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680EC0" w:rsidTr="003176F6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680EC0"/>
        </w:tc>
      </w:tr>
      <w:tr w:rsidR="00680EC0" w:rsidTr="003176F6">
        <w:trPr>
          <w:trHeight w:hRule="exact" w:val="138"/>
        </w:trPr>
        <w:tc>
          <w:tcPr>
            <w:tcW w:w="284" w:type="dxa"/>
          </w:tcPr>
          <w:p w:rsidR="00680EC0" w:rsidRDefault="00680EC0"/>
        </w:tc>
        <w:tc>
          <w:tcPr>
            <w:tcW w:w="143" w:type="dxa"/>
          </w:tcPr>
          <w:p w:rsidR="00680EC0" w:rsidRDefault="00680EC0"/>
        </w:tc>
        <w:tc>
          <w:tcPr>
            <w:tcW w:w="1560" w:type="dxa"/>
          </w:tcPr>
          <w:p w:rsidR="00680EC0" w:rsidRDefault="00680EC0"/>
        </w:tc>
        <w:tc>
          <w:tcPr>
            <w:tcW w:w="2127" w:type="dxa"/>
          </w:tcPr>
          <w:p w:rsidR="00680EC0" w:rsidRDefault="00680EC0"/>
        </w:tc>
        <w:tc>
          <w:tcPr>
            <w:tcW w:w="143" w:type="dxa"/>
          </w:tcPr>
          <w:p w:rsidR="00680EC0" w:rsidRDefault="00680EC0"/>
        </w:tc>
        <w:tc>
          <w:tcPr>
            <w:tcW w:w="1711" w:type="dxa"/>
          </w:tcPr>
          <w:p w:rsidR="00680EC0" w:rsidRDefault="00680EC0"/>
        </w:tc>
        <w:tc>
          <w:tcPr>
            <w:tcW w:w="134" w:type="dxa"/>
          </w:tcPr>
          <w:p w:rsidR="00680EC0" w:rsidRDefault="00680EC0"/>
        </w:tc>
        <w:tc>
          <w:tcPr>
            <w:tcW w:w="291" w:type="dxa"/>
          </w:tcPr>
          <w:p w:rsidR="00680EC0" w:rsidRDefault="00680EC0"/>
        </w:tc>
        <w:tc>
          <w:tcPr>
            <w:tcW w:w="1707" w:type="dxa"/>
          </w:tcPr>
          <w:p w:rsidR="00680EC0" w:rsidRDefault="00680EC0"/>
        </w:tc>
        <w:tc>
          <w:tcPr>
            <w:tcW w:w="1702" w:type="dxa"/>
          </w:tcPr>
          <w:p w:rsidR="00680EC0" w:rsidRDefault="00680EC0"/>
        </w:tc>
        <w:tc>
          <w:tcPr>
            <w:tcW w:w="143" w:type="dxa"/>
          </w:tcPr>
          <w:p w:rsidR="00680EC0" w:rsidRDefault="00680EC0"/>
        </w:tc>
        <w:tc>
          <w:tcPr>
            <w:tcW w:w="148" w:type="dxa"/>
          </w:tcPr>
          <w:p w:rsidR="00680EC0" w:rsidRDefault="00680EC0"/>
        </w:tc>
        <w:tc>
          <w:tcPr>
            <w:tcW w:w="156" w:type="dxa"/>
          </w:tcPr>
          <w:p w:rsidR="00680EC0" w:rsidRDefault="00680EC0"/>
        </w:tc>
      </w:tr>
    </w:tbl>
    <w:p w:rsidR="00A02157" w:rsidRPr="00A02157" w:rsidRDefault="003176F6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480810" cy="92140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1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6F6" w:rsidRDefault="003176F6">
      <w:r>
        <w:br w:type="page"/>
      </w:r>
    </w:p>
    <w:p w:rsidR="00680EC0" w:rsidRDefault="003176F6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140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1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6F6" w:rsidRDefault="003176F6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680EC0" w:rsidTr="003176F6">
        <w:trPr>
          <w:trHeight w:hRule="exact" w:val="432"/>
        </w:trPr>
        <w:tc>
          <w:tcPr>
            <w:tcW w:w="132" w:type="dxa"/>
          </w:tcPr>
          <w:p w:rsidR="00680EC0" w:rsidRDefault="00680EC0"/>
        </w:tc>
        <w:tc>
          <w:tcPr>
            <w:tcW w:w="978" w:type="dxa"/>
          </w:tcPr>
          <w:p w:rsidR="00680EC0" w:rsidRDefault="00680EC0"/>
        </w:tc>
        <w:tc>
          <w:tcPr>
            <w:tcW w:w="944" w:type="dxa"/>
          </w:tcPr>
          <w:p w:rsidR="00680EC0" w:rsidRDefault="00680EC0"/>
        </w:tc>
        <w:tc>
          <w:tcPr>
            <w:tcW w:w="137" w:type="dxa"/>
          </w:tcPr>
          <w:p w:rsidR="00680EC0" w:rsidRDefault="00680EC0"/>
        </w:tc>
        <w:tc>
          <w:tcPr>
            <w:tcW w:w="665" w:type="dxa"/>
          </w:tcPr>
          <w:p w:rsidR="00680EC0" w:rsidRDefault="00680EC0"/>
        </w:tc>
        <w:tc>
          <w:tcPr>
            <w:tcW w:w="137" w:type="dxa"/>
          </w:tcPr>
          <w:p w:rsidR="00680EC0" w:rsidRDefault="00680EC0"/>
        </w:tc>
        <w:tc>
          <w:tcPr>
            <w:tcW w:w="817" w:type="dxa"/>
          </w:tcPr>
          <w:p w:rsidR="00680EC0" w:rsidRDefault="00680EC0"/>
        </w:tc>
        <w:tc>
          <w:tcPr>
            <w:tcW w:w="823" w:type="dxa"/>
          </w:tcPr>
          <w:p w:rsidR="00680EC0" w:rsidRDefault="00680EC0"/>
        </w:tc>
        <w:tc>
          <w:tcPr>
            <w:tcW w:w="3197" w:type="dxa"/>
          </w:tcPr>
          <w:p w:rsidR="00680EC0" w:rsidRDefault="00680EC0"/>
        </w:tc>
        <w:tc>
          <w:tcPr>
            <w:tcW w:w="403" w:type="dxa"/>
          </w:tcPr>
          <w:p w:rsidR="00680EC0" w:rsidRDefault="00680EC0"/>
        </w:tc>
        <w:tc>
          <w:tcPr>
            <w:tcW w:w="1050" w:type="dxa"/>
          </w:tcPr>
          <w:p w:rsidR="00680EC0" w:rsidRDefault="00680EC0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680EC0" w:rsidTr="003176F6">
        <w:trPr>
          <w:trHeight w:hRule="exact" w:val="70"/>
        </w:trPr>
        <w:tc>
          <w:tcPr>
            <w:tcW w:w="132" w:type="dxa"/>
          </w:tcPr>
          <w:p w:rsidR="00680EC0" w:rsidRDefault="00680EC0"/>
        </w:tc>
        <w:tc>
          <w:tcPr>
            <w:tcW w:w="978" w:type="dxa"/>
          </w:tcPr>
          <w:p w:rsidR="00680EC0" w:rsidRDefault="00680EC0"/>
        </w:tc>
        <w:tc>
          <w:tcPr>
            <w:tcW w:w="944" w:type="dxa"/>
          </w:tcPr>
          <w:p w:rsidR="00680EC0" w:rsidRDefault="00680EC0"/>
        </w:tc>
        <w:tc>
          <w:tcPr>
            <w:tcW w:w="137" w:type="dxa"/>
          </w:tcPr>
          <w:p w:rsidR="00680EC0" w:rsidRDefault="00680EC0"/>
        </w:tc>
        <w:tc>
          <w:tcPr>
            <w:tcW w:w="665" w:type="dxa"/>
          </w:tcPr>
          <w:p w:rsidR="00680EC0" w:rsidRDefault="00680EC0"/>
        </w:tc>
        <w:tc>
          <w:tcPr>
            <w:tcW w:w="137" w:type="dxa"/>
          </w:tcPr>
          <w:p w:rsidR="00680EC0" w:rsidRDefault="00680EC0"/>
        </w:tc>
        <w:tc>
          <w:tcPr>
            <w:tcW w:w="817" w:type="dxa"/>
          </w:tcPr>
          <w:p w:rsidR="00680EC0" w:rsidRDefault="00680EC0"/>
        </w:tc>
        <w:tc>
          <w:tcPr>
            <w:tcW w:w="823" w:type="dxa"/>
          </w:tcPr>
          <w:p w:rsidR="00680EC0" w:rsidRDefault="00680EC0"/>
        </w:tc>
        <w:tc>
          <w:tcPr>
            <w:tcW w:w="3197" w:type="dxa"/>
          </w:tcPr>
          <w:p w:rsidR="00680EC0" w:rsidRDefault="00680EC0"/>
        </w:tc>
        <w:tc>
          <w:tcPr>
            <w:tcW w:w="403" w:type="dxa"/>
          </w:tcPr>
          <w:p w:rsidR="00680EC0" w:rsidRDefault="00680EC0"/>
        </w:tc>
        <w:tc>
          <w:tcPr>
            <w:tcW w:w="1050" w:type="dxa"/>
          </w:tcPr>
          <w:p w:rsidR="00680EC0" w:rsidRDefault="00680EC0"/>
        </w:tc>
        <w:tc>
          <w:tcPr>
            <w:tcW w:w="957" w:type="dxa"/>
          </w:tcPr>
          <w:p w:rsidR="00680EC0" w:rsidRDefault="00680EC0"/>
        </w:tc>
      </w:tr>
      <w:tr w:rsidR="00680EC0" w:rsidTr="003176F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EC0" w:rsidRDefault="00680EC0"/>
        </w:tc>
      </w:tr>
      <w:tr w:rsidR="00680EC0" w:rsidTr="003176F6">
        <w:trPr>
          <w:trHeight w:hRule="exact" w:val="13"/>
        </w:trPr>
        <w:tc>
          <w:tcPr>
            <w:tcW w:w="132" w:type="dxa"/>
          </w:tcPr>
          <w:p w:rsidR="00680EC0" w:rsidRDefault="00680EC0"/>
        </w:tc>
        <w:tc>
          <w:tcPr>
            <w:tcW w:w="978" w:type="dxa"/>
          </w:tcPr>
          <w:p w:rsidR="00680EC0" w:rsidRDefault="00680EC0"/>
        </w:tc>
        <w:tc>
          <w:tcPr>
            <w:tcW w:w="944" w:type="dxa"/>
          </w:tcPr>
          <w:p w:rsidR="00680EC0" w:rsidRDefault="00680EC0"/>
        </w:tc>
        <w:tc>
          <w:tcPr>
            <w:tcW w:w="137" w:type="dxa"/>
          </w:tcPr>
          <w:p w:rsidR="00680EC0" w:rsidRDefault="00680EC0"/>
        </w:tc>
        <w:tc>
          <w:tcPr>
            <w:tcW w:w="665" w:type="dxa"/>
          </w:tcPr>
          <w:p w:rsidR="00680EC0" w:rsidRDefault="00680EC0"/>
        </w:tc>
        <w:tc>
          <w:tcPr>
            <w:tcW w:w="137" w:type="dxa"/>
          </w:tcPr>
          <w:p w:rsidR="00680EC0" w:rsidRDefault="00680EC0"/>
        </w:tc>
        <w:tc>
          <w:tcPr>
            <w:tcW w:w="817" w:type="dxa"/>
          </w:tcPr>
          <w:p w:rsidR="00680EC0" w:rsidRDefault="00680EC0"/>
        </w:tc>
        <w:tc>
          <w:tcPr>
            <w:tcW w:w="823" w:type="dxa"/>
          </w:tcPr>
          <w:p w:rsidR="00680EC0" w:rsidRDefault="00680EC0"/>
        </w:tc>
        <w:tc>
          <w:tcPr>
            <w:tcW w:w="3197" w:type="dxa"/>
          </w:tcPr>
          <w:p w:rsidR="00680EC0" w:rsidRDefault="00680EC0"/>
        </w:tc>
        <w:tc>
          <w:tcPr>
            <w:tcW w:w="403" w:type="dxa"/>
          </w:tcPr>
          <w:p w:rsidR="00680EC0" w:rsidRDefault="00680EC0"/>
        </w:tc>
        <w:tc>
          <w:tcPr>
            <w:tcW w:w="1050" w:type="dxa"/>
          </w:tcPr>
          <w:p w:rsidR="00680EC0" w:rsidRDefault="00680EC0"/>
        </w:tc>
        <w:tc>
          <w:tcPr>
            <w:tcW w:w="957" w:type="dxa"/>
          </w:tcPr>
          <w:p w:rsidR="00680EC0" w:rsidRDefault="00680EC0"/>
        </w:tc>
      </w:tr>
      <w:tr w:rsidR="00680EC0" w:rsidTr="003176F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EC0" w:rsidRDefault="00680EC0"/>
        </w:tc>
      </w:tr>
      <w:tr w:rsidR="00680EC0" w:rsidTr="003176F6">
        <w:trPr>
          <w:trHeight w:hRule="exact" w:val="96"/>
        </w:trPr>
        <w:tc>
          <w:tcPr>
            <w:tcW w:w="132" w:type="dxa"/>
          </w:tcPr>
          <w:p w:rsidR="00680EC0" w:rsidRDefault="00680EC0"/>
        </w:tc>
        <w:tc>
          <w:tcPr>
            <w:tcW w:w="978" w:type="dxa"/>
          </w:tcPr>
          <w:p w:rsidR="00680EC0" w:rsidRDefault="00680EC0"/>
        </w:tc>
        <w:tc>
          <w:tcPr>
            <w:tcW w:w="944" w:type="dxa"/>
          </w:tcPr>
          <w:p w:rsidR="00680EC0" w:rsidRDefault="00680EC0"/>
        </w:tc>
        <w:tc>
          <w:tcPr>
            <w:tcW w:w="137" w:type="dxa"/>
          </w:tcPr>
          <w:p w:rsidR="00680EC0" w:rsidRDefault="00680EC0"/>
        </w:tc>
        <w:tc>
          <w:tcPr>
            <w:tcW w:w="665" w:type="dxa"/>
          </w:tcPr>
          <w:p w:rsidR="00680EC0" w:rsidRDefault="00680EC0"/>
        </w:tc>
        <w:tc>
          <w:tcPr>
            <w:tcW w:w="137" w:type="dxa"/>
          </w:tcPr>
          <w:p w:rsidR="00680EC0" w:rsidRDefault="00680EC0"/>
        </w:tc>
        <w:tc>
          <w:tcPr>
            <w:tcW w:w="817" w:type="dxa"/>
          </w:tcPr>
          <w:p w:rsidR="00680EC0" w:rsidRDefault="00680EC0"/>
        </w:tc>
        <w:tc>
          <w:tcPr>
            <w:tcW w:w="823" w:type="dxa"/>
          </w:tcPr>
          <w:p w:rsidR="00680EC0" w:rsidRDefault="00680EC0"/>
        </w:tc>
        <w:tc>
          <w:tcPr>
            <w:tcW w:w="3197" w:type="dxa"/>
          </w:tcPr>
          <w:p w:rsidR="00680EC0" w:rsidRDefault="00680EC0"/>
        </w:tc>
        <w:tc>
          <w:tcPr>
            <w:tcW w:w="403" w:type="dxa"/>
          </w:tcPr>
          <w:p w:rsidR="00680EC0" w:rsidRDefault="00680EC0"/>
        </w:tc>
        <w:tc>
          <w:tcPr>
            <w:tcW w:w="1050" w:type="dxa"/>
          </w:tcPr>
          <w:p w:rsidR="00680EC0" w:rsidRDefault="00680EC0"/>
        </w:tc>
        <w:tc>
          <w:tcPr>
            <w:tcW w:w="957" w:type="dxa"/>
          </w:tcPr>
          <w:p w:rsidR="00680EC0" w:rsidRDefault="00680EC0"/>
        </w:tc>
      </w:tr>
      <w:tr w:rsidR="00680EC0" w:rsidRPr="003176F6" w:rsidTr="003176F6">
        <w:trPr>
          <w:trHeight w:hRule="exact" w:val="478"/>
        </w:trPr>
        <w:tc>
          <w:tcPr>
            <w:tcW w:w="132" w:type="dxa"/>
          </w:tcPr>
          <w:p w:rsidR="00680EC0" w:rsidRDefault="00680EC0"/>
        </w:tc>
        <w:tc>
          <w:tcPr>
            <w:tcW w:w="978" w:type="dxa"/>
          </w:tcPr>
          <w:p w:rsidR="00680EC0" w:rsidRDefault="00680EC0"/>
        </w:tc>
        <w:tc>
          <w:tcPr>
            <w:tcW w:w="944" w:type="dxa"/>
          </w:tcPr>
          <w:p w:rsidR="00680EC0" w:rsidRDefault="00680EC0"/>
        </w:tc>
        <w:tc>
          <w:tcPr>
            <w:tcW w:w="137" w:type="dxa"/>
          </w:tcPr>
          <w:p w:rsidR="00680EC0" w:rsidRDefault="00680EC0"/>
        </w:tc>
        <w:tc>
          <w:tcPr>
            <w:tcW w:w="665" w:type="dxa"/>
          </w:tcPr>
          <w:p w:rsidR="00680EC0" w:rsidRDefault="00680EC0"/>
        </w:tc>
        <w:tc>
          <w:tcPr>
            <w:tcW w:w="137" w:type="dxa"/>
          </w:tcPr>
          <w:p w:rsidR="00680EC0" w:rsidRDefault="00680EC0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 w:rsidTr="003176F6">
        <w:trPr>
          <w:trHeight w:hRule="exact" w:val="416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 w:rsidTr="003176F6">
        <w:trPr>
          <w:trHeight w:hRule="exact" w:val="425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Tr="003176F6">
        <w:trPr>
          <w:trHeight w:hRule="exact" w:val="277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2724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738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680EC0" w:rsidRPr="003176F6" w:rsidTr="003176F6">
        <w:trPr>
          <w:trHeight w:hRule="exact" w:val="435"/>
        </w:trPr>
        <w:tc>
          <w:tcPr>
            <w:tcW w:w="132" w:type="dxa"/>
          </w:tcPr>
          <w:p w:rsidR="00680EC0" w:rsidRDefault="00680EC0"/>
        </w:tc>
        <w:tc>
          <w:tcPr>
            <w:tcW w:w="2724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680EC0"/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680EC0"/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680EC0" w:rsidTr="003176F6">
        <w:trPr>
          <w:trHeight w:hRule="exact" w:val="138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680E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80EC0" w:rsidRDefault="00A0215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680EC0"/>
        </w:tc>
      </w:tr>
      <w:tr w:rsidR="00680EC0" w:rsidTr="003176F6">
        <w:trPr>
          <w:trHeight w:hRule="exact" w:val="138"/>
        </w:trPr>
        <w:tc>
          <w:tcPr>
            <w:tcW w:w="132" w:type="dxa"/>
          </w:tcPr>
          <w:p w:rsidR="00680EC0" w:rsidRDefault="00680EC0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680EC0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680EC0"/>
        </w:tc>
      </w:tr>
      <w:tr w:rsidR="00680EC0" w:rsidRPr="003176F6" w:rsidTr="003176F6">
        <w:trPr>
          <w:trHeight w:hRule="exact" w:val="277"/>
        </w:trPr>
        <w:tc>
          <w:tcPr>
            <w:tcW w:w="132" w:type="dxa"/>
          </w:tcPr>
          <w:p w:rsidR="00680EC0" w:rsidRDefault="00680EC0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680EC0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680EC0" w:rsidRPr="003176F6" w:rsidTr="003176F6">
        <w:trPr>
          <w:trHeight w:hRule="exact" w:val="138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 w:rsidTr="003176F6">
        <w:trPr>
          <w:trHeight w:hRule="exact" w:val="70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 w:rsidTr="003176F6">
        <w:trPr>
          <w:trHeight w:hRule="exact" w:val="368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Петр Владимирович _________________</w:t>
            </w:r>
          </w:p>
        </w:tc>
      </w:tr>
      <w:tr w:rsidR="00680EC0" w:rsidRPr="003176F6" w:rsidTr="003176F6">
        <w:trPr>
          <w:trHeight w:hRule="exact" w:val="138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Таранов Петр Владимирович _________________</w:t>
            </w:r>
          </w:p>
        </w:tc>
      </w:tr>
      <w:tr w:rsidR="00680EC0" w:rsidRPr="003176F6" w:rsidTr="003176F6">
        <w:trPr>
          <w:trHeight w:hRule="exact" w:val="276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 w:rsidTr="003176F6">
        <w:trPr>
          <w:trHeight w:hRule="exact" w:val="280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 w:rsidTr="003176F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 w:rsidTr="003176F6">
        <w:trPr>
          <w:trHeight w:hRule="exact" w:val="13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 w:rsidTr="003176F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 w:rsidTr="003176F6">
        <w:trPr>
          <w:trHeight w:hRule="exact" w:val="96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 w:rsidTr="003176F6">
        <w:trPr>
          <w:trHeight w:hRule="exact" w:val="478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 w:rsidTr="003176F6">
        <w:trPr>
          <w:trHeight w:hRule="exact" w:val="138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 w:rsidTr="003176F6">
        <w:trPr>
          <w:trHeight w:hRule="exact" w:val="694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 w:rsidTr="003176F6">
        <w:trPr>
          <w:trHeight w:hRule="exact" w:val="547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680EC0" w:rsidTr="003176F6">
        <w:trPr>
          <w:trHeight w:hRule="exact" w:val="130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680E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80EC0" w:rsidRDefault="00A0215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680EC0"/>
        </w:tc>
      </w:tr>
      <w:tr w:rsidR="00680EC0" w:rsidRPr="003176F6" w:rsidTr="003176F6">
        <w:trPr>
          <w:trHeight w:hRule="exact" w:val="277"/>
        </w:trPr>
        <w:tc>
          <w:tcPr>
            <w:tcW w:w="132" w:type="dxa"/>
          </w:tcPr>
          <w:p w:rsidR="00680EC0" w:rsidRDefault="00680EC0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680EC0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680EC0" w:rsidRPr="003176F6" w:rsidTr="003176F6">
        <w:trPr>
          <w:trHeight w:hRule="exact" w:val="138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 w:rsidTr="003176F6">
        <w:trPr>
          <w:trHeight w:hRule="exact" w:val="293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Петр Владимирович _________________</w:t>
            </w:r>
          </w:p>
        </w:tc>
      </w:tr>
      <w:tr w:rsidR="00680EC0" w:rsidRPr="003176F6" w:rsidTr="003176F6">
        <w:trPr>
          <w:trHeight w:hRule="exact" w:val="426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Таранов Петр Владимирович _________________</w:t>
            </w:r>
          </w:p>
        </w:tc>
      </w:tr>
      <w:tr w:rsidR="00680EC0" w:rsidRPr="003176F6" w:rsidTr="003176F6">
        <w:trPr>
          <w:trHeight w:hRule="exact" w:val="166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 w:rsidTr="003176F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 w:rsidTr="003176F6">
        <w:trPr>
          <w:trHeight w:hRule="exact" w:val="96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 w:rsidTr="003176F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 w:rsidTr="003176F6">
        <w:trPr>
          <w:trHeight w:hRule="exact" w:val="124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 w:rsidTr="003176F6">
        <w:trPr>
          <w:trHeight w:hRule="exact" w:val="478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 w:rsidTr="003176F6">
        <w:trPr>
          <w:trHeight w:hRule="exact" w:val="694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 w:rsidTr="003176F6">
        <w:trPr>
          <w:trHeight w:hRule="exact" w:val="525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680EC0" w:rsidTr="003176F6">
        <w:trPr>
          <w:trHeight w:hRule="exact" w:val="136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680E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80EC0" w:rsidRDefault="00A0215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680EC0"/>
        </w:tc>
      </w:tr>
      <w:tr w:rsidR="00680EC0" w:rsidRPr="003176F6" w:rsidTr="003176F6">
        <w:trPr>
          <w:trHeight w:hRule="exact" w:val="277"/>
        </w:trPr>
        <w:tc>
          <w:tcPr>
            <w:tcW w:w="132" w:type="dxa"/>
          </w:tcPr>
          <w:p w:rsidR="00680EC0" w:rsidRDefault="00680EC0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680EC0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680EC0" w:rsidRPr="003176F6" w:rsidTr="003176F6">
        <w:trPr>
          <w:trHeight w:hRule="exact" w:val="138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 w:rsidTr="003176F6">
        <w:trPr>
          <w:trHeight w:hRule="exact" w:val="299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Петр Владимирович _________________</w:t>
            </w:r>
          </w:p>
        </w:tc>
      </w:tr>
      <w:tr w:rsidR="00680EC0" w:rsidRPr="003176F6" w:rsidTr="003176F6">
        <w:trPr>
          <w:trHeight w:hRule="exact" w:val="431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Таранов Петр Владимирович _________________</w:t>
            </w:r>
          </w:p>
        </w:tc>
      </w:tr>
      <w:tr w:rsidR="00680EC0" w:rsidRPr="003176F6" w:rsidTr="003176F6">
        <w:trPr>
          <w:trHeight w:hRule="exact" w:val="138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 w:rsidTr="003176F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 w:rsidTr="003176F6">
        <w:trPr>
          <w:trHeight w:hRule="exact" w:val="13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 w:rsidTr="003176F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 w:rsidTr="003176F6">
        <w:trPr>
          <w:trHeight w:hRule="exact" w:val="96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 w:rsidTr="003176F6">
        <w:trPr>
          <w:trHeight w:hRule="exact" w:val="478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 w:rsidTr="003176F6">
        <w:trPr>
          <w:trHeight w:hRule="exact" w:val="661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 w:rsidTr="003176F6">
        <w:trPr>
          <w:trHeight w:hRule="exact" w:val="531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680EC0" w:rsidTr="003176F6">
        <w:trPr>
          <w:trHeight w:hRule="exact" w:val="182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680E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80EC0" w:rsidRDefault="00A0215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680EC0"/>
        </w:tc>
      </w:tr>
      <w:tr w:rsidR="00680EC0" w:rsidRPr="003176F6" w:rsidTr="003176F6">
        <w:trPr>
          <w:trHeight w:hRule="exact" w:val="277"/>
        </w:trPr>
        <w:tc>
          <w:tcPr>
            <w:tcW w:w="132" w:type="dxa"/>
          </w:tcPr>
          <w:p w:rsidR="00680EC0" w:rsidRDefault="00680EC0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680EC0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680EC0" w:rsidRPr="003176F6" w:rsidTr="003176F6">
        <w:trPr>
          <w:trHeight w:hRule="exact" w:val="138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 w:rsidTr="003176F6">
        <w:trPr>
          <w:trHeight w:hRule="exact" w:val="70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 w:rsidTr="003176F6">
        <w:trPr>
          <w:trHeight w:hRule="exact" w:val="277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Петр Владимирович _________________</w:t>
            </w:r>
          </w:p>
        </w:tc>
      </w:tr>
      <w:tr w:rsidR="00680EC0" w:rsidRPr="003176F6" w:rsidTr="003176F6">
        <w:trPr>
          <w:trHeight w:hRule="exact" w:val="508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Таранов Петр Владимирович _________________</w:t>
            </w:r>
          </w:p>
        </w:tc>
      </w:tr>
      <w:tr w:rsidR="00680EC0" w:rsidRPr="003176F6" w:rsidTr="003176F6">
        <w:trPr>
          <w:trHeight w:hRule="exact" w:val="138"/>
        </w:trPr>
        <w:tc>
          <w:tcPr>
            <w:tcW w:w="13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</w:tbl>
    <w:p w:rsidR="00680EC0" w:rsidRPr="00A02157" w:rsidRDefault="00A02157">
      <w:pPr>
        <w:rPr>
          <w:sz w:val="0"/>
          <w:szCs w:val="0"/>
          <w:lang w:val="ru-RU"/>
        </w:rPr>
      </w:pPr>
      <w:r w:rsidRPr="00A0215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08"/>
        <w:gridCol w:w="212"/>
        <w:gridCol w:w="1683"/>
        <w:gridCol w:w="1504"/>
        <w:gridCol w:w="143"/>
        <w:gridCol w:w="825"/>
        <w:gridCol w:w="698"/>
        <w:gridCol w:w="1118"/>
        <w:gridCol w:w="1254"/>
        <w:gridCol w:w="703"/>
        <w:gridCol w:w="400"/>
        <w:gridCol w:w="983"/>
      </w:tblGrid>
      <w:tr w:rsidR="00680EC0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680EC0" w:rsidRDefault="00680EC0"/>
        </w:tc>
        <w:tc>
          <w:tcPr>
            <w:tcW w:w="710" w:type="dxa"/>
          </w:tcPr>
          <w:p w:rsidR="00680EC0" w:rsidRDefault="00680EC0"/>
        </w:tc>
        <w:tc>
          <w:tcPr>
            <w:tcW w:w="1135" w:type="dxa"/>
          </w:tcPr>
          <w:p w:rsidR="00680EC0" w:rsidRDefault="00680EC0"/>
        </w:tc>
        <w:tc>
          <w:tcPr>
            <w:tcW w:w="1277" w:type="dxa"/>
          </w:tcPr>
          <w:p w:rsidR="00680EC0" w:rsidRDefault="00680EC0"/>
        </w:tc>
        <w:tc>
          <w:tcPr>
            <w:tcW w:w="710" w:type="dxa"/>
          </w:tcPr>
          <w:p w:rsidR="00680EC0" w:rsidRDefault="00680EC0"/>
        </w:tc>
        <w:tc>
          <w:tcPr>
            <w:tcW w:w="426" w:type="dxa"/>
          </w:tcPr>
          <w:p w:rsidR="00680EC0" w:rsidRDefault="00680EC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680EC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80EC0" w:rsidRPr="003176F6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является изучение особенностей организации таможенных служб развитых стран и их опыта тарифного и нетарифного регулирования внешней торговли.</w:t>
            </w:r>
          </w:p>
        </w:tc>
      </w:tr>
      <w:tr w:rsidR="00680EC0" w:rsidRPr="003176F6">
        <w:trPr>
          <w:trHeight w:hRule="exact" w:val="116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ознакомление студентов с идеологией современного ведения таможенного оформления грузов и пассажиров в зарубежных странах; ознакомление студентов с нормативно-правовой базой таможенных законодательств ряда иностранных государств; ознакомление студентов с особенностью ведения таможенного дела в рамках ЕС; рассмотрение таможенных процедур в странах в различным уровнем экономического развития.</w:t>
            </w:r>
            <w:proofErr w:type="gramEnd"/>
          </w:p>
        </w:tc>
      </w:tr>
      <w:tr w:rsidR="00680EC0" w:rsidRPr="003176F6">
        <w:trPr>
          <w:trHeight w:hRule="exact" w:val="277"/>
        </w:trPr>
        <w:tc>
          <w:tcPr>
            <w:tcW w:w="14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80EC0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680EC0" w:rsidRPr="003176F6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80EC0" w:rsidRPr="003176F6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</w:t>
            </w:r>
          </w:p>
        </w:tc>
      </w:tr>
      <w:tr w:rsidR="00680EC0" w:rsidRPr="003176F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таможенного дела и таможенной политики России</w:t>
            </w:r>
          </w:p>
        </w:tc>
      </w:tr>
      <w:tr w:rsidR="00680EC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</w:t>
            </w:r>
            <w:proofErr w:type="spellEnd"/>
          </w:p>
        </w:tc>
      </w:tr>
      <w:tr w:rsidR="00680EC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</w:p>
        </w:tc>
      </w:tr>
      <w:tr w:rsidR="00680EC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торговля</w:t>
            </w:r>
            <w:proofErr w:type="spellEnd"/>
          </w:p>
        </w:tc>
      </w:tr>
      <w:tr w:rsidR="00680EC0" w:rsidRPr="003176F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Запреты и ограничения внешнеторговой деятельности</w:t>
            </w:r>
          </w:p>
        </w:tc>
      </w:tr>
      <w:tr w:rsidR="00680EC0" w:rsidRPr="003176F6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80EC0" w:rsidRPr="003176F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Торгово-экономические отношения России в современных условиях</w:t>
            </w:r>
          </w:p>
        </w:tc>
      </w:tr>
      <w:tr w:rsidR="00680EC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680EC0">
        <w:trPr>
          <w:trHeight w:hRule="exact" w:val="277"/>
        </w:trPr>
        <w:tc>
          <w:tcPr>
            <w:tcW w:w="143" w:type="dxa"/>
          </w:tcPr>
          <w:p w:rsidR="00680EC0" w:rsidRDefault="00680EC0"/>
        </w:tc>
        <w:tc>
          <w:tcPr>
            <w:tcW w:w="625" w:type="dxa"/>
          </w:tcPr>
          <w:p w:rsidR="00680EC0" w:rsidRDefault="00680EC0"/>
        </w:tc>
        <w:tc>
          <w:tcPr>
            <w:tcW w:w="228" w:type="dxa"/>
          </w:tcPr>
          <w:p w:rsidR="00680EC0" w:rsidRDefault="00680EC0"/>
        </w:tc>
        <w:tc>
          <w:tcPr>
            <w:tcW w:w="1844" w:type="dxa"/>
          </w:tcPr>
          <w:p w:rsidR="00680EC0" w:rsidRDefault="00680EC0"/>
        </w:tc>
        <w:tc>
          <w:tcPr>
            <w:tcW w:w="1702" w:type="dxa"/>
          </w:tcPr>
          <w:p w:rsidR="00680EC0" w:rsidRDefault="00680EC0"/>
        </w:tc>
        <w:tc>
          <w:tcPr>
            <w:tcW w:w="143" w:type="dxa"/>
          </w:tcPr>
          <w:p w:rsidR="00680EC0" w:rsidRDefault="00680EC0"/>
        </w:tc>
        <w:tc>
          <w:tcPr>
            <w:tcW w:w="851" w:type="dxa"/>
          </w:tcPr>
          <w:p w:rsidR="00680EC0" w:rsidRDefault="00680EC0"/>
        </w:tc>
        <w:tc>
          <w:tcPr>
            <w:tcW w:w="710" w:type="dxa"/>
          </w:tcPr>
          <w:p w:rsidR="00680EC0" w:rsidRDefault="00680EC0"/>
        </w:tc>
        <w:tc>
          <w:tcPr>
            <w:tcW w:w="1135" w:type="dxa"/>
          </w:tcPr>
          <w:p w:rsidR="00680EC0" w:rsidRDefault="00680EC0"/>
        </w:tc>
        <w:tc>
          <w:tcPr>
            <w:tcW w:w="1277" w:type="dxa"/>
          </w:tcPr>
          <w:p w:rsidR="00680EC0" w:rsidRDefault="00680EC0"/>
        </w:tc>
        <w:tc>
          <w:tcPr>
            <w:tcW w:w="710" w:type="dxa"/>
          </w:tcPr>
          <w:p w:rsidR="00680EC0" w:rsidRDefault="00680EC0"/>
        </w:tc>
        <w:tc>
          <w:tcPr>
            <w:tcW w:w="426" w:type="dxa"/>
          </w:tcPr>
          <w:p w:rsidR="00680EC0" w:rsidRDefault="00680EC0"/>
        </w:tc>
        <w:tc>
          <w:tcPr>
            <w:tcW w:w="993" w:type="dxa"/>
          </w:tcPr>
          <w:p w:rsidR="00680EC0" w:rsidRDefault="00680EC0"/>
        </w:tc>
      </w:tr>
      <w:tr w:rsidR="00680EC0" w:rsidRPr="003176F6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80EC0" w:rsidRPr="003176F6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ОПК-4:      способностью понимать </w:t>
            </w:r>
            <w:proofErr w:type="gramStart"/>
            <w:r w:rsidRPr="00A021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экономические процессы</w:t>
            </w:r>
            <w:proofErr w:type="gramEnd"/>
            <w:r w:rsidRPr="00A021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, происходящие в обществе, и анализировать тенденции развития российской и мировой экономик</w:t>
            </w:r>
          </w:p>
        </w:tc>
      </w:tr>
      <w:tr w:rsidR="00680EC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80EC0" w:rsidRPr="003176F6">
        <w:trPr>
          <w:trHeight w:hRule="exact" w:val="277"/>
        </w:trPr>
        <w:tc>
          <w:tcPr>
            <w:tcW w:w="143" w:type="dxa"/>
          </w:tcPr>
          <w:p w:rsidR="00680EC0" w:rsidRDefault="00680EC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существующих в современном мире экономических систем;</w:t>
            </w:r>
          </w:p>
        </w:tc>
      </w:tr>
      <w:tr w:rsidR="00680EC0" w:rsidRPr="003176F6">
        <w:trPr>
          <w:trHeight w:hRule="exact" w:val="138"/>
        </w:trPr>
        <w:tc>
          <w:tcPr>
            <w:tcW w:w="14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80EC0" w:rsidRPr="003176F6">
        <w:trPr>
          <w:trHeight w:hRule="exact" w:val="277"/>
        </w:trPr>
        <w:tc>
          <w:tcPr>
            <w:tcW w:w="143" w:type="dxa"/>
          </w:tcPr>
          <w:p w:rsidR="00680EC0" w:rsidRDefault="00680EC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пользоваться нормативно-правовой базой организации торгово-экономических отношений в мировом хозяйстве;</w:t>
            </w:r>
          </w:p>
        </w:tc>
      </w:tr>
      <w:tr w:rsidR="00680EC0" w:rsidRPr="003176F6">
        <w:trPr>
          <w:trHeight w:hRule="exact" w:val="138"/>
        </w:trPr>
        <w:tc>
          <w:tcPr>
            <w:tcW w:w="14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80EC0">
        <w:trPr>
          <w:trHeight w:hRule="exact" w:val="277"/>
        </w:trPr>
        <w:tc>
          <w:tcPr>
            <w:tcW w:w="143" w:type="dxa"/>
          </w:tcPr>
          <w:p w:rsidR="00680EC0" w:rsidRDefault="00680EC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680EC0">
        <w:trPr>
          <w:trHeight w:hRule="exact" w:val="138"/>
        </w:trPr>
        <w:tc>
          <w:tcPr>
            <w:tcW w:w="143" w:type="dxa"/>
          </w:tcPr>
          <w:p w:rsidR="00680EC0" w:rsidRDefault="00680EC0"/>
        </w:tc>
        <w:tc>
          <w:tcPr>
            <w:tcW w:w="625" w:type="dxa"/>
          </w:tcPr>
          <w:p w:rsidR="00680EC0" w:rsidRDefault="00680EC0"/>
        </w:tc>
        <w:tc>
          <w:tcPr>
            <w:tcW w:w="228" w:type="dxa"/>
          </w:tcPr>
          <w:p w:rsidR="00680EC0" w:rsidRDefault="00680EC0"/>
        </w:tc>
        <w:tc>
          <w:tcPr>
            <w:tcW w:w="1844" w:type="dxa"/>
          </w:tcPr>
          <w:p w:rsidR="00680EC0" w:rsidRDefault="00680EC0"/>
        </w:tc>
        <w:tc>
          <w:tcPr>
            <w:tcW w:w="1702" w:type="dxa"/>
          </w:tcPr>
          <w:p w:rsidR="00680EC0" w:rsidRDefault="00680EC0"/>
        </w:tc>
        <w:tc>
          <w:tcPr>
            <w:tcW w:w="143" w:type="dxa"/>
          </w:tcPr>
          <w:p w:rsidR="00680EC0" w:rsidRDefault="00680EC0"/>
        </w:tc>
        <w:tc>
          <w:tcPr>
            <w:tcW w:w="851" w:type="dxa"/>
          </w:tcPr>
          <w:p w:rsidR="00680EC0" w:rsidRDefault="00680EC0"/>
        </w:tc>
        <w:tc>
          <w:tcPr>
            <w:tcW w:w="710" w:type="dxa"/>
          </w:tcPr>
          <w:p w:rsidR="00680EC0" w:rsidRDefault="00680EC0"/>
        </w:tc>
        <w:tc>
          <w:tcPr>
            <w:tcW w:w="1135" w:type="dxa"/>
          </w:tcPr>
          <w:p w:rsidR="00680EC0" w:rsidRDefault="00680EC0"/>
        </w:tc>
        <w:tc>
          <w:tcPr>
            <w:tcW w:w="1277" w:type="dxa"/>
          </w:tcPr>
          <w:p w:rsidR="00680EC0" w:rsidRDefault="00680EC0"/>
        </w:tc>
        <w:tc>
          <w:tcPr>
            <w:tcW w:w="710" w:type="dxa"/>
          </w:tcPr>
          <w:p w:rsidR="00680EC0" w:rsidRDefault="00680EC0"/>
        </w:tc>
        <w:tc>
          <w:tcPr>
            <w:tcW w:w="426" w:type="dxa"/>
          </w:tcPr>
          <w:p w:rsidR="00680EC0" w:rsidRDefault="00680EC0"/>
        </w:tc>
        <w:tc>
          <w:tcPr>
            <w:tcW w:w="993" w:type="dxa"/>
          </w:tcPr>
          <w:p w:rsidR="00680EC0" w:rsidRDefault="00680EC0"/>
        </w:tc>
      </w:tr>
      <w:tr w:rsidR="00680EC0" w:rsidRPr="003176F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ПК-18: готовностью к сотрудничеству с таможенными органами иностранных государств</w:t>
            </w:r>
          </w:p>
        </w:tc>
      </w:tr>
      <w:tr w:rsidR="00680EC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80EC0" w:rsidRPr="003176F6">
        <w:trPr>
          <w:trHeight w:hRule="exact" w:val="277"/>
        </w:trPr>
        <w:tc>
          <w:tcPr>
            <w:tcW w:w="143" w:type="dxa"/>
          </w:tcPr>
          <w:p w:rsidR="00680EC0" w:rsidRDefault="00680EC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таможенные процедуры, применяющиеся в таможенном законодательстве развитых стран мира</w:t>
            </w:r>
          </w:p>
        </w:tc>
      </w:tr>
      <w:tr w:rsidR="00680EC0" w:rsidRPr="003176F6">
        <w:trPr>
          <w:trHeight w:hRule="exact" w:val="138"/>
        </w:trPr>
        <w:tc>
          <w:tcPr>
            <w:tcW w:w="14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80EC0" w:rsidRPr="003176F6">
        <w:trPr>
          <w:trHeight w:hRule="exact" w:val="277"/>
        </w:trPr>
        <w:tc>
          <w:tcPr>
            <w:tcW w:w="143" w:type="dxa"/>
          </w:tcPr>
          <w:p w:rsidR="00680EC0" w:rsidRDefault="00680EC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сравнительный анализ таможенных законодатель</w:t>
            </w:r>
            <w:proofErr w:type="gramStart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 стр</w:t>
            </w:r>
            <w:proofErr w:type="gramEnd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 мира</w:t>
            </w:r>
          </w:p>
        </w:tc>
      </w:tr>
      <w:tr w:rsidR="00680EC0" w:rsidRPr="003176F6">
        <w:trPr>
          <w:trHeight w:hRule="exact" w:val="138"/>
        </w:trPr>
        <w:tc>
          <w:tcPr>
            <w:tcW w:w="14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80EC0" w:rsidRPr="003176F6">
        <w:trPr>
          <w:trHeight w:hRule="exact" w:val="478"/>
        </w:trPr>
        <w:tc>
          <w:tcPr>
            <w:tcW w:w="143" w:type="dxa"/>
          </w:tcPr>
          <w:p w:rsidR="00680EC0" w:rsidRDefault="00680EC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знаниями об организации и методах тарифного и нетарифного регулирования внешнеторговой деятельности зарубежных стран</w:t>
            </w:r>
          </w:p>
        </w:tc>
      </w:tr>
      <w:tr w:rsidR="00680EC0" w:rsidRPr="003176F6">
        <w:trPr>
          <w:trHeight w:hRule="exact" w:val="277"/>
        </w:trPr>
        <w:tc>
          <w:tcPr>
            <w:tcW w:w="14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80EC0" w:rsidTr="00A02157">
        <w:trPr>
          <w:trHeight w:hRule="exact" w:val="505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680EC0" w:rsidRPr="003176F6">
        <w:trPr>
          <w:trHeight w:hRule="exact" w:val="697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680EC0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 Международная правовая основа организации таможенного дела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</w:tbl>
    <w:p w:rsidR="00680EC0" w:rsidRPr="00A02157" w:rsidRDefault="00A02157">
      <w:pPr>
        <w:rPr>
          <w:sz w:val="0"/>
          <w:szCs w:val="0"/>
          <w:lang w:val="ru-RU"/>
        </w:rPr>
      </w:pPr>
      <w:r w:rsidRPr="00A0215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7"/>
        <w:gridCol w:w="118"/>
        <w:gridCol w:w="811"/>
        <w:gridCol w:w="680"/>
        <w:gridCol w:w="1101"/>
        <w:gridCol w:w="1211"/>
        <w:gridCol w:w="671"/>
        <w:gridCol w:w="387"/>
        <w:gridCol w:w="945"/>
      </w:tblGrid>
      <w:tr w:rsidR="00680EC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680EC0" w:rsidRDefault="00680EC0"/>
        </w:tc>
        <w:tc>
          <w:tcPr>
            <w:tcW w:w="710" w:type="dxa"/>
          </w:tcPr>
          <w:p w:rsidR="00680EC0" w:rsidRDefault="00680EC0"/>
        </w:tc>
        <w:tc>
          <w:tcPr>
            <w:tcW w:w="1135" w:type="dxa"/>
          </w:tcPr>
          <w:p w:rsidR="00680EC0" w:rsidRDefault="00680EC0"/>
        </w:tc>
        <w:tc>
          <w:tcPr>
            <w:tcW w:w="1277" w:type="dxa"/>
          </w:tcPr>
          <w:p w:rsidR="00680EC0" w:rsidRDefault="00680EC0"/>
        </w:tc>
        <w:tc>
          <w:tcPr>
            <w:tcW w:w="710" w:type="dxa"/>
          </w:tcPr>
          <w:p w:rsidR="00680EC0" w:rsidRDefault="00680EC0"/>
        </w:tc>
        <w:tc>
          <w:tcPr>
            <w:tcW w:w="426" w:type="dxa"/>
          </w:tcPr>
          <w:p w:rsidR="00680EC0" w:rsidRDefault="00680EC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680EC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 Понятие и сущность внешнеторговой и таможенной политики</w:t>
            </w:r>
          </w:p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внешнеторговой и таможенной политики. Эволюция системы многостороннего регулирования международной торговли.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протекционизма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680EC0"/>
        </w:tc>
      </w:tr>
      <w:tr w:rsidR="00680EC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 Понятие и сущность внешнеторговой и таможенной политики</w:t>
            </w:r>
          </w:p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внешнеторговой и таможенной политики. Эволюция системы многостороннего регулирования международной торговли.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протекционизма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Л3.1</w:t>
            </w:r>
          </w:p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680EC0"/>
        </w:tc>
      </w:tr>
      <w:tr w:rsidR="00680EC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 Понятие и сущность внешнеторговой и таможенной политики</w:t>
            </w:r>
          </w:p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внешнеторговой и таможенной политики. Эволюция системы многостороннего регулирования международной торговли.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протекционизма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680EC0"/>
        </w:tc>
      </w:tr>
      <w:tr w:rsidR="00680EC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Международные конвенции и соглашения в сфере таможенного дела. Генеральное соглашение о тарифах и торговле как основа современной системы таможенного регулирования внешнеэкономической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Киотская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конвенция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Л3.1</w:t>
            </w:r>
          </w:p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680EC0"/>
        </w:tc>
      </w:tr>
      <w:tr w:rsidR="00680EC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Международные конвенции и соглашения в сфере таможенного дела. Генеральное соглашение о тарифах и торговле как основа современной системы таможенного регулирования внешнеэкономической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Киотская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конвенция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680EC0"/>
        </w:tc>
      </w:tr>
      <w:tr w:rsidR="00680EC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Международные конвенции и соглашения в сфере таможенного дела. Генеральное соглашение о тарифах и торговле как основа современной системы таможенного регулирования внешнеэкономической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Киотская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конвенция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Л3.1</w:t>
            </w:r>
          </w:p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680EC0"/>
        </w:tc>
      </w:tr>
      <w:tr w:rsidR="00680EC0" w:rsidRPr="003176F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680EC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 Методы таможенного регулирования зарубежных стран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Организация таможенн</w:t>
            </w:r>
            <w:proofErr w:type="gramStart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тарифного регулирования в зарубежных странах. Принципы построения таможенных тарифов. Виды таможенных тарифов. Сущность, функции и классификация таможенных пошлин.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Тарифная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эскалация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Л3.1</w:t>
            </w:r>
          </w:p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680EC0"/>
        </w:tc>
      </w:tr>
    </w:tbl>
    <w:p w:rsidR="00680EC0" w:rsidRDefault="00A0215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79"/>
        <w:gridCol w:w="134"/>
        <w:gridCol w:w="800"/>
        <w:gridCol w:w="683"/>
        <w:gridCol w:w="1104"/>
        <w:gridCol w:w="1216"/>
        <w:gridCol w:w="674"/>
        <w:gridCol w:w="390"/>
        <w:gridCol w:w="948"/>
      </w:tblGrid>
      <w:tr w:rsidR="00680EC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680EC0" w:rsidRDefault="00680EC0"/>
        </w:tc>
        <w:tc>
          <w:tcPr>
            <w:tcW w:w="710" w:type="dxa"/>
          </w:tcPr>
          <w:p w:rsidR="00680EC0" w:rsidRDefault="00680EC0"/>
        </w:tc>
        <w:tc>
          <w:tcPr>
            <w:tcW w:w="1135" w:type="dxa"/>
          </w:tcPr>
          <w:p w:rsidR="00680EC0" w:rsidRDefault="00680EC0"/>
        </w:tc>
        <w:tc>
          <w:tcPr>
            <w:tcW w:w="1277" w:type="dxa"/>
          </w:tcPr>
          <w:p w:rsidR="00680EC0" w:rsidRDefault="00680EC0"/>
        </w:tc>
        <w:tc>
          <w:tcPr>
            <w:tcW w:w="710" w:type="dxa"/>
          </w:tcPr>
          <w:p w:rsidR="00680EC0" w:rsidRDefault="00680EC0"/>
        </w:tc>
        <w:tc>
          <w:tcPr>
            <w:tcW w:w="426" w:type="dxa"/>
          </w:tcPr>
          <w:p w:rsidR="00680EC0" w:rsidRDefault="00680EC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680EC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Организация таможенн</w:t>
            </w:r>
            <w:proofErr w:type="gramStart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тарифного регулирования в зарубежных странах. Принципы построения таможенных тарифов. Виды таможенных тарифов. Сущность, функции и классификация таможенных пошлин.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Тарифная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эскалация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680EC0"/>
        </w:tc>
      </w:tr>
      <w:tr w:rsidR="00680EC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Организация таможенн</w:t>
            </w:r>
            <w:proofErr w:type="gramStart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тарифного регулирования в зарубежных странах. Принципы построения таможенных тарифов. Виды таможенных тарифов. Сущность, функции и классификация таможенных пошлин.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Тарифная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эскалация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Л3.1</w:t>
            </w:r>
          </w:p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680EC0"/>
        </w:tc>
      </w:tr>
      <w:tr w:rsidR="00680EC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Таможенное регулирование в Европейском союзе</w:t>
            </w:r>
          </w:p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становления и развития Европейского Союза. Таможенная территория ЕС. Таможенное законодательство в странах ЕС. Таможенные платежи в ЕС. Общий таможенный тариф ЕС.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формальностей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ЕС.</w:t>
            </w:r>
          </w:p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Л3.1</w:t>
            </w:r>
          </w:p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680EC0"/>
        </w:tc>
      </w:tr>
      <w:tr w:rsidR="00680EC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Таможенное регулирование в Европейском союзе</w:t>
            </w:r>
          </w:p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становления и развития Европейского Союза. Таможенная территория ЕС. Таможенное законодательство в странах ЕС. Таможенные платежи в ЕС. Общий таможенный тариф ЕС.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формальностей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ЕС.</w:t>
            </w:r>
          </w:p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Л3.1</w:t>
            </w:r>
          </w:p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680EC0"/>
        </w:tc>
      </w:tr>
      <w:tr w:rsidR="00680EC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Таможенное регулирование в Европейском союзе</w:t>
            </w:r>
          </w:p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становления и развития Европейского Союза. Таможенная территория ЕС. Таможенное законодательство в странах ЕС. Таможенные платежи в ЕС. Общий таможенный тариф ЕС.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формальностей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ЕС.</w:t>
            </w:r>
          </w:p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680EC0"/>
        </w:tc>
      </w:tr>
      <w:tr w:rsidR="00680EC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680EC0"/>
        </w:tc>
      </w:tr>
      <w:tr w:rsidR="00680EC0">
        <w:trPr>
          <w:trHeight w:hRule="exact" w:val="277"/>
        </w:trPr>
        <w:tc>
          <w:tcPr>
            <w:tcW w:w="993" w:type="dxa"/>
          </w:tcPr>
          <w:p w:rsidR="00680EC0" w:rsidRDefault="00680EC0"/>
        </w:tc>
        <w:tc>
          <w:tcPr>
            <w:tcW w:w="3545" w:type="dxa"/>
          </w:tcPr>
          <w:p w:rsidR="00680EC0" w:rsidRDefault="00680EC0"/>
        </w:tc>
        <w:tc>
          <w:tcPr>
            <w:tcW w:w="143" w:type="dxa"/>
          </w:tcPr>
          <w:p w:rsidR="00680EC0" w:rsidRDefault="00680EC0"/>
        </w:tc>
        <w:tc>
          <w:tcPr>
            <w:tcW w:w="851" w:type="dxa"/>
          </w:tcPr>
          <w:p w:rsidR="00680EC0" w:rsidRDefault="00680EC0"/>
        </w:tc>
        <w:tc>
          <w:tcPr>
            <w:tcW w:w="710" w:type="dxa"/>
          </w:tcPr>
          <w:p w:rsidR="00680EC0" w:rsidRDefault="00680EC0"/>
        </w:tc>
        <w:tc>
          <w:tcPr>
            <w:tcW w:w="1135" w:type="dxa"/>
          </w:tcPr>
          <w:p w:rsidR="00680EC0" w:rsidRDefault="00680EC0"/>
        </w:tc>
        <w:tc>
          <w:tcPr>
            <w:tcW w:w="1277" w:type="dxa"/>
          </w:tcPr>
          <w:p w:rsidR="00680EC0" w:rsidRDefault="00680EC0"/>
        </w:tc>
        <w:tc>
          <w:tcPr>
            <w:tcW w:w="710" w:type="dxa"/>
          </w:tcPr>
          <w:p w:rsidR="00680EC0" w:rsidRDefault="00680EC0"/>
        </w:tc>
        <w:tc>
          <w:tcPr>
            <w:tcW w:w="426" w:type="dxa"/>
          </w:tcPr>
          <w:p w:rsidR="00680EC0" w:rsidRDefault="00680EC0"/>
        </w:tc>
        <w:tc>
          <w:tcPr>
            <w:tcW w:w="993" w:type="dxa"/>
          </w:tcPr>
          <w:p w:rsidR="00680EC0" w:rsidRDefault="00680EC0"/>
        </w:tc>
      </w:tr>
      <w:tr w:rsidR="00680EC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80EC0" w:rsidRPr="003176F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A021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A021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680EC0" w:rsidRPr="003176F6" w:rsidTr="00A02157">
        <w:trPr>
          <w:trHeight w:hRule="exact" w:val="225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1.Принципы торгово-таможенного регулирования внешнеэкономической деятельности.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2.Экономическая безопасность государства и методы ее защиты.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3.Понятие экономического суверенитета государства.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4.Теории протекционизма и свободной торговли.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5.Экономический суверенитет и основные функции государства по его охране.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6.Таможенные органы, их функции и роль в защите экономической безопасности государства.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7.Структура и основное содержание Генерального соглашения о тарифах и торговле.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8.Международная конвенция об упрощении и гармонизации таможенных процедур (Киотская конвенция): основные положения.</w:t>
            </w:r>
          </w:p>
        </w:tc>
      </w:tr>
    </w:tbl>
    <w:p w:rsidR="00680EC0" w:rsidRPr="00A02157" w:rsidRDefault="00A02157">
      <w:pPr>
        <w:rPr>
          <w:sz w:val="0"/>
          <w:szCs w:val="0"/>
          <w:lang w:val="ru-RU"/>
        </w:rPr>
      </w:pPr>
      <w:r w:rsidRPr="00A0215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"/>
        <w:gridCol w:w="58"/>
        <w:gridCol w:w="1507"/>
        <w:gridCol w:w="1986"/>
        <w:gridCol w:w="2609"/>
        <w:gridCol w:w="225"/>
        <w:gridCol w:w="1470"/>
        <w:gridCol w:w="1741"/>
      </w:tblGrid>
      <w:tr w:rsidR="00680EC0" w:rsidTr="00A02157">
        <w:trPr>
          <w:trHeight w:hRule="exact" w:val="416"/>
        </w:trPr>
        <w:tc>
          <w:tcPr>
            <w:tcW w:w="422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2834" w:type="dxa"/>
            <w:gridSpan w:val="2"/>
          </w:tcPr>
          <w:p w:rsidR="00680EC0" w:rsidRDefault="00680EC0"/>
        </w:tc>
        <w:tc>
          <w:tcPr>
            <w:tcW w:w="1470" w:type="dxa"/>
          </w:tcPr>
          <w:p w:rsidR="00680EC0" w:rsidRDefault="00680EC0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680EC0" w:rsidRPr="003176F6" w:rsidTr="00A02157">
        <w:trPr>
          <w:trHeight w:hRule="exact" w:val="7070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9.Рамочные стандарты безопасности и облегчения внешней торговли: основные положения.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10.Международная система предоставления тарифных преференций.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11.Гармонизированная система описания и кодирования товаров: структура и  основные правила интерпретации.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12.Международные принципы таможенного регулирования в Таможенном кодексе ЕАЭС.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13.Всемирная торговая организация: история создания и роль в совершенствовании таможенного регулирования внешнеэкономической деятельности.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14.Всемирная таможенная организация: история создания и роль в совершенствовании таможенного регулирования внешнеэкономической деятельности.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15.Раунды торговых переговоров в рамках ВТО и их основные результаты.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16.Международные соглашения и конвенции по вопросу временного ввоза товаров.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17.Возникновение таможенных союзов: предпосылки, особенности, этапы развития.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18.Организация управления таможенным делом в США.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19.История создания Европейского союза.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20.Таможенный тариф Европейского союза.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21.Таможенное законодательство в странах Европейского союза.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22.Влияние международных организаций на формирование таможенной политики в Российской Федерации.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23.Основные международные соглашения, заключенные в рамках  Всемирной торговой организации.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24.Понятие и виды инструментов нетарифного регулирования международной торговли.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25.Принципы построения и виды таможенных тарифов.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26.Сущность, функции и классификация таможенных пошлин.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27.Тарифная эскалация в международной торговле.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28.Международные системы определения таможенной стоимости.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29.Система тарифных преференций в международной практике и в Российской Федерации.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30.Запреты импорта и экспорта в международной торгово-таможенной практике.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31.«Добровольные ограничения» экспорта как форма нетарифного протекционизма.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32.Применение стандартов в качестве инструмента нетарифного протекционизма.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33.Санитарные и фитосанитарные нормы в международной торговой практике.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34.Международные принципы применения нетарифных ограничений Виды и формы нетарифных мер.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35.Антидемпинговые и компенсационные меры в рамках ВТО.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36.Количественные ограничения импорта и экспорта. Технические барьеры в международной торговле.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37.Процедура таможенного контроля в отношении импорта в США.</w:t>
            </w:r>
          </w:p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38.Современные таможенные технологии в деятельности таможенной службы США.</w:t>
            </w:r>
          </w:p>
        </w:tc>
      </w:tr>
      <w:tr w:rsidR="00680EC0" w:rsidRPr="003176F6" w:rsidTr="00A0215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A021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A021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680EC0" w:rsidRPr="003176F6" w:rsidTr="00A0215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680EC0" w:rsidRPr="003176F6" w:rsidTr="00A02157">
        <w:trPr>
          <w:trHeight w:hRule="exact" w:val="277"/>
        </w:trPr>
        <w:tc>
          <w:tcPr>
            <w:tcW w:w="678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507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2834" w:type="dxa"/>
            <w:gridSpan w:val="2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470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  <w:tc>
          <w:tcPr>
            <w:tcW w:w="1741" w:type="dxa"/>
          </w:tcPr>
          <w:p w:rsidR="00680EC0" w:rsidRPr="00A02157" w:rsidRDefault="00680EC0">
            <w:pPr>
              <w:rPr>
                <w:lang w:val="ru-RU"/>
              </w:rPr>
            </w:pPr>
          </w:p>
        </w:tc>
      </w:tr>
      <w:tr w:rsidR="00680EC0" w:rsidRPr="003176F6" w:rsidTr="00A0215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80EC0" w:rsidTr="00A0215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80EC0" w:rsidTr="00A0215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80EC0" w:rsidTr="00A02157">
        <w:trPr>
          <w:trHeight w:hRule="exact" w:val="277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680EC0"/>
        </w:tc>
        <w:tc>
          <w:tcPr>
            <w:tcW w:w="15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5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80EC0" w:rsidTr="00A02157">
        <w:trPr>
          <w:trHeight w:hRule="exact" w:val="478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5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Свинухов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</w:t>
            </w:r>
          </w:p>
        </w:tc>
        <w:tc>
          <w:tcPr>
            <w:tcW w:w="45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Экономистъ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</w:tr>
      <w:tr w:rsidR="00680EC0" w:rsidTr="00A02157">
        <w:trPr>
          <w:trHeight w:hRule="exact" w:val="478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5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Толкушкин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5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дело: учеб</w:t>
            </w:r>
            <w:proofErr w:type="gramStart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080115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</w:p>
        </w:tc>
      </w:tr>
      <w:tr w:rsidR="00680EC0" w:rsidRPr="003176F6" w:rsidTr="00A02157">
        <w:trPr>
          <w:trHeight w:hRule="exact" w:val="969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5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Пашковская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М.В.</w:t>
            </w:r>
          </w:p>
        </w:tc>
        <w:tc>
          <w:tcPr>
            <w:tcW w:w="45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Мировая экономика: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=455431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Синергия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680EC0" w:rsidTr="00A0215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80EC0" w:rsidTr="00A02157">
        <w:trPr>
          <w:trHeight w:hRule="exact" w:val="277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680EC0"/>
        </w:tc>
        <w:tc>
          <w:tcPr>
            <w:tcW w:w="15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5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80EC0" w:rsidTr="00A02157">
        <w:trPr>
          <w:trHeight w:hRule="exact" w:val="580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Н.</w:t>
            </w:r>
          </w:p>
        </w:tc>
        <w:tc>
          <w:tcPr>
            <w:tcW w:w="45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Конъюнктура мировых товарных рынков: учеб</w:t>
            </w:r>
            <w:proofErr w:type="gramStart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680EC0" w:rsidTr="00A0215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680EC0" w:rsidTr="00A02157">
        <w:trPr>
          <w:trHeight w:hRule="exact" w:val="277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680EC0"/>
        </w:tc>
        <w:tc>
          <w:tcPr>
            <w:tcW w:w="15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5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80EC0" w:rsidTr="00A02157">
        <w:trPr>
          <w:trHeight w:hRule="exact" w:val="697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5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Воронкова О. Н., </w:t>
            </w:r>
            <w:proofErr w:type="spellStart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Пузакова</w:t>
            </w:r>
            <w:proofErr w:type="spellEnd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П., </w:t>
            </w:r>
            <w:proofErr w:type="spellStart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Пузакова</w:t>
            </w:r>
            <w:proofErr w:type="spellEnd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П.</w:t>
            </w:r>
          </w:p>
        </w:tc>
        <w:tc>
          <w:tcPr>
            <w:tcW w:w="45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Внешнеэкономическая деятельность: организация и управление: учеб</w:t>
            </w:r>
            <w:proofErr w:type="gramStart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Экономистъ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</w:t>
            </w:r>
          </w:p>
        </w:tc>
      </w:tr>
      <w:tr w:rsidR="00680EC0" w:rsidRPr="003176F6" w:rsidTr="00A0215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80EC0" w:rsidRPr="003176F6" w:rsidTr="00A02157">
        <w:trPr>
          <w:trHeight w:hRule="exact" w:val="277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9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Международная торговая палата: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iccwbo</w:t>
            </w:r>
            <w:proofErr w:type="spellEnd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680EC0" w:rsidRPr="003176F6" w:rsidTr="00A02157">
        <w:trPr>
          <w:trHeight w:hRule="exact" w:val="277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9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Всемирная таможенная организация: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wcoomd</w:t>
            </w:r>
            <w:proofErr w:type="spellEnd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680EC0" w:rsidRPr="003176F6" w:rsidTr="00A02157">
        <w:trPr>
          <w:trHeight w:hRule="exact" w:val="277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9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ФТС России: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680EC0" w:rsidTr="00A0215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680EC0" w:rsidTr="00A02157">
        <w:trPr>
          <w:trHeight w:hRule="exact" w:val="287"/>
        </w:trPr>
        <w:tc>
          <w:tcPr>
            <w:tcW w:w="7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3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80EC0" w:rsidTr="00A02157">
        <w:trPr>
          <w:trHeight w:hRule="exact" w:val="279"/>
        </w:trPr>
        <w:tc>
          <w:tcPr>
            <w:tcW w:w="7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953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ВЭД-ИНФО</w:t>
            </w:r>
          </w:p>
        </w:tc>
      </w:tr>
    </w:tbl>
    <w:p w:rsidR="00680EC0" w:rsidRDefault="00A0215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26"/>
        <w:gridCol w:w="4792"/>
        <w:gridCol w:w="976"/>
      </w:tblGrid>
      <w:tr w:rsidR="00680EC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5104" w:type="dxa"/>
          </w:tcPr>
          <w:p w:rsidR="00680EC0" w:rsidRDefault="00680EC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680EC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680EC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680EC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680EC0">
        <w:trPr>
          <w:trHeight w:hRule="exact" w:val="277"/>
        </w:trPr>
        <w:tc>
          <w:tcPr>
            <w:tcW w:w="766" w:type="dxa"/>
          </w:tcPr>
          <w:p w:rsidR="00680EC0" w:rsidRDefault="00680EC0"/>
        </w:tc>
        <w:tc>
          <w:tcPr>
            <w:tcW w:w="3913" w:type="dxa"/>
          </w:tcPr>
          <w:p w:rsidR="00680EC0" w:rsidRDefault="00680EC0"/>
        </w:tc>
        <w:tc>
          <w:tcPr>
            <w:tcW w:w="5104" w:type="dxa"/>
          </w:tcPr>
          <w:p w:rsidR="00680EC0" w:rsidRDefault="00680EC0"/>
        </w:tc>
        <w:tc>
          <w:tcPr>
            <w:tcW w:w="993" w:type="dxa"/>
          </w:tcPr>
          <w:p w:rsidR="00680EC0" w:rsidRDefault="00680EC0"/>
        </w:tc>
      </w:tr>
      <w:tr w:rsidR="00680EC0" w:rsidRPr="003176F6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80EC0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Default="00A02157">
            <w:pPr>
              <w:spacing w:after="0" w:line="240" w:lineRule="auto"/>
              <w:rPr>
                <w:sz w:val="19"/>
                <w:szCs w:val="19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</w:t>
            </w:r>
            <w:proofErr w:type="spellStart"/>
            <w:proofErr w:type="gramStart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уком-плектованы</w:t>
            </w:r>
            <w:proofErr w:type="spellEnd"/>
            <w:proofErr w:type="gramEnd"/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680EC0">
        <w:trPr>
          <w:trHeight w:hRule="exact" w:val="277"/>
        </w:trPr>
        <w:tc>
          <w:tcPr>
            <w:tcW w:w="766" w:type="dxa"/>
          </w:tcPr>
          <w:p w:rsidR="00680EC0" w:rsidRDefault="00680EC0"/>
        </w:tc>
        <w:tc>
          <w:tcPr>
            <w:tcW w:w="3913" w:type="dxa"/>
          </w:tcPr>
          <w:p w:rsidR="00680EC0" w:rsidRDefault="00680EC0"/>
        </w:tc>
        <w:tc>
          <w:tcPr>
            <w:tcW w:w="5104" w:type="dxa"/>
          </w:tcPr>
          <w:p w:rsidR="00680EC0" w:rsidRDefault="00680EC0"/>
        </w:tc>
        <w:tc>
          <w:tcPr>
            <w:tcW w:w="993" w:type="dxa"/>
          </w:tcPr>
          <w:p w:rsidR="00680EC0" w:rsidRDefault="00680EC0"/>
        </w:tc>
      </w:tr>
      <w:tr w:rsidR="00680EC0" w:rsidRPr="003176F6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A021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A021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680EC0" w:rsidRPr="003176F6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EC0" w:rsidRPr="00A02157" w:rsidRDefault="00A021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дставлены в Приложении 2 к рабо</w:t>
            </w:r>
            <w:r w:rsidRPr="00A021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чей программе дисциплины.</w:t>
            </w:r>
          </w:p>
        </w:tc>
      </w:tr>
    </w:tbl>
    <w:p w:rsidR="0024014F" w:rsidRDefault="0024014F">
      <w:pPr>
        <w:rPr>
          <w:lang w:val="ru-RU"/>
        </w:rPr>
      </w:pPr>
    </w:p>
    <w:p w:rsidR="0024014F" w:rsidRDefault="0024014F">
      <w:pPr>
        <w:rPr>
          <w:lang w:val="ru-RU"/>
        </w:rPr>
      </w:pPr>
      <w:r>
        <w:rPr>
          <w:lang w:val="ru-RU"/>
        </w:rPr>
        <w:br w:type="page"/>
      </w:r>
    </w:p>
    <w:p w:rsidR="0024014F" w:rsidRDefault="0024014F" w:rsidP="0024014F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bookmarkStart w:id="0" w:name="_Toc307288324"/>
      <w:bookmarkStart w:id="1" w:name="_GoBack"/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53D6C55B" wp14:editId="715E0AAC">
            <wp:extent cx="6480810" cy="91311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24014F" w:rsidRDefault="0024014F">
      <w:pP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br w:type="page"/>
      </w:r>
    </w:p>
    <w:p w:rsidR="0024014F" w:rsidRPr="0024014F" w:rsidRDefault="0024014F" w:rsidP="0024014F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 w:rsidRPr="0024014F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lastRenderedPageBreak/>
        <w:t>Оглавление</w:t>
      </w:r>
    </w:p>
    <w:p w:rsidR="0024014F" w:rsidRPr="0024014F" w:rsidRDefault="0024014F" w:rsidP="0024014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r w:rsidRPr="0024014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begin"/>
      </w:r>
      <w:r w:rsidRPr="0024014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instrText xml:space="preserve"> TOC \o "1-3" \h \z \u </w:instrText>
      </w:r>
      <w:r w:rsidRPr="0024014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separate"/>
      </w:r>
      <w:hyperlink w:anchor="_Toc480487761" w:history="1">
        <w:r w:rsidRPr="0024014F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24014F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24014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24014F" w:rsidRPr="0024014F" w:rsidRDefault="0024014F" w:rsidP="0024014F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2" w:history="1">
        <w:r w:rsidRPr="0024014F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24014F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24014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24014F" w:rsidRPr="0024014F" w:rsidRDefault="0024014F" w:rsidP="0024014F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3" w:history="1">
        <w:r w:rsidRPr="0024014F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24014F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24014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5</w:t>
      </w:r>
    </w:p>
    <w:p w:rsidR="0024014F" w:rsidRPr="0024014F" w:rsidRDefault="0024014F" w:rsidP="0024014F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4" w:history="1">
        <w:r w:rsidRPr="0024014F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24014F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24014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12</w:t>
      </w:r>
    </w:p>
    <w:p w:rsidR="0024014F" w:rsidRPr="0024014F" w:rsidRDefault="0024014F" w:rsidP="0024014F">
      <w:pPr>
        <w:jc w:val="center"/>
        <w:rPr>
          <w:lang w:val="ru-RU" w:eastAsia="ru-RU"/>
        </w:rPr>
      </w:pPr>
      <w:r w:rsidRPr="002401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fldChar w:fldCharType="end"/>
      </w:r>
    </w:p>
    <w:p w:rsidR="0024014F" w:rsidRPr="0024014F" w:rsidRDefault="0024014F" w:rsidP="0024014F">
      <w:pPr>
        <w:rPr>
          <w:lang w:val="ru-RU" w:eastAsia="ru-RU"/>
        </w:rPr>
      </w:pPr>
    </w:p>
    <w:p w:rsidR="0024014F" w:rsidRPr="0024014F" w:rsidRDefault="0024014F" w:rsidP="0024014F">
      <w:pPr>
        <w:rPr>
          <w:lang w:val="ru-RU" w:eastAsia="ru-RU"/>
        </w:rPr>
      </w:pPr>
    </w:p>
    <w:p w:rsidR="0024014F" w:rsidRPr="0024014F" w:rsidRDefault="0024014F" w:rsidP="0024014F">
      <w:pPr>
        <w:rPr>
          <w:lang w:val="ru-RU" w:eastAsia="ru-RU"/>
        </w:rPr>
      </w:pPr>
    </w:p>
    <w:p w:rsidR="0024014F" w:rsidRPr="0024014F" w:rsidRDefault="0024014F" w:rsidP="0024014F">
      <w:pPr>
        <w:rPr>
          <w:lang w:val="ru-RU" w:eastAsia="ru-RU"/>
        </w:rPr>
      </w:pPr>
    </w:p>
    <w:p w:rsidR="0024014F" w:rsidRPr="0024014F" w:rsidRDefault="0024014F" w:rsidP="0024014F">
      <w:pPr>
        <w:rPr>
          <w:lang w:val="ru-RU" w:eastAsia="ru-RU"/>
        </w:rPr>
      </w:pPr>
    </w:p>
    <w:p w:rsidR="0024014F" w:rsidRPr="0024014F" w:rsidRDefault="0024014F" w:rsidP="0024014F">
      <w:pPr>
        <w:rPr>
          <w:lang w:val="ru-RU" w:eastAsia="ru-RU"/>
        </w:rPr>
      </w:pPr>
    </w:p>
    <w:p w:rsidR="0024014F" w:rsidRPr="0024014F" w:rsidRDefault="0024014F" w:rsidP="0024014F">
      <w:pPr>
        <w:rPr>
          <w:lang w:val="ru-RU" w:eastAsia="ru-RU"/>
        </w:rPr>
      </w:pPr>
    </w:p>
    <w:p w:rsidR="0024014F" w:rsidRPr="0024014F" w:rsidRDefault="0024014F" w:rsidP="0024014F">
      <w:pPr>
        <w:rPr>
          <w:lang w:val="ru-RU" w:eastAsia="ru-RU"/>
        </w:rPr>
      </w:pPr>
    </w:p>
    <w:p w:rsidR="0024014F" w:rsidRPr="0024014F" w:rsidRDefault="0024014F" w:rsidP="0024014F">
      <w:pPr>
        <w:rPr>
          <w:lang w:val="ru-RU" w:eastAsia="ru-RU"/>
        </w:rPr>
      </w:pPr>
    </w:p>
    <w:p w:rsidR="0024014F" w:rsidRPr="0024014F" w:rsidRDefault="0024014F" w:rsidP="0024014F">
      <w:pPr>
        <w:rPr>
          <w:lang w:val="ru-RU" w:eastAsia="ru-RU"/>
        </w:rPr>
      </w:pPr>
    </w:p>
    <w:p w:rsidR="0024014F" w:rsidRPr="0024014F" w:rsidRDefault="0024014F" w:rsidP="0024014F">
      <w:pPr>
        <w:rPr>
          <w:lang w:val="ru-RU" w:eastAsia="ru-RU"/>
        </w:rPr>
      </w:pPr>
    </w:p>
    <w:p w:rsidR="0024014F" w:rsidRPr="0024014F" w:rsidRDefault="0024014F" w:rsidP="0024014F">
      <w:pPr>
        <w:rPr>
          <w:lang w:val="ru-RU" w:eastAsia="ru-RU"/>
        </w:rPr>
      </w:pPr>
    </w:p>
    <w:p w:rsidR="0024014F" w:rsidRPr="0024014F" w:rsidRDefault="0024014F" w:rsidP="0024014F">
      <w:pPr>
        <w:rPr>
          <w:lang w:val="ru-RU" w:eastAsia="ru-RU"/>
        </w:rPr>
      </w:pPr>
    </w:p>
    <w:p w:rsidR="0024014F" w:rsidRPr="0024014F" w:rsidRDefault="0024014F" w:rsidP="0024014F">
      <w:pPr>
        <w:rPr>
          <w:lang w:val="ru-RU" w:eastAsia="ru-RU"/>
        </w:rPr>
      </w:pPr>
    </w:p>
    <w:p w:rsidR="0024014F" w:rsidRPr="0024014F" w:rsidRDefault="0024014F" w:rsidP="0024014F">
      <w:pPr>
        <w:rPr>
          <w:lang w:val="ru-RU" w:eastAsia="ru-RU"/>
        </w:rPr>
      </w:pPr>
    </w:p>
    <w:p w:rsidR="0024014F" w:rsidRPr="0024014F" w:rsidRDefault="0024014F" w:rsidP="0024014F">
      <w:pPr>
        <w:rPr>
          <w:lang w:val="ru-RU" w:eastAsia="ru-RU"/>
        </w:rPr>
      </w:pPr>
    </w:p>
    <w:p w:rsidR="0024014F" w:rsidRPr="0024014F" w:rsidRDefault="0024014F" w:rsidP="0024014F">
      <w:pPr>
        <w:rPr>
          <w:lang w:val="ru-RU" w:eastAsia="ru-RU"/>
        </w:rPr>
      </w:pPr>
    </w:p>
    <w:p w:rsidR="0056629A" w:rsidRDefault="0056629A">
      <w:pPr>
        <w:rPr>
          <w:lang w:val="ru-RU" w:eastAsia="ru-RU"/>
        </w:rPr>
      </w:pPr>
      <w:r>
        <w:rPr>
          <w:lang w:val="ru-RU" w:eastAsia="ru-RU"/>
        </w:rPr>
        <w:br w:type="page"/>
      </w:r>
    </w:p>
    <w:p w:rsidR="0024014F" w:rsidRPr="0024014F" w:rsidRDefault="0024014F" w:rsidP="0024014F">
      <w:pPr>
        <w:rPr>
          <w:lang w:val="ru-RU" w:eastAsia="ru-RU"/>
        </w:rPr>
      </w:pPr>
    </w:p>
    <w:p w:rsidR="0024014F" w:rsidRPr="0024014F" w:rsidRDefault="0024014F" w:rsidP="0024014F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</w:pPr>
      <w:bookmarkStart w:id="2" w:name="_Toc420739500"/>
      <w:r w:rsidRPr="0024014F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  <w:t>1. Перечень компетенций с указанием этапов их формирования в процессе освоения образовательной программы</w:t>
      </w:r>
      <w:bookmarkEnd w:id="2"/>
    </w:p>
    <w:p w:rsidR="0024014F" w:rsidRPr="0024014F" w:rsidRDefault="0024014F" w:rsidP="0024014F">
      <w:pPr>
        <w:rPr>
          <w:lang w:val="ru-RU" w:eastAsia="ru-RU"/>
        </w:rPr>
      </w:pPr>
    </w:p>
    <w:p w:rsidR="0024014F" w:rsidRPr="0024014F" w:rsidRDefault="0024014F" w:rsidP="0024014F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24014F" w:rsidRPr="0024014F" w:rsidRDefault="0024014F" w:rsidP="0024014F">
      <w:pPr>
        <w:keepNext/>
        <w:tabs>
          <w:tab w:val="left" w:pos="284"/>
        </w:tabs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</w:pPr>
      <w:bookmarkStart w:id="3" w:name="_Toc420739502"/>
      <w:r w:rsidRPr="0024014F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3"/>
    </w:p>
    <w:p w:rsidR="0024014F" w:rsidRPr="0024014F" w:rsidRDefault="0024014F" w:rsidP="0024014F">
      <w:pPr>
        <w:rPr>
          <w:lang w:val="ru-RU" w:eastAsia="ru-RU"/>
        </w:rPr>
      </w:pPr>
    </w:p>
    <w:p w:rsidR="0024014F" w:rsidRPr="0024014F" w:rsidRDefault="0024014F" w:rsidP="0024014F">
      <w:pPr>
        <w:ind w:firstLine="708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3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6"/>
        <w:gridCol w:w="3809"/>
        <w:gridCol w:w="131"/>
        <w:gridCol w:w="2351"/>
        <w:gridCol w:w="1505"/>
      </w:tblGrid>
      <w:tr w:rsidR="0024014F" w:rsidRPr="0024014F" w:rsidTr="0056629A">
        <w:trPr>
          <w:trHeight w:val="752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4014F" w:rsidRPr="0024014F" w:rsidRDefault="0024014F" w:rsidP="0024014F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4014F" w:rsidRPr="0024014F" w:rsidRDefault="0024014F" w:rsidP="0024014F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ru-RU" w:eastAsia="ru-RU"/>
              </w:rPr>
              <w:t>Показатели оценивания</w:t>
            </w:r>
          </w:p>
        </w:tc>
        <w:tc>
          <w:tcPr>
            <w:tcW w:w="24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4014F" w:rsidRPr="0024014F" w:rsidRDefault="0024014F" w:rsidP="0024014F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ru-RU" w:eastAsia="ru-RU"/>
              </w:rPr>
              <w:t>Критерии оценивания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4014F" w:rsidRPr="0024014F" w:rsidRDefault="0024014F" w:rsidP="0024014F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24014F" w:rsidRPr="0024014F" w:rsidTr="0056629A">
        <w:trPr>
          <w:trHeight w:val="752"/>
        </w:trPr>
        <w:tc>
          <w:tcPr>
            <w:tcW w:w="103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014F" w:rsidRPr="0024014F" w:rsidRDefault="0024014F" w:rsidP="0024014F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/>
              </w:rPr>
              <w:t xml:space="preserve">ОПК-4 - способностью понимать </w:t>
            </w:r>
            <w:proofErr w:type="gramStart"/>
            <w:r w:rsidRPr="0024014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экономические процессы</w:t>
            </w:r>
            <w:proofErr w:type="gramEnd"/>
            <w:r w:rsidRPr="0024014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, происходящие в обществе, и анализировать тенденции развития российской и мировой экономик;</w:t>
            </w:r>
          </w:p>
        </w:tc>
      </w:tr>
      <w:tr w:rsidR="0024014F" w:rsidRPr="0024014F" w:rsidTr="0056629A">
        <w:trPr>
          <w:trHeight w:val="752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014F" w:rsidRPr="0024014F" w:rsidRDefault="0024014F" w:rsidP="0024014F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proofErr w:type="gramStart"/>
            <w:r w:rsidRPr="0024014F">
              <w:rPr>
                <w:rFonts w:ascii="Times New Roman" w:hAnsi="Times New Roman" w:cs="Times New Roman"/>
                <w:b/>
                <w:sz w:val="26"/>
                <w:szCs w:val="26"/>
                <w:lang w:val="ru-RU" w:eastAsia="ru-RU"/>
              </w:rPr>
              <w:t>З</w:t>
            </w:r>
            <w:proofErr w:type="gramEnd"/>
            <w:r w:rsidRPr="0024014F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 xml:space="preserve"> - типы существующих в современном мире экономических систем;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014F" w:rsidRPr="0024014F" w:rsidRDefault="0024014F" w:rsidP="0024014F">
            <w:pPr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 xml:space="preserve">Определение и описание сущности </w:t>
            </w:r>
            <w:proofErr w:type="gramStart"/>
            <w:r w:rsidRPr="0024014F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экономических процессов</w:t>
            </w:r>
            <w:proofErr w:type="gramEnd"/>
            <w:r w:rsidRPr="0024014F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 xml:space="preserve"> и явлений в российской и мировой экономиках.</w:t>
            </w:r>
          </w:p>
        </w:tc>
        <w:tc>
          <w:tcPr>
            <w:tcW w:w="24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014F" w:rsidRPr="0024014F" w:rsidRDefault="0024014F" w:rsidP="0024014F">
            <w:pPr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Раскрытие типов существующих в современном мире экономических систем.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014F" w:rsidRPr="0024014F" w:rsidRDefault="0024014F" w:rsidP="0024014F">
            <w:pPr>
              <w:spacing w:after="0"/>
              <w:jc w:val="center"/>
              <w:rPr>
                <w:rFonts w:ascii="Times New Roman" w:hAnsi="Times New Roman" w:cs="Times New Roman"/>
                <w:iCs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iCs/>
                <w:lang w:val="ru-RU" w:eastAsia="ru-RU"/>
              </w:rPr>
              <w:t>Тест</w:t>
            </w:r>
          </w:p>
          <w:p w:rsidR="0024014F" w:rsidRPr="0024014F" w:rsidRDefault="0024014F" w:rsidP="0024014F">
            <w:pPr>
              <w:spacing w:after="0"/>
              <w:jc w:val="center"/>
              <w:rPr>
                <w:rFonts w:ascii="Times New Roman" w:hAnsi="Times New Roman" w:cs="Times New Roman"/>
                <w:iCs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iCs/>
                <w:lang w:val="ru-RU" w:eastAsia="ru-RU"/>
              </w:rPr>
              <w:t>Реферат</w:t>
            </w:r>
          </w:p>
          <w:p w:rsidR="0024014F" w:rsidRPr="0024014F" w:rsidRDefault="0024014F" w:rsidP="0024014F">
            <w:pPr>
              <w:spacing w:after="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24014F" w:rsidRPr="0024014F" w:rsidTr="0056629A">
        <w:trPr>
          <w:trHeight w:val="752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014F" w:rsidRPr="0024014F" w:rsidRDefault="0024014F" w:rsidP="0024014F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b/>
                <w:sz w:val="26"/>
                <w:szCs w:val="26"/>
                <w:lang w:val="ru-RU" w:eastAsia="ru-RU"/>
              </w:rPr>
              <w:t>У</w:t>
            </w:r>
            <w:r w:rsidRPr="0024014F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 xml:space="preserve"> - пользоваться нормативно-правовой базой организации торгово-экономических отношений в мировом хозяйстве;</w:t>
            </w:r>
            <w:r w:rsidRPr="0024014F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ab/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014F" w:rsidRPr="0024014F" w:rsidRDefault="0024014F" w:rsidP="0024014F">
            <w:pPr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Применение и систематизация нормативно-правовых актов, регламентирующих процессы развития российской и мировой экономик.</w:t>
            </w:r>
          </w:p>
        </w:tc>
        <w:tc>
          <w:tcPr>
            <w:tcW w:w="24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014F" w:rsidRPr="0024014F" w:rsidRDefault="0024014F" w:rsidP="0024014F">
            <w:pPr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Применение нормативно-правовых актов в ходе реализации профессиональной деятельности.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014F" w:rsidRPr="0024014F" w:rsidRDefault="0024014F" w:rsidP="0024014F">
            <w:pPr>
              <w:spacing w:after="0"/>
              <w:jc w:val="center"/>
              <w:rPr>
                <w:rFonts w:ascii="Times New Roman" w:hAnsi="Times New Roman" w:cs="Times New Roman"/>
                <w:iCs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iCs/>
                <w:lang w:val="ru-RU" w:eastAsia="ru-RU"/>
              </w:rPr>
              <w:t>Тест</w:t>
            </w:r>
          </w:p>
          <w:p w:rsidR="0024014F" w:rsidRPr="0024014F" w:rsidRDefault="0024014F" w:rsidP="0024014F">
            <w:pPr>
              <w:spacing w:after="0"/>
              <w:jc w:val="center"/>
              <w:rPr>
                <w:rFonts w:ascii="Times New Roman" w:hAnsi="Times New Roman" w:cs="Times New Roman"/>
                <w:iCs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iCs/>
                <w:lang w:val="ru-RU" w:eastAsia="ru-RU"/>
              </w:rPr>
              <w:t>Реферат</w:t>
            </w:r>
          </w:p>
          <w:p w:rsidR="0024014F" w:rsidRPr="0024014F" w:rsidRDefault="0024014F" w:rsidP="0024014F">
            <w:pPr>
              <w:spacing w:after="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24014F" w:rsidRPr="0024014F" w:rsidTr="0056629A">
        <w:trPr>
          <w:trHeight w:val="752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014F" w:rsidRPr="0024014F" w:rsidRDefault="0024014F" w:rsidP="0024014F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proofErr w:type="gramStart"/>
            <w:r w:rsidRPr="0024014F">
              <w:rPr>
                <w:rFonts w:ascii="Times New Roman" w:hAnsi="Times New Roman" w:cs="Times New Roman"/>
                <w:b/>
                <w:sz w:val="26"/>
                <w:szCs w:val="26"/>
                <w:lang w:val="ru-RU" w:eastAsia="ru-RU"/>
              </w:rPr>
              <w:t>В</w:t>
            </w:r>
            <w:proofErr w:type="gramEnd"/>
            <w:r w:rsidRPr="0024014F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 xml:space="preserve"> - деятельностью международных экономических организаций;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014F" w:rsidRPr="0024014F" w:rsidRDefault="0024014F" w:rsidP="0024014F">
            <w:pPr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 xml:space="preserve">Оценивание </w:t>
            </w:r>
            <w:proofErr w:type="gramStart"/>
            <w:r w:rsidRPr="0024014F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экономических процессов</w:t>
            </w:r>
            <w:proofErr w:type="gramEnd"/>
            <w:r w:rsidRPr="0024014F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, происходящих в обществе, региональных проблем России в области торгово-экономических отношений.</w:t>
            </w:r>
          </w:p>
        </w:tc>
        <w:tc>
          <w:tcPr>
            <w:tcW w:w="24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014F" w:rsidRPr="0024014F" w:rsidRDefault="0024014F" w:rsidP="0024014F">
            <w:pPr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Выявление проблем, происходящих в области торгово-экономических отношений России с дальним и ближним зарубежьем.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014F" w:rsidRPr="0024014F" w:rsidRDefault="0024014F" w:rsidP="0024014F">
            <w:pPr>
              <w:spacing w:after="0"/>
              <w:jc w:val="center"/>
              <w:rPr>
                <w:rFonts w:ascii="Times New Roman" w:hAnsi="Times New Roman" w:cs="Times New Roman"/>
                <w:iCs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iCs/>
                <w:lang w:val="ru-RU" w:eastAsia="ru-RU"/>
              </w:rPr>
              <w:t>Тест</w:t>
            </w:r>
          </w:p>
          <w:p w:rsidR="0024014F" w:rsidRPr="0024014F" w:rsidRDefault="0024014F" w:rsidP="0024014F">
            <w:pPr>
              <w:spacing w:after="0"/>
              <w:jc w:val="center"/>
              <w:rPr>
                <w:rFonts w:ascii="Times New Roman" w:hAnsi="Times New Roman" w:cs="Times New Roman"/>
                <w:iCs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iCs/>
                <w:lang w:val="ru-RU" w:eastAsia="ru-RU"/>
              </w:rPr>
              <w:t>Реферат</w:t>
            </w:r>
          </w:p>
          <w:p w:rsidR="0024014F" w:rsidRPr="0024014F" w:rsidRDefault="0024014F" w:rsidP="0024014F">
            <w:pPr>
              <w:spacing w:after="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24014F" w:rsidRPr="0024014F" w:rsidTr="0056629A">
        <w:trPr>
          <w:trHeight w:val="560"/>
        </w:trPr>
        <w:tc>
          <w:tcPr>
            <w:tcW w:w="103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014F" w:rsidRPr="0024014F" w:rsidRDefault="0024014F" w:rsidP="0024014F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ru-RU" w:eastAsia="ru-RU"/>
              </w:rPr>
            </w:pPr>
            <w:r w:rsidRPr="0024014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 w:eastAsia="ru-RU"/>
              </w:rPr>
              <w:t>ПК-18 - готовностью к сотрудничеству с таможенными органами иностранных государств.</w:t>
            </w:r>
          </w:p>
        </w:tc>
      </w:tr>
      <w:tr w:rsidR="0024014F" w:rsidRPr="0024014F" w:rsidTr="0056629A">
        <w:trPr>
          <w:trHeight w:val="2276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014F" w:rsidRPr="0024014F" w:rsidRDefault="0024014F" w:rsidP="002401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proofErr w:type="gramStart"/>
            <w:r w:rsidRPr="0024014F">
              <w:rPr>
                <w:rFonts w:ascii="Times New Roman" w:hAnsi="Times New Roman" w:cs="Times New Roman"/>
                <w:b/>
                <w:sz w:val="26"/>
                <w:szCs w:val="26"/>
                <w:lang w:val="ru-RU" w:eastAsia="ru-RU"/>
              </w:rPr>
              <w:lastRenderedPageBreak/>
              <w:t>З</w:t>
            </w:r>
            <w:proofErr w:type="gramEnd"/>
            <w:r w:rsidRPr="0024014F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 xml:space="preserve"> основные таможенные процедуры, применяющиеся в таможенном законодательстве развитых стран мира</w:t>
            </w:r>
          </w:p>
        </w:tc>
        <w:tc>
          <w:tcPr>
            <w:tcW w:w="3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4014F" w:rsidRPr="0024014F" w:rsidRDefault="0024014F" w:rsidP="0024014F">
            <w:pPr>
              <w:spacing w:after="0"/>
              <w:jc w:val="both"/>
              <w:rPr>
                <w:rFonts w:ascii="Times New Roman" w:hAnsi="Times New Roman" w:cs="Times New Roman"/>
                <w:i/>
                <w:color w:val="808080" w:themeColor="background1" w:themeShade="80"/>
                <w:sz w:val="26"/>
                <w:szCs w:val="26"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поиск и сбор информации о структуре и функциях таможенных органов зарубежных стран с использованием сети Интернет.</w:t>
            </w:r>
          </w:p>
        </w:tc>
        <w:tc>
          <w:tcPr>
            <w:tcW w:w="2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4014F" w:rsidRPr="0024014F" w:rsidRDefault="0024014F" w:rsidP="0024014F">
            <w:pPr>
              <w:spacing w:after="0"/>
              <w:jc w:val="both"/>
              <w:rPr>
                <w:rFonts w:ascii="Times New Roman" w:hAnsi="Times New Roman" w:cs="Times New Roman"/>
                <w:iCs/>
                <w:sz w:val="26"/>
                <w:szCs w:val="26"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умение пользоваться дополнительной литературой при подготовке к занятиям, нормативно-правовыми актами, регламентирующими работу сотрудников таможенных органов, их должностные обязанности;</w:t>
            </w:r>
            <w:r w:rsidRPr="0024014F">
              <w:rPr>
                <w:rFonts w:ascii="Times New Roman" w:hAnsi="Times New Roman" w:cs="Times New Roman"/>
                <w:iCs/>
                <w:sz w:val="26"/>
                <w:szCs w:val="26"/>
                <w:lang w:val="ru-RU" w:eastAsia="ru-RU"/>
              </w:rPr>
              <w:t xml:space="preserve"> </w:t>
            </w:r>
          </w:p>
          <w:p w:rsidR="0024014F" w:rsidRPr="0024014F" w:rsidRDefault="0024014F" w:rsidP="0024014F">
            <w:pPr>
              <w:spacing w:after="0"/>
              <w:jc w:val="both"/>
              <w:rPr>
                <w:rFonts w:ascii="Times New Roman" w:hAnsi="Times New Roman" w:cs="Times New Roman"/>
                <w:iCs/>
                <w:sz w:val="26"/>
                <w:szCs w:val="26"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полнота, достоверность и содержательность ответа.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4014F" w:rsidRPr="0024014F" w:rsidRDefault="0024014F" w:rsidP="0024014F">
            <w:pPr>
              <w:spacing w:after="0"/>
              <w:jc w:val="center"/>
              <w:rPr>
                <w:rFonts w:ascii="Times New Roman" w:hAnsi="Times New Roman" w:cs="Times New Roman"/>
                <w:iCs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iCs/>
                <w:lang w:val="ru-RU" w:eastAsia="ru-RU"/>
              </w:rPr>
              <w:t>Тест</w:t>
            </w:r>
          </w:p>
          <w:p w:rsidR="0024014F" w:rsidRPr="0024014F" w:rsidRDefault="0024014F" w:rsidP="0024014F">
            <w:pPr>
              <w:spacing w:after="0"/>
              <w:jc w:val="center"/>
              <w:rPr>
                <w:rFonts w:ascii="Times New Roman" w:hAnsi="Times New Roman" w:cs="Times New Roman"/>
                <w:iCs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iCs/>
                <w:lang w:val="ru-RU" w:eastAsia="ru-RU"/>
              </w:rPr>
              <w:t>Реферат</w:t>
            </w:r>
          </w:p>
          <w:p w:rsidR="0024014F" w:rsidRPr="0024014F" w:rsidRDefault="0024014F" w:rsidP="0024014F">
            <w:pPr>
              <w:spacing w:after="0"/>
              <w:rPr>
                <w:rFonts w:ascii="Times New Roman" w:hAnsi="Times New Roman" w:cs="Times New Roman"/>
                <w:iCs/>
                <w:lang w:val="ru-RU" w:eastAsia="ru-RU"/>
              </w:rPr>
            </w:pPr>
          </w:p>
          <w:p w:rsidR="0024014F" w:rsidRPr="0024014F" w:rsidRDefault="0024014F" w:rsidP="0024014F">
            <w:pPr>
              <w:spacing w:after="0"/>
              <w:rPr>
                <w:rFonts w:ascii="Times New Roman" w:hAnsi="Times New Roman" w:cs="Times New Roman"/>
                <w:iCs/>
                <w:lang w:val="ru-RU" w:eastAsia="ru-RU"/>
              </w:rPr>
            </w:pPr>
          </w:p>
          <w:p w:rsidR="0024014F" w:rsidRPr="0024014F" w:rsidRDefault="0024014F" w:rsidP="0024014F">
            <w:pPr>
              <w:spacing w:after="0"/>
              <w:rPr>
                <w:rFonts w:ascii="Times New Roman" w:hAnsi="Times New Roman" w:cs="Times New Roman"/>
                <w:iCs/>
                <w:lang w:val="ru-RU" w:eastAsia="ru-RU"/>
              </w:rPr>
            </w:pPr>
          </w:p>
          <w:p w:rsidR="0024014F" w:rsidRPr="0024014F" w:rsidRDefault="0024014F" w:rsidP="0024014F">
            <w:pPr>
              <w:spacing w:after="0"/>
              <w:rPr>
                <w:rFonts w:ascii="Times New Roman" w:hAnsi="Times New Roman" w:cs="Times New Roman"/>
                <w:i/>
                <w:lang w:val="ru-RU" w:eastAsia="ru-RU"/>
              </w:rPr>
            </w:pPr>
          </w:p>
        </w:tc>
      </w:tr>
      <w:tr w:rsidR="0024014F" w:rsidRPr="0024014F" w:rsidTr="0056629A">
        <w:trPr>
          <w:trHeight w:val="962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014F" w:rsidRPr="0024014F" w:rsidRDefault="0024014F" w:rsidP="0024014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b/>
                <w:sz w:val="26"/>
                <w:szCs w:val="26"/>
                <w:lang w:val="ru-RU" w:eastAsia="ru-RU"/>
              </w:rPr>
              <w:t>У</w:t>
            </w:r>
            <w:r w:rsidRPr="0024014F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 xml:space="preserve">  - проводить сравнительный анализ таможенных законодатель</w:t>
            </w:r>
            <w:proofErr w:type="gramStart"/>
            <w:r w:rsidRPr="0024014F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ств стр</w:t>
            </w:r>
            <w:proofErr w:type="gramEnd"/>
            <w:r w:rsidRPr="0024014F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ан мира</w:t>
            </w:r>
          </w:p>
        </w:tc>
        <w:tc>
          <w:tcPr>
            <w:tcW w:w="3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014F" w:rsidRPr="0024014F" w:rsidRDefault="0024014F" w:rsidP="0024014F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использование различных баз данных с целью сбора, анализа и систематизации статистических данных;</w:t>
            </w:r>
          </w:p>
          <w:p w:rsidR="0024014F" w:rsidRPr="0024014F" w:rsidRDefault="0024014F" w:rsidP="0024014F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iCs/>
                <w:sz w:val="26"/>
                <w:szCs w:val="26"/>
                <w:lang w:val="ru-RU" w:eastAsia="ru-RU"/>
              </w:rPr>
              <w:t>использование современных информационно-коммуникационных технологий  и глобальных информационных ресурсов сети Интернет.</w:t>
            </w:r>
          </w:p>
        </w:tc>
        <w:tc>
          <w:tcPr>
            <w:tcW w:w="2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014F" w:rsidRPr="0024014F" w:rsidRDefault="0024014F" w:rsidP="0024014F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 xml:space="preserve">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</w:p>
          <w:p w:rsidR="0024014F" w:rsidRPr="0024014F" w:rsidRDefault="0024014F" w:rsidP="0024014F">
            <w:pPr>
              <w:spacing w:after="0"/>
              <w:jc w:val="both"/>
              <w:rPr>
                <w:rFonts w:ascii="Times New Roman" w:hAnsi="Times New Roman" w:cs="Times New Roman"/>
                <w:iCs/>
                <w:sz w:val="26"/>
                <w:szCs w:val="26"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iCs/>
                <w:sz w:val="26"/>
                <w:szCs w:val="26"/>
                <w:lang w:val="ru-RU" w:eastAsia="ru-RU"/>
              </w:rPr>
              <w:t>умение отстаивать свою точку зрения, подкрепленную достоверными источниками или ссылками на научную литературу, либо нормативно-правовые акты законодательств иностранных государств.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014F" w:rsidRPr="0024014F" w:rsidRDefault="0024014F" w:rsidP="0024014F">
            <w:pPr>
              <w:spacing w:after="0"/>
              <w:jc w:val="center"/>
              <w:rPr>
                <w:rFonts w:ascii="Times New Roman" w:hAnsi="Times New Roman" w:cs="Times New Roman"/>
                <w:iCs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iCs/>
                <w:lang w:val="ru-RU" w:eastAsia="ru-RU"/>
              </w:rPr>
              <w:t>Тест</w:t>
            </w:r>
          </w:p>
          <w:p w:rsidR="0024014F" w:rsidRPr="0024014F" w:rsidRDefault="0024014F" w:rsidP="0024014F">
            <w:pPr>
              <w:spacing w:after="0"/>
              <w:jc w:val="center"/>
              <w:rPr>
                <w:rFonts w:ascii="Times New Roman" w:hAnsi="Times New Roman" w:cs="Times New Roman"/>
                <w:iCs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iCs/>
                <w:lang w:val="ru-RU" w:eastAsia="ru-RU"/>
              </w:rPr>
              <w:t>Реферат</w:t>
            </w:r>
          </w:p>
          <w:p w:rsidR="0024014F" w:rsidRPr="0024014F" w:rsidRDefault="0024014F" w:rsidP="0024014F">
            <w:pPr>
              <w:spacing w:after="0"/>
              <w:jc w:val="center"/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24014F" w:rsidRPr="0024014F" w:rsidTr="0056629A">
        <w:trPr>
          <w:trHeight w:val="962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014F" w:rsidRPr="0024014F" w:rsidRDefault="0024014F" w:rsidP="0024014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proofErr w:type="gramStart"/>
            <w:r w:rsidRPr="0024014F">
              <w:rPr>
                <w:rFonts w:ascii="Times New Roman" w:hAnsi="Times New Roman" w:cs="Times New Roman"/>
                <w:b/>
                <w:sz w:val="26"/>
                <w:szCs w:val="26"/>
                <w:lang w:val="ru-RU" w:eastAsia="ru-RU"/>
              </w:rPr>
              <w:t>В</w:t>
            </w:r>
            <w:proofErr w:type="gramEnd"/>
            <w:r w:rsidRPr="0024014F">
              <w:rPr>
                <w:rFonts w:ascii="Times New Roman" w:hAnsi="Times New Roman" w:cs="Times New Roman"/>
                <w:b/>
                <w:sz w:val="26"/>
                <w:szCs w:val="26"/>
                <w:lang w:val="ru-RU" w:eastAsia="ru-RU"/>
              </w:rPr>
              <w:t xml:space="preserve"> </w:t>
            </w:r>
            <w:proofErr w:type="gramStart"/>
            <w:r w:rsidRPr="0024014F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>знаниями</w:t>
            </w:r>
            <w:proofErr w:type="gramEnd"/>
            <w:r w:rsidRPr="0024014F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 xml:space="preserve"> об организации и методах тарифного и </w:t>
            </w:r>
            <w:r w:rsidRPr="0024014F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lastRenderedPageBreak/>
              <w:t>нетарифного регулирования внешнеторговой деятельности зарубежных стран</w:t>
            </w:r>
          </w:p>
        </w:tc>
        <w:tc>
          <w:tcPr>
            <w:tcW w:w="3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014F" w:rsidRPr="0024014F" w:rsidRDefault="0024014F" w:rsidP="0024014F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lastRenderedPageBreak/>
              <w:t xml:space="preserve">составленный обзор места и роли системы таможенных органов в структуре государственного </w:t>
            </w:r>
            <w:r w:rsidRPr="0024014F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lastRenderedPageBreak/>
              <w:t>управления;</w:t>
            </w:r>
          </w:p>
          <w:p w:rsidR="0024014F" w:rsidRPr="0024014F" w:rsidRDefault="0024014F" w:rsidP="0024014F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iCs/>
                <w:sz w:val="26"/>
                <w:szCs w:val="26"/>
                <w:lang w:val="ru-RU" w:eastAsia="ru-RU"/>
              </w:rPr>
              <w:t>сравнительный анализ деятельности таможенных органов РФ и развитых стран мира.</w:t>
            </w:r>
          </w:p>
        </w:tc>
        <w:tc>
          <w:tcPr>
            <w:tcW w:w="2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014F" w:rsidRPr="0024014F" w:rsidRDefault="0024014F" w:rsidP="0024014F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lastRenderedPageBreak/>
              <w:t xml:space="preserve">умение приводить примеры, подкрепленные </w:t>
            </w:r>
            <w:r w:rsidRPr="0024014F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lastRenderedPageBreak/>
              <w:t xml:space="preserve">источниками на статистические данные, либо научную литературу;  </w:t>
            </w:r>
          </w:p>
          <w:p w:rsidR="0024014F" w:rsidRPr="0024014F" w:rsidRDefault="0024014F" w:rsidP="0024014F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sz w:val="26"/>
                <w:szCs w:val="26"/>
                <w:lang w:val="ru-RU" w:eastAsia="ru-RU"/>
              </w:rPr>
              <w:t xml:space="preserve">умение отстаивать свою позицию; </w:t>
            </w:r>
          </w:p>
          <w:p w:rsidR="0024014F" w:rsidRPr="0024014F" w:rsidRDefault="0024014F" w:rsidP="0024014F">
            <w:pPr>
              <w:spacing w:after="0"/>
              <w:jc w:val="both"/>
              <w:rPr>
                <w:rFonts w:ascii="Times New Roman" w:hAnsi="Times New Roman" w:cs="Times New Roman"/>
                <w:iCs/>
                <w:sz w:val="26"/>
                <w:szCs w:val="26"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iCs/>
                <w:sz w:val="26"/>
                <w:szCs w:val="26"/>
                <w:lang w:val="ru-RU" w:eastAsia="ru-RU"/>
              </w:rPr>
              <w:t>обоснованность обращения к базам данных.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014F" w:rsidRPr="0024014F" w:rsidRDefault="0024014F" w:rsidP="0024014F">
            <w:pPr>
              <w:spacing w:after="0"/>
              <w:jc w:val="center"/>
              <w:rPr>
                <w:rFonts w:ascii="Times New Roman" w:hAnsi="Times New Roman" w:cs="Times New Roman"/>
                <w:iCs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iCs/>
                <w:lang w:val="ru-RU" w:eastAsia="ru-RU"/>
              </w:rPr>
              <w:lastRenderedPageBreak/>
              <w:t>Тест</w:t>
            </w:r>
          </w:p>
          <w:p w:rsidR="0024014F" w:rsidRPr="0024014F" w:rsidRDefault="0024014F" w:rsidP="0024014F">
            <w:pPr>
              <w:spacing w:after="0"/>
              <w:jc w:val="center"/>
              <w:rPr>
                <w:rFonts w:ascii="Times New Roman" w:hAnsi="Times New Roman" w:cs="Times New Roman"/>
                <w:iCs/>
                <w:lang w:val="ru-RU" w:eastAsia="ru-RU"/>
              </w:rPr>
            </w:pPr>
            <w:r w:rsidRPr="0024014F">
              <w:rPr>
                <w:rFonts w:ascii="Times New Roman" w:hAnsi="Times New Roman" w:cs="Times New Roman"/>
                <w:iCs/>
                <w:lang w:val="ru-RU" w:eastAsia="ru-RU"/>
              </w:rPr>
              <w:t>Реферат</w:t>
            </w:r>
          </w:p>
          <w:p w:rsidR="0024014F" w:rsidRPr="0024014F" w:rsidRDefault="0024014F" w:rsidP="0024014F">
            <w:pPr>
              <w:spacing w:after="0"/>
              <w:jc w:val="center"/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</w:tbl>
    <w:p w:rsidR="0024014F" w:rsidRPr="0024014F" w:rsidRDefault="0024014F" w:rsidP="0024014F">
      <w:pPr>
        <w:keepNext/>
        <w:spacing w:after="0" w:line="240" w:lineRule="auto"/>
        <w:ind w:left="1428"/>
        <w:outlineLvl w:val="1"/>
        <w:rPr>
          <w:rFonts w:ascii="Times New Roman" w:eastAsia="Times New Roman" w:hAnsi="Times New Roman" w:cs="Times New Roman"/>
          <w:bCs/>
          <w:caps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24014F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2.2 Шкалы оценивания:   </w:t>
      </w:r>
    </w:p>
    <w:p w:rsidR="0024014F" w:rsidRPr="0024014F" w:rsidRDefault="0024014F" w:rsidP="002401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4014F">
        <w:rPr>
          <w:rFonts w:ascii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24014F">
        <w:rPr>
          <w:rFonts w:ascii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24014F" w:rsidRPr="0024014F" w:rsidRDefault="0024014F" w:rsidP="002401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keepNext/>
        <w:keepLines/>
        <w:spacing w:after="0" w:line="240" w:lineRule="auto"/>
        <w:ind w:firstLine="709"/>
        <w:jc w:val="both"/>
        <w:outlineLvl w:val="4"/>
        <w:rPr>
          <w:rFonts w:ascii="Times New Roman" w:eastAsiaTheme="majorEastAsia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Theme="majorEastAsia" w:hAnsi="Times New Roman" w:cs="Times New Roman"/>
          <w:sz w:val="28"/>
          <w:szCs w:val="28"/>
          <w:lang w:val="ru-RU" w:eastAsia="ru-RU"/>
        </w:rPr>
        <w:t>50 - 100 баллов (зачет);</w:t>
      </w:r>
    </w:p>
    <w:p w:rsidR="0098279E" w:rsidRDefault="0024014F" w:rsidP="00240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hAnsi="Times New Roman" w:cs="Times New Roman"/>
          <w:sz w:val="28"/>
          <w:szCs w:val="28"/>
          <w:lang w:val="ru-RU" w:eastAsia="ru-RU"/>
        </w:rPr>
        <w:t>0 - 49 баллов (не</w:t>
      </w:r>
      <w:r w:rsidR="0098279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24014F">
        <w:rPr>
          <w:rFonts w:ascii="Times New Roman" w:hAnsi="Times New Roman" w:cs="Times New Roman"/>
          <w:sz w:val="28"/>
          <w:szCs w:val="28"/>
          <w:lang w:val="ru-RU" w:eastAsia="ru-RU"/>
        </w:rPr>
        <w:t>зачет).</w:t>
      </w:r>
    </w:p>
    <w:p w:rsidR="0098279E" w:rsidRDefault="0098279E">
      <w:pPr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br w:type="page"/>
      </w:r>
    </w:p>
    <w:p w:rsidR="0024014F" w:rsidRPr="0024014F" w:rsidRDefault="0024014F" w:rsidP="00240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  <w:bookmarkStart w:id="4" w:name="_Toc316860041"/>
      <w:bookmarkEnd w:id="0"/>
      <w:r w:rsidRPr="0024014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24014F" w:rsidRPr="0024014F" w:rsidRDefault="0024014F" w:rsidP="0024014F">
      <w:pPr>
        <w:rPr>
          <w:lang w:val="ru-RU" w:eastAsia="ru-RU"/>
        </w:rPr>
      </w:pPr>
    </w:p>
    <w:p w:rsidR="0024014F" w:rsidRPr="0024014F" w:rsidRDefault="0024014F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4014F" w:rsidRPr="0024014F" w:rsidRDefault="0024014F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24014F" w:rsidRPr="0024014F" w:rsidRDefault="0024014F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hAnsi="Times New Roman" w:cs="Times New Roman"/>
          <w:sz w:val="28"/>
          <w:szCs w:val="28"/>
          <w:lang w:val="ru-RU" w:eastAsia="ru-RU"/>
        </w:rPr>
        <w:t>высшего образования</w:t>
      </w:r>
    </w:p>
    <w:p w:rsidR="0024014F" w:rsidRPr="0024014F" w:rsidRDefault="0024014F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4014F" w:rsidRPr="0024014F" w:rsidRDefault="0024014F" w:rsidP="0024014F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24014F">
        <w:rPr>
          <w:rFonts w:ascii="Times New Roman" w:hAnsi="Times New Roman" w:cs="Times New Roman"/>
          <w:sz w:val="28"/>
          <w:szCs w:val="28"/>
          <w:lang w:val="ru-RU" w:eastAsia="ru-RU"/>
        </w:rPr>
        <w:t>Кафедра Международной торговли и таможенного дела</w:t>
      </w:r>
      <w:r w:rsidRPr="0024014F"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</w:p>
    <w:p w:rsidR="0024014F" w:rsidRPr="0024014F" w:rsidRDefault="0024014F" w:rsidP="0024014F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Вопросы для зачета</w:t>
      </w:r>
    </w:p>
    <w:p w:rsidR="0024014F" w:rsidRPr="0024014F" w:rsidRDefault="0024014F" w:rsidP="0024014F">
      <w:pPr>
        <w:spacing w:after="0"/>
        <w:jc w:val="center"/>
        <w:textAlignment w:val="baseline"/>
        <w:rPr>
          <w:rFonts w:ascii="Times New Roman" w:hAnsi="Times New Roman" w:cs="Times New Roman"/>
          <w:bCs/>
          <w:iCs/>
          <w:sz w:val="28"/>
          <w:szCs w:val="28"/>
          <w:lang w:val="ru-RU" w:eastAsia="ru-RU"/>
        </w:rPr>
      </w:pPr>
      <w:r w:rsidRPr="0024014F">
        <w:rPr>
          <w:rFonts w:ascii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24014F">
        <w:rPr>
          <w:rFonts w:ascii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 </w:t>
      </w:r>
      <w:r w:rsidRPr="0024014F">
        <w:rPr>
          <w:rFonts w:ascii="Times New Roman" w:hAnsi="Times New Roman" w:cs="Times New Roman"/>
          <w:bCs/>
          <w:iCs/>
          <w:sz w:val="28"/>
          <w:szCs w:val="28"/>
          <w:lang w:val="ru-RU" w:eastAsia="ru-RU"/>
        </w:rPr>
        <w:t>«Организация таможенного дела за рубежом»</w:t>
      </w:r>
    </w:p>
    <w:p w:rsidR="0024014F" w:rsidRPr="0024014F" w:rsidRDefault="0024014F" w:rsidP="0024014F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</w:pPr>
    </w:p>
    <w:p w:rsidR="0024014F" w:rsidRPr="0024014F" w:rsidRDefault="0024014F" w:rsidP="0024014F">
      <w:pPr>
        <w:numPr>
          <w:ilvl w:val="0"/>
          <w:numId w:val="3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Принципы торгово-таможенного регулирования внешнеэкономической деятельности. </w:t>
      </w:r>
    </w:p>
    <w:p w:rsidR="0024014F" w:rsidRPr="0024014F" w:rsidRDefault="0024014F" w:rsidP="0024014F">
      <w:pPr>
        <w:numPr>
          <w:ilvl w:val="0"/>
          <w:numId w:val="3"/>
        </w:numPr>
        <w:tabs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Экономическая безопасность государства и методы ее защиты.</w:t>
      </w:r>
    </w:p>
    <w:p w:rsidR="0024014F" w:rsidRPr="0024014F" w:rsidRDefault="0024014F" w:rsidP="0024014F">
      <w:pPr>
        <w:numPr>
          <w:ilvl w:val="0"/>
          <w:numId w:val="3"/>
        </w:numPr>
        <w:tabs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Понятие экономического суверенитета государства.</w:t>
      </w:r>
    </w:p>
    <w:p w:rsidR="0024014F" w:rsidRPr="0024014F" w:rsidRDefault="0024014F" w:rsidP="0024014F">
      <w:pPr>
        <w:numPr>
          <w:ilvl w:val="0"/>
          <w:numId w:val="3"/>
        </w:numPr>
        <w:tabs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Теории протекционизма и свободной торговли.</w:t>
      </w:r>
    </w:p>
    <w:p w:rsidR="0024014F" w:rsidRPr="0024014F" w:rsidRDefault="0024014F" w:rsidP="0024014F">
      <w:pPr>
        <w:numPr>
          <w:ilvl w:val="0"/>
          <w:numId w:val="3"/>
        </w:numPr>
        <w:tabs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Экономический суверенитет и основные функции государства по его охране. </w:t>
      </w:r>
    </w:p>
    <w:p w:rsidR="0024014F" w:rsidRPr="0024014F" w:rsidRDefault="0024014F" w:rsidP="0024014F">
      <w:pPr>
        <w:numPr>
          <w:ilvl w:val="0"/>
          <w:numId w:val="3"/>
        </w:numPr>
        <w:tabs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Таможенные органы, их функции и роль в защите экономической безопасности государства. </w:t>
      </w:r>
    </w:p>
    <w:p w:rsidR="0024014F" w:rsidRPr="0024014F" w:rsidRDefault="0024014F" w:rsidP="0024014F">
      <w:pPr>
        <w:numPr>
          <w:ilvl w:val="0"/>
          <w:numId w:val="3"/>
        </w:numPr>
        <w:tabs>
          <w:tab w:val="left" w:pos="284"/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Структура и основное содержание Генерального соглашения о тарифах и торговле.</w:t>
      </w:r>
    </w:p>
    <w:p w:rsidR="0024014F" w:rsidRPr="0024014F" w:rsidRDefault="0024014F" w:rsidP="0024014F">
      <w:pPr>
        <w:numPr>
          <w:ilvl w:val="0"/>
          <w:numId w:val="3"/>
        </w:numPr>
        <w:tabs>
          <w:tab w:val="left" w:pos="284"/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Международная конвенция об упрощении и гармонизации таможенных процедур (Киотская конвенция): основные положения. </w:t>
      </w:r>
    </w:p>
    <w:p w:rsidR="0024014F" w:rsidRPr="0024014F" w:rsidRDefault="0024014F" w:rsidP="0024014F">
      <w:pPr>
        <w:numPr>
          <w:ilvl w:val="0"/>
          <w:numId w:val="3"/>
        </w:numPr>
        <w:tabs>
          <w:tab w:val="left" w:pos="284"/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Рамочные стандарты безопасности и облегчения внешней торговли: основные положения.</w:t>
      </w:r>
    </w:p>
    <w:p w:rsidR="0024014F" w:rsidRPr="0024014F" w:rsidRDefault="0024014F" w:rsidP="0024014F">
      <w:pPr>
        <w:numPr>
          <w:ilvl w:val="0"/>
          <w:numId w:val="3"/>
        </w:numPr>
        <w:tabs>
          <w:tab w:val="left" w:pos="284"/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Международная система предоставления тарифных преференций.</w:t>
      </w:r>
    </w:p>
    <w:p w:rsidR="0024014F" w:rsidRPr="0024014F" w:rsidRDefault="0024014F" w:rsidP="0024014F">
      <w:pPr>
        <w:numPr>
          <w:ilvl w:val="0"/>
          <w:numId w:val="3"/>
        </w:numPr>
        <w:tabs>
          <w:tab w:val="left" w:pos="284"/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Гармонизированная система описания и кодирования товаров: структура и  основные правила интерпретации. </w:t>
      </w:r>
    </w:p>
    <w:p w:rsidR="0024014F" w:rsidRPr="0024014F" w:rsidRDefault="0024014F" w:rsidP="0024014F">
      <w:pPr>
        <w:numPr>
          <w:ilvl w:val="0"/>
          <w:numId w:val="3"/>
        </w:numPr>
        <w:tabs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Международные принципы таможенного регулирования в Таможенном кодексе ЕАЭС.</w:t>
      </w:r>
    </w:p>
    <w:p w:rsidR="0024014F" w:rsidRPr="0024014F" w:rsidRDefault="0024014F" w:rsidP="0024014F">
      <w:pPr>
        <w:numPr>
          <w:ilvl w:val="0"/>
          <w:numId w:val="3"/>
        </w:numPr>
        <w:tabs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Всемирная торговая организация: история создания и роль в совершенствовании таможенного регулирования внешнеэкономической деятельности.</w:t>
      </w:r>
    </w:p>
    <w:p w:rsidR="0024014F" w:rsidRPr="0024014F" w:rsidRDefault="0024014F" w:rsidP="0024014F">
      <w:pPr>
        <w:numPr>
          <w:ilvl w:val="0"/>
          <w:numId w:val="3"/>
        </w:numPr>
        <w:tabs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Всемирная таможенная организация: история создания и роль в совершенствовании таможенного регулирования внешнеэкономической деятельности.</w:t>
      </w:r>
    </w:p>
    <w:p w:rsidR="0024014F" w:rsidRPr="0024014F" w:rsidRDefault="0024014F" w:rsidP="0024014F">
      <w:pPr>
        <w:numPr>
          <w:ilvl w:val="0"/>
          <w:numId w:val="3"/>
        </w:numPr>
        <w:tabs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Раунды торговых переговоров в рамках ВТО и их основные результаты.</w:t>
      </w:r>
    </w:p>
    <w:p w:rsidR="0024014F" w:rsidRPr="0024014F" w:rsidRDefault="0024014F" w:rsidP="0024014F">
      <w:pPr>
        <w:numPr>
          <w:ilvl w:val="0"/>
          <w:numId w:val="3"/>
        </w:numPr>
        <w:tabs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Международные соглашения и конвенции по вопросу временного ввоза товаров.</w:t>
      </w:r>
    </w:p>
    <w:p w:rsidR="0024014F" w:rsidRPr="0024014F" w:rsidRDefault="0024014F" w:rsidP="0024014F">
      <w:pPr>
        <w:numPr>
          <w:ilvl w:val="0"/>
          <w:numId w:val="3"/>
        </w:numPr>
        <w:tabs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Возникновение таможенных союзов: предпосылки, особенности, этапы развития.</w:t>
      </w:r>
    </w:p>
    <w:p w:rsidR="0024014F" w:rsidRPr="0024014F" w:rsidRDefault="0024014F" w:rsidP="0024014F">
      <w:pPr>
        <w:numPr>
          <w:ilvl w:val="0"/>
          <w:numId w:val="3"/>
        </w:numPr>
        <w:tabs>
          <w:tab w:val="num" w:pos="612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Организация управления таможенным делом в США.</w:t>
      </w:r>
    </w:p>
    <w:p w:rsidR="0024014F" w:rsidRPr="0024014F" w:rsidRDefault="0024014F" w:rsidP="0024014F">
      <w:pPr>
        <w:numPr>
          <w:ilvl w:val="0"/>
          <w:numId w:val="3"/>
        </w:numPr>
        <w:tabs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История создания Европейского союза.</w:t>
      </w:r>
    </w:p>
    <w:p w:rsidR="0024014F" w:rsidRPr="0024014F" w:rsidRDefault="0024014F" w:rsidP="0024014F">
      <w:pPr>
        <w:numPr>
          <w:ilvl w:val="0"/>
          <w:numId w:val="3"/>
        </w:numPr>
        <w:tabs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Таможенный тариф Европейского союза</w:t>
      </w:r>
    </w:p>
    <w:p w:rsidR="0024014F" w:rsidRPr="0024014F" w:rsidRDefault="0024014F" w:rsidP="0024014F">
      <w:pPr>
        <w:numPr>
          <w:ilvl w:val="0"/>
          <w:numId w:val="3"/>
        </w:numPr>
        <w:tabs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Таможенное законодательство в странах Европейского союза.</w:t>
      </w:r>
    </w:p>
    <w:p w:rsidR="0024014F" w:rsidRPr="0024014F" w:rsidRDefault="0024014F" w:rsidP="0024014F">
      <w:pPr>
        <w:numPr>
          <w:ilvl w:val="0"/>
          <w:numId w:val="3"/>
        </w:numPr>
        <w:tabs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Влияние международных организаций на формирование таможенной политики в Российской Федерации.</w:t>
      </w:r>
    </w:p>
    <w:p w:rsidR="0024014F" w:rsidRPr="0024014F" w:rsidRDefault="0024014F" w:rsidP="0024014F">
      <w:pPr>
        <w:numPr>
          <w:ilvl w:val="0"/>
          <w:numId w:val="3"/>
        </w:numPr>
        <w:tabs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международные соглашения, заключенные в рамках  Всемирной торговой организации.</w:t>
      </w:r>
    </w:p>
    <w:p w:rsidR="0024014F" w:rsidRPr="0024014F" w:rsidRDefault="0024014F" w:rsidP="0024014F">
      <w:pPr>
        <w:numPr>
          <w:ilvl w:val="0"/>
          <w:numId w:val="3"/>
        </w:numPr>
        <w:tabs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Понятие и виды инструментов нетарифного регулирования международной торговли.</w:t>
      </w:r>
    </w:p>
    <w:p w:rsidR="0024014F" w:rsidRPr="0024014F" w:rsidRDefault="0024014F" w:rsidP="0024014F">
      <w:pPr>
        <w:numPr>
          <w:ilvl w:val="0"/>
          <w:numId w:val="3"/>
        </w:numPr>
        <w:tabs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Принципы построения и виды таможенных тарифов. </w:t>
      </w:r>
    </w:p>
    <w:p w:rsidR="0024014F" w:rsidRPr="0024014F" w:rsidRDefault="0024014F" w:rsidP="0024014F">
      <w:pPr>
        <w:numPr>
          <w:ilvl w:val="0"/>
          <w:numId w:val="3"/>
        </w:numPr>
        <w:tabs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Сущность, функции и классификация таможенных пошлин.</w:t>
      </w:r>
    </w:p>
    <w:p w:rsidR="0024014F" w:rsidRPr="0024014F" w:rsidRDefault="0024014F" w:rsidP="0024014F">
      <w:pPr>
        <w:numPr>
          <w:ilvl w:val="0"/>
          <w:numId w:val="3"/>
        </w:numPr>
        <w:tabs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Тарифная эскалация в международной торговле.</w:t>
      </w:r>
    </w:p>
    <w:p w:rsidR="0024014F" w:rsidRPr="0024014F" w:rsidRDefault="0024014F" w:rsidP="0024014F">
      <w:pPr>
        <w:numPr>
          <w:ilvl w:val="0"/>
          <w:numId w:val="3"/>
        </w:numPr>
        <w:tabs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Международные системы определения таможенной стоимости. </w:t>
      </w:r>
    </w:p>
    <w:p w:rsidR="0024014F" w:rsidRPr="0024014F" w:rsidRDefault="0024014F" w:rsidP="0024014F">
      <w:pPr>
        <w:numPr>
          <w:ilvl w:val="0"/>
          <w:numId w:val="3"/>
        </w:numPr>
        <w:tabs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Система тарифных преференций в международной практике и в Российской Федерации.</w:t>
      </w:r>
    </w:p>
    <w:p w:rsidR="0024014F" w:rsidRPr="0024014F" w:rsidRDefault="0024014F" w:rsidP="0024014F">
      <w:pPr>
        <w:numPr>
          <w:ilvl w:val="0"/>
          <w:numId w:val="3"/>
        </w:numPr>
        <w:tabs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Запреты импорта и экспорта в международной торгово-таможенной практике.</w:t>
      </w:r>
    </w:p>
    <w:p w:rsidR="0024014F" w:rsidRPr="0024014F" w:rsidRDefault="0024014F" w:rsidP="0024014F">
      <w:pPr>
        <w:numPr>
          <w:ilvl w:val="0"/>
          <w:numId w:val="3"/>
        </w:numPr>
        <w:tabs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«Добровольные ограничения» экспорта как форма нетарифного протекционизма.</w:t>
      </w:r>
    </w:p>
    <w:p w:rsidR="0024014F" w:rsidRPr="0024014F" w:rsidRDefault="0024014F" w:rsidP="0024014F">
      <w:pPr>
        <w:numPr>
          <w:ilvl w:val="0"/>
          <w:numId w:val="3"/>
        </w:numPr>
        <w:tabs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Применение стандартов в качестве инструмента нетарифного протекционизма. </w:t>
      </w:r>
    </w:p>
    <w:p w:rsidR="0024014F" w:rsidRPr="0024014F" w:rsidRDefault="0024014F" w:rsidP="0024014F">
      <w:pPr>
        <w:numPr>
          <w:ilvl w:val="0"/>
          <w:numId w:val="3"/>
        </w:numPr>
        <w:tabs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Санитарные и фитосанитарные нормы в международной торговой практике.</w:t>
      </w:r>
    </w:p>
    <w:p w:rsidR="0024014F" w:rsidRPr="0024014F" w:rsidRDefault="0024014F" w:rsidP="0024014F">
      <w:pPr>
        <w:numPr>
          <w:ilvl w:val="0"/>
          <w:numId w:val="3"/>
        </w:numPr>
        <w:tabs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Международные принципы применения нетарифных ограничений Виды и формы нетарифных мер. </w:t>
      </w:r>
    </w:p>
    <w:p w:rsidR="0024014F" w:rsidRPr="0024014F" w:rsidRDefault="0024014F" w:rsidP="0024014F">
      <w:pPr>
        <w:numPr>
          <w:ilvl w:val="0"/>
          <w:numId w:val="3"/>
        </w:numPr>
        <w:tabs>
          <w:tab w:val="num" w:pos="612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Антидемпинговые и компенсационные меры в рамках ВТО.</w:t>
      </w:r>
    </w:p>
    <w:p w:rsidR="0024014F" w:rsidRPr="0024014F" w:rsidRDefault="0024014F" w:rsidP="0024014F">
      <w:pPr>
        <w:numPr>
          <w:ilvl w:val="0"/>
          <w:numId w:val="3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Количественные ограничения импорта и экспорта. Технические барьеры в международной торговле. </w:t>
      </w:r>
    </w:p>
    <w:p w:rsidR="0024014F" w:rsidRPr="0024014F" w:rsidRDefault="0024014F" w:rsidP="0024014F">
      <w:pPr>
        <w:numPr>
          <w:ilvl w:val="0"/>
          <w:numId w:val="3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Процедура таможенного контроля в отношении импорта в США.</w:t>
      </w:r>
      <w:r w:rsidR="003517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Современные таможенные технологии в деятельности таможенной службы США.</w:t>
      </w:r>
    </w:p>
    <w:p w:rsidR="0024014F" w:rsidRPr="0024014F" w:rsidRDefault="0024014F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4014F" w:rsidRPr="0024014F" w:rsidRDefault="0024014F" w:rsidP="0024014F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24014F">
        <w:rPr>
          <w:rFonts w:ascii="Times New Roman" w:eastAsia="Calibri" w:hAnsi="Times New Roman" w:cs="Times New Roman"/>
          <w:b/>
          <w:bCs/>
          <w:spacing w:val="-2"/>
          <w:sz w:val="28"/>
          <w:szCs w:val="28"/>
          <w:lang w:val="ru-RU" w:eastAsia="ru-RU"/>
        </w:rPr>
        <w:t>Критерии оценивания:</w:t>
      </w:r>
    </w:p>
    <w:p w:rsidR="0024014F" w:rsidRPr="0024014F" w:rsidRDefault="0024014F" w:rsidP="0024014F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Calibri" w:hAnsi="Times New Roman" w:cs="Times New Roman"/>
          <w:b/>
          <w:spacing w:val="-3"/>
          <w:sz w:val="28"/>
          <w:szCs w:val="28"/>
          <w:lang w:val="ru-RU" w:eastAsia="ru-RU"/>
        </w:rPr>
        <w:t>оценка «отлично»</w:t>
      </w:r>
      <w:r w:rsidRPr="0024014F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 xml:space="preserve"> выставляется </w:t>
      </w:r>
      <w:r w:rsidRPr="0024014F">
        <w:rPr>
          <w:rFonts w:ascii="Times New Roman" w:hAnsi="Times New Roman" w:cs="Times New Roman"/>
          <w:spacing w:val="-3"/>
          <w:sz w:val="28"/>
          <w:szCs w:val="28"/>
          <w:lang w:val="ru-RU" w:eastAsia="ru-RU"/>
        </w:rPr>
        <w:t>обучающемуся</w:t>
      </w:r>
      <w:r w:rsidRPr="0024014F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>, если он в своем выступлении</w:t>
      </w:r>
      <w:r w:rsidRPr="0024014F">
        <w:rPr>
          <w:rFonts w:ascii="Times New Roman" w:hAnsi="Times New Roman" w:cs="Times New Roman"/>
          <w:spacing w:val="-3"/>
          <w:sz w:val="28"/>
          <w:szCs w:val="28"/>
          <w:lang w:val="ru-RU" w:eastAsia="ru-RU"/>
        </w:rPr>
        <w:t xml:space="preserve"> обозначил цели, задачи и  раскрыл  исследуемую тему, провел анализ слабых и слабых сторон исследуемого вопроса,  проанализировал возможные проблемы и возможные пути совершенствования, а также сделал вывод по исследуемой теме.</w:t>
      </w:r>
    </w:p>
    <w:p w:rsidR="0024014F" w:rsidRPr="0024014F" w:rsidRDefault="0024014F" w:rsidP="0024014F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w w:val="88"/>
          <w:sz w:val="28"/>
          <w:szCs w:val="28"/>
          <w:lang w:val="ru-RU" w:eastAsia="ru-RU"/>
        </w:rPr>
      </w:pPr>
      <w:r w:rsidRPr="0024014F">
        <w:rPr>
          <w:rFonts w:ascii="Times New Roman" w:eastAsia="Calibri" w:hAnsi="Times New Roman" w:cs="Times New Roman"/>
          <w:b/>
          <w:spacing w:val="-1"/>
          <w:sz w:val="28"/>
          <w:szCs w:val="28"/>
          <w:lang w:val="ru-RU" w:eastAsia="ru-RU"/>
        </w:rPr>
        <w:t>оценка «хорошо»</w:t>
      </w:r>
      <w:r w:rsidRPr="0024014F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 xml:space="preserve"> выставляется </w:t>
      </w:r>
      <w:r w:rsidRPr="0024014F">
        <w:rPr>
          <w:rFonts w:ascii="Times New Roman" w:hAnsi="Times New Roman" w:cs="Times New Roman"/>
          <w:spacing w:val="-3"/>
          <w:sz w:val="28"/>
          <w:szCs w:val="28"/>
          <w:lang w:val="ru-RU" w:eastAsia="ru-RU"/>
        </w:rPr>
        <w:t>обучающемуся</w:t>
      </w:r>
      <w:r w:rsidRPr="0024014F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>, если он в своем выступлении</w:t>
      </w:r>
      <w:r w:rsidRPr="0024014F">
        <w:rPr>
          <w:rFonts w:ascii="Times New Roman" w:hAnsi="Times New Roman" w:cs="Times New Roman"/>
          <w:spacing w:val="-3"/>
          <w:sz w:val="28"/>
          <w:szCs w:val="28"/>
          <w:lang w:val="ru-RU" w:eastAsia="ru-RU"/>
        </w:rPr>
        <w:t xml:space="preserve"> обозначил цели, задачи и  раскрыл  исследуемую тему, провел анализ слабых и слабых сторон исследуемого вопроса,  </w:t>
      </w:r>
    </w:p>
    <w:p w:rsidR="0024014F" w:rsidRPr="0024014F" w:rsidRDefault="0024014F" w:rsidP="0024014F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  <w:lang w:val="ru-RU" w:eastAsia="ru-RU"/>
        </w:rPr>
      </w:pPr>
      <w:r w:rsidRPr="0024014F">
        <w:rPr>
          <w:rFonts w:ascii="Times New Roman" w:eastAsia="Calibri" w:hAnsi="Times New Roman" w:cs="Times New Roman"/>
          <w:b/>
          <w:spacing w:val="-1"/>
          <w:sz w:val="28"/>
          <w:szCs w:val="28"/>
          <w:lang w:val="ru-RU" w:eastAsia="ru-RU"/>
        </w:rPr>
        <w:t>оценка «удовлетворительно»</w:t>
      </w:r>
      <w:r w:rsidRPr="0024014F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 xml:space="preserve"> выставляется </w:t>
      </w:r>
      <w:r w:rsidRPr="0024014F">
        <w:rPr>
          <w:rFonts w:ascii="Times New Roman" w:hAnsi="Times New Roman" w:cs="Times New Roman"/>
          <w:spacing w:val="-3"/>
          <w:sz w:val="28"/>
          <w:szCs w:val="28"/>
          <w:lang w:val="ru-RU" w:eastAsia="ru-RU"/>
        </w:rPr>
        <w:t>обучающемуся</w:t>
      </w:r>
      <w:r w:rsidRPr="0024014F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>, если он в своем выступлении</w:t>
      </w:r>
      <w:r w:rsidRPr="0024014F">
        <w:rPr>
          <w:rFonts w:ascii="Times New Roman" w:hAnsi="Times New Roman" w:cs="Times New Roman"/>
          <w:spacing w:val="-3"/>
          <w:sz w:val="28"/>
          <w:szCs w:val="28"/>
          <w:lang w:val="ru-RU" w:eastAsia="ru-RU"/>
        </w:rPr>
        <w:t xml:space="preserve"> обозначил цели, задачи и  раскрыл  исследуемую тему, проанализировал возможные проблемы и возможные пути совершенствования, </w:t>
      </w:r>
    </w:p>
    <w:p w:rsidR="0024014F" w:rsidRPr="0024014F" w:rsidRDefault="0024014F" w:rsidP="0024014F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  <w:lang w:val="ru-RU" w:eastAsia="ru-RU"/>
        </w:rPr>
      </w:pPr>
      <w:r w:rsidRPr="0024014F">
        <w:rPr>
          <w:rFonts w:ascii="Times New Roman" w:eastAsia="Calibri" w:hAnsi="Times New Roman" w:cs="Times New Roman"/>
          <w:b/>
          <w:spacing w:val="-1"/>
          <w:sz w:val="28"/>
          <w:szCs w:val="28"/>
          <w:lang w:val="ru-RU" w:eastAsia="ru-RU"/>
        </w:rPr>
        <w:t>оценка «неудовлетворительно»</w:t>
      </w:r>
      <w:r w:rsidRPr="0024014F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 xml:space="preserve"> выставляется </w:t>
      </w:r>
      <w:r w:rsidRPr="0024014F">
        <w:rPr>
          <w:rFonts w:ascii="Times New Roman" w:hAnsi="Times New Roman" w:cs="Times New Roman"/>
          <w:spacing w:val="-3"/>
          <w:sz w:val="28"/>
          <w:szCs w:val="28"/>
          <w:lang w:val="ru-RU" w:eastAsia="ru-RU"/>
        </w:rPr>
        <w:t>обучающемуся</w:t>
      </w:r>
      <w:r w:rsidRPr="0024014F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>, если он взял тему для реферата и не подготовил его.</w:t>
      </w:r>
    </w:p>
    <w:p w:rsidR="0024014F" w:rsidRPr="0024014F" w:rsidRDefault="0024014F" w:rsidP="0024014F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24014F" w:rsidRPr="0024014F" w:rsidRDefault="0024014F" w:rsidP="0024014F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hAnsi="Times New Roman" w:cs="Times New Roman"/>
          <w:sz w:val="28"/>
          <w:szCs w:val="28"/>
          <w:lang w:val="ru-RU" w:eastAsia="ru-RU"/>
        </w:rPr>
        <w:t>Составитель ________________________ П.В. Таранов</w:t>
      </w:r>
      <w:r w:rsidRPr="0024014F"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  <w:t> </w:t>
      </w:r>
    </w:p>
    <w:p w:rsidR="0024014F" w:rsidRPr="0024014F" w:rsidRDefault="0024014F" w:rsidP="0024014F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«____»__________________2018  г. </w:t>
      </w:r>
      <w:r w:rsidRPr="0024014F">
        <w:rPr>
          <w:rFonts w:ascii="Times New Roman" w:hAnsi="Times New Roman" w:cs="Times New Roman"/>
          <w:sz w:val="28"/>
          <w:szCs w:val="28"/>
          <w:lang w:val="ru-RU" w:eastAsia="ru-RU"/>
        </w:rPr>
        <w:br w:type="page"/>
      </w:r>
    </w:p>
    <w:p w:rsidR="00AC2422" w:rsidRDefault="00AC2422" w:rsidP="0024014F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  <w:lang w:val="ru-RU" w:eastAsia="ru-RU"/>
        </w:rPr>
      </w:pPr>
    </w:p>
    <w:p w:rsidR="00AC2422" w:rsidRDefault="00AC2422" w:rsidP="0024014F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  <w:lang w:val="ru-RU" w:eastAsia="ru-RU"/>
        </w:rPr>
      </w:pPr>
    </w:p>
    <w:p w:rsidR="0024014F" w:rsidRPr="0024014F" w:rsidRDefault="0024014F" w:rsidP="0024014F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  <w:lang w:val="ru-RU" w:eastAsia="ru-RU"/>
        </w:rPr>
      </w:pPr>
      <w:r w:rsidRPr="0024014F">
        <w:rPr>
          <w:rFonts w:ascii="Times New Roman" w:hAnsi="Times New Roman" w:cs="Times New Roman"/>
          <w:sz w:val="26"/>
          <w:szCs w:val="26"/>
          <w:lang w:val="ru-RU" w:eastAsia="ru-RU"/>
        </w:rPr>
        <w:t>Министерство образования и науки Российской Федерации</w:t>
      </w:r>
    </w:p>
    <w:p w:rsidR="0024014F" w:rsidRPr="0024014F" w:rsidRDefault="0024014F" w:rsidP="0024014F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  <w:lang w:val="ru-RU" w:eastAsia="ru-RU"/>
        </w:rPr>
      </w:pPr>
      <w:r w:rsidRPr="0024014F">
        <w:rPr>
          <w:rFonts w:ascii="Times New Roman" w:hAnsi="Times New Roman" w:cs="Times New Roman"/>
          <w:sz w:val="26"/>
          <w:szCs w:val="26"/>
          <w:lang w:val="ru-RU" w:eastAsia="ru-RU"/>
        </w:rPr>
        <w:t>Федеральное государственное бюджетное образовательное учреждение</w:t>
      </w:r>
    </w:p>
    <w:p w:rsidR="0024014F" w:rsidRPr="0024014F" w:rsidRDefault="0024014F" w:rsidP="0024014F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  <w:lang w:val="ru-RU" w:eastAsia="ru-RU"/>
        </w:rPr>
      </w:pPr>
      <w:r w:rsidRPr="0024014F">
        <w:rPr>
          <w:rFonts w:ascii="Times New Roman" w:hAnsi="Times New Roman" w:cs="Times New Roman"/>
          <w:sz w:val="26"/>
          <w:szCs w:val="26"/>
          <w:lang w:val="ru-RU" w:eastAsia="ru-RU"/>
        </w:rPr>
        <w:t>высшего образования</w:t>
      </w:r>
    </w:p>
    <w:p w:rsidR="0024014F" w:rsidRPr="0024014F" w:rsidRDefault="0024014F" w:rsidP="0024014F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  <w:lang w:val="ru-RU" w:eastAsia="ru-RU"/>
        </w:rPr>
      </w:pPr>
      <w:r w:rsidRPr="0024014F">
        <w:rPr>
          <w:rFonts w:ascii="Times New Roman" w:hAnsi="Times New Roman" w:cs="Times New Roman"/>
          <w:sz w:val="26"/>
          <w:szCs w:val="26"/>
          <w:lang w:val="ru-RU" w:eastAsia="ru-RU"/>
        </w:rPr>
        <w:t>«Ростовский государственный экономический университет (РИНХ)»</w:t>
      </w:r>
    </w:p>
    <w:p w:rsidR="0024014F" w:rsidRPr="0024014F" w:rsidRDefault="0024014F" w:rsidP="0024014F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  <w:vertAlign w:val="superscript"/>
          <w:lang w:val="ru-RU" w:eastAsia="ru-RU"/>
        </w:rPr>
      </w:pPr>
      <w:r w:rsidRPr="0024014F">
        <w:rPr>
          <w:rFonts w:ascii="Times New Roman" w:hAnsi="Times New Roman" w:cs="Times New Roman"/>
          <w:sz w:val="26"/>
          <w:szCs w:val="26"/>
          <w:lang w:val="ru-RU" w:eastAsia="ru-RU"/>
        </w:rPr>
        <w:t>Кафедра Международной торговли и таможенного дела</w:t>
      </w:r>
      <w:r w:rsidRPr="0024014F">
        <w:rPr>
          <w:rFonts w:ascii="Times New Roman" w:hAnsi="Times New Roman" w:cs="Times New Roman"/>
          <w:sz w:val="26"/>
          <w:szCs w:val="26"/>
          <w:vertAlign w:val="superscript"/>
          <w:lang w:val="ru-RU" w:eastAsia="ru-RU"/>
        </w:rPr>
        <w:t xml:space="preserve"> </w:t>
      </w:r>
    </w:p>
    <w:p w:rsidR="0024014F" w:rsidRPr="0024014F" w:rsidRDefault="0024014F" w:rsidP="0024014F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6"/>
          <w:szCs w:val="26"/>
          <w:lang w:val="ru-RU" w:eastAsia="ru-RU"/>
        </w:rPr>
      </w:pPr>
    </w:p>
    <w:p w:rsidR="0024014F" w:rsidRPr="0024014F" w:rsidRDefault="0024014F" w:rsidP="0024014F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  <w:lang w:val="ru-RU" w:eastAsia="ru-RU"/>
        </w:rPr>
      </w:pPr>
      <w:r w:rsidRPr="0024014F">
        <w:rPr>
          <w:rFonts w:ascii="Times New Roman" w:hAnsi="Times New Roman" w:cs="Times New Roman"/>
          <w:b/>
          <w:bCs/>
          <w:sz w:val="26"/>
          <w:szCs w:val="26"/>
          <w:lang w:val="ru-RU" w:eastAsia="ru-RU"/>
        </w:rPr>
        <w:t>Темы для рефератов</w:t>
      </w:r>
    </w:p>
    <w:p w:rsidR="0024014F" w:rsidRPr="0024014F" w:rsidRDefault="0024014F" w:rsidP="0024014F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  <w:vertAlign w:val="superscript"/>
          <w:lang w:val="ru-RU" w:eastAsia="ru-RU"/>
        </w:rPr>
      </w:pPr>
      <w:r w:rsidRPr="0024014F">
        <w:rPr>
          <w:rFonts w:ascii="Times New Roman" w:hAnsi="Times New Roman" w:cs="Times New Roman"/>
          <w:sz w:val="26"/>
          <w:szCs w:val="26"/>
          <w:lang w:val="ru-RU" w:eastAsia="ru-RU"/>
        </w:rPr>
        <w:t>по дисциплине</w:t>
      </w:r>
      <w:r w:rsidRPr="0024014F">
        <w:rPr>
          <w:rFonts w:ascii="Times New Roman" w:hAnsi="Times New Roman" w:cs="Times New Roman"/>
          <w:b/>
          <w:bCs/>
          <w:i/>
          <w:iCs/>
          <w:sz w:val="26"/>
          <w:szCs w:val="26"/>
          <w:lang w:val="ru-RU" w:eastAsia="ru-RU"/>
        </w:rPr>
        <w:t xml:space="preserve"> «</w:t>
      </w:r>
      <w:r w:rsidRPr="0024014F">
        <w:rPr>
          <w:rFonts w:ascii="Times New Roman" w:hAnsi="Times New Roman" w:cs="Times New Roman"/>
          <w:bCs/>
          <w:iCs/>
          <w:sz w:val="26"/>
          <w:szCs w:val="26"/>
          <w:lang w:val="ru-RU" w:eastAsia="ru-RU"/>
        </w:rPr>
        <w:t>Организация таможенного дела за рубежом»</w:t>
      </w:r>
    </w:p>
    <w:p w:rsidR="0024014F" w:rsidRPr="0024014F" w:rsidRDefault="0024014F" w:rsidP="0024014F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  <w:lang w:val="ru-RU" w:eastAsia="ru-RU"/>
        </w:rPr>
      </w:pPr>
    </w:p>
    <w:p w:rsidR="0024014F" w:rsidRPr="0024014F" w:rsidRDefault="0024014F" w:rsidP="0024014F">
      <w:pPr>
        <w:framePr w:hSpace="180" w:wrap="around" w:vAnchor="text" w:hAnchor="text" w:y="1"/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1.Основные направления таможенной политики – протекционизм и свободная торговля.</w:t>
      </w:r>
    </w:p>
    <w:p w:rsidR="0024014F" w:rsidRPr="0024014F" w:rsidRDefault="0024014F" w:rsidP="0024014F">
      <w:pPr>
        <w:framePr w:hSpace="180" w:wrap="around" w:vAnchor="text" w:hAnchor="text" w:y="1"/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2.Тенденции развития таможенной политики в современных условиях глобализации мировой экономики.</w:t>
      </w:r>
    </w:p>
    <w:p w:rsidR="0024014F" w:rsidRPr="0024014F" w:rsidRDefault="0024014F" w:rsidP="0024014F">
      <w:pPr>
        <w:framePr w:hSpace="180" w:wrap="around" w:vAnchor="text" w:hAnchor="text" w:y="1"/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3.Базовые принципы торгово-таможенного регулирования внешнеэкономической деятельности.</w:t>
      </w:r>
    </w:p>
    <w:p w:rsidR="0024014F" w:rsidRPr="0024014F" w:rsidRDefault="0024014F" w:rsidP="0024014F">
      <w:pPr>
        <w:framePr w:hSpace="180" w:wrap="around" w:vAnchor="text" w:hAnchor="text" w:y="1"/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4.Роль Всемирной торговой организации в совершенствовании таможенного регулирования внешнеэкономической деятельности.</w:t>
      </w:r>
    </w:p>
    <w:p w:rsidR="0024014F" w:rsidRPr="0024014F" w:rsidRDefault="0024014F" w:rsidP="0024014F">
      <w:pPr>
        <w:framePr w:hSpace="180" w:wrap="around" w:vAnchor="text" w:hAnchor="text" w:y="1"/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5.Международная система предоставления тарифных преференций.</w:t>
      </w:r>
    </w:p>
    <w:p w:rsidR="0024014F" w:rsidRPr="0024014F" w:rsidRDefault="0024014F" w:rsidP="0024014F">
      <w:pPr>
        <w:framePr w:hSpace="180" w:wrap="around" w:vAnchor="text" w:hAnchor="text" w:y="1"/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6.Гармонизированная система описания и кодирования товаров: структура и основные правила интерпретации.</w:t>
      </w:r>
    </w:p>
    <w:p w:rsidR="0024014F" w:rsidRPr="0024014F" w:rsidRDefault="0024014F" w:rsidP="0024014F">
      <w:pPr>
        <w:framePr w:hSpace="180" w:wrap="around" w:vAnchor="text" w:hAnchor="text" w:y="1"/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7.Влияние международных организаций на формирование таможенной политики в Российской Федерации.</w:t>
      </w:r>
    </w:p>
    <w:p w:rsidR="0024014F" w:rsidRPr="0024014F" w:rsidRDefault="0024014F" w:rsidP="0024014F">
      <w:pPr>
        <w:framePr w:hSpace="180" w:wrap="around" w:vAnchor="text" w:hAnchor="text" w:y="1"/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8.Федеральный закон «О таможенном регулировании в Российской Федерации» от 24.11.2010г. Основные принципы и методы регулирования внешней торговли.</w:t>
      </w:r>
    </w:p>
    <w:p w:rsidR="0024014F" w:rsidRPr="0024014F" w:rsidRDefault="0024014F" w:rsidP="0024014F">
      <w:pPr>
        <w:framePr w:hSpace="180" w:wrap="around" w:vAnchor="text" w:hAnchor="text" w:y="1"/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9.Система тарифных преференций в международной практике и в Российской Федерации.</w:t>
      </w:r>
    </w:p>
    <w:p w:rsidR="0024014F" w:rsidRPr="0024014F" w:rsidRDefault="0024014F" w:rsidP="0024014F">
      <w:pPr>
        <w:framePr w:hSpace="180" w:wrap="around" w:vAnchor="text" w:hAnchor="text" w:y="1"/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10.Международные системы определения таможенной стоимости.</w:t>
      </w:r>
    </w:p>
    <w:p w:rsidR="0024014F" w:rsidRPr="0024014F" w:rsidRDefault="0024014F" w:rsidP="0024014F">
      <w:pPr>
        <w:framePr w:hSpace="180" w:wrap="around" w:vAnchor="text" w:hAnchor="text" w:y="1"/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11.Запреты импорта и экспорта в международной торгово-таможенной практике.</w:t>
      </w:r>
    </w:p>
    <w:p w:rsidR="0024014F" w:rsidRPr="0024014F" w:rsidRDefault="0024014F" w:rsidP="0024014F">
      <w:pPr>
        <w:framePr w:hSpace="180" w:wrap="around" w:vAnchor="text" w:hAnchor="text" w:y="1"/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12.Применение стандартов в качестве инструмента нетарифного протекционизма.</w:t>
      </w:r>
    </w:p>
    <w:p w:rsidR="0024014F" w:rsidRPr="0024014F" w:rsidRDefault="0024014F" w:rsidP="0024014F">
      <w:pPr>
        <w:framePr w:hSpace="180" w:wrap="around" w:vAnchor="text" w:hAnchor="text" w:y="1"/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13.Структура таможенных режимов и таможенных процедур в ЕС.</w:t>
      </w:r>
    </w:p>
    <w:p w:rsidR="0024014F" w:rsidRPr="0024014F" w:rsidRDefault="0024014F" w:rsidP="0024014F">
      <w:pPr>
        <w:framePr w:hSpace="180" w:wrap="around" w:vAnchor="text" w:hAnchor="text" w:y="1"/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14.Система государственного регулирования внешней торговли в США.</w:t>
      </w:r>
    </w:p>
    <w:p w:rsidR="0024014F" w:rsidRPr="0024014F" w:rsidRDefault="0024014F" w:rsidP="0024014F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15.Система определения страны происхождения товаров в ЕС.</w:t>
      </w:r>
    </w:p>
    <w:p w:rsidR="0024014F" w:rsidRPr="0024014F" w:rsidRDefault="0024014F" w:rsidP="0024014F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2"/>
          <w:sz w:val="28"/>
          <w:szCs w:val="28"/>
          <w:lang w:val="ru-RU" w:eastAsia="ru-RU"/>
        </w:rPr>
      </w:pPr>
    </w:p>
    <w:p w:rsidR="0024014F" w:rsidRDefault="0024014F" w:rsidP="0024014F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b/>
          <w:bCs/>
          <w:spacing w:val="-2"/>
          <w:sz w:val="28"/>
          <w:szCs w:val="28"/>
          <w:lang w:val="ru-RU" w:eastAsia="ru-RU"/>
        </w:rPr>
      </w:pPr>
      <w:r w:rsidRPr="0024014F">
        <w:rPr>
          <w:rFonts w:ascii="Times New Roman" w:eastAsia="Calibri" w:hAnsi="Times New Roman" w:cs="Times New Roman"/>
          <w:b/>
          <w:bCs/>
          <w:spacing w:val="-2"/>
          <w:sz w:val="28"/>
          <w:szCs w:val="28"/>
          <w:lang w:val="ru-RU" w:eastAsia="ru-RU"/>
        </w:rPr>
        <w:t>Критерии оценивания:</w:t>
      </w:r>
    </w:p>
    <w:p w:rsidR="00AC2422" w:rsidRPr="0024014F" w:rsidRDefault="00AC2422" w:rsidP="0024014F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24014F" w:rsidRPr="0024014F" w:rsidRDefault="0024014F" w:rsidP="0024014F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Calibri" w:hAnsi="Times New Roman" w:cs="Times New Roman"/>
          <w:b/>
          <w:spacing w:val="-3"/>
          <w:sz w:val="28"/>
          <w:szCs w:val="28"/>
          <w:lang w:val="ru-RU" w:eastAsia="ru-RU"/>
        </w:rPr>
        <w:t>оценка «отлично»</w:t>
      </w:r>
      <w:r w:rsidRPr="0024014F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 xml:space="preserve"> выставляется </w:t>
      </w:r>
      <w:r w:rsidRPr="0024014F">
        <w:rPr>
          <w:rFonts w:ascii="Times New Roman" w:hAnsi="Times New Roman" w:cs="Times New Roman"/>
          <w:spacing w:val="-3"/>
          <w:sz w:val="28"/>
          <w:szCs w:val="28"/>
          <w:lang w:val="ru-RU" w:eastAsia="ru-RU"/>
        </w:rPr>
        <w:t>обучающемуся</w:t>
      </w:r>
      <w:r w:rsidRPr="0024014F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>, если он в своем выступлении</w:t>
      </w:r>
      <w:r w:rsidRPr="0024014F">
        <w:rPr>
          <w:rFonts w:ascii="Times New Roman" w:hAnsi="Times New Roman" w:cs="Times New Roman"/>
          <w:spacing w:val="-3"/>
          <w:sz w:val="28"/>
          <w:szCs w:val="28"/>
          <w:lang w:val="ru-RU" w:eastAsia="ru-RU"/>
        </w:rPr>
        <w:t xml:space="preserve"> обозначил цели, задачи и  раскрыл  исследуемую тему, провел анализ слабых и слабых сторон исследуемого вопроса,  проанализировал возможные проблемы и возможные пути совершенствования, а также сделал вывод по исследуемой теме.</w:t>
      </w:r>
    </w:p>
    <w:p w:rsidR="0024014F" w:rsidRPr="0024014F" w:rsidRDefault="0024014F" w:rsidP="0024014F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w w:val="88"/>
          <w:sz w:val="28"/>
          <w:szCs w:val="28"/>
          <w:lang w:val="ru-RU" w:eastAsia="ru-RU"/>
        </w:rPr>
      </w:pPr>
      <w:r w:rsidRPr="0024014F">
        <w:rPr>
          <w:rFonts w:ascii="Times New Roman" w:eastAsia="Calibri" w:hAnsi="Times New Roman" w:cs="Times New Roman"/>
          <w:b/>
          <w:spacing w:val="-1"/>
          <w:sz w:val="28"/>
          <w:szCs w:val="28"/>
          <w:lang w:val="ru-RU" w:eastAsia="ru-RU"/>
        </w:rPr>
        <w:t>оценка «хорошо»</w:t>
      </w:r>
      <w:r w:rsidRPr="0024014F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 xml:space="preserve"> выставляется </w:t>
      </w:r>
      <w:r w:rsidRPr="0024014F">
        <w:rPr>
          <w:rFonts w:ascii="Times New Roman" w:hAnsi="Times New Roman" w:cs="Times New Roman"/>
          <w:spacing w:val="-3"/>
          <w:sz w:val="28"/>
          <w:szCs w:val="28"/>
          <w:lang w:val="ru-RU" w:eastAsia="ru-RU"/>
        </w:rPr>
        <w:t>обучающемуся</w:t>
      </w:r>
      <w:r w:rsidRPr="0024014F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>, если он в своем выступлении</w:t>
      </w:r>
      <w:r w:rsidRPr="0024014F">
        <w:rPr>
          <w:rFonts w:ascii="Times New Roman" w:hAnsi="Times New Roman" w:cs="Times New Roman"/>
          <w:spacing w:val="-3"/>
          <w:sz w:val="28"/>
          <w:szCs w:val="28"/>
          <w:lang w:val="ru-RU" w:eastAsia="ru-RU"/>
        </w:rPr>
        <w:t xml:space="preserve"> обозначил цели, задачи и  раскрыл  исследуемую тему, провел анализ слабых и слабых сторон исследуемого вопроса,  </w:t>
      </w:r>
    </w:p>
    <w:p w:rsidR="0024014F" w:rsidRPr="0024014F" w:rsidRDefault="0024014F" w:rsidP="0024014F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  <w:lang w:val="ru-RU" w:eastAsia="ru-RU"/>
        </w:rPr>
      </w:pPr>
      <w:r w:rsidRPr="0024014F">
        <w:rPr>
          <w:rFonts w:ascii="Times New Roman" w:eastAsia="Calibri" w:hAnsi="Times New Roman" w:cs="Times New Roman"/>
          <w:b/>
          <w:spacing w:val="-1"/>
          <w:sz w:val="28"/>
          <w:szCs w:val="28"/>
          <w:lang w:val="ru-RU" w:eastAsia="ru-RU"/>
        </w:rPr>
        <w:t>оценка «удовлетворительно»</w:t>
      </w:r>
      <w:r w:rsidRPr="0024014F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 xml:space="preserve"> выставляется </w:t>
      </w:r>
      <w:r w:rsidRPr="0024014F">
        <w:rPr>
          <w:rFonts w:ascii="Times New Roman" w:hAnsi="Times New Roman" w:cs="Times New Roman"/>
          <w:spacing w:val="-3"/>
          <w:sz w:val="28"/>
          <w:szCs w:val="28"/>
          <w:lang w:val="ru-RU" w:eastAsia="ru-RU"/>
        </w:rPr>
        <w:t>обучающемуся</w:t>
      </w:r>
      <w:r w:rsidRPr="0024014F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>, если он в своем выступлении</w:t>
      </w:r>
      <w:r w:rsidRPr="0024014F">
        <w:rPr>
          <w:rFonts w:ascii="Times New Roman" w:hAnsi="Times New Roman" w:cs="Times New Roman"/>
          <w:spacing w:val="-3"/>
          <w:sz w:val="28"/>
          <w:szCs w:val="28"/>
          <w:lang w:val="ru-RU" w:eastAsia="ru-RU"/>
        </w:rPr>
        <w:t xml:space="preserve"> обозначил цели, задачи и  раскрыл  исследуемую тему, </w:t>
      </w:r>
      <w:r w:rsidRPr="0024014F">
        <w:rPr>
          <w:rFonts w:ascii="Times New Roman" w:hAnsi="Times New Roman" w:cs="Times New Roman"/>
          <w:spacing w:val="-3"/>
          <w:sz w:val="28"/>
          <w:szCs w:val="28"/>
          <w:lang w:val="ru-RU" w:eastAsia="ru-RU"/>
        </w:rPr>
        <w:lastRenderedPageBreak/>
        <w:t xml:space="preserve">проанализировал возможные проблемы и возможные пути совершенствования, </w:t>
      </w:r>
    </w:p>
    <w:p w:rsidR="0024014F" w:rsidRPr="0024014F" w:rsidRDefault="0024014F" w:rsidP="0024014F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  <w:lang w:val="ru-RU" w:eastAsia="ru-RU"/>
        </w:rPr>
      </w:pPr>
      <w:r w:rsidRPr="0024014F">
        <w:rPr>
          <w:rFonts w:ascii="Times New Roman" w:eastAsia="Calibri" w:hAnsi="Times New Roman" w:cs="Times New Roman"/>
          <w:b/>
          <w:spacing w:val="-1"/>
          <w:sz w:val="28"/>
          <w:szCs w:val="28"/>
          <w:lang w:val="ru-RU" w:eastAsia="ru-RU"/>
        </w:rPr>
        <w:t>оценка «неудовлетворительно»</w:t>
      </w:r>
      <w:r w:rsidRPr="0024014F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 xml:space="preserve"> выставляется </w:t>
      </w:r>
      <w:r w:rsidRPr="0024014F">
        <w:rPr>
          <w:rFonts w:ascii="Times New Roman" w:hAnsi="Times New Roman" w:cs="Times New Roman"/>
          <w:spacing w:val="-3"/>
          <w:sz w:val="28"/>
          <w:szCs w:val="28"/>
          <w:lang w:val="ru-RU" w:eastAsia="ru-RU"/>
        </w:rPr>
        <w:t>обучающемуся</w:t>
      </w:r>
      <w:r w:rsidRPr="0024014F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>, если он взял тему для реферата и не подготовил его.</w:t>
      </w:r>
    </w:p>
    <w:p w:rsidR="0024014F" w:rsidRPr="0024014F" w:rsidRDefault="0024014F" w:rsidP="0024014F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24014F">
        <w:rPr>
          <w:rFonts w:ascii="Times New Roman" w:hAnsi="Times New Roman" w:cs="Times New Roman"/>
          <w:sz w:val="28"/>
          <w:szCs w:val="28"/>
          <w:lang w:val="ru-RU" w:eastAsia="ru-RU"/>
        </w:rPr>
        <w:t>Составитель ________________________ П.В. Таранов</w:t>
      </w:r>
      <w:r w:rsidRPr="0024014F"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  <w:t> </w:t>
      </w:r>
    </w:p>
    <w:p w:rsidR="0024014F" w:rsidRPr="0024014F" w:rsidRDefault="0024014F" w:rsidP="0024014F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24014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«____»__________________2018  г. </w:t>
      </w:r>
    </w:p>
    <w:p w:rsidR="0024014F" w:rsidRPr="0024014F" w:rsidRDefault="0024014F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C2422" w:rsidRDefault="00AC2422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C2422" w:rsidRDefault="00AC2422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C2422" w:rsidRDefault="00AC2422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C2422" w:rsidRDefault="00AC2422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C2422" w:rsidRDefault="00AC2422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C2422" w:rsidRDefault="00AC2422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C2422" w:rsidRDefault="00AC2422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C2422" w:rsidRDefault="00AC2422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C2422" w:rsidRDefault="00AC2422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24014F" w:rsidRPr="0024014F" w:rsidRDefault="0024014F" w:rsidP="0024014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</w:t>
      </w:r>
    </w:p>
    <w:p w:rsidR="0024014F" w:rsidRPr="0024014F" w:rsidRDefault="0024014F" w:rsidP="0024014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hAnsi="Times New Roman" w:cs="Times New Roman"/>
          <w:sz w:val="28"/>
          <w:szCs w:val="28"/>
          <w:lang w:val="ru-RU" w:eastAsia="ru-RU"/>
        </w:rPr>
        <w:t>высшего образования</w:t>
      </w:r>
    </w:p>
    <w:p w:rsidR="0024014F" w:rsidRPr="0024014F" w:rsidRDefault="0024014F" w:rsidP="002401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4014F" w:rsidRPr="0024014F" w:rsidRDefault="0024014F" w:rsidP="0024014F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tabs>
          <w:tab w:val="center" w:pos="4677"/>
          <w:tab w:val="left" w:pos="8139"/>
        </w:tabs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24014F">
        <w:rPr>
          <w:rFonts w:ascii="Times New Roman" w:hAnsi="Times New Roman" w:cs="Times New Roman"/>
          <w:sz w:val="28"/>
          <w:szCs w:val="28"/>
          <w:lang w:val="ru-RU" w:eastAsia="ru-RU"/>
        </w:rPr>
        <w:t>Кафедра Международной торговли и таможенного дела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Тесты письменные</w:t>
      </w:r>
    </w:p>
    <w:p w:rsidR="0024014F" w:rsidRPr="0024014F" w:rsidRDefault="0024014F" w:rsidP="0024014F">
      <w:pPr>
        <w:spacing w:after="0"/>
        <w:jc w:val="center"/>
        <w:textAlignment w:val="baseline"/>
        <w:rPr>
          <w:rFonts w:ascii="Times New Roman" w:hAnsi="Times New Roman" w:cs="Times New Roman"/>
          <w:bCs/>
          <w:iCs/>
          <w:sz w:val="28"/>
          <w:szCs w:val="28"/>
          <w:lang w:val="ru-RU" w:eastAsia="ru-RU"/>
        </w:rPr>
      </w:pPr>
      <w:r w:rsidRPr="0024014F">
        <w:rPr>
          <w:rFonts w:ascii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24014F">
        <w:rPr>
          <w:rFonts w:ascii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 «</w:t>
      </w:r>
      <w:r w:rsidRPr="0024014F">
        <w:rPr>
          <w:rFonts w:ascii="Times New Roman" w:hAnsi="Times New Roman" w:cs="Times New Roman"/>
          <w:bCs/>
          <w:iCs/>
          <w:sz w:val="28"/>
          <w:szCs w:val="28"/>
          <w:lang w:val="ru-RU" w:eastAsia="ru-RU"/>
        </w:rPr>
        <w:t>Организация таможенного дела за рубежом»</w:t>
      </w:r>
    </w:p>
    <w:p w:rsidR="0024014F" w:rsidRPr="0024014F" w:rsidRDefault="0024014F" w:rsidP="0024014F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</w:pPr>
    </w:p>
    <w:p w:rsidR="0024014F" w:rsidRPr="0024014F" w:rsidRDefault="0024014F" w:rsidP="00240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</w:pPr>
      <w:r w:rsidRPr="0024014F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>Тест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1.Адвалорные ставки таможенных пошлин: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 начисляются в процентах к таможенной стоимости облагаемого товара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B начисляются в установленном размере за единицу товара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C начисляются не зависимо от таможенной стоимости и количества товара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2.В Российской Федерации не применяются: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A ввозные таможенные пошлины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B транзитные пошлины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C экспортные таможенные пошлины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3.Внешнеторговая деятельность в РФ осуществляется в соответствии </w:t>
      </w:r>
      <w:proofErr w:type="gramStart"/>
      <w:r w:rsidRPr="002401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</w:t>
      </w:r>
      <w:proofErr w:type="gramEnd"/>
      <w:r w:rsidRPr="002401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Федеральным законом Российской Федерации: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A №114-ФЗ от 21 июля 1997 года «О службе в таможенных органах </w:t>
      </w:r>
      <w:proofErr w:type="gramStart"/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proofErr w:type="gramEnd"/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Российской Федерации»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B №79-ФЗ от 27 июля 2004 года «О Государственной гражданской службе»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C №164-ФЗ от 8 декабря 2003 года «Об основах государственного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регулирования ВЭД»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4.Для защиты внутреннего рынка от ввозимых товаров по более низким ценам, чем на внутреннем рынке страны производителя применяются: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A антидемпинговые пошлины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B ввозные таможенные пошлины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C фискальные пошлины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5.Зоны таможенного контроля могут быть: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A временными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B постоянными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C контрольными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6.К налогам «на недостатки» относят: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A акцизы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B пошлины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C НДС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7.К объектам таможенного контроля относятся: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A участники ВЭД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B таможенные и товаросопроводительные документы на товары, находящиеся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под таможенным контролем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C транспортные средства, участвующие в международных перевозках товаров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 пассажиров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8.К основным принципам государственного регулирования внешнеторговой деятельности относятся: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A Коммерческая составляющая транзитных перевозок и контроль </w:t>
      </w:r>
      <w:proofErr w:type="gramStart"/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</w:t>
      </w:r>
      <w:proofErr w:type="gramEnd"/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перемещением товаров и транспортных средств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B единство применения методов государственного регулирования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внешнеторговой деятельности на всей территории РФ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C единство таможенной территории Российской Федерации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9.Комбинированные ставки таможенных пошлин: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A не используются большинством стран – участников ВТО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B начисляются в зависимости от таможенной стоимости товара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C начисляются как в процентах к таможенной стоимости товара, так и </w:t>
      </w:r>
      <w:proofErr w:type="gramStart"/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proofErr w:type="gramEnd"/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установленном </w:t>
      </w:r>
      <w:proofErr w:type="gramStart"/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размере</w:t>
      </w:r>
      <w:proofErr w:type="gramEnd"/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 единицу товара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10.Обязательным платежом в федеральный бюджет, взимаемым таможенными органами России при перемещении товара через таможенную границу в целях таможенно-тарифного регулирования ВЭД являются: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A таможенная гарантия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 таможенные пошлины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 НДС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11.Определение таможенного дела в соответствии с Таможенным кодексом ЕАЭС: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A таможенное дело представляет собой совокупность методов и средств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обеспечения соблюдения мер таможенно-тарифного регулирования и запретов и ограничений, установленных в соответствии с законодательством РФ о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государственном регулировании внешнеторговой деятельности, </w:t>
      </w:r>
      <w:proofErr w:type="gramStart"/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связанных</w:t>
      </w:r>
      <w:proofErr w:type="gramEnd"/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перемещением товаров и транспортных средств через таможенную границу ЕАЭС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B таможенное дело представляет собой совокупность методов и средств,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связанных с перемещением товаров и транспортных средств </w:t>
      </w:r>
      <w:proofErr w:type="gramStart"/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через</w:t>
      </w:r>
      <w:proofErr w:type="gramEnd"/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таможенную границу  ЕАЭС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C Таможенное дело – это целенаправленная, опосредованная деятельность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таможенных органов по </w:t>
      </w:r>
      <w:proofErr w:type="gramStart"/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контролю за</w:t>
      </w:r>
      <w:proofErr w:type="gramEnd"/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перемещением товаров и транспортных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средств через таможенную границу ЕАЭС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12.Специфические ставки таможенных пошлин: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A начисляются в установленном размере за единицу товара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B начисляются в зависимости от таможенной стоимости товара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C начисляются как в процентах к таможенной стоимости товара, так и </w:t>
      </w:r>
      <w:proofErr w:type="gramStart"/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proofErr w:type="gramEnd"/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установленном </w:t>
      </w:r>
      <w:proofErr w:type="gramStart"/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размере</w:t>
      </w:r>
      <w:proofErr w:type="gramEnd"/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 единицу товара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13.Таможенный досмотр это: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A форма таможенного обзора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B форма таможенного контроля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C форма таможенного наблюдения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14. Россия вступила в ВТО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A 22 августа 2012 года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B 29 мая 2014 года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C Россия не является членом ВТО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15. </w:t>
      </w:r>
      <w:proofErr w:type="spellStart"/>
      <w:r w:rsidRPr="002401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ЕврАзЭС</w:t>
      </w:r>
      <w:proofErr w:type="spellEnd"/>
      <w:r w:rsidRPr="002401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- это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A Евро-азиатское экономическое сообщество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B Евразийское экономическое сообщество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 Евро-азиатский экономический союз</w:t>
      </w:r>
      <w:r w:rsidRPr="0024014F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24014F" w:rsidRPr="0024014F" w:rsidRDefault="0024014F" w:rsidP="0024014F">
      <w:pPr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24014F" w:rsidRPr="0024014F" w:rsidRDefault="0024014F" w:rsidP="002401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</w:pPr>
      <w:r w:rsidRPr="0024014F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>Критерии оценивания:</w:t>
      </w:r>
    </w:p>
    <w:p w:rsidR="0024014F" w:rsidRPr="0024014F" w:rsidRDefault="0024014F" w:rsidP="00D150B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4014F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>оценка «отлично»</w:t>
      </w:r>
      <w:r w:rsidRPr="0024014F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выставляется, если студент показал наличие глубоких исчерпывающих знаний в объеме пройденной программы дисциплины; дал правильные ответы на тестовые задания в размере не менее 90% правильных ответов.</w:t>
      </w:r>
    </w:p>
    <w:p w:rsidR="0024014F" w:rsidRPr="0024014F" w:rsidRDefault="0024014F" w:rsidP="00D150B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4014F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>оценка «хорошо</w:t>
      </w:r>
      <w:r w:rsidRPr="0024014F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» выставляется, если  студент показал наличие твердых и достаточно полных знаний в объеме пройденной программы дисциплины в соответствии с целями обучения; дал правильные ответы на тестовые задания в размере не менее 80% правильных ответов.</w:t>
      </w:r>
    </w:p>
    <w:p w:rsidR="0024014F" w:rsidRPr="0024014F" w:rsidRDefault="0024014F" w:rsidP="00D150B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4014F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>оценка «удовлетворительно»</w:t>
      </w:r>
      <w:r w:rsidRPr="0024014F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выставляется, если студент показал наличие достаточных знаний в объеме пройденного курса в соответствии с целями обучения, дал правильные ответы на тестовые задания в размере менее 80%, но не менее 50% правильных ответов.</w:t>
      </w:r>
    </w:p>
    <w:p w:rsidR="0024014F" w:rsidRPr="0024014F" w:rsidRDefault="0024014F" w:rsidP="00D150B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 w:eastAsia="x-none"/>
        </w:rPr>
      </w:pPr>
      <w:r w:rsidRPr="0024014F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>оценка «неудовлетворительно»</w:t>
      </w:r>
      <w:r w:rsidRPr="0024014F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выставляется, если студент дал менее 50% правильных ответов на тестовые задания. </w:t>
      </w:r>
    </w:p>
    <w:p w:rsidR="0024014F" w:rsidRPr="0024014F" w:rsidRDefault="0024014F" w:rsidP="0024014F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4014F" w:rsidRPr="0024014F" w:rsidRDefault="0024014F" w:rsidP="0024014F">
      <w:pPr>
        <w:spacing w:after="0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4014F" w:rsidRPr="0024014F" w:rsidRDefault="0024014F" w:rsidP="0024014F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hAnsi="Times New Roman" w:cs="Times New Roman"/>
          <w:sz w:val="28"/>
          <w:szCs w:val="28"/>
          <w:lang w:val="ru-RU" w:eastAsia="ru-RU"/>
        </w:rPr>
        <w:t>Составитель _______________________ П.В. Таранов</w:t>
      </w:r>
    </w:p>
    <w:p w:rsidR="0024014F" w:rsidRPr="0024014F" w:rsidRDefault="0024014F" w:rsidP="0024014F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  <w:t> </w:t>
      </w:r>
    </w:p>
    <w:p w:rsidR="0024014F" w:rsidRPr="0024014F" w:rsidRDefault="0024014F" w:rsidP="0024014F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24014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«____»__________________2018  г. </w:t>
      </w:r>
    </w:p>
    <w:p w:rsidR="0024014F" w:rsidRPr="0024014F" w:rsidRDefault="0024014F" w:rsidP="0024014F">
      <w:pPr>
        <w:shd w:val="clear" w:color="auto" w:fill="FFFFFF"/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24014F" w:rsidRPr="0024014F" w:rsidRDefault="0024014F" w:rsidP="0024014F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bookmarkStart w:id="5" w:name="_Toc480487764"/>
      <w:bookmarkEnd w:id="4"/>
      <w:r w:rsidRPr="0024014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24014F" w:rsidRPr="0024014F" w:rsidRDefault="0024014F" w:rsidP="00240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4014F" w:rsidRPr="0024014F" w:rsidRDefault="0024014F" w:rsidP="002401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24014F" w:rsidRPr="0024014F" w:rsidRDefault="0024014F" w:rsidP="002401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4014F" w:rsidRPr="0024014F" w:rsidRDefault="0024014F" w:rsidP="002401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2401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 для студентов очной и заочной форм обучения. </w:t>
      </w:r>
    </w:p>
    <w:p w:rsidR="0024014F" w:rsidRPr="0024014F" w:rsidRDefault="0024014F" w:rsidP="002401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Зачет проводится по окончании теоретического обучения до начала экзаменационной сессии.  Объявление результатов производится в день зачета.  Результаты сдачи зачета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24014F" w:rsidRPr="0024014F" w:rsidRDefault="0024014F" w:rsidP="00240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</w:p>
    <w:p w:rsidR="0024014F" w:rsidRPr="0024014F" w:rsidRDefault="0024014F" w:rsidP="0024014F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8"/>
          <w:szCs w:val="28"/>
          <w:lang w:val="ru-RU" w:eastAsia="ru-RU"/>
        </w:rPr>
      </w:pPr>
    </w:p>
    <w:p w:rsidR="0024014F" w:rsidRDefault="0024014F">
      <w:pPr>
        <w:rPr>
          <w:lang w:val="ru-RU"/>
        </w:rPr>
      </w:pPr>
      <w:r>
        <w:rPr>
          <w:lang w:val="ru-RU"/>
        </w:rPr>
        <w:br w:type="page"/>
      </w:r>
    </w:p>
    <w:p w:rsidR="002B276D" w:rsidRDefault="0024014F" w:rsidP="00A56929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  <w:r w:rsidR="00A5692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92407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4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2B276D" w:rsidRDefault="002B276D" w:rsidP="00A56929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24014F" w:rsidRPr="0024014F" w:rsidRDefault="002B276D" w:rsidP="00A56929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    </w:t>
      </w:r>
      <w:r w:rsidR="0024014F" w:rsidRPr="00240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 «Организация таможенного дела за рубежом»  адресованы  студентам  всех форм обучения.  </w:t>
      </w:r>
    </w:p>
    <w:p w:rsidR="0024014F" w:rsidRPr="0024014F" w:rsidRDefault="0024014F" w:rsidP="002401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специальности 38.05.02 «Таможенное дело» предусмотрены следующие виды занятий:</w:t>
      </w:r>
    </w:p>
    <w:p w:rsidR="0024014F" w:rsidRPr="0024014F" w:rsidRDefault="0024014F" w:rsidP="002401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24014F" w:rsidRPr="0024014F" w:rsidRDefault="0024014F" w:rsidP="002401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24014F" w:rsidRPr="0024014F" w:rsidRDefault="0024014F" w:rsidP="002401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понятие и сущность внешнеторговой и таможенной политики; </w:t>
      </w:r>
      <w:r w:rsidRPr="00240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развитие международной торгово-таможенной политики и эволюция многосторонних торговых переговоров; </w:t>
      </w:r>
      <w:r w:rsidRPr="00240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240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методы таможенного регулирования зарубежных стран.</w:t>
      </w:r>
    </w:p>
    <w:p w:rsidR="0024014F" w:rsidRPr="0024014F" w:rsidRDefault="0024014F" w:rsidP="002401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 ходе практических занятий углубляются и закрепляются знания студентов по ряду рассмотренных на лекциях вопросов, развиваются навыки  </w:t>
      </w:r>
      <w:proofErr w:type="gramStart"/>
      <w:r w:rsidRPr="0024014F">
        <w:rPr>
          <w:rFonts w:ascii="Times New Roman" w:hAnsi="Times New Roman" w:cs="Times New Roman"/>
          <w:sz w:val="28"/>
          <w:szCs w:val="28"/>
          <w:lang w:val="ru-RU" w:eastAsia="ru-RU"/>
        </w:rPr>
        <w:t>определения тенденций развития таможенных служб зарубежных стран</w:t>
      </w:r>
      <w:proofErr w:type="gramEnd"/>
      <w:r w:rsidRPr="0024014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и роли Всемирной таможенной организации в унификации и упрощении таможенных процедур. </w:t>
      </w:r>
    </w:p>
    <w:p w:rsidR="0024014F" w:rsidRPr="0024014F" w:rsidRDefault="0024014F" w:rsidP="002401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24014F" w:rsidRPr="0024014F" w:rsidRDefault="0024014F" w:rsidP="002401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24014F" w:rsidRPr="0024014F" w:rsidRDefault="0024014F" w:rsidP="002401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24014F" w:rsidRPr="0024014F" w:rsidRDefault="0024014F" w:rsidP="002401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24014F" w:rsidRPr="0024014F" w:rsidRDefault="0024014F" w:rsidP="002401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тестовое задание, рекомендованное преподавателем при изучении раздела.    </w:t>
      </w:r>
    </w:p>
    <w:p w:rsidR="0024014F" w:rsidRPr="0024014F" w:rsidRDefault="0024014F" w:rsidP="002401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преподавателем студент может подготовить реферат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24014F" w:rsidRPr="0024014F" w:rsidRDefault="0024014F" w:rsidP="002401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 при подготовке к практическим занятиям. Контроль самостоятельной работы студентов над учебной программой курса  осуществляется в ходе занятий методом устного опроса или посредством  тестирования. </w:t>
      </w:r>
    </w:p>
    <w:p w:rsidR="0024014F" w:rsidRPr="0024014F" w:rsidRDefault="0024014F" w:rsidP="002401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240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240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24014F" w:rsidRPr="0024014F" w:rsidRDefault="0024014F" w:rsidP="002401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занятий.</w:t>
      </w:r>
    </w:p>
    <w:p w:rsidR="0024014F" w:rsidRPr="0024014F" w:rsidRDefault="0024014F" w:rsidP="0024014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40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24014F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2401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80EC0" w:rsidRPr="00A02157" w:rsidRDefault="00680EC0">
      <w:pPr>
        <w:rPr>
          <w:lang w:val="ru-RU"/>
        </w:rPr>
      </w:pPr>
    </w:p>
    <w:sectPr w:rsidR="00680EC0" w:rsidRPr="00A0215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4D184AC3"/>
    <w:multiLevelType w:val="hybridMultilevel"/>
    <w:tmpl w:val="C840F8F6"/>
    <w:lvl w:ilvl="0" w:tplc="951844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4B92E5D"/>
    <w:multiLevelType w:val="hybridMultilevel"/>
    <w:tmpl w:val="DACC74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4014F"/>
    <w:rsid w:val="002B276D"/>
    <w:rsid w:val="003176F6"/>
    <w:rsid w:val="00351747"/>
    <w:rsid w:val="0056629A"/>
    <w:rsid w:val="00680EC0"/>
    <w:rsid w:val="008D5A47"/>
    <w:rsid w:val="0098279E"/>
    <w:rsid w:val="00A02157"/>
    <w:rsid w:val="00A56929"/>
    <w:rsid w:val="00AC2422"/>
    <w:rsid w:val="00B71616"/>
    <w:rsid w:val="00CB06C7"/>
    <w:rsid w:val="00D150B4"/>
    <w:rsid w:val="00D31453"/>
    <w:rsid w:val="00E209E2"/>
    <w:rsid w:val="00F90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6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23</Pages>
  <Words>3816</Words>
  <Characters>29158</Characters>
  <Application>Microsoft Office Word</Application>
  <DocSecurity>0</DocSecurity>
  <Lines>242</Lines>
  <Paragraphs>65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2018-2019_z38_05_02_1_plx_Организация таможенного дела за рубежом</vt:lpstr>
      <vt:lpstr>Лист1</vt:lpstr>
    </vt:vector>
  </TitlesOfParts>
  <Company/>
  <LinksUpToDate>false</LinksUpToDate>
  <CharactersWithSpaces>32909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2018-2019_z38_05_02_1_plx_Организация таможенного дела за рубежом</dc:title>
  <dc:creator>FastReport.NET</dc:creator>
  <cp:lastModifiedBy>Виктория И. Коренькова</cp:lastModifiedBy>
  <cp:revision>15</cp:revision>
  <dcterms:created xsi:type="dcterms:W3CDTF">2018-07-05T11:16:00Z</dcterms:created>
  <dcterms:modified xsi:type="dcterms:W3CDTF">2018-08-22T08:26:00Z</dcterms:modified>
</cp:coreProperties>
</file>