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33599C" w:rsidTr="002D32EF">
        <w:trPr>
          <w:trHeight w:hRule="exact" w:val="277"/>
        </w:trPr>
        <w:tc>
          <w:tcPr>
            <w:tcW w:w="10249" w:type="dxa"/>
            <w:gridSpan w:val="13"/>
            <w:shd w:val="clear" w:color="000000" w:fill="FFFFFF"/>
            <w:tcMar>
              <w:left w:w="34" w:type="dxa"/>
              <w:right w:w="34" w:type="dxa"/>
            </w:tcMar>
          </w:tcPr>
          <w:p w:rsidR="0033599C" w:rsidRDefault="0033599C"/>
        </w:tc>
      </w:tr>
      <w:tr w:rsidR="0033599C" w:rsidTr="002D32EF">
        <w:trPr>
          <w:trHeight w:hRule="exact" w:val="138"/>
        </w:trPr>
        <w:tc>
          <w:tcPr>
            <w:tcW w:w="284" w:type="dxa"/>
          </w:tcPr>
          <w:p w:rsidR="0033599C" w:rsidRDefault="0033599C"/>
        </w:tc>
        <w:tc>
          <w:tcPr>
            <w:tcW w:w="143" w:type="dxa"/>
          </w:tcPr>
          <w:p w:rsidR="0033599C" w:rsidRDefault="0033599C"/>
        </w:tc>
        <w:tc>
          <w:tcPr>
            <w:tcW w:w="1560" w:type="dxa"/>
          </w:tcPr>
          <w:p w:rsidR="0033599C" w:rsidRDefault="0033599C"/>
        </w:tc>
        <w:tc>
          <w:tcPr>
            <w:tcW w:w="2127" w:type="dxa"/>
          </w:tcPr>
          <w:p w:rsidR="0033599C" w:rsidRDefault="0033599C"/>
        </w:tc>
        <w:tc>
          <w:tcPr>
            <w:tcW w:w="143" w:type="dxa"/>
          </w:tcPr>
          <w:p w:rsidR="0033599C" w:rsidRDefault="0033599C"/>
        </w:tc>
        <w:tc>
          <w:tcPr>
            <w:tcW w:w="1711" w:type="dxa"/>
          </w:tcPr>
          <w:p w:rsidR="0033599C" w:rsidRDefault="0033599C"/>
        </w:tc>
        <w:tc>
          <w:tcPr>
            <w:tcW w:w="134" w:type="dxa"/>
          </w:tcPr>
          <w:p w:rsidR="0033599C" w:rsidRDefault="0033599C"/>
        </w:tc>
        <w:tc>
          <w:tcPr>
            <w:tcW w:w="291" w:type="dxa"/>
          </w:tcPr>
          <w:p w:rsidR="0033599C" w:rsidRDefault="0033599C"/>
        </w:tc>
        <w:tc>
          <w:tcPr>
            <w:tcW w:w="1707" w:type="dxa"/>
          </w:tcPr>
          <w:p w:rsidR="0033599C" w:rsidRDefault="0033599C"/>
        </w:tc>
        <w:tc>
          <w:tcPr>
            <w:tcW w:w="1702" w:type="dxa"/>
          </w:tcPr>
          <w:p w:rsidR="0033599C" w:rsidRDefault="0033599C"/>
        </w:tc>
        <w:tc>
          <w:tcPr>
            <w:tcW w:w="143" w:type="dxa"/>
          </w:tcPr>
          <w:p w:rsidR="0033599C" w:rsidRDefault="0033599C"/>
        </w:tc>
        <w:tc>
          <w:tcPr>
            <w:tcW w:w="148" w:type="dxa"/>
          </w:tcPr>
          <w:p w:rsidR="0033599C" w:rsidRDefault="0033599C"/>
        </w:tc>
        <w:tc>
          <w:tcPr>
            <w:tcW w:w="156" w:type="dxa"/>
          </w:tcPr>
          <w:p w:rsidR="0033599C" w:rsidRDefault="0033599C"/>
        </w:tc>
      </w:tr>
    </w:tbl>
    <w:p w:rsidR="0033599C" w:rsidRDefault="002D32EF">
      <w:pPr>
        <w:rPr>
          <w:sz w:val="0"/>
          <w:szCs w:val="0"/>
        </w:rPr>
      </w:pPr>
      <w:r>
        <w:rPr>
          <w:rFonts w:ascii="Times New Roman" w:hAnsi="Times New Roman" w:cs="Times New Roman"/>
          <w:noProof/>
          <w:color w:val="000000"/>
          <w:sz w:val="28"/>
          <w:szCs w:val="28"/>
          <w:lang w:val="ru-RU" w:eastAsia="ru-RU"/>
        </w:rPr>
        <w:drawing>
          <wp:inline distT="0" distB="0" distL="0" distR="0">
            <wp:extent cx="6480810" cy="925299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252999"/>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3"/>
        <w:gridCol w:w="1530"/>
        <w:gridCol w:w="14"/>
        <w:gridCol w:w="466"/>
        <w:gridCol w:w="109"/>
        <w:gridCol w:w="371"/>
        <w:gridCol w:w="343"/>
        <w:gridCol w:w="139"/>
        <w:gridCol w:w="154"/>
        <w:gridCol w:w="271"/>
        <w:gridCol w:w="404"/>
        <w:gridCol w:w="139"/>
        <w:gridCol w:w="119"/>
        <w:gridCol w:w="574"/>
        <w:gridCol w:w="1069"/>
        <w:gridCol w:w="1066"/>
        <w:gridCol w:w="929"/>
        <w:gridCol w:w="921"/>
        <w:gridCol w:w="524"/>
        <w:gridCol w:w="955"/>
      </w:tblGrid>
      <w:tr w:rsidR="0033599C" w:rsidTr="002D32EF">
        <w:trPr>
          <w:trHeight w:hRule="exact" w:val="555"/>
        </w:trPr>
        <w:tc>
          <w:tcPr>
            <w:tcW w:w="143" w:type="dxa"/>
          </w:tcPr>
          <w:p w:rsidR="0033599C" w:rsidRDefault="0033599C"/>
        </w:tc>
        <w:tc>
          <w:tcPr>
            <w:tcW w:w="1530" w:type="dxa"/>
          </w:tcPr>
          <w:p w:rsidR="0033599C" w:rsidRDefault="0033599C"/>
        </w:tc>
        <w:tc>
          <w:tcPr>
            <w:tcW w:w="14" w:type="dxa"/>
          </w:tcPr>
          <w:p w:rsidR="0033599C" w:rsidRDefault="0033599C"/>
        </w:tc>
        <w:tc>
          <w:tcPr>
            <w:tcW w:w="466" w:type="dxa"/>
          </w:tcPr>
          <w:p w:rsidR="0033599C" w:rsidRDefault="0033599C"/>
        </w:tc>
        <w:tc>
          <w:tcPr>
            <w:tcW w:w="109" w:type="dxa"/>
          </w:tcPr>
          <w:p w:rsidR="0033599C" w:rsidRDefault="0033599C"/>
        </w:tc>
        <w:tc>
          <w:tcPr>
            <w:tcW w:w="371" w:type="dxa"/>
          </w:tcPr>
          <w:p w:rsidR="0033599C" w:rsidRDefault="0033599C"/>
        </w:tc>
        <w:tc>
          <w:tcPr>
            <w:tcW w:w="343" w:type="dxa"/>
          </w:tcPr>
          <w:p w:rsidR="0033599C" w:rsidRDefault="0033599C"/>
        </w:tc>
        <w:tc>
          <w:tcPr>
            <w:tcW w:w="139" w:type="dxa"/>
          </w:tcPr>
          <w:p w:rsidR="0033599C" w:rsidRDefault="0033599C"/>
        </w:tc>
        <w:tc>
          <w:tcPr>
            <w:tcW w:w="154" w:type="dxa"/>
          </w:tcPr>
          <w:p w:rsidR="0033599C" w:rsidRDefault="0033599C"/>
        </w:tc>
        <w:tc>
          <w:tcPr>
            <w:tcW w:w="271" w:type="dxa"/>
          </w:tcPr>
          <w:p w:rsidR="0033599C" w:rsidRDefault="0033599C"/>
        </w:tc>
        <w:tc>
          <w:tcPr>
            <w:tcW w:w="404" w:type="dxa"/>
          </w:tcPr>
          <w:p w:rsidR="0033599C" w:rsidRDefault="0033599C"/>
        </w:tc>
        <w:tc>
          <w:tcPr>
            <w:tcW w:w="139" w:type="dxa"/>
          </w:tcPr>
          <w:p w:rsidR="0033599C" w:rsidRDefault="0033599C"/>
        </w:tc>
        <w:tc>
          <w:tcPr>
            <w:tcW w:w="119" w:type="dxa"/>
          </w:tcPr>
          <w:p w:rsidR="0033599C" w:rsidRDefault="0033599C"/>
        </w:tc>
        <w:tc>
          <w:tcPr>
            <w:tcW w:w="574" w:type="dxa"/>
          </w:tcPr>
          <w:p w:rsidR="0033599C" w:rsidRDefault="0033599C"/>
        </w:tc>
        <w:tc>
          <w:tcPr>
            <w:tcW w:w="1069" w:type="dxa"/>
          </w:tcPr>
          <w:p w:rsidR="0033599C" w:rsidRDefault="0033599C"/>
        </w:tc>
        <w:tc>
          <w:tcPr>
            <w:tcW w:w="1066" w:type="dxa"/>
          </w:tcPr>
          <w:p w:rsidR="0033599C" w:rsidRDefault="0033599C"/>
        </w:tc>
        <w:tc>
          <w:tcPr>
            <w:tcW w:w="929" w:type="dxa"/>
          </w:tcPr>
          <w:p w:rsidR="0033599C" w:rsidRDefault="0033599C"/>
        </w:tc>
        <w:tc>
          <w:tcPr>
            <w:tcW w:w="921" w:type="dxa"/>
          </w:tcPr>
          <w:p w:rsidR="0033599C" w:rsidRDefault="0033599C"/>
        </w:tc>
        <w:tc>
          <w:tcPr>
            <w:tcW w:w="524" w:type="dxa"/>
          </w:tcPr>
          <w:p w:rsidR="0033599C" w:rsidRDefault="0033599C"/>
        </w:tc>
        <w:tc>
          <w:tcPr>
            <w:tcW w:w="955" w:type="dxa"/>
            <w:shd w:val="clear" w:color="C0C0C0" w:fill="FFFFFF"/>
            <w:tcMar>
              <w:left w:w="34" w:type="dxa"/>
              <w:right w:w="34" w:type="dxa"/>
            </w:tcMar>
          </w:tcPr>
          <w:p w:rsidR="0033599C" w:rsidRDefault="00E75F8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w:t>
            </w:r>
          </w:p>
        </w:tc>
      </w:tr>
    </w:tbl>
    <w:p w:rsidR="0033599C" w:rsidRDefault="002D32EF">
      <w:pPr>
        <w:rPr>
          <w:sz w:val="0"/>
          <w:szCs w:val="0"/>
        </w:rPr>
      </w:pPr>
      <w:r>
        <w:rPr>
          <w:noProof/>
          <w:sz w:val="24"/>
          <w:szCs w:val="24"/>
          <w:lang w:val="ru-RU" w:eastAsia="ru-RU"/>
        </w:rPr>
        <w:drawing>
          <wp:inline distT="0" distB="0" distL="0" distR="0">
            <wp:extent cx="6480810" cy="92468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246833"/>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33599C" w:rsidTr="00186534">
        <w:trPr>
          <w:trHeight w:hRule="exact" w:val="290"/>
        </w:trPr>
        <w:tc>
          <w:tcPr>
            <w:tcW w:w="143" w:type="dxa"/>
          </w:tcPr>
          <w:p w:rsidR="0033599C" w:rsidRDefault="0033599C"/>
        </w:tc>
        <w:tc>
          <w:tcPr>
            <w:tcW w:w="993" w:type="dxa"/>
          </w:tcPr>
          <w:p w:rsidR="0033599C" w:rsidRDefault="0033599C"/>
        </w:tc>
        <w:tc>
          <w:tcPr>
            <w:tcW w:w="993" w:type="dxa"/>
          </w:tcPr>
          <w:p w:rsidR="0033599C" w:rsidRDefault="0033599C"/>
        </w:tc>
        <w:tc>
          <w:tcPr>
            <w:tcW w:w="143" w:type="dxa"/>
          </w:tcPr>
          <w:p w:rsidR="0033599C" w:rsidRDefault="0033599C"/>
        </w:tc>
        <w:tc>
          <w:tcPr>
            <w:tcW w:w="710" w:type="dxa"/>
          </w:tcPr>
          <w:p w:rsidR="0033599C" w:rsidRDefault="0033599C"/>
        </w:tc>
        <w:tc>
          <w:tcPr>
            <w:tcW w:w="143" w:type="dxa"/>
          </w:tcPr>
          <w:p w:rsidR="0033599C" w:rsidRDefault="0033599C"/>
        </w:tc>
        <w:tc>
          <w:tcPr>
            <w:tcW w:w="852" w:type="dxa"/>
          </w:tcPr>
          <w:p w:rsidR="0033599C" w:rsidRDefault="0033599C"/>
        </w:tc>
        <w:tc>
          <w:tcPr>
            <w:tcW w:w="852" w:type="dxa"/>
          </w:tcPr>
          <w:p w:rsidR="0033599C" w:rsidRDefault="0033599C"/>
        </w:tc>
        <w:tc>
          <w:tcPr>
            <w:tcW w:w="3403" w:type="dxa"/>
          </w:tcPr>
          <w:p w:rsidR="0033599C" w:rsidRDefault="0033599C"/>
        </w:tc>
        <w:tc>
          <w:tcPr>
            <w:tcW w:w="426" w:type="dxa"/>
          </w:tcPr>
          <w:p w:rsidR="0033599C" w:rsidRDefault="0033599C"/>
        </w:tc>
        <w:tc>
          <w:tcPr>
            <w:tcW w:w="1135" w:type="dxa"/>
          </w:tcPr>
          <w:p w:rsidR="0033599C" w:rsidRDefault="0033599C"/>
        </w:tc>
        <w:tc>
          <w:tcPr>
            <w:tcW w:w="1007" w:type="dxa"/>
            <w:shd w:val="clear" w:color="C0C0C0" w:fill="FFFFFF"/>
            <w:tcMar>
              <w:left w:w="34" w:type="dxa"/>
              <w:right w:w="34" w:type="dxa"/>
            </w:tcMar>
          </w:tcPr>
          <w:p w:rsidR="0033599C" w:rsidRDefault="00E75F8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3599C">
        <w:trPr>
          <w:trHeight w:hRule="exact" w:val="138"/>
        </w:trPr>
        <w:tc>
          <w:tcPr>
            <w:tcW w:w="143" w:type="dxa"/>
          </w:tcPr>
          <w:p w:rsidR="0033599C" w:rsidRDefault="0033599C"/>
        </w:tc>
        <w:tc>
          <w:tcPr>
            <w:tcW w:w="993" w:type="dxa"/>
          </w:tcPr>
          <w:p w:rsidR="0033599C" w:rsidRDefault="0033599C"/>
        </w:tc>
        <w:tc>
          <w:tcPr>
            <w:tcW w:w="993" w:type="dxa"/>
          </w:tcPr>
          <w:p w:rsidR="0033599C" w:rsidRDefault="0033599C"/>
        </w:tc>
        <w:tc>
          <w:tcPr>
            <w:tcW w:w="143" w:type="dxa"/>
          </w:tcPr>
          <w:p w:rsidR="0033599C" w:rsidRDefault="0033599C"/>
        </w:tc>
        <w:tc>
          <w:tcPr>
            <w:tcW w:w="710" w:type="dxa"/>
          </w:tcPr>
          <w:p w:rsidR="0033599C" w:rsidRDefault="0033599C"/>
        </w:tc>
        <w:tc>
          <w:tcPr>
            <w:tcW w:w="143" w:type="dxa"/>
          </w:tcPr>
          <w:p w:rsidR="0033599C" w:rsidRDefault="0033599C"/>
        </w:tc>
        <w:tc>
          <w:tcPr>
            <w:tcW w:w="852" w:type="dxa"/>
          </w:tcPr>
          <w:p w:rsidR="0033599C" w:rsidRDefault="0033599C"/>
        </w:tc>
        <w:tc>
          <w:tcPr>
            <w:tcW w:w="852" w:type="dxa"/>
          </w:tcPr>
          <w:p w:rsidR="0033599C" w:rsidRDefault="0033599C"/>
        </w:tc>
        <w:tc>
          <w:tcPr>
            <w:tcW w:w="3403" w:type="dxa"/>
          </w:tcPr>
          <w:p w:rsidR="0033599C" w:rsidRDefault="0033599C"/>
        </w:tc>
        <w:tc>
          <w:tcPr>
            <w:tcW w:w="426" w:type="dxa"/>
          </w:tcPr>
          <w:p w:rsidR="0033599C" w:rsidRDefault="0033599C"/>
        </w:tc>
        <w:tc>
          <w:tcPr>
            <w:tcW w:w="1135" w:type="dxa"/>
          </w:tcPr>
          <w:p w:rsidR="0033599C" w:rsidRDefault="0033599C"/>
        </w:tc>
        <w:tc>
          <w:tcPr>
            <w:tcW w:w="993" w:type="dxa"/>
          </w:tcPr>
          <w:p w:rsidR="0033599C" w:rsidRDefault="0033599C"/>
        </w:tc>
      </w:tr>
      <w:tr w:rsidR="0033599C">
        <w:trPr>
          <w:trHeight w:hRule="exact" w:val="14"/>
        </w:trPr>
        <w:tc>
          <w:tcPr>
            <w:tcW w:w="10788" w:type="dxa"/>
            <w:gridSpan w:val="12"/>
            <w:tcBorders>
              <w:top w:val="single" w:sz="8" w:space="0" w:color="000000"/>
            </w:tcBorders>
            <w:shd w:val="clear" w:color="FFFFFF" w:fill="FFFFFF"/>
            <w:tcMar>
              <w:left w:w="4" w:type="dxa"/>
              <w:right w:w="4" w:type="dxa"/>
            </w:tcMar>
          </w:tcPr>
          <w:p w:rsidR="0033599C" w:rsidRDefault="0033599C"/>
        </w:tc>
      </w:tr>
      <w:tr w:rsidR="0033599C">
        <w:trPr>
          <w:trHeight w:hRule="exact" w:val="13"/>
        </w:trPr>
        <w:tc>
          <w:tcPr>
            <w:tcW w:w="143" w:type="dxa"/>
          </w:tcPr>
          <w:p w:rsidR="0033599C" w:rsidRDefault="0033599C"/>
        </w:tc>
        <w:tc>
          <w:tcPr>
            <w:tcW w:w="993" w:type="dxa"/>
          </w:tcPr>
          <w:p w:rsidR="0033599C" w:rsidRDefault="0033599C"/>
        </w:tc>
        <w:tc>
          <w:tcPr>
            <w:tcW w:w="993" w:type="dxa"/>
          </w:tcPr>
          <w:p w:rsidR="0033599C" w:rsidRDefault="0033599C"/>
        </w:tc>
        <w:tc>
          <w:tcPr>
            <w:tcW w:w="143" w:type="dxa"/>
          </w:tcPr>
          <w:p w:rsidR="0033599C" w:rsidRDefault="0033599C"/>
        </w:tc>
        <w:tc>
          <w:tcPr>
            <w:tcW w:w="710" w:type="dxa"/>
          </w:tcPr>
          <w:p w:rsidR="0033599C" w:rsidRDefault="0033599C"/>
        </w:tc>
        <w:tc>
          <w:tcPr>
            <w:tcW w:w="143" w:type="dxa"/>
          </w:tcPr>
          <w:p w:rsidR="0033599C" w:rsidRDefault="0033599C"/>
        </w:tc>
        <w:tc>
          <w:tcPr>
            <w:tcW w:w="852" w:type="dxa"/>
          </w:tcPr>
          <w:p w:rsidR="0033599C" w:rsidRDefault="0033599C"/>
        </w:tc>
        <w:tc>
          <w:tcPr>
            <w:tcW w:w="852" w:type="dxa"/>
          </w:tcPr>
          <w:p w:rsidR="0033599C" w:rsidRDefault="0033599C"/>
        </w:tc>
        <w:tc>
          <w:tcPr>
            <w:tcW w:w="3403" w:type="dxa"/>
          </w:tcPr>
          <w:p w:rsidR="0033599C" w:rsidRDefault="0033599C"/>
        </w:tc>
        <w:tc>
          <w:tcPr>
            <w:tcW w:w="426" w:type="dxa"/>
          </w:tcPr>
          <w:p w:rsidR="0033599C" w:rsidRDefault="0033599C"/>
        </w:tc>
        <w:tc>
          <w:tcPr>
            <w:tcW w:w="1135" w:type="dxa"/>
          </w:tcPr>
          <w:p w:rsidR="0033599C" w:rsidRDefault="0033599C"/>
        </w:tc>
        <w:tc>
          <w:tcPr>
            <w:tcW w:w="993" w:type="dxa"/>
          </w:tcPr>
          <w:p w:rsidR="0033599C" w:rsidRDefault="0033599C"/>
        </w:tc>
      </w:tr>
      <w:tr w:rsidR="0033599C">
        <w:trPr>
          <w:trHeight w:hRule="exact" w:val="14"/>
        </w:trPr>
        <w:tc>
          <w:tcPr>
            <w:tcW w:w="10788" w:type="dxa"/>
            <w:gridSpan w:val="12"/>
            <w:tcBorders>
              <w:top w:val="single" w:sz="8" w:space="0" w:color="000000"/>
            </w:tcBorders>
            <w:shd w:val="clear" w:color="FFFFFF" w:fill="FFFFFF"/>
            <w:tcMar>
              <w:left w:w="4" w:type="dxa"/>
              <w:right w:w="4" w:type="dxa"/>
            </w:tcMar>
          </w:tcPr>
          <w:p w:rsidR="0033599C" w:rsidRDefault="0033599C"/>
        </w:tc>
      </w:tr>
      <w:tr w:rsidR="0033599C">
        <w:trPr>
          <w:trHeight w:hRule="exact" w:val="96"/>
        </w:trPr>
        <w:tc>
          <w:tcPr>
            <w:tcW w:w="143" w:type="dxa"/>
          </w:tcPr>
          <w:p w:rsidR="0033599C" w:rsidRDefault="0033599C"/>
        </w:tc>
        <w:tc>
          <w:tcPr>
            <w:tcW w:w="993" w:type="dxa"/>
          </w:tcPr>
          <w:p w:rsidR="0033599C" w:rsidRDefault="0033599C"/>
        </w:tc>
        <w:tc>
          <w:tcPr>
            <w:tcW w:w="993" w:type="dxa"/>
          </w:tcPr>
          <w:p w:rsidR="0033599C" w:rsidRDefault="0033599C"/>
        </w:tc>
        <w:tc>
          <w:tcPr>
            <w:tcW w:w="143" w:type="dxa"/>
          </w:tcPr>
          <w:p w:rsidR="0033599C" w:rsidRDefault="0033599C"/>
        </w:tc>
        <w:tc>
          <w:tcPr>
            <w:tcW w:w="710" w:type="dxa"/>
          </w:tcPr>
          <w:p w:rsidR="0033599C" w:rsidRDefault="0033599C"/>
        </w:tc>
        <w:tc>
          <w:tcPr>
            <w:tcW w:w="143" w:type="dxa"/>
          </w:tcPr>
          <w:p w:rsidR="0033599C" w:rsidRDefault="0033599C"/>
        </w:tc>
        <w:tc>
          <w:tcPr>
            <w:tcW w:w="852" w:type="dxa"/>
          </w:tcPr>
          <w:p w:rsidR="0033599C" w:rsidRDefault="0033599C"/>
        </w:tc>
        <w:tc>
          <w:tcPr>
            <w:tcW w:w="852" w:type="dxa"/>
          </w:tcPr>
          <w:p w:rsidR="0033599C" w:rsidRDefault="0033599C"/>
        </w:tc>
        <w:tc>
          <w:tcPr>
            <w:tcW w:w="3403" w:type="dxa"/>
          </w:tcPr>
          <w:p w:rsidR="0033599C" w:rsidRDefault="0033599C"/>
        </w:tc>
        <w:tc>
          <w:tcPr>
            <w:tcW w:w="426" w:type="dxa"/>
          </w:tcPr>
          <w:p w:rsidR="0033599C" w:rsidRDefault="0033599C"/>
        </w:tc>
        <w:tc>
          <w:tcPr>
            <w:tcW w:w="1135" w:type="dxa"/>
          </w:tcPr>
          <w:p w:rsidR="0033599C" w:rsidRDefault="0033599C"/>
        </w:tc>
        <w:tc>
          <w:tcPr>
            <w:tcW w:w="993" w:type="dxa"/>
          </w:tcPr>
          <w:p w:rsidR="0033599C" w:rsidRDefault="0033599C"/>
        </w:tc>
      </w:tr>
      <w:tr w:rsidR="0033599C" w:rsidRPr="00965553">
        <w:trPr>
          <w:trHeight w:hRule="exact" w:val="478"/>
        </w:trPr>
        <w:tc>
          <w:tcPr>
            <w:tcW w:w="143" w:type="dxa"/>
          </w:tcPr>
          <w:p w:rsidR="0033599C" w:rsidRDefault="0033599C"/>
        </w:tc>
        <w:tc>
          <w:tcPr>
            <w:tcW w:w="993" w:type="dxa"/>
          </w:tcPr>
          <w:p w:rsidR="0033599C" w:rsidRDefault="0033599C"/>
        </w:tc>
        <w:tc>
          <w:tcPr>
            <w:tcW w:w="993" w:type="dxa"/>
          </w:tcPr>
          <w:p w:rsidR="0033599C" w:rsidRDefault="0033599C"/>
        </w:tc>
        <w:tc>
          <w:tcPr>
            <w:tcW w:w="143" w:type="dxa"/>
          </w:tcPr>
          <w:p w:rsidR="0033599C" w:rsidRDefault="0033599C"/>
        </w:tc>
        <w:tc>
          <w:tcPr>
            <w:tcW w:w="710" w:type="dxa"/>
          </w:tcPr>
          <w:p w:rsidR="0033599C" w:rsidRDefault="0033599C"/>
        </w:tc>
        <w:tc>
          <w:tcPr>
            <w:tcW w:w="143" w:type="dxa"/>
          </w:tcPr>
          <w:p w:rsidR="0033599C" w:rsidRDefault="0033599C"/>
        </w:tc>
        <w:tc>
          <w:tcPr>
            <w:tcW w:w="5543" w:type="dxa"/>
            <w:gridSpan w:val="4"/>
            <w:shd w:val="clear" w:color="000000" w:fill="FFFFFF"/>
            <w:tcMar>
              <w:left w:w="34" w:type="dxa"/>
              <w:right w:w="34" w:type="dxa"/>
            </w:tcMar>
          </w:tcPr>
          <w:p w:rsidR="0033599C" w:rsidRPr="00186534" w:rsidRDefault="00E75F8E">
            <w:pPr>
              <w:spacing w:after="0" w:line="240" w:lineRule="auto"/>
              <w:jc w:val="center"/>
              <w:rPr>
                <w:sz w:val="19"/>
                <w:szCs w:val="19"/>
                <w:lang w:val="ru-RU"/>
              </w:rPr>
            </w:pPr>
            <w:r w:rsidRPr="00186534">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rsidTr="00186534">
        <w:trPr>
          <w:trHeight w:hRule="exact" w:val="92"/>
        </w:trPr>
        <w:tc>
          <w:tcPr>
            <w:tcW w:w="143" w:type="dxa"/>
          </w:tcPr>
          <w:p w:rsidR="0033599C" w:rsidRPr="00186534" w:rsidRDefault="0033599C">
            <w:pPr>
              <w:rPr>
                <w:lang w:val="ru-RU"/>
              </w:rPr>
            </w:pPr>
          </w:p>
        </w:tc>
        <w:tc>
          <w:tcPr>
            <w:tcW w:w="993" w:type="dxa"/>
          </w:tcPr>
          <w:p w:rsidR="0033599C" w:rsidRPr="00186534" w:rsidRDefault="0033599C">
            <w:pPr>
              <w:rPr>
                <w:lang w:val="ru-RU"/>
              </w:rPr>
            </w:pPr>
          </w:p>
        </w:tc>
        <w:tc>
          <w:tcPr>
            <w:tcW w:w="993" w:type="dxa"/>
          </w:tcPr>
          <w:p w:rsidR="0033599C" w:rsidRPr="00186534" w:rsidRDefault="0033599C">
            <w:pPr>
              <w:rPr>
                <w:lang w:val="ru-RU"/>
              </w:rPr>
            </w:pPr>
          </w:p>
        </w:tc>
        <w:tc>
          <w:tcPr>
            <w:tcW w:w="143" w:type="dxa"/>
          </w:tcPr>
          <w:p w:rsidR="0033599C" w:rsidRPr="00186534" w:rsidRDefault="0033599C">
            <w:pPr>
              <w:rPr>
                <w:lang w:val="ru-RU"/>
              </w:rPr>
            </w:pPr>
          </w:p>
        </w:tc>
        <w:tc>
          <w:tcPr>
            <w:tcW w:w="710" w:type="dxa"/>
          </w:tcPr>
          <w:p w:rsidR="0033599C" w:rsidRPr="00186534" w:rsidRDefault="0033599C">
            <w:pPr>
              <w:rPr>
                <w:lang w:val="ru-RU"/>
              </w:rPr>
            </w:pPr>
          </w:p>
        </w:tc>
        <w:tc>
          <w:tcPr>
            <w:tcW w:w="143" w:type="dxa"/>
          </w:tcPr>
          <w:p w:rsidR="0033599C" w:rsidRPr="00186534" w:rsidRDefault="0033599C">
            <w:pPr>
              <w:rPr>
                <w:lang w:val="ru-RU"/>
              </w:rPr>
            </w:pPr>
          </w:p>
        </w:tc>
        <w:tc>
          <w:tcPr>
            <w:tcW w:w="852" w:type="dxa"/>
          </w:tcPr>
          <w:p w:rsidR="0033599C" w:rsidRPr="00186534" w:rsidRDefault="0033599C">
            <w:pPr>
              <w:rPr>
                <w:lang w:val="ru-RU"/>
              </w:rPr>
            </w:pPr>
          </w:p>
        </w:tc>
        <w:tc>
          <w:tcPr>
            <w:tcW w:w="852" w:type="dxa"/>
          </w:tcPr>
          <w:p w:rsidR="0033599C" w:rsidRPr="00186534" w:rsidRDefault="0033599C">
            <w:pPr>
              <w:rPr>
                <w:lang w:val="ru-RU"/>
              </w:rPr>
            </w:pP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rsidTr="00186534">
        <w:trPr>
          <w:trHeight w:hRule="exact" w:val="561"/>
        </w:trPr>
        <w:tc>
          <w:tcPr>
            <w:tcW w:w="143" w:type="dxa"/>
          </w:tcPr>
          <w:p w:rsidR="0033599C" w:rsidRPr="00186534" w:rsidRDefault="0033599C">
            <w:pPr>
              <w:rPr>
                <w:lang w:val="ru-RU"/>
              </w:rPr>
            </w:pPr>
          </w:p>
        </w:tc>
        <w:tc>
          <w:tcPr>
            <w:tcW w:w="4692" w:type="dxa"/>
            <w:gridSpan w:val="7"/>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trPr>
          <w:trHeight w:hRule="exact" w:val="277"/>
        </w:trPr>
        <w:tc>
          <w:tcPr>
            <w:tcW w:w="143" w:type="dxa"/>
          </w:tcPr>
          <w:p w:rsidR="0033599C" w:rsidRPr="00186534" w:rsidRDefault="0033599C">
            <w:pPr>
              <w:rPr>
                <w:lang w:val="ru-RU"/>
              </w:rPr>
            </w:pPr>
          </w:p>
        </w:tc>
        <w:tc>
          <w:tcPr>
            <w:tcW w:w="2850" w:type="dxa"/>
            <w:gridSpan w:val="4"/>
            <w:vMerge w:val="restart"/>
            <w:shd w:val="clear" w:color="000000" w:fill="FFFFFF"/>
            <w:tcMar>
              <w:left w:w="34" w:type="dxa"/>
              <w:right w:w="34" w:type="dxa"/>
            </w:tcMar>
          </w:tcPr>
          <w:p w:rsidR="0033599C" w:rsidRPr="00186534" w:rsidRDefault="0033599C">
            <w:pPr>
              <w:rPr>
                <w:lang w:val="ru-RU"/>
              </w:rPr>
            </w:pPr>
          </w:p>
        </w:tc>
        <w:tc>
          <w:tcPr>
            <w:tcW w:w="7811" w:type="dxa"/>
            <w:gridSpan w:val="7"/>
            <w:shd w:val="clear" w:color="000000" w:fill="FFFFFF"/>
            <w:tcMar>
              <w:left w:w="34" w:type="dxa"/>
              <w:right w:w="34" w:type="dxa"/>
            </w:tcMar>
          </w:tcPr>
          <w:p w:rsidR="0033599C" w:rsidRDefault="00E75F8E">
            <w:pPr>
              <w:spacing w:after="0" w:line="240" w:lineRule="auto"/>
              <w:rPr>
                <w:sz w:val="19"/>
                <w:szCs w:val="19"/>
              </w:rPr>
            </w:pPr>
            <w:r>
              <w:rPr>
                <w:rFonts w:ascii="Times New Roman" w:hAnsi="Times New Roman" w:cs="Times New Roman"/>
                <w:i/>
                <w:color w:val="000000"/>
                <w:sz w:val="19"/>
                <w:szCs w:val="19"/>
              </w:rPr>
              <w:t>_________________</w:t>
            </w:r>
          </w:p>
        </w:tc>
      </w:tr>
      <w:tr w:rsidR="0033599C" w:rsidRPr="00965553" w:rsidTr="00186534">
        <w:trPr>
          <w:trHeight w:hRule="exact" w:val="573"/>
        </w:trPr>
        <w:tc>
          <w:tcPr>
            <w:tcW w:w="143" w:type="dxa"/>
          </w:tcPr>
          <w:p w:rsidR="0033599C" w:rsidRDefault="0033599C"/>
        </w:tc>
        <w:tc>
          <w:tcPr>
            <w:tcW w:w="2850" w:type="dxa"/>
            <w:gridSpan w:val="4"/>
            <w:vMerge/>
            <w:shd w:val="clear" w:color="000000" w:fill="FFFFFF"/>
            <w:tcMar>
              <w:left w:w="34" w:type="dxa"/>
              <w:right w:w="34" w:type="dxa"/>
            </w:tcMar>
          </w:tcPr>
          <w:p w:rsidR="0033599C" w:rsidRDefault="0033599C"/>
        </w:tc>
        <w:tc>
          <w:tcPr>
            <w:tcW w:w="1857" w:type="dxa"/>
            <w:gridSpan w:val="3"/>
            <w:shd w:val="clear" w:color="000000" w:fill="FFFFFF"/>
            <w:tcMar>
              <w:left w:w="34" w:type="dxa"/>
              <w:right w:w="34" w:type="dxa"/>
            </w:tcMar>
          </w:tcPr>
          <w:p w:rsidR="0033599C" w:rsidRDefault="0033599C"/>
        </w:tc>
        <w:tc>
          <w:tcPr>
            <w:tcW w:w="5968" w:type="dxa"/>
            <w:gridSpan w:val="4"/>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186534">
              <w:rPr>
                <w:rFonts w:ascii="Times New Roman" w:hAnsi="Times New Roman" w:cs="Times New Roman"/>
                <w:color w:val="000000"/>
                <w:sz w:val="19"/>
                <w:szCs w:val="19"/>
                <w:lang w:val="ru-RU"/>
              </w:rPr>
              <w:t>для</w:t>
            </w:r>
            <w:proofErr w:type="gramEnd"/>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исполнения в 2019-2020 учебном году на заседании</w:t>
            </w:r>
            <w:r w:rsidR="00186534">
              <w:rPr>
                <w:rFonts w:ascii="Times New Roman" w:hAnsi="Times New Roman" w:cs="Times New Roman"/>
                <w:color w:val="000000"/>
                <w:sz w:val="19"/>
                <w:szCs w:val="19"/>
                <w:lang w:val="ru-RU"/>
              </w:rPr>
              <w:t xml:space="preserve"> кафедры </w:t>
            </w:r>
          </w:p>
        </w:tc>
      </w:tr>
      <w:tr w:rsidR="0033599C">
        <w:trPr>
          <w:trHeight w:hRule="exact" w:val="138"/>
        </w:trPr>
        <w:tc>
          <w:tcPr>
            <w:tcW w:w="143" w:type="dxa"/>
          </w:tcPr>
          <w:p w:rsidR="0033599C" w:rsidRPr="00186534" w:rsidRDefault="0033599C">
            <w:pPr>
              <w:rPr>
                <w:lang w:val="ru-RU"/>
              </w:rPr>
            </w:pPr>
          </w:p>
        </w:tc>
        <w:tc>
          <w:tcPr>
            <w:tcW w:w="8094" w:type="dxa"/>
            <w:gridSpan w:val="8"/>
            <w:vMerge w:val="restart"/>
            <w:shd w:val="clear" w:color="000000" w:fill="FFFFFF"/>
            <w:tcMar>
              <w:left w:w="34" w:type="dxa"/>
              <w:right w:w="34" w:type="dxa"/>
            </w:tcMar>
          </w:tcPr>
          <w:p w:rsidR="0033599C" w:rsidRPr="00186534" w:rsidRDefault="0033599C">
            <w:pPr>
              <w:spacing w:after="0" w:line="240" w:lineRule="auto"/>
              <w:rPr>
                <w:sz w:val="24"/>
                <w:szCs w:val="24"/>
                <w:lang w:val="ru-RU"/>
              </w:rPr>
            </w:pPr>
          </w:p>
          <w:p w:rsidR="0033599C" w:rsidRDefault="00E75F8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33599C" w:rsidRDefault="0033599C"/>
        </w:tc>
      </w:tr>
      <w:tr w:rsidR="0033599C" w:rsidTr="00186534">
        <w:trPr>
          <w:trHeight w:hRule="exact" w:val="66"/>
        </w:trPr>
        <w:tc>
          <w:tcPr>
            <w:tcW w:w="143" w:type="dxa"/>
          </w:tcPr>
          <w:p w:rsidR="0033599C" w:rsidRDefault="0033599C"/>
        </w:tc>
        <w:tc>
          <w:tcPr>
            <w:tcW w:w="8094" w:type="dxa"/>
            <w:gridSpan w:val="8"/>
            <w:vMerge/>
            <w:shd w:val="clear" w:color="000000" w:fill="FFFFFF"/>
            <w:tcMar>
              <w:left w:w="34" w:type="dxa"/>
              <w:right w:w="34" w:type="dxa"/>
            </w:tcMar>
          </w:tcPr>
          <w:p w:rsidR="0033599C" w:rsidRDefault="0033599C"/>
        </w:tc>
        <w:tc>
          <w:tcPr>
            <w:tcW w:w="2566" w:type="dxa"/>
            <w:gridSpan w:val="3"/>
            <w:vMerge/>
            <w:shd w:val="clear" w:color="000000" w:fill="FFFFFF"/>
            <w:tcMar>
              <w:left w:w="34" w:type="dxa"/>
              <w:right w:w="34" w:type="dxa"/>
            </w:tcMar>
          </w:tcPr>
          <w:p w:rsidR="0033599C" w:rsidRDefault="0033599C"/>
        </w:tc>
      </w:tr>
      <w:tr w:rsidR="0033599C" w:rsidRPr="00965553">
        <w:trPr>
          <w:trHeight w:hRule="exact" w:val="277"/>
        </w:trPr>
        <w:tc>
          <w:tcPr>
            <w:tcW w:w="143" w:type="dxa"/>
          </w:tcPr>
          <w:p w:rsidR="0033599C" w:rsidRDefault="0033599C"/>
        </w:tc>
        <w:tc>
          <w:tcPr>
            <w:tcW w:w="1007" w:type="dxa"/>
            <w:vMerge w:val="restart"/>
            <w:shd w:val="clear" w:color="000000" w:fill="FFFFFF"/>
            <w:tcMar>
              <w:left w:w="34" w:type="dxa"/>
              <w:right w:w="34" w:type="dxa"/>
            </w:tcMar>
          </w:tcPr>
          <w:p w:rsidR="0033599C" w:rsidRDefault="0033599C"/>
        </w:tc>
        <w:tc>
          <w:tcPr>
            <w:tcW w:w="9654" w:type="dxa"/>
            <w:gridSpan w:val="10"/>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b/>
                <w:color w:val="000000"/>
                <w:sz w:val="19"/>
                <w:szCs w:val="19"/>
                <w:lang w:val="ru-RU"/>
              </w:rPr>
              <w:t>Международная торговля и таможенное дело</w:t>
            </w:r>
          </w:p>
        </w:tc>
      </w:tr>
      <w:tr w:rsidR="0033599C" w:rsidRPr="00965553">
        <w:trPr>
          <w:trHeight w:hRule="exact" w:val="138"/>
        </w:trPr>
        <w:tc>
          <w:tcPr>
            <w:tcW w:w="143" w:type="dxa"/>
          </w:tcPr>
          <w:p w:rsidR="0033599C" w:rsidRPr="00186534" w:rsidRDefault="0033599C">
            <w:pPr>
              <w:rPr>
                <w:lang w:val="ru-RU"/>
              </w:rPr>
            </w:pPr>
          </w:p>
        </w:tc>
        <w:tc>
          <w:tcPr>
            <w:tcW w:w="1007" w:type="dxa"/>
            <w:vMerge/>
            <w:shd w:val="clear" w:color="000000" w:fill="FFFFFF"/>
            <w:tcMar>
              <w:left w:w="34" w:type="dxa"/>
              <w:right w:w="34" w:type="dxa"/>
            </w:tcMar>
          </w:tcPr>
          <w:p w:rsidR="0033599C" w:rsidRPr="00186534" w:rsidRDefault="0033599C">
            <w:pPr>
              <w:rPr>
                <w:lang w:val="ru-RU"/>
              </w:rPr>
            </w:pPr>
          </w:p>
        </w:tc>
        <w:tc>
          <w:tcPr>
            <w:tcW w:w="7102" w:type="dxa"/>
            <w:gridSpan w:val="7"/>
            <w:shd w:val="clear" w:color="000000" w:fill="FFFFFF"/>
            <w:tcMar>
              <w:left w:w="34" w:type="dxa"/>
              <w:right w:w="34" w:type="dxa"/>
            </w:tcMar>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rsidTr="00186534">
        <w:trPr>
          <w:trHeight w:hRule="exact" w:val="66"/>
        </w:trPr>
        <w:tc>
          <w:tcPr>
            <w:tcW w:w="143" w:type="dxa"/>
          </w:tcPr>
          <w:p w:rsidR="0033599C" w:rsidRPr="00186534" w:rsidRDefault="0033599C">
            <w:pPr>
              <w:rPr>
                <w:lang w:val="ru-RU"/>
              </w:rPr>
            </w:pPr>
          </w:p>
        </w:tc>
        <w:tc>
          <w:tcPr>
            <w:tcW w:w="993" w:type="dxa"/>
          </w:tcPr>
          <w:p w:rsidR="0033599C" w:rsidRPr="00186534" w:rsidRDefault="0033599C">
            <w:pPr>
              <w:rPr>
                <w:lang w:val="ru-RU"/>
              </w:rPr>
            </w:pPr>
          </w:p>
        </w:tc>
        <w:tc>
          <w:tcPr>
            <w:tcW w:w="993" w:type="dxa"/>
          </w:tcPr>
          <w:p w:rsidR="0033599C" w:rsidRPr="00186534" w:rsidRDefault="0033599C">
            <w:pPr>
              <w:rPr>
                <w:lang w:val="ru-RU"/>
              </w:rPr>
            </w:pPr>
          </w:p>
        </w:tc>
        <w:tc>
          <w:tcPr>
            <w:tcW w:w="143" w:type="dxa"/>
          </w:tcPr>
          <w:p w:rsidR="0033599C" w:rsidRPr="00186534" w:rsidRDefault="0033599C">
            <w:pPr>
              <w:rPr>
                <w:lang w:val="ru-RU"/>
              </w:rPr>
            </w:pPr>
          </w:p>
        </w:tc>
        <w:tc>
          <w:tcPr>
            <w:tcW w:w="710" w:type="dxa"/>
          </w:tcPr>
          <w:p w:rsidR="0033599C" w:rsidRPr="00186534" w:rsidRDefault="0033599C">
            <w:pPr>
              <w:rPr>
                <w:lang w:val="ru-RU"/>
              </w:rPr>
            </w:pPr>
          </w:p>
        </w:tc>
        <w:tc>
          <w:tcPr>
            <w:tcW w:w="143" w:type="dxa"/>
          </w:tcPr>
          <w:p w:rsidR="0033599C" w:rsidRPr="00186534" w:rsidRDefault="0033599C">
            <w:pPr>
              <w:rPr>
                <w:lang w:val="ru-RU"/>
              </w:rPr>
            </w:pPr>
          </w:p>
        </w:tc>
        <w:tc>
          <w:tcPr>
            <w:tcW w:w="852" w:type="dxa"/>
          </w:tcPr>
          <w:p w:rsidR="0033599C" w:rsidRPr="00186534" w:rsidRDefault="0033599C">
            <w:pPr>
              <w:rPr>
                <w:lang w:val="ru-RU"/>
              </w:rPr>
            </w:pPr>
          </w:p>
        </w:tc>
        <w:tc>
          <w:tcPr>
            <w:tcW w:w="852" w:type="dxa"/>
          </w:tcPr>
          <w:p w:rsidR="0033599C" w:rsidRPr="00186534" w:rsidRDefault="0033599C">
            <w:pPr>
              <w:rPr>
                <w:lang w:val="ru-RU"/>
              </w:rPr>
            </w:pP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rsidTr="00186534">
        <w:trPr>
          <w:trHeight w:hRule="exact" w:val="293"/>
        </w:trPr>
        <w:tc>
          <w:tcPr>
            <w:tcW w:w="143" w:type="dxa"/>
          </w:tcPr>
          <w:p w:rsidR="0033599C" w:rsidRPr="00186534" w:rsidRDefault="0033599C">
            <w:pPr>
              <w:rPr>
                <w:lang w:val="ru-RU"/>
              </w:rPr>
            </w:pPr>
          </w:p>
        </w:tc>
        <w:tc>
          <w:tcPr>
            <w:tcW w:w="10646" w:type="dxa"/>
            <w:gridSpan w:val="11"/>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Зав. кафедрой д.э.н., профессор Таранов П.В. _________________</w:t>
            </w:r>
          </w:p>
        </w:tc>
      </w:tr>
      <w:tr w:rsidR="0033599C" w:rsidRPr="00965553">
        <w:trPr>
          <w:trHeight w:hRule="exact" w:val="138"/>
        </w:trPr>
        <w:tc>
          <w:tcPr>
            <w:tcW w:w="143" w:type="dxa"/>
          </w:tcPr>
          <w:p w:rsidR="0033599C" w:rsidRPr="00186534" w:rsidRDefault="0033599C">
            <w:pPr>
              <w:rPr>
                <w:lang w:val="ru-RU"/>
              </w:rPr>
            </w:pPr>
          </w:p>
        </w:tc>
        <w:tc>
          <w:tcPr>
            <w:tcW w:w="1999" w:type="dxa"/>
            <w:gridSpan w:val="2"/>
            <w:vMerge w:val="restart"/>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i/>
                <w:color w:val="000000"/>
                <w:sz w:val="19"/>
                <w:szCs w:val="19"/>
                <w:lang w:val="ru-RU"/>
              </w:rPr>
              <w:t>к.г.-</w:t>
            </w:r>
            <w:proofErr w:type="spellStart"/>
            <w:r w:rsidRPr="00186534">
              <w:rPr>
                <w:rFonts w:ascii="Times New Roman" w:hAnsi="Times New Roman" w:cs="Times New Roman"/>
                <w:i/>
                <w:color w:val="000000"/>
                <w:sz w:val="19"/>
                <w:szCs w:val="19"/>
                <w:lang w:val="ru-RU"/>
              </w:rPr>
              <w:t>м.н</w:t>
            </w:r>
            <w:proofErr w:type="spellEnd"/>
            <w:r w:rsidRPr="00186534">
              <w:rPr>
                <w:rFonts w:ascii="Times New Roman" w:hAnsi="Times New Roman" w:cs="Times New Roman"/>
                <w:i/>
                <w:color w:val="000000"/>
                <w:sz w:val="19"/>
                <w:szCs w:val="19"/>
                <w:lang w:val="ru-RU"/>
              </w:rPr>
              <w:t xml:space="preserve">., доцент, </w:t>
            </w:r>
            <w:proofErr w:type="spellStart"/>
            <w:r w:rsidRPr="00186534">
              <w:rPr>
                <w:rFonts w:ascii="Times New Roman" w:hAnsi="Times New Roman" w:cs="Times New Roman"/>
                <w:i/>
                <w:color w:val="000000"/>
                <w:sz w:val="19"/>
                <w:szCs w:val="19"/>
                <w:lang w:val="ru-RU"/>
              </w:rPr>
              <w:t>Хапилин</w:t>
            </w:r>
            <w:proofErr w:type="spellEnd"/>
            <w:r w:rsidRPr="00186534">
              <w:rPr>
                <w:rFonts w:ascii="Times New Roman" w:hAnsi="Times New Roman" w:cs="Times New Roman"/>
                <w:i/>
                <w:color w:val="000000"/>
                <w:sz w:val="19"/>
                <w:szCs w:val="19"/>
                <w:lang w:val="ru-RU"/>
              </w:rPr>
              <w:t xml:space="preserve"> Анатолий Федорович _________________</w:t>
            </w:r>
          </w:p>
        </w:tc>
      </w:tr>
      <w:tr w:rsidR="0033599C" w:rsidRPr="00965553" w:rsidTr="00186534">
        <w:trPr>
          <w:trHeight w:hRule="exact" w:val="299"/>
        </w:trPr>
        <w:tc>
          <w:tcPr>
            <w:tcW w:w="143" w:type="dxa"/>
          </w:tcPr>
          <w:p w:rsidR="0033599C" w:rsidRPr="00186534" w:rsidRDefault="0033599C">
            <w:pPr>
              <w:rPr>
                <w:lang w:val="ru-RU"/>
              </w:rPr>
            </w:pPr>
          </w:p>
        </w:tc>
        <w:tc>
          <w:tcPr>
            <w:tcW w:w="1999" w:type="dxa"/>
            <w:gridSpan w:val="2"/>
            <w:vMerge/>
            <w:shd w:val="clear" w:color="000000" w:fill="FFFFFF"/>
            <w:tcMar>
              <w:left w:w="34" w:type="dxa"/>
              <w:right w:w="34" w:type="dxa"/>
            </w:tcMar>
          </w:tcPr>
          <w:p w:rsidR="0033599C" w:rsidRPr="00186534" w:rsidRDefault="0033599C">
            <w:pPr>
              <w:rPr>
                <w:lang w:val="ru-RU"/>
              </w:rPr>
            </w:pPr>
          </w:p>
        </w:tc>
        <w:tc>
          <w:tcPr>
            <w:tcW w:w="8661" w:type="dxa"/>
            <w:gridSpan w:val="9"/>
            <w:vMerge/>
            <w:shd w:val="clear" w:color="000000" w:fill="FFFFFF"/>
            <w:tcMar>
              <w:left w:w="34" w:type="dxa"/>
              <w:right w:w="34" w:type="dxa"/>
            </w:tcMar>
          </w:tcPr>
          <w:p w:rsidR="0033599C" w:rsidRPr="00186534" w:rsidRDefault="0033599C">
            <w:pPr>
              <w:rPr>
                <w:lang w:val="ru-RU"/>
              </w:rPr>
            </w:pPr>
          </w:p>
        </w:tc>
      </w:tr>
      <w:tr w:rsidR="0033599C" w:rsidRPr="00965553">
        <w:trPr>
          <w:trHeight w:hRule="exact" w:val="416"/>
        </w:trPr>
        <w:tc>
          <w:tcPr>
            <w:tcW w:w="143" w:type="dxa"/>
          </w:tcPr>
          <w:p w:rsidR="0033599C" w:rsidRPr="00186534" w:rsidRDefault="0033599C">
            <w:pPr>
              <w:rPr>
                <w:lang w:val="ru-RU"/>
              </w:rPr>
            </w:pPr>
          </w:p>
        </w:tc>
        <w:tc>
          <w:tcPr>
            <w:tcW w:w="993" w:type="dxa"/>
          </w:tcPr>
          <w:p w:rsidR="0033599C" w:rsidRPr="00186534" w:rsidRDefault="0033599C">
            <w:pPr>
              <w:rPr>
                <w:lang w:val="ru-RU"/>
              </w:rPr>
            </w:pPr>
          </w:p>
        </w:tc>
        <w:tc>
          <w:tcPr>
            <w:tcW w:w="993" w:type="dxa"/>
          </w:tcPr>
          <w:p w:rsidR="0033599C" w:rsidRPr="00186534" w:rsidRDefault="0033599C">
            <w:pPr>
              <w:rPr>
                <w:lang w:val="ru-RU"/>
              </w:rPr>
            </w:pPr>
          </w:p>
        </w:tc>
        <w:tc>
          <w:tcPr>
            <w:tcW w:w="143" w:type="dxa"/>
          </w:tcPr>
          <w:p w:rsidR="0033599C" w:rsidRPr="00186534" w:rsidRDefault="0033599C">
            <w:pPr>
              <w:rPr>
                <w:lang w:val="ru-RU"/>
              </w:rPr>
            </w:pPr>
          </w:p>
        </w:tc>
        <w:tc>
          <w:tcPr>
            <w:tcW w:w="710" w:type="dxa"/>
          </w:tcPr>
          <w:p w:rsidR="0033599C" w:rsidRPr="00186534" w:rsidRDefault="0033599C">
            <w:pPr>
              <w:rPr>
                <w:lang w:val="ru-RU"/>
              </w:rPr>
            </w:pPr>
          </w:p>
        </w:tc>
        <w:tc>
          <w:tcPr>
            <w:tcW w:w="143" w:type="dxa"/>
          </w:tcPr>
          <w:p w:rsidR="0033599C" w:rsidRPr="00186534" w:rsidRDefault="0033599C">
            <w:pPr>
              <w:rPr>
                <w:lang w:val="ru-RU"/>
              </w:rPr>
            </w:pPr>
          </w:p>
        </w:tc>
        <w:tc>
          <w:tcPr>
            <w:tcW w:w="852" w:type="dxa"/>
          </w:tcPr>
          <w:p w:rsidR="0033599C" w:rsidRPr="00186534" w:rsidRDefault="0033599C">
            <w:pPr>
              <w:rPr>
                <w:lang w:val="ru-RU"/>
              </w:rPr>
            </w:pPr>
          </w:p>
        </w:tc>
        <w:tc>
          <w:tcPr>
            <w:tcW w:w="852" w:type="dxa"/>
          </w:tcPr>
          <w:p w:rsidR="0033599C" w:rsidRPr="00186534" w:rsidRDefault="0033599C">
            <w:pPr>
              <w:rPr>
                <w:lang w:val="ru-RU"/>
              </w:rPr>
            </w:pP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14"/>
        </w:trPr>
        <w:tc>
          <w:tcPr>
            <w:tcW w:w="10788" w:type="dxa"/>
            <w:gridSpan w:val="12"/>
            <w:tcBorders>
              <w:top w:val="single" w:sz="8" w:space="0" w:color="000000"/>
            </w:tcBorders>
            <w:shd w:val="clear" w:color="FFFFFF" w:fill="FFFFFF"/>
            <w:tcMar>
              <w:left w:w="4" w:type="dxa"/>
              <w:right w:w="4" w:type="dxa"/>
            </w:tcMar>
          </w:tcPr>
          <w:p w:rsidR="0033599C" w:rsidRPr="00186534" w:rsidRDefault="0033599C">
            <w:pPr>
              <w:rPr>
                <w:lang w:val="ru-RU"/>
              </w:rPr>
            </w:pPr>
          </w:p>
        </w:tc>
      </w:tr>
      <w:tr w:rsidR="0033599C" w:rsidRPr="00965553">
        <w:trPr>
          <w:trHeight w:hRule="exact" w:val="13"/>
        </w:trPr>
        <w:tc>
          <w:tcPr>
            <w:tcW w:w="143" w:type="dxa"/>
          </w:tcPr>
          <w:p w:rsidR="0033599C" w:rsidRPr="00186534" w:rsidRDefault="0033599C">
            <w:pPr>
              <w:rPr>
                <w:lang w:val="ru-RU"/>
              </w:rPr>
            </w:pPr>
          </w:p>
        </w:tc>
        <w:tc>
          <w:tcPr>
            <w:tcW w:w="993" w:type="dxa"/>
          </w:tcPr>
          <w:p w:rsidR="0033599C" w:rsidRPr="00186534" w:rsidRDefault="0033599C">
            <w:pPr>
              <w:rPr>
                <w:lang w:val="ru-RU"/>
              </w:rPr>
            </w:pPr>
          </w:p>
        </w:tc>
        <w:tc>
          <w:tcPr>
            <w:tcW w:w="993" w:type="dxa"/>
          </w:tcPr>
          <w:p w:rsidR="0033599C" w:rsidRPr="00186534" w:rsidRDefault="0033599C">
            <w:pPr>
              <w:rPr>
                <w:lang w:val="ru-RU"/>
              </w:rPr>
            </w:pPr>
          </w:p>
        </w:tc>
        <w:tc>
          <w:tcPr>
            <w:tcW w:w="143" w:type="dxa"/>
          </w:tcPr>
          <w:p w:rsidR="0033599C" w:rsidRPr="00186534" w:rsidRDefault="0033599C">
            <w:pPr>
              <w:rPr>
                <w:lang w:val="ru-RU"/>
              </w:rPr>
            </w:pPr>
          </w:p>
        </w:tc>
        <w:tc>
          <w:tcPr>
            <w:tcW w:w="710" w:type="dxa"/>
          </w:tcPr>
          <w:p w:rsidR="0033599C" w:rsidRPr="00186534" w:rsidRDefault="0033599C">
            <w:pPr>
              <w:rPr>
                <w:lang w:val="ru-RU"/>
              </w:rPr>
            </w:pPr>
          </w:p>
        </w:tc>
        <w:tc>
          <w:tcPr>
            <w:tcW w:w="143" w:type="dxa"/>
          </w:tcPr>
          <w:p w:rsidR="0033599C" w:rsidRPr="00186534" w:rsidRDefault="0033599C">
            <w:pPr>
              <w:rPr>
                <w:lang w:val="ru-RU"/>
              </w:rPr>
            </w:pPr>
          </w:p>
        </w:tc>
        <w:tc>
          <w:tcPr>
            <w:tcW w:w="852" w:type="dxa"/>
          </w:tcPr>
          <w:p w:rsidR="0033599C" w:rsidRPr="00186534" w:rsidRDefault="0033599C">
            <w:pPr>
              <w:rPr>
                <w:lang w:val="ru-RU"/>
              </w:rPr>
            </w:pPr>
          </w:p>
        </w:tc>
        <w:tc>
          <w:tcPr>
            <w:tcW w:w="852" w:type="dxa"/>
          </w:tcPr>
          <w:p w:rsidR="0033599C" w:rsidRPr="00186534" w:rsidRDefault="0033599C">
            <w:pPr>
              <w:rPr>
                <w:lang w:val="ru-RU"/>
              </w:rPr>
            </w:pP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14"/>
        </w:trPr>
        <w:tc>
          <w:tcPr>
            <w:tcW w:w="10788" w:type="dxa"/>
            <w:gridSpan w:val="12"/>
            <w:tcBorders>
              <w:top w:val="single" w:sz="8" w:space="0" w:color="000000"/>
            </w:tcBorders>
            <w:shd w:val="clear" w:color="FFFFFF" w:fill="FFFFFF"/>
            <w:tcMar>
              <w:left w:w="4" w:type="dxa"/>
              <w:right w:w="4" w:type="dxa"/>
            </w:tcMar>
          </w:tcPr>
          <w:p w:rsidR="0033599C" w:rsidRPr="00186534" w:rsidRDefault="0033599C">
            <w:pPr>
              <w:rPr>
                <w:lang w:val="ru-RU"/>
              </w:rPr>
            </w:pPr>
          </w:p>
        </w:tc>
      </w:tr>
      <w:tr w:rsidR="0033599C" w:rsidRPr="00965553">
        <w:trPr>
          <w:trHeight w:hRule="exact" w:val="96"/>
        </w:trPr>
        <w:tc>
          <w:tcPr>
            <w:tcW w:w="143" w:type="dxa"/>
          </w:tcPr>
          <w:p w:rsidR="0033599C" w:rsidRPr="00186534" w:rsidRDefault="0033599C">
            <w:pPr>
              <w:rPr>
                <w:lang w:val="ru-RU"/>
              </w:rPr>
            </w:pPr>
          </w:p>
        </w:tc>
        <w:tc>
          <w:tcPr>
            <w:tcW w:w="993" w:type="dxa"/>
          </w:tcPr>
          <w:p w:rsidR="0033599C" w:rsidRPr="00186534" w:rsidRDefault="0033599C">
            <w:pPr>
              <w:rPr>
                <w:lang w:val="ru-RU"/>
              </w:rPr>
            </w:pPr>
          </w:p>
        </w:tc>
        <w:tc>
          <w:tcPr>
            <w:tcW w:w="993" w:type="dxa"/>
          </w:tcPr>
          <w:p w:rsidR="0033599C" w:rsidRPr="00186534" w:rsidRDefault="0033599C">
            <w:pPr>
              <w:rPr>
                <w:lang w:val="ru-RU"/>
              </w:rPr>
            </w:pPr>
          </w:p>
        </w:tc>
        <w:tc>
          <w:tcPr>
            <w:tcW w:w="143" w:type="dxa"/>
          </w:tcPr>
          <w:p w:rsidR="0033599C" w:rsidRPr="00186534" w:rsidRDefault="0033599C">
            <w:pPr>
              <w:rPr>
                <w:lang w:val="ru-RU"/>
              </w:rPr>
            </w:pPr>
          </w:p>
        </w:tc>
        <w:tc>
          <w:tcPr>
            <w:tcW w:w="710" w:type="dxa"/>
          </w:tcPr>
          <w:p w:rsidR="0033599C" w:rsidRPr="00186534" w:rsidRDefault="0033599C">
            <w:pPr>
              <w:rPr>
                <w:lang w:val="ru-RU"/>
              </w:rPr>
            </w:pPr>
          </w:p>
        </w:tc>
        <w:tc>
          <w:tcPr>
            <w:tcW w:w="143" w:type="dxa"/>
          </w:tcPr>
          <w:p w:rsidR="0033599C" w:rsidRPr="00186534" w:rsidRDefault="0033599C">
            <w:pPr>
              <w:rPr>
                <w:lang w:val="ru-RU"/>
              </w:rPr>
            </w:pPr>
          </w:p>
        </w:tc>
        <w:tc>
          <w:tcPr>
            <w:tcW w:w="852" w:type="dxa"/>
          </w:tcPr>
          <w:p w:rsidR="0033599C" w:rsidRPr="00186534" w:rsidRDefault="0033599C">
            <w:pPr>
              <w:rPr>
                <w:lang w:val="ru-RU"/>
              </w:rPr>
            </w:pPr>
          </w:p>
        </w:tc>
        <w:tc>
          <w:tcPr>
            <w:tcW w:w="852" w:type="dxa"/>
          </w:tcPr>
          <w:p w:rsidR="0033599C" w:rsidRPr="00186534" w:rsidRDefault="0033599C">
            <w:pPr>
              <w:rPr>
                <w:lang w:val="ru-RU"/>
              </w:rPr>
            </w:pP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478"/>
        </w:trPr>
        <w:tc>
          <w:tcPr>
            <w:tcW w:w="143" w:type="dxa"/>
          </w:tcPr>
          <w:p w:rsidR="0033599C" w:rsidRPr="00186534" w:rsidRDefault="0033599C">
            <w:pPr>
              <w:rPr>
                <w:lang w:val="ru-RU"/>
              </w:rPr>
            </w:pPr>
          </w:p>
        </w:tc>
        <w:tc>
          <w:tcPr>
            <w:tcW w:w="993" w:type="dxa"/>
          </w:tcPr>
          <w:p w:rsidR="0033599C" w:rsidRPr="00186534" w:rsidRDefault="0033599C">
            <w:pPr>
              <w:rPr>
                <w:lang w:val="ru-RU"/>
              </w:rPr>
            </w:pPr>
          </w:p>
        </w:tc>
        <w:tc>
          <w:tcPr>
            <w:tcW w:w="993" w:type="dxa"/>
          </w:tcPr>
          <w:p w:rsidR="0033599C" w:rsidRPr="00186534" w:rsidRDefault="0033599C">
            <w:pPr>
              <w:rPr>
                <w:lang w:val="ru-RU"/>
              </w:rPr>
            </w:pPr>
          </w:p>
        </w:tc>
        <w:tc>
          <w:tcPr>
            <w:tcW w:w="143" w:type="dxa"/>
          </w:tcPr>
          <w:p w:rsidR="0033599C" w:rsidRPr="00186534" w:rsidRDefault="0033599C">
            <w:pPr>
              <w:rPr>
                <w:lang w:val="ru-RU"/>
              </w:rPr>
            </w:pPr>
          </w:p>
        </w:tc>
        <w:tc>
          <w:tcPr>
            <w:tcW w:w="710" w:type="dxa"/>
          </w:tcPr>
          <w:p w:rsidR="0033599C" w:rsidRPr="00186534" w:rsidRDefault="0033599C">
            <w:pPr>
              <w:rPr>
                <w:lang w:val="ru-RU"/>
              </w:rPr>
            </w:pPr>
          </w:p>
        </w:tc>
        <w:tc>
          <w:tcPr>
            <w:tcW w:w="143" w:type="dxa"/>
          </w:tcPr>
          <w:p w:rsidR="0033599C" w:rsidRPr="00186534" w:rsidRDefault="0033599C">
            <w:pPr>
              <w:rPr>
                <w:lang w:val="ru-RU"/>
              </w:rPr>
            </w:pPr>
          </w:p>
        </w:tc>
        <w:tc>
          <w:tcPr>
            <w:tcW w:w="5543" w:type="dxa"/>
            <w:gridSpan w:val="4"/>
            <w:shd w:val="clear" w:color="000000" w:fill="FFFFFF"/>
            <w:tcMar>
              <w:left w:w="34" w:type="dxa"/>
              <w:right w:w="34" w:type="dxa"/>
            </w:tcMar>
          </w:tcPr>
          <w:p w:rsidR="0033599C" w:rsidRPr="00186534" w:rsidRDefault="00E75F8E">
            <w:pPr>
              <w:spacing w:after="0" w:line="240" w:lineRule="auto"/>
              <w:jc w:val="center"/>
              <w:rPr>
                <w:sz w:val="19"/>
                <w:szCs w:val="19"/>
                <w:lang w:val="ru-RU"/>
              </w:rPr>
            </w:pPr>
            <w:r w:rsidRPr="00186534">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138"/>
        </w:trPr>
        <w:tc>
          <w:tcPr>
            <w:tcW w:w="143" w:type="dxa"/>
          </w:tcPr>
          <w:p w:rsidR="0033599C" w:rsidRPr="00186534" w:rsidRDefault="0033599C">
            <w:pPr>
              <w:rPr>
                <w:lang w:val="ru-RU"/>
              </w:rPr>
            </w:pPr>
          </w:p>
        </w:tc>
        <w:tc>
          <w:tcPr>
            <w:tcW w:w="993" w:type="dxa"/>
          </w:tcPr>
          <w:p w:rsidR="0033599C" w:rsidRPr="00186534" w:rsidRDefault="0033599C">
            <w:pPr>
              <w:rPr>
                <w:lang w:val="ru-RU"/>
              </w:rPr>
            </w:pPr>
          </w:p>
        </w:tc>
        <w:tc>
          <w:tcPr>
            <w:tcW w:w="993" w:type="dxa"/>
          </w:tcPr>
          <w:p w:rsidR="0033599C" w:rsidRPr="00186534" w:rsidRDefault="0033599C">
            <w:pPr>
              <w:rPr>
                <w:lang w:val="ru-RU"/>
              </w:rPr>
            </w:pPr>
          </w:p>
        </w:tc>
        <w:tc>
          <w:tcPr>
            <w:tcW w:w="143" w:type="dxa"/>
          </w:tcPr>
          <w:p w:rsidR="0033599C" w:rsidRPr="00186534" w:rsidRDefault="0033599C">
            <w:pPr>
              <w:rPr>
                <w:lang w:val="ru-RU"/>
              </w:rPr>
            </w:pPr>
          </w:p>
        </w:tc>
        <w:tc>
          <w:tcPr>
            <w:tcW w:w="710" w:type="dxa"/>
          </w:tcPr>
          <w:p w:rsidR="0033599C" w:rsidRPr="00186534" w:rsidRDefault="0033599C">
            <w:pPr>
              <w:rPr>
                <w:lang w:val="ru-RU"/>
              </w:rPr>
            </w:pPr>
          </w:p>
        </w:tc>
        <w:tc>
          <w:tcPr>
            <w:tcW w:w="143" w:type="dxa"/>
          </w:tcPr>
          <w:p w:rsidR="0033599C" w:rsidRPr="00186534" w:rsidRDefault="0033599C">
            <w:pPr>
              <w:rPr>
                <w:lang w:val="ru-RU"/>
              </w:rPr>
            </w:pPr>
          </w:p>
        </w:tc>
        <w:tc>
          <w:tcPr>
            <w:tcW w:w="852" w:type="dxa"/>
          </w:tcPr>
          <w:p w:rsidR="0033599C" w:rsidRPr="00186534" w:rsidRDefault="0033599C">
            <w:pPr>
              <w:rPr>
                <w:lang w:val="ru-RU"/>
              </w:rPr>
            </w:pPr>
          </w:p>
        </w:tc>
        <w:tc>
          <w:tcPr>
            <w:tcW w:w="852" w:type="dxa"/>
          </w:tcPr>
          <w:p w:rsidR="0033599C" w:rsidRPr="00186534" w:rsidRDefault="0033599C">
            <w:pPr>
              <w:rPr>
                <w:lang w:val="ru-RU"/>
              </w:rPr>
            </w:pP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694"/>
        </w:trPr>
        <w:tc>
          <w:tcPr>
            <w:tcW w:w="143" w:type="dxa"/>
          </w:tcPr>
          <w:p w:rsidR="0033599C" w:rsidRPr="00186534" w:rsidRDefault="0033599C">
            <w:pPr>
              <w:rPr>
                <w:lang w:val="ru-RU"/>
              </w:rPr>
            </w:pPr>
          </w:p>
        </w:tc>
        <w:tc>
          <w:tcPr>
            <w:tcW w:w="4692" w:type="dxa"/>
            <w:gridSpan w:val="7"/>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rsidTr="00186534">
        <w:trPr>
          <w:trHeight w:hRule="exact" w:val="543"/>
        </w:trPr>
        <w:tc>
          <w:tcPr>
            <w:tcW w:w="143" w:type="dxa"/>
          </w:tcPr>
          <w:p w:rsidR="0033599C" w:rsidRPr="00186534" w:rsidRDefault="0033599C">
            <w:pPr>
              <w:rPr>
                <w:lang w:val="ru-RU"/>
              </w:rPr>
            </w:pPr>
          </w:p>
        </w:tc>
        <w:tc>
          <w:tcPr>
            <w:tcW w:w="10646" w:type="dxa"/>
            <w:gridSpan w:val="11"/>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186534">
              <w:rPr>
                <w:rFonts w:ascii="Times New Roman" w:hAnsi="Times New Roman" w:cs="Times New Roman"/>
                <w:color w:val="000000"/>
                <w:sz w:val="19"/>
                <w:szCs w:val="19"/>
                <w:lang w:val="ru-RU"/>
              </w:rPr>
              <w:t>для</w:t>
            </w:r>
            <w:proofErr w:type="gramEnd"/>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исполнения в 2020-2021 учебном году на заседании</w:t>
            </w:r>
            <w:r w:rsidR="00186534">
              <w:rPr>
                <w:rFonts w:ascii="Times New Roman" w:hAnsi="Times New Roman" w:cs="Times New Roman"/>
                <w:color w:val="000000"/>
                <w:sz w:val="19"/>
                <w:szCs w:val="19"/>
                <w:lang w:val="ru-RU"/>
              </w:rPr>
              <w:t xml:space="preserve"> кафедры </w:t>
            </w:r>
          </w:p>
        </w:tc>
      </w:tr>
      <w:tr w:rsidR="0033599C">
        <w:trPr>
          <w:trHeight w:hRule="exact" w:val="277"/>
        </w:trPr>
        <w:tc>
          <w:tcPr>
            <w:tcW w:w="143" w:type="dxa"/>
          </w:tcPr>
          <w:p w:rsidR="0033599C" w:rsidRPr="00186534" w:rsidRDefault="0033599C">
            <w:pPr>
              <w:rPr>
                <w:lang w:val="ru-RU"/>
              </w:rPr>
            </w:pPr>
          </w:p>
        </w:tc>
        <w:tc>
          <w:tcPr>
            <w:tcW w:w="8094" w:type="dxa"/>
            <w:gridSpan w:val="8"/>
            <w:shd w:val="clear" w:color="000000" w:fill="FFFFFF"/>
            <w:tcMar>
              <w:left w:w="34" w:type="dxa"/>
              <w:right w:w="34" w:type="dxa"/>
            </w:tcMar>
          </w:tcPr>
          <w:p w:rsidR="0033599C" w:rsidRPr="00186534" w:rsidRDefault="0033599C">
            <w:pPr>
              <w:spacing w:after="0" w:line="240" w:lineRule="auto"/>
              <w:rPr>
                <w:sz w:val="24"/>
                <w:szCs w:val="24"/>
                <w:lang w:val="ru-RU"/>
              </w:rPr>
            </w:pPr>
          </w:p>
          <w:p w:rsidR="0033599C" w:rsidRDefault="00E75F8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3599C" w:rsidRDefault="0033599C"/>
        </w:tc>
      </w:tr>
      <w:tr w:rsidR="0033599C" w:rsidRPr="00965553">
        <w:trPr>
          <w:trHeight w:hRule="exact" w:val="277"/>
        </w:trPr>
        <w:tc>
          <w:tcPr>
            <w:tcW w:w="143" w:type="dxa"/>
          </w:tcPr>
          <w:p w:rsidR="0033599C" w:rsidRDefault="0033599C"/>
        </w:tc>
        <w:tc>
          <w:tcPr>
            <w:tcW w:w="1007" w:type="dxa"/>
            <w:vMerge w:val="restart"/>
            <w:shd w:val="clear" w:color="000000" w:fill="FFFFFF"/>
            <w:tcMar>
              <w:left w:w="34" w:type="dxa"/>
              <w:right w:w="34" w:type="dxa"/>
            </w:tcMar>
          </w:tcPr>
          <w:p w:rsidR="0033599C" w:rsidRDefault="0033599C"/>
        </w:tc>
        <w:tc>
          <w:tcPr>
            <w:tcW w:w="9654" w:type="dxa"/>
            <w:gridSpan w:val="10"/>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b/>
                <w:color w:val="000000"/>
                <w:sz w:val="19"/>
                <w:szCs w:val="19"/>
                <w:lang w:val="ru-RU"/>
              </w:rPr>
              <w:t>Международная торговля и таможенное дело</w:t>
            </w:r>
          </w:p>
        </w:tc>
      </w:tr>
      <w:tr w:rsidR="0033599C" w:rsidRPr="00965553">
        <w:trPr>
          <w:trHeight w:hRule="exact" w:val="138"/>
        </w:trPr>
        <w:tc>
          <w:tcPr>
            <w:tcW w:w="143" w:type="dxa"/>
          </w:tcPr>
          <w:p w:rsidR="0033599C" w:rsidRPr="00186534" w:rsidRDefault="0033599C">
            <w:pPr>
              <w:rPr>
                <w:lang w:val="ru-RU"/>
              </w:rPr>
            </w:pPr>
          </w:p>
        </w:tc>
        <w:tc>
          <w:tcPr>
            <w:tcW w:w="1007" w:type="dxa"/>
            <w:vMerge/>
            <w:shd w:val="clear" w:color="000000" w:fill="FFFFFF"/>
            <w:tcMar>
              <w:left w:w="34" w:type="dxa"/>
              <w:right w:w="34" w:type="dxa"/>
            </w:tcMar>
          </w:tcPr>
          <w:p w:rsidR="0033599C" w:rsidRPr="00186534" w:rsidRDefault="0033599C">
            <w:pPr>
              <w:rPr>
                <w:lang w:val="ru-RU"/>
              </w:rPr>
            </w:pPr>
          </w:p>
        </w:tc>
        <w:tc>
          <w:tcPr>
            <w:tcW w:w="7102" w:type="dxa"/>
            <w:gridSpan w:val="7"/>
            <w:shd w:val="clear" w:color="000000" w:fill="FFFFFF"/>
            <w:tcMar>
              <w:left w:w="34" w:type="dxa"/>
              <w:right w:w="34" w:type="dxa"/>
            </w:tcMar>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416"/>
        </w:trPr>
        <w:tc>
          <w:tcPr>
            <w:tcW w:w="143" w:type="dxa"/>
          </w:tcPr>
          <w:p w:rsidR="0033599C" w:rsidRPr="00186534" w:rsidRDefault="0033599C">
            <w:pPr>
              <w:rPr>
                <w:lang w:val="ru-RU"/>
              </w:rPr>
            </w:pPr>
          </w:p>
        </w:tc>
        <w:tc>
          <w:tcPr>
            <w:tcW w:w="10646" w:type="dxa"/>
            <w:gridSpan w:val="11"/>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Зав. кафедрой д.э.н., профессор Таранов П.В. _________________</w:t>
            </w:r>
          </w:p>
        </w:tc>
      </w:tr>
      <w:tr w:rsidR="0033599C" w:rsidRPr="00965553" w:rsidTr="00186534">
        <w:trPr>
          <w:trHeight w:hRule="exact" w:val="454"/>
        </w:trPr>
        <w:tc>
          <w:tcPr>
            <w:tcW w:w="143" w:type="dxa"/>
          </w:tcPr>
          <w:p w:rsidR="0033599C" w:rsidRPr="00186534" w:rsidRDefault="0033599C">
            <w:pPr>
              <w:rPr>
                <w:lang w:val="ru-RU"/>
              </w:rPr>
            </w:pPr>
          </w:p>
        </w:tc>
        <w:tc>
          <w:tcPr>
            <w:tcW w:w="2141" w:type="dxa"/>
            <w:gridSpan w:val="3"/>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i/>
                <w:color w:val="000000"/>
                <w:sz w:val="19"/>
                <w:szCs w:val="19"/>
                <w:lang w:val="ru-RU"/>
              </w:rPr>
              <w:t>к.г.-</w:t>
            </w:r>
            <w:proofErr w:type="spellStart"/>
            <w:r w:rsidRPr="00186534">
              <w:rPr>
                <w:rFonts w:ascii="Times New Roman" w:hAnsi="Times New Roman" w:cs="Times New Roman"/>
                <w:i/>
                <w:color w:val="000000"/>
                <w:sz w:val="19"/>
                <w:szCs w:val="19"/>
                <w:lang w:val="ru-RU"/>
              </w:rPr>
              <w:t>м.н</w:t>
            </w:r>
            <w:proofErr w:type="spellEnd"/>
            <w:r w:rsidRPr="00186534">
              <w:rPr>
                <w:rFonts w:ascii="Times New Roman" w:hAnsi="Times New Roman" w:cs="Times New Roman"/>
                <w:i/>
                <w:color w:val="000000"/>
                <w:sz w:val="19"/>
                <w:szCs w:val="19"/>
                <w:lang w:val="ru-RU"/>
              </w:rPr>
              <w:t xml:space="preserve">., доцент, </w:t>
            </w:r>
            <w:proofErr w:type="spellStart"/>
            <w:r w:rsidRPr="00186534">
              <w:rPr>
                <w:rFonts w:ascii="Times New Roman" w:hAnsi="Times New Roman" w:cs="Times New Roman"/>
                <w:i/>
                <w:color w:val="000000"/>
                <w:sz w:val="19"/>
                <w:szCs w:val="19"/>
                <w:lang w:val="ru-RU"/>
              </w:rPr>
              <w:t>Хапилин</w:t>
            </w:r>
            <w:proofErr w:type="spellEnd"/>
            <w:r w:rsidRPr="00186534">
              <w:rPr>
                <w:rFonts w:ascii="Times New Roman" w:hAnsi="Times New Roman" w:cs="Times New Roman"/>
                <w:i/>
                <w:color w:val="000000"/>
                <w:sz w:val="19"/>
                <w:szCs w:val="19"/>
                <w:lang w:val="ru-RU"/>
              </w:rPr>
              <w:t xml:space="preserve"> Анатолий Федорович _________________</w:t>
            </w:r>
          </w:p>
        </w:tc>
      </w:tr>
      <w:tr w:rsidR="0033599C" w:rsidRPr="00965553">
        <w:trPr>
          <w:trHeight w:hRule="exact" w:val="166"/>
        </w:trPr>
        <w:tc>
          <w:tcPr>
            <w:tcW w:w="143" w:type="dxa"/>
          </w:tcPr>
          <w:p w:rsidR="0033599C" w:rsidRPr="00186534" w:rsidRDefault="0033599C">
            <w:pPr>
              <w:rPr>
                <w:lang w:val="ru-RU"/>
              </w:rPr>
            </w:pPr>
          </w:p>
        </w:tc>
        <w:tc>
          <w:tcPr>
            <w:tcW w:w="993" w:type="dxa"/>
          </w:tcPr>
          <w:p w:rsidR="0033599C" w:rsidRPr="00186534" w:rsidRDefault="0033599C">
            <w:pPr>
              <w:rPr>
                <w:lang w:val="ru-RU"/>
              </w:rPr>
            </w:pPr>
          </w:p>
        </w:tc>
        <w:tc>
          <w:tcPr>
            <w:tcW w:w="993" w:type="dxa"/>
          </w:tcPr>
          <w:p w:rsidR="0033599C" w:rsidRPr="00186534" w:rsidRDefault="0033599C">
            <w:pPr>
              <w:rPr>
                <w:lang w:val="ru-RU"/>
              </w:rPr>
            </w:pPr>
          </w:p>
        </w:tc>
        <w:tc>
          <w:tcPr>
            <w:tcW w:w="143" w:type="dxa"/>
          </w:tcPr>
          <w:p w:rsidR="0033599C" w:rsidRPr="00186534" w:rsidRDefault="0033599C">
            <w:pPr>
              <w:rPr>
                <w:lang w:val="ru-RU"/>
              </w:rPr>
            </w:pPr>
          </w:p>
        </w:tc>
        <w:tc>
          <w:tcPr>
            <w:tcW w:w="710" w:type="dxa"/>
          </w:tcPr>
          <w:p w:rsidR="0033599C" w:rsidRPr="00186534" w:rsidRDefault="0033599C">
            <w:pPr>
              <w:rPr>
                <w:lang w:val="ru-RU"/>
              </w:rPr>
            </w:pPr>
          </w:p>
        </w:tc>
        <w:tc>
          <w:tcPr>
            <w:tcW w:w="143" w:type="dxa"/>
          </w:tcPr>
          <w:p w:rsidR="0033599C" w:rsidRPr="00186534" w:rsidRDefault="0033599C">
            <w:pPr>
              <w:rPr>
                <w:lang w:val="ru-RU"/>
              </w:rPr>
            </w:pPr>
          </w:p>
        </w:tc>
        <w:tc>
          <w:tcPr>
            <w:tcW w:w="852" w:type="dxa"/>
          </w:tcPr>
          <w:p w:rsidR="0033599C" w:rsidRPr="00186534" w:rsidRDefault="0033599C">
            <w:pPr>
              <w:rPr>
                <w:lang w:val="ru-RU"/>
              </w:rPr>
            </w:pPr>
          </w:p>
        </w:tc>
        <w:tc>
          <w:tcPr>
            <w:tcW w:w="852" w:type="dxa"/>
          </w:tcPr>
          <w:p w:rsidR="0033599C" w:rsidRPr="00186534" w:rsidRDefault="0033599C">
            <w:pPr>
              <w:rPr>
                <w:lang w:val="ru-RU"/>
              </w:rPr>
            </w:pP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14"/>
        </w:trPr>
        <w:tc>
          <w:tcPr>
            <w:tcW w:w="10788" w:type="dxa"/>
            <w:gridSpan w:val="12"/>
            <w:tcBorders>
              <w:top w:val="single" w:sz="8" w:space="0" w:color="000000"/>
            </w:tcBorders>
            <w:shd w:val="clear" w:color="FFFFFF" w:fill="FFFFFF"/>
            <w:tcMar>
              <w:left w:w="4" w:type="dxa"/>
              <w:right w:w="4" w:type="dxa"/>
            </w:tcMar>
          </w:tcPr>
          <w:p w:rsidR="0033599C" w:rsidRPr="00186534" w:rsidRDefault="0033599C">
            <w:pPr>
              <w:rPr>
                <w:lang w:val="ru-RU"/>
              </w:rPr>
            </w:pPr>
          </w:p>
        </w:tc>
      </w:tr>
      <w:tr w:rsidR="0033599C" w:rsidRPr="00965553">
        <w:trPr>
          <w:trHeight w:hRule="exact" w:val="96"/>
        </w:trPr>
        <w:tc>
          <w:tcPr>
            <w:tcW w:w="143" w:type="dxa"/>
          </w:tcPr>
          <w:p w:rsidR="0033599C" w:rsidRPr="00186534" w:rsidRDefault="0033599C">
            <w:pPr>
              <w:rPr>
                <w:lang w:val="ru-RU"/>
              </w:rPr>
            </w:pPr>
          </w:p>
        </w:tc>
        <w:tc>
          <w:tcPr>
            <w:tcW w:w="993" w:type="dxa"/>
          </w:tcPr>
          <w:p w:rsidR="0033599C" w:rsidRPr="00186534" w:rsidRDefault="0033599C">
            <w:pPr>
              <w:rPr>
                <w:lang w:val="ru-RU"/>
              </w:rPr>
            </w:pPr>
          </w:p>
        </w:tc>
        <w:tc>
          <w:tcPr>
            <w:tcW w:w="993" w:type="dxa"/>
          </w:tcPr>
          <w:p w:rsidR="0033599C" w:rsidRPr="00186534" w:rsidRDefault="0033599C">
            <w:pPr>
              <w:rPr>
                <w:lang w:val="ru-RU"/>
              </w:rPr>
            </w:pPr>
          </w:p>
        </w:tc>
        <w:tc>
          <w:tcPr>
            <w:tcW w:w="143" w:type="dxa"/>
          </w:tcPr>
          <w:p w:rsidR="0033599C" w:rsidRPr="00186534" w:rsidRDefault="0033599C">
            <w:pPr>
              <w:rPr>
                <w:lang w:val="ru-RU"/>
              </w:rPr>
            </w:pPr>
          </w:p>
        </w:tc>
        <w:tc>
          <w:tcPr>
            <w:tcW w:w="710" w:type="dxa"/>
          </w:tcPr>
          <w:p w:rsidR="0033599C" w:rsidRPr="00186534" w:rsidRDefault="0033599C">
            <w:pPr>
              <w:rPr>
                <w:lang w:val="ru-RU"/>
              </w:rPr>
            </w:pPr>
          </w:p>
        </w:tc>
        <w:tc>
          <w:tcPr>
            <w:tcW w:w="143" w:type="dxa"/>
          </w:tcPr>
          <w:p w:rsidR="0033599C" w:rsidRPr="00186534" w:rsidRDefault="0033599C">
            <w:pPr>
              <w:rPr>
                <w:lang w:val="ru-RU"/>
              </w:rPr>
            </w:pPr>
          </w:p>
        </w:tc>
        <w:tc>
          <w:tcPr>
            <w:tcW w:w="852" w:type="dxa"/>
          </w:tcPr>
          <w:p w:rsidR="0033599C" w:rsidRPr="00186534" w:rsidRDefault="0033599C">
            <w:pPr>
              <w:rPr>
                <w:lang w:val="ru-RU"/>
              </w:rPr>
            </w:pPr>
          </w:p>
        </w:tc>
        <w:tc>
          <w:tcPr>
            <w:tcW w:w="852" w:type="dxa"/>
          </w:tcPr>
          <w:p w:rsidR="0033599C" w:rsidRPr="00186534" w:rsidRDefault="0033599C">
            <w:pPr>
              <w:rPr>
                <w:lang w:val="ru-RU"/>
              </w:rPr>
            </w:pP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14"/>
        </w:trPr>
        <w:tc>
          <w:tcPr>
            <w:tcW w:w="10788" w:type="dxa"/>
            <w:gridSpan w:val="12"/>
            <w:tcBorders>
              <w:top w:val="single" w:sz="8" w:space="0" w:color="000000"/>
            </w:tcBorders>
            <w:shd w:val="clear" w:color="FFFFFF" w:fill="FFFFFF"/>
            <w:tcMar>
              <w:left w:w="4" w:type="dxa"/>
              <w:right w:w="4" w:type="dxa"/>
            </w:tcMar>
          </w:tcPr>
          <w:p w:rsidR="0033599C" w:rsidRPr="00186534" w:rsidRDefault="0033599C">
            <w:pPr>
              <w:rPr>
                <w:lang w:val="ru-RU"/>
              </w:rPr>
            </w:pPr>
          </w:p>
        </w:tc>
      </w:tr>
      <w:tr w:rsidR="0033599C" w:rsidRPr="00965553">
        <w:trPr>
          <w:trHeight w:hRule="exact" w:val="124"/>
        </w:trPr>
        <w:tc>
          <w:tcPr>
            <w:tcW w:w="143" w:type="dxa"/>
          </w:tcPr>
          <w:p w:rsidR="0033599C" w:rsidRPr="00186534" w:rsidRDefault="0033599C">
            <w:pPr>
              <w:rPr>
                <w:lang w:val="ru-RU"/>
              </w:rPr>
            </w:pPr>
          </w:p>
        </w:tc>
        <w:tc>
          <w:tcPr>
            <w:tcW w:w="993" w:type="dxa"/>
          </w:tcPr>
          <w:p w:rsidR="0033599C" w:rsidRPr="00186534" w:rsidRDefault="0033599C">
            <w:pPr>
              <w:rPr>
                <w:lang w:val="ru-RU"/>
              </w:rPr>
            </w:pPr>
          </w:p>
        </w:tc>
        <w:tc>
          <w:tcPr>
            <w:tcW w:w="993" w:type="dxa"/>
          </w:tcPr>
          <w:p w:rsidR="0033599C" w:rsidRPr="00186534" w:rsidRDefault="0033599C">
            <w:pPr>
              <w:rPr>
                <w:lang w:val="ru-RU"/>
              </w:rPr>
            </w:pPr>
          </w:p>
        </w:tc>
        <w:tc>
          <w:tcPr>
            <w:tcW w:w="143" w:type="dxa"/>
          </w:tcPr>
          <w:p w:rsidR="0033599C" w:rsidRPr="00186534" w:rsidRDefault="0033599C">
            <w:pPr>
              <w:rPr>
                <w:lang w:val="ru-RU"/>
              </w:rPr>
            </w:pPr>
          </w:p>
        </w:tc>
        <w:tc>
          <w:tcPr>
            <w:tcW w:w="710" w:type="dxa"/>
          </w:tcPr>
          <w:p w:rsidR="0033599C" w:rsidRPr="00186534" w:rsidRDefault="0033599C">
            <w:pPr>
              <w:rPr>
                <w:lang w:val="ru-RU"/>
              </w:rPr>
            </w:pPr>
          </w:p>
        </w:tc>
        <w:tc>
          <w:tcPr>
            <w:tcW w:w="143" w:type="dxa"/>
          </w:tcPr>
          <w:p w:rsidR="0033599C" w:rsidRPr="00186534" w:rsidRDefault="0033599C">
            <w:pPr>
              <w:rPr>
                <w:lang w:val="ru-RU"/>
              </w:rPr>
            </w:pPr>
          </w:p>
        </w:tc>
        <w:tc>
          <w:tcPr>
            <w:tcW w:w="852" w:type="dxa"/>
          </w:tcPr>
          <w:p w:rsidR="0033599C" w:rsidRPr="00186534" w:rsidRDefault="0033599C">
            <w:pPr>
              <w:rPr>
                <w:lang w:val="ru-RU"/>
              </w:rPr>
            </w:pPr>
          </w:p>
        </w:tc>
        <w:tc>
          <w:tcPr>
            <w:tcW w:w="852" w:type="dxa"/>
          </w:tcPr>
          <w:p w:rsidR="0033599C" w:rsidRPr="00186534" w:rsidRDefault="0033599C">
            <w:pPr>
              <w:rPr>
                <w:lang w:val="ru-RU"/>
              </w:rPr>
            </w:pP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478"/>
        </w:trPr>
        <w:tc>
          <w:tcPr>
            <w:tcW w:w="143" w:type="dxa"/>
          </w:tcPr>
          <w:p w:rsidR="0033599C" w:rsidRPr="00186534" w:rsidRDefault="0033599C">
            <w:pPr>
              <w:rPr>
                <w:lang w:val="ru-RU"/>
              </w:rPr>
            </w:pPr>
          </w:p>
        </w:tc>
        <w:tc>
          <w:tcPr>
            <w:tcW w:w="993" w:type="dxa"/>
          </w:tcPr>
          <w:p w:rsidR="0033599C" w:rsidRPr="00186534" w:rsidRDefault="0033599C">
            <w:pPr>
              <w:rPr>
                <w:lang w:val="ru-RU"/>
              </w:rPr>
            </w:pPr>
          </w:p>
        </w:tc>
        <w:tc>
          <w:tcPr>
            <w:tcW w:w="993" w:type="dxa"/>
          </w:tcPr>
          <w:p w:rsidR="0033599C" w:rsidRPr="00186534" w:rsidRDefault="0033599C">
            <w:pPr>
              <w:rPr>
                <w:lang w:val="ru-RU"/>
              </w:rPr>
            </w:pPr>
          </w:p>
        </w:tc>
        <w:tc>
          <w:tcPr>
            <w:tcW w:w="143" w:type="dxa"/>
          </w:tcPr>
          <w:p w:rsidR="0033599C" w:rsidRPr="00186534" w:rsidRDefault="0033599C">
            <w:pPr>
              <w:rPr>
                <w:lang w:val="ru-RU"/>
              </w:rPr>
            </w:pPr>
          </w:p>
        </w:tc>
        <w:tc>
          <w:tcPr>
            <w:tcW w:w="710" w:type="dxa"/>
          </w:tcPr>
          <w:p w:rsidR="0033599C" w:rsidRPr="00186534" w:rsidRDefault="0033599C">
            <w:pPr>
              <w:rPr>
                <w:lang w:val="ru-RU"/>
              </w:rPr>
            </w:pPr>
          </w:p>
        </w:tc>
        <w:tc>
          <w:tcPr>
            <w:tcW w:w="143" w:type="dxa"/>
          </w:tcPr>
          <w:p w:rsidR="0033599C" w:rsidRPr="00186534" w:rsidRDefault="0033599C">
            <w:pPr>
              <w:rPr>
                <w:lang w:val="ru-RU"/>
              </w:rPr>
            </w:pPr>
          </w:p>
        </w:tc>
        <w:tc>
          <w:tcPr>
            <w:tcW w:w="5543" w:type="dxa"/>
            <w:gridSpan w:val="4"/>
            <w:shd w:val="clear" w:color="000000" w:fill="FFFFFF"/>
            <w:tcMar>
              <w:left w:w="34" w:type="dxa"/>
              <w:right w:w="34" w:type="dxa"/>
            </w:tcMar>
          </w:tcPr>
          <w:p w:rsidR="0033599C" w:rsidRPr="00186534" w:rsidRDefault="00E75F8E">
            <w:pPr>
              <w:spacing w:after="0" w:line="240" w:lineRule="auto"/>
              <w:jc w:val="center"/>
              <w:rPr>
                <w:sz w:val="19"/>
                <w:szCs w:val="19"/>
                <w:lang w:val="ru-RU"/>
              </w:rPr>
            </w:pPr>
            <w:r w:rsidRPr="00186534">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694"/>
        </w:trPr>
        <w:tc>
          <w:tcPr>
            <w:tcW w:w="143" w:type="dxa"/>
          </w:tcPr>
          <w:p w:rsidR="0033599C" w:rsidRPr="00186534" w:rsidRDefault="0033599C">
            <w:pPr>
              <w:rPr>
                <w:lang w:val="ru-RU"/>
              </w:rPr>
            </w:pPr>
          </w:p>
        </w:tc>
        <w:tc>
          <w:tcPr>
            <w:tcW w:w="4692" w:type="dxa"/>
            <w:gridSpan w:val="7"/>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rsidTr="00186534">
        <w:trPr>
          <w:trHeight w:hRule="exact" w:val="525"/>
        </w:trPr>
        <w:tc>
          <w:tcPr>
            <w:tcW w:w="143" w:type="dxa"/>
          </w:tcPr>
          <w:p w:rsidR="0033599C" w:rsidRPr="00186534" w:rsidRDefault="0033599C">
            <w:pPr>
              <w:rPr>
                <w:lang w:val="ru-RU"/>
              </w:rPr>
            </w:pPr>
          </w:p>
        </w:tc>
        <w:tc>
          <w:tcPr>
            <w:tcW w:w="10646" w:type="dxa"/>
            <w:gridSpan w:val="11"/>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186534">
              <w:rPr>
                <w:rFonts w:ascii="Times New Roman" w:hAnsi="Times New Roman" w:cs="Times New Roman"/>
                <w:color w:val="000000"/>
                <w:sz w:val="19"/>
                <w:szCs w:val="19"/>
                <w:lang w:val="ru-RU"/>
              </w:rPr>
              <w:t>для</w:t>
            </w:r>
            <w:proofErr w:type="gramEnd"/>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исполнения в 2021-2022 учебном году на заседании</w:t>
            </w:r>
            <w:r w:rsidR="00186534">
              <w:rPr>
                <w:rFonts w:ascii="Times New Roman" w:hAnsi="Times New Roman" w:cs="Times New Roman"/>
                <w:color w:val="000000"/>
                <w:sz w:val="19"/>
                <w:szCs w:val="19"/>
                <w:lang w:val="ru-RU"/>
              </w:rPr>
              <w:t xml:space="preserve"> кафедры </w:t>
            </w:r>
          </w:p>
        </w:tc>
      </w:tr>
      <w:tr w:rsidR="0033599C" w:rsidTr="00186534">
        <w:trPr>
          <w:trHeight w:hRule="exact" w:val="136"/>
        </w:trPr>
        <w:tc>
          <w:tcPr>
            <w:tcW w:w="143" w:type="dxa"/>
          </w:tcPr>
          <w:p w:rsidR="0033599C" w:rsidRPr="00186534" w:rsidRDefault="0033599C">
            <w:pPr>
              <w:rPr>
                <w:lang w:val="ru-RU"/>
              </w:rPr>
            </w:pPr>
          </w:p>
        </w:tc>
        <w:tc>
          <w:tcPr>
            <w:tcW w:w="8094" w:type="dxa"/>
            <w:gridSpan w:val="8"/>
            <w:shd w:val="clear" w:color="000000" w:fill="FFFFFF"/>
            <w:tcMar>
              <w:left w:w="34" w:type="dxa"/>
              <w:right w:w="34" w:type="dxa"/>
            </w:tcMar>
          </w:tcPr>
          <w:p w:rsidR="0033599C" w:rsidRPr="00186534" w:rsidRDefault="0033599C">
            <w:pPr>
              <w:spacing w:after="0" w:line="240" w:lineRule="auto"/>
              <w:rPr>
                <w:sz w:val="24"/>
                <w:szCs w:val="24"/>
                <w:lang w:val="ru-RU"/>
              </w:rPr>
            </w:pPr>
          </w:p>
          <w:p w:rsidR="0033599C" w:rsidRDefault="00E75F8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3599C" w:rsidRDefault="0033599C"/>
        </w:tc>
      </w:tr>
      <w:tr w:rsidR="0033599C" w:rsidRPr="00965553">
        <w:trPr>
          <w:trHeight w:hRule="exact" w:val="277"/>
        </w:trPr>
        <w:tc>
          <w:tcPr>
            <w:tcW w:w="143" w:type="dxa"/>
          </w:tcPr>
          <w:p w:rsidR="0033599C" w:rsidRDefault="0033599C"/>
        </w:tc>
        <w:tc>
          <w:tcPr>
            <w:tcW w:w="1007" w:type="dxa"/>
            <w:vMerge w:val="restart"/>
            <w:shd w:val="clear" w:color="000000" w:fill="FFFFFF"/>
            <w:tcMar>
              <w:left w:w="34" w:type="dxa"/>
              <w:right w:w="34" w:type="dxa"/>
            </w:tcMar>
          </w:tcPr>
          <w:p w:rsidR="0033599C" w:rsidRDefault="0033599C"/>
        </w:tc>
        <w:tc>
          <w:tcPr>
            <w:tcW w:w="9654" w:type="dxa"/>
            <w:gridSpan w:val="10"/>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b/>
                <w:color w:val="000000"/>
                <w:sz w:val="19"/>
                <w:szCs w:val="19"/>
                <w:lang w:val="ru-RU"/>
              </w:rPr>
              <w:t>Международная торговля и таможенное дело</w:t>
            </w:r>
          </w:p>
        </w:tc>
      </w:tr>
      <w:tr w:rsidR="0033599C" w:rsidRPr="00965553">
        <w:trPr>
          <w:trHeight w:hRule="exact" w:val="138"/>
        </w:trPr>
        <w:tc>
          <w:tcPr>
            <w:tcW w:w="143" w:type="dxa"/>
          </w:tcPr>
          <w:p w:rsidR="0033599C" w:rsidRPr="00186534" w:rsidRDefault="0033599C">
            <w:pPr>
              <w:rPr>
                <w:lang w:val="ru-RU"/>
              </w:rPr>
            </w:pPr>
          </w:p>
        </w:tc>
        <w:tc>
          <w:tcPr>
            <w:tcW w:w="1007" w:type="dxa"/>
            <w:vMerge/>
            <w:shd w:val="clear" w:color="000000" w:fill="FFFFFF"/>
            <w:tcMar>
              <w:left w:w="34" w:type="dxa"/>
              <w:right w:w="34" w:type="dxa"/>
            </w:tcMar>
          </w:tcPr>
          <w:p w:rsidR="0033599C" w:rsidRPr="00186534" w:rsidRDefault="0033599C">
            <w:pPr>
              <w:rPr>
                <w:lang w:val="ru-RU"/>
              </w:rPr>
            </w:pPr>
          </w:p>
        </w:tc>
        <w:tc>
          <w:tcPr>
            <w:tcW w:w="7102" w:type="dxa"/>
            <w:gridSpan w:val="7"/>
            <w:shd w:val="clear" w:color="000000" w:fill="FFFFFF"/>
            <w:tcMar>
              <w:left w:w="34" w:type="dxa"/>
              <w:right w:w="34" w:type="dxa"/>
            </w:tcMar>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416"/>
        </w:trPr>
        <w:tc>
          <w:tcPr>
            <w:tcW w:w="143" w:type="dxa"/>
          </w:tcPr>
          <w:p w:rsidR="0033599C" w:rsidRPr="00186534" w:rsidRDefault="0033599C">
            <w:pPr>
              <w:rPr>
                <w:lang w:val="ru-RU"/>
              </w:rPr>
            </w:pPr>
          </w:p>
        </w:tc>
        <w:tc>
          <w:tcPr>
            <w:tcW w:w="10646" w:type="dxa"/>
            <w:gridSpan w:val="11"/>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Зав. кафедрой д.э.н., профессор Таранов П.В. _________________</w:t>
            </w:r>
          </w:p>
        </w:tc>
      </w:tr>
      <w:tr w:rsidR="0033599C" w:rsidRPr="00965553" w:rsidTr="00186534">
        <w:trPr>
          <w:trHeight w:hRule="exact" w:val="447"/>
        </w:trPr>
        <w:tc>
          <w:tcPr>
            <w:tcW w:w="143" w:type="dxa"/>
          </w:tcPr>
          <w:p w:rsidR="0033599C" w:rsidRPr="00186534" w:rsidRDefault="0033599C">
            <w:pPr>
              <w:rPr>
                <w:lang w:val="ru-RU"/>
              </w:rPr>
            </w:pPr>
          </w:p>
        </w:tc>
        <w:tc>
          <w:tcPr>
            <w:tcW w:w="2141" w:type="dxa"/>
            <w:gridSpan w:val="3"/>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i/>
                <w:color w:val="000000"/>
                <w:sz w:val="19"/>
                <w:szCs w:val="19"/>
                <w:lang w:val="ru-RU"/>
              </w:rPr>
              <w:t>к.г.-</w:t>
            </w:r>
            <w:proofErr w:type="spellStart"/>
            <w:r w:rsidRPr="00186534">
              <w:rPr>
                <w:rFonts w:ascii="Times New Roman" w:hAnsi="Times New Roman" w:cs="Times New Roman"/>
                <w:i/>
                <w:color w:val="000000"/>
                <w:sz w:val="19"/>
                <w:szCs w:val="19"/>
                <w:lang w:val="ru-RU"/>
              </w:rPr>
              <w:t>м.н</w:t>
            </w:r>
            <w:proofErr w:type="spellEnd"/>
            <w:r w:rsidRPr="00186534">
              <w:rPr>
                <w:rFonts w:ascii="Times New Roman" w:hAnsi="Times New Roman" w:cs="Times New Roman"/>
                <w:i/>
                <w:color w:val="000000"/>
                <w:sz w:val="19"/>
                <w:szCs w:val="19"/>
                <w:lang w:val="ru-RU"/>
              </w:rPr>
              <w:t xml:space="preserve">., доцент, </w:t>
            </w:r>
            <w:proofErr w:type="spellStart"/>
            <w:r w:rsidRPr="00186534">
              <w:rPr>
                <w:rFonts w:ascii="Times New Roman" w:hAnsi="Times New Roman" w:cs="Times New Roman"/>
                <w:i/>
                <w:color w:val="000000"/>
                <w:sz w:val="19"/>
                <w:szCs w:val="19"/>
                <w:lang w:val="ru-RU"/>
              </w:rPr>
              <w:t>Хапилин</w:t>
            </w:r>
            <w:proofErr w:type="spellEnd"/>
            <w:r w:rsidRPr="00186534">
              <w:rPr>
                <w:rFonts w:ascii="Times New Roman" w:hAnsi="Times New Roman" w:cs="Times New Roman"/>
                <w:i/>
                <w:color w:val="000000"/>
                <w:sz w:val="19"/>
                <w:szCs w:val="19"/>
                <w:lang w:val="ru-RU"/>
              </w:rPr>
              <w:t xml:space="preserve"> Анатолий Федорович _________________</w:t>
            </w:r>
          </w:p>
        </w:tc>
      </w:tr>
      <w:tr w:rsidR="0033599C" w:rsidRPr="00965553">
        <w:trPr>
          <w:trHeight w:hRule="exact" w:val="138"/>
        </w:trPr>
        <w:tc>
          <w:tcPr>
            <w:tcW w:w="143" w:type="dxa"/>
          </w:tcPr>
          <w:p w:rsidR="0033599C" w:rsidRPr="00186534" w:rsidRDefault="0033599C">
            <w:pPr>
              <w:rPr>
                <w:lang w:val="ru-RU"/>
              </w:rPr>
            </w:pPr>
          </w:p>
        </w:tc>
        <w:tc>
          <w:tcPr>
            <w:tcW w:w="993" w:type="dxa"/>
          </w:tcPr>
          <w:p w:rsidR="0033599C" w:rsidRPr="00186534" w:rsidRDefault="0033599C">
            <w:pPr>
              <w:rPr>
                <w:lang w:val="ru-RU"/>
              </w:rPr>
            </w:pPr>
          </w:p>
        </w:tc>
        <w:tc>
          <w:tcPr>
            <w:tcW w:w="993" w:type="dxa"/>
          </w:tcPr>
          <w:p w:rsidR="0033599C" w:rsidRPr="00186534" w:rsidRDefault="0033599C">
            <w:pPr>
              <w:rPr>
                <w:lang w:val="ru-RU"/>
              </w:rPr>
            </w:pPr>
          </w:p>
        </w:tc>
        <w:tc>
          <w:tcPr>
            <w:tcW w:w="143" w:type="dxa"/>
          </w:tcPr>
          <w:p w:rsidR="0033599C" w:rsidRPr="00186534" w:rsidRDefault="0033599C">
            <w:pPr>
              <w:rPr>
                <w:lang w:val="ru-RU"/>
              </w:rPr>
            </w:pPr>
          </w:p>
        </w:tc>
        <w:tc>
          <w:tcPr>
            <w:tcW w:w="710" w:type="dxa"/>
          </w:tcPr>
          <w:p w:rsidR="0033599C" w:rsidRPr="00186534" w:rsidRDefault="0033599C">
            <w:pPr>
              <w:rPr>
                <w:lang w:val="ru-RU"/>
              </w:rPr>
            </w:pPr>
          </w:p>
        </w:tc>
        <w:tc>
          <w:tcPr>
            <w:tcW w:w="143" w:type="dxa"/>
          </w:tcPr>
          <w:p w:rsidR="0033599C" w:rsidRPr="00186534" w:rsidRDefault="0033599C">
            <w:pPr>
              <w:rPr>
                <w:lang w:val="ru-RU"/>
              </w:rPr>
            </w:pPr>
          </w:p>
        </w:tc>
        <w:tc>
          <w:tcPr>
            <w:tcW w:w="852" w:type="dxa"/>
          </w:tcPr>
          <w:p w:rsidR="0033599C" w:rsidRPr="00186534" w:rsidRDefault="0033599C">
            <w:pPr>
              <w:rPr>
                <w:lang w:val="ru-RU"/>
              </w:rPr>
            </w:pPr>
          </w:p>
        </w:tc>
        <w:tc>
          <w:tcPr>
            <w:tcW w:w="852" w:type="dxa"/>
          </w:tcPr>
          <w:p w:rsidR="0033599C" w:rsidRPr="00186534" w:rsidRDefault="0033599C">
            <w:pPr>
              <w:rPr>
                <w:lang w:val="ru-RU"/>
              </w:rPr>
            </w:pP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14"/>
        </w:trPr>
        <w:tc>
          <w:tcPr>
            <w:tcW w:w="10788" w:type="dxa"/>
            <w:gridSpan w:val="12"/>
            <w:tcBorders>
              <w:top w:val="single" w:sz="8" w:space="0" w:color="000000"/>
            </w:tcBorders>
            <w:shd w:val="clear" w:color="FFFFFF" w:fill="FFFFFF"/>
            <w:tcMar>
              <w:left w:w="4" w:type="dxa"/>
              <w:right w:w="4" w:type="dxa"/>
            </w:tcMar>
          </w:tcPr>
          <w:p w:rsidR="0033599C" w:rsidRPr="00186534" w:rsidRDefault="0033599C">
            <w:pPr>
              <w:rPr>
                <w:lang w:val="ru-RU"/>
              </w:rPr>
            </w:pPr>
          </w:p>
        </w:tc>
      </w:tr>
      <w:tr w:rsidR="0033599C" w:rsidRPr="00965553">
        <w:trPr>
          <w:trHeight w:hRule="exact" w:val="13"/>
        </w:trPr>
        <w:tc>
          <w:tcPr>
            <w:tcW w:w="143" w:type="dxa"/>
          </w:tcPr>
          <w:p w:rsidR="0033599C" w:rsidRPr="00186534" w:rsidRDefault="0033599C">
            <w:pPr>
              <w:rPr>
                <w:lang w:val="ru-RU"/>
              </w:rPr>
            </w:pPr>
          </w:p>
        </w:tc>
        <w:tc>
          <w:tcPr>
            <w:tcW w:w="993" w:type="dxa"/>
          </w:tcPr>
          <w:p w:rsidR="0033599C" w:rsidRPr="00186534" w:rsidRDefault="0033599C">
            <w:pPr>
              <w:rPr>
                <w:lang w:val="ru-RU"/>
              </w:rPr>
            </w:pPr>
          </w:p>
        </w:tc>
        <w:tc>
          <w:tcPr>
            <w:tcW w:w="993" w:type="dxa"/>
          </w:tcPr>
          <w:p w:rsidR="0033599C" w:rsidRPr="00186534" w:rsidRDefault="0033599C">
            <w:pPr>
              <w:rPr>
                <w:lang w:val="ru-RU"/>
              </w:rPr>
            </w:pPr>
          </w:p>
        </w:tc>
        <w:tc>
          <w:tcPr>
            <w:tcW w:w="143" w:type="dxa"/>
          </w:tcPr>
          <w:p w:rsidR="0033599C" w:rsidRPr="00186534" w:rsidRDefault="0033599C">
            <w:pPr>
              <w:rPr>
                <w:lang w:val="ru-RU"/>
              </w:rPr>
            </w:pPr>
          </w:p>
        </w:tc>
        <w:tc>
          <w:tcPr>
            <w:tcW w:w="710" w:type="dxa"/>
          </w:tcPr>
          <w:p w:rsidR="0033599C" w:rsidRPr="00186534" w:rsidRDefault="0033599C">
            <w:pPr>
              <w:rPr>
                <w:lang w:val="ru-RU"/>
              </w:rPr>
            </w:pPr>
          </w:p>
        </w:tc>
        <w:tc>
          <w:tcPr>
            <w:tcW w:w="143" w:type="dxa"/>
          </w:tcPr>
          <w:p w:rsidR="0033599C" w:rsidRPr="00186534" w:rsidRDefault="0033599C">
            <w:pPr>
              <w:rPr>
                <w:lang w:val="ru-RU"/>
              </w:rPr>
            </w:pPr>
          </w:p>
        </w:tc>
        <w:tc>
          <w:tcPr>
            <w:tcW w:w="852" w:type="dxa"/>
          </w:tcPr>
          <w:p w:rsidR="0033599C" w:rsidRPr="00186534" w:rsidRDefault="0033599C">
            <w:pPr>
              <w:rPr>
                <w:lang w:val="ru-RU"/>
              </w:rPr>
            </w:pPr>
          </w:p>
        </w:tc>
        <w:tc>
          <w:tcPr>
            <w:tcW w:w="852" w:type="dxa"/>
          </w:tcPr>
          <w:p w:rsidR="0033599C" w:rsidRPr="00186534" w:rsidRDefault="0033599C">
            <w:pPr>
              <w:rPr>
                <w:lang w:val="ru-RU"/>
              </w:rPr>
            </w:pP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14"/>
        </w:trPr>
        <w:tc>
          <w:tcPr>
            <w:tcW w:w="10788" w:type="dxa"/>
            <w:gridSpan w:val="12"/>
            <w:tcBorders>
              <w:top w:val="single" w:sz="8" w:space="0" w:color="000000"/>
            </w:tcBorders>
            <w:shd w:val="clear" w:color="FFFFFF" w:fill="FFFFFF"/>
            <w:tcMar>
              <w:left w:w="4" w:type="dxa"/>
              <w:right w:w="4" w:type="dxa"/>
            </w:tcMar>
          </w:tcPr>
          <w:p w:rsidR="0033599C" w:rsidRPr="00186534" w:rsidRDefault="0033599C">
            <w:pPr>
              <w:rPr>
                <w:lang w:val="ru-RU"/>
              </w:rPr>
            </w:pPr>
          </w:p>
        </w:tc>
      </w:tr>
      <w:tr w:rsidR="0033599C" w:rsidRPr="00965553">
        <w:trPr>
          <w:trHeight w:hRule="exact" w:val="96"/>
        </w:trPr>
        <w:tc>
          <w:tcPr>
            <w:tcW w:w="143" w:type="dxa"/>
          </w:tcPr>
          <w:p w:rsidR="0033599C" w:rsidRPr="00186534" w:rsidRDefault="0033599C">
            <w:pPr>
              <w:rPr>
                <w:lang w:val="ru-RU"/>
              </w:rPr>
            </w:pPr>
          </w:p>
        </w:tc>
        <w:tc>
          <w:tcPr>
            <w:tcW w:w="993" w:type="dxa"/>
          </w:tcPr>
          <w:p w:rsidR="0033599C" w:rsidRPr="00186534" w:rsidRDefault="0033599C">
            <w:pPr>
              <w:rPr>
                <w:lang w:val="ru-RU"/>
              </w:rPr>
            </w:pPr>
          </w:p>
        </w:tc>
        <w:tc>
          <w:tcPr>
            <w:tcW w:w="993" w:type="dxa"/>
          </w:tcPr>
          <w:p w:rsidR="0033599C" w:rsidRPr="00186534" w:rsidRDefault="0033599C">
            <w:pPr>
              <w:rPr>
                <w:lang w:val="ru-RU"/>
              </w:rPr>
            </w:pPr>
          </w:p>
        </w:tc>
        <w:tc>
          <w:tcPr>
            <w:tcW w:w="143" w:type="dxa"/>
          </w:tcPr>
          <w:p w:rsidR="0033599C" w:rsidRPr="00186534" w:rsidRDefault="0033599C">
            <w:pPr>
              <w:rPr>
                <w:lang w:val="ru-RU"/>
              </w:rPr>
            </w:pPr>
          </w:p>
        </w:tc>
        <w:tc>
          <w:tcPr>
            <w:tcW w:w="710" w:type="dxa"/>
          </w:tcPr>
          <w:p w:rsidR="0033599C" w:rsidRPr="00186534" w:rsidRDefault="0033599C">
            <w:pPr>
              <w:rPr>
                <w:lang w:val="ru-RU"/>
              </w:rPr>
            </w:pPr>
          </w:p>
        </w:tc>
        <w:tc>
          <w:tcPr>
            <w:tcW w:w="143" w:type="dxa"/>
          </w:tcPr>
          <w:p w:rsidR="0033599C" w:rsidRPr="00186534" w:rsidRDefault="0033599C">
            <w:pPr>
              <w:rPr>
                <w:lang w:val="ru-RU"/>
              </w:rPr>
            </w:pPr>
          </w:p>
        </w:tc>
        <w:tc>
          <w:tcPr>
            <w:tcW w:w="852" w:type="dxa"/>
          </w:tcPr>
          <w:p w:rsidR="0033599C" w:rsidRPr="00186534" w:rsidRDefault="0033599C">
            <w:pPr>
              <w:rPr>
                <w:lang w:val="ru-RU"/>
              </w:rPr>
            </w:pPr>
          </w:p>
        </w:tc>
        <w:tc>
          <w:tcPr>
            <w:tcW w:w="852" w:type="dxa"/>
          </w:tcPr>
          <w:p w:rsidR="0033599C" w:rsidRPr="00186534" w:rsidRDefault="0033599C">
            <w:pPr>
              <w:rPr>
                <w:lang w:val="ru-RU"/>
              </w:rPr>
            </w:pP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478"/>
        </w:trPr>
        <w:tc>
          <w:tcPr>
            <w:tcW w:w="143" w:type="dxa"/>
          </w:tcPr>
          <w:p w:rsidR="0033599C" w:rsidRPr="00186534" w:rsidRDefault="0033599C">
            <w:pPr>
              <w:rPr>
                <w:lang w:val="ru-RU"/>
              </w:rPr>
            </w:pPr>
          </w:p>
        </w:tc>
        <w:tc>
          <w:tcPr>
            <w:tcW w:w="993" w:type="dxa"/>
          </w:tcPr>
          <w:p w:rsidR="0033599C" w:rsidRPr="00186534" w:rsidRDefault="0033599C">
            <w:pPr>
              <w:rPr>
                <w:lang w:val="ru-RU"/>
              </w:rPr>
            </w:pPr>
          </w:p>
        </w:tc>
        <w:tc>
          <w:tcPr>
            <w:tcW w:w="993" w:type="dxa"/>
          </w:tcPr>
          <w:p w:rsidR="0033599C" w:rsidRPr="00186534" w:rsidRDefault="0033599C">
            <w:pPr>
              <w:rPr>
                <w:lang w:val="ru-RU"/>
              </w:rPr>
            </w:pPr>
          </w:p>
        </w:tc>
        <w:tc>
          <w:tcPr>
            <w:tcW w:w="143" w:type="dxa"/>
          </w:tcPr>
          <w:p w:rsidR="0033599C" w:rsidRPr="00186534" w:rsidRDefault="0033599C">
            <w:pPr>
              <w:rPr>
                <w:lang w:val="ru-RU"/>
              </w:rPr>
            </w:pPr>
          </w:p>
        </w:tc>
        <w:tc>
          <w:tcPr>
            <w:tcW w:w="710" w:type="dxa"/>
          </w:tcPr>
          <w:p w:rsidR="0033599C" w:rsidRPr="00186534" w:rsidRDefault="0033599C">
            <w:pPr>
              <w:rPr>
                <w:lang w:val="ru-RU"/>
              </w:rPr>
            </w:pPr>
          </w:p>
        </w:tc>
        <w:tc>
          <w:tcPr>
            <w:tcW w:w="143" w:type="dxa"/>
          </w:tcPr>
          <w:p w:rsidR="0033599C" w:rsidRPr="00186534" w:rsidRDefault="0033599C">
            <w:pPr>
              <w:rPr>
                <w:lang w:val="ru-RU"/>
              </w:rPr>
            </w:pPr>
          </w:p>
        </w:tc>
        <w:tc>
          <w:tcPr>
            <w:tcW w:w="5543" w:type="dxa"/>
            <w:gridSpan w:val="4"/>
            <w:shd w:val="clear" w:color="000000" w:fill="FFFFFF"/>
            <w:tcMar>
              <w:left w:w="34" w:type="dxa"/>
              <w:right w:w="34" w:type="dxa"/>
            </w:tcMar>
          </w:tcPr>
          <w:p w:rsidR="0033599C" w:rsidRPr="00186534" w:rsidRDefault="00E75F8E">
            <w:pPr>
              <w:spacing w:after="0" w:line="240" w:lineRule="auto"/>
              <w:jc w:val="center"/>
              <w:rPr>
                <w:sz w:val="19"/>
                <w:szCs w:val="19"/>
                <w:lang w:val="ru-RU"/>
              </w:rPr>
            </w:pPr>
            <w:r w:rsidRPr="00186534">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rsidTr="00186534">
        <w:trPr>
          <w:trHeight w:hRule="exact" w:val="663"/>
        </w:trPr>
        <w:tc>
          <w:tcPr>
            <w:tcW w:w="143" w:type="dxa"/>
          </w:tcPr>
          <w:p w:rsidR="0033599C" w:rsidRPr="00186534" w:rsidRDefault="0033599C">
            <w:pPr>
              <w:rPr>
                <w:lang w:val="ru-RU"/>
              </w:rPr>
            </w:pPr>
          </w:p>
        </w:tc>
        <w:tc>
          <w:tcPr>
            <w:tcW w:w="4692" w:type="dxa"/>
            <w:gridSpan w:val="7"/>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rsidTr="00186534">
        <w:trPr>
          <w:trHeight w:hRule="exact" w:val="534"/>
        </w:trPr>
        <w:tc>
          <w:tcPr>
            <w:tcW w:w="143" w:type="dxa"/>
          </w:tcPr>
          <w:p w:rsidR="0033599C" w:rsidRPr="00186534" w:rsidRDefault="0033599C">
            <w:pPr>
              <w:rPr>
                <w:lang w:val="ru-RU"/>
              </w:rPr>
            </w:pPr>
          </w:p>
        </w:tc>
        <w:tc>
          <w:tcPr>
            <w:tcW w:w="10646" w:type="dxa"/>
            <w:gridSpan w:val="11"/>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186534">
              <w:rPr>
                <w:rFonts w:ascii="Times New Roman" w:hAnsi="Times New Roman" w:cs="Times New Roman"/>
                <w:color w:val="000000"/>
                <w:sz w:val="19"/>
                <w:szCs w:val="19"/>
                <w:lang w:val="ru-RU"/>
              </w:rPr>
              <w:t>для</w:t>
            </w:r>
            <w:proofErr w:type="gramEnd"/>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исполнения в 2022-2023 учебном году на заседании</w:t>
            </w:r>
            <w:r w:rsidR="00186534">
              <w:rPr>
                <w:rFonts w:ascii="Times New Roman" w:hAnsi="Times New Roman" w:cs="Times New Roman"/>
                <w:color w:val="000000"/>
                <w:sz w:val="19"/>
                <w:szCs w:val="19"/>
                <w:lang w:val="ru-RU"/>
              </w:rPr>
              <w:t xml:space="preserve"> кафедры </w:t>
            </w:r>
          </w:p>
        </w:tc>
      </w:tr>
      <w:tr w:rsidR="0033599C">
        <w:trPr>
          <w:trHeight w:hRule="exact" w:val="277"/>
        </w:trPr>
        <w:tc>
          <w:tcPr>
            <w:tcW w:w="143" w:type="dxa"/>
          </w:tcPr>
          <w:p w:rsidR="0033599C" w:rsidRPr="00186534" w:rsidRDefault="0033599C">
            <w:pPr>
              <w:rPr>
                <w:lang w:val="ru-RU"/>
              </w:rPr>
            </w:pPr>
          </w:p>
        </w:tc>
        <w:tc>
          <w:tcPr>
            <w:tcW w:w="8094" w:type="dxa"/>
            <w:gridSpan w:val="8"/>
            <w:shd w:val="clear" w:color="000000" w:fill="FFFFFF"/>
            <w:tcMar>
              <w:left w:w="34" w:type="dxa"/>
              <w:right w:w="34" w:type="dxa"/>
            </w:tcMar>
          </w:tcPr>
          <w:p w:rsidR="0033599C" w:rsidRPr="00186534" w:rsidRDefault="0033599C">
            <w:pPr>
              <w:spacing w:after="0" w:line="240" w:lineRule="auto"/>
              <w:rPr>
                <w:sz w:val="24"/>
                <w:szCs w:val="24"/>
                <w:lang w:val="ru-RU"/>
              </w:rPr>
            </w:pPr>
          </w:p>
          <w:p w:rsidR="0033599C" w:rsidRDefault="00E75F8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3599C" w:rsidRDefault="0033599C"/>
        </w:tc>
      </w:tr>
      <w:tr w:rsidR="0033599C" w:rsidRPr="00965553">
        <w:trPr>
          <w:trHeight w:hRule="exact" w:val="277"/>
        </w:trPr>
        <w:tc>
          <w:tcPr>
            <w:tcW w:w="143" w:type="dxa"/>
          </w:tcPr>
          <w:p w:rsidR="0033599C" w:rsidRDefault="0033599C"/>
        </w:tc>
        <w:tc>
          <w:tcPr>
            <w:tcW w:w="1007" w:type="dxa"/>
            <w:vMerge w:val="restart"/>
            <w:shd w:val="clear" w:color="000000" w:fill="FFFFFF"/>
            <w:tcMar>
              <w:left w:w="34" w:type="dxa"/>
              <w:right w:w="34" w:type="dxa"/>
            </w:tcMar>
          </w:tcPr>
          <w:p w:rsidR="0033599C" w:rsidRDefault="0033599C"/>
        </w:tc>
        <w:tc>
          <w:tcPr>
            <w:tcW w:w="9654" w:type="dxa"/>
            <w:gridSpan w:val="10"/>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b/>
                <w:color w:val="000000"/>
                <w:sz w:val="19"/>
                <w:szCs w:val="19"/>
                <w:lang w:val="ru-RU"/>
              </w:rPr>
              <w:t>Международная торговля и таможенное дело</w:t>
            </w:r>
          </w:p>
        </w:tc>
      </w:tr>
      <w:tr w:rsidR="0033599C" w:rsidRPr="00965553">
        <w:trPr>
          <w:trHeight w:hRule="exact" w:val="138"/>
        </w:trPr>
        <w:tc>
          <w:tcPr>
            <w:tcW w:w="143" w:type="dxa"/>
          </w:tcPr>
          <w:p w:rsidR="0033599C" w:rsidRPr="00186534" w:rsidRDefault="0033599C">
            <w:pPr>
              <w:rPr>
                <w:lang w:val="ru-RU"/>
              </w:rPr>
            </w:pPr>
          </w:p>
        </w:tc>
        <w:tc>
          <w:tcPr>
            <w:tcW w:w="1007" w:type="dxa"/>
            <w:vMerge/>
            <w:shd w:val="clear" w:color="000000" w:fill="FFFFFF"/>
            <w:tcMar>
              <w:left w:w="34" w:type="dxa"/>
              <w:right w:w="34" w:type="dxa"/>
            </w:tcMar>
          </w:tcPr>
          <w:p w:rsidR="0033599C" w:rsidRPr="00186534" w:rsidRDefault="0033599C">
            <w:pPr>
              <w:rPr>
                <w:lang w:val="ru-RU"/>
              </w:rPr>
            </w:pPr>
          </w:p>
        </w:tc>
        <w:tc>
          <w:tcPr>
            <w:tcW w:w="7102" w:type="dxa"/>
            <w:gridSpan w:val="7"/>
            <w:shd w:val="clear" w:color="000000" w:fill="FFFFFF"/>
            <w:tcMar>
              <w:left w:w="34" w:type="dxa"/>
              <w:right w:w="34" w:type="dxa"/>
            </w:tcMar>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138"/>
        </w:trPr>
        <w:tc>
          <w:tcPr>
            <w:tcW w:w="143" w:type="dxa"/>
          </w:tcPr>
          <w:p w:rsidR="0033599C" w:rsidRPr="00186534" w:rsidRDefault="0033599C">
            <w:pPr>
              <w:rPr>
                <w:lang w:val="ru-RU"/>
              </w:rPr>
            </w:pPr>
          </w:p>
        </w:tc>
        <w:tc>
          <w:tcPr>
            <w:tcW w:w="993" w:type="dxa"/>
          </w:tcPr>
          <w:p w:rsidR="0033599C" w:rsidRPr="00186534" w:rsidRDefault="0033599C">
            <w:pPr>
              <w:rPr>
                <w:lang w:val="ru-RU"/>
              </w:rPr>
            </w:pPr>
          </w:p>
        </w:tc>
        <w:tc>
          <w:tcPr>
            <w:tcW w:w="993" w:type="dxa"/>
          </w:tcPr>
          <w:p w:rsidR="0033599C" w:rsidRPr="00186534" w:rsidRDefault="0033599C">
            <w:pPr>
              <w:rPr>
                <w:lang w:val="ru-RU"/>
              </w:rPr>
            </w:pPr>
          </w:p>
        </w:tc>
        <w:tc>
          <w:tcPr>
            <w:tcW w:w="143" w:type="dxa"/>
          </w:tcPr>
          <w:p w:rsidR="0033599C" w:rsidRPr="00186534" w:rsidRDefault="0033599C">
            <w:pPr>
              <w:rPr>
                <w:lang w:val="ru-RU"/>
              </w:rPr>
            </w:pPr>
          </w:p>
        </w:tc>
        <w:tc>
          <w:tcPr>
            <w:tcW w:w="710" w:type="dxa"/>
          </w:tcPr>
          <w:p w:rsidR="0033599C" w:rsidRPr="00186534" w:rsidRDefault="0033599C">
            <w:pPr>
              <w:rPr>
                <w:lang w:val="ru-RU"/>
              </w:rPr>
            </w:pPr>
          </w:p>
        </w:tc>
        <w:tc>
          <w:tcPr>
            <w:tcW w:w="143" w:type="dxa"/>
          </w:tcPr>
          <w:p w:rsidR="0033599C" w:rsidRPr="00186534" w:rsidRDefault="0033599C">
            <w:pPr>
              <w:rPr>
                <w:lang w:val="ru-RU"/>
              </w:rPr>
            </w:pPr>
          </w:p>
        </w:tc>
        <w:tc>
          <w:tcPr>
            <w:tcW w:w="852" w:type="dxa"/>
          </w:tcPr>
          <w:p w:rsidR="0033599C" w:rsidRPr="00186534" w:rsidRDefault="0033599C">
            <w:pPr>
              <w:rPr>
                <w:lang w:val="ru-RU"/>
              </w:rPr>
            </w:pPr>
          </w:p>
        </w:tc>
        <w:tc>
          <w:tcPr>
            <w:tcW w:w="852" w:type="dxa"/>
          </w:tcPr>
          <w:p w:rsidR="0033599C" w:rsidRPr="00186534" w:rsidRDefault="0033599C">
            <w:pPr>
              <w:rPr>
                <w:lang w:val="ru-RU"/>
              </w:rPr>
            </w:pPr>
          </w:p>
        </w:tc>
        <w:tc>
          <w:tcPr>
            <w:tcW w:w="3403" w:type="dxa"/>
          </w:tcPr>
          <w:p w:rsidR="0033599C" w:rsidRPr="00186534" w:rsidRDefault="0033599C">
            <w:pPr>
              <w:rPr>
                <w:lang w:val="ru-RU"/>
              </w:rPr>
            </w:pPr>
          </w:p>
        </w:tc>
        <w:tc>
          <w:tcPr>
            <w:tcW w:w="426" w:type="dxa"/>
          </w:tcPr>
          <w:p w:rsidR="0033599C" w:rsidRPr="00186534" w:rsidRDefault="0033599C">
            <w:pPr>
              <w:rPr>
                <w:lang w:val="ru-RU"/>
              </w:rPr>
            </w:pPr>
          </w:p>
        </w:tc>
        <w:tc>
          <w:tcPr>
            <w:tcW w:w="1135"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277"/>
        </w:trPr>
        <w:tc>
          <w:tcPr>
            <w:tcW w:w="143" w:type="dxa"/>
          </w:tcPr>
          <w:p w:rsidR="0033599C" w:rsidRPr="00186534" w:rsidRDefault="0033599C">
            <w:pPr>
              <w:rPr>
                <w:lang w:val="ru-RU"/>
              </w:rPr>
            </w:pPr>
          </w:p>
        </w:tc>
        <w:tc>
          <w:tcPr>
            <w:tcW w:w="10646" w:type="dxa"/>
            <w:gridSpan w:val="11"/>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Зав. кафедрой д.э.н., профессор Таранов П.В. _________________</w:t>
            </w:r>
          </w:p>
        </w:tc>
      </w:tr>
      <w:tr w:rsidR="0033599C" w:rsidRPr="00965553" w:rsidTr="00186534">
        <w:trPr>
          <w:trHeight w:hRule="exact" w:val="469"/>
        </w:trPr>
        <w:tc>
          <w:tcPr>
            <w:tcW w:w="143" w:type="dxa"/>
          </w:tcPr>
          <w:p w:rsidR="0033599C" w:rsidRPr="00186534" w:rsidRDefault="0033599C">
            <w:pPr>
              <w:rPr>
                <w:lang w:val="ru-RU"/>
              </w:rPr>
            </w:pPr>
          </w:p>
        </w:tc>
        <w:tc>
          <w:tcPr>
            <w:tcW w:w="2141" w:type="dxa"/>
            <w:gridSpan w:val="3"/>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i/>
                <w:color w:val="000000"/>
                <w:sz w:val="19"/>
                <w:szCs w:val="19"/>
                <w:lang w:val="ru-RU"/>
              </w:rPr>
              <w:t>к.г.-</w:t>
            </w:r>
            <w:proofErr w:type="spellStart"/>
            <w:r w:rsidRPr="00186534">
              <w:rPr>
                <w:rFonts w:ascii="Times New Roman" w:hAnsi="Times New Roman" w:cs="Times New Roman"/>
                <w:i/>
                <w:color w:val="000000"/>
                <w:sz w:val="19"/>
                <w:szCs w:val="19"/>
                <w:lang w:val="ru-RU"/>
              </w:rPr>
              <w:t>м.н</w:t>
            </w:r>
            <w:proofErr w:type="spellEnd"/>
            <w:r w:rsidRPr="00186534">
              <w:rPr>
                <w:rFonts w:ascii="Times New Roman" w:hAnsi="Times New Roman" w:cs="Times New Roman"/>
                <w:i/>
                <w:color w:val="000000"/>
                <w:sz w:val="19"/>
                <w:szCs w:val="19"/>
                <w:lang w:val="ru-RU"/>
              </w:rPr>
              <w:t xml:space="preserve">., доцент, </w:t>
            </w:r>
            <w:proofErr w:type="spellStart"/>
            <w:r w:rsidRPr="00186534">
              <w:rPr>
                <w:rFonts w:ascii="Times New Roman" w:hAnsi="Times New Roman" w:cs="Times New Roman"/>
                <w:i/>
                <w:color w:val="000000"/>
                <w:sz w:val="19"/>
                <w:szCs w:val="19"/>
                <w:lang w:val="ru-RU"/>
              </w:rPr>
              <w:t>Хапилин</w:t>
            </w:r>
            <w:proofErr w:type="spellEnd"/>
            <w:r w:rsidRPr="00186534">
              <w:rPr>
                <w:rFonts w:ascii="Times New Roman" w:hAnsi="Times New Roman" w:cs="Times New Roman"/>
                <w:i/>
                <w:color w:val="000000"/>
                <w:sz w:val="19"/>
                <w:szCs w:val="19"/>
                <w:lang w:val="ru-RU"/>
              </w:rPr>
              <w:t xml:space="preserve"> Анатолий Федорович _________________</w:t>
            </w:r>
          </w:p>
        </w:tc>
      </w:tr>
      <w:tr w:rsidR="0033599C" w:rsidRPr="00965553">
        <w:trPr>
          <w:trHeight w:hRule="exact" w:val="138"/>
        </w:trPr>
        <w:tc>
          <w:tcPr>
            <w:tcW w:w="143" w:type="dxa"/>
          </w:tcPr>
          <w:p w:rsidR="0033599C" w:rsidRPr="00186534" w:rsidRDefault="0033599C">
            <w:pPr>
              <w:rPr>
                <w:lang w:val="ru-RU"/>
              </w:rPr>
            </w:pPr>
          </w:p>
        </w:tc>
        <w:tc>
          <w:tcPr>
            <w:tcW w:w="10646" w:type="dxa"/>
            <w:gridSpan w:val="11"/>
            <w:shd w:val="clear" w:color="000000" w:fill="FFFFFF"/>
            <w:tcMar>
              <w:left w:w="34" w:type="dxa"/>
              <w:right w:w="34" w:type="dxa"/>
            </w:tcMar>
          </w:tcPr>
          <w:p w:rsidR="0033599C" w:rsidRPr="00186534" w:rsidRDefault="0033599C">
            <w:pPr>
              <w:rPr>
                <w:lang w:val="ru-RU"/>
              </w:rPr>
            </w:pPr>
          </w:p>
        </w:tc>
      </w:tr>
    </w:tbl>
    <w:p w:rsidR="0033599C" w:rsidRPr="00186534" w:rsidRDefault="00E75F8E">
      <w:pPr>
        <w:rPr>
          <w:sz w:val="0"/>
          <w:szCs w:val="0"/>
          <w:lang w:val="ru-RU"/>
        </w:rPr>
      </w:pPr>
      <w:r w:rsidRPr="00186534">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2"/>
        <w:gridCol w:w="1674"/>
        <w:gridCol w:w="1504"/>
        <w:gridCol w:w="143"/>
        <w:gridCol w:w="826"/>
        <w:gridCol w:w="699"/>
        <w:gridCol w:w="1119"/>
        <w:gridCol w:w="1255"/>
        <w:gridCol w:w="703"/>
        <w:gridCol w:w="401"/>
        <w:gridCol w:w="984"/>
      </w:tblGrid>
      <w:tr w:rsidR="0033599C">
        <w:trPr>
          <w:trHeight w:hRule="exact" w:val="416"/>
        </w:trPr>
        <w:tc>
          <w:tcPr>
            <w:tcW w:w="4692" w:type="dxa"/>
            <w:gridSpan w:val="6"/>
            <w:shd w:val="clear" w:color="C0C0C0" w:fill="FFFFFF"/>
            <w:tcMar>
              <w:left w:w="34" w:type="dxa"/>
              <w:right w:w="34" w:type="dxa"/>
            </w:tcMar>
          </w:tcPr>
          <w:p w:rsidR="0033599C" w:rsidRDefault="00E75F8E">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33599C" w:rsidRDefault="0033599C"/>
        </w:tc>
        <w:tc>
          <w:tcPr>
            <w:tcW w:w="710" w:type="dxa"/>
          </w:tcPr>
          <w:p w:rsidR="0033599C" w:rsidRDefault="0033599C"/>
        </w:tc>
        <w:tc>
          <w:tcPr>
            <w:tcW w:w="1135" w:type="dxa"/>
          </w:tcPr>
          <w:p w:rsidR="0033599C" w:rsidRDefault="0033599C"/>
        </w:tc>
        <w:tc>
          <w:tcPr>
            <w:tcW w:w="1277" w:type="dxa"/>
          </w:tcPr>
          <w:p w:rsidR="0033599C" w:rsidRDefault="0033599C"/>
        </w:tc>
        <w:tc>
          <w:tcPr>
            <w:tcW w:w="710" w:type="dxa"/>
          </w:tcPr>
          <w:p w:rsidR="0033599C" w:rsidRDefault="0033599C"/>
        </w:tc>
        <w:tc>
          <w:tcPr>
            <w:tcW w:w="426" w:type="dxa"/>
          </w:tcPr>
          <w:p w:rsidR="0033599C" w:rsidRDefault="0033599C"/>
        </w:tc>
        <w:tc>
          <w:tcPr>
            <w:tcW w:w="1007" w:type="dxa"/>
            <w:shd w:val="clear" w:color="C0C0C0" w:fill="FFFFFF"/>
            <w:tcMar>
              <w:left w:w="34" w:type="dxa"/>
              <w:right w:w="34" w:type="dxa"/>
            </w:tcMar>
          </w:tcPr>
          <w:p w:rsidR="0033599C" w:rsidRDefault="00E75F8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3599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3599C" w:rsidRPr="0096555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Цели освоения дисциплины:  изучение и усвоение студентами комплекса запретов и ограничений внешнеторговой </w:t>
            </w:r>
            <w:proofErr w:type="spellStart"/>
            <w:r w:rsidRPr="00186534">
              <w:rPr>
                <w:rFonts w:ascii="Times New Roman" w:hAnsi="Times New Roman" w:cs="Times New Roman"/>
                <w:color w:val="000000"/>
                <w:sz w:val="19"/>
                <w:szCs w:val="19"/>
                <w:lang w:val="ru-RU"/>
              </w:rPr>
              <w:t>деятельност</w:t>
            </w:r>
            <w:proofErr w:type="spellEnd"/>
            <w:r w:rsidRPr="00186534">
              <w:rPr>
                <w:rFonts w:ascii="Times New Roman" w:hAnsi="Times New Roman" w:cs="Times New Roman"/>
                <w:color w:val="000000"/>
                <w:sz w:val="19"/>
                <w:szCs w:val="19"/>
                <w:lang w:val="ru-RU"/>
              </w:rPr>
              <w:t xml:space="preserve"> как меры таможенного регулирования, и причина их введения.</w:t>
            </w:r>
          </w:p>
        </w:tc>
      </w:tr>
      <w:tr w:rsidR="0033599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w:t>
            </w:r>
          </w:p>
        </w:tc>
      </w:tr>
      <w:tr w:rsidR="0033599C" w:rsidRPr="009655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изучение нормативно-правовой базы запретов и ограничений экспорта и импорта товаров;</w:t>
            </w:r>
          </w:p>
        </w:tc>
      </w:tr>
      <w:tr w:rsidR="0033599C" w:rsidRPr="0096555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 определение места таможенных органов в системе </w:t>
            </w:r>
            <w:proofErr w:type="gramStart"/>
            <w:r w:rsidRPr="00186534">
              <w:rPr>
                <w:rFonts w:ascii="Times New Roman" w:hAnsi="Times New Roman" w:cs="Times New Roman"/>
                <w:color w:val="000000"/>
                <w:sz w:val="19"/>
                <w:szCs w:val="19"/>
                <w:lang w:val="ru-RU"/>
              </w:rPr>
              <w:t>контроля за</w:t>
            </w:r>
            <w:proofErr w:type="gramEnd"/>
            <w:r w:rsidRPr="00186534">
              <w:rPr>
                <w:rFonts w:ascii="Times New Roman" w:hAnsi="Times New Roman" w:cs="Times New Roman"/>
                <w:color w:val="000000"/>
                <w:sz w:val="19"/>
                <w:szCs w:val="19"/>
                <w:lang w:val="ru-RU"/>
              </w:rPr>
              <w:t xml:space="preserve"> соблюдением запретов и ограничений при перемещении товаров через таможенную границу ЕАЭС;</w:t>
            </w:r>
          </w:p>
        </w:tc>
      </w:tr>
      <w:tr w:rsidR="0033599C" w:rsidRPr="0096555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1.5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 усвоение значимости </w:t>
            </w:r>
            <w:proofErr w:type="gramStart"/>
            <w:r w:rsidRPr="00186534">
              <w:rPr>
                <w:rFonts w:ascii="Times New Roman" w:hAnsi="Times New Roman" w:cs="Times New Roman"/>
                <w:color w:val="000000"/>
                <w:sz w:val="19"/>
                <w:szCs w:val="19"/>
                <w:lang w:val="ru-RU"/>
              </w:rPr>
              <w:t>контроля за</w:t>
            </w:r>
            <w:proofErr w:type="gramEnd"/>
            <w:r w:rsidRPr="00186534">
              <w:rPr>
                <w:rFonts w:ascii="Times New Roman" w:hAnsi="Times New Roman" w:cs="Times New Roman"/>
                <w:color w:val="000000"/>
                <w:sz w:val="19"/>
                <w:szCs w:val="19"/>
                <w:lang w:val="ru-RU"/>
              </w:rPr>
              <w:t xml:space="preserve"> соблюдением запретов и ограничений внешнеторговой деятельности для государственной, экономической и общественной безопасности государства.</w:t>
            </w:r>
          </w:p>
        </w:tc>
      </w:tr>
      <w:tr w:rsidR="0033599C" w:rsidRPr="00965553">
        <w:trPr>
          <w:trHeight w:hRule="exact" w:val="277"/>
        </w:trPr>
        <w:tc>
          <w:tcPr>
            <w:tcW w:w="143" w:type="dxa"/>
          </w:tcPr>
          <w:p w:rsidR="0033599C" w:rsidRPr="00186534" w:rsidRDefault="0033599C">
            <w:pPr>
              <w:rPr>
                <w:lang w:val="ru-RU"/>
              </w:rPr>
            </w:pPr>
          </w:p>
        </w:tc>
        <w:tc>
          <w:tcPr>
            <w:tcW w:w="625" w:type="dxa"/>
          </w:tcPr>
          <w:p w:rsidR="0033599C" w:rsidRPr="00186534" w:rsidRDefault="0033599C">
            <w:pPr>
              <w:rPr>
                <w:lang w:val="ru-RU"/>
              </w:rPr>
            </w:pPr>
          </w:p>
        </w:tc>
        <w:tc>
          <w:tcPr>
            <w:tcW w:w="228" w:type="dxa"/>
          </w:tcPr>
          <w:p w:rsidR="0033599C" w:rsidRPr="00186534" w:rsidRDefault="0033599C">
            <w:pPr>
              <w:rPr>
                <w:lang w:val="ru-RU"/>
              </w:rPr>
            </w:pPr>
          </w:p>
        </w:tc>
        <w:tc>
          <w:tcPr>
            <w:tcW w:w="1844" w:type="dxa"/>
          </w:tcPr>
          <w:p w:rsidR="0033599C" w:rsidRPr="00186534" w:rsidRDefault="0033599C">
            <w:pPr>
              <w:rPr>
                <w:lang w:val="ru-RU"/>
              </w:rPr>
            </w:pPr>
          </w:p>
        </w:tc>
        <w:tc>
          <w:tcPr>
            <w:tcW w:w="1702" w:type="dxa"/>
          </w:tcPr>
          <w:p w:rsidR="0033599C" w:rsidRPr="00186534" w:rsidRDefault="0033599C">
            <w:pPr>
              <w:rPr>
                <w:lang w:val="ru-RU"/>
              </w:rPr>
            </w:pPr>
          </w:p>
        </w:tc>
        <w:tc>
          <w:tcPr>
            <w:tcW w:w="143" w:type="dxa"/>
          </w:tcPr>
          <w:p w:rsidR="0033599C" w:rsidRPr="00186534" w:rsidRDefault="0033599C">
            <w:pPr>
              <w:rPr>
                <w:lang w:val="ru-RU"/>
              </w:rPr>
            </w:pPr>
          </w:p>
        </w:tc>
        <w:tc>
          <w:tcPr>
            <w:tcW w:w="851" w:type="dxa"/>
          </w:tcPr>
          <w:p w:rsidR="0033599C" w:rsidRPr="00186534" w:rsidRDefault="0033599C">
            <w:pPr>
              <w:rPr>
                <w:lang w:val="ru-RU"/>
              </w:rPr>
            </w:pPr>
          </w:p>
        </w:tc>
        <w:tc>
          <w:tcPr>
            <w:tcW w:w="710" w:type="dxa"/>
          </w:tcPr>
          <w:p w:rsidR="0033599C" w:rsidRPr="00186534" w:rsidRDefault="0033599C">
            <w:pPr>
              <w:rPr>
                <w:lang w:val="ru-RU"/>
              </w:rPr>
            </w:pPr>
          </w:p>
        </w:tc>
        <w:tc>
          <w:tcPr>
            <w:tcW w:w="1135" w:type="dxa"/>
          </w:tcPr>
          <w:p w:rsidR="0033599C" w:rsidRPr="00186534" w:rsidRDefault="0033599C">
            <w:pPr>
              <w:rPr>
                <w:lang w:val="ru-RU"/>
              </w:rPr>
            </w:pPr>
          </w:p>
        </w:tc>
        <w:tc>
          <w:tcPr>
            <w:tcW w:w="1277" w:type="dxa"/>
          </w:tcPr>
          <w:p w:rsidR="0033599C" w:rsidRPr="00186534" w:rsidRDefault="0033599C">
            <w:pPr>
              <w:rPr>
                <w:lang w:val="ru-RU"/>
              </w:rPr>
            </w:pPr>
          </w:p>
        </w:tc>
        <w:tc>
          <w:tcPr>
            <w:tcW w:w="710" w:type="dxa"/>
          </w:tcPr>
          <w:p w:rsidR="0033599C" w:rsidRPr="00186534" w:rsidRDefault="0033599C">
            <w:pPr>
              <w:rPr>
                <w:lang w:val="ru-RU"/>
              </w:rPr>
            </w:pPr>
          </w:p>
        </w:tc>
        <w:tc>
          <w:tcPr>
            <w:tcW w:w="426"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599C" w:rsidRPr="00186534" w:rsidRDefault="00E75F8E">
            <w:pPr>
              <w:spacing w:after="0" w:line="240" w:lineRule="auto"/>
              <w:jc w:val="center"/>
              <w:rPr>
                <w:sz w:val="19"/>
                <w:szCs w:val="19"/>
                <w:lang w:val="ru-RU"/>
              </w:rPr>
            </w:pPr>
            <w:r w:rsidRPr="00186534">
              <w:rPr>
                <w:rFonts w:ascii="Times New Roman" w:hAnsi="Times New Roman" w:cs="Times New Roman"/>
                <w:b/>
                <w:color w:val="000000"/>
                <w:sz w:val="19"/>
                <w:szCs w:val="19"/>
                <w:lang w:val="ru-RU"/>
              </w:rPr>
              <w:t>2. МЕСТО ДИСЦИПЛИНЫ В СТРУКТУРЕ ОБРАЗОВАТЕЛЬНОЙ ПРОГРАММЫ</w:t>
            </w:r>
          </w:p>
        </w:tc>
      </w:tr>
      <w:tr w:rsidR="0033599C">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r>
              <w:rPr>
                <w:rFonts w:ascii="Times New Roman" w:hAnsi="Times New Roman" w:cs="Times New Roman"/>
                <w:color w:val="000000"/>
                <w:sz w:val="19"/>
                <w:szCs w:val="19"/>
              </w:rPr>
              <w:t>Б1.Б.19</w:t>
            </w:r>
          </w:p>
        </w:tc>
      </w:tr>
      <w:tr w:rsidR="0033599C" w:rsidRPr="00965553">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b/>
                <w:color w:val="000000"/>
                <w:sz w:val="19"/>
                <w:szCs w:val="19"/>
                <w:lang w:val="ru-RU"/>
              </w:rPr>
              <w:t>Требования к предварительной подготовке обучающегося:</w:t>
            </w:r>
          </w:p>
        </w:tc>
      </w:tr>
      <w:tr w:rsidR="0033599C" w:rsidRPr="0096555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33599C" w:rsidRPr="009655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История таможенного дела и таможенной политики России</w:t>
            </w:r>
          </w:p>
        </w:tc>
      </w:tr>
      <w:tr w:rsidR="0033599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p>
        </w:tc>
      </w:tr>
      <w:tr w:rsidR="0033599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color w:val="000000"/>
                <w:sz w:val="19"/>
                <w:szCs w:val="19"/>
              </w:rPr>
              <w:t>Мировая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p>
        </w:tc>
      </w:tr>
      <w:tr w:rsidR="0033599C" w:rsidRPr="009655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Таможенно-тарифное регулирование внешнеторговой деятельности</w:t>
            </w:r>
          </w:p>
        </w:tc>
      </w:tr>
      <w:tr w:rsidR="0033599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color w:val="000000"/>
                <w:sz w:val="19"/>
                <w:szCs w:val="19"/>
              </w:rPr>
              <w:t>Международная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торговля</w:t>
            </w:r>
            <w:proofErr w:type="spellEnd"/>
          </w:p>
        </w:tc>
      </w:tr>
      <w:tr w:rsidR="0033599C" w:rsidRPr="009655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Организация таможенного контроля товаров и транспортных средств</w:t>
            </w:r>
          </w:p>
        </w:tc>
      </w:tr>
      <w:tr w:rsidR="0033599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color w:val="000000"/>
                <w:sz w:val="19"/>
                <w:szCs w:val="19"/>
              </w:rPr>
              <w:t>Таможенный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w:t>
            </w:r>
            <w:proofErr w:type="spellEnd"/>
          </w:p>
        </w:tc>
      </w:tr>
      <w:tr w:rsidR="0033599C" w:rsidRPr="0096555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3599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color w:val="000000"/>
                <w:sz w:val="19"/>
                <w:szCs w:val="19"/>
              </w:rPr>
              <w:t>Современные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технологии</w:t>
            </w:r>
            <w:proofErr w:type="spellEnd"/>
          </w:p>
        </w:tc>
      </w:tr>
      <w:tr w:rsidR="0033599C" w:rsidRPr="009655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Таможенный контроль отдельных категорий товаров</w:t>
            </w:r>
          </w:p>
        </w:tc>
      </w:tr>
      <w:tr w:rsidR="0033599C" w:rsidRPr="009655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Таможенный контроль после выпуска товаров</w:t>
            </w:r>
          </w:p>
        </w:tc>
      </w:tr>
      <w:tr w:rsidR="0033599C" w:rsidRPr="0096555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Торгово-экономические отношения России в современных условиях</w:t>
            </w:r>
          </w:p>
        </w:tc>
      </w:tr>
      <w:tr w:rsidR="0033599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33599C">
        <w:trPr>
          <w:trHeight w:hRule="exact" w:val="277"/>
        </w:trPr>
        <w:tc>
          <w:tcPr>
            <w:tcW w:w="143" w:type="dxa"/>
          </w:tcPr>
          <w:p w:rsidR="0033599C" w:rsidRDefault="0033599C"/>
        </w:tc>
        <w:tc>
          <w:tcPr>
            <w:tcW w:w="625" w:type="dxa"/>
          </w:tcPr>
          <w:p w:rsidR="0033599C" w:rsidRDefault="0033599C"/>
        </w:tc>
        <w:tc>
          <w:tcPr>
            <w:tcW w:w="228" w:type="dxa"/>
          </w:tcPr>
          <w:p w:rsidR="0033599C" w:rsidRDefault="0033599C"/>
        </w:tc>
        <w:tc>
          <w:tcPr>
            <w:tcW w:w="1844" w:type="dxa"/>
          </w:tcPr>
          <w:p w:rsidR="0033599C" w:rsidRDefault="0033599C"/>
        </w:tc>
        <w:tc>
          <w:tcPr>
            <w:tcW w:w="1702" w:type="dxa"/>
          </w:tcPr>
          <w:p w:rsidR="0033599C" w:rsidRDefault="0033599C"/>
        </w:tc>
        <w:tc>
          <w:tcPr>
            <w:tcW w:w="143" w:type="dxa"/>
          </w:tcPr>
          <w:p w:rsidR="0033599C" w:rsidRDefault="0033599C"/>
        </w:tc>
        <w:tc>
          <w:tcPr>
            <w:tcW w:w="851" w:type="dxa"/>
          </w:tcPr>
          <w:p w:rsidR="0033599C" w:rsidRDefault="0033599C"/>
        </w:tc>
        <w:tc>
          <w:tcPr>
            <w:tcW w:w="710" w:type="dxa"/>
          </w:tcPr>
          <w:p w:rsidR="0033599C" w:rsidRDefault="0033599C"/>
        </w:tc>
        <w:tc>
          <w:tcPr>
            <w:tcW w:w="1135" w:type="dxa"/>
          </w:tcPr>
          <w:p w:rsidR="0033599C" w:rsidRDefault="0033599C"/>
        </w:tc>
        <w:tc>
          <w:tcPr>
            <w:tcW w:w="1277" w:type="dxa"/>
          </w:tcPr>
          <w:p w:rsidR="0033599C" w:rsidRDefault="0033599C"/>
        </w:tc>
        <w:tc>
          <w:tcPr>
            <w:tcW w:w="710" w:type="dxa"/>
          </w:tcPr>
          <w:p w:rsidR="0033599C" w:rsidRDefault="0033599C"/>
        </w:tc>
        <w:tc>
          <w:tcPr>
            <w:tcW w:w="426" w:type="dxa"/>
          </w:tcPr>
          <w:p w:rsidR="0033599C" w:rsidRDefault="0033599C"/>
        </w:tc>
        <w:tc>
          <w:tcPr>
            <w:tcW w:w="993" w:type="dxa"/>
          </w:tcPr>
          <w:p w:rsidR="0033599C" w:rsidRDefault="0033599C"/>
        </w:tc>
      </w:tr>
      <w:tr w:rsidR="0033599C" w:rsidRPr="00965553">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599C" w:rsidRPr="00186534" w:rsidRDefault="00E75F8E">
            <w:pPr>
              <w:spacing w:after="0" w:line="240" w:lineRule="auto"/>
              <w:jc w:val="center"/>
              <w:rPr>
                <w:sz w:val="19"/>
                <w:szCs w:val="19"/>
                <w:lang w:val="ru-RU"/>
              </w:rPr>
            </w:pPr>
            <w:r w:rsidRPr="00186534">
              <w:rPr>
                <w:rFonts w:ascii="Times New Roman" w:hAnsi="Times New Roman" w:cs="Times New Roman"/>
                <w:b/>
                <w:color w:val="000000"/>
                <w:sz w:val="19"/>
                <w:szCs w:val="19"/>
                <w:lang w:val="ru-RU"/>
              </w:rPr>
              <w:t>3. ТРЕБОВАНИЯ К РЕЗУЛЬТАТАМ ОСВОЕНИЯ ДИСЦИПЛИНЫ</w:t>
            </w:r>
          </w:p>
        </w:tc>
      </w:tr>
      <w:tr w:rsidR="0033599C" w:rsidRPr="00965553">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jc w:val="center"/>
              <w:rPr>
                <w:sz w:val="19"/>
                <w:szCs w:val="19"/>
                <w:lang w:val="ru-RU"/>
              </w:rPr>
            </w:pPr>
            <w:r w:rsidRPr="00186534">
              <w:rPr>
                <w:rFonts w:ascii="Times New Roman" w:hAnsi="Times New Roman" w:cs="Times New Roman"/>
                <w:b/>
                <w:color w:val="000000"/>
                <w:sz w:val="19"/>
                <w:szCs w:val="19"/>
                <w:lang w:val="ru-RU"/>
              </w:rPr>
              <w:t xml:space="preserve">ОПК-4:      способностью понимать </w:t>
            </w:r>
            <w:proofErr w:type="gramStart"/>
            <w:r w:rsidRPr="00186534">
              <w:rPr>
                <w:rFonts w:ascii="Times New Roman" w:hAnsi="Times New Roman" w:cs="Times New Roman"/>
                <w:b/>
                <w:color w:val="000000"/>
                <w:sz w:val="19"/>
                <w:szCs w:val="19"/>
                <w:lang w:val="ru-RU"/>
              </w:rPr>
              <w:t>экономические процессы</w:t>
            </w:r>
            <w:proofErr w:type="gramEnd"/>
            <w:r w:rsidRPr="00186534">
              <w:rPr>
                <w:rFonts w:ascii="Times New Roman" w:hAnsi="Times New Roman" w:cs="Times New Roman"/>
                <w:b/>
                <w:color w:val="000000"/>
                <w:sz w:val="19"/>
                <w:szCs w:val="19"/>
                <w:lang w:val="ru-RU"/>
              </w:rPr>
              <w:t>, происходящие в обществе, и анализировать тенденции развития российской и мировой экономик</w:t>
            </w:r>
          </w:p>
        </w:tc>
      </w:tr>
      <w:tr w:rsidR="0033599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3599C" w:rsidRPr="00965553">
        <w:trPr>
          <w:trHeight w:hRule="exact" w:val="277"/>
        </w:trPr>
        <w:tc>
          <w:tcPr>
            <w:tcW w:w="143" w:type="dxa"/>
          </w:tcPr>
          <w:p w:rsidR="0033599C" w:rsidRDefault="0033599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типы существующих в современном мире экономических систем;</w:t>
            </w:r>
          </w:p>
        </w:tc>
      </w:tr>
      <w:tr w:rsidR="0033599C" w:rsidRPr="00965553">
        <w:trPr>
          <w:trHeight w:hRule="exact" w:val="138"/>
        </w:trPr>
        <w:tc>
          <w:tcPr>
            <w:tcW w:w="143" w:type="dxa"/>
          </w:tcPr>
          <w:p w:rsidR="0033599C" w:rsidRPr="00186534" w:rsidRDefault="0033599C">
            <w:pPr>
              <w:rPr>
                <w:lang w:val="ru-RU"/>
              </w:rPr>
            </w:pPr>
          </w:p>
        </w:tc>
        <w:tc>
          <w:tcPr>
            <w:tcW w:w="625" w:type="dxa"/>
          </w:tcPr>
          <w:p w:rsidR="0033599C" w:rsidRPr="00186534" w:rsidRDefault="0033599C">
            <w:pPr>
              <w:rPr>
                <w:lang w:val="ru-RU"/>
              </w:rPr>
            </w:pPr>
          </w:p>
        </w:tc>
        <w:tc>
          <w:tcPr>
            <w:tcW w:w="228" w:type="dxa"/>
          </w:tcPr>
          <w:p w:rsidR="0033599C" w:rsidRPr="00186534" w:rsidRDefault="0033599C">
            <w:pPr>
              <w:rPr>
                <w:lang w:val="ru-RU"/>
              </w:rPr>
            </w:pPr>
          </w:p>
        </w:tc>
        <w:tc>
          <w:tcPr>
            <w:tcW w:w="1844" w:type="dxa"/>
          </w:tcPr>
          <w:p w:rsidR="0033599C" w:rsidRPr="00186534" w:rsidRDefault="0033599C">
            <w:pPr>
              <w:rPr>
                <w:lang w:val="ru-RU"/>
              </w:rPr>
            </w:pPr>
          </w:p>
        </w:tc>
        <w:tc>
          <w:tcPr>
            <w:tcW w:w="1702" w:type="dxa"/>
          </w:tcPr>
          <w:p w:rsidR="0033599C" w:rsidRPr="00186534" w:rsidRDefault="0033599C">
            <w:pPr>
              <w:rPr>
                <w:lang w:val="ru-RU"/>
              </w:rPr>
            </w:pPr>
          </w:p>
        </w:tc>
        <w:tc>
          <w:tcPr>
            <w:tcW w:w="143" w:type="dxa"/>
          </w:tcPr>
          <w:p w:rsidR="0033599C" w:rsidRPr="00186534" w:rsidRDefault="0033599C">
            <w:pPr>
              <w:rPr>
                <w:lang w:val="ru-RU"/>
              </w:rPr>
            </w:pPr>
          </w:p>
        </w:tc>
        <w:tc>
          <w:tcPr>
            <w:tcW w:w="851" w:type="dxa"/>
          </w:tcPr>
          <w:p w:rsidR="0033599C" w:rsidRPr="00186534" w:rsidRDefault="0033599C">
            <w:pPr>
              <w:rPr>
                <w:lang w:val="ru-RU"/>
              </w:rPr>
            </w:pPr>
          </w:p>
        </w:tc>
        <w:tc>
          <w:tcPr>
            <w:tcW w:w="710" w:type="dxa"/>
          </w:tcPr>
          <w:p w:rsidR="0033599C" w:rsidRPr="00186534" w:rsidRDefault="0033599C">
            <w:pPr>
              <w:rPr>
                <w:lang w:val="ru-RU"/>
              </w:rPr>
            </w:pPr>
          </w:p>
        </w:tc>
        <w:tc>
          <w:tcPr>
            <w:tcW w:w="1135" w:type="dxa"/>
          </w:tcPr>
          <w:p w:rsidR="0033599C" w:rsidRPr="00186534" w:rsidRDefault="0033599C">
            <w:pPr>
              <w:rPr>
                <w:lang w:val="ru-RU"/>
              </w:rPr>
            </w:pPr>
          </w:p>
        </w:tc>
        <w:tc>
          <w:tcPr>
            <w:tcW w:w="1277" w:type="dxa"/>
          </w:tcPr>
          <w:p w:rsidR="0033599C" w:rsidRPr="00186534" w:rsidRDefault="0033599C">
            <w:pPr>
              <w:rPr>
                <w:lang w:val="ru-RU"/>
              </w:rPr>
            </w:pPr>
          </w:p>
        </w:tc>
        <w:tc>
          <w:tcPr>
            <w:tcW w:w="710" w:type="dxa"/>
          </w:tcPr>
          <w:p w:rsidR="0033599C" w:rsidRPr="00186534" w:rsidRDefault="0033599C">
            <w:pPr>
              <w:rPr>
                <w:lang w:val="ru-RU"/>
              </w:rPr>
            </w:pPr>
          </w:p>
        </w:tc>
        <w:tc>
          <w:tcPr>
            <w:tcW w:w="426" w:type="dxa"/>
          </w:tcPr>
          <w:p w:rsidR="0033599C" w:rsidRPr="00186534" w:rsidRDefault="0033599C">
            <w:pPr>
              <w:rPr>
                <w:lang w:val="ru-RU"/>
              </w:rPr>
            </w:pPr>
          </w:p>
        </w:tc>
        <w:tc>
          <w:tcPr>
            <w:tcW w:w="993" w:type="dxa"/>
          </w:tcPr>
          <w:p w:rsidR="0033599C" w:rsidRPr="00186534" w:rsidRDefault="0033599C">
            <w:pPr>
              <w:rPr>
                <w:lang w:val="ru-RU"/>
              </w:rPr>
            </w:pPr>
          </w:p>
        </w:tc>
      </w:tr>
      <w:tr w:rsidR="0033599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3599C" w:rsidRPr="00965553">
        <w:trPr>
          <w:trHeight w:hRule="exact" w:val="277"/>
        </w:trPr>
        <w:tc>
          <w:tcPr>
            <w:tcW w:w="143" w:type="dxa"/>
          </w:tcPr>
          <w:p w:rsidR="0033599C" w:rsidRDefault="0033599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пользоваться нормативно-правовой базой организации торгово-экономических отношений в мировом хозяйстве;</w:t>
            </w:r>
          </w:p>
        </w:tc>
      </w:tr>
      <w:tr w:rsidR="0033599C" w:rsidRPr="00965553">
        <w:trPr>
          <w:trHeight w:hRule="exact" w:val="138"/>
        </w:trPr>
        <w:tc>
          <w:tcPr>
            <w:tcW w:w="143" w:type="dxa"/>
          </w:tcPr>
          <w:p w:rsidR="0033599C" w:rsidRPr="00186534" w:rsidRDefault="0033599C">
            <w:pPr>
              <w:rPr>
                <w:lang w:val="ru-RU"/>
              </w:rPr>
            </w:pPr>
          </w:p>
        </w:tc>
        <w:tc>
          <w:tcPr>
            <w:tcW w:w="625" w:type="dxa"/>
          </w:tcPr>
          <w:p w:rsidR="0033599C" w:rsidRPr="00186534" w:rsidRDefault="0033599C">
            <w:pPr>
              <w:rPr>
                <w:lang w:val="ru-RU"/>
              </w:rPr>
            </w:pPr>
          </w:p>
        </w:tc>
        <w:tc>
          <w:tcPr>
            <w:tcW w:w="228" w:type="dxa"/>
          </w:tcPr>
          <w:p w:rsidR="0033599C" w:rsidRPr="00186534" w:rsidRDefault="0033599C">
            <w:pPr>
              <w:rPr>
                <w:lang w:val="ru-RU"/>
              </w:rPr>
            </w:pPr>
          </w:p>
        </w:tc>
        <w:tc>
          <w:tcPr>
            <w:tcW w:w="1844" w:type="dxa"/>
          </w:tcPr>
          <w:p w:rsidR="0033599C" w:rsidRPr="00186534" w:rsidRDefault="0033599C">
            <w:pPr>
              <w:rPr>
                <w:lang w:val="ru-RU"/>
              </w:rPr>
            </w:pPr>
          </w:p>
        </w:tc>
        <w:tc>
          <w:tcPr>
            <w:tcW w:w="1702" w:type="dxa"/>
          </w:tcPr>
          <w:p w:rsidR="0033599C" w:rsidRPr="00186534" w:rsidRDefault="0033599C">
            <w:pPr>
              <w:rPr>
                <w:lang w:val="ru-RU"/>
              </w:rPr>
            </w:pPr>
          </w:p>
        </w:tc>
        <w:tc>
          <w:tcPr>
            <w:tcW w:w="143" w:type="dxa"/>
          </w:tcPr>
          <w:p w:rsidR="0033599C" w:rsidRPr="00186534" w:rsidRDefault="0033599C">
            <w:pPr>
              <w:rPr>
                <w:lang w:val="ru-RU"/>
              </w:rPr>
            </w:pPr>
          </w:p>
        </w:tc>
        <w:tc>
          <w:tcPr>
            <w:tcW w:w="851" w:type="dxa"/>
          </w:tcPr>
          <w:p w:rsidR="0033599C" w:rsidRPr="00186534" w:rsidRDefault="0033599C">
            <w:pPr>
              <w:rPr>
                <w:lang w:val="ru-RU"/>
              </w:rPr>
            </w:pPr>
          </w:p>
        </w:tc>
        <w:tc>
          <w:tcPr>
            <w:tcW w:w="710" w:type="dxa"/>
          </w:tcPr>
          <w:p w:rsidR="0033599C" w:rsidRPr="00186534" w:rsidRDefault="0033599C">
            <w:pPr>
              <w:rPr>
                <w:lang w:val="ru-RU"/>
              </w:rPr>
            </w:pPr>
          </w:p>
        </w:tc>
        <w:tc>
          <w:tcPr>
            <w:tcW w:w="1135" w:type="dxa"/>
          </w:tcPr>
          <w:p w:rsidR="0033599C" w:rsidRPr="00186534" w:rsidRDefault="0033599C">
            <w:pPr>
              <w:rPr>
                <w:lang w:val="ru-RU"/>
              </w:rPr>
            </w:pPr>
          </w:p>
        </w:tc>
        <w:tc>
          <w:tcPr>
            <w:tcW w:w="1277" w:type="dxa"/>
          </w:tcPr>
          <w:p w:rsidR="0033599C" w:rsidRPr="00186534" w:rsidRDefault="0033599C">
            <w:pPr>
              <w:rPr>
                <w:lang w:val="ru-RU"/>
              </w:rPr>
            </w:pPr>
          </w:p>
        </w:tc>
        <w:tc>
          <w:tcPr>
            <w:tcW w:w="710" w:type="dxa"/>
          </w:tcPr>
          <w:p w:rsidR="0033599C" w:rsidRPr="00186534" w:rsidRDefault="0033599C">
            <w:pPr>
              <w:rPr>
                <w:lang w:val="ru-RU"/>
              </w:rPr>
            </w:pPr>
          </w:p>
        </w:tc>
        <w:tc>
          <w:tcPr>
            <w:tcW w:w="426" w:type="dxa"/>
          </w:tcPr>
          <w:p w:rsidR="0033599C" w:rsidRPr="00186534" w:rsidRDefault="0033599C">
            <w:pPr>
              <w:rPr>
                <w:lang w:val="ru-RU"/>
              </w:rPr>
            </w:pPr>
          </w:p>
        </w:tc>
        <w:tc>
          <w:tcPr>
            <w:tcW w:w="993" w:type="dxa"/>
          </w:tcPr>
          <w:p w:rsidR="0033599C" w:rsidRPr="00186534" w:rsidRDefault="0033599C">
            <w:pPr>
              <w:rPr>
                <w:lang w:val="ru-RU"/>
              </w:rPr>
            </w:pPr>
          </w:p>
        </w:tc>
      </w:tr>
      <w:tr w:rsidR="0033599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3599C" w:rsidRPr="00186534">
        <w:trPr>
          <w:trHeight w:hRule="exact" w:val="277"/>
        </w:trPr>
        <w:tc>
          <w:tcPr>
            <w:tcW w:w="143" w:type="dxa"/>
          </w:tcPr>
          <w:p w:rsidR="0033599C" w:rsidRDefault="0033599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деятельностью международных эко</w:t>
            </w:r>
            <w:r w:rsidR="00E75F8E" w:rsidRPr="00186534">
              <w:rPr>
                <w:rFonts w:ascii="Times New Roman" w:hAnsi="Times New Roman" w:cs="Times New Roman"/>
                <w:color w:val="000000"/>
                <w:sz w:val="19"/>
                <w:szCs w:val="19"/>
                <w:lang w:val="ru-RU"/>
              </w:rPr>
              <w:t>номических организаций;</w:t>
            </w:r>
          </w:p>
        </w:tc>
      </w:tr>
      <w:tr w:rsidR="0033599C" w:rsidRPr="00186534">
        <w:trPr>
          <w:trHeight w:hRule="exact" w:val="138"/>
        </w:trPr>
        <w:tc>
          <w:tcPr>
            <w:tcW w:w="143" w:type="dxa"/>
          </w:tcPr>
          <w:p w:rsidR="0033599C" w:rsidRPr="00186534" w:rsidRDefault="0033599C">
            <w:pPr>
              <w:rPr>
                <w:lang w:val="ru-RU"/>
              </w:rPr>
            </w:pPr>
          </w:p>
        </w:tc>
        <w:tc>
          <w:tcPr>
            <w:tcW w:w="625" w:type="dxa"/>
          </w:tcPr>
          <w:p w:rsidR="0033599C" w:rsidRPr="00186534" w:rsidRDefault="0033599C">
            <w:pPr>
              <w:rPr>
                <w:lang w:val="ru-RU"/>
              </w:rPr>
            </w:pPr>
          </w:p>
        </w:tc>
        <w:tc>
          <w:tcPr>
            <w:tcW w:w="228" w:type="dxa"/>
          </w:tcPr>
          <w:p w:rsidR="0033599C" w:rsidRPr="00186534" w:rsidRDefault="0033599C">
            <w:pPr>
              <w:rPr>
                <w:lang w:val="ru-RU"/>
              </w:rPr>
            </w:pPr>
          </w:p>
        </w:tc>
        <w:tc>
          <w:tcPr>
            <w:tcW w:w="1844" w:type="dxa"/>
          </w:tcPr>
          <w:p w:rsidR="0033599C" w:rsidRPr="00186534" w:rsidRDefault="0033599C">
            <w:pPr>
              <w:rPr>
                <w:lang w:val="ru-RU"/>
              </w:rPr>
            </w:pPr>
          </w:p>
        </w:tc>
        <w:tc>
          <w:tcPr>
            <w:tcW w:w="1702" w:type="dxa"/>
          </w:tcPr>
          <w:p w:rsidR="0033599C" w:rsidRPr="00186534" w:rsidRDefault="0033599C">
            <w:pPr>
              <w:rPr>
                <w:lang w:val="ru-RU"/>
              </w:rPr>
            </w:pPr>
          </w:p>
        </w:tc>
        <w:tc>
          <w:tcPr>
            <w:tcW w:w="143" w:type="dxa"/>
          </w:tcPr>
          <w:p w:rsidR="0033599C" w:rsidRPr="00186534" w:rsidRDefault="0033599C">
            <w:pPr>
              <w:rPr>
                <w:lang w:val="ru-RU"/>
              </w:rPr>
            </w:pPr>
          </w:p>
        </w:tc>
        <w:tc>
          <w:tcPr>
            <w:tcW w:w="851" w:type="dxa"/>
          </w:tcPr>
          <w:p w:rsidR="0033599C" w:rsidRPr="00186534" w:rsidRDefault="0033599C">
            <w:pPr>
              <w:rPr>
                <w:lang w:val="ru-RU"/>
              </w:rPr>
            </w:pPr>
          </w:p>
        </w:tc>
        <w:tc>
          <w:tcPr>
            <w:tcW w:w="710" w:type="dxa"/>
          </w:tcPr>
          <w:p w:rsidR="0033599C" w:rsidRPr="00186534" w:rsidRDefault="0033599C">
            <w:pPr>
              <w:rPr>
                <w:lang w:val="ru-RU"/>
              </w:rPr>
            </w:pPr>
          </w:p>
        </w:tc>
        <w:tc>
          <w:tcPr>
            <w:tcW w:w="1135" w:type="dxa"/>
          </w:tcPr>
          <w:p w:rsidR="0033599C" w:rsidRPr="00186534" w:rsidRDefault="0033599C">
            <w:pPr>
              <w:rPr>
                <w:lang w:val="ru-RU"/>
              </w:rPr>
            </w:pPr>
          </w:p>
        </w:tc>
        <w:tc>
          <w:tcPr>
            <w:tcW w:w="1277" w:type="dxa"/>
          </w:tcPr>
          <w:p w:rsidR="0033599C" w:rsidRPr="00186534" w:rsidRDefault="0033599C">
            <w:pPr>
              <w:rPr>
                <w:lang w:val="ru-RU"/>
              </w:rPr>
            </w:pPr>
          </w:p>
        </w:tc>
        <w:tc>
          <w:tcPr>
            <w:tcW w:w="710" w:type="dxa"/>
          </w:tcPr>
          <w:p w:rsidR="0033599C" w:rsidRPr="00186534" w:rsidRDefault="0033599C">
            <w:pPr>
              <w:rPr>
                <w:lang w:val="ru-RU"/>
              </w:rPr>
            </w:pPr>
          </w:p>
        </w:tc>
        <w:tc>
          <w:tcPr>
            <w:tcW w:w="426"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jc w:val="center"/>
              <w:rPr>
                <w:sz w:val="19"/>
                <w:szCs w:val="19"/>
                <w:lang w:val="ru-RU"/>
              </w:rPr>
            </w:pPr>
            <w:r w:rsidRPr="00186534">
              <w:rPr>
                <w:rFonts w:ascii="Times New Roman" w:hAnsi="Times New Roman" w:cs="Times New Roman"/>
                <w:b/>
                <w:color w:val="000000"/>
                <w:sz w:val="19"/>
                <w:szCs w:val="19"/>
                <w:lang w:val="ru-RU"/>
              </w:rPr>
              <w:t xml:space="preserve">ПК-11: умением осуществлять </w:t>
            </w:r>
            <w:proofErr w:type="gramStart"/>
            <w:r w:rsidRPr="00186534">
              <w:rPr>
                <w:rFonts w:ascii="Times New Roman" w:hAnsi="Times New Roman" w:cs="Times New Roman"/>
                <w:b/>
                <w:color w:val="000000"/>
                <w:sz w:val="19"/>
                <w:szCs w:val="19"/>
                <w:lang w:val="ru-RU"/>
              </w:rPr>
              <w:t>контроль за</w:t>
            </w:r>
            <w:proofErr w:type="gramEnd"/>
            <w:r w:rsidRPr="00186534">
              <w:rPr>
                <w:rFonts w:ascii="Times New Roman" w:hAnsi="Times New Roman" w:cs="Times New Roman"/>
                <w:b/>
                <w:color w:val="000000"/>
                <w:sz w:val="19"/>
                <w:szCs w:val="19"/>
                <w:lang w:val="ru-RU"/>
              </w:rPr>
              <w:t xml:space="preserve"> соблюдением запретов и ограничений, установленных в соответствии с законодательством Таможенного союза и Российской Федерации о государственном регулировании внешнеторговой деятельности</w:t>
            </w:r>
          </w:p>
        </w:tc>
      </w:tr>
      <w:tr w:rsidR="0033599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3599C" w:rsidRPr="00965553">
        <w:trPr>
          <w:trHeight w:hRule="exact" w:val="277"/>
        </w:trPr>
        <w:tc>
          <w:tcPr>
            <w:tcW w:w="143" w:type="dxa"/>
          </w:tcPr>
          <w:p w:rsidR="0033599C" w:rsidRDefault="0033599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методы государственного регулирования внешнеторговой деятельности</w:t>
            </w:r>
          </w:p>
        </w:tc>
      </w:tr>
      <w:tr w:rsidR="0033599C" w:rsidRPr="00965553">
        <w:trPr>
          <w:trHeight w:hRule="exact" w:val="138"/>
        </w:trPr>
        <w:tc>
          <w:tcPr>
            <w:tcW w:w="143" w:type="dxa"/>
          </w:tcPr>
          <w:p w:rsidR="0033599C" w:rsidRPr="00186534" w:rsidRDefault="0033599C">
            <w:pPr>
              <w:rPr>
                <w:lang w:val="ru-RU"/>
              </w:rPr>
            </w:pPr>
          </w:p>
        </w:tc>
        <w:tc>
          <w:tcPr>
            <w:tcW w:w="625" w:type="dxa"/>
          </w:tcPr>
          <w:p w:rsidR="0033599C" w:rsidRPr="00186534" w:rsidRDefault="0033599C">
            <w:pPr>
              <w:rPr>
                <w:lang w:val="ru-RU"/>
              </w:rPr>
            </w:pPr>
          </w:p>
        </w:tc>
        <w:tc>
          <w:tcPr>
            <w:tcW w:w="228" w:type="dxa"/>
          </w:tcPr>
          <w:p w:rsidR="0033599C" w:rsidRPr="00186534" w:rsidRDefault="0033599C">
            <w:pPr>
              <w:rPr>
                <w:lang w:val="ru-RU"/>
              </w:rPr>
            </w:pPr>
          </w:p>
        </w:tc>
        <w:tc>
          <w:tcPr>
            <w:tcW w:w="1844" w:type="dxa"/>
          </w:tcPr>
          <w:p w:rsidR="0033599C" w:rsidRPr="00186534" w:rsidRDefault="0033599C">
            <w:pPr>
              <w:rPr>
                <w:lang w:val="ru-RU"/>
              </w:rPr>
            </w:pPr>
          </w:p>
        </w:tc>
        <w:tc>
          <w:tcPr>
            <w:tcW w:w="1702" w:type="dxa"/>
          </w:tcPr>
          <w:p w:rsidR="0033599C" w:rsidRPr="00186534" w:rsidRDefault="0033599C">
            <w:pPr>
              <w:rPr>
                <w:lang w:val="ru-RU"/>
              </w:rPr>
            </w:pPr>
          </w:p>
        </w:tc>
        <w:tc>
          <w:tcPr>
            <w:tcW w:w="143" w:type="dxa"/>
          </w:tcPr>
          <w:p w:rsidR="0033599C" w:rsidRPr="00186534" w:rsidRDefault="0033599C">
            <w:pPr>
              <w:rPr>
                <w:lang w:val="ru-RU"/>
              </w:rPr>
            </w:pPr>
          </w:p>
        </w:tc>
        <w:tc>
          <w:tcPr>
            <w:tcW w:w="851" w:type="dxa"/>
          </w:tcPr>
          <w:p w:rsidR="0033599C" w:rsidRPr="00186534" w:rsidRDefault="0033599C">
            <w:pPr>
              <w:rPr>
                <w:lang w:val="ru-RU"/>
              </w:rPr>
            </w:pPr>
          </w:p>
        </w:tc>
        <w:tc>
          <w:tcPr>
            <w:tcW w:w="710" w:type="dxa"/>
          </w:tcPr>
          <w:p w:rsidR="0033599C" w:rsidRPr="00186534" w:rsidRDefault="0033599C">
            <w:pPr>
              <w:rPr>
                <w:lang w:val="ru-RU"/>
              </w:rPr>
            </w:pPr>
          </w:p>
        </w:tc>
        <w:tc>
          <w:tcPr>
            <w:tcW w:w="1135" w:type="dxa"/>
          </w:tcPr>
          <w:p w:rsidR="0033599C" w:rsidRPr="00186534" w:rsidRDefault="0033599C">
            <w:pPr>
              <w:rPr>
                <w:lang w:val="ru-RU"/>
              </w:rPr>
            </w:pPr>
          </w:p>
        </w:tc>
        <w:tc>
          <w:tcPr>
            <w:tcW w:w="1277" w:type="dxa"/>
          </w:tcPr>
          <w:p w:rsidR="0033599C" w:rsidRPr="00186534" w:rsidRDefault="0033599C">
            <w:pPr>
              <w:rPr>
                <w:lang w:val="ru-RU"/>
              </w:rPr>
            </w:pPr>
          </w:p>
        </w:tc>
        <w:tc>
          <w:tcPr>
            <w:tcW w:w="710" w:type="dxa"/>
          </w:tcPr>
          <w:p w:rsidR="0033599C" w:rsidRPr="00186534" w:rsidRDefault="0033599C">
            <w:pPr>
              <w:rPr>
                <w:lang w:val="ru-RU"/>
              </w:rPr>
            </w:pPr>
          </w:p>
        </w:tc>
        <w:tc>
          <w:tcPr>
            <w:tcW w:w="426" w:type="dxa"/>
          </w:tcPr>
          <w:p w:rsidR="0033599C" w:rsidRPr="00186534" w:rsidRDefault="0033599C">
            <w:pPr>
              <w:rPr>
                <w:lang w:val="ru-RU"/>
              </w:rPr>
            </w:pPr>
          </w:p>
        </w:tc>
        <w:tc>
          <w:tcPr>
            <w:tcW w:w="993" w:type="dxa"/>
          </w:tcPr>
          <w:p w:rsidR="0033599C" w:rsidRPr="00186534" w:rsidRDefault="0033599C">
            <w:pPr>
              <w:rPr>
                <w:lang w:val="ru-RU"/>
              </w:rPr>
            </w:pPr>
          </w:p>
        </w:tc>
      </w:tr>
      <w:tr w:rsidR="0033599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3599C" w:rsidRPr="00965553">
        <w:trPr>
          <w:trHeight w:hRule="exact" w:val="277"/>
        </w:trPr>
        <w:tc>
          <w:tcPr>
            <w:tcW w:w="143" w:type="dxa"/>
          </w:tcPr>
          <w:p w:rsidR="0033599C" w:rsidRDefault="0033599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определять признаки </w:t>
            </w:r>
            <w:proofErr w:type="spellStart"/>
            <w:r w:rsidRPr="00186534">
              <w:rPr>
                <w:rFonts w:ascii="Times New Roman" w:hAnsi="Times New Roman" w:cs="Times New Roman"/>
                <w:color w:val="000000"/>
                <w:sz w:val="19"/>
                <w:szCs w:val="19"/>
                <w:lang w:val="ru-RU"/>
              </w:rPr>
              <w:t>контрафактности</w:t>
            </w:r>
            <w:proofErr w:type="spellEnd"/>
            <w:r w:rsidRPr="00186534">
              <w:rPr>
                <w:rFonts w:ascii="Times New Roman" w:hAnsi="Times New Roman" w:cs="Times New Roman"/>
                <w:color w:val="000000"/>
                <w:sz w:val="19"/>
                <w:szCs w:val="19"/>
                <w:lang w:val="ru-RU"/>
              </w:rPr>
              <w:t xml:space="preserve"> товаров при их декларировании</w:t>
            </w:r>
          </w:p>
        </w:tc>
      </w:tr>
      <w:tr w:rsidR="0033599C" w:rsidRPr="00965553">
        <w:trPr>
          <w:trHeight w:hRule="exact" w:val="138"/>
        </w:trPr>
        <w:tc>
          <w:tcPr>
            <w:tcW w:w="143" w:type="dxa"/>
          </w:tcPr>
          <w:p w:rsidR="0033599C" w:rsidRPr="00186534" w:rsidRDefault="0033599C">
            <w:pPr>
              <w:rPr>
                <w:lang w:val="ru-RU"/>
              </w:rPr>
            </w:pPr>
          </w:p>
        </w:tc>
        <w:tc>
          <w:tcPr>
            <w:tcW w:w="625" w:type="dxa"/>
          </w:tcPr>
          <w:p w:rsidR="0033599C" w:rsidRPr="00186534" w:rsidRDefault="0033599C">
            <w:pPr>
              <w:rPr>
                <w:lang w:val="ru-RU"/>
              </w:rPr>
            </w:pPr>
          </w:p>
        </w:tc>
        <w:tc>
          <w:tcPr>
            <w:tcW w:w="228" w:type="dxa"/>
          </w:tcPr>
          <w:p w:rsidR="0033599C" w:rsidRPr="00186534" w:rsidRDefault="0033599C">
            <w:pPr>
              <w:rPr>
                <w:lang w:val="ru-RU"/>
              </w:rPr>
            </w:pPr>
          </w:p>
        </w:tc>
        <w:tc>
          <w:tcPr>
            <w:tcW w:w="1844" w:type="dxa"/>
          </w:tcPr>
          <w:p w:rsidR="0033599C" w:rsidRPr="00186534" w:rsidRDefault="0033599C">
            <w:pPr>
              <w:rPr>
                <w:lang w:val="ru-RU"/>
              </w:rPr>
            </w:pPr>
          </w:p>
        </w:tc>
        <w:tc>
          <w:tcPr>
            <w:tcW w:w="1702" w:type="dxa"/>
          </w:tcPr>
          <w:p w:rsidR="0033599C" w:rsidRPr="00186534" w:rsidRDefault="0033599C">
            <w:pPr>
              <w:rPr>
                <w:lang w:val="ru-RU"/>
              </w:rPr>
            </w:pPr>
          </w:p>
        </w:tc>
        <w:tc>
          <w:tcPr>
            <w:tcW w:w="143" w:type="dxa"/>
          </w:tcPr>
          <w:p w:rsidR="0033599C" w:rsidRPr="00186534" w:rsidRDefault="0033599C">
            <w:pPr>
              <w:rPr>
                <w:lang w:val="ru-RU"/>
              </w:rPr>
            </w:pPr>
          </w:p>
        </w:tc>
        <w:tc>
          <w:tcPr>
            <w:tcW w:w="851" w:type="dxa"/>
          </w:tcPr>
          <w:p w:rsidR="0033599C" w:rsidRPr="00186534" w:rsidRDefault="0033599C">
            <w:pPr>
              <w:rPr>
                <w:lang w:val="ru-RU"/>
              </w:rPr>
            </w:pPr>
          </w:p>
        </w:tc>
        <w:tc>
          <w:tcPr>
            <w:tcW w:w="710" w:type="dxa"/>
          </w:tcPr>
          <w:p w:rsidR="0033599C" w:rsidRPr="00186534" w:rsidRDefault="0033599C">
            <w:pPr>
              <w:rPr>
                <w:lang w:val="ru-RU"/>
              </w:rPr>
            </w:pPr>
          </w:p>
        </w:tc>
        <w:tc>
          <w:tcPr>
            <w:tcW w:w="1135" w:type="dxa"/>
          </w:tcPr>
          <w:p w:rsidR="0033599C" w:rsidRPr="00186534" w:rsidRDefault="0033599C">
            <w:pPr>
              <w:rPr>
                <w:lang w:val="ru-RU"/>
              </w:rPr>
            </w:pPr>
          </w:p>
        </w:tc>
        <w:tc>
          <w:tcPr>
            <w:tcW w:w="1277" w:type="dxa"/>
          </w:tcPr>
          <w:p w:rsidR="0033599C" w:rsidRPr="00186534" w:rsidRDefault="0033599C">
            <w:pPr>
              <w:rPr>
                <w:lang w:val="ru-RU"/>
              </w:rPr>
            </w:pPr>
          </w:p>
        </w:tc>
        <w:tc>
          <w:tcPr>
            <w:tcW w:w="710" w:type="dxa"/>
          </w:tcPr>
          <w:p w:rsidR="0033599C" w:rsidRPr="00186534" w:rsidRDefault="0033599C">
            <w:pPr>
              <w:rPr>
                <w:lang w:val="ru-RU"/>
              </w:rPr>
            </w:pPr>
          </w:p>
        </w:tc>
        <w:tc>
          <w:tcPr>
            <w:tcW w:w="426" w:type="dxa"/>
          </w:tcPr>
          <w:p w:rsidR="0033599C" w:rsidRPr="00186534" w:rsidRDefault="0033599C">
            <w:pPr>
              <w:rPr>
                <w:lang w:val="ru-RU"/>
              </w:rPr>
            </w:pPr>
          </w:p>
        </w:tc>
        <w:tc>
          <w:tcPr>
            <w:tcW w:w="993" w:type="dxa"/>
          </w:tcPr>
          <w:p w:rsidR="0033599C" w:rsidRPr="00186534" w:rsidRDefault="0033599C">
            <w:pPr>
              <w:rPr>
                <w:lang w:val="ru-RU"/>
              </w:rPr>
            </w:pPr>
          </w:p>
        </w:tc>
      </w:tr>
      <w:tr w:rsidR="0033599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3599C" w:rsidRPr="00965553">
        <w:trPr>
          <w:trHeight w:hRule="exact" w:val="277"/>
        </w:trPr>
        <w:tc>
          <w:tcPr>
            <w:tcW w:w="143" w:type="dxa"/>
          </w:tcPr>
          <w:p w:rsidR="0033599C" w:rsidRDefault="0033599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навыками работы с Единым перечнем товаров, на которые распространяются запреты и ограничения</w:t>
            </w:r>
          </w:p>
        </w:tc>
      </w:tr>
      <w:tr w:rsidR="0033599C" w:rsidRPr="00965553">
        <w:trPr>
          <w:trHeight w:hRule="exact" w:val="416"/>
        </w:trPr>
        <w:tc>
          <w:tcPr>
            <w:tcW w:w="143" w:type="dxa"/>
          </w:tcPr>
          <w:p w:rsidR="0033599C" w:rsidRPr="00186534" w:rsidRDefault="0033599C">
            <w:pPr>
              <w:rPr>
                <w:lang w:val="ru-RU"/>
              </w:rPr>
            </w:pPr>
          </w:p>
        </w:tc>
        <w:tc>
          <w:tcPr>
            <w:tcW w:w="625" w:type="dxa"/>
          </w:tcPr>
          <w:p w:rsidR="0033599C" w:rsidRPr="00186534" w:rsidRDefault="0033599C">
            <w:pPr>
              <w:rPr>
                <w:lang w:val="ru-RU"/>
              </w:rPr>
            </w:pPr>
          </w:p>
        </w:tc>
        <w:tc>
          <w:tcPr>
            <w:tcW w:w="228" w:type="dxa"/>
          </w:tcPr>
          <w:p w:rsidR="0033599C" w:rsidRPr="00186534" w:rsidRDefault="0033599C">
            <w:pPr>
              <w:rPr>
                <w:lang w:val="ru-RU"/>
              </w:rPr>
            </w:pPr>
          </w:p>
        </w:tc>
        <w:tc>
          <w:tcPr>
            <w:tcW w:w="1844" w:type="dxa"/>
          </w:tcPr>
          <w:p w:rsidR="0033599C" w:rsidRPr="00186534" w:rsidRDefault="0033599C">
            <w:pPr>
              <w:rPr>
                <w:lang w:val="ru-RU"/>
              </w:rPr>
            </w:pPr>
          </w:p>
        </w:tc>
        <w:tc>
          <w:tcPr>
            <w:tcW w:w="1702" w:type="dxa"/>
          </w:tcPr>
          <w:p w:rsidR="0033599C" w:rsidRPr="00186534" w:rsidRDefault="0033599C">
            <w:pPr>
              <w:rPr>
                <w:lang w:val="ru-RU"/>
              </w:rPr>
            </w:pPr>
          </w:p>
        </w:tc>
        <w:tc>
          <w:tcPr>
            <w:tcW w:w="143" w:type="dxa"/>
          </w:tcPr>
          <w:p w:rsidR="0033599C" w:rsidRPr="00186534" w:rsidRDefault="0033599C">
            <w:pPr>
              <w:rPr>
                <w:lang w:val="ru-RU"/>
              </w:rPr>
            </w:pPr>
          </w:p>
        </w:tc>
        <w:tc>
          <w:tcPr>
            <w:tcW w:w="851" w:type="dxa"/>
          </w:tcPr>
          <w:p w:rsidR="0033599C" w:rsidRPr="00186534" w:rsidRDefault="0033599C">
            <w:pPr>
              <w:rPr>
                <w:lang w:val="ru-RU"/>
              </w:rPr>
            </w:pPr>
          </w:p>
        </w:tc>
        <w:tc>
          <w:tcPr>
            <w:tcW w:w="710" w:type="dxa"/>
          </w:tcPr>
          <w:p w:rsidR="0033599C" w:rsidRPr="00186534" w:rsidRDefault="0033599C">
            <w:pPr>
              <w:rPr>
                <w:lang w:val="ru-RU"/>
              </w:rPr>
            </w:pPr>
          </w:p>
        </w:tc>
        <w:tc>
          <w:tcPr>
            <w:tcW w:w="1135" w:type="dxa"/>
          </w:tcPr>
          <w:p w:rsidR="0033599C" w:rsidRPr="00186534" w:rsidRDefault="0033599C">
            <w:pPr>
              <w:rPr>
                <w:lang w:val="ru-RU"/>
              </w:rPr>
            </w:pPr>
          </w:p>
        </w:tc>
        <w:tc>
          <w:tcPr>
            <w:tcW w:w="1277" w:type="dxa"/>
          </w:tcPr>
          <w:p w:rsidR="0033599C" w:rsidRPr="00186534" w:rsidRDefault="0033599C">
            <w:pPr>
              <w:rPr>
                <w:lang w:val="ru-RU"/>
              </w:rPr>
            </w:pPr>
          </w:p>
        </w:tc>
        <w:tc>
          <w:tcPr>
            <w:tcW w:w="710" w:type="dxa"/>
          </w:tcPr>
          <w:p w:rsidR="0033599C" w:rsidRPr="00186534" w:rsidRDefault="0033599C">
            <w:pPr>
              <w:rPr>
                <w:lang w:val="ru-RU"/>
              </w:rPr>
            </w:pPr>
          </w:p>
        </w:tc>
        <w:tc>
          <w:tcPr>
            <w:tcW w:w="426" w:type="dxa"/>
          </w:tcPr>
          <w:p w:rsidR="0033599C" w:rsidRPr="00186534" w:rsidRDefault="0033599C">
            <w:pPr>
              <w:rPr>
                <w:lang w:val="ru-RU"/>
              </w:rPr>
            </w:pPr>
          </w:p>
        </w:tc>
        <w:tc>
          <w:tcPr>
            <w:tcW w:w="993" w:type="dxa"/>
          </w:tcPr>
          <w:p w:rsidR="0033599C" w:rsidRPr="00186534" w:rsidRDefault="0033599C">
            <w:pPr>
              <w:rPr>
                <w:lang w:val="ru-RU"/>
              </w:rPr>
            </w:pPr>
          </w:p>
        </w:tc>
      </w:tr>
      <w:tr w:rsidR="0033599C" w:rsidRPr="0096555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599C" w:rsidRPr="00186534" w:rsidRDefault="00E75F8E">
            <w:pPr>
              <w:spacing w:after="0" w:line="240" w:lineRule="auto"/>
              <w:jc w:val="center"/>
              <w:rPr>
                <w:sz w:val="19"/>
                <w:szCs w:val="19"/>
                <w:lang w:val="ru-RU"/>
              </w:rPr>
            </w:pPr>
            <w:r w:rsidRPr="00186534">
              <w:rPr>
                <w:rFonts w:ascii="Times New Roman" w:hAnsi="Times New Roman" w:cs="Times New Roman"/>
                <w:b/>
                <w:color w:val="000000"/>
                <w:sz w:val="19"/>
                <w:szCs w:val="19"/>
                <w:lang w:val="ru-RU"/>
              </w:rPr>
              <w:t>4. СТРУКТУРА И СОДЕРЖАНИЕ ДИСЦИПЛИНЫ (МОДУЛЯ)</w:t>
            </w:r>
          </w:p>
        </w:tc>
      </w:tr>
      <w:tr w:rsidR="0033599C" w:rsidTr="00386619">
        <w:trPr>
          <w:trHeight w:hRule="exact" w:val="679"/>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jc w:val="center"/>
              <w:rPr>
                <w:sz w:val="19"/>
                <w:szCs w:val="19"/>
                <w:lang w:val="ru-RU"/>
              </w:rPr>
            </w:pPr>
            <w:r w:rsidRPr="0018653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3599C" w:rsidRDefault="00E75F8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bl>
    <w:p w:rsidR="0033599C" w:rsidRDefault="00E75F8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4"/>
        <w:gridCol w:w="118"/>
        <w:gridCol w:w="811"/>
        <w:gridCol w:w="680"/>
        <w:gridCol w:w="1101"/>
        <w:gridCol w:w="1212"/>
        <w:gridCol w:w="672"/>
        <w:gridCol w:w="388"/>
        <w:gridCol w:w="945"/>
      </w:tblGrid>
      <w:tr w:rsidR="0033599C">
        <w:trPr>
          <w:trHeight w:hRule="exact" w:val="416"/>
        </w:trPr>
        <w:tc>
          <w:tcPr>
            <w:tcW w:w="4692" w:type="dxa"/>
            <w:gridSpan w:val="3"/>
            <w:shd w:val="clear" w:color="C0C0C0" w:fill="FFFFFF"/>
            <w:tcMar>
              <w:left w:w="34" w:type="dxa"/>
              <w:right w:w="34" w:type="dxa"/>
            </w:tcMar>
          </w:tcPr>
          <w:p w:rsidR="0033599C" w:rsidRDefault="00E75F8E">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33599C" w:rsidRDefault="0033599C"/>
        </w:tc>
        <w:tc>
          <w:tcPr>
            <w:tcW w:w="710" w:type="dxa"/>
          </w:tcPr>
          <w:p w:rsidR="0033599C" w:rsidRDefault="0033599C"/>
        </w:tc>
        <w:tc>
          <w:tcPr>
            <w:tcW w:w="1135" w:type="dxa"/>
          </w:tcPr>
          <w:p w:rsidR="0033599C" w:rsidRDefault="0033599C"/>
        </w:tc>
        <w:tc>
          <w:tcPr>
            <w:tcW w:w="1277" w:type="dxa"/>
          </w:tcPr>
          <w:p w:rsidR="0033599C" w:rsidRDefault="0033599C"/>
        </w:tc>
        <w:tc>
          <w:tcPr>
            <w:tcW w:w="710" w:type="dxa"/>
          </w:tcPr>
          <w:p w:rsidR="0033599C" w:rsidRDefault="0033599C"/>
        </w:tc>
        <w:tc>
          <w:tcPr>
            <w:tcW w:w="426" w:type="dxa"/>
          </w:tcPr>
          <w:p w:rsidR="0033599C" w:rsidRDefault="0033599C"/>
        </w:tc>
        <w:tc>
          <w:tcPr>
            <w:tcW w:w="1007" w:type="dxa"/>
            <w:shd w:val="clear" w:color="C0C0C0" w:fill="FFFFFF"/>
            <w:tcMar>
              <w:left w:w="34" w:type="dxa"/>
              <w:right w:w="34" w:type="dxa"/>
            </w:tcMar>
          </w:tcPr>
          <w:p w:rsidR="0033599C" w:rsidRDefault="00E75F8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3599C" w:rsidRPr="0096555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b/>
                <w:color w:val="000000"/>
                <w:sz w:val="19"/>
                <w:szCs w:val="19"/>
                <w:lang w:val="ru-RU"/>
              </w:rPr>
              <w:t>Раздел 1. Модуль 1. Система мер нетарифного регулирования внешнеторговой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33599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33599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33599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33599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33599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33599C">
            <w:pPr>
              <w:rPr>
                <w:lang w:val="ru-RU"/>
              </w:rPr>
            </w:pPr>
          </w:p>
        </w:tc>
      </w:tr>
      <w:tr w:rsidR="0033599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Тема 1.1: «Законодательная основа нетарифного регулирования ВТД в РФ»</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ФЗ «Об основах государственного регулирования ВТД», Таможенный кодекс ЕАЭС, ФЗ «О мерах по защите экономических интересов РФ при осуществлении внешней торговли товарами». Классификация инструментов (мер) нетарифного регулирования ВЭД. Значение нетарифных мер для современной экономики РФ.</w:t>
            </w:r>
          </w:p>
          <w:p w:rsidR="0033599C" w:rsidRDefault="00E75F8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ОПК-4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Л1.1 Л1.2 Л2.1 Л2.2 Л3.1</w:t>
            </w:r>
          </w:p>
          <w:p w:rsidR="0033599C" w:rsidRDefault="00E75F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r>
      <w:tr w:rsidR="0033599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Тема 1.1: «Законодательная основа нетарифного регулирования ВТД в РФ»</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ФЗ «Об основах государственного регулирования ВТД», Таможенный кодекс ЕАЭС, ФЗ «О мерах по защите экономических интересов РФ при осуществлении внешней торговли товарами». Классификация инструментов (мер) нетарифного регулирования ВЭД. Значение нетарифных мер для современной экономики РФ.</w:t>
            </w:r>
          </w:p>
          <w:p w:rsidR="0033599C" w:rsidRDefault="00E75F8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ОПК-4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Л1.1 Л1.2 Л2.2 Л3.1</w:t>
            </w:r>
          </w:p>
          <w:p w:rsidR="0033599C" w:rsidRDefault="00E75F8E">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r>
      <w:tr w:rsidR="0033599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Тема 1.2.: «Запреты и монополистические меры»</w:t>
            </w:r>
          </w:p>
          <w:p w:rsidR="0033599C" w:rsidRDefault="00E75F8E">
            <w:pPr>
              <w:spacing w:after="0" w:line="240" w:lineRule="auto"/>
              <w:rPr>
                <w:sz w:val="19"/>
                <w:szCs w:val="19"/>
              </w:rPr>
            </w:pPr>
            <w:r w:rsidRPr="00186534">
              <w:rPr>
                <w:rFonts w:ascii="Times New Roman" w:hAnsi="Times New Roman" w:cs="Times New Roman"/>
                <w:color w:val="000000"/>
                <w:sz w:val="19"/>
                <w:szCs w:val="19"/>
                <w:lang w:val="ru-RU"/>
              </w:rPr>
              <w:t xml:space="preserve">Правовые основы запрещения ввоза в РФ и вывоза из РФ товаров и транспортных средств. Цели запретительных и монополистических мер. Номенклатура запрещенных к ввозу и вывозу товаров. </w:t>
            </w:r>
            <w:proofErr w:type="spellStart"/>
            <w:r>
              <w:rPr>
                <w:rFonts w:ascii="Times New Roman" w:hAnsi="Times New Roman" w:cs="Times New Roman"/>
                <w:color w:val="000000"/>
                <w:sz w:val="19"/>
                <w:szCs w:val="19"/>
              </w:rPr>
              <w:t>Государственная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монополия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внешнюю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отдельными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видами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товаров</w:t>
            </w:r>
            <w:proofErr w:type="spellEnd"/>
            <w:r>
              <w:rPr>
                <w:rFonts w:ascii="Times New Roman" w:hAnsi="Times New Roman" w:cs="Times New Roman"/>
                <w:color w:val="000000"/>
                <w:sz w:val="19"/>
                <w:szCs w:val="19"/>
              </w:rPr>
              <w:t>.</w:t>
            </w:r>
          </w:p>
          <w:p w:rsidR="0033599C" w:rsidRDefault="00E75F8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ОПК-4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Л1.1 Л1.2 Л2.1 Л3.1</w:t>
            </w:r>
          </w:p>
          <w:p w:rsidR="0033599C" w:rsidRDefault="00E75F8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r>
      <w:tr w:rsidR="0033599C">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Тема 1.1: «Законодательная основа нетарифного регулирования ВЭД в РФ»</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1.Прокомментировать статьи ТК ЕАЭС, определяющие применение запретов и ограничений при перемещении товаров и транспортных средств через таможенную границу.</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2.Какие меры нетарифного регулирования определены ФЗ «Об основах государственного регулирования внешнеторговой деятельности» и дать их краткую характеристику.</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3.Каковы полномочия Президента РФ и Правительства РФ в сфере нетарифного регулирования.</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4.Каковы условия и причины (национальные интересы) введения мер нетарифного регулирования.</w:t>
            </w:r>
          </w:p>
          <w:p w:rsidR="0033599C" w:rsidRDefault="00E75F8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ОПК-4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Л1.1 Л1.2 Л2.1 Л3.1</w:t>
            </w:r>
          </w:p>
          <w:p w:rsidR="0033599C" w:rsidRDefault="00E75F8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r>
    </w:tbl>
    <w:p w:rsidR="0033599C" w:rsidRDefault="00E75F8E">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28"/>
        <w:gridCol w:w="118"/>
        <w:gridCol w:w="808"/>
        <w:gridCol w:w="678"/>
        <w:gridCol w:w="1099"/>
        <w:gridCol w:w="1208"/>
        <w:gridCol w:w="669"/>
        <w:gridCol w:w="386"/>
        <w:gridCol w:w="942"/>
      </w:tblGrid>
      <w:tr w:rsidR="0033599C">
        <w:trPr>
          <w:trHeight w:hRule="exact" w:val="416"/>
        </w:trPr>
        <w:tc>
          <w:tcPr>
            <w:tcW w:w="4692" w:type="dxa"/>
            <w:gridSpan w:val="3"/>
            <w:shd w:val="clear" w:color="C0C0C0" w:fill="FFFFFF"/>
            <w:tcMar>
              <w:left w:w="34" w:type="dxa"/>
              <w:right w:w="34" w:type="dxa"/>
            </w:tcMar>
          </w:tcPr>
          <w:p w:rsidR="0033599C" w:rsidRDefault="00E75F8E">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33599C" w:rsidRDefault="0033599C"/>
        </w:tc>
        <w:tc>
          <w:tcPr>
            <w:tcW w:w="710" w:type="dxa"/>
          </w:tcPr>
          <w:p w:rsidR="0033599C" w:rsidRDefault="0033599C"/>
        </w:tc>
        <w:tc>
          <w:tcPr>
            <w:tcW w:w="1135" w:type="dxa"/>
          </w:tcPr>
          <w:p w:rsidR="0033599C" w:rsidRDefault="0033599C"/>
        </w:tc>
        <w:tc>
          <w:tcPr>
            <w:tcW w:w="1277" w:type="dxa"/>
          </w:tcPr>
          <w:p w:rsidR="0033599C" w:rsidRDefault="0033599C"/>
        </w:tc>
        <w:tc>
          <w:tcPr>
            <w:tcW w:w="710" w:type="dxa"/>
          </w:tcPr>
          <w:p w:rsidR="0033599C" w:rsidRDefault="0033599C"/>
        </w:tc>
        <w:tc>
          <w:tcPr>
            <w:tcW w:w="426" w:type="dxa"/>
          </w:tcPr>
          <w:p w:rsidR="0033599C" w:rsidRDefault="0033599C"/>
        </w:tc>
        <w:tc>
          <w:tcPr>
            <w:tcW w:w="1007" w:type="dxa"/>
            <w:shd w:val="clear" w:color="C0C0C0" w:fill="FFFFFF"/>
            <w:tcMar>
              <w:left w:w="34" w:type="dxa"/>
              <w:right w:w="34" w:type="dxa"/>
            </w:tcMar>
          </w:tcPr>
          <w:p w:rsidR="0033599C" w:rsidRDefault="00E75F8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3599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Тема 1.2.: «Запреты и монополистические меры»</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1.ФЗ «Об основах государственного регулирования внешнеторговой деятельности» о запретах и государственной монополии на экспорт и импорт товаров.</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2.Таможенный кодекс ЕАЭС о запретах и государственной монополии на экспорт и импорт товаров.</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3.Номенклатура товаров, запрещенных к ввозу в РФ и вывозу из РФ.</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4.Номенклатура товаров, подпадающих под действие государственной монополии.</w:t>
            </w:r>
          </w:p>
          <w:p w:rsidR="0033599C" w:rsidRDefault="00E75F8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ОПК-4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Л1.1 Л1.2 Л2.1 Л2.2 Л3.1</w:t>
            </w:r>
          </w:p>
          <w:p w:rsidR="0033599C" w:rsidRDefault="00E75F8E">
            <w:pPr>
              <w:spacing w:after="0" w:line="240" w:lineRule="auto"/>
              <w:jc w:val="center"/>
              <w:rPr>
                <w:sz w:val="19"/>
                <w:szCs w:val="19"/>
              </w:rPr>
            </w:pPr>
            <w:r>
              <w:rPr>
                <w:rFonts w:ascii="Times New Roman" w:hAnsi="Times New Roman" w:cs="Times New Roman"/>
                <w:color w:val="000000"/>
                <w:sz w:val="19"/>
                <w:szCs w:val="19"/>
              </w:rPr>
              <w:t>Э1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r>
      <w:tr w:rsidR="0033599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Тема 1.3.: «Меры экспортного контроля»</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1. Понятие об экспортном контроле и его цели.</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 Методы осуществления экспортного контроля.</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3. Основные нормативно-правовые акты в сфере экспортного контроля, их краткие характеристики.</w:t>
            </w:r>
          </w:p>
          <w:p w:rsidR="0033599C" w:rsidRDefault="00E75F8E">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Объекты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экспортного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контроля</w:t>
            </w:r>
            <w:proofErr w:type="spellEnd"/>
            <w:r>
              <w:rPr>
                <w:rFonts w:ascii="Times New Roman" w:hAnsi="Times New Roman" w:cs="Times New Roman"/>
                <w:color w:val="000000"/>
                <w:sz w:val="19"/>
                <w:szCs w:val="19"/>
              </w:rPr>
              <w:t>.</w:t>
            </w:r>
          </w:p>
          <w:p w:rsidR="0033599C" w:rsidRDefault="00E75F8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ОПК-4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Л1.1 Л1.2 Л2.1 Л3.1</w:t>
            </w:r>
          </w:p>
          <w:p w:rsidR="0033599C" w:rsidRDefault="00E75F8E">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r>
      <w:tr w:rsidR="0033599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Тема 1.4.: «Количественн</w:t>
            </w:r>
            <w:proofErr w:type="gramStart"/>
            <w:r w:rsidRPr="00186534">
              <w:rPr>
                <w:rFonts w:ascii="Times New Roman" w:hAnsi="Times New Roman" w:cs="Times New Roman"/>
                <w:color w:val="000000"/>
                <w:sz w:val="19"/>
                <w:szCs w:val="19"/>
                <w:lang w:val="ru-RU"/>
              </w:rPr>
              <w:t>о-</w:t>
            </w:r>
            <w:proofErr w:type="gramEnd"/>
            <w:r w:rsidRPr="00186534">
              <w:rPr>
                <w:rFonts w:ascii="Times New Roman" w:hAnsi="Times New Roman" w:cs="Times New Roman"/>
                <w:color w:val="000000"/>
                <w:sz w:val="19"/>
                <w:szCs w:val="19"/>
                <w:lang w:val="ru-RU"/>
              </w:rPr>
              <w:t xml:space="preserve"> лицензионные меры»</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1.  Категории лицензируемых товаров, вывозимых из РФ.</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 Категории лицензируемых товаров, ввозимых в РФ.</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3. Виды квот.</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4. Категории квотируемых товаров.</w:t>
            </w:r>
          </w:p>
          <w:p w:rsidR="0033599C" w:rsidRDefault="00E75F8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ОПК-4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Л1.1 Л1.2 Л2.1 Л2.2 Л3.1</w:t>
            </w:r>
          </w:p>
          <w:p w:rsidR="0033599C" w:rsidRDefault="00E75F8E">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r>
      <w:tr w:rsidR="0033599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Тема 1.5.: «Разрешительные меры»</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1.Объекты интеллектуальной собственности.</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2.Культурные ценности, вывоз которых из РФ запрещен.</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3.Классификация гражданского и служебного оружия и боеприпасов.</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4.Конвенция по международной торговле видами дикой фауны и флоры, </w:t>
            </w:r>
            <w:proofErr w:type="gramStart"/>
            <w:r w:rsidRPr="00186534">
              <w:rPr>
                <w:rFonts w:ascii="Times New Roman" w:hAnsi="Times New Roman" w:cs="Times New Roman"/>
                <w:color w:val="000000"/>
                <w:sz w:val="19"/>
                <w:szCs w:val="19"/>
                <w:lang w:val="ru-RU"/>
              </w:rPr>
              <w:t>находящихся</w:t>
            </w:r>
            <w:proofErr w:type="gramEnd"/>
            <w:r w:rsidRPr="00186534">
              <w:rPr>
                <w:rFonts w:ascii="Times New Roman" w:hAnsi="Times New Roman" w:cs="Times New Roman"/>
                <w:color w:val="000000"/>
                <w:sz w:val="19"/>
                <w:szCs w:val="19"/>
                <w:lang w:val="ru-RU"/>
              </w:rPr>
              <w:t xml:space="preserve"> под угрозой исчезновения (СИТЕС).</w:t>
            </w:r>
          </w:p>
          <w:p w:rsidR="0033599C" w:rsidRDefault="00E75F8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ОПК-4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Л1.1 Л1.2 Л2.1 Л2.2 Л3.1</w:t>
            </w:r>
          </w:p>
          <w:p w:rsidR="0033599C" w:rsidRDefault="00E75F8E">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r>
      <w:tr w:rsidR="0033599C" w:rsidRPr="0096555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b/>
                <w:color w:val="000000"/>
                <w:sz w:val="19"/>
                <w:szCs w:val="19"/>
                <w:lang w:val="ru-RU"/>
              </w:rPr>
              <w:t>Раздел 2. Модуль 2. Общая характеристика мер  нетарифного регулирования внешнеторговой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33599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33599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33599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33599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33599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33599C">
            <w:pPr>
              <w:rPr>
                <w:lang w:val="ru-RU"/>
              </w:rPr>
            </w:pPr>
          </w:p>
        </w:tc>
      </w:tr>
      <w:tr w:rsidR="0033599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Тема 2.1: «Технические меры»</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Законодательные основы применения национальных стандартов при импорте товаров. Сертификация товаров как метод нетарифного регулирования. Санитарно-гигиенический контроль. Ветеринарный контроль. Фитосанитарный и карантинный контроль. Горно-химический и экологический контроль.</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ОПК-4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Л1.1 Л1.2 Л2.1 Л3.1</w:t>
            </w:r>
          </w:p>
          <w:p w:rsidR="0033599C" w:rsidRDefault="00E75F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r>
    </w:tbl>
    <w:p w:rsidR="0033599C" w:rsidRDefault="00E75F8E">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45"/>
        <w:gridCol w:w="133"/>
        <w:gridCol w:w="790"/>
        <w:gridCol w:w="677"/>
        <w:gridCol w:w="1097"/>
        <w:gridCol w:w="1205"/>
        <w:gridCol w:w="667"/>
        <w:gridCol w:w="384"/>
        <w:gridCol w:w="939"/>
      </w:tblGrid>
      <w:tr w:rsidR="0033599C">
        <w:trPr>
          <w:trHeight w:hRule="exact" w:val="416"/>
        </w:trPr>
        <w:tc>
          <w:tcPr>
            <w:tcW w:w="4692" w:type="dxa"/>
            <w:gridSpan w:val="3"/>
            <w:shd w:val="clear" w:color="C0C0C0" w:fill="FFFFFF"/>
            <w:tcMar>
              <w:left w:w="34" w:type="dxa"/>
              <w:right w:w="34" w:type="dxa"/>
            </w:tcMar>
          </w:tcPr>
          <w:p w:rsidR="0033599C" w:rsidRDefault="00E75F8E">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33599C" w:rsidRDefault="0033599C"/>
        </w:tc>
        <w:tc>
          <w:tcPr>
            <w:tcW w:w="710" w:type="dxa"/>
          </w:tcPr>
          <w:p w:rsidR="0033599C" w:rsidRDefault="0033599C"/>
        </w:tc>
        <w:tc>
          <w:tcPr>
            <w:tcW w:w="1135" w:type="dxa"/>
          </w:tcPr>
          <w:p w:rsidR="0033599C" w:rsidRDefault="0033599C"/>
        </w:tc>
        <w:tc>
          <w:tcPr>
            <w:tcW w:w="1277" w:type="dxa"/>
          </w:tcPr>
          <w:p w:rsidR="0033599C" w:rsidRDefault="0033599C"/>
        </w:tc>
        <w:tc>
          <w:tcPr>
            <w:tcW w:w="710" w:type="dxa"/>
          </w:tcPr>
          <w:p w:rsidR="0033599C" w:rsidRDefault="0033599C"/>
        </w:tc>
        <w:tc>
          <w:tcPr>
            <w:tcW w:w="426" w:type="dxa"/>
          </w:tcPr>
          <w:p w:rsidR="0033599C" w:rsidRDefault="0033599C"/>
        </w:tc>
        <w:tc>
          <w:tcPr>
            <w:tcW w:w="1007" w:type="dxa"/>
            <w:shd w:val="clear" w:color="C0C0C0" w:fill="FFFFFF"/>
            <w:tcMar>
              <w:left w:w="34" w:type="dxa"/>
              <w:right w:w="34" w:type="dxa"/>
            </w:tcMar>
          </w:tcPr>
          <w:p w:rsidR="0033599C" w:rsidRDefault="00E75F8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3599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Тема 2.1: «Технические меры»</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Законодательные основы применения национальных стандартов при импорте товаров. Сертификация товаров как метод нетарифного регулирования. Санитарно-гигиенический контроль. Ветеринарный контроль. Фитосанитарный и карантинный контроль. Горно-химический и экологический контроль.</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w:t>
            </w:r>
            <w:proofErr w:type="spellStart"/>
            <w:proofErr w:type="gramStart"/>
            <w:r w:rsidRPr="00186534">
              <w:rPr>
                <w:rFonts w:ascii="Times New Roman" w:hAnsi="Times New Roman" w:cs="Times New Roman"/>
                <w:color w:val="000000"/>
                <w:sz w:val="19"/>
                <w:szCs w:val="19"/>
                <w:lang w:val="ru-RU"/>
              </w:rPr>
              <w:t>Пр</w:t>
            </w:r>
            <w:proofErr w:type="spellEnd"/>
            <w:proofErr w:type="gramEnd"/>
            <w:r w:rsidRPr="0018653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ОПК-4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Л1.1 Л1.2 Л2.1 Л2.2 Л3.1</w:t>
            </w:r>
          </w:p>
          <w:p w:rsidR="0033599C" w:rsidRDefault="00E75F8E">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r>
      <w:tr w:rsidR="0033599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Тема 2.1: «Технические меры»</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1.Товары, подлежащие обязательной сертификации.</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 Товары, подлежащие санитарн</w:t>
            </w:r>
            <w:proofErr w:type="gramStart"/>
            <w:r w:rsidRPr="00186534">
              <w:rPr>
                <w:rFonts w:ascii="Times New Roman" w:hAnsi="Times New Roman" w:cs="Times New Roman"/>
                <w:color w:val="000000"/>
                <w:sz w:val="19"/>
                <w:szCs w:val="19"/>
                <w:lang w:val="ru-RU"/>
              </w:rPr>
              <w:t>о-</w:t>
            </w:r>
            <w:proofErr w:type="gramEnd"/>
            <w:r w:rsidRPr="00186534">
              <w:rPr>
                <w:rFonts w:ascii="Times New Roman" w:hAnsi="Times New Roman" w:cs="Times New Roman"/>
                <w:color w:val="000000"/>
                <w:sz w:val="19"/>
                <w:szCs w:val="19"/>
                <w:lang w:val="ru-RU"/>
              </w:rPr>
              <w:t xml:space="preserve"> гигиеническому контролю.</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3. </w:t>
            </w:r>
            <w:proofErr w:type="spellStart"/>
            <w:r w:rsidRPr="00186534">
              <w:rPr>
                <w:rFonts w:ascii="Times New Roman" w:hAnsi="Times New Roman" w:cs="Times New Roman"/>
                <w:color w:val="000000"/>
                <w:sz w:val="19"/>
                <w:szCs w:val="19"/>
                <w:lang w:val="ru-RU"/>
              </w:rPr>
              <w:t>Подкарантинные</w:t>
            </w:r>
            <w:proofErr w:type="spellEnd"/>
            <w:r w:rsidRPr="00186534">
              <w:rPr>
                <w:rFonts w:ascii="Times New Roman" w:hAnsi="Times New Roman" w:cs="Times New Roman"/>
                <w:color w:val="000000"/>
                <w:sz w:val="19"/>
                <w:szCs w:val="19"/>
                <w:lang w:val="ru-RU"/>
              </w:rPr>
              <w:t xml:space="preserve"> растения.</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4. Процедура получения сертификата соответствия.</w:t>
            </w:r>
          </w:p>
          <w:p w:rsidR="0033599C" w:rsidRDefault="00E75F8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ОПК-4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Л1.1 Л1.2 Л2.2 Л3.1</w:t>
            </w:r>
          </w:p>
          <w:p w:rsidR="0033599C" w:rsidRDefault="00E75F8E">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r>
      <w:tr w:rsidR="0033599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Тема 2.2: «Косвенно-ограничительные меры»</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1.Валютный контроль при импорте.</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2.Валютный контроль при экспорте.</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3.Процедура принятия предварительных решений по классификации товаров согласно ТН ВЭД ЕАЭС.</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4.Процедура принятия предварительного решения о стране происхождения товара.</w:t>
            </w:r>
          </w:p>
          <w:p w:rsidR="0033599C" w:rsidRDefault="00E75F8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ОПК-4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Л1.1 Л1.2 Л2.1 Л3.1</w:t>
            </w:r>
          </w:p>
          <w:p w:rsidR="0033599C" w:rsidRDefault="00E75F8E">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r>
      <w:tr w:rsidR="0033599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Тема 2.3: «Меры торговой защиты»</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1. Процедура установления серьезного ущерба отрасли российской экономики.</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 Введение и срок действия специальной пошлины.</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3. Установление факта демпингового импорта.</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4. Введение, срок действия и пересмотр антидемпинговой пошлины.</w:t>
            </w:r>
          </w:p>
          <w:p w:rsidR="0033599C" w:rsidRDefault="00E75F8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ОПК-4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Л1.1 Л1.2 Л2.2 Л3.1</w:t>
            </w:r>
          </w:p>
          <w:p w:rsidR="0033599C" w:rsidRDefault="00E75F8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r>
      <w:tr w:rsidR="0033599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Тема 2.4: «Зарубежная практика нетарифного регулирования ВЭД»</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1.Нетарифное регулирование ВТД в США.</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2.Нетарифное регулирование ВТД в странах ЕС.</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3.Соглашение о технических барьерах и торговле ВТО.</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4.Соглашение об импортном лицензировании ВТО.</w:t>
            </w:r>
          </w:p>
          <w:p w:rsidR="0033599C" w:rsidRDefault="00E75F8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ОПК-4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Л1.1 Л1.2 Л2.1 Л2.2 Л3.1</w:t>
            </w:r>
          </w:p>
          <w:p w:rsidR="0033599C" w:rsidRDefault="00E75F8E">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r>
      <w:tr w:rsidR="0033599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ОПК-4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Л1.1 Л1.2 Л2.1 Л2.2 Л3.1</w:t>
            </w:r>
          </w:p>
          <w:p w:rsidR="0033599C" w:rsidRDefault="00E75F8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r>
      <w:tr w:rsidR="0033599C">
        <w:trPr>
          <w:trHeight w:hRule="exact" w:val="277"/>
        </w:trPr>
        <w:tc>
          <w:tcPr>
            <w:tcW w:w="993" w:type="dxa"/>
          </w:tcPr>
          <w:p w:rsidR="0033599C" w:rsidRDefault="0033599C"/>
        </w:tc>
        <w:tc>
          <w:tcPr>
            <w:tcW w:w="3545" w:type="dxa"/>
          </w:tcPr>
          <w:p w:rsidR="0033599C" w:rsidRDefault="0033599C"/>
        </w:tc>
        <w:tc>
          <w:tcPr>
            <w:tcW w:w="143" w:type="dxa"/>
          </w:tcPr>
          <w:p w:rsidR="0033599C" w:rsidRDefault="0033599C"/>
        </w:tc>
        <w:tc>
          <w:tcPr>
            <w:tcW w:w="851" w:type="dxa"/>
          </w:tcPr>
          <w:p w:rsidR="0033599C" w:rsidRDefault="0033599C"/>
        </w:tc>
        <w:tc>
          <w:tcPr>
            <w:tcW w:w="710" w:type="dxa"/>
          </w:tcPr>
          <w:p w:rsidR="0033599C" w:rsidRDefault="0033599C"/>
        </w:tc>
        <w:tc>
          <w:tcPr>
            <w:tcW w:w="1135" w:type="dxa"/>
          </w:tcPr>
          <w:p w:rsidR="0033599C" w:rsidRDefault="0033599C"/>
        </w:tc>
        <w:tc>
          <w:tcPr>
            <w:tcW w:w="1277" w:type="dxa"/>
          </w:tcPr>
          <w:p w:rsidR="0033599C" w:rsidRDefault="0033599C"/>
        </w:tc>
        <w:tc>
          <w:tcPr>
            <w:tcW w:w="710" w:type="dxa"/>
          </w:tcPr>
          <w:p w:rsidR="0033599C" w:rsidRDefault="0033599C"/>
        </w:tc>
        <w:tc>
          <w:tcPr>
            <w:tcW w:w="426" w:type="dxa"/>
          </w:tcPr>
          <w:p w:rsidR="0033599C" w:rsidRDefault="0033599C"/>
        </w:tc>
        <w:tc>
          <w:tcPr>
            <w:tcW w:w="993" w:type="dxa"/>
          </w:tcPr>
          <w:p w:rsidR="0033599C" w:rsidRDefault="0033599C"/>
        </w:tc>
      </w:tr>
      <w:tr w:rsidR="0033599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3599C" w:rsidRPr="0096555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jc w:val="center"/>
              <w:rPr>
                <w:sz w:val="19"/>
                <w:szCs w:val="19"/>
                <w:lang w:val="ru-RU"/>
              </w:rPr>
            </w:pPr>
            <w:r w:rsidRPr="00186534">
              <w:rPr>
                <w:rFonts w:ascii="Times New Roman" w:hAnsi="Times New Roman" w:cs="Times New Roman"/>
                <w:b/>
                <w:color w:val="000000"/>
                <w:sz w:val="19"/>
                <w:szCs w:val="19"/>
                <w:lang w:val="ru-RU"/>
              </w:rPr>
              <w:t>5.1. Фонд оценочных сре</w:t>
            </w:r>
            <w:proofErr w:type="gramStart"/>
            <w:r w:rsidRPr="00186534">
              <w:rPr>
                <w:rFonts w:ascii="Times New Roman" w:hAnsi="Times New Roman" w:cs="Times New Roman"/>
                <w:b/>
                <w:color w:val="000000"/>
                <w:sz w:val="19"/>
                <w:szCs w:val="19"/>
                <w:lang w:val="ru-RU"/>
              </w:rPr>
              <w:t>дств дл</w:t>
            </w:r>
            <w:proofErr w:type="gramEnd"/>
            <w:r w:rsidRPr="00186534">
              <w:rPr>
                <w:rFonts w:ascii="Times New Roman" w:hAnsi="Times New Roman" w:cs="Times New Roman"/>
                <w:b/>
                <w:color w:val="000000"/>
                <w:sz w:val="19"/>
                <w:szCs w:val="19"/>
                <w:lang w:val="ru-RU"/>
              </w:rPr>
              <w:t>я проведения промежуточной аттестации</w:t>
            </w:r>
          </w:p>
        </w:tc>
      </w:tr>
      <w:tr w:rsidR="0033599C" w:rsidRPr="00965553">
        <w:trPr>
          <w:trHeight w:hRule="exact" w:val="102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Вопросы к экзамену:</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1. </w:t>
            </w:r>
            <w:r w:rsidR="00E75F8E" w:rsidRPr="00186534">
              <w:rPr>
                <w:rFonts w:ascii="Times New Roman" w:hAnsi="Times New Roman" w:cs="Times New Roman"/>
                <w:color w:val="000000"/>
                <w:sz w:val="19"/>
                <w:szCs w:val="19"/>
                <w:lang w:val="ru-RU"/>
              </w:rPr>
              <w:t>Лицензирование и квотирование экспорта и импорта товаров.</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2. </w:t>
            </w:r>
            <w:r w:rsidR="00E75F8E" w:rsidRPr="00186534">
              <w:rPr>
                <w:rFonts w:ascii="Times New Roman" w:hAnsi="Times New Roman" w:cs="Times New Roman"/>
                <w:color w:val="000000"/>
                <w:sz w:val="19"/>
                <w:szCs w:val="19"/>
                <w:lang w:val="ru-RU"/>
              </w:rPr>
              <w:t>Ветеринарный контроль при ввозе товаров в РФ.</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3. </w:t>
            </w:r>
            <w:r w:rsidR="00E75F8E" w:rsidRPr="00186534">
              <w:rPr>
                <w:rFonts w:ascii="Times New Roman" w:hAnsi="Times New Roman" w:cs="Times New Roman"/>
                <w:color w:val="000000"/>
                <w:sz w:val="19"/>
                <w:szCs w:val="19"/>
                <w:lang w:val="ru-RU"/>
              </w:rPr>
              <w:t>Фитосанитарный контроль при ввозе товаров в РФ.</w:t>
            </w:r>
          </w:p>
        </w:tc>
      </w:tr>
    </w:tbl>
    <w:p w:rsidR="0033599C" w:rsidRPr="00186534" w:rsidRDefault="00E75F8E">
      <w:pPr>
        <w:rPr>
          <w:sz w:val="0"/>
          <w:szCs w:val="0"/>
          <w:lang w:val="ru-RU"/>
        </w:rPr>
      </w:pPr>
      <w:r w:rsidRPr="00186534">
        <w:rPr>
          <w:lang w:val="ru-RU"/>
        </w:rPr>
        <w:br w:type="page"/>
      </w:r>
    </w:p>
    <w:tbl>
      <w:tblPr>
        <w:tblW w:w="0" w:type="auto"/>
        <w:tblCellMar>
          <w:left w:w="0" w:type="dxa"/>
          <w:right w:w="0" w:type="dxa"/>
        </w:tblCellMar>
        <w:tblLook w:val="04A0" w:firstRow="1" w:lastRow="0" w:firstColumn="1" w:lastColumn="0" w:noHBand="0" w:noVBand="1"/>
      </w:tblPr>
      <w:tblGrid>
        <w:gridCol w:w="694"/>
        <w:gridCol w:w="1907"/>
        <w:gridCol w:w="1862"/>
        <w:gridCol w:w="2517"/>
        <w:gridCol w:w="637"/>
        <w:gridCol w:w="922"/>
        <w:gridCol w:w="745"/>
        <w:gridCol w:w="990"/>
      </w:tblGrid>
      <w:tr w:rsidR="0033599C" w:rsidTr="00062839">
        <w:trPr>
          <w:trHeight w:hRule="exact" w:val="416"/>
        </w:trPr>
        <w:tc>
          <w:tcPr>
            <w:tcW w:w="4463" w:type="dxa"/>
            <w:gridSpan w:val="3"/>
            <w:shd w:val="clear" w:color="C0C0C0" w:fill="FFFFFF"/>
            <w:tcMar>
              <w:left w:w="34" w:type="dxa"/>
              <w:right w:w="34" w:type="dxa"/>
            </w:tcMar>
          </w:tcPr>
          <w:p w:rsidR="0033599C" w:rsidRDefault="00E75F8E">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3154" w:type="dxa"/>
            <w:gridSpan w:val="2"/>
          </w:tcPr>
          <w:p w:rsidR="0033599C" w:rsidRDefault="0033599C"/>
        </w:tc>
        <w:tc>
          <w:tcPr>
            <w:tcW w:w="1667" w:type="dxa"/>
            <w:gridSpan w:val="2"/>
          </w:tcPr>
          <w:p w:rsidR="0033599C" w:rsidRDefault="0033599C"/>
        </w:tc>
        <w:tc>
          <w:tcPr>
            <w:tcW w:w="990" w:type="dxa"/>
            <w:shd w:val="clear" w:color="C0C0C0" w:fill="FFFFFF"/>
            <w:tcMar>
              <w:left w:w="34" w:type="dxa"/>
              <w:right w:w="34" w:type="dxa"/>
            </w:tcMar>
          </w:tcPr>
          <w:p w:rsidR="0033599C" w:rsidRDefault="00E75F8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3599C" w:rsidRPr="00965553" w:rsidTr="00062839">
        <w:trPr>
          <w:trHeight w:hRule="exact" w:val="11025"/>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4. </w:t>
            </w:r>
            <w:proofErr w:type="gramStart"/>
            <w:r w:rsidR="00E75F8E" w:rsidRPr="00186534">
              <w:rPr>
                <w:rFonts w:ascii="Times New Roman" w:hAnsi="Times New Roman" w:cs="Times New Roman"/>
                <w:color w:val="000000"/>
                <w:sz w:val="19"/>
                <w:szCs w:val="19"/>
                <w:lang w:val="ru-RU"/>
              </w:rPr>
              <w:t>Контроль за</w:t>
            </w:r>
            <w:proofErr w:type="gramEnd"/>
            <w:r w:rsidR="00E75F8E" w:rsidRPr="00186534">
              <w:rPr>
                <w:rFonts w:ascii="Times New Roman" w:hAnsi="Times New Roman" w:cs="Times New Roman"/>
                <w:color w:val="000000"/>
                <w:sz w:val="19"/>
                <w:szCs w:val="19"/>
                <w:lang w:val="ru-RU"/>
              </w:rPr>
              <w:t xml:space="preserve"> ввозом в РФ и вывозом из РФ культурных ценностей.</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5. </w:t>
            </w:r>
            <w:r w:rsidR="00E75F8E" w:rsidRPr="00186534">
              <w:rPr>
                <w:rFonts w:ascii="Times New Roman" w:hAnsi="Times New Roman" w:cs="Times New Roman"/>
                <w:color w:val="000000"/>
                <w:sz w:val="19"/>
                <w:szCs w:val="19"/>
                <w:lang w:val="ru-RU"/>
              </w:rPr>
              <w:t>Экспортный контроль в РФ.</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6. </w:t>
            </w:r>
            <w:r w:rsidR="00E75F8E" w:rsidRPr="00186534">
              <w:rPr>
                <w:rFonts w:ascii="Times New Roman" w:hAnsi="Times New Roman" w:cs="Times New Roman"/>
                <w:color w:val="000000"/>
                <w:sz w:val="19"/>
                <w:szCs w:val="19"/>
                <w:lang w:val="ru-RU"/>
              </w:rPr>
              <w:t>Запреты на ввоз и вывоз товаров.</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7. </w:t>
            </w:r>
            <w:r w:rsidR="00E75F8E" w:rsidRPr="00186534">
              <w:rPr>
                <w:rFonts w:ascii="Times New Roman" w:hAnsi="Times New Roman" w:cs="Times New Roman"/>
                <w:color w:val="000000"/>
                <w:sz w:val="19"/>
                <w:szCs w:val="19"/>
                <w:lang w:val="ru-RU"/>
              </w:rPr>
              <w:t>Таможенный контроль при ввозе зерновых культур и хлебопродуктов.</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8. </w:t>
            </w:r>
            <w:r w:rsidR="00E75F8E" w:rsidRPr="00186534">
              <w:rPr>
                <w:rFonts w:ascii="Times New Roman" w:hAnsi="Times New Roman" w:cs="Times New Roman"/>
                <w:color w:val="000000"/>
                <w:sz w:val="19"/>
                <w:szCs w:val="19"/>
                <w:lang w:val="ru-RU"/>
              </w:rPr>
              <w:t xml:space="preserve">Таможенный </w:t>
            </w:r>
            <w:proofErr w:type="gramStart"/>
            <w:r w:rsidR="00E75F8E" w:rsidRPr="00186534">
              <w:rPr>
                <w:rFonts w:ascii="Times New Roman" w:hAnsi="Times New Roman" w:cs="Times New Roman"/>
                <w:color w:val="000000"/>
                <w:sz w:val="19"/>
                <w:szCs w:val="19"/>
                <w:lang w:val="ru-RU"/>
              </w:rPr>
              <w:t>контроль за</w:t>
            </w:r>
            <w:proofErr w:type="gramEnd"/>
            <w:r w:rsidR="00E75F8E" w:rsidRPr="00186534">
              <w:rPr>
                <w:rFonts w:ascii="Times New Roman" w:hAnsi="Times New Roman" w:cs="Times New Roman"/>
                <w:color w:val="000000"/>
                <w:sz w:val="19"/>
                <w:szCs w:val="19"/>
                <w:lang w:val="ru-RU"/>
              </w:rPr>
              <w:t xml:space="preserve"> перемещением через границу гражданского и служебного оружия.</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9. </w:t>
            </w:r>
            <w:r w:rsidR="00E75F8E" w:rsidRPr="00186534">
              <w:rPr>
                <w:rFonts w:ascii="Times New Roman" w:hAnsi="Times New Roman" w:cs="Times New Roman"/>
                <w:color w:val="000000"/>
                <w:sz w:val="19"/>
                <w:szCs w:val="19"/>
                <w:lang w:val="ru-RU"/>
              </w:rPr>
              <w:t>Таможенно-банковский контроль экспортно-импортных операций.</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10. </w:t>
            </w:r>
            <w:r w:rsidR="00E75F8E" w:rsidRPr="00186534">
              <w:rPr>
                <w:rFonts w:ascii="Times New Roman" w:hAnsi="Times New Roman" w:cs="Times New Roman"/>
                <w:color w:val="000000"/>
                <w:sz w:val="19"/>
                <w:szCs w:val="19"/>
                <w:lang w:val="ru-RU"/>
              </w:rPr>
              <w:t>ФЗ «О техническом регулировании».</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11. </w:t>
            </w:r>
            <w:r w:rsidR="00E75F8E" w:rsidRPr="00186534">
              <w:rPr>
                <w:rFonts w:ascii="Times New Roman" w:hAnsi="Times New Roman" w:cs="Times New Roman"/>
                <w:color w:val="000000"/>
                <w:sz w:val="19"/>
                <w:szCs w:val="19"/>
                <w:lang w:val="ru-RU"/>
              </w:rPr>
              <w:t>Классификация нетарифных инструментов регулирования внешней торговли.</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12. </w:t>
            </w:r>
            <w:r w:rsidR="00E75F8E" w:rsidRPr="00186534">
              <w:rPr>
                <w:rFonts w:ascii="Times New Roman" w:hAnsi="Times New Roman" w:cs="Times New Roman"/>
                <w:color w:val="000000"/>
                <w:sz w:val="19"/>
                <w:szCs w:val="19"/>
                <w:lang w:val="ru-RU"/>
              </w:rPr>
              <w:t>Нетарифное регулирование внешнеторговой деятельности согласно ГАТТ.</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13.</w:t>
            </w:r>
            <w:r w:rsidR="00E75F8E" w:rsidRPr="00186534">
              <w:rPr>
                <w:rFonts w:ascii="Times New Roman" w:hAnsi="Times New Roman" w:cs="Times New Roman"/>
                <w:color w:val="000000"/>
                <w:sz w:val="19"/>
                <w:szCs w:val="19"/>
                <w:lang w:val="ru-RU"/>
              </w:rPr>
              <w:t xml:space="preserve"> Соглашение о технических барьерах и торговле ВТО.</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14. </w:t>
            </w:r>
            <w:r w:rsidR="00E75F8E" w:rsidRPr="00186534">
              <w:rPr>
                <w:rFonts w:ascii="Times New Roman" w:hAnsi="Times New Roman" w:cs="Times New Roman"/>
                <w:color w:val="000000"/>
                <w:sz w:val="19"/>
                <w:szCs w:val="19"/>
                <w:lang w:val="ru-RU"/>
              </w:rPr>
              <w:t>Специальные меры.</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15. </w:t>
            </w:r>
            <w:r w:rsidR="00E75F8E" w:rsidRPr="00186534">
              <w:rPr>
                <w:rFonts w:ascii="Times New Roman" w:hAnsi="Times New Roman" w:cs="Times New Roman"/>
                <w:color w:val="000000"/>
                <w:sz w:val="19"/>
                <w:szCs w:val="19"/>
                <w:lang w:val="ru-RU"/>
              </w:rPr>
              <w:t>Компенсационные меры.</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16. </w:t>
            </w:r>
            <w:r w:rsidR="00E75F8E" w:rsidRPr="00186534">
              <w:rPr>
                <w:rFonts w:ascii="Times New Roman" w:hAnsi="Times New Roman" w:cs="Times New Roman"/>
                <w:color w:val="000000"/>
                <w:sz w:val="19"/>
                <w:szCs w:val="19"/>
                <w:lang w:val="ru-RU"/>
              </w:rPr>
              <w:t>Антидемпинговые меры.</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17. </w:t>
            </w:r>
            <w:r w:rsidR="00E75F8E" w:rsidRPr="00186534">
              <w:rPr>
                <w:rFonts w:ascii="Times New Roman" w:hAnsi="Times New Roman" w:cs="Times New Roman"/>
                <w:color w:val="000000"/>
                <w:sz w:val="19"/>
                <w:szCs w:val="19"/>
                <w:lang w:val="ru-RU"/>
              </w:rPr>
              <w:t>Предотгрузочная инспекция.</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18. </w:t>
            </w:r>
            <w:r w:rsidR="00E75F8E" w:rsidRPr="00186534">
              <w:rPr>
                <w:rFonts w:ascii="Times New Roman" w:hAnsi="Times New Roman" w:cs="Times New Roman"/>
                <w:color w:val="000000"/>
                <w:sz w:val="19"/>
                <w:szCs w:val="19"/>
                <w:lang w:val="ru-RU"/>
              </w:rPr>
              <w:t>Нормативно-правовые акты РФ, регулирующие применение нетарифных мер.</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19. </w:t>
            </w:r>
            <w:r w:rsidR="00E75F8E" w:rsidRPr="00186534">
              <w:rPr>
                <w:rFonts w:ascii="Times New Roman" w:hAnsi="Times New Roman" w:cs="Times New Roman"/>
                <w:color w:val="000000"/>
                <w:sz w:val="19"/>
                <w:szCs w:val="19"/>
                <w:lang w:val="ru-RU"/>
              </w:rPr>
              <w:t>Роль нетарифного регулирования в защите отечественных товаропроизводителей.</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20. </w:t>
            </w:r>
            <w:r w:rsidR="00E75F8E" w:rsidRPr="00186534">
              <w:rPr>
                <w:rFonts w:ascii="Times New Roman" w:hAnsi="Times New Roman" w:cs="Times New Roman"/>
                <w:color w:val="000000"/>
                <w:sz w:val="19"/>
                <w:szCs w:val="19"/>
                <w:lang w:val="ru-RU"/>
              </w:rPr>
              <w:t>Государственная монополия на внешнюю торговлю  отдельными категориями товаров.</w:t>
            </w:r>
          </w:p>
          <w:p w:rsidR="0033599C" w:rsidRPr="00186534" w:rsidRDefault="00386619">
            <w:pPr>
              <w:spacing w:after="0" w:line="240" w:lineRule="auto"/>
              <w:rPr>
                <w:sz w:val="19"/>
                <w:szCs w:val="19"/>
                <w:lang w:val="ru-RU"/>
              </w:rPr>
            </w:pPr>
            <w:r>
              <w:rPr>
                <w:rFonts w:ascii="Times New Roman" w:hAnsi="Times New Roman" w:cs="Times New Roman"/>
                <w:color w:val="000000"/>
                <w:sz w:val="19"/>
                <w:szCs w:val="19"/>
                <w:lang w:val="ru-RU"/>
              </w:rPr>
              <w:t xml:space="preserve">21. </w:t>
            </w:r>
            <w:r w:rsidR="00E75F8E" w:rsidRPr="00186534">
              <w:rPr>
                <w:rFonts w:ascii="Times New Roman" w:hAnsi="Times New Roman" w:cs="Times New Roman"/>
                <w:color w:val="000000"/>
                <w:sz w:val="19"/>
                <w:szCs w:val="19"/>
                <w:lang w:val="ru-RU"/>
              </w:rPr>
              <w:t>Объекты экспортного контроля в РФ.</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22. Федеральные органы исполнительной власти в сфере лицензирования и квотирования.</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23. Федеральные органы исполнительной власти в сфере лицензирования и квотирования.</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24. Ввоз и вывоз представителей дикой флоры и фауны.</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25. Защита объектов интеллектуальной собственности таможенными методами.</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26. Система сертификации товаров ГОСТ-Р.</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27. Радиационный контроль.</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28. Порядок выдачи гигиенических заключений на продукцию.</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29. Порядок таможенного оформления животноводческих грузов.</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30. Оформление зерна, продуктов его переработки и масличных культур</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31. </w:t>
            </w:r>
            <w:proofErr w:type="gramStart"/>
            <w:r w:rsidRPr="00186534">
              <w:rPr>
                <w:rFonts w:ascii="Times New Roman" w:hAnsi="Times New Roman" w:cs="Times New Roman"/>
                <w:color w:val="000000"/>
                <w:sz w:val="19"/>
                <w:szCs w:val="19"/>
                <w:lang w:val="ru-RU"/>
              </w:rPr>
              <w:t>Контроль за</w:t>
            </w:r>
            <w:proofErr w:type="gramEnd"/>
            <w:r w:rsidRPr="00186534">
              <w:rPr>
                <w:rFonts w:ascii="Times New Roman" w:hAnsi="Times New Roman" w:cs="Times New Roman"/>
                <w:color w:val="000000"/>
                <w:sz w:val="19"/>
                <w:szCs w:val="19"/>
                <w:lang w:val="ru-RU"/>
              </w:rPr>
              <w:t xml:space="preserve"> перемещением шифровальной техники.</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32. </w:t>
            </w:r>
            <w:proofErr w:type="gramStart"/>
            <w:r w:rsidRPr="00186534">
              <w:rPr>
                <w:rFonts w:ascii="Times New Roman" w:hAnsi="Times New Roman" w:cs="Times New Roman"/>
                <w:color w:val="000000"/>
                <w:sz w:val="19"/>
                <w:szCs w:val="19"/>
                <w:lang w:val="ru-RU"/>
              </w:rPr>
              <w:t>Контроль за</w:t>
            </w:r>
            <w:proofErr w:type="gramEnd"/>
            <w:r w:rsidRPr="00186534">
              <w:rPr>
                <w:rFonts w:ascii="Times New Roman" w:hAnsi="Times New Roman" w:cs="Times New Roman"/>
                <w:color w:val="000000"/>
                <w:sz w:val="19"/>
                <w:szCs w:val="19"/>
                <w:lang w:val="ru-RU"/>
              </w:rPr>
              <w:t xml:space="preserve"> перемещением картографических, топографических, аэрокосмических, геодезических и гравиметрических материалов.</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33. Порядок выдачи разрешений на ввоз в РФ радиоэлектронных средств.</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34. Таможенное оформление семян растений и племенного материала пород животных.</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35. </w:t>
            </w:r>
            <w:proofErr w:type="gramStart"/>
            <w:r w:rsidRPr="00186534">
              <w:rPr>
                <w:rFonts w:ascii="Times New Roman" w:hAnsi="Times New Roman" w:cs="Times New Roman"/>
                <w:color w:val="000000"/>
                <w:sz w:val="19"/>
                <w:szCs w:val="19"/>
                <w:lang w:val="ru-RU"/>
              </w:rPr>
              <w:t>Контроль за</w:t>
            </w:r>
            <w:proofErr w:type="gramEnd"/>
            <w:r w:rsidRPr="00186534">
              <w:rPr>
                <w:rFonts w:ascii="Times New Roman" w:hAnsi="Times New Roman" w:cs="Times New Roman"/>
                <w:color w:val="000000"/>
                <w:sz w:val="19"/>
                <w:szCs w:val="19"/>
                <w:lang w:val="ru-RU"/>
              </w:rPr>
              <w:t xml:space="preserve"> вывозом химических средств защиты растений.</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36. </w:t>
            </w:r>
            <w:proofErr w:type="gramStart"/>
            <w:r w:rsidRPr="00186534">
              <w:rPr>
                <w:rFonts w:ascii="Times New Roman" w:hAnsi="Times New Roman" w:cs="Times New Roman"/>
                <w:color w:val="000000"/>
                <w:sz w:val="19"/>
                <w:szCs w:val="19"/>
                <w:lang w:val="ru-RU"/>
              </w:rPr>
              <w:t>Контроль за</w:t>
            </w:r>
            <w:proofErr w:type="gramEnd"/>
            <w:r w:rsidRPr="00186534">
              <w:rPr>
                <w:rFonts w:ascii="Times New Roman" w:hAnsi="Times New Roman" w:cs="Times New Roman"/>
                <w:color w:val="000000"/>
                <w:sz w:val="19"/>
                <w:szCs w:val="19"/>
                <w:lang w:val="ru-RU"/>
              </w:rPr>
              <w:t xml:space="preserve"> ввозом (вывозом) продукции, работ и услуг военного назначения.</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37. Порядок перемещения сре</w:t>
            </w:r>
            <w:proofErr w:type="gramStart"/>
            <w:r w:rsidRPr="00186534">
              <w:rPr>
                <w:rFonts w:ascii="Times New Roman" w:hAnsi="Times New Roman" w:cs="Times New Roman"/>
                <w:color w:val="000000"/>
                <w:sz w:val="19"/>
                <w:szCs w:val="19"/>
                <w:lang w:val="ru-RU"/>
              </w:rPr>
              <w:t>дств цв</w:t>
            </w:r>
            <w:proofErr w:type="gramEnd"/>
            <w:r w:rsidRPr="00186534">
              <w:rPr>
                <w:rFonts w:ascii="Times New Roman" w:hAnsi="Times New Roman" w:cs="Times New Roman"/>
                <w:color w:val="000000"/>
                <w:sz w:val="19"/>
                <w:szCs w:val="19"/>
                <w:lang w:val="ru-RU"/>
              </w:rPr>
              <w:t>етного копирования.</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38. Разрешения органов Министерства природных ресурсов.</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39. Косвенно-ограничительные меры в нетарифном регулировании</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40. </w:t>
            </w:r>
            <w:proofErr w:type="gramStart"/>
            <w:r w:rsidRPr="00186534">
              <w:rPr>
                <w:rFonts w:ascii="Times New Roman" w:hAnsi="Times New Roman" w:cs="Times New Roman"/>
                <w:color w:val="000000"/>
                <w:sz w:val="19"/>
                <w:szCs w:val="19"/>
                <w:lang w:val="ru-RU"/>
              </w:rPr>
              <w:t>Контроль за</w:t>
            </w:r>
            <w:proofErr w:type="gramEnd"/>
            <w:r w:rsidRPr="00186534">
              <w:rPr>
                <w:rFonts w:ascii="Times New Roman" w:hAnsi="Times New Roman" w:cs="Times New Roman"/>
                <w:color w:val="000000"/>
                <w:sz w:val="19"/>
                <w:szCs w:val="19"/>
                <w:lang w:val="ru-RU"/>
              </w:rPr>
              <w:t xml:space="preserve"> экспортом руд и концентратов цветных и черных металлов, а также производных продуктов от них.</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41. Обязательная и добровольная сертификация товаров, перемещаемых через таможенную границу</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42. Таможенный </w:t>
            </w:r>
            <w:proofErr w:type="gramStart"/>
            <w:r w:rsidRPr="00186534">
              <w:rPr>
                <w:rFonts w:ascii="Times New Roman" w:hAnsi="Times New Roman" w:cs="Times New Roman"/>
                <w:color w:val="000000"/>
                <w:sz w:val="19"/>
                <w:szCs w:val="19"/>
                <w:lang w:val="ru-RU"/>
              </w:rPr>
              <w:t>контроль за</w:t>
            </w:r>
            <w:proofErr w:type="gramEnd"/>
            <w:r w:rsidRPr="00186534">
              <w:rPr>
                <w:rFonts w:ascii="Times New Roman" w:hAnsi="Times New Roman" w:cs="Times New Roman"/>
                <w:color w:val="000000"/>
                <w:sz w:val="19"/>
                <w:szCs w:val="19"/>
                <w:lang w:val="ru-RU"/>
              </w:rPr>
              <w:t xml:space="preserve"> ввозом (вывозом) лицензируемых товаров.</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43. Перечень документов, которые требуются при ввозе </w:t>
            </w:r>
            <w:proofErr w:type="gramStart"/>
            <w:r w:rsidRPr="00186534">
              <w:rPr>
                <w:rFonts w:ascii="Times New Roman" w:hAnsi="Times New Roman" w:cs="Times New Roman"/>
                <w:color w:val="000000"/>
                <w:sz w:val="19"/>
                <w:szCs w:val="19"/>
                <w:lang w:val="ru-RU"/>
              </w:rPr>
              <w:t xml:space="preserve">( </w:t>
            </w:r>
            <w:proofErr w:type="gramEnd"/>
            <w:r w:rsidRPr="00186534">
              <w:rPr>
                <w:rFonts w:ascii="Times New Roman" w:hAnsi="Times New Roman" w:cs="Times New Roman"/>
                <w:color w:val="000000"/>
                <w:sz w:val="19"/>
                <w:szCs w:val="19"/>
                <w:lang w:val="ru-RU"/>
              </w:rPr>
              <w:t>вывозе) товаров, подлежащих нетарифным мерам регулирования.</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44. Организационная структура управления нетарифным регулированием в ФТС России.</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45. Нетарифное регулирование в странах ЕС.</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46. Экономические нетарифные ограничения и запреты.</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47. Административные нетарифные ограничения и запреты.</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48. Нетарифное регулирование в США.</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49. ФЗ «Об основах государственного регулирования внешнеторговой деятельности».</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50. Таможенный кодекс ЕАЭС о нетарифных мерах регулирования.</w:t>
            </w:r>
          </w:p>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51. Значение нетарифных мер регулирования внешнеторговой деятельности для экономики России.</w:t>
            </w:r>
          </w:p>
        </w:tc>
      </w:tr>
      <w:tr w:rsidR="0033599C" w:rsidRPr="00965553" w:rsidTr="0006283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jc w:val="center"/>
              <w:rPr>
                <w:sz w:val="19"/>
                <w:szCs w:val="19"/>
                <w:lang w:val="ru-RU"/>
              </w:rPr>
            </w:pPr>
            <w:r w:rsidRPr="00186534">
              <w:rPr>
                <w:rFonts w:ascii="Times New Roman" w:hAnsi="Times New Roman" w:cs="Times New Roman"/>
                <w:b/>
                <w:color w:val="000000"/>
                <w:sz w:val="19"/>
                <w:szCs w:val="19"/>
                <w:lang w:val="ru-RU"/>
              </w:rPr>
              <w:t>5.2. Фонд оценочных сре</w:t>
            </w:r>
            <w:proofErr w:type="gramStart"/>
            <w:r w:rsidRPr="00186534">
              <w:rPr>
                <w:rFonts w:ascii="Times New Roman" w:hAnsi="Times New Roman" w:cs="Times New Roman"/>
                <w:b/>
                <w:color w:val="000000"/>
                <w:sz w:val="19"/>
                <w:szCs w:val="19"/>
                <w:lang w:val="ru-RU"/>
              </w:rPr>
              <w:t>дств дл</w:t>
            </w:r>
            <w:proofErr w:type="gramEnd"/>
            <w:r w:rsidRPr="00186534">
              <w:rPr>
                <w:rFonts w:ascii="Times New Roman" w:hAnsi="Times New Roman" w:cs="Times New Roman"/>
                <w:b/>
                <w:color w:val="000000"/>
                <w:sz w:val="19"/>
                <w:szCs w:val="19"/>
                <w:lang w:val="ru-RU"/>
              </w:rPr>
              <w:t>я проведения текущего контроля</w:t>
            </w:r>
          </w:p>
        </w:tc>
      </w:tr>
      <w:tr w:rsidR="0033599C" w:rsidRPr="00965553" w:rsidTr="0006283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Структура и содержание фонда оценочных сре</w:t>
            </w:r>
            <w:proofErr w:type="gramStart"/>
            <w:r w:rsidRPr="00186534">
              <w:rPr>
                <w:rFonts w:ascii="Times New Roman" w:hAnsi="Times New Roman" w:cs="Times New Roman"/>
                <w:color w:val="000000"/>
                <w:sz w:val="19"/>
                <w:szCs w:val="19"/>
                <w:lang w:val="ru-RU"/>
              </w:rPr>
              <w:t>дств пр</w:t>
            </w:r>
            <w:proofErr w:type="gramEnd"/>
            <w:r w:rsidRPr="00186534">
              <w:rPr>
                <w:rFonts w:ascii="Times New Roman" w:hAnsi="Times New Roman" w:cs="Times New Roman"/>
                <w:color w:val="000000"/>
                <w:sz w:val="19"/>
                <w:szCs w:val="19"/>
                <w:lang w:val="ru-RU"/>
              </w:rPr>
              <w:t>едставлены в Приложении 1 к рабочей программе дисциплины.</w:t>
            </w:r>
          </w:p>
        </w:tc>
      </w:tr>
      <w:tr w:rsidR="0033599C" w:rsidRPr="00965553" w:rsidTr="00062839">
        <w:trPr>
          <w:trHeight w:hRule="exact" w:val="277"/>
        </w:trPr>
        <w:tc>
          <w:tcPr>
            <w:tcW w:w="694" w:type="dxa"/>
          </w:tcPr>
          <w:p w:rsidR="0033599C" w:rsidRPr="00186534" w:rsidRDefault="0033599C">
            <w:pPr>
              <w:rPr>
                <w:lang w:val="ru-RU"/>
              </w:rPr>
            </w:pPr>
          </w:p>
        </w:tc>
        <w:tc>
          <w:tcPr>
            <w:tcW w:w="1907" w:type="dxa"/>
          </w:tcPr>
          <w:p w:rsidR="0033599C" w:rsidRPr="00186534" w:rsidRDefault="0033599C">
            <w:pPr>
              <w:rPr>
                <w:lang w:val="ru-RU"/>
              </w:rPr>
            </w:pPr>
          </w:p>
        </w:tc>
        <w:tc>
          <w:tcPr>
            <w:tcW w:w="1862" w:type="dxa"/>
          </w:tcPr>
          <w:p w:rsidR="0033599C" w:rsidRPr="00186534" w:rsidRDefault="0033599C">
            <w:pPr>
              <w:rPr>
                <w:lang w:val="ru-RU"/>
              </w:rPr>
            </w:pPr>
          </w:p>
        </w:tc>
        <w:tc>
          <w:tcPr>
            <w:tcW w:w="3154" w:type="dxa"/>
            <w:gridSpan w:val="2"/>
          </w:tcPr>
          <w:p w:rsidR="0033599C" w:rsidRPr="00186534" w:rsidRDefault="0033599C">
            <w:pPr>
              <w:rPr>
                <w:lang w:val="ru-RU"/>
              </w:rPr>
            </w:pPr>
          </w:p>
        </w:tc>
        <w:tc>
          <w:tcPr>
            <w:tcW w:w="1667" w:type="dxa"/>
            <w:gridSpan w:val="2"/>
          </w:tcPr>
          <w:p w:rsidR="0033599C" w:rsidRPr="00186534" w:rsidRDefault="0033599C">
            <w:pPr>
              <w:rPr>
                <w:lang w:val="ru-RU"/>
              </w:rPr>
            </w:pPr>
          </w:p>
        </w:tc>
        <w:tc>
          <w:tcPr>
            <w:tcW w:w="990" w:type="dxa"/>
          </w:tcPr>
          <w:p w:rsidR="0033599C" w:rsidRPr="00186534" w:rsidRDefault="0033599C">
            <w:pPr>
              <w:rPr>
                <w:lang w:val="ru-RU"/>
              </w:rPr>
            </w:pPr>
          </w:p>
        </w:tc>
      </w:tr>
      <w:tr w:rsidR="0033599C" w:rsidRPr="00965553" w:rsidTr="0006283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599C" w:rsidRPr="00186534" w:rsidRDefault="00E75F8E">
            <w:pPr>
              <w:spacing w:after="0" w:line="240" w:lineRule="auto"/>
              <w:jc w:val="center"/>
              <w:rPr>
                <w:sz w:val="19"/>
                <w:szCs w:val="19"/>
                <w:lang w:val="ru-RU"/>
              </w:rPr>
            </w:pPr>
            <w:r w:rsidRPr="0018653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3599C" w:rsidTr="0006283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3599C" w:rsidTr="0006283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3599C" w:rsidTr="00062839">
        <w:trPr>
          <w:trHeight w:hRule="exact" w:val="277"/>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c>
          <w:tcPr>
            <w:tcW w:w="19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3599C" w:rsidTr="00062839">
        <w:trPr>
          <w:trHeight w:hRule="exact" w:val="697"/>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Л1.1</w:t>
            </w:r>
          </w:p>
        </w:tc>
        <w:tc>
          <w:tcPr>
            <w:tcW w:w="19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color w:val="000000"/>
                <w:sz w:val="19"/>
                <w:szCs w:val="19"/>
              </w:rPr>
              <w:t>Денисов</w:t>
            </w:r>
            <w:proofErr w:type="spellEnd"/>
            <w:r>
              <w:rPr>
                <w:rFonts w:ascii="Times New Roman" w:hAnsi="Times New Roman" w:cs="Times New Roman"/>
                <w:color w:val="000000"/>
                <w:sz w:val="19"/>
                <w:szCs w:val="19"/>
              </w:rPr>
              <w:t xml:space="preserve"> С. А.</w:t>
            </w:r>
          </w:p>
        </w:tc>
        <w:tc>
          <w:tcPr>
            <w:tcW w:w="43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r w:rsidRPr="00186534">
              <w:rPr>
                <w:rFonts w:ascii="Times New Roman" w:hAnsi="Times New Roman" w:cs="Times New Roman"/>
                <w:color w:val="000000"/>
                <w:sz w:val="19"/>
                <w:szCs w:val="19"/>
                <w:lang w:val="ru-RU"/>
              </w:rPr>
              <w:t>Государственное регулирование внешнеторговой деятельности: учеб</w:t>
            </w:r>
            <w:proofErr w:type="gramStart"/>
            <w:r w:rsidRPr="00186534">
              <w:rPr>
                <w:rFonts w:ascii="Times New Roman" w:hAnsi="Times New Roman" w:cs="Times New Roman"/>
                <w:color w:val="000000"/>
                <w:sz w:val="19"/>
                <w:szCs w:val="19"/>
                <w:lang w:val="ru-RU"/>
              </w:rPr>
              <w:t>.</w:t>
            </w:r>
            <w:proofErr w:type="gramEnd"/>
            <w:r w:rsidRPr="00186534">
              <w:rPr>
                <w:rFonts w:ascii="Times New Roman" w:hAnsi="Times New Roman" w:cs="Times New Roman"/>
                <w:color w:val="000000"/>
                <w:sz w:val="19"/>
                <w:szCs w:val="19"/>
                <w:lang w:val="ru-RU"/>
              </w:rPr>
              <w:t xml:space="preserve"> </w:t>
            </w:r>
            <w:proofErr w:type="gramStart"/>
            <w:r w:rsidRPr="00186534">
              <w:rPr>
                <w:rFonts w:ascii="Times New Roman" w:hAnsi="Times New Roman" w:cs="Times New Roman"/>
                <w:color w:val="000000"/>
                <w:sz w:val="19"/>
                <w:szCs w:val="19"/>
                <w:lang w:val="ru-RU"/>
              </w:rPr>
              <w:t>п</w:t>
            </w:r>
            <w:proofErr w:type="gramEnd"/>
            <w:r w:rsidRPr="00186534">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186534">
              <w:rPr>
                <w:rFonts w:ascii="Times New Roman" w:hAnsi="Times New Roman" w:cs="Times New Roman"/>
                <w:color w:val="000000"/>
                <w:sz w:val="19"/>
                <w:szCs w:val="19"/>
                <w:lang w:val="ru-RU"/>
              </w:rPr>
              <w:t>подгот</w:t>
            </w:r>
            <w:proofErr w:type="spellEnd"/>
            <w:r w:rsidRPr="0018653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036401 "</w:t>
            </w:r>
            <w:proofErr w:type="spellStart"/>
            <w:r>
              <w:rPr>
                <w:rFonts w:ascii="Times New Roman" w:hAnsi="Times New Roman" w:cs="Times New Roman"/>
                <w:color w:val="000000"/>
                <w:sz w:val="19"/>
                <w:szCs w:val="19"/>
              </w:rPr>
              <w:t>Тамож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Троиц</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мост</w:t>
            </w:r>
            <w:proofErr w:type="spellEnd"/>
            <w:r>
              <w:rPr>
                <w:rFonts w:ascii="Times New Roman" w:hAnsi="Times New Roman" w:cs="Times New Roman"/>
                <w:color w:val="000000"/>
                <w:sz w:val="19"/>
                <w:szCs w:val="19"/>
              </w:rPr>
              <w:t>, 2013</w:t>
            </w:r>
          </w:p>
        </w:tc>
        <w:tc>
          <w:tcPr>
            <w:tcW w:w="17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50</w:t>
            </w:r>
          </w:p>
        </w:tc>
      </w:tr>
    </w:tbl>
    <w:p w:rsidR="0033599C" w:rsidRDefault="00E75F8E">
      <w:pPr>
        <w:rPr>
          <w:sz w:val="0"/>
          <w:szCs w:val="0"/>
        </w:rPr>
      </w:pPr>
      <w:r>
        <w:br w:type="page"/>
      </w:r>
    </w:p>
    <w:tbl>
      <w:tblPr>
        <w:tblW w:w="0" w:type="auto"/>
        <w:tblCellMar>
          <w:left w:w="0" w:type="dxa"/>
          <w:right w:w="0" w:type="dxa"/>
        </w:tblCellMar>
        <w:tblLook w:val="04A0" w:firstRow="1" w:lastRow="0" w:firstColumn="1" w:lastColumn="0" w:noHBand="0" w:noVBand="1"/>
      </w:tblPr>
      <w:tblGrid>
        <w:gridCol w:w="672"/>
        <w:gridCol w:w="58"/>
        <w:gridCol w:w="1476"/>
        <w:gridCol w:w="1986"/>
        <w:gridCol w:w="2750"/>
        <w:gridCol w:w="1591"/>
        <w:gridCol w:w="1741"/>
      </w:tblGrid>
      <w:tr w:rsidR="0033599C">
        <w:trPr>
          <w:trHeight w:hRule="exact" w:val="416"/>
        </w:trPr>
        <w:tc>
          <w:tcPr>
            <w:tcW w:w="4692" w:type="dxa"/>
            <w:gridSpan w:val="4"/>
            <w:shd w:val="clear" w:color="C0C0C0" w:fill="FFFFFF"/>
            <w:tcMar>
              <w:left w:w="34" w:type="dxa"/>
              <w:right w:w="34" w:type="dxa"/>
            </w:tcMar>
          </w:tcPr>
          <w:p w:rsidR="0033599C" w:rsidRDefault="00E75F8E">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3403" w:type="dxa"/>
          </w:tcPr>
          <w:p w:rsidR="0033599C" w:rsidRDefault="0033599C"/>
        </w:tc>
        <w:tc>
          <w:tcPr>
            <w:tcW w:w="1702" w:type="dxa"/>
          </w:tcPr>
          <w:p w:rsidR="0033599C" w:rsidRDefault="0033599C"/>
        </w:tc>
        <w:tc>
          <w:tcPr>
            <w:tcW w:w="1007" w:type="dxa"/>
            <w:shd w:val="clear" w:color="C0C0C0" w:fill="FFFFFF"/>
            <w:tcMar>
              <w:left w:w="34" w:type="dxa"/>
              <w:right w:w="34" w:type="dxa"/>
            </w:tcMar>
          </w:tcPr>
          <w:p w:rsidR="0033599C" w:rsidRDefault="00E75F8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3599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3599C" w:rsidRPr="00965553" w:rsidTr="001055E6">
        <w:trPr>
          <w:trHeight w:hRule="exact" w:val="187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r>
              <w:rPr>
                <w:rFonts w:ascii="Times New Roman" w:hAnsi="Times New Roman" w:cs="Times New Roman"/>
                <w:color w:val="000000"/>
                <w:sz w:val="19"/>
                <w:szCs w:val="19"/>
              </w:rPr>
              <w:t xml:space="preserve">В.И. </w:t>
            </w:r>
            <w:proofErr w:type="spellStart"/>
            <w:r>
              <w:rPr>
                <w:rFonts w:ascii="Times New Roman" w:hAnsi="Times New Roman" w:cs="Times New Roman"/>
                <w:color w:val="000000"/>
                <w:sz w:val="19"/>
                <w:szCs w:val="19"/>
              </w:rPr>
              <w:t>Дьякова</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 xml:space="preserve">Экономическое и правовое обеспечение таможенного дела в Евразийском экономическом союзе: сборник научных трудов / Федеральная таможенная служба, Государственное казённое образовательное учреждение высшего профессионального образования «Российская таможенная академия» Владивостокский филиал [Электронный ресурс]. - </w:t>
            </w:r>
            <w:r>
              <w:rPr>
                <w:rFonts w:ascii="Times New Roman" w:hAnsi="Times New Roman" w:cs="Times New Roman"/>
                <w:color w:val="000000"/>
                <w:sz w:val="19"/>
                <w:szCs w:val="19"/>
              </w:rPr>
              <w:t>URL</w:t>
            </w:r>
            <w:r w:rsidRPr="0018653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8653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8653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8653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8653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18653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8653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8653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86534">
              <w:rPr>
                <w:rFonts w:ascii="Times New Roman" w:hAnsi="Times New Roman" w:cs="Times New Roman"/>
                <w:color w:val="000000"/>
                <w:sz w:val="19"/>
                <w:szCs w:val="19"/>
                <w:lang w:val="ru-RU"/>
              </w:rPr>
              <w:t>=438346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Владивосток</w:t>
            </w:r>
            <w:proofErr w:type="gramStart"/>
            <w:r w:rsidRPr="00186534">
              <w:rPr>
                <w:rFonts w:ascii="Times New Roman" w:hAnsi="Times New Roman" w:cs="Times New Roman"/>
                <w:color w:val="000000"/>
                <w:sz w:val="19"/>
                <w:szCs w:val="19"/>
                <w:lang w:val="ru-RU"/>
              </w:rPr>
              <w:t xml:space="preserve"> :</w:t>
            </w:r>
            <w:proofErr w:type="gramEnd"/>
            <w:r w:rsidRPr="00186534">
              <w:rPr>
                <w:rFonts w:ascii="Times New Roman" w:hAnsi="Times New Roman" w:cs="Times New Roman"/>
                <w:color w:val="000000"/>
                <w:sz w:val="19"/>
                <w:szCs w:val="19"/>
                <w:lang w:val="ru-RU"/>
              </w:rPr>
              <w:t xml:space="preserve"> Российская таможенная академия, Владивостокский филиал,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062839" w:rsidRDefault="00062839">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33599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3599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3599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proofErr w:type="spellStart"/>
            <w:r w:rsidRPr="00186534">
              <w:rPr>
                <w:rFonts w:ascii="Times New Roman" w:hAnsi="Times New Roman" w:cs="Times New Roman"/>
                <w:color w:val="000000"/>
                <w:sz w:val="19"/>
                <w:szCs w:val="19"/>
                <w:lang w:val="ru-RU"/>
              </w:rPr>
              <w:t>Пансков</w:t>
            </w:r>
            <w:proofErr w:type="spellEnd"/>
            <w:r w:rsidRPr="00186534">
              <w:rPr>
                <w:rFonts w:ascii="Times New Roman" w:hAnsi="Times New Roman" w:cs="Times New Roman"/>
                <w:color w:val="000000"/>
                <w:sz w:val="19"/>
                <w:szCs w:val="19"/>
                <w:lang w:val="ru-RU"/>
              </w:rPr>
              <w:t xml:space="preserve"> В. Г., </w:t>
            </w:r>
            <w:proofErr w:type="spellStart"/>
            <w:r w:rsidRPr="00186534">
              <w:rPr>
                <w:rFonts w:ascii="Times New Roman" w:hAnsi="Times New Roman" w:cs="Times New Roman"/>
                <w:color w:val="000000"/>
                <w:sz w:val="19"/>
                <w:szCs w:val="19"/>
                <w:lang w:val="ru-RU"/>
              </w:rPr>
              <w:t>Федоткин</w:t>
            </w:r>
            <w:proofErr w:type="spellEnd"/>
            <w:r w:rsidRPr="00186534">
              <w:rPr>
                <w:rFonts w:ascii="Times New Roman" w:hAnsi="Times New Roman" w:cs="Times New Roman"/>
                <w:color w:val="000000"/>
                <w:sz w:val="19"/>
                <w:szCs w:val="19"/>
                <w:lang w:val="ru-RU"/>
              </w:rPr>
              <w:t xml:space="preserve"> В.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Таможенное регулирование внешнеторговой деятельности в России: учеб</w:t>
            </w:r>
            <w:proofErr w:type="gramStart"/>
            <w:r w:rsidRPr="00186534">
              <w:rPr>
                <w:rFonts w:ascii="Times New Roman" w:hAnsi="Times New Roman" w:cs="Times New Roman"/>
                <w:color w:val="000000"/>
                <w:sz w:val="19"/>
                <w:szCs w:val="19"/>
                <w:lang w:val="ru-RU"/>
              </w:rPr>
              <w:t>.-</w:t>
            </w:r>
            <w:proofErr w:type="gramEnd"/>
            <w:r w:rsidRPr="00186534">
              <w:rPr>
                <w:rFonts w:ascii="Times New Roman" w:hAnsi="Times New Roman" w:cs="Times New Roman"/>
                <w:color w:val="000000"/>
                <w:sz w:val="19"/>
                <w:szCs w:val="19"/>
                <w:lang w:val="ru-RU"/>
              </w:rPr>
              <w:t>метод.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99</w:t>
            </w:r>
          </w:p>
        </w:tc>
      </w:tr>
      <w:tr w:rsidR="0033599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color w:val="000000"/>
                <w:sz w:val="19"/>
                <w:szCs w:val="19"/>
              </w:rPr>
              <w:t>Грицюк</w:t>
            </w:r>
            <w:proofErr w:type="spellEnd"/>
            <w:r>
              <w:rPr>
                <w:rFonts w:ascii="Times New Roman" w:hAnsi="Times New Roman" w:cs="Times New Roman"/>
                <w:color w:val="000000"/>
                <w:sz w:val="19"/>
                <w:szCs w:val="19"/>
              </w:rPr>
              <w:t xml:space="preserve"> Т.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Государственное регулирование экономики: теория и практика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Изд-во</w:t>
            </w:r>
            <w:proofErr w:type="spellEnd"/>
            <w:r>
              <w:rPr>
                <w:rFonts w:ascii="Times New Roman" w:hAnsi="Times New Roman" w:cs="Times New Roman"/>
                <w:color w:val="000000"/>
                <w:sz w:val="19"/>
                <w:szCs w:val="19"/>
              </w:rPr>
              <w:t xml:space="preserve"> РДЛ, 2006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84</w:t>
            </w:r>
          </w:p>
        </w:tc>
      </w:tr>
      <w:tr w:rsidR="0033599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33599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33599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3599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color w:val="000000"/>
                <w:sz w:val="19"/>
                <w:szCs w:val="19"/>
              </w:rPr>
              <w:t>Канашевский</w:t>
            </w:r>
            <w:proofErr w:type="spellEnd"/>
            <w:r>
              <w:rPr>
                <w:rFonts w:ascii="Times New Roman" w:hAnsi="Times New Roman" w:cs="Times New Roman"/>
                <w:color w:val="000000"/>
                <w:sz w:val="19"/>
                <w:szCs w:val="19"/>
              </w:rPr>
              <w:t xml:space="preserve"> В.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Внешнеэкономические сделки</w:t>
            </w:r>
            <w:proofErr w:type="gramStart"/>
            <w:r w:rsidRPr="00186534">
              <w:rPr>
                <w:rFonts w:ascii="Times New Roman" w:hAnsi="Times New Roman" w:cs="Times New Roman"/>
                <w:color w:val="000000"/>
                <w:sz w:val="19"/>
                <w:szCs w:val="19"/>
                <w:lang w:val="ru-RU"/>
              </w:rPr>
              <w:t xml:space="preserve"> :</w:t>
            </w:r>
            <w:proofErr w:type="gramEnd"/>
            <w:r w:rsidRPr="00186534">
              <w:rPr>
                <w:rFonts w:ascii="Times New Roman" w:hAnsi="Times New Roman" w:cs="Times New Roman"/>
                <w:color w:val="000000"/>
                <w:sz w:val="19"/>
                <w:szCs w:val="19"/>
                <w:lang w:val="ru-RU"/>
              </w:rPr>
              <w:t xml:space="preserve"> материально-правовое и коллизионное регулирование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Волтерс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Клувер</w:t>
            </w:r>
            <w:proofErr w:type="spellEnd"/>
            <w:r>
              <w:rPr>
                <w:rFonts w:ascii="Times New Roman" w:hAnsi="Times New Roman" w:cs="Times New Roman"/>
                <w:color w:val="000000"/>
                <w:sz w:val="19"/>
                <w:szCs w:val="19"/>
              </w:rPr>
              <w:t>,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50</w:t>
            </w:r>
          </w:p>
        </w:tc>
      </w:tr>
      <w:tr w:rsidR="0033599C" w:rsidRPr="0096555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jc w:val="center"/>
              <w:rPr>
                <w:sz w:val="19"/>
                <w:szCs w:val="19"/>
                <w:lang w:val="ru-RU"/>
              </w:rPr>
            </w:pPr>
            <w:r w:rsidRPr="0018653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3599C" w:rsidRPr="0096555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Pr>
                <w:rFonts w:ascii="Times New Roman" w:hAnsi="Times New Roman" w:cs="Times New Roman"/>
                <w:color w:val="000000"/>
                <w:sz w:val="19"/>
                <w:szCs w:val="19"/>
              </w:rPr>
              <w:t>http</w:t>
            </w:r>
            <w:r w:rsidRPr="00186534">
              <w:rPr>
                <w:rFonts w:ascii="Times New Roman" w:hAnsi="Times New Roman" w:cs="Times New Roman"/>
                <w:color w:val="000000"/>
                <w:sz w:val="19"/>
                <w:szCs w:val="19"/>
                <w:lang w:val="ru-RU"/>
              </w:rPr>
              <w:t>://</w:t>
            </w:r>
            <w:proofErr w:type="gramStart"/>
            <w:r>
              <w:rPr>
                <w:rFonts w:ascii="Times New Roman" w:hAnsi="Times New Roman" w:cs="Times New Roman"/>
                <w:color w:val="000000"/>
                <w:sz w:val="19"/>
                <w:szCs w:val="19"/>
              </w:rPr>
              <w:t>www</w:t>
            </w:r>
            <w:r w:rsidRPr="0018653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coomd</w:t>
            </w:r>
            <w:proofErr w:type="spellEnd"/>
            <w:r w:rsidRPr="00186534">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186534">
              <w:rPr>
                <w:rFonts w:ascii="Times New Roman" w:hAnsi="Times New Roman" w:cs="Times New Roman"/>
                <w:color w:val="000000"/>
                <w:sz w:val="19"/>
                <w:szCs w:val="19"/>
                <w:lang w:val="ru-RU"/>
              </w:rPr>
              <w:t xml:space="preserve">  –</w:t>
            </w:r>
            <w:proofErr w:type="gramEnd"/>
            <w:r w:rsidRPr="00186534">
              <w:rPr>
                <w:rFonts w:ascii="Times New Roman" w:hAnsi="Times New Roman" w:cs="Times New Roman"/>
                <w:color w:val="000000"/>
                <w:sz w:val="19"/>
                <w:szCs w:val="19"/>
                <w:lang w:val="ru-RU"/>
              </w:rPr>
              <w:t xml:space="preserve"> сайт Всемирной таможенной организации.</w:t>
            </w:r>
          </w:p>
        </w:tc>
      </w:tr>
      <w:tr w:rsidR="0033599C" w:rsidRPr="0096555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Pr>
                <w:rFonts w:ascii="Times New Roman" w:hAnsi="Times New Roman" w:cs="Times New Roman"/>
                <w:color w:val="000000"/>
                <w:sz w:val="19"/>
                <w:szCs w:val="19"/>
              </w:rPr>
              <w:t>http</w:t>
            </w:r>
            <w:r w:rsidRPr="0018653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186534">
              <w:rPr>
                <w:rFonts w:ascii="Times New Roman" w:hAnsi="Times New Roman" w:cs="Times New Roman"/>
                <w:color w:val="000000"/>
                <w:sz w:val="19"/>
                <w:szCs w:val="19"/>
                <w:lang w:val="ru-RU"/>
              </w:rPr>
              <w:t>.</w:t>
            </w:r>
            <w:r>
              <w:rPr>
                <w:rFonts w:ascii="Times New Roman" w:hAnsi="Times New Roman" w:cs="Times New Roman"/>
                <w:color w:val="000000"/>
                <w:sz w:val="19"/>
                <w:szCs w:val="19"/>
              </w:rPr>
              <w:t>customs</w:t>
            </w:r>
            <w:r w:rsidRPr="0018653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86534">
              <w:rPr>
                <w:rFonts w:ascii="Times New Roman" w:hAnsi="Times New Roman" w:cs="Times New Roman"/>
                <w:color w:val="000000"/>
                <w:sz w:val="19"/>
                <w:szCs w:val="19"/>
                <w:lang w:val="ru-RU"/>
              </w:rPr>
              <w:t xml:space="preserve"> – официальный сайт Федеральной таможенной службы</w:t>
            </w:r>
          </w:p>
        </w:tc>
      </w:tr>
      <w:tr w:rsidR="0033599C" w:rsidRPr="0096555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Pr>
                <w:rFonts w:ascii="Times New Roman" w:hAnsi="Times New Roman" w:cs="Times New Roman"/>
                <w:color w:val="000000"/>
                <w:sz w:val="19"/>
                <w:szCs w:val="19"/>
              </w:rPr>
              <w:t>http</w:t>
            </w:r>
            <w:r w:rsidRPr="0018653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18653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worldcustomsjournal</w:t>
            </w:r>
            <w:proofErr w:type="spellEnd"/>
            <w:r w:rsidRPr="00186534">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186534">
              <w:rPr>
                <w:rFonts w:ascii="Times New Roman" w:hAnsi="Times New Roman" w:cs="Times New Roman"/>
                <w:color w:val="000000"/>
                <w:sz w:val="19"/>
                <w:szCs w:val="19"/>
                <w:lang w:val="ru-RU"/>
              </w:rPr>
              <w:t xml:space="preserve"> – Международный таможенный электронный журнал.</w:t>
            </w:r>
          </w:p>
        </w:tc>
      </w:tr>
      <w:tr w:rsidR="0033599C" w:rsidRPr="0096555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Pr>
                <w:rFonts w:ascii="Times New Roman" w:hAnsi="Times New Roman" w:cs="Times New Roman"/>
                <w:color w:val="000000"/>
                <w:sz w:val="19"/>
                <w:szCs w:val="19"/>
              </w:rPr>
              <w:t>http</w:t>
            </w:r>
            <w:r w:rsidRPr="0018653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18653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goverment</w:t>
            </w:r>
            <w:proofErr w:type="spellEnd"/>
            <w:r w:rsidRPr="0018653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86534">
              <w:rPr>
                <w:rFonts w:ascii="Times New Roman" w:hAnsi="Times New Roman" w:cs="Times New Roman"/>
                <w:color w:val="000000"/>
                <w:sz w:val="19"/>
                <w:szCs w:val="19"/>
                <w:lang w:val="ru-RU"/>
              </w:rPr>
              <w:t xml:space="preserve">  –  интернет-портал Правительства Российской Федерации</w:t>
            </w:r>
          </w:p>
        </w:tc>
      </w:tr>
      <w:tr w:rsidR="0033599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3599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r>
              <w:rPr>
                <w:rFonts w:ascii="Times New Roman" w:hAnsi="Times New Roman" w:cs="Times New Roman"/>
                <w:color w:val="000000"/>
                <w:sz w:val="19"/>
                <w:szCs w:val="19"/>
              </w:rPr>
              <w:t>Microsoft Office</w:t>
            </w:r>
          </w:p>
        </w:tc>
      </w:tr>
      <w:tr w:rsidR="0033599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3599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3599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r>
              <w:rPr>
                <w:rFonts w:ascii="Times New Roman" w:hAnsi="Times New Roman" w:cs="Times New Roman"/>
                <w:color w:val="000000"/>
                <w:sz w:val="19"/>
                <w:szCs w:val="19"/>
              </w:rPr>
              <w:t>ГАРАНТ</w:t>
            </w:r>
          </w:p>
        </w:tc>
      </w:tr>
      <w:tr w:rsidR="0033599C">
        <w:trPr>
          <w:trHeight w:hRule="exact" w:val="277"/>
        </w:trPr>
        <w:tc>
          <w:tcPr>
            <w:tcW w:w="710" w:type="dxa"/>
          </w:tcPr>
          <w:p w:rsidR="0033599C" w:rsidRDefault="0033599C"/>
        </w:tc>
        <w:tc>
          <w:tcPr>
            <w:tcW w:w="58" w:type="dxa"/>
          </w:tcPr>
          <w:p w:rsidR="0033599C" w:rsidRDefault="0033599C"/>
        </w:tc>
        <w:tc>
          <w:tcPr>
            <w:tcW w:w="1929" w:type="dxa"/>
          </w:tcPr>
          <w:p w:rsidR="0033599C" w:rsidRDefault="0033599C"/>
        </w:tc>
        <w:tc>
          <w:tcPr>
            <w:tcW w:w="1986" w:type="dxa"/>
          </w:tcPr>
          <w:p w:rsidR="0033599C" w:rsidRDefault="0033599C"/>
        </w:tc>
        <w:tc>
          <w:tcPr>
            <w:tcW w:w="3403" w:type="dxa"/>
          </w:tcPr>
          <w:p w:rsidR="0033599C" w:rsidRDefault="0033599C"/>
        </w:tc>
        <w:tc>
          <w:tcPr>
            <w:tcW w:w="1702" w:type="dxa"/>
          </w:tcPr>
          <w:p w:rsidR="0033599C" w:rsidRDefault="0033599C"/>
        </w:tc>
        <w:tc>
          <w:tcPr>
            <w:tcW w:w="993" w:type="dxa"/>
          </w:tcPr>
          <w:p w:rsidR="0033599C" w:rsidRDefault="0033599C"/>
        </w:tc>
      </w:tr>
      <w:tr w:rsidR="0033599C" w:rsidRPr="0096555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599C" w:rsidRPr="00186534" w:rsidRDefault="00E75F8E">
            <w:pPr>
              <w:spacing w:after="0" w:line="240" w:lineRule="auto"/>
              <w:jc w:val="center"/>
              <w:rPr>
                <w:sz w:val="19"/>
                <w:szCs w:val="19"/>
                <w:lang w:val="ru-RU"/>
              </w:rPr>
            </w:pPr>
            <w:r w:rsidRPr="00186534">
              <w:rPr>
                <w:rFonts w:ascii="Times New Roman" w:hAnsi="Times New Roman" w:cs="Times New Roman"/>
                <w:b/>
                <w:color w:val="000000"/>
                <w:sz w:val="19"/>
                <w:szCs w:val="19"/>
                <w:lang w:val="ru-RU"/>
              </w:rPr>
              <w:t>7. МАТЕРИАЛЬНО-ТЕХНИЧЕСКОЕ ОБЕСПЕЧЕНИЕ ДИСЦИПЛИНЫ (МОДУЛЯ)</w:t>
            </w:r>
          </w:p>
        </w:tc>
      </w:tr>
      <w:tr w:rsidR="0033599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Default="00E75F8E">
            <w:pPr>
              <w:spacing w:after="0" w:line="240" w:lineRule="auto"/>
              <w:rPr>
                <w:sz w:val="19"/>
                <w:szCs w:val="19"/>
              </w:rPr>
            </w:pPr>
            <w:r w:rsidRPr="00186534">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3599C">
        <w:trPr>
          <w:trHeight w:hRule="exact" w:val="277"/>
        </w:trPr>
        <w:tc>
          <w:tcPr>
            <w:tcW w:w="710" w:type="dxa"/>
          </w:tcPr>
          <w:p w:rsidR="0033599C" w:rsidRDefault="0033599C"/>
        </w:tc>
        <w:tc>
          <w:tcPr>
            <w:tcW w:w="58" w:type="dxa"/>
          </w:tcPr>
          <w:p w:rsidR="0033599C" w:rsidRDefault="0033599C"/>
        </w:tc>
        <w:tc>
          <w:tcPr>
            <w:tcW w:w="1929" w:type="dxa"/>
          </w:tcPr>
          <w:p w:rsidR="0033599C" w:rsidRDefault="0033599C"/>
        </w:tc>
        <w:tc>
          <w:tcPr>
            <w:tcW w:w="1986" w:type="dxa"/>
          </w:tcPr>
          <w:p w:rsidR="0033599C" w:rsidRDefault="0033599C"/>
        </w:tc>
        <w:tc>
          <w:tcPr>
            <w:tcW w:w="3403" w:type="dxa"/>
          </w:tcPr>
          <w:p w:rsidR="0033599C" w:rsidRDefault="0033599C"/>
        </w:tc>
        <w:tc>
          <w:tcPr>
            <w:tcW w:w="1702" w:type="dxa"/>
          </w:tcPr>
          <w:p w:rsidR="0033599C" w:rsidRDefault="0033599C"/>
        </w:tc>
        <w:tc>
          <w:tcPr>
            <w:tcW w:w="993" w:type="dxa"/>
          </w:tcPr>
          <w:p w:rsidR="0033599C" w:rsidRDefault="0033599C"/>
        </w:tc>
      </w:tr>
      <w:tr w:rsidR="0033599C" w:rsidRPr="0096555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3599C" w:rsidRPr="00186534" w:rsidRDefault="00E75F8E">
            <w:pPr>
              <w:spacing w:after="0" w:line="240" w:lineRule="auto"/>
              <w:jc w:val="center"/>
              <w:rPr>
                <w:sz w:val="19"/>
                <w:szCs w:val="19"/>
                <w:lang w:val="ru-RU"/>
              </w:rPr>
            </w:pPr>
            <w:r w:rsidRPr="00186534">
              <w:rPr>
                <w:rFonts w:ascii="Times New Roman" w:hAnsi="Times New Roman" w:cs="Times New Roman"/>
                <w:b/>
                <w:color w:val="000000"/>
                <w:sz w:val="19"/>
                <w:szCs w:val="19"/>
                <w:lang w:val="ru-RU"/>
              </w:rPr>
              <w:t xml:space="preserve">8. МЕТОДИЧЕСТКИЕ УКАЗАНИЯ ДЛЯ </w:t>
            </w:r>
            <w:proofErr w:type="gramStart"/>
            <w:r w:rsidRPr="00186534">
              <w:rPr>
                <w:rFonts w:ascii="Times New Roman" w:hAnsi="Times New Roman" w:cs="Times New Roman"/>
                <w:b/>
                <w:color w:val="000000"/>
                <w:sz w:val="19"/>
                <w:szCs w:val="19"/>
                <w:lang w:val="ru-RU"/>
              </w:rPr>
              <w:t>ОБУЧАЮЩИХСЯ</w:t>
            </w:r>
            <w:proofErr w:type="gramEnd"/>
            <w:r w:rsidRPr="00186534">
              <w:rPr>
                <w:rFonts w:ascii="Times New Roman" w:hAnsi="Times New Roman" w:cs="Times New Roman"/>
                <w:b/>
                <w:color w:val="000000"/>
                <w:sz w:val="19"/>
                <w:szCs w:val="19"/>
                <w:lang w:val="ru-RU"/>
              </w:rPr>
              <w:t xml:space="preserve"> ПО ОСВОЕНИЮ ДИСЦИПЛИНЫ (МОДУЛЯ)</w:t>
            </w:r>
          </w:p>
        </w:tc>
      </w:tr>
      <w:tr w:rsidR="0033599C" w:rsidRPr="00965553">
        <w:trPr>
          <w:trHeight w:hRule="exact" w:val="47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599C" w:rsidRPr="00186534" w:rsidRDefault="00E75F8E">
            <w:pPr>
              <w:spacing w:after="0" w:line="240" w:lineRule="auto"/>
              <w:rPr>
                <w:sz w:val="19"/>
                <w:szCs w:val="19"/>
                <w:lang w:val="ru-RU"/>
              </w:rPr>
            </w:pPr>
            <w:r w:rsidRPr="0018653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p w:rsidR="0033599C" w:rsidRPr="00186534" w:rsidRDefault="0033599C">
            <w:pPr>
              <w:spacing w:after="0" w:line="240" w:lineRule="auto"/>
              <w:rPr>
                <w:sz w:val="19"/>
                <w:szCs w:val="19"/>
                <w:lang w:val="ru-RU"/>
              </w:rPr>
            </w:pPr>
          </w:p>
        </w:tc>
      </w:tr>
    </w:tbl>
    <w:p w:rsidR="00CA15C4" w:rsidRDefault="00CA15C4">
      <w:pPr>
        <w:rPr>
          <w:lang w:val="ru-RU"/>
        </w:rPr>
      </w:pPr>
    </w:p>
    <w:p w:rsidR="00CA15C4" w:rsidRDefault="00CA15C4">
      <w:pPr>
        <w:rPr>
          <w:lang w:val="ru-RU"/>
        </w:rPr>
      </w:pPr>
      <w:r>
        <w:rPr>
          <w:lang w:val="ru-RU"/>
        </w:rPr>
        <w:br w:type="page"/>
      </w:r>
    </w:p>
    <w:p w:rsidR="00965553" w:rsidRPr="00CB5F57" w:rsidRDefault="00965553" w:rsidP="00965553">
      <w:pPr>
        <w:widowControl w:val="0"/>
        <w:spacing w:after="360" w:line="240" w:lineRule="auto"/>
        <w:ind w:left="720" w:hanging="720"/>
        <w:jc w:val="center"/>
        <w:rPr>
          <w:rFonts w:ascii="Times New Roman" w:eastAsia="Times New Roman" w:hAnsi="Times New Roman" w:cs="Times New Roman"/>
          <w:bCs/>
          <w:sz w:val="24"/>
          <w:szCs w:val="24"/>
          <w:lang w:val="ru-RU" w:eastAsia="x-none"/>
        </w:rPr>
      </w:pPr>
      <w:r>
        <w:rPr>
          <w:rFonts w:ascii="Times New Roman" w:eastAsia="Times New Roman" w:hAnsi="Times New Roman" w:cs="Times New Roman"/>
          <w:noProof/>
          <w:sz w:val="28"/>
          <w:szCs w:val="28"/>
          <w:lang w:val="ru-RU" w:eastAsia="ru-RU"/>
        </w:rPr>
        <w:lastRenderedPageBreak/>
        <w:drawing>
          <wp:inline distT="0" distB="0" distL="0" distR="0" wp14:anchorId="1F9B0475" wp14:editId="1906D0CD">
            <wp:extent cx="6480810" cy="91691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169136"/>
                    </a:xfrm>
                    <a:prstGeom prst="rect">
                      <a:avLst/>
                    </a:prstGeom>
                    <a:noFill/>
                    <a:ln>
                      <a:noFill/>
                    </a:ln>
                  </pic:spPr>
                </pic:pic>
              </a:graphicData>
            </a:graphic>
          </wp:inline>
        </w:drawing>
      </w:r>
    </w:p>
    <w:p w:rsidR="00965553" w:rsidRDefault="00965553" w:rsidP="00965553">
      <w:pPr>
        <w:keepNext/>
        <w:spacing w:before="240" w:after="60" w:line="360" w:lineRule="auto"/>
        <w:jc w:val="center"/>
        <w:rPr>
          <w:rFonts w:ascii="Times New Roman" w:eastAsia="Times New Roman" w:hAnsi="Times New Roman" w:cs="Times New Roman"/>
          <w:b/>
          <w:bCs/>
          <w:kern w:val="32"/>
          <w:sz w:val="32"/>
          <w:szCs w:val="32"/>
          <w:lang w:val="ru-RU" w:eastAsia="x-none"/>
        </w:rPr>
      </w:pPr>
    </w:p>
    <w:p w:rsidR="00965553" w:rsidRDefault="00965553" w:rsidP="00965553">
      <w:pPr>
        <w:keepNext/>
        <w:spacing w:before="240" w:after="60" w:line="360" w:lineRule="auto"/>
        <w:jc w:val="center"/>
        <w:rPr>
          <w:rFonts w:ascii="Times New Roman" w:eastAsia="Times New Roman" w:hAnsi="Times New Roman" w:cs="Times New Roman"/>
          <w:b/>
          <w:bCs/>
          <w:kern w:val="32"/>
          <w:sz w:val="32"/>
          <w:szCs w:val="32"/>
          <w:lang w:val="ru-RU" w:eastAsia="x-none"/>
        </w:rPr>
      </w:pPr>
    </w:p>
    <w:p w:rsidR="00965553" w:rsidRPr="00CB5F57" w:rsidRDefault="00965553" w:rsidP="00965553">
      <w:pPr>
        <w:keepNext/>
        <w:spacing w:before="240" w:after="60" w:line="360" w:lineRule="auto"/>
        <w:jc w:val="center"/>
        <w:rPr>
          <w:rFonts w:ascii="Times New Roman" w:eastAsia="Times New Roman" w:hAnsi="Times New Roman" w:cs="Times New Roman"/>
          <w:b/>
          <w:bCs/>
          <w:kern w:val="32"/>
          <w:sz w:val="32"/>
          <w:szCs w:val="32"/>
          <w:lang w:val="x-none" w:eastAsia="x-none"/>
        </w:rPr>
      </w:pPr>
      <w:bookmarkStart w:id="0" w:name="_GoBack"/>
      <w:bookmarkEnd w:id="0"/>
      <w:r w:rsidRPr="00CB5F57">
        <w:rPr>
          <w:rFonts w:ascii="Times New Roman" w:eastAsia="Times New Roman" w:hAnsi="Times New Roman" w:cs="Times New Roman"/>
          <w:b/>
          <w:bCs/>
          <w:kern w:val="32"/>
          <w:sz w:val="32"/>
          <w:szCs w:val="32"/>
          <w:lang w:val="x-none" w:eastAsia="x-none"/>
        </w:rPr>
        <w:t>Оглавление</w:t>
      </w:r>
    </w:p>
    <w:p w:rsidR="00965553" w:rsidRPr="00CB5F57" w:rsidRDefault="00965553" w:rsidP="00965553">
      <w:pPr>
        <w:spacing w:after="0" w:line="360" w:lineRule="auto"/>
        <w:rPr>
          <w:rFonts w:ascii="Times New Roman" w:eastAsia="Times New Roman" w:hAnsi="Times New Roman" w:cs="Times New Roman"/>
          <w:sz w:val="28"/>
          <w:szCs w:val="28"/>
          <w:lang w:val="ru-RU" w:eastAsia="ru-RU"/>
        </w:rPr>
      </w:pPr>
    </w:p>
    <w:p w:rsidR="00965553" w:rsidRPr="00CB5F57" w:rsidRDefault="00965553" w:rsidP="00965553">
      <w:pPr>
        <w:tabs>
          <w:tab w:val="right" w:leader="dot" w:pos="9345"/>
        </w:tabs>
        <w:spacing w:after="100" w:line="240" w:lineRule="auto"/>
        <w:jc w:val="both"/>
        <w:rPr>
          <w:rFonts w:ascii="Calibri" w:eastAsia="Times New Roman" w:hAnsi="Calibri" w:cs="Times New Roman"/>
          <w:noProof/>
          <w:color w:val="000000"/>
          <w:lang w:val="ru-RU" w:eastAsia="ru-RU"/>
        </w:rPr>
      </w:pPr>
      <w:r w:rsidRPr="00CB5F57">
        <w:rPr>
          <w:rFonts w:ascii="Times New Roman" w:eastAsia="Times New Roman" w:hAnsi="Times New Roman" w:cs="Times New Roman"/>
          <w:color w:val="000000"/>
          <w:sz w:val="28"/>
          <w:szCs w:val="28"/>
          <w:lang w:val="ru-RU" w:eastAsia="ru-RU"/>
        </w:rPr>
        <w:fldChar w:fldCharType="begin"/>
      </w:r>
      <w:r w:rsidRPr="00CB5F57">
        <w:rPr>
          <w:rFonts w:ascii="Times New Roman" w:eastAsia="Times New Roman" w:hAnsi="Times New Roman" w:cs="Times New Roman"/>
          <w:color w:val="000000"/>
          <w:sz w:val="28"/>
          <w:szCs w:val="28"/>
          <w:lang w:val="ru-RU" w:eastAsia="ru-RU"/>
        </w:rPr>
        <w:instrText xml:space="preserve"> TOC \o "1-3" \h \z \u </w:instrText>
      </w:r>
      <w:r w:rsidRPr="00CB5F57">
        <w:rPr>
          <w:rFonts w:ascii="Times New Roman" w:eastAsia="Times New Roman" w:hAnsi="Times New Roman" w:cs="Times New Roman"/>
          <w:color w:val="000000"/>
          <w:sz w:val="28"/>
          <w:szCs w:val="28"/>
          <w:lang w:val="ru-RU" w:eastAsia="ru-RU"/>
        </w:rPr>
        <w:fldChar w:fldCharType="separate"/>
      </w:r>
      <w:hyperlink w:anchor="_Toc480487761" w:history="1">
        <w:r w:rsidRPr="00CB5F57">
          <w:rPr>
            <w:rFonts w:ascii="Times New Roman" w:eastAsia="Times New Roman" w:hAnsi="Times New Roman" w:cs="Times New Roman"/>
            <w:noProof/>
            <w:color w:val="000000"/>
            <w:sz w:val="24"/>
            <w:szCs w:val="24"/>
            <w:lang w:val="ru-RU" w:eastAsia="ru-RU"/>
          </w:rPr>
          <w:t>1 Перечень компетенций с указанием этапов их формирования в процессе освоения образовательной программы</w:t>
        </w:r>
        <w:r w:rsidRPr="00CB5F57">
          <w:rPr>
            <w:rFonts w:ascii="Times New Roman" w:eastAsia="Times New Roman" w:hAnsi="Times New Roman" w:cs="Times New Roman"/>
            <w:noProof/>
            <w:webHidden/>
            <w:color w:val="000000"/>
            <w:sz w:val="24"/>
            <w:szCs w:val="24"/>
            <w:lang w:val="ru-RU" w:eastAsia="ru-RU"/>
          </w:rPr>
          <w:tab/>
        </w:r>
      </w:hyperlink>
      <w:r w:rsidRPr="00CB5F57">
        <w:rPr>
          <w:rFonts w:ascii="Times New Roman" w:eastAsia="Times New Roman" w:hAnsi="Times New Roman" w:cs="Times New Roman"/>
          <w:noProof/>
          <w:color w:val="000000"/>
          <w:sz w:val="24"/>
          <w:szCs w:val="24"/>
          <w:lang w:val="ru-RU" w:eastAsia="ru-RU"/>
        </w:rPr>
        <w:t>3</w:t>
      </w:r>
    </w:p>
    <w:p w:rsidR="00965553" w:rsidRPr="00CB5F57" w:rsidRDefault="00965553" w:rsidP="00965553">
      <w:pPr>
        <w:tabs>
          <w:tab w:val="right" w:leader="dot" w:pos="9345"/>
        </w:tabs>
        <w:spacing w:after="100" w:line="240" w:lineRule="auto"/>
        <w:jc w:val="both"/>
        <w:rPr>
          <w:rFonts w:ascii="Calibri" w:eastAsia="Times New Roman" w:hAnsi="Calibri" w:cs="Times New Roman"/>
          <w:noProof/>
          <w:color w:val="000000"/>
          <w:lang w:val="ru-RU" w:eastAsia="ru-RU"/>
        </w:rPr>
      </w:pPr>
      <w:hyperlink w:anchor="_Toc480487762" w:history="1">
        <w:r w:rsidRPr="00CB5F57">
          <w:rPr>
            <w:rFonts w:ascii="Times New Roman" w:eastAsia="Times New Roman" w:hAnsi="Times New Roman" w:cs="Times New Roman"/>
            <w:noProof/>
            <w:color w:val="000000"/>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CB5F57">
          <w:rPr>
            <w:rFonts w:ascii="Times New Roman" w:eastAsia="Times New Roman" w:hAnsi="Times New Roman" w:cs="Times New Roman"/>
            <w:noProof/>
            <w:webHidden/>
            <w:color w:val="000000"/>
            <w:sz w:val="24"/>
            <w:szCs w:val="24"/>
            <w:lang w:val="ru-RU" w:eastAsia="ru-RU"/>
          </w:rPr>
          <w:tab/>
        </w:r>
      </w:hyperlink>
      <w:r w:rsidRPr="00CB5F57">
        <w:rPr>
          <w:rFonts w:ascii="Times New Roman" w:eastAsia="Times New Roman" w:hAnsi="Times New Roman" w:cs="Times New Roman"/>
          <w:noProof/>
          <w:color w:val="000000"/>
          <w:sz w:val="24"/>
          <w:szCs w:val="24"/>
          <w:lang w:val="ru-RU" w:eastAsia="ru-RU"/>
        </w:rPr>
        <w:t>3</w:t>
      </w:r>
    </w:p>
    <w:p w:rsidR="00965553" w:rsidRPr="00CB5F57" w:rsidRDefault="00965553" w:rsidP="00965553">
      <w:pPr>
        <w:tabs>
          <w:tab w:val="right" w:leader="dot" w:pos="9345"/>
        </w:tabs>
        <w:spacing w:after="100" w:line="240" w:lineRule="auto"/>
        <w:jc w:val="both"/>
        <w:rPr>
          <w:rFonts w:ascii="Calibri" w:eastAsia="Times New Roman" w:hAnsi="Calibri" w:cs="Times New Roman"/>
          <w:noProof/>
          <w:color w:val="000000"/>
          <w:lang w:val="ru-RU" w:eastAsia="ru-RU"/>
        </w:rPr>
      </w:pPr>
      <w:hyperlink w:anchor="_Toc480487763" w:history="1">
        <w:r w:rsidRPr="00CB5F57">
          <w:rPr>
            <w:rFonts w:ascii="Times New Roman" w:eastAsia="Times New Roman" w:hAnsi="Times New Roman" w:cs="Times New Roman"/>
            <w:noProof/>
            <w:color w:val="000000"/>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CB5F57">
          <w:rPr>
            <w:rFonts w:ascii="Times New Roman" w:eastAsia="Times New Roman" w:hAnsi="Times New Roman" w:cs="Times New Roman"/>
            <w:noProof/>
            <w:webHidden/>
            <w:color w:val="000000"/>
            <w:sz w:val="24"/>
            <w:szCs w:val="24"/>
            <w:lang w:val="ru-RU" w:eastAsia="ru-RU"/>
          </w:rPr>
          <w:tab/>
        </w:r>
      </w:hyperlink>
      <w:r w:rsidRPr="00CB5F57">
        <w:rPr>
          <w:rFonts w:ascii="Times New Roman" w:eastAsia="Times New Roman" w:hAnsi="Times New Roman" w:cs="Times New Roman"/>
          <w:noProof/>
          <w:color w:val="000000"/>
          <w:sz w:val="24"/>
          <w:szCs w:val="24"/>
          <w:lang w:val="ru-RU" w:eastAsia="ru-RU"/>
        </w:rPr>
        <w:t>5</w:t>
      </w:r>
    </w:p>
    <w:p w:rsidR="00965553" w:rsidRPr="00CB5F57" w:rsidRDefault="00965553" w:rsidP="00965553">
      <w:pPr>
        <w:tabs>
          <w:tab w:val="right" w:leader="dot" w:pos="9345"/>
        </w:tabs>
        <w:spacing w:after="100" w:line="240" w:lineRule="auto"/>
        <w:jc w:val="both"/>
        <w:rPr>
          <w:rFonts w:ascii="Calibri" w:eastAsia="Times New Roman" w:hAnsi="Calibri" w:cs="Times New Roman"/>
          <w:noProof/>
          <w:color w:val="000000"/>
          <w:lang w:val="ru-RU" w:eastAsia="ru-RU"/>
        </w:rPr>
      </w:pPr>
      <w:hyperlink w:anchor="_Toc480487764" w:history="1">
        <w:r w:rsidRPr="00CB5F57">
          <w:rPr>
            <w:rFonts w:ascii="Times New Roman" w:eastAsia="Times New Roman" w:hAnsi="Times New Roman" w:cs="Times New Roman"/>
            <w:noProof/>
            <w:color w:val="000000"/>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CB5F57">
          <w:rPr>
            <w:rFonts w:ascii="Times New Roman" w:eastAsia="Times New Roman" w:hAnsi="Times New Roman" w:cs="Times New Roman"/>
            <w:noProof/>
            <w:webHidden/>
            <w:color w:val="000000"/>
            <w:sz w:val="24"/>
            <w:szCs w:val="24"/>
            <w:lang w:val="ru-RU" w:eastAsia="ru-RU"/>
          </w:rPr>
          <w:tab/>
        </w:r>
      </w:hyperlink>
      <w:r w:rsidRPr="00CB5F57">
        <w:rPr>
          <w:rFonts w:ascii="Times New Roman" w:eastAsia="Times New Roman" w:hAnsi="Times New Roman" w:cs="Times New Roman"/>
          <w:noProof/>
          <w:color w:val="000000"/>
          <w:sz w:val="24"/>
          <w:szCs w:val="24"/>
          <w:lang w:val="ru-RU" w:eastAsia="ru-RU"/>
        </w:rPr>
        <w:t>10</w:t>
      </w:r>
    </w:p>
    <w:p w:rsidR="00965553" w:rsidRPr="00CB5F57" w:rsidRDefault="00965553" w:rsidP="00965553">
      <w:pPr>
        <w:widowControl w:val="0"/>
        <w:spacing w:after="360" w:line="240" w:lineRule="auto"/>
        <w:ind w:left="720" w:hanging="720"/>
        <w:jc w:val="center"/>
        <w:rPr>
          <w:rFonts w:ascii="Times New Roman" w:eastAsia="Times New Roman" w:hAnsi="Times New Roman" w:cs="Times New Roman"/>
          <w:bCs/>
          <w:sz w:val="24"/>
          <w:szCs w:val="24"/>
          <w:lang w:val="ru-RU" w:eastAsia="x-none"/>
        </w:rPr>
      </w:pPr>
      <w:r w:rsidRPr="00CB5F57">
        <w:rPr>
          <w:rFonts w:ascii="Times New Roman" w:eastAsia="Times New Roman" w:hAnsi="Times New Roman" w:cs="Times New Roman"/>
          <w:b/>
          <w:bCs/>
          <w:color w:val="000000"/>
          <w:sz w:val="28"/>
          <w:szCs w:val="28"/>
          <w:lang w:val="ru-RU" w:eastAsia="ru-RU"/>
        </w:rPr>
        <w:fldChar w:fldCharType="end"/>
      </w:r>
    </w:p>
    <w:p w:rsidR="00965553" w:rsidRPr="00CB5F57" w:rsidRDefault="00965553" w:rsidP="0096555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965553" w:rsidRPr="00CB5F57" w:rsidRDefault="00965553" w:rsidP="0096555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965553" w:rsidRPr="00CB5F57" w:rsidRDefault="00965553" w:rsidP="0096555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965553" w:rsidRPr="00CB5F57" w:rsidRDefault="00965553" w:rsidP="0096555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965553" w:rsidRPr="00CB5F57" w:rsidRDefault="00965553" w:rsidP="0096555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965553" w:rsidRPr="00CB5F57" w:rsidRDefault="00965553" w:rsidP="0096555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965553" w:rsidRPr="00CB5F57" w:rsidRDefault="00965553" w:rsidP="0096555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965553" w:rsidRPr="00CB5F57" w:rsidRDefault="00965553" w:rsidP="0096555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965553" w:rsidRPr="00CB5F57" w:rsidRDefault="00965553" w:rsidP="0096555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965553" w:rsidRPr="00CB5F57" w:rsidRDefault="00965553" w:rsidP="0096555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965553" w:rsidRPr="00CB5F57" w:rsidRDefault="00965553" w:rsidP="0096555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965553" w:rsidRPr="00CB5F57" w:rsidRDefault="00965553" w:rsidP="0096555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965553" w:rsidRPr="00CB5F57" w:rsidRDefault="00965553" w:rsidP="0096555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965553" w:rsidRPr="00CB5F57" w:rsidRDefault="00965553" w:rsidP="00965553">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965553" w:rsidRPr="00CB5F57" w:rsidRDefault="00965553" w:rsidP="00965553">
      <w:pPr>
        <w:keepNext/>
        <w:spacing w:after="0" w:line="240" w:lineRule="auto"/>
        <w:ind w:firstLine="708"/>
        <w:outlineLvl w:val="0"/>
        <w:rPr>
          <w:rFonts w:ascii="Times New Roman" w:eastAsia="Times New Roman" w:hAnsi="Times New Roman" w:cs="Times New Roman"/>
          <w:sz w:val="28"/>
          <w:szCs w:val="24"/>
          <w:lang w:val="x-none" w:eastAsia="x-none"/>
        </w:rPr>
      </w:pPr>
      <w:bookmarkStart w:id="1" w:name="_Toc453750942"/>
      <w:r w:rsidRPr="00CB5F57">
        <w:rPr>
          <w:rFonts w:ascii="Times New Roman" w:eastAsia="Times New Roman" w:hAnsi="Times New Roman" w:cs="Times New Roman"/>
          <w:sz w:val="28"/>
          <w:szCs w:val="24"/>
          <w:lang w:val="x-none" w:eastAsia="x-none"/>
        </w:rPr>
        <w:br w:type="page"/>
      </w:r>
      <w:r w:rsidRPr="00CB5F57">
        <w:rPr>
          <w:rFonts w:ascii="Times New Roman" w:eastAsia="Times New Roman" w:hAnsi="Times New Roman" w:cs="Times New Roman"/>
          <w:sz w:val="28"/>
          <w:szCs w:val="24"/>
          <w:lang w:val="x-none" w:eastAsia="x-none"/>
        </w:rPr>
        <w:lastRenderedPageBreak/>
        <w:t>1 Перечень компетенций с указанием этапов их формирования в процессе освоения образовательной программы</w:t>
      </w:r>
      <w:bookmarkEnd w:id="1"/>
    </w:p>
    <w:p w:rsidR="00965553" w:rsidRPr="00CB5F57" w:rsidRDefault="00965553" w:rsidP="00965553">
      <w:pPr>
        <w:tabs>
          <w:tab w:val="left" w:pos="360"/>
        </w:tabs>
        <w:ind w:firstLine="709"/>
        <w:jc w:val="both"/>
        <w:rPr>
          <w:rFonts w:ascii="Times New Roman" w:eastAsia="Times New Roman" w:hAnsi="Times New Roman" w:cs="Times New Roman"/>
          <w:sz w:val="28"/>
          <w:szCs w:val="28"/>
          <w:lang w:val="x-none" w:eastAsia="x-none"/>
        </w:rPr>
      </w:pPr>
      <w:r w:rsidRPr="00CB5F57">
        <w:rPr>
          <w:rFonts w:ascii="Times New Roman" w:eastAsia="Times New Roman" w:hAnsi="Times New Roman" w:cs="Times New Roman"/>
          <w:sz w:val="28"/>
          <w:szCs w:val="28"/>
          <w:lang w:val="x-none" w:eastAsia="x-none"/>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65553" w:rsidRPr="00CB5F57" w:rsidRDefault="00965553" w:rsidP="00965553">
      <w:pPr>
        <w:keepNext/>
        <w:spacing w:after="0" w:line="240" w:lineRule="auto"/>
        <w:ind w:firstLine="708"/>
        <w:outlineLvl w:val="0"/>
        <w:rPr>
          <w:rFonts w:ascii="Times New Roman" w:eastAsia="Times New Roman" w:hAnsi="Times New Roman" w:cs="Times New Roman"/>
          <w:sz w:val="28"/>
          <w:szCs w:val="24"/>
          <w:lang w:val="ru-RU" w:eastAsia="x-none"/>
        </w:rPr>
      </w:pPr>
      <w:bookmarkStart w:id="2" w:name="_Toc453750943"/>
      <w:r w:rsidRPr="00CB5F57">
        <w:rPr>
          <w:rFonts w:ascii="Times New Roman" w:eastAsia="Times New Roman" w:hAnsi="Times New Roman" w:cs="Times New Roman"/>
          <w:sz w:val="28"/>
          <w:szCs w:val="24"/>
          <w:lang w:val="x-none" w:eastAsia="x-none"/>
        </w:rPr>
        <w:t>2 Описание показателей и критериев оценивания компетенций на различных этапах их формирования, описание шкал оценивания</w:t>
      </w:r>
      <w:bookmarkEnd w:id="2"/>
      <w:r w:rsidRPr="00CB5F57">
        <w:rPr>
          <w:rFonts w:ascii="Times New Roman" w:eastAsia="Times New Roman" w:hAnsi="Times New Roman" w:cs="Times New Roman"/>
          <w:sz w:val="28"/>
          <w:szCs w:val="24"/>
          <w:lang w:val="x-none" w:eastAsia="x-none"/>
        </w:rPr>
        <w:t xml:space="preserve">  </w:t>
      </w:r>
    </w:p>
    <w:p w:rsidR="00965553" w:rsidRPr="00CB5F57" w:rsidRDefault="00965553" w:rsidP="00965553">
      <w:pPr>
        <w:keepNext/>
        <w:spacing w:after="0" w:line="240" w:lineRule="auto"/>
        <w:ind w:firstLine="708"/>
        <w:outlineLvl w:val="0"/>
        <w:rPr>
          <w:rFonts w:ascii="Times New Roman" w:eastAsia="Times New Roman" w:hAnsi="Times New Roman" w:cs="Times New Roman"/>
          <w:sz w:val="28"/>
          <w:szCs w:val="24"/>
          <w:lang w:val="ru-RU" w:eastAsia="x-none"/>
        </w:rPr>
      </w:pPr>
    </w:p>
    <w:p w:rsidR="00965553" w:rsidRPr="00CB5F57" w:rsidRDefault="00965553" w:rsidP="00965553">
      <w:pPr>
        <w:spacing w:after="0" w:line="240" w:lineRule="auto"/>
        <w:ind w:firstLine="708"/>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10314" w:type="dxa"/>
        <w:tblInd w:w="-479" w:type="dxa"/>
        <w:tblCellMar>
          <w:left w:w="0" w:type="dxa"/>
          <w:right w:w="0" w:type="dxa"/>
        </w:tblCellMar>
        <w:tblLook w:val="01E0" w:firstRow="1" w:lastRow="1" w:firstColumn="1" w:lastColumn="1" w:noHBand="0" w:noVBand="0"/>
      </w:tblPr>
      <w:tblGrid>
        <w:gridCol w:w="3483"/>
        <w:gridCol w:w="2417"/>
        <w:gridCol w:w="2579"/>
        <w:gridCol w:w="1835"/>
      </w:tblGrid>
      <w:tr w:rsidR="00965553" w:rsidRPr="00CB5F57" w:rsidTr="00BA4CE9">
        <w:trPr>
          <w:trHeight w:val="752"/>
        </w:trPr>
        <w:tc>
          <w:tcPr>
            <w:tcW w:w="348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5553" w:rsidRPr="00CB5F57" w:rsidRDefault="00965553" w:rsidP="00BA4CE9">
            <w:pPr>
              <w:spacing w:after="0" w:line="228" w:lineRule="auto"/>
              <w:jc w:val="center"/>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5553" w:rsidRPr="00CB5F57" w:rsidRDefault="00965553" w:rsidP="00BA4CE9">
            <w:pPr>
              <w:spacing w:after="0" w:line="228" w:lineRule="auto"/>
              <w:jc w:val="center"/>
              <w:rPr>
                <w:rFonts w:ascii="Times New Roman" w:eastAsia="Times New Roman" w:hAnsi="Times New Roman" w:cs="Times New Roman"/>
                <w:color w:val="000000"/>
                <w:sz w:val="24"/>
                <w:szCs w:val="24"/>
                <w:lang w:val="ru-RU" w:eastAsia="ru-RU"/>
              </w:rPr>
            </w:pPr>
            <w:r w:rsidRPr="00CB5F57">
              <w:rPr>
                <w:rFonts w:ascii="Times New Roman" w:eastAsia="Times New Roman" w:hAnsi="Times New Roman" w:cs="Times New Roman"/>
                <w:color w:val="000000"/>
                <w:sz w:val="24"/>
                <w:szCs w:val="24"/>
                <w:lang w:val="ru-RU" w:eastAsia="ru-RU"/>
              </w:rPr>
              <w:t xml:space="preserve">Показатели </w:t>
            </w:r>
          </w:p>
          <w:p w:rsidR="00965553" w:rsidRPr="00CB5F57" w:rsidRDefault="00965553" w:rsidP="00BA4CE9">
            <w:pPr>
              <w:spacing w:after="0" w:line="228" w:lineRule="auto"/>
              <w:jc w:val="center"/>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color w:val="000000"/>
                <w:sz w:val="24"/>
                <w:szCs w:val="24"/>
                <w:lang w:val="ru-RU" w:eastAsia="ru-RU"/>
              </w:rPr>
              <w:t>оценивания</w:t>
            </w: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5553" w:rsidRPr="00CB5F57" w:rsidRDefault="00965553" w:rsidP="00BA4CE9">
            <w:pPr>
              <w:spacing w:after="0" w:line="228" w:lineRule="auto"/>
              <w:jc w:val="center"/>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color w:val="000000"/>
                <w:sz w:val="24"/>
                <w:szCs w:val="24"/>
                <w:lang w:val="ru-RU" w:eastAsia="ru-RU"/>
              </w:rPr>
              <w:t>Критерии оценивания</w:t>
            </w:r>
          </w:p>
        </w:tc>
        <w:tc>
          <w:tcPr>
            <w:tcW w:w="1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5553" w:rsidRPr="00CB5F57" w:rsidRDefault="00965553" w:rsidP="00BA4CE9">
            <w:pPr>
              <w:spacing w:after="0" w:line="256" w:lineRule="auto"/>
              <w:jc w:val="center"/>
              <w:rPr>
                <w:rFonts w:ascii="Times New Roman" w:eastAsia="Times New Roman" w:hAnsi="Times New Roman" w:cs="Times New Roman"/>
                <w:color w:val="000000"/>
                <w:sz w:val="24"/>
                <w:szCs w:val="24"/>
                <w:lang w:val="ru-RU" w:eastAsia="ru-RU"/>
              </w:rPr>
            </w:pPr>
            <w:r w:rsidRPr="00CB5F57">
              <w:rPr>
                <w:rFonts w:ascii="Times New Roman" w:eastAsia="Times New Roman" w:hAnsi="Times New Roman" w:cs="Times New Roman"/>
                <w:color w:val="000000"/>
                <w:sz w:val="24"/>
                <w:szCs w:val="24"/>
                <w:lang w:val="ru-RU" w:eastAsia="ru-RU"/>
              </w:rPr>
              <w:t xml:space="preserve">Средства </w:t>
            </w:r>
          </w:p>
          <w:p w:rsidR="00965553" w:rsidRPr="00CB5F57" w:rsidRDefault="00965553" w:rsidP="00BA4CE9">
            <w:pPr>
              <w:spacing w:after="0" w:line="256" w:lineRule="auto"/>
              <w:jc w:val="center"/>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color w:val="000000"/>
                <w:sz w:val="24"/>
                <w:szCs w:val="24"/>
                <w:lang w:val="ru-RU" w:eastAsia="ru-RU"/>
              </w:rPr>
              <w:t>оценивания</w:t>
            </w:r>
          </w:p>
        </w:tc>
      </w:tr>
      <w:tr w:rsidR="00965553" w:rsidRPr="0023453E" w:rsidTr="00BA4CE9">
        <w:trPr>
          <w:trHeight w:val="752"/>
        </w:trPr>
        <w:tc>
          <w:tcPr>
            <w:tcW w:w="1031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5553" w:rsidRPr="00CB5F57" w:rsidRDefault="00965553" w:rsidP="00BA4CE9">
            <w:pPr>
              <w:jc w:val="center"/>
              <w:rPr>
                <w:rFonts w:ascii="Times New Roman" w:eastAsiaTheme="minorHAnsi" w:hAnsi="Times New Roman" w:cs="Times New Roman"/>
                <w:b/>
                <w:sz w:val="26"/>
                <w:szCs w:val="26"/>
                <w:lang w:val="ru-RU"/>
              </w:rPr>
            </w:pPr>
            <w:r w:rsidRPr="00CB5F57">
              <w:rPr>
                <w:rFonts w:ascii="Times New Roman" w:eastAsia="Times New Roman" w:hAnsi="Times New Roman" w:cs="Times New Roman"/>
                <w:b/>
                <w:color w:val="000000"/>
                <w:sz w:val="26"/>
                <w:szCs w:val="26"/>
                <w:lang w:val="ru-RU" w:eastAsia="ru-RU"/>
              </w:rPr>
              <w:t xml:space="preserve">ОПК-4 - </w:t>
            </w:r>
            <w:r w:rsidRPr="00CB5F57">
              <w:rPr>
                <w:rFonts w:ascii="Times New Roman" w:eastAsiaTheme="minorHAnsi" w:hAnsi="Times New Roman" w:cs="Times New Roman"/>
                <w:b/>
                <w:sz w:val="26"/>
                <w:szCs w:val="26"/>
                <w:lang w:val="ru-RU"/>
              </w:rPr>
              <w:t xml:space="preserve">способностью понимать </w:t>
            </w:r>
            <w:proofErr w:type="gramStart"/>
            <w:r w:rsidRPr="00CB5F57">
              <w:rPr>
                <w:rFonts w:ascii="Times New Roman" w:eastAsiaTheme="minorHAnsi" w:hAnsi="Times New Roman" w:cs="Times New Roman"/>
                <w:b/>
                <w:sz w:val="26"/>
                <w:szCs w:val="26"/>
                <w:lang w:val="ru-RU"/>
              </w:rPr>
              <w:t>экономические процессы</w:t>
            </w:r>
            <w:proofErr w:type="gramEnd"/>
            <w:r w:rsidRPr="00CB5F57">
              <w:rPr>
                <w:rFonts w:ascii="Times New Roman" w:eastAsiaTheme="minorHAnsi" w:hAnsi="Times New Roman" w:cs="Times New Roman"/>
                <w:b/>
                <w:sz w:val="26"/>
                <w:szCs w:val="26"/>
                <w:lang w:val="ru-RU"/>
              </w:rPr>
              <w:t>, происходящие в обществе, и анализировать тенденции развития российской и мировой экономик;</w:t>
            </w:r>
          </w:p>
        </w:tc>
      </w:tr>
      <w:tr w:rsidR="00965553" w:rsidRPr="00CB5F57" w:rsidTr="00BA4CE9">
        <w:trPr>
          <w:trHeight w:val="6775"/>
        </w:trPr>
        <w:tc>
          <w:tcPr>
            <w:tcW w:w="3483"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965553" w:rsidRPr="00CB5F57" w:rsidRDefault="00965553" w:rsidP="00BA4CE9">
            <w:pPr>
              <w:spacing w:after="0"/>
              <w:jc w:val="both"/>
              <w:rPr>
                <w:rFonts w:ascii="Times New Roman" w:eastAsiaTheme="minorHAnsi" w:hAnsi="Times New Roman" w:cs="Times New Roman"/>
                <w:lang w:val="ru-RU"/>
              </w:rPr>
            </w:pPr>
            <w:proofErr w:type="gramStart"/>
            <w:r w:rsidRPr="00CB5F57">
              <w:rPr>
                <w:rFonts w:ascii="Times New Roman" w:eastAsiaTheme="minorHAnsi" w:hAnsi="Times New Roman" w:cs="Times New Roman"/>
                <w:b/>
                <w:lang w:val="ru-RU"/>
              </w:rPr>
              <w:t>З</w:t>
            </w:r>
            <w:proofErr w:type="gramEnd"/>
            <w:r w:rsidRPr="00CB5F57">
              <w:rPr>
                <w:rFonts w:ascii="Times New Roman" w:eastAsiaTheme="minorHAnsi" w:hAnsi="Times New Roman" w:cs="Times New Roman"/>
                <w:lang w:val="ru-RU"/>
              </w:rPr>
              <w:t xml:space="preserve"> - типы существующих в современном мире экономических систем;</w:t>
            </w:r>
          </w:p>
          <w:p w:rsidR="00965553" w:rsidRPr="00CB5F57" w:rsidRDefault="00965553" w:rsidP="00BA4CE9">
            <w:pPr>
              <w:spacing w:after="0"/>
              <w:jc w:val="both"/>
              <w:rPr>
                <w:rFonts w:ascii="Times New Roman" w:eastAsiaTheme="minorHAnsi" w:hAnsi="Times New Roman" w:cs="Times New Roman"/>
                <w:lang w:val="ru-RU"/>
              </w:rPr>
            </w:pPr>
            <w:r w:rsidRPr="00CB5F57">
              <w:rPr>
                <w:rFonts w:ascii="Times New Roman" w:eastAsiaTheme="minorHAnsi" w:hAnsi="Times New Roman" w:cs="Times New Roman"/>
                <w:b/>
                <w:lang w:val="ru-RU"/>
              </w:rPr>
              <w:t>У</w:t>
            </w:r>
            <w:r w:rsidRPr="00CB5F57">
              <w:rPr>
                <w:rFonts w:ascii="Times New Roman" w:eastAsiaTheme="minorHAnsi" w:hAnsi="Times New Roman" w:cs="Times New Roman"/>
                <w:lang w:val="ru-RU"/>
              </w:rPr>
              <w:t xml:space="preserve"> - пользоваться нормативно-правовой базой организации торгово-экономических отношений в мировом хозяйстве;</w:t>
            </w:r>
          </w:p>
          <w:p w:rsidR="00965553" w:rsidRPr="00CB5F57" w:rsidRDefault="00965553" w:rsidP="00BA4CE9">
            <w:pPr>
              <w:spacing w:after="0"/>
              <w:jc w:val="both"/>
              <w:rPr>
                <w:rFonts w:ascii="Times New Roman" w:eastAsiaTheme="minorHAnsi" w:hAnsi="Times New Roman" w:cs="Times New Roman"/>
                <w:lang w:val="ru-RU"/>
              </w:rPr>
            </w:pPr>
            <w:proofErr w:type="gramStart"/>
            <w:r>
              <w:rPr>
                <w:rFonts w:ascii="Times New Roman" w:eastAsiaTheme="minorHAnsi" w:hAnsi="Times New Roman" w:cs="Times New Roman"/>
                <w:b/>
                <w:lang w:val="ru-RU"/>
              </w:rPr>
              <w:t>В</w:t>
            </w:r>
            <w:proofErr w:type="gramEnd"/>
            <w:r w:rsidRPr="00CB5F57">
              <w:rPr>
                <w:rFonts w:ascii="Times New Roman" w:eastAsiaTheme="minorHAnsi" w:hAnsi="Times New Roman" w:cs="Times New Roman"/>
                <w:lang w:val="ru-RU"/>
              </w:rPr>
              <w:t xml:space="preserve"> - деятельностью международных экономических организаций</w:t>
            </w:r>
            <w:r>
              <w:rPr>
                <w:rFonts w:ascii="Times New Roman" w:eastAsiaTheme="minorHAnsi" w:hAnsi="Times New Roman" w:cs="Times New Roman"/>
                <w:lang w:val="ru-RU"/>
              </w:rPr>
              <w:t>.</w:t>
            </w:r>
          </w:p>
        </w:tc>
        <w:tc>
          <w:tcPr>
            <w:tcW w:w="2417"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965553" w:rsidRPr="00CB5F57" w:rsidRDefault="00965553" w:rsidP="00BA4CE9">
            <w:pPr>
              <w:spacing w:after="0"/>
              <w:jc w:val="both"/>
              <w:rPr>
                <w:rFonts w:ascii="Times New Roman" w:eastAsiaTheme="minorHAnsi" w:hAnsi="Times New Roman" w:cs="Times New Roman"/>
                <w:lang w:val="ru-RU"/>
              </w:rPr>
            </w:pPr>
            <w:r w:rsidRPr="00CB5F57">
              <w:rPr>
                <w:rFonts w:ascii="Times New Roman" w:eastAsiaTheme="minorHAnsi" w:hAnsi="Times New Roman" w:cs="Times New Roman"/>
                <w:lang w:val="ru-RU"/>
              </w:rPr>
              <w:t xml:space="preserve">Определение и описание сущности </w:t>
            </w:r>
            <w:proofErr w:type="gramStart"/>
            <w:r w:rsidRPr="00CB5F57">
              <w:rPr>
                <w:rFonts w:ascii="Times New Roman" w:eastAsiaTheme="minorHAnsi" w:hAnsi="Times New Roman" w:cs="Times New Roman"/>
                <w:lang w:val="ru-RU"/>
              </w:rPr>
              <w:t>экономических процессов</w:t>
            </w:r>
            <w:proofErr w:type="gramEnd"/>
            <w:r w:rsidRPr="00CB5F57">
              <w:rPr>
                <w:rFonts w:ascii="Times New Roman" w:eastAsiaTheme="minorHAnsi" w:hAnsi="Times New Roman" w:cs="Times New Roman"/>
                <w:lang w:val="ru-RU"/>
              </w:rPr>
              <w:t xml:space="preserve"> и явлений в российской и мировой экономиках.</w:t>
            </w:r>
          </w:p>
          <w:p w:rsidR="00965553" w:rsidRPr="00CB5F57" w:rsidRDefault="00965553" w:rsidP="00BA4CE9">
            <w:pPr>
              <w:spacing w:after="0"/>
              <w:jc w:val="both"/>
              <w:rPr>
                <w:rFonts w:ascii="Times New Roman" w:eastAsiaTheme="minorHAnsi" w:hAnsi="Times New Roman" w:cs="Times New Roman"/>
                <w:lang w:val="ru-RU"/>
              </w:rPr>
            </w:pPr>
            <w:r w:rsidRPr="00CB5F57">
              <w:rPr>
                <w:rFonts w:ascii="Times New Roman" w:eastAsiaTheme="minorHAnsi" w:hAnsi="Times New Roman" w:cs="Times New Roman"/>
                <w:lang w:val="ru-RU"/>
              </w:rPr>
              <w:t>Применение и систематизация нормативно-правовых актов, регламентирующих процессы развития российской и мировой экономик.</w:t>
            </w:r>
          </w:p>
          <w:p w:rsidR="00965553" w:rsidRPr="00CB5F57" w:rsidRDefault="00965553" w:rsidP="00BA4CE9">
            <w:pPr>
              <w:spacing w:after="0"/>
              <w:jc w:val="both"/>
              <w:rPr>
                <w:rFonts w:ascii="Times New Roman" w:eastAsiaTheme="minorHAnsi" w:hAnsi="Times New Roman" w:cs="Times New Roman"/>
                <w:lang w:val="ru-RU"/>
              </w:rPr>
            </w:pPr>
            <w:r w:rsidRPr="00CB5F57">
              <w:rPr>
                <w:rFonts w:ascii="Times New Roman" w:eastAsiaTheme="minorHAnsi" w:hAnsi="Times New Roman" w:cs="Times New Roman"/>
                <w:lang w:val="ru-RU"/>
              </w:rPr>
              <w:t xml:space="preserve">Оценивание </w:t>
            </w:r>
            <w:proofErr w:type="gramStart"/>
            <w:r w:rsidRPr="00CB5F57">
              <w:rPr>
                <w:rFonts w:ascii="Times New Roman" w:eastAsiaTheme="minorHAnsi" w:hAnsi="Times New Roman" w:cs="Times New Roman"/>
                <w:lang w:val="ru-RU"/>
              </w:rPr>
              <w:t>экономических процессов</w:t>
            </w:r>
            <w:proofErr w:type="gramEnd"/>
            <w:r w:rsidRPr="00CB5F57">
              <w:rPr>
                <w:rFonts w:ascii="Times New Roman" w:eastAsiaTheme="minorHAnsi" w:hAnsi="Times New Roman" w:cs="Times New Roman"/>
                <w:lang w:val="ru-RU"/>
              </w:rPr>
              <w:t>, происходящих в обществе, региональных проблем России в области торгово-экономических отношений.</w:t>
            </w:r>
          </w:p>
        </w:tc>
        <w:tc>
          <w:tcPr>
            <w:tcW w:w="2579"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965553" w:rsidRPr="00CB5F57" w:rsidRDefault="00965553" w:rsidP="00BA4CE9">
            <w:pPr>
              <w:spacing w:after="0"/>
              <w:jc w:val="both"/>
              <w:rPr>
                <w:rFonts w:ascii="Times New Roman" w:eastAsiaTheme="minorHAnsi" w:hAnsi="Times New Roman" w:cs="Times New Roman"/>
                <w:lang w:val="ru-RU"/>
              </w:rPr>
            </w:pPr>
            <w:r w:rsidRPr="00CB5F57">
              <w:rPr>
                <w:rFonts w:ascii="Times New Roman" w:eastAsiaTheme="minorHAnsi" w:hAnsi="Times New Roman" w:cs="Times New Roman"/>
                <w:lang w:val="ru-RU"/>
              </w:rPr>
              <w:t>Раскрытие типов существующих в современном мире экономических систем.</w:t>
            </w:r>
          </w:p>
          <w:p w:rsidR="00965553" w:rsidRPr="00CB5F57" w:rsidRDefault="00965553" w:rsidP="00BA4CE9">
            <w:pPr>
              <w:spacing w:after="0"/>
              <w:jc w:val="both"/>
              <w:rPr>
                <w:rFonts w:ascii="Times New Roman" w:eastAsiaTheme="minorHAnsi" w:hAnsi="Times New Roman" w:cs="Times New Roman"/>
                <w:lang w:val="ru-RU"/>
              </w:rPr>
            </w:pPr>
            <w:r w:rsidRPr="00CB5F57">
              <w:rPr>
                <w:rFonts w:ascii="Times New Roman" w:eastAsiaTheme="minorHAnsi" w:hAnsi="Times New Roman" w:cs="Times New Roman"/>
                <w:lang w:val="ru-RU"/>
              </w:rPr>
              <w:t>Применение нормативно-правовых актов в ходе реализации профессиональной деятельности.</w:t>
            </w:r>
          </w:p>
          <w:p w:rsidR="00965553" w:rsidRPr="00CB5F57" w:rsidRDefault="00965553" w:rsidP="00BA4CE9">
            <w:pPr>
              <w:spacing w:after="0"/>
              <w:jc w:val="both"/>
              <w:rPr>
                <w:rFonts w:ascii="Times New Roman" w:eastAsiaTheme="minorHAnsi" w:hAnsi="Times New Roman" w:cs="Times New Roman"/>
                <w:lang w:val="ru-RU"/>
              </w:rPr>
            </w:pPr>
            <w:r w:rsidRPr="00CB5F57">
              <w:rPr>
                <w:rFonts w:ascii="Times New Roman" w:eastAsiaTheme="minorHAnsi" w:hAnsi="Times New Roman" w:cs="Times New Roman"/>
                <w:lang w:val="ru-RU"/>
              </w:rPr>
              <w:t>Выявление проблем, происходящих в области торгово-экономических отношений России с дальним и ближним зарубежьем.</w:t>
            </w:r>
          </w:p>
        </w:tc>
        <w:tc>
          <w:tcPr>
            <w:tcW w:w="1835"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965553" w:rsidRDefault="00965553" w:rsidP="00BA4CE9">
            <w:pPr>
              <w:spacing w:after="0" w:line="256" w:lineRule="auto"/>
              <w:jc w:val="center"/>
              <w:rPr>
                <w:rFonts w:ascii="Times New Roman" w:eastAsia="Times New Roman" w:hAnsi="Times New Roman" w:cs="Times New Roman"/>
                <w:iCs/>
                <w:spacing w:val="-12"/>
                <w:lang w:val="ru-RU" w:eastAsia="ru-RU"/>
              </w:rPr>
            </w:pPr>
            <w:r w:rsidRPr="00CB5F57">
              <w:rPr>
                <w:rFonts w:ascii="Times New Roman" w:eastAsia="Times New Roman" w:hAnsi="Times New Roman" w:cs="Times New Roman"/>
                <w:iCs/>
                <w:spacing w:val="-12"/>
                <w:lang w:val="ru-RU" w:eastAsia="ru-RU"/>
              </w:rPr>
              <w:t>Письменные тесты</w:t>
            </w:r>
          </w:p>
          <w:p w:rsidR="00965553" w:rsidRPr="00CB5F57" w:rsidRDefault="00965553" w:rsidP="00BA4CE9">
            <w:pPr>
              <w:spacing w:after="0" w:line="256" w:lineRule="auto"/>
              <w:rPr>
                <w:rFonts w:ascii="Times New Roman" w:eastAsia="Times New Roman" w:hAnsi="Times New Roman" w:cs="Times New Roman"/>
                <w:color w:val="000000"/>
                <w:lang w:val="ru-RU" w:eastAsia="ru-RU"/>
              </w:rPr>
            </w:pPr>
            <w:r>
              <w:rPr>
                <w:rFonts w:ascii="Times New Roman" w:eastAsia="Times New Roman" w:hAnsi="Times New Roman" w:cs="Times New Roman"/>
                <w:iCs/>
                <w:spacing w:val="-12"/>
                <w:lang w:val="ru-RU" w:eastAsia="ru-RU"/>
              </w:rPr>
              <w:t>Реферат</w:t>
            </w:r>
          </w:p>
        </w:tc>
      </w:tr>
      <w:tr w:rsidR="00965553" w:rsidRPr="0023453E" w:rsidTr="00BA4CE9">
        <w:trPr>
          <w:trHeight w:val="430"/>
        </w:trPr>
        <w:tc>
          <w:tcPr>
            <w:tcW w:w="1031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5553" w:rsidRPr="00CB5F57" w:rsidRDefault="00965553" w:rsidP="00BA4CE9">
            <w:pPr>
              <w:spacing w:after="0" w:line="228" w:lineRule="auto"/>
              <w:jc w:val="both"/>
              <w:rPr>
                <w:rFonts w:ascii="Times New Roman" w:eastAsia="Times New Roman" w:hAnsi="Times New Roman" w:cs="Times New Roman"/>
                <w:b/>
                <w:color w:val="000000"/>
                <w:sz w:val="24"/>
                <w:szCs w:val="24"/>
                <w:lang w:val="ru-RU" w:eastAsia="ru-RU"/>
              </w:rPr>
            </w:pPr>
            <w:r w:rsidRPr="00CB5F57">
              <w:rPr>
                <w:rFonts w:ascii="Times New Roman" w:eastAsia="Times New Roman" w:hAnsi="Times New Roman" w:cs="Times New Roman"/>
                <w:b/>
                <w:color w:val="000000"/>
                <w:sz w:val="24"/>
                <w:szCs w:val="24"/>
                <w:lang w:val="ru-RU" w:eastAsia="ru-RU"/>
              </w:rPr>
              <w:t>ПК-11 - «</w:t>
            </w:r>
            <w:r w:rsidRPr="00CB5F57">
              <w:rPr>
                <w:rFonts w:ascii="Times New Roman" w:eastAsia="Times New Roman" w:hAnsi="Times New Roman" w:cs="Times New Roman"/>
                <w:b/>
                <w:sz w:val="24"/>
                <w:szCs w:val="24"/>
                <w:lang w:val="ru-RU" w:eastAsia="ru-RU"/>
              </w:rPr>
              <w:t xml:space="preserve">Умение осуществлять </w:t>
            </w:r>
            <w:proofErr w:type="gramStart"/>
            <w:r w:rsidRPr="00CB5F57">
              <w:rPr>
                <w:rFonts w:ascii="Times New Roman" w:eastAsia="Times New Roman" w:hAnsi="Times New Roman" w:cs="Times New Roman"/>
                <w:b/>
                <w:sz w:val="24"/>
                <w:szCs w:val="24"/>
                <w:lang w:val="ru-RU" w:eastAsia="ru-RU"/>
              </w:rPr>
              <w:t>контроль за</w:t>
            </w:r>
            <w:proofErr w:type="gramEnd"/>
            <w:r w:rsidRPr="00CB5F57">
              <w:rPr>
                <w:rFonts w:ascii="Times New Roman" w:eastAsia="Times New Roman" w:hAnsi="Times New Roman" w:cs="Times New Roman"/>
                <w:b/>
                <w:sz w:val="24"/>
                <w:szCs w:val="24"/>
                <w:lang w:val="ru-RU" w:eastAsia="ru-RU"/>
              </w:rPr>
              <w:t xml:space="preserve"> соблюдением запретов и ограничений, установленных в соответствии с законодательством РФ о государственном регулировании внешнеторговой деятельности</w:t>
            </w:r>
            <w:r w:rsidRPr="00CB5F57">
              <w:rPr>
                <w:rFonts w:ascii="Times New Roman" w:eastAsia="Times New Roman" w:hAnsi="Times New Roman" w:cs="Times New Roman"/>
                <w:b/>
                <w:color w:val="000000"/>
                <w:sz w:val="24"/>
                <w:szCs w:val="24"/>
                <w:lang w:val="ru-RU" w:eastAsia="ru-RU"/>
              </w:rPr>
              <w:t>»</w:t>
            </w:r>
          </w:p>
        </w:tc>
      </w:tr>
      <w:tr w:rsidR="00965553" w:rsidRPr="00CB5F57" w:rsidTr="00BA4CE9">
        <w:trPr>
          <w:trHeight w:val="2372"/>
        </w:trPr>
        <w:tc>
          <w:tcPr>
            <w:tcW w:w="348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5553" w:rsidRPr="00CB5F57" w:rsidRDefault="00965553" w:rsidP="00BA4CE9">
            <w:pPr>
              <w:spacing w:after="0" w:line="228" w:lineRule="auto"/>
              <w:jc w:val="both"/>
              <w:rPr>
                <w:rFonts w:ascii="Times New Roman" w:eastAsia="Times New Roman" w:hAnsi="Times New Roman" w:cs="Times New Roman"/>
                <w:spacing w:val="-12"/>
                <w:lang w:val="ru-RU" w:eastAsia="ru-RU"/>
              </w:rPr>
            </w:pPr>
            <w:proofErr w:type="gramStart"/>
            <w:r>
              <w:rPr>
                <w:rFonts w:ascii="Times New Roman" w:eastAsia="Times New Roman" w:hAnsi="Times New Roman" w:cs="Times New Roman"/>
                <w:spacing w:val="-12"/>
                <w:lang w:val="ru-RU" w:eastAsia="ru-RU"/>
              </w:rPr>
              <w:t>З</w:t>
            </w:r>
            <w:proofErr w:type="gramEnd"/>
            <w:r w:rsidRPr="00CB5F57">
              <w:rPr>
                <w:rFonts w:ascii="Times New Roman" w:eastAsia="Times New Roman" w:hAnsi="Times New Roman" w:cs="Times New Roman"/>
                <w:spacing w:val="-12"/>
                <w:lang w:val="ru-RU" w:eastAsia="ru-RU"/>
              </w:rPr>
              <w:t xml:space="preserve"> - методы государственного регулирова</w:t>
            </w:r>
            <w:r>
              <w:rPr>
                <w:rFonts w:ascii="Times New Roman" w:eastAsia="Times New Roman" w:hAnsi="Times New Roman" w:cs="Times New Roman"/>
                <w:spacing w:val="-12"/>
                <w:lang w:val="ru-RU" w:eastAsia="ru-RU"/>
              </w:rPr>
              <w:t>ния внешнеторговой деятельности;</w:t>
            </w:r>
          </w:p>
          <w:p w:rsidR="00965553" w:rsidRPr="00CB5F57" w:rsidRDefault="00965553" w:rsidP="00BA4CE9">
            <w:pPr>
              <w:spacing w:after="0" w:line="228" w:lineRule="auto"/>
              <w:jc w:val="both"/>
              <w:rPr>
                <w:rFonts w:ascii="Times New Roman" w:eastAsia="Times New Roman" w:hAnsi="Times New Roman" w:cs="Times New Roman"/>
                <w:spacing w:val="-12"/>
                <w:lang w:val="ru-RU" w:eastAsia="ru-RU"/>
              </w:rPr>
            </w:pPr>
            <w:r>
              <w:rPr>
                <w:rFonts w:ascii="Times New Roman" w:eastAsia="Times New Roman" w:hAnsi="Times New Roman" w:cs="Times New Roman"/>
                <w:spacing w:val="-12"/>
                <w:lang w:val="ru-RU" w:eastAsia="ru-RU"/>
              </w:rPr>
              <w:t>У</w:t>
            </w:r>
            <w:r w:rsidRPr="00CB5F57">
              <w:rPr>
                <w:rFonts w:ascii="Times New Roman" w:eastAsia="Times New Roman" w:hAnsi="Times New Roman" w:cs="Times New Roman"/>
                <w:spacing w:val="-12"/>
                <w:lang w:val="ru-RU" w:eastAsia="ru-RU"/>
              </w:rPr>
              <w:t xml:space="preserve"> - определять признаки </w:t>
            </w:r>
            <w:proofErr w:type="spellStart"/>
            <w:r w:rsidRPr="00CB5F57">
              <w:rPr>
                <w:rFonts w:ascii="Times New Roman" w:eastAsia="Times New Roman" w:hAnsi="Times New Roman" w:cs="Times New Roman"/>
                <w:spacing w:val="-12"/>
                <w:lang w:val="ru-RU" w:eastAsia="ru-RU"/>
              </w:rPr>
              <w:t>контрафактности</w:t>
            </w:r>
            <w:proofErr w:type="spellEnd"/>
            <w:r>
              <w:rPr>
                <w:rFonts w:ascii="Times New Roman" w:eastAsia="Times New Roman" w:hAnsi="Times New Roman" w:cs="Times New Roman"/>
                <w:spacing w:val="-12"/>
                <w:lang w:val="ru-RU" w:eastAsia="ru-RU"/>
              </w:rPr>
              <w:t xml:space="preserve"> товаров при их декларировании;</w:t>
            </w:r>
          </w:p>
          <w:p w:rsidR="00965553" w:rsidRPr="00CB5F57" w:rsidRDefault="00965553" w:rsidP="00BA4CE9">
            <w:pPr>
              <w:spacing w:after="0" w:line="228" w:lineRule="auto"/>
              <w:jc w:val="both"/>
              <w:rPr>
                <w:rFonts w:ascii="Times New Roman" w:eastAsia="Times New Roman" w:hAnsi="Times New Roman" w:cs="Times New Roman"/>
                <w:spacing w:val="-12"/>
                <w:lang w:val="ru-RU" w:eastAsia="ru-RU"/>
              </w:rPr>
            </w:pPr>
            <w:proofErr w:type="gramStart"/>
            <w:r>
              <w:rPr>
                <w:rFonts w:ascii="Times New Roman" w:eastAsia="Times New Roman" w:hAnsi="Times New Roman" w:cs="Times New Roman"/>
                <w:spacing w:val="-12"/>
                <w:lang w:val="ru-RU" w:eastAsia="ru-RU"/>
              </w:rPr>
              <w:t>В</w:t>
            </w:r>
            <w:proofErr w:type="gramEnd"/>
            <w:r w:rsidRPr="00CB5F57">
              <w:rPr>
                <w:rFonts w:ascii="Times New Roman" w:eastAsia="Times New Roman" w:hAnsi="Times New Roman" w:cs="Times New Roman"/>
                <w:spacing w:val="-12"/>
                <w:lang w:val="ru-RU" w:eastAsia="ru-RU"/>
              </w:rPr>
              <w:t xml:space="preserve"> - </w:t>
            </w:r>
            <w:proofErr w:type="gramStart"/>
            <w:r w:rsidRPr="00CB5F57">
              <w:rPr>
                <w:rFonts w:ascii="Times New Roman" w:eastAsia="Times New Roman" w:hAnsi="Times New Roman" w:cs="Times New Roman"/>
                <w:spacing w:val="-12"/>
                <w:lang w:val="ru-RU" w:eastAsia="ru-RU"/>
              </w:rPr>
              <w:t>навыками</w:t>
            </w:r>
            <w:proofErr w:type="gramEnd"/>
            <w:r w:rsidRPr="00CB5F57">
              <w:rPr>
                <w:rFonts w:ascii="Times New Roman" w:eastAsia="Times New Roman" w:hAnsi="Times New Roman" w:cs="Times New Roman"/>
                <w:spacing w:val="-12"/>
                <w:lang w:val="ru-RU" w:eastAsia="ru-RU"/>
              </w:rPr>
              <w:t xml:space="preserve"> работы с Единым перечнем товаров, на которые распространяются запреты и ограничения</w:t>
            </w:r>
            <w:r>
              <w:rPr>
                <w:rFonts w:ascii="Times New Roman" w:eastAsia="Times New Roman" w:hAnsi="Times New Roman" w:cs="Times New Roman"/>
                <w:spacing w:val="-12"/>
                <w:lang w:val="ru-RU" w:eastAsia="ru-RU"/>
              </w:rPr>
              <w:t>.</w:t>
            </w:r>
          </w:p>
        </w:tc>
        <w:tc>
          <w:tcPr>
            <w:tcW w:w="2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5553" w:rsidRPr="00CB5F57" w:rsidRDefault="00965553" w:rsidP="00BA4CE9">
            <w:pPr>
              <w:spacing w:after="0"/>
              <w:jc w:val="both"/>
              <w:rPr>
                <w:rFonts w:ascii="Times New Roman" w:eastAsiaTheme="minorHAnsi" w:hAnsi="Times New Roman" w:cs="Times New Roman"/>
                <w:lang w:val="ru-RU"/>
              </w:rPr>
            </w:pPr>
            <w:r w:rsidRPr="00CB5F57">
              <w:rPr>
                <w:rFonts w:ascii="Times New Roman" w:eastAsiaTheme="minorHAnsi" w:hAnsi="Times New Roman" w:cs="Times New Roman"/>
                <w:lang w:val="ru-RU"/>
              </w:rPr>
              <w:t xml:space="preserve">Определение и описание сущности </w:t>
            </w:r>
            <w:proofErr w:type="gramStart"/>
            <w:r w:rsidRPr="00CB5F57">
              <w:rPr>
                <w:rFonts w:ascii="Times New Roman" w:eastAsiaTheme="minorHAnsi" w:hAnsi="Times New Roman" w:cs="Times New Roman"/>
                <w:lang w:val="ru-RU"/>
              </w:rPr>
              <w:t>экономических процессов</w:t>
            </w:r>
            <w:proofErr w:type="gramEnd"/>
            <w:r w:rsidRPr="00CB5F57">
              <w:rPr>
                <w:rFonts w:ascii="Times New Roman" w:eastAsiaTheme="minorHAnsi" w:hAnsi="Times New Roman" w:cs="Times New Roman"/>
                <w:lang w:val="ru-RU"/>
              </w:rPr>
              <w:t xml:space="preserve"> и явлений в российской и мировой экономиках.</w:t>
            </w:r>
          </w:p>
          <w:p w:rsidR="00965553" w:rsidRPr="00CB5F57" w:rsidRDefault="00965553" w:rsidP="00BA4CE9">
            <w:pPr>
              <w:spacing w:after="0"/>
              <w:jc w:val="both"/>
              <w:rPr>
                <w:rFonts w:ascii="Times New Roman" w:eastAsiaTheme="minorHAnsi" w:hAnsi="Times New Roman" w:cs="Times New Roman"/>
                <w:lang w:val="ru-RU"/>
              </w:rPr>
            </w:pPr>
            <w:r w:rsidRPr="00CB5F57">
              <w:rPr>
                <w:rFonts w:ascii="Times New Roman" w:eastAsiaTheme="minorHAnsi" w:hAnsi="Times New Roman" w:cs="Times New Roman"/>
                <w:lang w:val="ru-RU"/>
              </w:rPr>
              <w:t xml:space="preserve">Применение и систематизация нормативно-правовых актов, </w:t>
            </w:r>
            <w:r w:rsidRPr="00CB5F57">
              <w:rPr>
                <w:rFonts w:ascii="Times New Roman" w:eastAsiaTheme="minorHAnsi" w:hAnsi="Times New Roman" w:cs="Times New Roman"/>
                <w:lang w:val="ru-RU"/>
              </w:rPr>
              <w:lastRenderedPageBreak/>
              <w:t>регламентирующих процессы развития российской и мировой экономик.</w:t>
            </w:r>
          </w:p>
          <w:p w:rsidR="00965553" w:rsidRPr="00CB5F57" w:rsidRDefault="00965553" w:rsidP="00BA4CE9">
            <w:pPr>
              <w:spacing w:after="0"/>
              <w:jc w:val="both"/>
              <w:rPr>
                <w:rFonts w:ascii="Times New Roman" w:eastAsiaTheme="minorHAnsi" w:hAnsi="Times New Roman" w:cs="Times New Roman"/>
                <w:lang w:val="ru-RU"/>
              </w:rPr>
            </w:pPr>
            <w:r w:rsidRPr="00CB5F57">
              <w:rPr>
                <w:rFonts w:ascii="Times New Roman" w:eastAsiaTheme="minorHAnsi" w:hAnsi="Times New Roman" w:cs="Times New Roman"/>
                <w:lang w:val="ru-RU"/>
              </w:rPr>
              <w:t xml:space="preserve">Оценивание </w:t>
            </w:r>
            <w:proofErr w:type="gramStart"/>
            <w:r w:rsidRPr="00CB5F57">
              <w:rPr>
                <w:rFonts w:ascii="Times New Roman" w:eastAsiaTheme="minorHAnsi" w:hAnsi="Times New Roman" w:cs="Times New Roman"/>
                <w:lang w:val="ru-RU"/>
              </w:rPr>
              <w:t>экономических процессов</w:t>
            </w:r>
            <w:proofErr w:type="gramEnd"/>
            <w:r w:rsidRPr="00CB5F57">
              <w:rPr>
                <w:rFonts w:ascii="Times New Roman" w:eastAsiaTheme="minorHAnsi" w:hAnsi="Times New Roman" w:cs="Times New Roman"/>
                <w:lang w:val="ru-RU"/>
              </w:rPr>
              <w:t>, происходящих в обществе.</w:t>
            </w: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5553" w:rsidRPr="00CB5F57" w:rsidRDefault="00965553" w:rsidP="00BA4CE9">
            <w:pPr>
              <w:spacing w:after="0"/>
              <w:jc w:val="both"/>
              <w:rPr>
                <w:rFonts w:ascii="Times New Roman" w:eastAsiaTheme="minorHAnsi" w:hAnsi="Times New Roman" w:cs="Times New Roman"/>
                <w:lang w:val="ru-RU"/>
              </w:rPr>
            </w:pPr>
            <w:r w:rsidRPr="00CB5F57">
              <w:rPr>
                <w:rFonts w:ascii="Times New Roman" w:eastAsiaTheme="minorHAnsi" w:hAnsi="Times New Roman" w:cs="Times New Roman"/>
                <w:lang w:val="ru-RU"/>
              </w:rPr>
              <w:lastRenderedPageBreak/>
              <w:t>Раскрытие типов существующих в современном мире экономических систем.</w:t>
            </w:r>
          </w:p>
          <w:p w:rsidR="00965553" w:rsidRPr="00CB5F57" w:rsidRDefault="00965553" w:rsidP="00BA4CE9">
            <w:pPr>
              <w:spacing w:after="0"/>
              <w:jc w:val="both"/>
              <w:rPr>
                <w:rFonts w:ascii="Times New Roman" w:eastAsiaTheme="minorHAnsi" w:hAnsi="Times New Roman" w:cs="Times New Roman"/>
                <w:lang w:val="ru-RU"/>
              </w:rPr>
            </w:pPr>
            <w:r w:rsidRPr="00CB5F57">
              <w:rPr>
                <w:rFonts w:ascii="Times New Roman" w:eastAsiaTheme="minorHAnsi" w:hAnsi="Times New Roman" w:cs="Times New Roman"/>
                <w:lang w:val="ru-RU"/>
              </w:rPr>
              <w:t>Применение нормативно-правовых актов в ходе реализации профессиональной деятельности.</w:t>
            </w:r>
          </w:p>
          <w:p w:rsidR="00965553" w:rsidRPr="00CB5F57" w:rsidRDefault="00965553" w:rsidP="00BA4CE9">
            <w:pPr>
              <w:spacing w:after="0"/>
              <w:jc w:val="both"/>
              <w:rPr>
                <w:rFonts w:ascii="Times New Roman" w:eastAsiaTheme="minorHAnsi" w:hAnsi="Times New Roman" w:cs="Times New Roman"/>
                <w:lang w:val="ru-RU"/>
              </w:rPr>
            </w:pPr>
            <w:r w:rsidRPr="00CB5F57">
              <w:rPr>
                <w:rFonts w:ascii="Times New Roman" w:eastAsiaTheme="minorHAnsi" w:hAnsi="Times New Roman" w:cs="Times New Roman"/>
                <w:lang w:val="ru-RU"/>
              </w:rPr>
              <w:t xml:space="preserve">Выявление проблем, </w:t>
            </w:r>
            <w:r w:rsidRPr="00CB5F57">
              <w:rPr>
                <w:rFonts w:ascii="Times New Roman" w:eastAsiaTheme="minorHAnsi" w:hAnsi="Times New Roman" w:cs="Times New Roman"/>
                <w:lang w:val="ru-RU"/>
              </w:rPr>
              <w:lastRenderedPageBreak/>
              <w:t>происходящих в области торгово-экономических отношений России с дальним и ближним зарубежьем.</w:t>
            </w:r>
          </w:p>
        </w:tc>
        <w:tc>
          <w:tcPr>
            <w:tcW w:w="1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65553" w:rsidRDefault="00965553" w:rsidP="00BA4CE9">
            <w:pPr>
              <w:spacing w:after="0" w:line="240" w:lineRule="auto"/>
              <w:rPr>
                <w:rFonts w:ascii="Times New Roman" w:eastAsia="Times New Roman" w:hAnsi="Times New Roman" w:cs="Times New Roman"/>
                <w:iCs/>
                <w:spacing w:val="-12"/>
                <w:lang w:val="ru-RU" w:eastAsia="ru-RU"/>
              </w:rPr>
            </w:pPr>
            <w:r w:rsidRPr="00CB5F57">
              <w:rPr>
                <w:rFonts w:ascii="Times New Roman" w:eastAsia="Times New Roman" w:hAnsi="Times New Roman" w:cs="Times New Roman"/>
                <w:iCs/>
                <w:spacing w:val="-12"/>
                <w:lang w:val="ru-RU" w:eastAsia="ru-RU"/>
              </w:rPr>
              <w:lastRenderedPageBreak/>
              <w:t>Письменные тесты</w:t>
            </w:r>
          </w:p>
          <w:p w:rsidR="00965553" w:rsidRPr="00CB5F57" w:rsidRDefault="00965553" w:rsidP="00BA4CE9">
            <w:pPr>
              <w:spacing w:after="0" w:line="240" w:lineRule="auto"/>
              <w:rPr>
                <w:rFonts w:ascii="Times New Roman" w:eastAsia="Times New Roman" w:hAnsi="Times New Roman" w:cs="Times New Roman"/>
                <w:iCs/>
                <w:spacing w:val="-12"/>
                <w:lang w:val="ru-RU" w:eastAsia="ru-RU"/>
              </w:rPr>
            </w:pPr>
            <w:r>
              <w:rPr>
                <w:rFonts w:ascii="Times New Roman" w:eastAsia="Times New Roman" w:hAnsi="Times New Roman" w:cs="Times New Roman"/>
                <w:iCs/>
                <w:spacing w:val="-12"/>
                <w:lang w:val="ru-RU" w:eastAsia="ru-RU"/>
              </w:rPr>
              <w:t>Реферат</w:t>
            </w:r>
          </w:p>
          <w:p w:rsidR="00965553" w:rsidRPr="00CB5F57" w:rsidRDefault="00965553" w:rsidP="00BA4CE9">
            <w:pPr>
              <w:spacing w:after="0" w:line="240" w:lineRule="auto"/>
              <w:rPr>
                <w:rFonts w:ascii="Times New Roman" w:eastAsia="Times New Roman" w:hAnsi="Times New Roman" w:cs="Times New Roman"/>
                <w:iCs/>
                <w:spacing w:val="-12"/>
                <w:lang w:val="ru-RU" w:eastAsia="ru-RU"/>
              </w:rPr>
            </w:pPr>
          </w:p>
          <w:p w:rsidR="00965553" w:rsidRPr="00CB5F57" w:rsidRDefault="00965553" w:rsidP="00BA4CE9">
            <w:pPr>
              <w:spacing w:after="0" w:line="240" w:lineRule="auto"/>
              <w:rPr>
                <w:rFonts w:ascii="Times New Roman" w:eastAsia="Times New Roman" w:hAnsi="Times New Roman" w:cs="Times New Roman"/>
                <w:iCs/>
                <w:spacing w:val="-12"/>
                <w:lang w:val="ru-RU" w:eastAsia="ru-RU"/>
              </w:rPr>
            </w:pPr>
          </w:p>
        </w:tc>
      </w:tr>
    </w:tbl>
    <w:p w:rsidR="00965553" w:rsidRPr="00CB5F57" w:rsidRDefault="00965553" w:rsidP="00965553">
      <w:pPr>
        <w:spacing w:after="0" w:line="240" w:lineRule="auto"/>
        <w:ind w:firstLine="708"/>
        <w:jc w:val="both"/>
        <w:rPr>
          <w:rFonts w:ascii="Times New Roman" w:eastAsia="Times New Roman" w:hAnsi="Times New Roman" w:cs="Times New Roman"/>
          <w:i/>
          <w:color w:val="00B050"/>
          <w:sz w:val="24"/>
          <w:szCs w:val="24"/>
          <w:lang w:val="ru-RU" w:eastAsia="ru-RU"/>
        </w:rPr>
      </w:pPr>
    </w:p>
    <w:p w:rsidR="00965553" w:rsidRPr="00CB5F57" w:rsidRDefault="00965553" w:rsidP="00965553">
      <w:pPr>
        <w:spacing w:after="0"/>
        <w:ind w:firstLine="708"/>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 xml:space="preserve">2.2 Шкалы оценивания:   </w:t>
      </w:r>
    </w:p>
    <w:p w:rsidR="00965553" w:rsidRPr="00CB5F57" w:rsidRDefault="00965553" w:rsidP="00965553">
      <w:pPr>
        <w:spacing w:after="0"/>
        <w:ind w:firstLine="708"/>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CB5F57">
        <w:rPr>
          <w:rFonts w:ascii="Times New Roman" w:eastAsia="Times New Roman" w:hAnsi="Times New Roman" w:cs="Times New Roman"/>
          <w:sz w:val="24"/>
          <w:szCs w:val="24"/>
          <w:lang w:val="ru-RU" w:eastAsia="ru-RU"/>
        </w:rPr>
        <w:t>балльно</w:t>
      </w:r>
      <w:proofErr w:type="spellEnd"/>
      <w:r w:rsidRPr="00CB5F57">
        <w:rPr>
          <w:rFonts w:ascii="Times New Roman" w:eastAsia="Times New Roman" w:hAnsi="Times New Roman" w:cs="Times New Roman"/>
          <w:sz w:val="24"/>
          <w:szCs w:val="24"/>
          <w:lang w:val="ru-RU" w:eastAsia="ru-RU"/>
        </w:rPr>
        <w:t>-рейтинговой системы в 100-балльной шкале.</w:t>
      </w:r>
    </w:p>
    <w:p w:rsidR="00965553" w:rsidRPr="00CB5F57" w:rsidRDefault="00965553" w:rsidP="00965553">
      <w:pPr>
        <w:spacing w:after="0"/>
        <w:ind w:firstLine="708"/>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965553" w:rsidRPr="00CB5F57" w:rsidRDefault="00965553" w:rsidP="00965553">
      <w:pPr>
        <w:spacing w:after="0"/>
        <w:ind w:firstLine="708"/>
        <w:jc w:val="both"/>
        <w:rPr>
          <w:rFonts w:ascii="Times New Roman" w:eastAsia="Times New Roman" w:hAnsi="Times New Roman" w:cs="Times New Roman"/>
          <w:sz w:val="24"/>
          <w:szCs w:val="24"/>
          <w:lang w:val="ru-RU" w:eastAsia="ru-RU"/>
        </w:rPr>
      </w:pPr>
      <w:proofErr w:type="gramStart"/>
      <w:r w:rsidRPr="00CB5F57">
        <w:rPr>
          <w:rFonts w:ascii="Times New Roman" w:eastAsia="Times New Roman" w:hAnsi="Times New Roman" w:cs="Times New Roman"/>
          <w:sz w:val="24"/>
          <w:szCs w:val="24"/>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965553" w:rsidRPr="00CB5F57" w:rsidRDefault="00965553" w:rsidP="00965553">
      <w:pPr>
        <w:spacing w:after="0"/>
        <w:ind w:firstLine="708"/>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 xml:space="preserve">- 67-83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CB5F57">
        <w:rPr>
          <w:rFonts w:ascii="Times New Roman" w:eastAsia="Times New Roman" w:hAnsi="Times New Roman" w:cs="Times New Roman"/>
          <w:sz w:val="24"/>
          <w:szCs w:val="24"/>
          <w:lang w:val="ru-RU" w:eastAsia="ru-RU"/>
        </w:rPr>
        <w:t>обучающийся</w:t>
      </w:r>
      <w:proofErr w:type="gramEnd"/>
      <w:r w:rsidRPr="00CB5F57">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965553" w:rsidRPr="00CB5F57" w:rsidRDefault="00965553" w:rsidP="00965553">
      <w:pPr>
        <w:spacing w:after="0"/>
        <w:ind w:firstLine="708"/>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965553" w:rsidRDefault="00965553" w:rsidP="00965553">
      <w:pPr>
        <w:spacing w:after="0"/>
        <w:ind w:firstLine="708"/>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65553" w:rsidRDefault="00965553" w:rsidP="00965553">
      <w:pPr>
        <w:spacing w:after="0"/>
        <w:ind w:firstLine="708"/>
        <w:jc w:val="both"/>
        <w:rPr>
          <w:rFonts w:ascii="Times New Roman" w:eastAsia="Times New Roman" w:hAnsi="Times New Roman" w:cs="Times New Roman"/>
          <w:sz w:val="24"/>
          <w:szCs w:val="24"/>
          <w:lang w:val="ru-RU" w:eastAsia="ru-RU"/>
        </w:rPr>
      </w:pPr>
    </w:p>
    <w:p w:rsidR="00965553" w:rsidRDefault="00965553" w:rsidP="00965553">
      <w:pPr>
        <w:spacing w:after="0"/>
        <w:ind w:firstLine="708"/>
        <w:jc w:val="both"/>
        <w:rPr>
          <w:rFonts w:ascii="Times New Roman" w:eastAsia="Times New Roman" w:hAnsi="Times New Roman" w:cs="Times New Roman"/>
          <w:sz w:val="24"/>
          <w:szCs w:val="24"/>
          <w:lang w:val="ru-RU" w:eastAsia="ru-RU"/>
        </w:rPr>
      </w:pPr>
    </w:p>
    <w:p w:rsidR="00965553" w:rsidRDefault="00965553" w:rsidP="00965553">
      <w:pPr>
        <w:spacing w:after="0"/>
        <w:ind w:firstLine="708"/>
        <w:jc w:val="both"/>
        <w:rPr>
          <w:rFonts w:ascii="Times New Roman" w:eastAsia="Times New Roman" w:hAnsi="Times New Roman" w:cs="Times New Roman"/>
          <w:sz w:val="24"/>
          <w:szCs w:val="24"/>
          <w:lang w:val="ru-RU" w:eastAsia="ru-RU"/>
        </w:rPr>
      </w:pPr>
    </w:p>
    <w:p w:rsidR="00965553" w:rsidRDefault="00965553" w:rsidP="00965553">
      <w:pPr>
        <w:spacing w:after="0"/>
        <w:ind w:firstLine="708"/>
        <w:jc w:val="both"/>
        <w:rPr>
          <w:rFonts w:ascii="Times New Roman" w:eastAsia="Times New Roman" w:hAnsi="Times New Roman" w:cs="Times New Roman"/>
          <w:sz w:val="24"/>
          <w:szCs w:val="24"/>
          <w:lang w:val="ru-RU" w:eastAsia="ru-RU"/>
        </w:rPr>
      </w:pPr>
    </w:p>
    <w:p w:rsidR="00965553" w:rsidRDefault="00965553" w:rsidP="00965553">
      <w:pPr>
        <w:spacing w:after="0"/>
        <w:ind w:firstLine="708"/>
        <w:jc w:val="both"/>
        <w:rPr>
          <w:rFonts w:ascii="Times New Roman" w:eastAsia="Times New Roman" w:hAnsi="Times New Roman" w:cs="Times New Roman"/>
          <w:sz w:val="24"/>
          <w:szCs w:val="24"/>
          <w:lang w:val="ru-RU" w:eastAsia="ru-RU"/>
        </w:rPr>
      </w:pPr>
    </w:p>
    <w:p w:rsidR="00965553" w:rsidRDefault="00965553" w:rsidP="00965553">
      <w:pPr>
        <w:spacing w:after="0"/>
        <w:ind w:firstLine="708"/>
        <w:jc w:val="both"/>
        <w:rPr>
          <w:rFonts w:ascii="Times New Roman" w:eastAsia="Times New Roman" w:hAnsi="Times New Roman" w:cs="Times New Roman"/>
          <w:sz w:val="24"/>
          <w:szCs w:val="24"/>
          <w:lang w:val="ru-RU" w:eastAsia="ru-RU"/>
        </w:rPr>
      </w:pPr>
    </w:p>
    <w:p w:rsidR="00965553" w:rsidRDefault="00965553" w:rsidP="00965553">
      <w:pPr>
        <w:spacing w:after="0"/>
        <w:ind w:firstLine="708"/>
        <w:jc w:val="both"/>
        <w:rPr>
          <w:rFonts w:ascii="Times New Roman" w:eastAsia="Times New Roman" w:hAnsi="Times New Roman" w:cs="Times New Roman"/>
          <w:sz w:val="24"/>
          <w:szCs w:val="24"/>
          <w:lang w:val="ru-RU" w:eastAsia="ru-RU"/>
        </w:rPr>
      </w:pPr>
    </w:p>
    <w:p w:rsidR="00965553" w:rsidRDefault="00965553" w:rsidP="00965553">
      <w:pPr>
        <w:spacing w:after="0"/>
        <w:ind w:firstLine="708"/>
        <w:jc w:val="both"/>
        <w:rPr>
          <w:rFonts w:ascii="Times New Roman" w:eastAsia="Times New Roman" w:hAnsi="Times New Roman" w:cs="Times New Roman"/>
          <w:sz w:val="24"/>
          <w:szCs w:val="24"/>
          <w:lang w:val="ru-RU" w:eastAsia="ru-RU"/>
        </w:rPr>
      </w:pPr>
    </w:p>
    <w:p w:rsidR="00965553" w:rsidRDefault="00965553" w:rsidP="00965553">
      <w:pPr>
        <w:spacing w:after="0"/>
        <w:ind w:firstLine="708"/>
        <w:jc w:val="both"/>
        <w:rPr>
          <w:rFonts w:ascii="Times New Roman" w:eastAsia="Times New Roman" w:hAnsi="Times New Roman" w:cs="Times New Roman"/>
          <w:sz w:val="24"/>
          <w:szCs w:val="24"/>
          <w:lang w:val="ru-RU" w:eastAsia="ru-RU"/>
        </w:rPr>
      </w:pPr>
    </w:p>
    <w:p w:rsidR="00965553" w:rsidRDefault="00965553" w:rsidP="00965553">
      <w:pPr>
        <w:spacing w:after="0"/>
        <w:ind w:firstLine="708"/>
        <w:jc w:val="both"/>
        <w:rPr>
          <w:rFonts w:ascii="Times New Roman" w:eastAsia="Times New Roman" w:hAnsi="Times New Roman" w:cs="Times New Roman"/>
          <w:sz w:val="24"/>
          <w:szCs w:val="24"/>
          <w:lang w:val="ru-RU" w:eastAsia="ru-RU"/>
        </w:rPr>
      </w:pPr>
    </w:p>
    <w:p w:rsidR="00965553" w:rsidRDefault="00965553" w:rsidP="00965553">
      <w:pPr>
        <w:spacing w:after="0"/>
        <w:ind w:firstLine="708"/>
        <w:jc w:val="both"/>
        <w:rPr>
          <w:rFonts w:ascii="Times New Roman" w:eastAsia="Times New Roman" w:hAnsi="Times New Roman" w:cs="Times New Roman"/>
          <w:sz w:val="24"/>
          <w:szCs w:val="24"/>
          <w:lang w:val="ru-RU" w:eastAsia="ru-RU"/>
        </w:rPr>
      </w:pPr>
    </w:p>
    <w:p w:rsidR="00965553" w:rsidRDefault="00965553" w:rsidP="00965553">
      <w:pPr>
        <w:spacing w:after="0"/>
        <w:ind w:firstLine="708"/>
        <w:jc w:val="both"/>
        <w:rPr>
          <w:rFonts w:ascii="Times New Roman" w:eastAsia="Times New Roman" w:hAnsi="Times New Roman" w:cs="Times New Roman"/>
          <w:sz w:val="24"/>
          <w:szCs w:val="24"/>
          <w:lang w:val="ru-RU" w:eastAsia="ru-RU"/>
        </w:rPr>
      </w:pPr>
    </w:p>
    <w:p w:rsidR="00965553" w:rsidRDefault="00965553" w:rsidP="00965553">
      <w:pPr>
        <w:spacing w:after="0"/>
        <w:ind w:firstLine="708"/>
        <w:jc w:val="both"/>
        <w:rPr>
          <w:rFonts w:ascii="Times New Roman" w:eastAsia="Times New Roman" w:hAnsi="Times New Roman" w:cs="Times New Roman"/>
          <w:sz w:val="24"/>
          <w:szCs w:val="24"/>
          <w:lang w:val="ru-RU" w:eastAsia="ru-RU"/>
        </w:rPr>
      </w:pPr>
    </w:p>
    <w:p w:rsidR="00965553" w:rsidRPr="00CB5F57" w:rsidRDefault="00965553" w:rsidP="00965553">
      <w:pPr>
        <w:spacing w:after="0"/>
        <w:ind w:firstLine="708"/>
        <w:jc w:val="both"/>
        <w:rPr>
          <w:rFonts w:ascii="Times New Roman" w:eastAsia="Times New Roman" w:hAnsi="Times New Roman" w:cs="Times New Roman"/>
          <w:sz w:val="24"/>
          <w:szCs w:val="24"/>
          <w:lang w:val="ru-RU" w:eastAsia="ru-RU"/>
        </w:rPr>
      </w:pPr>
    </w:p>
    <w:p w:rsidR="00965553" w:rsidRPr="00CB5F57" w:rsidRDefault="00965553" w:rsidP="00965553">
      <w:pPr>
        <w:keepNext/>
        <w:spacing w:after="0" w:line="240" w:lineRule="auto"/>
        <w:ind w:firstLine="708"/>
        <w:jc w:val="both"/>
        <w:outlineLvl w:val="0"/>
        <w:rPr>
          <w:rFonts w:ascii="Times New Roman" w:eastAsia="Times New Roman" w:hAnsi="Times New Roman" w:cs="Times New Roman"/>
          <w:sz w:val="24"/>
          <w:szCs w:val="24"/>
          <w:lang w:val="ru-RU" w:eastAsia="x-none"/>
        </w:rPr>
      </w:pPr>
      <w:bookmarkStart w:id="3" w:name="_Toc453750944"/>
    </w:p>
    <w:p w:rsidR="00965553" w:rsidRPr="00CB5F57" w:rsidRDefault="00965553" w:rsidP="00965553">
      <w:pPr>
        <w:keepNext/>
        <w:spacing w:after="0" w:line="240" w:lineRule="auto"/>
        <w:jc w:val="both"/>
        <w:outlineLvl w:val="0"/>
        <w:rPr>
          <w:rFonts w:ascii="Times New Roman" w:eastAsia="Times New Roman" w:hAnsi="Times New Roman" w:cs="Times New Roman"/>
          <w:sz w:val="28"/>
          <w:szCs w:val="28"/>
          <w:lang w:val="x-none" w:eastAsia="x-none"/>
        </w:rPr>
      </w:pPr>
      <w:r w:rsidRPr="00CB5F57">
        <w:rPr>
          <w:rFonts w:ascii="Times New Roman" w:eastAsia="Times New Roman" w:hAnsi="Times New Roman" w:cs="Times New Roman"/>
          <w:sz w:val="28"/>
          <w:szCs w:val="28"/>
          <w:lang w:val="x-none" w:eastAsia="x-non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965553" w:rsidRPr="00CB5F57" w:rsidRDefault="00965553" w:rsidP="00965553">
      <w:pPr>
        <w:shd w:val="clear" w:color="auto" w:fill="FFFFFF"/>
        <w:spacing w:after="0" w:line="240" w:lineRule="auto"/>
        <w:jc w:val="center"/>
        <w:rPr>
          <w:rFonts w:ascii="Times New Roman" w:eastAsia="Times New Roman" w:hAnsi="Times New Roman" w:cs="Times New Roman"/>
          <w:sz w:val="28"/>
          <w:szCs w:val="28"/>
          <w:lang w:val="ru-RU" w:eastAsia="ru-RU"/>
        </w:rPr>
      </w:pPr>
    </w:p>
    <w:p w:rsidR="00965553" w:rsidRPr="00CB5F57" w:rsidRDefault="00965553" w:rsidP="00965553">
      <w:pPr>
        <w:shd w:val="clear" w:color="auto" w:fill="FFFFFF"/>
        <w:spacing w:after="0" w:line="240" w:lineRule="auto"/>
        <w:jc w:val="center"/>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65553" w:rsidRPr="00CB5F57" w:rsidRDefault="00965553" w:rsidP="0096555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65553" w:rsidRPr="00CB5F57" w:rsidRDefault="00965553" w:rsidP="00965553">
      <w:pPr>
        <w:shd w:val="clear" w:color="auto" w:fill="FFFFFF"/>
        <w:spacing w:after="0" w:line="240" w:lineRule="auto"/>
        <w:jc w:val="center"/>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65553" w:rsidRPr="00CB5F57" w:rsidRDefault="00965553" w:rsidP="00965553">
      <w:pPr>
        <w:spacing w:after="0" w:line="240" w:lineRule="auto"/>
        <w:jc w:val="center"/>
        <w:textAlignment w:val="baseline"/>
        <w:rPr>
          <w:rFonts w:ascii="Times New Roman" w:eastAsia="Times New Roman" w:hAnsi="Times New Roman" w:cs="Times New Roman"/>
          <w:sz w:val="28"/>
          <w:szCs w:val="24"/>
          <w:lang w:val="ru-RU" w:eastAsia="ru-RU"/>
        </w:rPr>
      </w:pPr>
    </w:p>
    <w:p w:rsidR="00965553" w:rsidRPr="00CB5F57" w:rsidRDefault="00965553" w:rsidP="00965553">
      <w:pPr>
        <w:spacing w:after="0" w:line="240" w:lineRule="auto"/>
        <w:jc w:val="center"/>
        <w:textAlignment w:val="baseline"/>
        <w:rPr>
          <w:rFonts w:ascii="Times New Roman" w:eastAsia="Times New Roman" w:hAnsi="Times New Roman" w:cs="Times New Roman"/>
          <w:sz w:val="28"/>
          <w:szCs w:val="24"/>
          <w:lang w:val="ru-RU" w:eastAsia="ru-RU"/>
        </w:rPr>
      </w:pPr>
      <w:r w:rsidRPr="00CB5F57">
        <w:rPr>
          <w:rFonts w:ascii="Times New Roman" w:eastAsia="Times New Roman" w:hAnsi="Times New Roman" w:cs="Times New Roman"/>
          <w:sz w:val="28"/>
          <w:szCs w:val="24"/>
          <w:lang w:val="ru-RU" w:eastAsia="ru-RU"/>
        </w:rPr>
        <w:t>Кафедра Международной торговли и таможенного дела</w:t>
      </w:r>
    </w:p>
    <w:p w:rsidR="00965553" w:rsidRPr="00CB5F57" w:rsidRDefault="00965553" w:rsidP="00965553">
      <w:pPr>
        <w:spacing w:after="0" w:line="240" w:lineRule="auto"/>
        <w:jc w:val="center"/>
        <w:rPr>
          <w:rFonts w:ascii="Times New Roman" w:eastAsia="Times New Roman" w:hAnsi="Times New Roman" w:cs="Times New Roman"/>
          <w:b/>
          <w:sz w:val="28"/>
          <w:szCs w:val="28"/>
          <w:lang w:val="ru-RU" w:eastAsia="ru-RU"/>
        </w:rPr>
      </w:pPr>
    </w:p>
    <w:p w:rsidR="00965553" w:rsidRPr="00CB5F57" w:rsidRDefault="00965553" w:rsidP="00965553">
      <w:pPr>
        <w:spacing w:after="0" w:line="240" w:lineRule="auto"/>
        <w:jc w:val="center"/>
        <w:rPr>
          <w:rFonts w:ascii="Times New Roman" w:eastAsia="Times New Roman" w:hAnsi="Times New Roman" w:cs="Times New Roman"/>
          <w:b/>
          <w:sz w:val="28"/>
          <w:szCs w:val="28"/>
          <w:lang w:val="ru-RU" w:eastAsia="ru-RU"/>
        </w:rPr>
      </w:pPr>
      <w:r w:rsidRPr="00CB5F57">
        <w:rPr>
          <w:rFonts w:ascii="Times New Roman" w:eastAsia="Times New Roman" w:hAnsi="Times New Roman" w:cs="Times New Roman"/>
          <w:b/>
          <w:sz w:val="28"/>
          <w:szCs w:val="28"/>
          <w:lang w:val="ru-RU" w:eastAsia="ru-RU"/>
        </w:rPr>
        <w:t>Вопросы к экзамену</w:t>
      </w:r>
    </w:p>
    <w:p w:rsidR="00965553" w:rsidRPr="00CB5F57" w:rsidRDefault="00965553" w:rsidP="00965553">
      <w:pPr>
        <w:tabs>
          <w:tab w:val="left" w:pos="500"/>
        </w:tabs>
        <w:spacing w:after="0" w:line="240" w:lineRule="auto"/>
        <w:ind w:right="-30"/>
        <w:jc w:val="both"/>
        <w:rPr>
          <w:rFonts w:ascii="Times New Roman" w:eastAsia="Times New Roman" w:hAnsi="Times New Roman" w:cs="Times New Roman"/>
          <w:sz w:val="28"/>
          <w:szCs w:val="28"/>
          <w:lang w:val="ru-RU" w:eastAsia="ko-KR"/>
        </w:rPr>
      </w:pPr>
      <w:r w:rsidRPr="00CB5F57">
        <w:rPr>
          <w:rFonts w:ascii="Times New Roman" w:eastAsia="Times New Roman" w:hAnsi="Times New Roman" w:cs="Times New Roman"/>
          <w:sz w:val="28"/>
          <w:szCs w:val="28"/>
          <w:lang w:val="ru-RU" w:eastAsia="ko-KR"/>
        </w:rPr>
        <w:t>по дисциплине «Запреты и ограничения внешнеторговой деятельности»</w:t>
      </w:r>
    </w:p>
    <w:p w:rsidR="00965553" w:rsidRPr="00CB5F57" w:rsidRDefault="00965553" w:rsidP="00965553">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1.Лицензирование и квотирование экспорта и импорта товаров.</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2.Ветеринарный контроль при ввозе товаров в РФ.</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3.Фитосанитарный контроль при ввозе товаров в РФ.</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4.Контроль за ввозом в РФ и вывозом из РФ культурных ценностей.</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5.Экспортный контроль в РФ.</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6.Запреты на ввоз и вывоз товаров.</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7.Таможенный контроль при ввозе зерновых культур и хлебопродуктов.</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8.Таможенный контроль за перемещением через границу гражданского и служебного оружия.</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9.Таможенно-банковский контроль экспортно-импортных операций.</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10.ФЗ «О техническом регулировании».</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11.Классификация нетарифных инструментов регулирования внешней торговли.</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12.Нетарифное регулирование внешнеторговой деятельности согласно ГАТТ.</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13.Соглашение о технических барьерах и торговле ВТО.</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14.Специальные меры.</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15.Компенсационные меры.</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16.Антидемпинговые меры.</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17.Предотгрузочная инспекция.</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18.Нормативно-правовые акты РФ, регулирующие применение нетарифных мер.</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19.Роль нетарифного регулирования в защите отечественных товаропроизводителей.</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20. Государственная монополия на внешнюю торговлю  отдельными категориями товаров.</w:t>
      </w:r>
    </w:p>
    <w:p w:rsidR="00965553" w:rsidRDefault="00965553" w:rsidP="00965553">
      <w:pPr>
        <w:spacing w:after="0" w:line="240" w:lineRule="auto"/>
        <w:jc w:val="both"/>
        <w:rPr>
          <w:rFonts w:ascii="Times New Roman" w:eastAsia="Times New Roman" w:hAnsi="Times New Roman" w:cs="Times New Roman"/>
          <w:sz w:val="24"/>
          <w:szCs w:val="24"/>
          <w:lang w:val="ru-RU" w:eastAsia="x-none"/>
        </w:rPr>
      </w:pPr>
      <w:r w:rsidRPr="00CB5F57">
        <w:rPr>
          <w:rFonts w:ascii="Times New Roman" w:eastAsia="Times New Roman" w:hAnsi="Times New Roman" w:cs="Times New Roman"/>
          <w:sz w:val="24"/>
          <w:szCs w:val="24"/>
          <w:lang w:val="x-none" w:eastAsia="x-none"/>
        </w:rPr>
        <w:t>21.Объ</w:t>
      </w:r>
      <w:r>
        <w:rPr>
          <w:rFonts w:ascii="Times New Roman" w:eastAsia="Times New Roman" w:hAnsi="Times New Roman" w:cs="Times New Roman"/>
          <w:sz w:val="24"/>
          <w:szCs w:val="24"/>
          <w:lang w:val="x-none" w:eastAsia="x-none"/>
        </w:rPr>
        <w:t>екты экспортного контроля в РФ.</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22. Федеральные органы исполнительной власти в сфере лицензирования и квотирования.</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Федеральные органы исполнительной власти в сфере лицензирования и квотирования.</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Ввоз и вывоз представителей дикой флоры и фауны.</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Защита объектов интеллектуальной собственности таможенными методами.</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 xml:space="preserve"> Система сертификации товаров ГОСТ-Р.</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 xml:space="preserve"> Радиационный контроль.</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Порядок выдачи гигиенических заключений на продукцию.</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 xml:space="preserve"> Порядок таможенного оформления животноводческих грузов.</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Оформление зерна, продуктов его переработки и масличных культур.</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Контроль за перемещением шифровальной техники.</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Контроль за перемещением картографических, топографических, аэрокосмических, геодезических и гравиметрических материалов.</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 xml:space="preserve"> Порядок выдачи разрешений на ввоз в РФ радиоэлектронных средств.</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 xml:space="preserve"> Таможенное оформление семян растений и племенного материала пород животных.</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Контроль за вывозом химических средств защиты растений.</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Контроль за ввозом (вывозом) продукции, работ и услуг военного назначения.</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Порядок перемещения средств цветного копирования.</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 xml:space="preserve"> Разрешения органов Министерства природных ресурсов.</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lastRenderedPageBreak/>
        <w:t xml:space="preserve"> Косвенно-ограничительные меры в нетарифном регулировании</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 xml:space="preserve"> Контроль за экспортом руд и концентратов цветных и черных металлов, а также производных продуктов от них.</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Обязательная и добровольная сертификация товаров, перемещаемых через таможенную границу</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 xml:space="preserve"> Таможенный контроль за ввозом (вывозом) лицензируемых товаров.</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 xml:space="preserve"> Перечень документов, которые требуются при ввозе ( вывозе) товаров, подлежащих нетарифным мерам регулирования.</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 xml:space="preserve"> Организационная структура управления нетарифным регулированием в ФТС России.</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Нетарифное регулирование в странах ЕС</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 xml:space="preserve"> Экономические нетарифные ограничения и запреты.</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Административные нетарифные ограничения и запреты.</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Нетарифное регулирование в США.</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ФЗ «Об основах государственного регулирования внешнеторговой деятельности».</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 xml:space="preserve">Таможенный кодекс </w:t>
      </w:r>
      <w:r w:rsidRPr="00CB5F57">
        <w:rPr>
          <w:rFonts w:ascii="Times New Roman" w:eastAsia="Times New Roman" w:hAnsi="Times New Roman" w:cs="Times New Roman"/>
          <w:sz w:val="24"/>
          <w:szCs w:val="24"/>
          <w:lang w:val="ru-RU" w:eastAsia="x-none"/>
        </w:rPr>
        <w:t>ЕАЭС</w:t>
      </w:r>
      <w:r w:rsidRPr="00CB5F57">
        <w:rPr>
          <w:rFonts w:ascii="Times New Roman" w:eastAsia="Times New Roman" w:hAnsi="Times New Roman" w:cs="Times New Roman"/>
          <w:sz w:val="24"/>
          <w:szCs w:val="24"/>
          <w:lang w:val="x-none" w:eastAsia="x-none"/>
        </w:rPr>
        <w:t xml:space="preserve"> о нетарифных мерах регулирования.</w:t>
      </w:r>
    </w:p>
    <w:p w:rsidR="00965553" w:rsidRPr="00CB5F57" w:rsidRDefault="00965553" w:rsidP="00965553">
      <w:pPr>
        <w:numPr>
          <w:ilvl w:val="0"/>
          <w:numId w:val="2"/>
        </w:numPr>
        <w:tabs>
          <w:tab w:val="left" w:pos="360"/>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Значение нетарифных мер регулирования внешнеторговой деятельности для экономики России.</w:t>
      </w:r>
    </w:p>
    <w:p w:rsidR="00965553" w:rsidRPr="00CB5F57" w:rsidRDefault="00965553" w:rsidP="00965553">
      <w:pPr>
        <w:tabs>
          <w:tab w:val="left" w:pos="1134"/>
        </w:tabs>
        <w:spacing w:after="0" w:line="240" w:lineRule="auto"/>
        <w:jc w:val="both"/>
        <w:rPr>
          <w:rFonts w:ascii="Times New Roman" w:eastAsia="Times New Roman" w:hAnsi="Times New Roman" w:cs="Times New Roman"/>
          <w:spacing w:val="-6"/>
          <w:sz w:val="28"/>
          <w:szCs w:val="28"/>
          <w:lang w:val="ru-RU" w:eastAsia="ru-RU"/>
        </w:rPr>
      </w:pPr>
    </w:p>
    <w:p w:rsidR="00965553" w:rsidRPr="00CB5F57" w:rsidRDefault="00965553" w:rsidP="00965553">
      <w:pPr>
        <w:tabs>
          <w:tab w:val="left" w:pos="1134"/>
        </w:tabs>
        <w:spacing w:after="0" w:line="240" w:lineRule="auto"/>
        <w:jc w:val="both"/>
        <w:rPr>
          <w:rFonts w:ascii="Times New Roman" w:eastAsia="Times New Roman" w:hAnsi="Times New Roman" w:cs="Times New Roman"/>
          <w:b/>
          <w:spacing w:val="-6"/>
          <w:sz w:val="28"/>
          <w:szCs w:val="28"/>
          <w:lang w:val="ru-RU" w:eastAsia="ru-RU"/>
        </w:rPr>
      </w:pPr>
      <w:r w:rsidRPr="00CB5F57">
        <w:rPr>
          <w:rFonts w:ascii="Times New Roman" w:eastAsia="Times New Roman" w:hAnsi="Times New Roman" w:cs="Times New Roman"/>
          <w:b/>
          <w:spacing w:val="-6"/>
          <w:sz w:val="28"/>
          <w:szCs w:val="28"/>
          <w:lang w:val="ru-RU" w:eastAsia="ru-RU"/>
        </w:rPr>
        <w:t>Критерии оценивания:</w:t>
      </w:r>
    </w:p>
    <w:p w:rsidR="00965553" w:rsidRPr="00CB5F57" w:rsidRDefault="00965553" w:rsidP="00965553">
      <w:pPr>
        <w:tabs>
          <w:tab w:val="left" w:pos="1134"/>
        </w:tabs>
        <w:spacing w:after="0" w:line="240" w:lineRule="auto"/>
        <w:jc w:val="both"/>
        <w:rPr>
          <w:rFonts w:ascii="Times New Roman" w:eastAsia="Times New Roman" w:hAnsi="Times New Roman" w:cs="Times New Roman"/>
          <w:spacing w:val="-6"/>
          <w:sz w:val="28"/>
          <w:szCs w:val="28"/>
          <w:lang w:val="ru-RU" w:eastAsia="ru-RU"/>
        </w:rPr>
      </w:pPr>
    </w:p>
    <w:p w:rsidR="00965553" w:rsidRPr="00CB5F57" w:rsidRDefault="00965553" w:rsidP="00965553">
      <w:pPr>
        <w:spacing w:after="0"/>
        <w:ind w:firstLine="708"/>
        <w:jc w:val="both"/>
        <w:rPr>
          <w:rFonts w:ascii="Times New Roman" w:eastAsia="Times New Roman" w:hAnsi="Times New Roman" w:cs="Times New Roman"/>
          <w:sz w:val="24"/>
          <w:szCs w:val="24"/>
          <w:lang w:val="ru-RU" w:eastAsia="ru-RU"/>
        </w:rPr>
      </w:pPr>
      <w:proofErr w:type="gramStart"/>
      <w:r w:rsidRPr="00CB5F57">
        <w:rPr>
          <w:rFonts w:ascii="Times New Roman" w:eastAsia="Times New Roman" w:hAnsi="Times New Roman" w:cs="Times New Roman"/>
          <w:sz w:val="24"/>
          <w:szCs w:val="24"/>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965553" w:rsidRPr="00CB5F57" w:rsidRDefault="00965553" w:rsidP="00965553">
      <w:pPr>
        <w:spacing w:after="0"/>
        <w:ind w:firstLine="708"/>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 xml:space="preserve">- 67-83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CB5F57">
        <w:rPr>
          <w:rFonts w:ascii="Times New Roman" w:eastAsia="Times New Roman" w:hAnsi="Times New Roman" w:cs="Times New Roman"/>
          <w:sz w:val="24"/>
          <w:szCs w:val="24"/>
          <w:lang w:val="ru-RU" w:eastAsia="ru-RU"/>
        </w:rPr>
        <w:t>обучающийся</w:t>
      </w:r>
      <w:proofErr w:type="gramEnd"/>
      <w:r w:rsidRPr="00CB5F57">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965553" w:rsidRPr="00CB5F57" w:rsidRDefault="00965553" w:rsidP="00965553">
      <w:pPr>
        <w:spacing w:after="0"/>
        <w:ind w:firstLine="708"/>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965553" w:rsidRPr="00CB5F57" w:rsidRDefault="00965553" w:rsidP="00965553">
      <w:pPr>
        <w:spacing w:after="0"/>
        <w:ind w:firstLine="708"/>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65553" w:rsidRPr="00CB5F57" w:rsidRDefault="00965553" w:rsidP="00965553">
      <w:pPr>
        <w:tabs>
          <w:tab w:val="left" w:pos="1134"/>
        </w:tabs>
        <w:spacing w:after="0" w:line="240" w:lineRule="auto"/>
        <w:jc w:val="both"/>
        <w:rPr>
          <w:rFonts w:ascii="Times New Roman" w:eastAsia="Times New Roman" w:hAnsi="Times New Roman" w:cs="Times New Roman"/>
          <w:spacing w:val="-6"/>
          <w:sz w:val="28"/>
          <w:szCs w:val="28"/>
          <w:lang w:val="ru-RU" w:eastAsia="ru-RU"/>
        </w:rPr>
      </w:pPr>
    </w:p>
    <w:p w:rsidR="00965553" w:rsidRPr="00CB5F57" w:rsidRDefault="00965553" w:rsidP="00965553">
      <w:pPr>
        <w:tabs>
          <w:tab w:val="left" w:pos="2295"/>
        </w:tabs>
        <w:spacing w:after="0" w:line="240" w:lineRule="auto"/>
        <w:jc w:val="both"/>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Составитель</w:t>
      </w:r>
      <w:r w:rsidRPr="00CB5F57">
        <w:rPr>
          <w:rFonts w:ascii="Times New Roman" w:eastAsia="Times New Roman" w:hAnsi="Times New Roman" w:cs="Times New Roman"/>
          <w:sz w:val="28"/>
          <w:szCs w:val="28"/>
          <w:lang w:val="ru-RU" w:eastAsia="ru-RU"/>
        </w:rPr>
        <w:tab/>
      </w:r>
      <w:r w:rsidRPr="00CB5F57">
        <w:rPr>
          <w:rFonts w:ascii="Times New Roman" w:eastAsia="Times New Roman" w:hAnsi="Times New Roman" w:cs="Times New Roman"/>
          <w:sz w:val="28"/>
          <w:szCs w:val="28"/>
          <w:lang w:val="ru-RU" w:eastAsia="ru-RU"/>
        </w:rPr>
        <w:tab/>
      </w:r>
      <w:r w:rsidRPr="00CB5F57">
        <w:rPr>
          <w:rFonts w:ascii="Times New Roman" w:eastAsia="Times New Roman" w:hAnsi="Times New Roman" w:cs="Times New Roman"/>
          <w:sz w:val="28"/>
          <w:szCs w:val="28"/>
          <w:lang w:val="ru-RU" w:eastAsia="ru-RU"/>
        </w:rPr>
        <w:tab/>
      </w:r>
      <w:r w:rsidRPr="00CB5F57">
        <w:rPr>
          <w:rFonts w:ascii="Times New Roman" w:eastAsia="Times New Roman" w:hAnsi="Times New Roman" w:cs="Times New Roman"/>
          <w:sz w:val="28"/>
          <w:szCs w:val="28"/>
          <w:lang w:val="ru-RU" w:eastAsia="ru-RU"/>
        </w:rPr>
        <w:tab/>
      </w:r>
      <w:r w:rsidRPr="00CB5F57">
        <w:rPr>
          <w:rFonts w:ascii="Times New Roman" w:eastAsia="Times New Roman" w:hAnsi="Times New Roman" w:cs="Times New Roman"/>
          <w:sz w:val="28"/>
          <w:szCs w:val="28"/>
          <w:lang w:val="ru-RU" w:eastAsia="ru-RU"/>
        </w:rPr>
        <w:tab/>
      </w:r>
      <w:r w:rsidRPr="00CB5F57">
        <w:rPr>
          <w:rFonts w:ascii="Times New Roman" w:eastAsia="Times New Roman" w:hAnsi="Times New Roman" w:cs="Times New Roman"/>
          <w:sz w:val="28"/>
          <w:szCs w:val="28"/>
          <w:lang w:val="ru-RU" w:eastAsia="ru-RU"/>
        </w:rPr>
        <w:tab/>
      </w:r>
      <w:r w:rsidRPr="00CB5F57">
        <w:rPr>
          <w:rFonts w:ascii="Times New Roman" w:eastAsia="Times New Roman" w:hAnsi="Times New Roman" w:cs="Times New Roman"/>
          <w:sz w:val="28"/>
          <w:szCs w:val="28"/>
          <w:lang w:val="ru-RU" w:eastAsia="ru-RU"/>
        </w:rPr>
        <w:tab/>
      </w:r>
      <w:r w:rsidRPr="00CB5F57">
        <w:rPr>
          <w:rFonts w:ascii="Times New Roman" w:eastAsia="Times New Roman" w:hAnsi="Times New Roman" w:cs="Times New Roman"/>
          <w:sz w:val="28"/>
          <w:szCs w:val="28"/>
          <w:lang w:val="ru-RU" w:eastAsia="ru-RU"/>
        </w:rPr>
        <w:tab/>
        <w:t xml:space="preserve">А.Ф. </w:t>
      </w:r>
      <w:proofErr w:type="spellStart"/>
      <w:r w:rsidRPr="00CB5F57">
        <w:rPr>
          <w:rFonts w:ascii="Times New Roman" w:eastAsia="Times New Roman" w:hAnsi="Times New Roman" w:cs="Times New Roman"/>
          <w:sz w:val="28"/>
          <w:szCs w:val="28"/>
          <w:lang w:val="ru-RU" w:eastAsia="ru-RU"/>
        </w:rPr>
        <w:t>Хапилин</w:t>
      </w:r>
      <w:proofErr w:type="spellEnd"/>
    </w:p>
    <w:p w:rsidR="00965553" w:rsidRPr="00CB5F57" w:rsidRDefault="00965553" w:rsidP="00965553">
      <w:pPr>
        <w:tabs>
          <w:tab w:val="left" w:pos="2295"/>
        </w:tabs>
        <w:spacing w:after="0" w:line="240" w:lineRule="auto"/>
        <w:jc w:val="both"/>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«___»_______2018г.</w:t>
      </w:r>
    </w:p>
    <w:p w:rsidR="00965553" w:rsidRPr="00CB5F57" w:rsidRDefault="00965553" w:rsidP="00965553">
      <w:pPr>
        <w:tabs>
          <w:tab w:val="left" w:pos="2295"/>
        </w:tabs>
        <w:spacing w:after="0" w:line="240" w:lineRule="auto"/>
        <w:jc w:val="both"/>
        <w:rPr>
          <w:rFonts w:ascii="Times New Roman" w:eastAsia="Times New Roman" w:hAnsi="Times New Roman" w:cs="Times New Roman"/>
          <w:sz w:val="28"/>
          <w:szCs w:val="28"/>
          <w:lang w:val="ru-RU" w:eastAsia="ru-RU"/>
        </w:rPr>
      </w:pPr>
    </w:p>
    <w:p w:rsidR="00965553" w:rsidRPr="00CB5F57" w:rsidRDefault="00965553" w:rsidP="00965553">
      <w:pPr>
        <w:spacing w:after="0" w:line="240" w:lineRule="auto"/>
        <w:jc w:val="center"/>
        <w:textAlignment w:val="baseline"/>
        <w:rPr>
          <w:rFonts w:ascii="Calibri" w:eastAsia="Times New Roman" w:hAnsi="Calibri" w:cs="Times New Roman"/>
          <w:sz w:val="12"/>
          <w:szCs w:val="12"/>
          <w:lang w:val="ru-RU" w:eastAsia="ru-RU"/>
        </w:rPr>
      </w:pPr>
    </w:p>
    <w:p w:rsidR="00965553" w:rsidRPr="00CB5F57" w:rsidRDefault="00965553" w:rsidP="00965553">
      <w:pPr>
        <w:shd w:val="clear" w:color="auto" w:fill="FFFFFF"/>
        <w:spacing w:after="0" w:line="240" w:lineRule="auto"/>
        <w:jc w:val="center"/>
        <w:rPr>
          <w:rFonts w:ascii="Times New Roman" w:eastAsia="Times New Roman" w:hAnsi="Times New Roman" w:cs="Times New Roman"/>
          <w:sz w:val="28"/>
          <w:szCs w:val="24"/>
          <w:lang w:val="ru-RU" w:eastAsia="ru-RU"/>
        </w:rPr>
      </w:pPr>
    </w:p>
    <w:p w:rsidR="00965553" w:rsidRPr="00CB5F57" w:rsidRDefault="00965553" w:rsidP="00965553">
      <w:pPr>
        <w:shd w:val="clear" w:color="auto" w:fill="FFFFFF"/>
        <w:spacing w:after="0" w:line="240" w:lineRule="auto"/>
        <w:jc w:val="center"/>
        <w:rPr>
          <w:rFonts w:ascii="Times New Roman" w:eastAsia="Times New Roman" w:hAnsi="Times New Roman" w:cs="Times New Roman"/>
          <w:sz w:val="28"/>
          <w:szCs w:val="24"/>
          <w:lang w:val="ru-RU" w:eastAsia="ru-RU"/>
        </w:rPr>
      </w:pPr>
    </w:p>
    <w:p w:rsidR="00965553" w:rsidRPr="00CB5F57" w:rsidRDefault="00965553" w:rsidP="00965553">
      <w:pPr>
        <w:spacing w:after="0" w:line="240" w:lineRule="auto"/>
        <w:jc w:val="center"/>
        <w:textAlignment w:val="baseline"/>
        <w:rPr>
          <w:rFonts w:ascii="Calibri" w:eastAsia="Times New Roman" w:hAnsi="Calibri" w:cs="Times New Roman"/>
          <w:sz w:val="12"/>
          <w:szCs w:val="12"/>
          <w:lang w:val="ru-RU" w:eastAsia="ru-RU"/>
        </w:rPr>
      </w:pPr>
    </w:p>
    <w:p w:rsidR="00965553" w:rsidRDefault="00965553" w:rsidP="00965553">
      <w:pPr>
        <w:shd w:val="clear" w:color="auto" w:fill="FFFFFF"/>
        <w:spacing w:after="0" w:line="240" w:lineRule="auto"/>
        <w:jc w:val="center"/>
        <w:rPr>
          <w:rFonts w:ascii="Times New Roman" w:eastAsia="Times New Roman" w:hAnsi="Times New Roman" w:cs="Times New Roman"/>
          <w:sz w:val="20"/>
          <w:szCs w:val="24"/>
          <w:lang w:val="ru-RU" w:eastAsia="ru-RU"/>
        </w:rPr>
      </w:pPr>
      <w:r w:rsidRPr="00CB5F57">
        <w:rPr>
          <w:rFonts w:ascii="Times New Roman" w:eastAsia="Times New Roman" w:hAnsi="Times New Roman" w:cs="Times New Roman"/>
          <w:sz w:val="20"/>
          <w:szCs w:val="24"/>
          <w:lang w:val="ru-RU" w:eastAsia="ru-RU"/>
        </w:rPr>
        <w:t>  </w:t>
      </w:r>
    </w:p>
    <w:p w:rsidR="00965553" w:rsidRDefault="00965553" w:rsidP="00965553">
      <w:pPr>
        <w:shd w:val="clear" w:color="auto" w:fill="FFFFFF"/>
        <w:spacing w:after="0" w:line="240" w:lineRule="auto"/>
        <w:jc w:val="center"/>
        <w:rPr>
          <w:rFonts w:ascii="Times New Roman" w:eastAsia="Times New Roman" w:hAnsi="Times New Roman" w:cs="Times New Roman"/>
          <w:sz w:val="20"/>
          <w:szCs w:val="24"/>
          <w:lang w:val="ru-RU" w:eastAsia="ru-RU"/>
        </w:rPr>
      </w:pPr>
    </w:p>
    <w:p w:rsidR="00965553" w:rsidRDefault="00965553" w:rsidP="00965553">
      <w:pPr>
        <w:shd w:val="clear" w:color="auto" w:fill="FFFFFF"/>
        <w:spacing w:after="0" w:line="240" w:lineRule="auto"/>
        <w:jc w:val="center"/>
        <w:rPr>
          <w:rFonts w:ascii="Times New Roman" w:eastAsia="Times New Roman" w:hAnsi="Times New Roman" w:cs="Times New Roman"/>
          <w:sz w:val="20"/>
          <w:szCs w:val="24"/>
          <w:lang w:val="ru-RU" w:eastAsia="ru-RU"/>
        </w:rPr>
      </w:pPr>
    </w:p>
    <w:p w:rsidR="00965553" w:rsidRDefault="00965553" w:rsidP="00965553">
      <w:pPr>
        <w:shd w:val="clear" w:color="auto" w:fill="FFFFFF"/>
        <w:spacing w:after="0" w:line="240" w:lineRule="auto"/>
        <w:jc w:val="center"/>
        <w:rPr>
          <w:rFonts w:ascii="Times New Roman" w:eastAsia="Times New Roman" w:hAnsi="Times New Roman" w:cs="Times New Roman"/>
          <w:sz w:val="20"/>
          <w:szCs w:val="24"/>
          <w:lang w:val="ru-RU" w:eastAsia="ru-RU"/>
        </w:rPr>
      </w:pPr>
    </w:p>
    <w:p w:rsidR="00965553" w:rsidRDefault="00965553" w:rsidP="00965553">
      <w:pPr>
        <w:shd w:val="clear" w:color="auto" w:fill="FFFFFF"/>
        <w:spacing w:after="0" w:line="240" w:lineRule="auto"/>
        <w:jc w:val="center"/>
        <w:rPr>
          <w:rFonts w:ascii="Times New Roman" w:eastAsia="Times New Roman" w:hAnsi="Times New Roman" w:cs="Times New Roman"/>
          <w:sz w:val="20"/>
          <w:szCs w:val="24"/>
          <w:lang w:val="ru-RU" w:eastAsia="ru-RU"/>
        </w:rPr>
      </w:pPr>
    </w:p>
    <w:p w:rsidR="00965553" w:rsidRDefault="00965553" w:rsidP="00965553">
      <w:pPr>
        <w:shd w:val="clear" w:color="auto" w:fill="FFFFFF"/>
        <w:spacing w:after="0" w:line="240" w:lineRule="auto"/>
        <w:jc w:val="center"/>
        <w:rPr>
          <w:rFonts w:ascii="Times New Roman" w:eastAsia="Times New Roman" w:hAnsi="Times New Roman" w:cs="Times New Roman"/>
          <w:sz w:val="20"/>
          <w:szCs w:val="24"/>
          <w:lang w:val="ru-RU" w:eastAsia="ru-RU"/>
        </w:rPr>
      </w:pPr>
    </w:p>
    <w:p w:rsidR="00965553" w:rsidRDefault="00965553" w:rsidP="00965553">
      <w:pPr>
        <w:shd w:val="clear" w:color="auto" w:fill="FFFFFF"/>
        <w:spacing w:after="0" w:line="240" w:lineRule="auto"/>
        <w:jc w:val="center"/>
        <w:rPr>
          <w:rFonts w:ascii="Times New Roman" w:eastAsia="Times New Roman" w:hAnsi="Times New Roman" w:cs="Times New Roman"/>
          <w:sz w:val="20"/>
          <w:szCs w:val="24"/>
          <w:lang w:val="ru-RU" w:eastAsia="ru-RU"/>
        </w:rPr>
      </w:pPr>
    </w:p>
    <w:p w:rsidR="00965553" w:rsidRDefault="00965553" w:rsidP="00965553">
      <w:pPr>
        <w:shd w:val="clear" w:color="auto" w:fill="FFFFFF"/>
        <w:spacing w:after="0" w:line="240" w:lineRule="auto"/>
        <w:jc w:val="center"/>
        <w:rPr>
          <w:rFonts w:ascii="Times New Roman" w:eastAsia="Times New Roman" w:hAnsi="Times New Roman" w:cs="Times New Roman"/>
          <w:sz w:val="20"/>
          <w:szCs w:val="24"/>
          <w:lang w:val="ru-RU" w:eastAsia="ru-RU"/>
        </w:rPr>
      </w:pPr>
    </w:p>
    <w:p w:rsidR="00965553" w:rsidRDefault="00965553" w:rsidP="00965553">
      <w:pPr>
        <w:shd w:val="clear" w:color="auto" w:fill="FFFFFF"/>
        <w:spacing w:after="0" w:line="240" w:lineRule="auto"/>
        <w:jc w:val="center"/>
        <w:rPr>
          <w:rFonts w:ascii="Times New Roman" w:eastAsia="Times New Roman" w:hAnsi="Times New Roman" w:cs="Times New Roman"/>
          <w:sz w:val="20"/>
          <w:szCs w:val="24"/>
          <w:lang w:val="ru-RU" w:eastAsia="ru-RU"/>
        </w:rPr>
      </w:pPr>
    </w:p>
    <w:p w:rsidR="00965553" w:rsidRDefault="00965553" w:rsidP="00965553">
      <w:pPr>
        <w:shd w:val="clear" w:color="auto" w:fill="FFFFFF"/>
        <w:spacing w:after="0" w:line="240" w:lineRule="auto"/>
        <w:jc w:val="center"/>
        <w:rPr>
          <w:rFonts w:ascii="Times New Roman" w:eastAsia="Times New Roman" w:hAnsi="Times New Roman" w:cs="Times New Roman"/>
          <w:sz w:val="20"/>
          <w:szCs w:val="24"/>
          <w:lang w:val="ru-RU" w:eastAsia="ru-RU"/>
        </w:rPr>
      </w:pPr>
    </w:p>
    <w:p w:rsidR="00965553" w:rsidRDefault="00965553" w:rsidP="00965553">
      <w:pPr>
        <w:shd w:val="clear" w:color="auto" w:fill="FFFFFF"/>
        <w:spacing w:after="0" w:line="240" w:lineRule="auto"/>
        <w:jc w:val="center"/>
        <w:rPr>
          <w:rFonts w:ascii="Times New Roman" w:eastAsia="Times New Roman" w:hAnsi="Times New Roman" w:cs="Times New Roman"/>
          <w:sz w:val="20"/>
          <w:szCs w:val="24"/>
          <w:lang w:val="ru-RU" w:eastAsia="ru-RU"/>
        </w:rPr>
      </w:pPr>
    </w:p>
    <w:p w:rsidR="00965553" w:rsidRDefault="00965553" w:rsidP="00965553">
      <w:pPr>
        <w:shd w:val="clear" w:color="auto" w:fill="FFFFFF"/>
        <w:spacing w:after="0" w:line="240" w:lineRule="auto"/>
        <w:jc w:val="center"/>
        <w:rPr>
          <w:rFonts w:ascii="Times New Roman" w:eastAsia="Times New Roman" w:hAnsi="Times New Roman" w:cs="Times New Roman"/>
          <w:sz w:val="28"/>
          <w:szCs w:val="28"/>
          <w:lang w:val="ru-RU" w:eastAsia="ru-RU"/>
        </w:rPr>
      </w:pPr>
    </w:p>
    <w:p w:rsidR="00965553" w:rsidRPr="00CB5F57" w:rsidRDefault="00965553" w:rsidP="00965553">
      <w:pPr>
        <w:shd w:val="clear" w:color="auto" w:fill="FFFFFF"/>
        <w:spacing w:after="0" w:line="240" w:lineRule="auto"/>
        <w:jc w:val="center"/>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65553" w:rsidRPr="00CB5F57" w:rsidRDefault="00965553" w:rsidP="0096555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65553" w:rsidRPr="00CB5F57" w:rsidRDefault="00965553" w:rsidP="00965553">
      <w:pPr>
        <w:shd w:val="clear" w:color="auto" w:fill="FFFFFF"/>
        <w:spacing w:after="0" w:line="240" w:lineRule="auto"/>
        <w:jc w:val="center"/>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65553" w:rsidRPr="00CB5F57" w:rsidRDefault="00965553" w:rsidP="00965553">
      <w:pPr>
        <w:shd w:val="clear" w:color="auto" w:fill="FFFFFF"/>
        <w:spacing w:after="0" w:line="240" w:lineRule="auto"/>
        <w:jc w:val="center"/>
        <w:rPr>
          <w:rFonts w:ascii="Times New Roman" w:eastAsia="Times New Roman" w:hAnsi="Times New Roman" w:cs="Times New Roman"/>
          <w:sz w:val="28"/>
          <w:szCs w:val="28"/>
          <w:lang w:val="ru-RU" w:eastAsia="ru-RU"/>
        </w:rPr>
      </w:pPr>
    </w:p>
    <w:p w:rsidR="00965553" w:rsidRPr="00CB5F57" w:rsidRDefault="00965553" w:rsidP="00965553">
      <w:pPr>
        <w:spacing w:after="0" w:line="240" w:lineRule="auto"/>
        <w:jc w:val="center"/>
        <w:textAlignment w:val="baseline"/>
        <w:rPr>
          <w:rFonts w:ascii="Times New Roman" w:eastAsia="Times New Roman" w:hAnsi="Times New Roman" w:cs="Times New Roman"/>
          <w:sz w:val="28"/>
          <w:szCs w:val="24"/>
          <w:lang w:val="ru-RU" w:eastAsia="ru-RU"/>
        </w:rPr>
      </w:pPr>
      <w:r w:rsidRPr="00CB5F57">
        <w:rPr>
          <w:rFonts w:ascii="Times New Roman" w:eastAsia="Times New Roman" w:hAnsi="Times New Roman" w:cs="Times New Roman"/>
          <w:sz w:val="28"/>
          <w:szCs w:val="24"/>
          <w:lang w:val="ru-RU" w:eastAsia="ru-RU"/>
        </w:rPr>
        <w:t>Кафедра Международной торговли и таможенного дела</w:t>
      </w:r>
    </w:p>
    <w:p w:rsidR="00965553" w:rsidRPr="00CB5F57" w:rsidRDefault="00965553" w:rsidP="00965553">
      <w:pPr>
        <w:spacing w:after="0" w:line="240" w:lineRule="auto"/>
        <w:textAlignment w:val="baseline"/>
        <w:rPr>
          <w:rFonts w:ascii="Calibri" w:eastAsia="Times New Roman" w:hAnsi="Calibri" w:cs="Times New Roman"/>
          <w:sz w:val="12"/>
          <w:szCs w:val="12"/>
          <w:lang w:val="ru-RU" w:eastAsia="ru-RU"/>
        </w:rPr>
      </w:pPr>
    </w:p>
    <w:p w:rsidR="00965553" w:rsidRPr="00CB5F57" w:rsidRDefault="00965553" w:rsidP="00965553">
      <w:pPr>
        <w:autoSpaceDE w:val="0"/>
        <w:autoSpaceDN w:val="0"/>
        <w:adjustRightInd w:val="0"/>
        <w:spacing w:after="0" w:line="240" w:lineRule="auto"/>
        <w:jc w:val="center"/>
        <w:rPr>
          <w:rFonts w:ascii="Times New Roman" w:eastAsia="Calibri" w:hAnsi="Times New Roman" w:cs="Times New Roman"/>
          <w:b/>
          <w:sz w:val="28"/>
          <w:szCs w:val="28"/>
          <w:lang w:val="ru-RU"/>
        </w:rPr>
      </w:pPr>
      <w:r w:rsidRPr="00CB5F57">
        <w:rPr>
          <w:rFonts w:ascii="Times New Roman" w:eastAsia="Calibri" w:hAnsi="Times New Roman" w:cs="Times New Roman"/>
          <w:b/>
          <w:sz w:val="28"/>
          <w:szCs w:val="28"/>
          <w:lang w:val="ru-RU"/>
        </w:rPr>
        <w:t>Тематика рефератов</w:t>
      </w:r>
    </w:p>
    <w:p w:rsidR="00965553" w:rsidRPr="00CB5F57" w:rsidRDefault="00965553" w:rsidP="00965553">
      <w:pPr>
        <w:tabs>
          <w:tab w:val="left" w:pos="500"/>
        </w:tabs>
        <w:spacing w:after="0" w:line="240" w:lineRule="auto"/>
        <w:ind w:right="-30"/>
        <w:jc w:val="both"/>
        <w:rPr>
          <w:rFonts w:ascii="Times New Roman" w:eastAsia="Times New Roman" w:hAnsi="Times New Roman" w:cs="Times New Roman"/>
          <w:sz w:val="28"/>
          <w:szCs w:val="28"/>
          <w:lang w:val="ru-RU" w:eastAsia="ko-KR"/>
        </w:rPr>
      </w:pPr>
      <w:r w:rsidRPr="00CB5F57">
        <w:rPr>
          <w:rFonts w:ascii="Times New Roman" w:eastAsia="Times New Roman" w:hAnsi="Times New Roman" w:cs="Times New Roman"/>
          <w:sz w:val="28"/>
          <w:szCs w:val="28"/>
          <w:lang w:val="ru-RU" w:eastAsia="ko-KR"/>
        </w:rPr>
        <w:t>по дисциплине «Запреты и ограничения внешнеторговой деятельности»</w:t>
      </w:r>
    </w:p>
    <w:p w:rsidR="00965553" w:rsidRDefault="00965553" w:rsidP="00965553">
      <w:pPr>
        <w:shd w:val="clear" w:color="auto" w:fill="FFFFFF"/>
        <w:spacing w:after="0" w:line="240" w:lineRule="auto"/>
        <w:jc w:val="center"/>
        <w:rPr>
          <w:rFonts w:ascii="Times New Roman" w:eastAsia="Times New Roman" w:hAnsi="Times New Roman" w:cs="Times New Roman"/>
          <w:sz w:val="28"/>
          <w:szCs w:val="28"/>
          <w:lang w:val="ru-RU" w:eastAsia="ru-RU"/>
        </w:rPr>
      </w:pP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b/>
          <w:sz w:val="24"/>
          <w:szCs w:val="24"/>
          <w:lang w:val="ru-RU" w:eastAsia="ru-RU"/>
        </w:rPr>
      </w:pPr>
      <w:r w:rsidRPr="00CB5F57">
        <w:rPr>
          <w:rFonts w:ascii="Times New Roman" w:eastAsia="Times New Roman" w:hAnsi="Times New Roman" w:cs="Times New Roman"/>
          <w:sz w:val="24"/>
          <w:szCs w:val="24"/>
          <w:lang w:val="ru-RU" w:eastAsia="ru-RU"/>
        </w:rPr>
        <w:t>Значение нетарифных мер регулирования ВЭД для защиты экономических интересов страны.</w:t>
      </w: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Нормы ВТО о нетарифном регулировании</w:t>
      </w: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Правила Всемирной торговой организации о запретах и монополистических мерах при импортно-экспортных операциях.</w:t>
      </w: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Таможенные страны в борьбе с контрабандой наркотиков.</w:t>
      </w: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Проблемы нераспространения ядерного оружия.</w:t>
      </w: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Заключение ФЗ «Об экспортном контроле» в обеспечении национальной безопасности России.</w:t>
      </w: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Система лицензирования экспорта и импорта: отечественный и зарубежный опыт.</w:t>
      </w: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Россия на мировом рынке вооружения.</w:t>
      </w: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Квотирование как оперативный инструмент регулирования внешней торговли.</w:t>
      </w: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Таможенные органы в борьбе с ввозом контрафактной продукции.</w:t>
      </w: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Контрабанда культурных ценностей: масштабы и последствия.</w:t>
      </w: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Система сертификации товаров в соответствии с ФЗ «О техническом регулировании»: технические регламенты и стандарты.</w:t>
      </w: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Проблемы безопасности продукции.</w:t>
      </w: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Детализация ЕТН ВЭД как ограничительная мера.</w:t>
      </w: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Современные требования к упаковке и маркировки товаров.</w:t>
      </w: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Зарубежная практика использования антидемпинговых  мер в отношении российских производителей.</w:t>
      </w:r>
    </w:p>
    <w:p w:rsidR="00965553" w:rsidRPr="00CB5F57" w:rsidRDefault="00965553" w:rsidP="00965553">
      <w:pPr>
        <w:numPr>
          <w:ilvl w:val="0"/>
          <w:numId w:val="4"/>
        </w:numPr>
        <w:spacing w:after="0" w:line="360" w:lineRule="auto"/>
        <w:ind w:left="0" w:firstLine="357"/>
        <w:jc w:val="both"/>
        <w:rPr>
          <w:rFonts w:ascii="Times New Roman" w:eastAsia="Times New Roman" w:hAnsi="Times New Roman" w:cs="Times New Roman"/>
          <w:sz w:val="24"/>
          <w:szCs w:val="24"/>
          <w:lang w:val="ru-RU" w:eastAsia="ru-RU"/>
        </w:rPr>
      </w:pPr>
      <w:r w:rsidRPr="00CB5F57">
        <w:rPr>
          <w:rFonts w:ascii="Times New Roman" w:eastAsia="Times New Roman" w:hAnsi="Times New Roman" w:cs="Times New Roman"/>
          <w:sz w:val="24"/>
          <w:szCs w:val="24"/>
          <w:lang w:val="ru-RU" w:eastAsia="ru-RU"/>
        </w:rPr>
        <w:t>Недобросовестная конкуренция в мировой экономике.</w:t>
      </w:r>
    </w:p>
    <w:p w:rsidR="00965553" w:rsidRPr="00813829" w:rsidRDefault="00965553" w:rsidP="00965553">
      <w:pPr>
        <w:pStyle w:val="a5"/>
        <w:numPr>
          <w:ilvl w:val="0"/>
          <w:numId w:val="4"/>
        </w:numPr>
        <w:shd w:val="clear" w:color="auto" w:fill="FFFFFF"/>
        <w:spacing w:after="0" w:line="360" w:lineRule="auto"/>
        <w:ind w:left="0" w:firstLine="357"/>
        <w:jc w:val="both"/>
        <w:rPr>
          <w:rFonts w:ascii="Times New Roman" w:eastAsia="Times New Roman" w:hAnsi="Times New Roman" w:cs="Times New Roman"/>
          <w:sz w:val="28"/>
          <w:szCs w:val="28"/>
          <w:lang w:val="ru-RU" w:eastAsia="ru-RU"/>
        </w:rPr>
      </w:pPr>
      <w:r w:rsidRPr="00813829">
        <w:rPr>
          <w:rFonts w:ascii="Times New Roman" w:eastAsia="Times New Roman" w:hAnsi="Times New Roman" w:cs="Times New Roman"/>
          <w:sz w:val="24"/>
          <w:szCs w:val="24"/>
          <w:lang w:val="ru-RU" w:eastAsia="ru-RU"/>
        </w:rPr>
        <w:t>Проблемы защиты российского рынка от недобросовестной иностранной конкуренции.</w:t>
      </w:r>
    </w:p>
    <w:p w:rsidR="00965553" w:rsidRDefault="00965553" w:rsidP="00965553">
      <w:pPr>
        <w:shd w:val="clear" w:color="auto" w:fill="FFFFFF"/>
        <w:spacing w:after="0" w:line="240" w:lineRule="auto"/>
        <w:jc w:val="both"/>
        <w:rPr>
          <w:rFonts w:ascii="Times New Roman" w:eastAsia="Times New Roman" w:hAnsi="Times New Roman" w:cs="Times New Roman"/>
          <w:sz w:val="28"/>
          <w:szCs w:val="28"/>
          <w:lang w:val="ru-RU" w:eastAsia="ru-RU"/>
        </w:rPr>
      </w:pPr>
    </w:p>
    <w:p w:rsidR="00965553" w:rsidRPr="00CB5F57" w:rsidRDefault="00965553" w:rsidP="00965553">
      <w:pPr>
        <w:spacing w:after="0" w:line="240" w:lineRule="auto"/>
        <w:textAlignment w:val="baseline"/>
        <w:rPr>
          <w:rFonts w:ascii="Times New Roman" w:eastAsia="Times New Roman" w:hAnsi="Times New Roman" w:cs="Times New Roman"/>
          <w:b/>
          <w:sz w:val="28"/>
          <w:szCs w:val="28"/>
          <w:lang w:val="ru-RU" w:eastAsia="ru-RU"/>
        </w:rPr>
      </w:pPr>
      <w:r w:rsidRPr="00CB5F57">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965553" w:rsidRPr="00CB5F57" w:rsidRDefault="00965553" w:rsidP="00965553">
      <w:pPr>
        <w:spacing w:after="0" w:line="240" w:lineRule="auto"/>
        <w:ind w:firstLine="709"/>
        <w:jc w:val="both"/>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При подготовке реферата студент должен решить следующие задачи:</w:t>
      </w:r>
    </w:p>
    <w:p w:rsidR="00965553" w:rsidRPr="00CB5F57" w:rsidRDefault="00965553" w:rsidP="00965553">
      <w:pPr>
        <w:numPr>
          <w:ilvl w:val="0"/>
          <w:numId w:val="5"/>
        </w:numPr>
        <w:spacing w:after="0" w:line="240" w:lineRule="auto"/>
        <w:ind w:left="0" w:firstLine="709"/>
        <w:jc w:val="both"/>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выбрать тему, обосновать её актуальность и значимость.</w:t>
      </w:r>
    </w:p>
    <w:p w:rsidR="00965553" w:rsidRPr="00CB5F57" w:rsidRDefault="00965553" w:rsidP="00965553">
      <w:pPr>
        <w:numPr>
          <w:ilvl w:val="0"/>
          <w:numId w:val="5"/>
        </w:numPr>
        <w:spacing w:after="0" w:line="240" w:lineRule="auto"/>
        <w:ind w:left="0" w:firstLine="709"/>
        <w:jc w:val="both"/>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ознакомиться с литературными источниками и сделать их анализ.</w:t>
      </w:r>
    </w:p>
    <w:p w:rsidR="00965553" w:rsidRPr="00CB5F57" w:rsidRDefault="00965553" w:rsidP="00965553">
      <w:pPr>
        <w:numPr>
          <w:ilvl w:val="0"/>
          <w:numId w:val="5"/>
        </w:numPr>
        <w:spacing w:after="0" w:line="240" w:lineRule="auto"/>
        <w:ind w:left="0" w:firstLine="709"/>
        <w:jc w:val="both"/>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собрать необходимый материал для исследования.</w:t>
      </w:r>
    </w:p>
    <w:p w:rsidR="00965553" w:rsidRPr="00CB5F57" w:rsidRDefault="00965553" w:rsidP="00965553">
      <w:pPr>
        <w:numPr>
          <w:ilvl w:val="0"/>
          <w:numId w:val="5"/>
        </w:numPr>
        <w:spacing w:after="0" w:line="240" w:lineRule="auto"/>
        <w:ind w:left="0" w:firstLine="709"/>
        <w:jc w:val="both"/>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провести систематизацию и анализ собранных данных.</w:t>
      </w:r>
    </w:p>
    <w:p w:rsidR="00965553" w:rsidRPr="00CB5F57" w:rsidRDefault="00965553" w:rsidP="00965553">
      <w:pPr>
        <w:numPr>
          <w:ilvl w:val="0"/>
          <w:numId w:val="5"/>
        </w:numPr>
        <w:spacing w:after="0" w:line="240" w:lineRule="auto"/>
        <w:ind w:left="0" w:firstLine="709"/>
        <w:jc w:val="both"/>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lastRenderedPageBreak/>
        <w:t>изложить свою точку зрения по дискуссионным вопросам, относящимся к теме исследования</w:t>
      </w:r>
    </w:p>
    <w:p w:rsidR="00965553" w:rsidRPr="00CB5F57" w:rsidRDefault="00965553" w:rsidP="00965553">
      <w:pPr>
        <w:numPr>
          <w:ilvl w:val="0"/>
          <w:numId w:val="5"/>
        </w:numPr>
        <w:spacing w:after="0" w:line="240" w:lineRule="auto"/>
        <w:ind w:left="0" w:firstLine="709"/>
        <w:jc w:val="both"/>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на основе выполненной работы, сделать выводы.</w:t>
      </w:r>
    </w:p>
    <w:p w:rsidR="00965553" w:rsidRPr="00CB5F57" w:rsidRDefault="00965553" w:rsidP="00965553">
      <w:pPr>
        <w:shd w:val="clear" w:color="auto" w:fill="FFFFFF"/>
        <w:spacing w:after="0"/>
        <w:jc w:val="both"/>
        <w:rPr>
          <w:rFonts w:ascii="Times New Roman" w:eastAsiaTheme="minorHAnsi" w:hAnsi="Times New Roman" w:cs="Times New Roman"/>
          <w:sz w:val="28"/>
          <w:szCs w:val="28"/>
          <w:lang w:val="ru-RU"/>
        </w:rPr>
      </w:pPr>
    </w:p>
    <w:p w:rsidR="00965553" w:rsidRPr="00CB5F57" w:rsidRDefault="00965553" w:rsidP="00965553">
      <w:pPr>
        <w:spacing w:after="0" w:line="240" w:lineRule="auto"/>
        <w:textAlignment w:val="baseline"/>
        <w:rPr>
          <w:rFonts w:ascii="Times New Roman" w:eastAsia="Times New Roman" w:hAnsi="Times New Roman" w:cs="Times New Roman"/>
          <w:b/>
          <w:bCs/>
          <w:sz w:val="28"/>
          <w:szCs w:val="28"/>
          <w:lang w:val="ru-RU" w:eastAsia="ru-RU"/>
        </w:rPr>
      </w:pPr>
      <w:r w:rsidRPr="00CB5F57">
        <w:rPr>
          <w:rFonts w:ascii="Times New Roman" w:eastAsia="Times New Roman" w:hAnsi="Times New Roman" w:cs="Times New Roman"/>
          <w:b/>
          <w:bCs/>
          <w:sz w:val="28"/>
          <w:szCs w:val="28"/>
          <w:lang w:val="ru-RU" w:eastAsia="ru-RU"/>
        </w:rPr>
        <w:t>Критерии оценивания: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655"/>
      </w:tblGrid>
      <w:tr w:rsidR="00965553" w:rsidRPr="00CB5F57" w:rsidTr="00BA4CE9">
        <w:trPr>
          <w:trHeight w:val="491"/>
        </w:trPr>
        <w:tc>
          <w:tcPr>
            <w:tcW w:w="1951" w:type="dxa"/>
            <w:shd w:val="clear" w:color="auto" w:fill="C6D9F1"/>
            <w:vAlign w:val="center"/>
          </w:tcPr>
          <w:p w:rsidR="00965553" w:rsidRPr="00CB5F57" w:rsidRDefault="00965553" w:rsidP="00BA4CE9">
            <w:pPr>
              <w:spacing w:after="0" w:line="240" w:lineRule="auto"/>
              <w:jc w:val="center"/>
              <w:rPr>
                <w:rFonts w:ascii="Times New Roman" w:eastAsia="Times New Roman" w:hAnsi="Times New Roman" w:cs="Times New Roman"/>
                <w:b/>
                <w:sz w:val="24"/>
                <w:szCs w:val="24"/>
                <w:lang w:val="ru-RU" w:eastAsia="ru-RU"/>
              </w:rPr>
            </w:pPr>
            <w:r w:rsidRPr="00CB5F57">
              <w:rPr>
                <w:rFonts w:ascii="Times New Roman" w:eastAsia="Times New Roman" w:hAnsi="Times New Roman" w:cs="Times New Roman"/>
                <w:b/>
                <w:sz w:val="24"/>
                <w:szCs w:val="24"/>
                <w:lang w:val="ru-RU" w:eastAsia="ru-RU"/>
              </w:rPr>
              <w:t>Оценка</w:t>
            </w:r>
          </w:p>
        </w:tc>
        <w:tc>
          <w:tcPr>
            <w:tcW w:w="7655" w:type="dxa"/>
            <w:shd w:val="clear" w:color="auto" w:fill="C6D9F1"/>
            <w:vAlign w:val="center"/>
          </w:tcPr>
          <w:p w:rsidR="00965553" w:rsidRPr="00CB5F57" w:rsidRDefault="00965553" w:rsidP="00BA4CE9">
            <w:pPr>
              <w:spacing w:after="0" w:line="240" w:lineRule="auto"/>
              <w:jc w:val="center"/>
              <w:rPr>
                <w:rFonts w:ascii="Times New Roman" w:eastAsia="Times New Roman" w:hAnsi="Times New Roman" w:cs="Times New Roman"/>
                <w:b/>
                <w:sz w:val="24"/>
                <w:szCs w:val="24"/>
                <w:lang w:val="ru-RU" w:eastAsia="ru-RU"/>
              </w:rPr>
            </w:pPr>
            <w:r w:rsidRPr="00CB5F57">
              <w:rPr>
                <w:rFonts w:ascii="Times New Roman" w:eastAsia="Times New Roman" w:hAnsi="Times New Roman" w:cs="Times New Roman"/>
                <w:b/>
                <w:sz w:val="24"/>
                <w:szCs w:val="24"/>
                <w:lang w:val="ru-RU" w:eastAsia="ru-RU"/>
              </w:rPr>
              <w:t>Критерии оценивания</w:t>
            </w:r>
          </w:p>
        </w:tc>
      </w:tr>
      <w:tr w:rsidR="00965553" w:rsidRPr="00965553" w:rsidTr="00BA4CE9">
        <w:tc>
          <w:tcPr>
            <w:tcW w:w="1951" w:type="dxa"/>
            <w:vAlign w:val="center"/>
          </w:tcPr>
          <w:p w:rsidR="00965553" w:rsidRPr="00CB5F57" w:rsidRDefault="00965553" w:rsidP="00BA4CE9">
            <w:pPr>
              <w:spacing w:after="0" w:line="240" w:lineRule="auto"/>
              <w:jc w:val="center"/>
              <w:rPr>
                <w:rFonts w:ascii="Times New Roman" w:eastAsia="Times New Roman" w:hAnsi="Times New Roman" w:cs="Times New Roman"/>
                <w:b/>
                <w:sz w:val="24"/>
                <w:szCs w:val="24"/>
                <w:lang w:val="ru-RU" w:eastAsia="ru-RU"/>
              </w:rPr>
            </w:pPr>
            <w:r w:rsidRPr="00CB5F57">
              <w:rPr>
                <w:rFonts w:ascii="Times New Roman" w:eastAsia="Times New Roman" w:hAnsi="Times New Roman" w:cs="Times New Roman"/>
                <w:b/>
                <w:sz w:val="24"/>
                <w:szCs w:val="24"/>
                <w:lang w:val="ru-RU" w:eastAsia="ru-RU"/>
              </w:rPr>
              <w:t>«Отлично»</w:t>
            </w:r>
          </w:p>
        </w:tc>
        <w:tc>
          <w:tcPr>
            <w:tcW w:w="7655" w:type="dxa"/>
          </w:tcPr>
          <w:p w:rsidR="00965553" w:rsidRPr="00CB5F57" w:rsidRDefault="00965553" w:rsidP="00BA4CE9">
            <w:pPr>
              <w:spacing w:after="0" w:line="240" w:lineRule="auto"/>
              <w:jc w:val="both"/>
              <w:rPr>
                <w:rFonts w:ascii="Times New Roman" w:eastAsia="Times New Roman" w:hAnsi="Times New Roman" w:cs="Times New Roman"/>
                <w:bCs/>
                <w:spacing w:val="-2"/>
                <w:sz w:val="26"/>
                <w:szCs w:val="26"/>
                <w:lang w:val="ru-RU"/>
              </w:rPr>
            </w:pPr>
            <w:r w:rsidRPr="00CB5F57">
              <w:rPr>
                <w:rFonts w:ascii="Times New Roman" w:eastAsia="Times New Roman" w:hAnsi="Times New Roman" w:cs="Times New Roman"/>
                <w:sz w:val="26"/>
                <w:szCs w:val="26"/>
                <w:lang w:val="ru-RU"/>
              </w:rPr>
              <w:t>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965553" w:rsidRPr="00965553" w:rsidTr="00BA4CE9">
        <w:tc>
          <w:tcPr>
            <w:tcW w:w="1951" w:type="dxa"/>
            <w:vAlign w:val="center"/>
          </w:tcPr>
          <w:p w:rsidR="00965553" w:rsidRPr="00CB5F57" w:rsidRDefault="00965553" w:rsidP="00BA4CE9">
            <w:pPr>
              <w:spacing w:after="0" w:line="240" w:lineRule="auto"/>
              <w:jc w:val="center"/>
              <w:rPr>
                <w:rFonts w:ascii="Times New Roman" w:eastAsia="Times New Roman" w:hAnsi="Times New Roman" w:cs="Times New Roman"/>
                <w:b/>
                <w:sz w:val="24"/>
                <w:szCs w:val="24"/>
                <w:lang w:val="ru-RU" w:eastAsia="ru-RU"/>
              </w:rPr>
            </w:pPr>
            <w:r w:rsidRPr="00CB5F57">
              <w:rPr>
                <w:rFonts w:ascii="Times New Roman" w:eastAsia="Times New Roman" w:hAnsi="Times New Roman" w:cs="Times New Roman"/>
                <w:b/>
                <w:sz w:val="24"/>
                <w:szCs w:val="24"/>
                <w:lang w:val="ru-RU" w:eastAsia="ru-RU"/>
              </w:rPr>
              <w:t>«Хорошо»</w:t>
            </w:r>
          </w:p>
        </w:tc>
        <w:tc>
          <w:tcPr>
            <w:tcW w:w="7655" w:type="dxa"/>
          </w:tcPr>
          <w:p w:rsidR="00965553" w:rsidRPr="00CB5F57" w:rsidRDefault="00965553" w:rsidP="00BA4CE9">
            <w:pPr>
              <w:spacing w:after="0" w:line="240" w:lineRule="auto"/>
              <w:jc w:val="both"/>
              <w:rPr>
                <w:rFonts w:ascii="Times New Roman" w:eastAsia="Times New Roman" w:hAnsi="Times New Roman" w:cs="Times New Roman"/>
                <w:bCs/>
                <w:spacing w:val="-2"/>
                <w:sz w:val="26"/>
                <w:szCs w:val="26"/>
                <w:lang w:val="ru-RU"/>
              </w:rPr>
            </w:pPr>
            <w:r w:rsidRPr="00CB5F57">
              <w:rPr>
                <w:rFonts w:ascii="Times New Roman" w:eastAsia="Times New Roman" w:hAnsi="Times New Roman" w:cs="Times New Roman"/>
                <w:sz w:val="26"/>
                <w:szCs w:val="26"/>
                <w:lang w:val="ru-RU"/>
              </w:rPr>
              <w:t>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tc>
      </w:tr>
      <w:tr w:rsidR="00965553" w:rsidRPr="00965553" w:rsidTr="00BA4CE9">
        <w:tc>
          <w:tcPr>
            <w:tcW w:w="1951" w:type="dxa"/>
            <w:vAlign w:val="center"/>
          </w:tcPr>
          <w:p w:rsidR="00965553" w:rsidRPr="00CB5F57" w:rsidRDefault="00965553" w:rsidP="00BA4CE9">
            <w:pPr>
              <w:spacing w:after="0" w:line="240" w:lineRule="auto"/>
              <w:jc w:val="center"/>
              <w:rPr>
                <w:rFonts w:ascii="Times New Roman" w:eastAsia="Times New Roman" w:hAnsi="Times New Roman" w:cs="Times New Roman"/>
                <w:b/>
                <w:sz w:val="24"/>
                <w:szCs w:val="24"/>
                <w:lang w:val="ru-RU" w:eastAsia="ru-RU"/>
              </w:rPr>
            </w:pPr>
            <w:r w:rsidRPr="00CB5F57">
              <w:rPr>
                <w:rFonts w:ascii="Times New Roman" w:eastAsia="Times New Roman" w:hAnsi="Times New Roman" w:cs="Times New Roman"/>
                <w:b/>
                <w:sz w:val="24"/>
                <w:szCs w:val="24"/>
                <w:lang w:val="ru-RU" w:eastAsia="ru-RU"/>
              </w:rPr>
              <w:t>«Удовлетворительно»</w:t>
            </w:r>
          </w:p>
        </w:tc>
        <w:tc>
          <w:tcPr>
            <w:tcW w:w="7655" w:type="dxa"/>
          </w:tcPr>
          <w:p w:rsidR="00965553" w:rsidRPr="00CB5F57" w:rsidRDefault="00965553" w:rsidP="00BA4CE9">
            <w:pPr>
              <w:spacing w:after="0" w:line="240" w:lineRule="auto"/>
              <w:jc w:val="both"/>
              <w:rPr>
                <w:rFonts w:ascii="Times New Roman" w:eastAsia="Times New Roman" w:hAnsi="Times New Roman" w:cs="Times New Roman"/>
                <w:bCs/>
                <w:spacing w:val="-2"/>
                <w:sz w:val="26"/>
                <w:szCs w:val="26"/>
                <w:lang w:val="ru-RU"/>
              </w:rPr>
            </w:pPr>
            <w:r w:rsidRPr="00CB5F57">
              <w:rPr>
                <w:rFonts w:ascii="Times New Roman" w:eastAsia="Times New Roman" w:hAnsi="Times New Roman" w:cs="Times New Roman"/>
                <w:sz w:val="26"/>
                <w:szCs w:val="26"/>
                <w:lang w:val="ru-RU"/>
              </w:rPr>
              <w:t>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965553" w:rsidRPr="00965553" w:rsidTr="00BA4CE9">
        <w:trPr>
          <w:trHeight w:val="70"/>
        </w:trPr>
        <w:tc>
          <w:tcPr>
            <w:tcW w:w="1951" w:type="dxa"/>
            <w:vAlign w:val="center"/>
          </w:tcPr>
          <w:p w:rsidR="00965553" w:rsidRPr="00CB5F57" w:rsidRDefault="00965553" w:rsidP="00BA4CE9">
            <w:pPr>
              <w:spacing w:after="0" w:line="240" w:lineRule="auto"/>
              <w:jc w:val="center"/>
              <w:rPr>
                <w:rFonts w:ascii="Times New Roman" w:eastAsia="Times New Roman" w:hAnsi="Times New Roman" w:cs="Times New Roman"/>
                <w:b/>
                <w:sz w:val="24"/>
                <w:szCs w:val="24"/>
                <w:lang w:val="ru-RU" w:eastAsia="ru-RU"/>
              </w:rPr>
            </w:pPr>
            <w:r w:rsidRPr="00CB5F57">
              <w:rPr>
                <w:rFonts w:ascii="Times New Roman" w:eastAsia="Times New Roman" w:hAnsi="Times New Roman" w:cs="Times New Roman"/>
                <w:b/>
                <w:sz w:val="24"/>
                <w:szCs w:val="24"/>
                <w:lang w:val="ru-RU" w:eastAsia="ru-RU"/>
              </w:rPr>
              <w:t>«Неудовлетворительно»</w:t>
            </w:r>
          </w:p>
        </w:tc>
        <w:tc>
          <w:tcPr>
            <w:tcW w:w="7655" w:type="dxa"/>
          </w:tcPr>
          <w:p w:rsidR="00965553" w:rsidRPr="00CB5F57" w:rsidRDefault="00965553" w:rsidP="00BA4CE9">
            <w:pPr>
              <w:spacing w:after="0" w:line="240" w:lineRule="auto"/>
              <w:jc w:val="both"/>
              <w:rPr>
                <w:rFonts w:ascii="Times New Roman" w:eastAsia="Times New Roman" w:hAnsi="Times New Roman" w:cs="Times New Roman"/>
                <w:b/>
                <w:bCs/>
                <w:spacing w:val="-2"/>
                <w:sz w:val="26"/>
                <w:szCs w:val="26"/>
                <w:lang w:val="ru-RU"/>
              </w:rPr>
            </w:pPr>
            <w:r w:rsidRPr="00CB5F57">
              <w:rPr>
                <w:rFonts w:ascii="Times New Roman" w:eastAsia="Times New Roman" w:hAnsi="Times New Roman" w:cs="Times New Roman"/>
                <w:sz w:val="26"/>
                <w:szCs w:val="26"/>
                <w:lang w:val="ru-RU"/>
              </w:rPr>
              <w:t>тема реферата не раскрыта, обнаруживается существенное непонимание проблемы.</w:t>
            </w:r>
          </w:p>
        </w:tc>
      </w:tr>
    </w:tbl>
    <w:p w:rsidR="00965553" w:rsidRPr="00CB5F57" w:rsidRDefault="00965553" w:rsidP="00965553">
      <w:pPr>
        <w:spacing w:after="0" w:line="240" w:lineRule="auto"/>
        <w:textAlignment w:val="baseline"/>
        <w:rPr>
          <w:rFonts w:ascii="Times New Roman" w:eastAsia="Times New Roman" w:hAnsi="Times New Roman" w:cs="Times New Roman"/>
          <w:b/>
          <w:bCs/>
          <w:sz w:val="28"/>
          <w:szCs w:val="28"/>
          <w:lang w:val="ru-RU" w:eastAsia="ru-RU"/>
        </w:rPr>
      </w:pPr>
    </w:p>
    <w:p w:rsidR="00965553" w:rsidRPr="00CB5F57" w:rsidRDefault="00965553" w:rsidP="00965553">
      <w:pPr>
        <w:spacing w:after="0" w:line="240" w:lineRule="auto"/>
        <w:textAlignment w:val="baseline"/>
        <w:rPr>
          <w:rFonts w:ascii="Times New Roman" w:eastAsia="Times New Roman" w:hAnsi="Times New Roman" w:cs="Times New Roman"/>
          <w:sz w:val="28"/>
          <w:szCs w:val="24"/>
          <w:lang w:val="ru-RU" w:eastAsia="ru-RU"/>
        </w:rPr>
      </w:pPr>
    </w:p>
    <w:p w:rsidR="00965553" w:rsidRPr="00CB5F57" w:rsidRDefault="00965553" w:rsidP="00965553">
      <w:pPr>
        <w:spacing w:after="0" w:line="240" w:lineRule="auto"/>
        <w:textAlignment w:val="baseline"/>
        <w:rPr>
          <w:rFonts w:ascii="Times New Roman" w:eastAsia="Times New Roman" w:hAnsi="Times New Roman" w:cs="Times New Roman"/>
          <w:sz w:val="28"/>
          <w:szCs w:val="24"/>
          <w:lang w:val="ru-RU" w:eastAsia="ru-RU"/>
        </w:rPr>
      </w:pPr>
    </w:p>
    <w:p w:rsidR="00965553" w:rsidRPr="00CB5F57" w:rsidRDefault="00965553" w:rsidP="00965553">
      <w:pPr>
        <w:spacing w:after="0" w:line="240" w:lineRule="auto"/>
        <w:textAlignment w:val="baseline"/>
        <w:rPr>
          <w:rFonts w:ascii="Calibri" w:eastAsia="Times New Roman" w:hAnsi="Calibri" w:cs="Times New Roman"/>
          <w:sz w:val="12"/>
          <w:szCs w:val="12"/>
          <w:lang w:val="ru-RU" w:eastAsia="ru-RU"/>
        </w:rPr>
      </w:pPr>
      <w:r w:rsidRPr="00CB5F57">
        <w:rPr>
          <w:rFonts w:ascii="Times New Roman" w:eastAsia="Times New Roman" w:hAnsi="Times New Roman" w:cs="Times New Roman"/>
          <w:sz w:val="28"/>
          <w:szCs w:val="24"/>
          <w:lang w:val="ru-RU" w:eastAsia="ru-RU"/>
        </w:rPr>
        <w:t xml:space="preserve">Составитель ________________________ </w:t>
      </w:r>
      <w:r>
        <w:rPr>
          <w:rFonts w:ascii="Times New Roman" w:eastAsia="Times New Roman" w:hAnsi="Times New Roman" w:cs="Times New Roman"/>
          <w:sz w:val="28"/>
          <w:szCs w:val="24"/>
          <w:lang w:val="ru-RU" w:eastAsia="ru-RU"/>
        </w:rPr>
        <w:t>А.Ф.</w:t>
      </w:r>
      <w:r w:rsidRPr="00CB5F57">
        <w:rPr>
          <w:rFonts w:ascii="Times New Roman" w:eastAsia="Times New Roman" w:hAnsi="Times New Roman" w:cs="Times New Roman"/>
          <w:sz w:val="28"/>
          <w:szCs w:val="24"/>
          <w:lang w:val="ru-RU" w:eastAsia="ru-RU"/>
        </w:rPr>
        <w:t xml:space="preserve"> </w:t>
      </w:r>
      <w:proofErr w:type="spellStart"/>
      <w:r w:rsidRPr="00CB5F57">
        <w:rPr>
          <w:rFonts w:ascii="Times New Roman" w:eastAsia="Times New Roman" w:hAnsi="Times New Roman" w:cs="Times New Roman"/>
          <w:sz w:val="28"/>
          <w:szCs w:val="24"/>
          <w:lang w:val="ru-RU" w:eastAsia="ru-RU"/>
        </w:rPr>
        <w:t>Хапилин</w:t>
      </w:r>
      <w:proofErr w:type="spellEnd"/>
    </w:p>
    <w:p w:rsidR="00965553" w:rsidRPr="00CB5F57" w:rsidRDefault="00965553" w:rsidP="00965553">
      <w:pPr>
        <w:spacing w:after="0" w:line="240" w:lineRule="auto"/>
        <w:textAlignment w:val="baseline"/>
        <w:rPr>
          <w:rFonts w:ascii="Calibri" w:eastAsia="Times New Roman" w:hAnsi="Calibri" w:cs="Times New Roman"/>
          <w:sz w:val="12"/>
          <w:szCs w:val="12"/>
          <w:lang w:val="ru-RU" w:eastAsia="ru-RU"/>
        </w:rPr>
      </w:pPr>
      <w:r w:rsidRPr="00CB5F57">
        <w:rPr>
          <w:rFonts w:ascii="Times New Roman" w:eastAsia="Times New Roman" w:hAnsi="Times New Roman" w:cs="Times New Roman"/>
          <w:sz w:val="24"/>
          <w:szCs w:val="24"/>
          <w:vertAlign w:val="superscript"/>
          <w:lang w:val="ru-RU" w:eastAsia="ru-RU"/>
        </w:rPr>
        <w:t xml:space="preserve">                                                            (подпись)</w:t>
      </w:r>
    </w:p>
    <w:p w:rsidR="00965553" w:rsidRPr="00CB5F57" w:rsidRDefault="00965553" w:rsidP="00965553">
      <w:pPr>
        <w:spacing w:after="0" w:line="240" w:lineRule="auto"/>
        <w:textAlignment w:val="baseline"/>
        <w:rPr>
          <w:rFonts w:ascii="Calibri" w:eastAsia="Times New Roman" w:hAnsi="Calibri" w:cs="Times New Roman"/>
          <w:sz w:val="28"/>
          <w:szCs w:val="28"/>
          <w:lang w:val="ru-RU" w:eastAsia="ru-RU"/>
        </w:rPr>
      </w:pPr>
      <w:r w:rsidRPr="00CB5F57">
        <w:rPr>
          <w:rFonts w:ascii="Times New Roman" w:eastAsia="Times New Roman" w:hAnsi="Times New Roman" w:cs="Times New Roman"/>
          <w:sz w:val="28"/>
          <w:szCs w:val="28"/>
          <w:lang w:val="ru-RU" w:eastAsia="ru-RU"/>
        </w:rPr>
        <w:t>«___» _____________ 2018 г. </w:t>
      </w:r>
    </w:p>
    <w:p w:rsidR="00965553" w:rsidRPr="00CB5F57" w:rsidRDefault="00965553" w:rsidP="00965553">
      <w:pPr>
        <w:spacing w:after="0" w:line="240" w:lineRule="auto"/>
        <w:textAlignment w:val="baseline"/>
        <w:rPr>
          <w:rFonts w:ascii="Calibri" w:eastAsia="Times New Roman" w:hAnsi="Calibri" w:cs="Times New Roman"/>
          <w:sz w:val="12"/>
          <w:szCs w:val="12"/>
          <w:lang w:val="ru-RU" w:eastAsia="ru-RU"/>
        </w:rPr>
      </w:pPr>
    </w:p>
    <w:p w:rsidR="00965553" w:rsidRDefault="00965553" w:rsidP="00965553">
      <w:pPr>
        <w:shd w:val="clear" w:color="auto" w:fill="FFFFFF"/>
        <w:spacing w:after="0" w:line="240" w:lineRule="auto"/>
        <w:jc w:val="both"/>
        <w:rPr>
          <w:rFonts w:ascii="Times New Roman" w:eastAsia="Times New Roman" w:hAnsi="Times New Roman" w:cs="Times New Roman"/>
          <w:sz w:val="28"/>
          <w:szCs w:val="28"/>
          <w:lang w:val="ru-RU" w:eastAsia="ru-RU"/>
        </w:rPr>
      </w:pPr>
    </w:p>
    <w:p w:rsidR="00965553" w:rsidRDefault="00965553" w:rsidP="00965553">
      <w:pPr>
        <w:shd w:val="clear" w:color="auto" w:fill="FFFFFF"/>
        <w:spacing w:after="0" w:line="240" w:lineRule="auto"/>
        <w:jc w:val="center"/>
        <w:rPr>
          <w:rFonts w:ascii="Times New Roman" w:eastAsia="Times New Roman" w:hAnsi="Times New Roman" w:cs="Times New Roman"/>
          <w:sz w:val="28"/>
          <w:szCs w:val="28"/>
          <w:lang w:val="ru-RU" w:eastAsia="ru-RU"/>
        </w:rPr>
      </w:pPr>
    </w:p>
    <w:p w:rsidR="00965553" w:rsidRDefault="00965553" w:rsidP="00965553">
      <w:pPr>
        <w:shd w:val="clear" w:color="auto" w:fill="FFFFFF"/>
        <w:spacing w:after="0" w:line="240" w:lineRule="auto"/>
        <w:jc w:val="center"/>
        <w:rPr>
          <w:rFonts w:ascii="Times New Roman" w:eastAsia="Times New Roman" w:hAnsi="Times New Roman" w:cs="Times New Roman"/>
          <w:sz w:val="28"/>
          <w:szCs w:val="28"/>
          <w:lang w:val="ru-RU" w:eastAsia="ru-RU"/>
        </w:rPr>
      </w:pPr>
    </w:p>
    <w:p w:rsidR="00965553" w:rsidRDefault="00965553" w:rsidP="00965553">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965553" w:rsidRPr="00CB5F57" w:rsidRDefault="00965553" w:rsidP="00965553">
      <w:pPr>
        <w:shd w:val="clear" w:color="auto" w:fill="FFFFFF"/>
        <w:spacing w:after="0" w:line="240" w:lineRule="auto"/>
        <w:jc w:val="center"/>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65553" w:rsidRPr="00CB5F57" w:rsidRDefault="00965553" w:rsidP="0096555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65553" w:rsidRPr="00CB5F57" w:rsidRDefault="00965553" w:rsidP="00965553">
      <w:pPr>
        <w:shd w:val="clear" w:color="auto" w:fill="FFFFFF"/>
        <w:spacing w:after="0" w:line="240" w:lineRule="auto"/>
        <w:jc w:val="center"/>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65553" w:rsidRPr="00CB5F57" w:rsidRDefault="00965553" w:rsidP="00965553">
      <w:pPr>
        <w:shd w:val="clear" w:color="auto" w:fill="FFFFFF"/>
        <w:spacing w:after="0" w:line="240" w:lineRule="auto"/>
        <w:jc w:val="center"/>
        <w:rPr>
          <w:rFonts w:ascii="Times New Roman" w:eastAsia="Times New Roman" w:hAnsi="Times New Roman" w:cs="Times New Roman"/>
          <w:sz w:val="28"/>
          <w:szCs w:val="28"/>
          <w:lang w:val="ru-RU" w:eastAsia="ru-RU"/>
        </w:rPr>
      </w:pPr>
    </w:p>
    <w:p w:rsidR="00965553" w:rsidRPr="00CB5F57" w:rsidRDefault="00965553" w:rsidP="00965553">
      <w:pPr>
        <w:spacing w:after="0" w:line="240" w:lineRule="auto"/>
        <w:jc w:val="center"/>
        <w:textAlignment w:val="baseline"/>
        <w:rPr>
          <w:rFonts w:ascii="Times New Roman" w:eastAsia="Times New Roman" w:hAnsi="Times New Roman" w:cs="Times New Roman"/>
          <w:sz w:val="28"/>
          <w:szCs w:val="24"/>
          <w:lang w:val="ru-RU" w:eastAsia="ru-RU"/>
        </w:rPr>
      </w:pPr>
      <w:r w:rsidRPr="00CB5F57">
        <w:rPr>
          <w:rFonts w:ascii="Times New Roman" w:eastAsia="Times New Roman" w:hAnsi="Times New Roman" w:cs="Times New Roman"/>
          <w:sz w:val="28"/>
          <w:szCs w:val="24"/>
          <w:lang w:val="ru-RU" w:eastAsia="ru-RU"/>
        </w:rPr>
        <w:t>Кафедра Международной торговли и таможенного дела</w:t>
      </w:r>
    </w:p>
    <w:p w:rsidR="00965553" w:rsidRPr="00CB5F57" w:rsidRDefault="00965553" w:rsidP="00965553">
      <w:pPr>
        <w:spacing w:after="0" w:line="240" w:lineRule="auto"/>
        <w:textAlignment w:val="baseline"/>
        <w:rPr>
          <w:rFonts w:ascii="Calibri" w:eastAsia="Times New Roman" w:hAnsi="Calibri" w:cs="Times New Roman"/>
          <w:sz w:val="12"/>
          <w:szCs w:val="12"/>
          <w:lang w:val="ru-RU" w:eastAsia="ru-RU"/>
        </w:rPr>
      </w:pPr>
    </w:p>
    <w:p w:rsidR="00965553" w:rsidRPr="00CB5F57" w:rsidRDefault="00965553" w:rsidP="00965553">
      <w:pPr>
        <w:autoSpaceDE w:val="0"/>
        <w:autoSpaceDN w:val="0"/>
        <w:adjustRightInd w:val="0"/>
        <w:spacing w:after="0" w:line="240" w:lineRule="auto"/>
        <w:jc w:val="center"/>
        <w:rPr>
          <w:rFonts w:ascii="HGPPJP+TimesNewRoman,Bold" w:eastAsia="Calibri" w:hAnsi="HGPPJP+TimesNewRoman,Bold" w:cs="HGPPJP+TimesNewRoman,Bold"/>
          <w:b/>
          <w:sz w:val="28"/>
          <w:szCs w:val="28"/>
          <w:lang w:val="ru-RU"/>
        </w:rPr>
      </w:pPr>
      <w:r w:rsidRPr="00CB5F57">
        <w:rPr>
          <w:rFonts w:ascii="HGPPJP+TimesNewRoman,Bold" w:eastAsia="Calibri" w:hAnsi="HGPPJP+TimesNewRoman,Bold" w:cs="HGPPJP+TimesNewRoman,Bold"/>
          <w:b/>
          <w:sz w:val="28"/>
          <w:szCs w:val="28"/>
          <w:lang w:val="ru-RU"/>
        </w:rPr>
        <w:t>Тесты письменные и/или компьютерные</w:t>
      </w:r>
    </w:p>
    <w:p w:rsidR="00965553" w:rsidRPr="00CB5F57" w:rsidRDefault="00965553" w:rsidP="00965553">
      <w:pPr>
        <w:tabs>
          <w:tab w:val="left" w:pos="500"/>
        </w:tabs>
        <w:spacing w:after="0" w:line="240" w:lineRule="auto"/>
        <w:ind w:right="-30"/>
        <w:jc w:val="both"/>
        <w:rPr>
          <w:rFonts w:ascii="Times New Roman" w:eastAsia="Times New Roman" w:hAnsi="Times New Roman" w:cs="Times New Roman"/>
          <w:sz w:val="28"/>
          <w:szCs w:val="28"/>
          <w:lang w:val="ru-RU" w:eastAsia="ko-KR"/>
        </w:rPr>
      </w:pPr>
      <w:r w:rsidRPr="00CB5F57">
        <w:rPr>
          <w:rFonts w:ascii="Times New Roman" w:eastAsia="Times New Roman" w:hAnsi="Times New Roman" w:cs="Times New Roman"/>
          <w:sz w:val="28"/>
          <w:szCs w:val="28"/>
          <w:lang w:val="ru-RU" w:eastAsia="ko-KR"/>
        </w:rPr>
        <w:t>по дисциплине «Запреты и ограничения внешнеторговой деятельности»</w:t>
      </w:r>
    </w:p>
    <w:p w:rsidR="00965553" w:rsidRPr="00CB5F57" w:rsidRDefault="00965553" w:rsidP="00965553">
      <w:pPr>
        <w:autoSpaceDE w:val="0"/>
        <w:autoSpaceDN w:val="0"/>
        <w:adjustRightInd w:val="0"/>
        <w:spacing w:after="0" w:line="240" w:lineRule="auto"/>
        <w:rPr>
          <w:rFonts w:ascii="Times New Roman" w:eastAsia="Calibri" w:hAnsi="Times New Roman" w:cs="HGPPJP+TimesNewRoman,Bold"/>
          <w:b/>
          <w:sz w:val="24"/>
          <w:szCs w:val="24"/>
          <w:lang w:val="ru-RU"/>
        </w:rPr>
      </w:pPr>
    </w:p>
    <w:p w:rsidR="00965553" w:rsidRPr="00CB5F57" w:rsidRDefault="00965553" w:rsidP="00965553">
      <w:pPr>
        <w:spacing w:after="0" w:line="240" w:lineRule="auto"/>
        <w:jc w:val="center"/>
        <w:rPr>
          <w:rFonts w:ascii="Times New Roman" w:eastAsia="Times New Roman" w:hAnsi="Times New Roman" w:cs="Times New Roman"/>
          <w:b/>
          <w:sz w:val="24"/>
          <w:szCs w:val="24"/>
          <w:lang w:val="x-none" w:eastAsia="x-none"/>
        </w:rPr>
      </w:pP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Перечислите меры нетарифного регулирования В</w:t>
      </w:r>
      <w:r w:rsidRPr="00CB5F57">
        <w:rPr>
          <w:rFonts w:ascii="Times New Roman" w:eastAsia="Times New Roman" w:hAnsi="Times New Roman" w:cs="Times New Roman"/>
          <w:b/>
          <w:sz w:val="24"/>
          <w:szCs w:val="24"/>
          <w:lang w:val="ru-RU" w:eastAsia="x-none"/>
        </w:rPr>
        <w:t>Т</w:t>
      </w:r>
      <w:r w:rsidRPr="00CB5F57">
        <w:rPr>
          <w:rFonts w:ascii="Times New Roman" w:eastAsia="Times New Roman" w:hAnsi="Times New Roman" w:cs="Times New Roman"/>
          <w:b/>
          <w:sz w:val="24"/>
          <w:szCs w:val="24"/>
          <w:lang w:val="x-none" w:eastAsia="x-none"/>
        </w:rPr>
        <w:t>Д (правильный вариант):</w:t>
      </w:r>
    </w:p>
    <w:p w:rsidR="00965553" w:rsidRPr="00CB5F57" w:rsidRDefault="00965553" w:rsidP="00965553">
      <w:pPr>
        <w:tabs>
          <w:tab w:val="left" w:pos="426"/>
        </w:tabs>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 xml:space="preserve">А </w:t>
      </w:r>
      <w:r w:rsidRPr="00CB5F57">
        <w:rPr>
          <w:rFonts w:ascii="Times New Roman" w:eastAsia="Times New Roman" w:hAnsi="Times New Roman" w:cs="Times New Roman"/>
          <w:sz w:val="24"/>
          <w:szCs w:val="24"/>
          <w:lang w:val="x-none" w:eastAsia="x-none"/>
        </w:rPr>
        <w:t xml:space="preserve">    -   запрет на ввоз и вывоз товаров;</w:t>
      </w:r>
    </w:p>
    <w:p w:rsidR="00965553" w:rsidRPr="00CB5F57" w:rsidRDefault="00965553" w:rsidP="00965553">
      <w:pPr>
        <w:numPr>
          <w:ilvl w:val="0"/>
          <w:numId w:val="1"/>
        </w:numPr>
        <w:tabs>
          <w:tab w:val="left"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лицензирование и квотирование;</w:t>
      </w:r>
    </w:p>
    <w:p w:rsidR="00965553" w:rsidRPr="00CB5F57" w:rsidRDefault="00965553" w:rsidP="00965553">
      <w:pPr>
        <w:numPr>
          <w:ilvl w:val="0"/>
          <w:numId w:val="1"/>
        </w:numPr>
        <w:tabs>
          <w:tab w:val="left"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сертификация;</w:t>
      </w:r>
    </w:p>
    <w:p w:rsidR="00965553" w:rsidRPr="00CB5F57" w:rsidRDefault="00965553" w:rsidP="00965553">
      <w:pPr>
        <w:numPr>
          <w:ilvl w:val="0"/>
          <w:numId w:val="1"/>
        </w:numPr>
        <w:tabs>
          <w:tab w:val="left"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разрешительная система;</w:t>
      </w:r>
    </w:p>
    <w:p w:rsidR="00965553" w:rsidRPr="00CB5F57" w:rsidRDefault="00965553" w:rsidP="00965553">
      <w:pPr>
        <w:numPr>
          <w:ilvl w:val="0"/>
          <w:numId w:val="1"/>
        </w:numPr>
        <w:tabs>
          <w:tab w:val="left"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экспортный контроль;</w:t>
      </w:r>
    </w:p>
    <w:p w:rsidR="00965553" w:rsidRPr="00CB5F57" w:rsidRDefault="00965553" w:rsidP="00965553">
      <w:pPr>
        <w:numPr>
          <w:ilvl w:val="0"/>
          <w:numId w:val="1"/>
        </w:numPr>
        <w:tabs>
          <w:tab w:val="left"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декларирование.</w:t>
      </w:r>
    </w:p>
    <w:p w:rsidR="00965553" w:rsidRPr="00CB5F57" w:rsidRDefault="00965553" w:rsidP="00965553">
      <w:pPr>
        <w:tabs>
          <w:tab w:val="left" w:pos="426"/>
        </w:tabs>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ab/>
        <w:t>-    запрет на ввоз и вывоз товаров;</w:t>
      </w:r>
    </w:p>
    <w:p w:rsidR="00965553" w:rsidRPr="00CB5F57" w:rsidRDefault="00965553" w:rsidP="00965553">
      <w:pPr>
        <w:numPr>
          <w:ilvl w:val="0"/>
          <w:numId w:val="1"/>
        </w:numPr>
        <w:tabs>
          <w:tab w:val="left"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лицензирование и квотирование;</w:t>
      </w:r>
    </w:p>
    <w:p w:rsidR="00965553" w:rsidRPr="00CB5F57" w:rsidRDefault="00965553" w:rsidP="00965553">
      <w:pPr>
        <w:numPr>
          <w:ilvl w:val="0"/>
          <w:numId w:val="1"/>
        </w:numPr>
        <w:tabs>
          <w:tab w:val="left"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экспортный контроль;</w:t>
      </w:r>
    </w:p>
    <w:p w:rsidR="00965553" w:rsidRPr="00CB5F57" w:rsidRDefault="00965553" w:rsidP="00965553">
      <w:pPr>
        <w:numPr>
          <w:ilvl w:val="0"/>
          <w:numId w:val="1"/>
        </w:numPr>
        <w:tabs>
          <w:tab w:val="left"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таможенная пошлина;</w:t>
      </w:r>
    </w:p>
    <w:p w:rsidR="00965553" w:rsidRPr="00CB5F57" w:rsidRDefault="00965553" w:rsidP="00965553">
      <w:pPr>
        <w:numPr>
          <w:ilvl w:val="0"/>
          <w:numId w:val="1"/>
        </w:numPr>
        <w:tabs>
          <w:tab w:val="left"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декларирование;</w:t>
      </w:r>
    </w:p>
    <w:p w:rsidR="00965553" w:rsidRPr="00CB5F57" w:rsidRDefault="00965553" w:rsidP="00965553">
      <w:pPr>
        <w:numPr>
          <w:ilvl w:val="0"/>
          <w:numId w:val="1"/>
        </w:numPr>
        <w:tabs>
          <w:tab w:val="left"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налоги.</w:t>
      </w:r>
    </w:p>
    <w:p w:rsidR="00965553" w:rsidRPr="00CB5F57" w:rsidRDefault="00965553" w:rsidP="00965553">
      <w:pPr>
        <w:tabs>
          <w:tab w:val="left" w:pos="426"/>
        </w:tabs>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    запрет на ввоз и вывоз товаров;</w:t>
      </w:r>
    </w:p>
    <w:p w:rsidR="00965553" w:rsidRPr="00CB5F57" w:rsidRDefault="00965553" w:rsidP="00965553">
      <w:pPr>
        <w:numPr>
          <w:ilvl w:val="0"/>
          <w:numId w:val="1"/>
        </w:numPr>
        <w:tabs>
          <w:tab w:val="left"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лицензирование и квотирование;</w:t>
      </w:r>
    </w:p>
    <w:p w:rsidR="00965553" w:rsidRPr="00CB5F57" w:rsidRDefault="00965553" w:rsidP="00965553">
      <w:pPr>
        <w:numPr>
          <w:ilvl w:val="0"/>
          <w:numId w:val="1"/>
        </w:numPr>
        <w:tabs>
          <w:tab w:val="left"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таможенные сборы;</w:t>
      </w:r>
    </w:p>
    <w:p w:rsidR="00965553" w:rsidRPr="00CB5F57" w:rsidRDefault="00965553" w:rsidP="00965553">
      <w:pPr>
        <w:numPr>
          <w:ilvl w:val="0"/>
          <w:numId w:val="1"/>
        </w:numPr>
        <w:tabs>
          <w:tab w:val="left"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налоги;</w:t>
      </w:r>
    </w:p>
    <w:p w:rsidR="00965553" w:rsidRPr="00CB5F57" w:rsidRDefault="00965553" w:rsidP="00965553">
      <w:pPr>
        <w:numPr>
          <w:ilvl w:val="0"/>
          <w:numId w:val="1"/>
        </w:numPr>
        <w:tabs>
          <w:tab w:val="left"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 xml:space="preserve">декларирование. </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На какие таможенные процедуры распространяются нетарифные меры экономического характера?</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Это ограничения на ввоз в РФ и вывоз из РФ товаров, лицензирование и квотирование, сертификация, разрешительная система, декларирование, экспортный контроль.</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Процедуры:</w:t>
      </w:r>
    </w:p>
    <w:p w:rsidR="00965553" w:rsidRPr="00CB5F57" w:rsidRDefault="00965553" w:rsidP="00965553">
      <w:pPr>
        <w:numPr>
          <w:ilvl w:val="0"/>
          <w:numId w:val="1"/>
        </w:numPr>
        <w:tabs>
          <w:tab w:val="num" w:pos="567"/>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выпуск для внутреннего потребления;</w:t>
      </w:r>
    </w:p>
    <w:p w:rsidR="00965553" w:rsidRPr="00CB5F57" w:rsidRDefault="00965553" w:rsidP="00965553">
      <w:pPr>
        <w:numPr>
          <w:ilvl w:val="0"/>
          <w:numId w:val="1"/>
        </w:numPr>
        <w:tabs>
          <w:tab w:val="num" w:pos="567"/>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реимпорт;</w:t>
      </w:r>
    </w:p>
    <w:p w:rsidR="00965553" w:rsidRPr="00CB5F57" w:rsidRDefault="00965553" w:rsidP="00965553">
      <w:pPr>
        <w:numPr>
          <w:ilvl w:val="0"/>
          <w:numId w:val="1"/>
        </w:numPr>
        <w:tabs>
          <w:tab w:val="num" w:pos="567"/>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реэкспорт;</w:t>
      </w:r>
    </w:p>
    <w:p w:rsidR="00965553" w:rsidRPr="00CB5F57" w:rsidRDefault="00965553" w:rsidP="00965553">
      <w:pPr>
        <w:numPr>
          <w:ilvl w:val="0"/>
          <w:numId w:val="1"/>
        </w:numPr>
        <w:tabs>
          <w:tab w:val="num" w:pos="567"/>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экспорт.</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Это ограничения на ввоз в РФ и вывоз из РФ товаров и транспортных средств исходя из соображений экономической политики РФ и включающие в себя лицензирование, квотирование, установление максимальных и минимальных цен, а также другие меры регулирования взаимодействия российской экономики с мировым хозяйством.</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 xml:space="preserve">      </w:t>
      </w:r>
      <w:r w:rsidRPr="00CB5F57">
        <w:rPr>
          <w:rFonts w:ascii="Times New Roman" w:eastAsia="Times New Roman" w:hAnsi="Times New Roman" w:cs="Times New Roman"/>
          <w:sz w:val="24"/>
          <w:szCs w:val="24"/>
          <w:lang w:val="ru-RU" w:eastAsia="x-none"/>
        </w:rPr>
        <w:t>Процедуры</w:t>
      </w:r>
      <w:r w:rsidRPr="00CB5F57">
        <w:rPr>
          <w:rFonts w:ascii="Times New Roman" w:eastAsia="Times New Roman" w:hAnsi="Times New Roman" w:cs="Times New Roman"/>
          <w:sz w:val="24"/>
          <w:szCs w:val="24"/>
          <w:lang w:val="x-none" w:eastAsia="x-none"/>
        </w:rPr>
        <w:t>:</w:t>
      </w:r>
    </w:p>
    <w:p w:rsidR="00965553" w:rsidRPr="00CB5F57" w:rsidRDefault="00965553" w:rsidP="00965553">
      <w:pPr>
        <w:numPr>
          <w:ilvl w:val="0"/>
          <w:numId w:val="1"/>
        </w:numPr>
        <w:tabs>
          <w:tab w:val="num" w:pos="567"/>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выпуск для внутреннего потребления;</w:t>
      </w:r>
    </w:p>
    <w:p w:rsidR="00965553" w:rsidRPr="00CB5F57" w:rsidRDefault="00965553" w:rsidP="00965553">
      <w:pPr>
        <w:numPr>
          <w:ilvl w:val="0"/>
          <w:numId w:val="1"/>
        </w:numPr>
        <w:tabs>
          <w:tab w:val="num" w:pos="567"/>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экспорт.</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Это совокупность мер, осуществляемых таможенным органом РФ в целях обеспечения законодательства РФ о таможенном деле, международных договорах РФ, контроль за исполнением которых возложен на таможенные органы РФ.</w:t>
      </w:r>
    </w:p>
    <w:p w:rsidR="00965553" w:rsidRPr="00CB5F57" w:rsidRDefault="00965553" w:rsidP="00965553">
      <w:pPr>
        <w:spacing w:after="0" w:line="240" w:lineRule="auto"/>
        <w:jc w:val="both"/>
        <w:rPr>
          <w:rFonts w:ascii="Times New Roman" w:eastAsia="Times New Roman" w:hAnsi="Times New Roman" w:cs="Times New Roman"/>
          <w:sz w:val="24"/>
          <w:szCs w:val="24"/>
          <w:lang w:val="ru-RU" w:eastAsia="x-none"/>
        </w:rPr>
      </w:pPr>
      <w:r w:rsidRPr="00CB5F57">
        <w:rPr>
          <w:rFonts w:ascii="Times New Roman" w:eastAsia="Times New Roman" w:hAnsi="Times New Roman" w:cs="Times New Roman"/>
          <w:sz w:val="24"/>
          <w:szCs w:val="24"/>
          <w:lang w:val="x-none" w:eastAsia="x-none"/>
        </w:rPr>
        <w:t xml:space="preserve">      </w:t>
      </w:r>
      <w:r w:rsidRPr="00CB5F57">
        <w:rPr>
          <w:rFonts w:ascii="Times New Roman" w:eastAsia="Times New Roman" w:hAnsi="Times New Roman" w:cs="Times New Roman"/>
          <w:sz w:val="24"/>
          <w:szCs w:val="24"/>
          <w:lang w:val="ru-RU" w:eastAsia="x-none"/>
        </w:rPr>
        <w:t>Процедуры</w:t>
      </w:r>
      <w:r w:rsidRPr="00CB5F57">
        <w:rPr>
          <w:rFonts w:ascii="Times New Roman" w:eastAsia="Times New Roman" w:hAnsi="Times New Roman" w:cs="Times New Roman"/>
          <w:sz w:val="24"/>
          <w:szCs w:val="24"/>
          <w:lang w:val="x-none" w:eastAsia="x-none"/>
        </w:rPr>
        <w:t>:</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ru-RU" w:eastAsia="x-none"/>
        </w:rPr>
        <w:t xml:space="preserve">-    </w:t>
      </w:r>
      <w:r w:rsidRPr="00CB5F57">
        <w:rPr>
          <w:rFonts w:ascii="Times New Roman" w:eastAsia="Times New Roman" w:hAnsi="Times New Roman" w:cs="Times New Roman"/>
          <w:sz w:val="24"/>
          <w:szCs w:val="24"/>
          <w:lang w:val="x-none" w:eastAsia="x-none"/>
        </w:rPr>
        <w:t>выпуск для внутреннего потребления;</w:t>
      </w:r>
    </w:p>
    <w:p w:rsidR="00965553" w:rsidRPr="00CB5F57" w:rsidRDefault="00965553" w:rsidP="00965553">
      <w:pPr>
        <w:numPr>
          <w:ilvl w:val="0"/>
          <w:numId w:val="1"/>
        </w:numPr>
        <w:tabs>
          <w:tab w:val="left" w:pos="284"/>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переработка на таможенной территории;</w:t>
      </w:r>
    </w:p>
    <w:p w:rsidR="00965553" w:rsidRPr="00CB5F57" w:rsidRDefault="00965553" w:rsidP="00965553">
      <w:pPr>
        <w:numPr>
          <w:ilvl w:val="0"/>
          <w:numId w:val="1"/>
        </w:numPr>
        <w:tabs>
          <w:tab w:val="left" w:pos="284"/>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переработка для внутреннего потребления.</w:t>
      </w:r>
    </w:p>
    <w:p w:rsidR="00965553" w:rsidRPr="00CB5F57" w:rsidRDefault="00965553" w:rsidP="00965553">
      <w:pPr>
        <w:tabs>
          <w:tab w:val="left" w:pos="284"/>
        </w:tabs>
        <w:spacing w:after="0" w:line="240" w:lineRule="auto"/>
        <w:jc w:val="both"/>
        <w:rPr>
          <w:rFonts w:ascii="Times New Roman" w:eastAsia="Times New Roman" w:hAnsi="Times New Roman" w:cs="Times New Roman"/>
          <w:sz w:val="24"/>
          <w:szCs w:val="24"/>
          <w:lang w:val="x-none" w:eastAsia="x-none"/>
        </w:rPr>
      </w:pP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Цель применения мер нетарифного регулирования:</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 обеспечение национальной безопасности России;</w:t>
      </w:r>
    </w:p>
    <w:p w:rsidR="00965553" w:rsidRPr="00CB5F57" w:rsidRDefault="00965553" w:rsidP="00965553">
      <w:pPr>
        <w:tabs>
          <w:tab w:val="left" w:pos="426"/>
        </w:tabs>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lastRenderedPageBreak/>
        <w:t xml:space="preserve">      - выполнение международных обязательств России с учетом состояния на внутреннем товарном рынке;</w:t>
      </w:r>
    </w:p>
    <w:p w:rsidR="00965553" w:rsidRPr="00CB5F57" w:rsidRDefault="00965553" w:rsidP="00965553">
      <w:pPr>
        <w:tabs>
          <w:tab w:val="left" w:pos="426"/>
        </w:tabs>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  защита внутреннего рынка России исходя из национальных интересов.</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w:t>
      </w:r>
      <w:r w:rsidRPr="00CB5F57">
        <w:rPr>
          <w:rFonts w:ascii="Times New Roman" w:eastAsia="Times New Roman" w:hAnsi="Times New Roman" w:cs="Times New Roman"/>
          <w:sz w:val="24"/>
          <w:szCs w:val="24"/>
          <w:lang w:val="x-none" w:eastAsia="x-none"/>
        </w:rPr>
        <w:tab/>
        <w:t>- ограничение поступления иностранных товаров на внутренний рынок путем удорожания импорта в результате обложения таможенными пошлинами и налогами</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Контроль над экспортно-импортными операциями путем строгого учета определенных товарных потоков, в необходимых случаях их временного ограничения.</w:t>
      </w:r>
    </w:p>
    <w:p w:rsidR="00965553" w:rsidRPr="00CB5F57" w:rsidRDefault="00965553" w:rsidP="00965553">
      <w:pPr>
        <w:numPr>
          <w:ilvl w:val="0"/>
          <w:numId w:val="3"/>
        </w:numPr>
        <w:tabs>
          <w:tab w:val="num" w:pos="284"/>
        </w:tabs>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 xml:space="preserve">Будут ли применяться запреты и ограничения экономического характера к товарам при заявлении </w:t>
      </w:r>
      <w:r w:rsidRPr="00CB5F57">
        <w:rPr>
          <w:rFonts w:ascii="Times New Roman" w:eastAsia="Times New Roman" w:hAnsi="Times New Roman" w:cs="Times New Roman"/>
          <w:b/>
          <w:sz w:val="24"/>
          <w:szCs w:val="24"/>
          <w:lang w:val="ru-RU" w:eastAsia="x-none"/>
        </w:rPr>
        <w:t>новой таможенной процедуры</w:t>
      </w:r>
      <w:r w:rsidRPr="00CB5F57">
        <w:rPr>
          <w:rFonts w:ascii="Times New Roman" w:eastAsia="Times New Roman" w:hAnsi="Times New Roman" w:cs="Times New Roman"/>
          <w:b/>
          <w:sz w:val="24"/>
          <w:szCs w:val="24"/>
          <w:lang w:val="x-none" w:eastAsia="x-none"/>
        </w:rPr>
        <w:t xml:space="preserve"> ранее заявленных под </w:t>
      </w:r>
      <w:r w:rsidRPr="00CB5F57">
        <w:rPr>
          <w:rFonts w:ascii="Times New Roman" w:eastAsia="Times New Roman" w:hAnsi="Times New Roman" w:cs="Times New Roman"/>
          <w:b/>
          <w:sz w:val="24"/>
          <w:szCs w:val="24"/>
          <w:lang w:val="ru-RU" w:eastAsia="x-none"/>
        </w:rPr>
        <w:t>таможенную процедуру</w:t>
      </w:r>
      <w:r w:rsidRPr="00CB5F57">
        <w:rPr>
          <w:rFonts w:ascii="Times New Roman" w:eastAsia="Times New Roman" w:hAnsi="Times New Roman" w:cs="Times New Roman"/>
          <w:b/>
          <w:sz w:val="24"/>
          <w:szCs w:val="24"/>
          <w:lang w:val="x-none" w:eastAsia="x-none"/>
        </w:rPr>
        <w:t xml:space="preserve"> «переработки на таможенной территории»?</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Да;</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Нет;</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В зависимости от ново</w:t>
      </w:r>
      <w:r w:rsidRPr="00CB5F57">
        <w:rPr>
          <w:rFonts w:ascii="Times New Roman" w:eastAsia="Times New Roman" w:hAnsi="Times New Roman" w:cs="Times New Roman"/>
          <w:sz w:val="24"/>
          <w:szCs w:val="24"/>
          <w:lang w:val="ru-RU" w:eastAsia="x-none"/>
        </w:rPr>
        <w:t>й</w:t>
      </w:r>
      <w:r w:rsidRPr="00CB5F57">
        <w:rPr>
          <w:rFonts w:ascii="Times New Roman" w:eastAsia="Times New Roman" w:hAnsi="Times New Roman" w:cs="Times New Roman"/>
          <w:sz w:val="24"/>
          <w:szCs w:val="24"/>
          <w:lang w:val="x-none" w:eastAsia="x-none"/>
        </w:rPr>
        <w:t xml:space="preserve"> таможенно</w:t>
      </w:r>
      <w:r w:rsidRPr="00CB5F57">
        <w:rPr>
          <w:rFonts w:ascii="Times New Roman" w:eastAsia="Times New Roman" w:hAnsi="Times New Roman" w:cs="Times New Roman"/>
          <w:sz w:val="24"/>
          <w:szCs w:val="24"/>
          <w:lang w:val="ru-RU" w:eastAsia="x-none"/>
        </w:rPr>
        <w:t>й</w:t>
      </w:r>
      <w:r w:rsidRPr="00CB5F57">
        <w:rPr>
          <w:rFonts w:ascii="Times New Roman" w:eastAsia="Times New Roman" w:hAnsi="Times New Roman" w:cs="Times New Roman"/>
          <w:sz w:val="24"/>
          <w:szCs w:val="24"/>
          <w:lang w:val="x-none" w:eastAsia="x-none"/>
        </w:rPr>
        <w:t xml:space="preserve"> процедур</w:t>
      </w:r>
      <w:r w:rsidRPr="00CB5F57">
        <w:rPr>
          <w:rFonts w:ascii="Times New Roman" w:eastAsia="Times New Roman" w:hAnsi="Times New Roman" w:cs="Times New Roman"/>
          <w:sz w:val="24"/>
          <w:szCs w:val="24"/>
          <w:lang w:val="ru-RU" w:eastAsia="x-none"/>
        </w:rPr>
        <w:t>ы</w:t>
      </w:r>
      <w:r w:rsidRPr="00CB5F57">
        <w:rPr>
          <w:rFonts w:ascii="Times New Roman" w:eastAsia="Times New Roman" w:hAnsi="Times New Roman" w:cs="Times New Roman"/>
          <w:sz w:val="24"/>
          <w:szCs w:val="24"/>
          <w:lang w:val="x-none" w:eastAsia="x-none"/>
        </w:rPr>
        <w:t>;</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Г.</w:t>
      </w:r>
      <w:r w:rsidRPr="00CB5F57">
        <w:rPr>
          <w:rFonts w:ascii="Times New Roman" w:eastAsia="Times New Roman" w:hAnsi="Times New Roman" w:cs="Times New Roman"/>
          <w:sz w:val="24"/>
          <w:szCs w:val="24"/>
          <w:lang w:val="x-none" w:eastAsia="x-none"/>
        </w:rPr>
        <w:t xml:space="preserve"> Только при заявлении таможенно</w:t>
      </w:r>
      <w:r w:rsidRPr="00CB5F57">
        <w:rPr>
          <w:rFonts w:ascii="Times New Roman" w:eastAsia="Times New Roman" w:hAnsi="Times New Roman" w:cs="Times New Roman"/>
          <w:sz w:val="24"/>
          <w:szCs w:val="24"/>
          <w:lang w:val="ru-RU" w:eastAsia="x-none"/>
        </w:rPr>
        <w:t>й</w:t>
      </w:r>
      <w:r w:rsidRPr="00CB5F57">
        <w:rPr>
          <w:rFonts w:ascii="Times New Roman" w:eastAsia="Times New Roman" w:hAnsi="Times New Roman" w:cs="Times New Roman"/>
          <w:sz w:val="24"/>
          <w:szCs w:val="24"/>
          <w:lang w:val="x-none" w:eastAsia="x-none"/>
        </w:rPr>
        <w:t xml:space="preserve"> процедур</w:t>
      </w:r>
      <w:r w:rsidRPr="00CB5F57">
        <w:rPr>
          <w:rFonts w:ascii="Times New Roman" w:eastAsia="Times New Roman" w:hAnsi="Times New Roman" w:cs="Times New Roman"/>
          <w:sz w:val="24"/>
          <w:szCs w:val="24"/>
          <w:lang w:val="ru-RU" w:eastAsia="x-none"/>
        </w:rPr>
        <w:t>ы</w:t>
      </w:r>
      <w:r w:rsidRPr="00CB5F57">
        <w:rPr>
          <w:rFonts w:ascii="Times New Roman" w:eastAsia="Times New Roman" w:hAnsi="Times New Roman" w:cs="Times New Roman"/>
          <w:sz w:val="24"/>
          <w:szCs w:val="24"/>
          <w:lang w:val="x-none" w:eastAsia="x-none"/>
        </w:rPr>
        <w:t xml:space="preserve"> «выпуск для внутреннего потребления».</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К товарам, запрещенным к вывозу из РФ относят:</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Панты оленей;</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Внутренние органы тигров;</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Шкуры пятнистого оленя;</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Г.</w:t>
      </w:r>
      <w:r w:rsidRPr="00CB5F57">
        <w:rPr>
          <w:rFonts w:ascii="Times New Roman" w:eastAsia="Times New Roman" w:hAnsi="Times New Roman" w:cs="Times New Roman"/>
          <w:sz w:val="24"/>
          <w:szCs w:val="24"/>
          <w:lang w:val="x-none" w:eastAsia="x-none"/>
        </w:rPr>
        <w:t xml:space="preserve"> Шкурки соболя;</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Д.</w:t>
      </w:r>
      <w:r w:rsidRPr="00CB5F57">
        <w:rPr>
          <w:rFonts w:ascii="Times New Roman" w:eastAsia="Times New Roman" w:hAnsi="Times New Roman" w:cs="Times New Roman"/>
          <w:sz w:val="24"/>
          <w:szCs w:val="24"/>
          <w:lang w:val="x-none" w:eastAsia="x-none"/>
        </w:rPr>
        <w:t xml:space="preserve"> Рога </w:t>
      </w:r>
      <w:proofErr w:type="spellStart"/>
      <w:r w:rsidRPr="00CB5F57">
        <w:rPr>
          <w:rFonts w:ascii="Times New Roman" w:eastAsia="Times New Roman" w:hAnsi="Times New Roman" w:cs="Times New Roman"/>
          <w:sz w:val="24"/>
          <w:szCs w:val="24"/>
          <w:lang w:val="x-none" w:eastAsia="x-none"/>
        </w:rPr>
        <w:t>из</w:t>
      </w:r>
      <w:r w:rsidRPr="00CB5F57">
        <w:rPr>
          <w:rFonts w:ascii="Times New Roman" w:eastAsia="Times New Roman" w:hAnsi="Times New Roman" w:cs="Times New Roman"/>
          <w:sz w:val="24"/>
          <w:szCs w:val="24"/>
          <w:lang w:val="ru-RU" w:eastAsia="x-none"/>
        </w:rPr>
        <w:t>ю</w:t>
      </w:r>
      <w:proofErr w:type="spellEnd"/>
      <w:r w:rsidRPr="00CB5F57">
        <w:rPr>
          <w:rFonts w:ascii="Times New Roman" w:eastAsia="Times New Roman" w:hAnsi="Times New Roman" w:cs="Times New Roman"/>
          <w:sz w:val="24"/>
          <w:szCs w:val="24"/>
          <w:lang w:val="x-none" w:eastAsia="x-none"/>
        </w:rPr>
        <w:t>брей.</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Государственная монополия на импорт отдельных товаров относится:</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К ограничениям неэкономического характера;</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К ограничениям экономического характера;</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К </w:t>
      </w:r>
      <w:proofErr w:type="spellStart"/>
      <w:r w:rsidRPr="00CB5F57">
        <w:rPr>
          <w:rFonts w:ascii="Times New Roman" w:eastAsia="Times New Roman" w:hAnsi="Times New Roman" w:cs="Times New Roman"/>
          <w:sz w:val="24"/>
          <w:szCs w:val="24"/>
          <w:lang w:val="x-none" w:eastAsia="x-none"/>
        </w:rPr>
        <w:t>паратарифным</w:t>
      </w:r>
      <w:proofErr w:type="spellEnd"/>
      <w:r w:rsidRPr="00CB5F57">
        <w:rPr>
          <w:rFonts w:ascii="Times New Roman" w:eastAsia="Times New Roman" w:hAnsi="Times New Roman" w:cs="Times New Roman"/>
          <w:sz w:val="24"/>
          <w:szCs w:val="24"/>
          <w:lang w:val="x-none" w:eastAsia="x-none"/>
        </w:rPr>
        <w:t xml:space="preserve"> мерам.</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Эмбарго относится:</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К ограничениям неэкономического характера;</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К ограничениям экономического характера;</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К </w:t>
      </w:r>
      <w:proofErr w:type="spellStart"/>
      <w:r w:rsidRPr="00CB5F57">
        <w:rPr>
          <w:rFonts w:ascii="Times New Roman" w:eastAsia="Times New Roman" w:hAnsi="Times New Roman" w:cs="Times New Roman"/>
          <w:sz w:val="24"/>
          <w:szCs w:val="24"/>
          <w:lang w:val="x-none" w:eastAsia="x-none"/>
        </w:rPr>
        <w:t>паратарифным</w:t>
      </w:r>
      <w:proofErr w:type="spellEnd"/>
      <w:r w:rsidRPr="00CB5F57">
        <w:rPr>
          <w:rFonts w:ascii="Times New Roman" w:eastAsia="Times New Roman" w:hAnsi="Times New Roman" w:cs="Times New Roman"/>
          <w:sz w:val="24"/>
          <w:szCs w:val="24"/>
          <w:lang w:val="x-none" w:eastAsia="x-none"/>
        </w:rPr>
        <w:t xml:space="preserve"> мерам.</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 xml:space="preserve">Какие статьи ТК </w:t>
      </w:r>
      <w:r w:rsidRPr="00CB5F57">
        <w:rPr>
          <w:rFonts w:ascii="Times New Roman" w:eastAsia="Times New Roman" w:hAnsi="Times New Roman" w:cs="Times New Roman"/>
          <w:b/>
          <w:sz w:val="24"/>
          <w:szCs w:val="24"/>
          <w:lang w:val="ru-RU" w:eastAsia="x-none"/>
        </w:rPr>
        <w:t>ЕАЭС</w:t>
      </w:r>
      <w:r w:rsidRPr="00CB5F57">
        <w:rPr>
          <w:rFonts w:ascii="Times New Roman" w:eastAsia="Times New Roman" w:hAnsi="Times New Roman" w:cs="Times New Roman"/>
          <w:b/>
          <w:sz w:val="24"/>
          <w:szCs w:val="24"/>
          <w:lang w:val="x-none" w:eastAsia="x-none"/>
        </w:rPr>
        <w:t xml:space="preserve"> регламентируют порядок установления запретов на экспорт и импорт товаров?</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4;</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6;</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7;</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Г.</w:t>
      </w:r>
      <w:r w:rsidRPr="00CB5F57">
        <w:rPr>
          <w:rFonts w:ascii="Times New Roman" w:eastAsia="Times New Roman" w:hAnsi="Times New Roman" w:cs="Times New Roman"/>
          <w:sz w:val="24"/>
          <w:szCs w:val="24"/>
          <w:lang w:val="x-none" w:eastAsia="x-none"/>
        </w:rPr>
        <w:t xml:space="preserve"> 13;</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Д.</w:t>
      </w:r>
      <w:r w:rsidRPr="00CB5F57">
        <w:rPr>
          <w:rFonts w:ascii="Times New Roman" w:eastAsia="Times New Roman" w:hAnsi="Times New Roman" w:cs="Times New Roman"/>
          <w:sz w:val="24"/>
          <w:szCs w:val="24"/>
          <w:lang w:val="x-none" w:eastAsia="x-none"/>
        </w:rPr>
        <w:t xml:space="preserve"> 15.</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В рамках каких таможенных процедур применяются запреты экономического характера?</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Выпуск для внутреннего потребления;</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Реимпорт;</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Переработка на таможенной территории;</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Г.</w:t>
      </w:r>
      <w:r w:rsidRPr="00CB5F57">
        <w:rPr>
          <w:rFonts w:ascii="Times New Roman" w:eastAsia="Times New Roman" w:hAnsi="Times New Roman" w:cs="Times New Roman"/>
          <w:sz w:val="24"/>
          <w:szCs w:val="24"/>
          <w:lang w:val="x-none" w:eastAsia="x-none"/>
        </w:rPr>
        <w:t xml:space="preserve"> Переработка для внутреннего потребления;</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Д.</w:t>
      </w:r>
      <w:r w:rsidRPr="00CB5F57">
        <w:rPr>
          <w:rFonts w:ascii="Times New Roman" w:eastAsia="Times New Roman" w:hAnsi="Times New Roman" w:cs="Times New Roman"/>
          <w:sz w:val="24"/>
          <w:szCs w:val="24"/>
          <w:lang w:val="x-none" w:eastAsia="x-none"/>
        </w:rPr>
        <w:t xml:space="preserve"> Экспорт;</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Е.</w:t>
      </w:r>
      <w:r w:rsidRPr="00CB5F57">
        <w:rPr>
          <w:rFonts w:ascii="Times New Roman" w:eastAsia="Times New Roman" w:hAnsi="Times New Roman" w:cs="Times New Roman"/>
          <w:sz w:val="24"/>
          <w:szCs w:val="24"/>
          <w:lang w:val="x-none" w:eastAsia="x-none"/>
        </w:rPr>
        <w:t xml:space="preserve"> Таможенный склад;</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Ж.</w:t>
      </w:r>
      <w:r w:rsidRPr="00CB5F57">
        <w:rPr>
          <w:rFonts w:ascii="Times New Roman" w:eastAsia="Times New Roman" w:hAnsi="Times New Roman" w:cs="Times New Roman"/>
          <w:sz w:val="24"/>
          <w:szCs w:val="24"/>
          <w:lang w:val="x-none" w:eastAsia="x-none"/>
        </w:rPr>
        <w:t xml:space="preserve"> Перемещение припасов.</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Цель осуществления экспортного контроля?</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Контроль над экспортными операциями путем строгого учета определенных товарных потоков, в необходимых случаях их временного ограничения;</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Защита рынка от нежелательной конкуренции иностранных товаров, </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обеспечение более строгого контроля за прохождением грузов через  границу;</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Реализация порядка вывоза за пределы России вооружения и военной техники, а также отдельных видов сырья и т.п., что подпадает под систему экспортного контроля.</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Требования, предъявляемые при таможенном оформлении товаров, подлежащих экспортному контролю:</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w:t>
      </w:r>
      <w:r w:rsidRPr="00CB5F57">
        <w:rPr>
          <w:rFonts w:ascii="Times New Roman" w:eastAsia="Times New Roman" w:hAnsi="Times New Roman" w:cs="Times New Roman"/>
          <w:sz w:val="24"/>
          <w:szCs w:val="24"/>
          <w:lang w:val="x-none" w:eastAsia="x-none"/>
        </w:rPr>
        <w:tab/>
        <w:t>- в тексте контракта должны быть указаны конечные пользователи и цель использования экспортных товаров и услуг;</w:t>
      </w:r>
    </w:p>
    <w:p w:rsidR="00965553" w:rsidRPr="00CB5F57" w:rsidRDefault="00965553" w:rsidP="00965553">
      <w:pPr>
        <w:numPr>
          <w:ilvl w:val="0"/>
          <w:numId w:val="1"/>
        </w:numPr>
        <w:tabs>
          <w:tab w:val="num"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положение о праве экспортера на осуществление проверок использования экспортированного товара (услуги) на соответствие заявленным целям;</w:t>
      </w:r>
    </w:p>
    <w:p w:rsidR="00965553" w:rsidRPr="00CB5F57" w:rsidRDefault="00965553" w:rsidP="00965553">
      <w:pPr>
        <w:numPr>
          <w:ilvl w:val="0"/>
          <w:numId w:val="1"/>
        </w:numPr>
        <w:tabs>
          <w:tab w:val="num"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lastRenderedPageBreak/>
        <w:t>обязательство импортера, что эти товары будут использованы только в заявленных целях;</w:t>
      </w:r>
    </w:p>
    <w:p w:rsidR="00965553" w:rsidRPr="00CB5F57" w:rsidRDefault="00965553" w:rsidP="00965553">
      <w:pPr>
        <w:numPr>
          <w:ilvl w:val="0"/>
          <w:numId w:val="1"/>
        </w:numPr>
        <w:tabs>
          <w:tab w:val="num"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документ, подтверждающий статус иностранного импортера;</w:t>
      </w:r>
    </w:p>
    <w:p w:rsidR="00965553" w:rsidRPr="00CB5F57" w:rsidRDefault="00965553" w:rsidP="00965553">
      <w:pPr>
        <w:numPr>
          <w:ilvl w:val="0"/>
          <w:numId w:val="1"/>
        </w:numPr>
        <w:tabs>
          <w:tab w:val="num"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лицензия на вывоз товара.</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w:t>
      </w:r>
      <w:r w:rsidRPr="00CB5F57">
        <w:rPr>
          <w:rFonts w:ascii="Times New Roman" w:eastAsia="Times New Roman" w:hAnsi="Times New Roman" w:cs="Times New Roman"/>
          <w:sz w:val="24"/>
          <w:szCs w:val="24"/>
          <w:lang w:val="x-none" w:eastAsia="x-none"/>
        </w:rPr>
        <w:tab/>
        <w:t>-   копия контракта;</w:t>
      </w:r>
    </w:p>
    <w:p w:rsidR="00965553" w:rsidRPr="00CB5F57" w:rsidRDefault="00965553" w:rsidP="00965553">
      <w:pPr>
        <w:numPr>
          <w:ilvl w:val="0"/>
          <w:numId w:val="1"/>
        </w:numPr>
        <w:tabs>
          <w:tab w:val="num"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обязательство импортера, что эти товары будут использоваться только в заявленных целях;</w:t>
      </w:r>
    </w:p>
    <w:p w:rsidR="00965553" w:rsidRPr="00CB5F57" w:rsidRDefault="00965553" w:rsidP="00965553">
      <w:pPr>
        <w:numPr>
          <w:ilvl w:val="0"/>
          <w:numId w:val="1"/>
        </w:numPr>
        <w:tabs>
          <w:tab w:val="num"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лицензия на вывоз товара;</w:t>
      </w:r>
    </w:p>
    <w:p w:rsidR="00965553" w:rsidRPr="00CB5F57" w:rsidRDefault="00965553" w:rsidP="00965553">
      <w:pPr>
        <w:tabs>
          <w:tab w:val="left" w:pos="426"/>
        </w:tabs>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w:t>
      </w:r>
      <w:r w:rsidRPr="00CB5F57">
        <w:rPr>
          <w:rFonts w:ascii="Times New Roman" w:eastAsia="Times New Roman" w:hAnsi="Times New Roman" w:cs="Times New Roman"/>
          <w:sz w:val="24"/>
          <w:szCs w:val="24"/>
          <w:lang w:val="x-none" w:eastAsia="x-none"/>
        </w:rPr>
        <w:tab/>
        <w:t>- обязательство импортера;</w:t>
      </w:r>
    </w:p>
    <w:p w:rsidR="00965553" w:rsidRPr="00CB5F57" w:rsidRDefault="00965553" w:rsidP="00965553">
      <w:pPr>
        <w:numPr>
          <w:ilvl w:val="0"/>
          <w:numId w:val="1"/>
        </w:numPr>
        <w:tabs>
          <w:tab w:val="num" w:pos="284"/>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документ, подтверждающий статус иностранного импортера;</w:t>
      </w:r>
    </w:p>
    <w:p w:rsidR="00965553" w:rsidRPr="00CB5F57" w:rsidRDefault="00965553" w:rsidP="00965553">
      <w:pPr>
        <w:numPr>
          <w:ilvl w:val="0"/>
          <w:numId w:val="1"/>
        </w:numPr>
        <w:tabs>
          <w:tab w:val="num" w:pos="426"/>
        </w:tabs>
        <w:spacing w:after="0" w:line="240" w:lineRule="auto"/>
        <w:ind w:left="0" w:firstLine="0"/>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sz w:val="24"/>
          <w:szCs w:val="24"/>
          <w:lang w:val="x-none" w:eastAsia="x-none"/>
        </w:rPr>
        <w:t>лицензия на вывоз товара.</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Разовая лицензия, выдаваемая Минэкономразвития России, может быть оформлена на срок действия:</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до 12 текущих месяцев с даты выдачи лицензии;</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до 12 текущих месяцев с даты подачи заявления на получение лицензии;</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до одного календарного года.</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Генеральная лицензия оформляется:</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на конкретную партию товара;</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на каждый вид экспортируемого или импортируемого товара;</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в случаях, указанных в пунктах А и Б.</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На основании какого разрешительного документа осуществляется экспорт-импорт наркотических, сильнодействующих средств, ядовитых веществ?</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сертификата, выданного Постоянным комитетом по контролю наркотиков;</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Разрешения Минздрава и социальной защиты РФ;</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лицензии Минэкономразвития России.</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На какие товары выдается сертификат радиационного качества?</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на строительные материалы;</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на товары народного потребления;</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на любые товары по требованию таможенного органа.</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 xml:space="preserve">Контролю какого государственного органа подлежит деловая древесина при вывозе с таможенной территории </w:t>
      </w:r>
      <w:r w:rsidRPr="00CB5F57">
        <w:rPr>
          <w:rFonts w:ascii="Times New Roman" w:eastAsia="Times New Roman" w:hAnsi="Times New Roman" w:cs="Times New Roman"/>
          <w:b/>
          <w:sz w:val="24"/>
          <w:szCs w:val="24"/>
          <w:lang w:val="ru-RU" w:eastAsia="x-none"/>
        </w:rPr>
        <w:t>ЕАЭС</w:t>
      </w:r>
      <w:r w:rsidRPr="00CB5F57">
        <w:rPr>
          <w:rFonts w:ascii="Times New Roman" w:eastAsia="Times New Roman" w:hAnsi="Times New Roman" w:cs="Times New Roman"/>
          <w:b/>
          <w:sz w:val="24"/>
          <w:szCs w:val="24"/>
          <w:lang w:val="x-none" w:eastAsia="x-none"/>
        </w:rPr>
        <w:t>?</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Государственной инспекции по карантину растений;</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proofErr w:type="spellStart"/>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Госэпидемслужбе</w:t>
      </w:r>
      <w:proofErr w:type="spellEnd"/>
      <w:r w:rsidRPr="00CB5F57">
        <w:rPr>
          <w:rFonts w:ascii="Times New Roman" w:eastAsia="Times New Roman" w:hAnsi="Times New Roman" w:cs="Times New Roman"/>
          <w:sz w:val="24"/>
          <w:szCs w:val="24"/>
          <w:lang w:val="x-none" w:eastAsia="x-none"/>
        </w:rPr>
        <w:t>;</w:t>
      </w:r>
      <w:r w:rsidRPr="00CB5F57">
        <w:rPr>
          <w:rFonts w:ascii="Times New Roman" w:eastAsia="Times New Roman" w:hAnsi="Times New Roman" w:cs="Times New Roman"/>
          <w:sz w:val="24"/>
          <w:szCs w:val="24"/>
          <w:lang w:val="x-none" w:eastAsia="x-none"/>
        </w:rPr>
        <w:br/>
      </w: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Госкомитету природы;</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Г.</w:t>
      </w:r>
      <w:r w:rsidRPr="00CB5F57">
        <w:rPr>
          <w:rFonts w:ascii="Times New Roman" w:eastAsia="Times New Roman" w:hAnsi="Times New Roman" w:cs="Times New Roman"/>
          <w:sz w:val="24"/>
          <w:szCs w:val="24"/>
          <w:lang w:val="x-none" w:eastAsia="x-none"/>
        </w:rPr>
        <w:t xml:space="preserve"> Никакому.</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Паспорт сделки на отправку товаров, вывозимых с территории РФ, оформляется при заявлении таможенно</w:t>
      </w:r>
      <w:r w:rsidRPr="00CB5F57">
        <w:rPr>
          <w:rFonts w:ascii="Times New Roman" w:eastAsia="Times New Roman" w:hAnsi="Times New Roman" w:cs="Times New Roman"/>
          <w:b/>
          <w:sz w:val="24"/>
          <w:szCs w:val="24"/>
          <w:lang w:val="ru-RU" w:eastAsia="x-none"/>
        </w:rPr>
        <w:t>й</w:t>
      </w:r>
      <w:r w:rsidRPr="00CB5F57">
        <w:rPr>
          <w:rFonts w:ascii="Times New Roman" w:eastAsia="Times New Roman" w:hAnsi="Times New Roman" w:cs="Times New Roman"/>
          <w:b/>
          <w:sz w:val="24"/>
          <w:szCs w:val="24"/>
          <w:lang w:val="x-none" w:eastAsia="x-none"/>
        </w:rPr>
        <w:t xml:space="preserve"> процедур</w:t>
      </w:r>
      <w:r w:rsidRPr="00CB5F57">
        <w:rPr>
          <w:rFonts w:ascii="Times New Roman" w:eastAsia="Times New Roman" w:hAnsi="Times New Roman" w:cs="Times New Roman"/>
          <w:b/>
          <w:sz w:val="24"/>
          <w:szCs w:val="24"/>
          <w:lang w:val="ru-RU" w:eastAsia="x-none"/>
        </w:rPr>
        <w:t>ы</w:t>
      </w:r>
      <w:r w:rsidRPr="00CB5F57">
        <w:rPr>
          <w:rFonts w:ascii="Times New Roman" w:eastAsia="Times New Roman" w:hAnsi="Times New Roman" w:cs="Times New Roman"/>
          <w:b/>
          <w:sz w:val="24"/>
          <w:szCs w:val="24"/>
          <w:lang w:val="x-none" w:eastAsia="x-none"/>
        </w:rPr>
        <w:t>:</w:t>
      </w:r>
    </w:p>
    <w:p w:rsidR="00965553" w:rsidRPr="00CB5F57" w:rsidRDefault="00965553" w:rsidP="00965553">
      <w:pPr>
        <w:tabs>
          <w:tab w:val="num" w:pos="284"/>
        </w:tabs>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экспорт;</w:t>
      </w:r>
    </w:p>
    <w:p w:rsidR="00965553" w:rsidRPr="00CB5F57" w:rsidRDefault="00965553" w:rsidP="00965553">
      <w:pPr>
        <w:tabs>
          <w:tab w:val="num" w:pos="284"/>
        </w:tabs>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экспорт, реэкспорт, переработка;</w:t>
      </w:r>
    </w:p>
    <w:p w:rsidR="00965553" w:rsidRPr="00CB5F57" w:rsidRDefault="00965553" w:rsidP="00965553">
      <w:pPr>
        <w:tabs>
          <w:tab w:val="num" w:pos="284"/>
        </w:tabs>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всех таможенных процедур, по которым товар вывозится с территории РФ.</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Предельный срок действия антидемпинговой пошлины:</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1 год;</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2 года;</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3 года;</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Г.</w:t>
      </w:r>
      <w:r w:rsidRPr="00CB5F57">
        <w:rPr>
          <w:rFonts w:ascii="Times New Roman" w:eastAsia="Times New Roman" w:hAnsi="Times New Roman" w:cs="Times New Roman"/>
          <w:sz w:val="24"/>
          <w:szCs w:val="24"/>
          <w:lang w:val="x-none" w:eastAsia="x-none"/>
        </w:rPr>
        <w:t xml:space="preserve"> 5 лет;</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Д.</w:t>
      </w:r>
      <w:r w:rsidRPr="00CB5F57">
        <w:rPr>
          <w:rFonts w:ascii="Times New Roman" w:eastAsia="Times New Roman" w:hAnsi="Times New Roman" w:cs="Times New Roman"/>
          <w:sz w:val="24"/>
          <w:szCs w:val="24"/>
          <w:lang w:val="x-none" w:eastAsia="x-none"/>
        </w:rPr>
        <w:t xml:space="preserve"> Не установлен.</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Срок действия компенсационной пошлины:</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1 год;</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2 года;</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3 года;</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Г.</w:t>
      </w:r>
      <w:r w:rsidRPr="00CB5F57">
        <w:rPr>
          <w:rFonts w:ascii="Times New Roman" w:eastAsia="Times New Roman" w:hAnsi="Times New Roman" w:cs="Times New Roman"/>
          <w:sz w:val="24"/>
          <w:szCs w:val="24"/>
          <w:lang w:val="x-none" w:eastAsia="x-none"/>
        </w:rPr>
        <w:t xml:space="preserve"> 5 лет;</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Д.</w:t>
      </w:r>
      <w:r w:rsidRPr="00CB5F57">
        <w:rPr>
          <w:rFonts w:ascii="Times New Roman" w:eastAsia="Times New Roman" w:hAnsi="Times New Roman" w:cs="Times New Roman"/>
          <w:sz w:val="24"/>
          <w:szCs w:val="24"/>
          <w:lang w:val="x-none" w:eastAsia="x-none"/>
        </w:rPr>
        <w:t xml:space="preserve"> Не установлен</w:t>
      </w:r>
    </w:p>
    <w:p w:rsidR="00965553" w:rsidRPr="00CB5F57" w:rsidRDefault="00965553" w:rsidP="00965553">
      <w:pPr>
        <w:numPr>
          <w:ilvl w:val="0"/>
          <w:numId w:val="3"/>
        </w:numPr>
        <w:spacing w:after="0" w:line="240" w:lineRule="auto"/>
        <w:ind w:left="0" w:firstLine="0"/>
        <w:jc w:val="both"/>
        <w:rPr>
          <w:rFonts w:ascii="Times New Roman" w:eastAsia="Times New Roman" w:hAnsi="Times New Roman" w:cs="Times New Roman"/>
          <w:b/>
          <w:sz w:val="24"/>
          <w:szCs w:val="24"/>
          <w:lang w:val="x-none" w:eastAsia="x-none"/>
        </w:rPr>
      </w:pPr>
      <w:r w:rsidRPr="00CB5F57">
        <w:rPr>
          <w:rFonts w:ascii="Times New Roman" w:eastAsia="Times New Roman" w:hAnsi="Times New Roman" w:cs="Times New Roman"/>
          <w:b/>
          <w:sz w:val="24"/>
          <w:szCs w:val="24"/>
          <w:lang w:val="x-none" w:eastAsia="x-none"/>
        </w:rPr>
        <w:t>Срок действия предварительной специальной пошлины не должен превышать:</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А.</w:t>
      </w:r>
      <w:r w:rsidRPr="00CB5F57">
        <w:rPr>
          <w:rFonts w:ascii="Times New Roman" w:eastAsia="Times New Roman" w:hAnsi="Times New Roman" w:cs="Times New Roman"/>
          <w:sz w:val="24"/>
          <w:szCs w:val="24"/>
          <w:lang w:val="x-none" w:eastAsia="x-none"/>
        </w:rPr>
        <w:t xml:space="preserve"> 90 дней;</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Б.</w:t>
      </w:r>
      <w:r w:rsidRPr="00CB5F57">
        <w:rPr>
          <w:rFonts w:ascii="Times New Roman" w:eastAsia="Times New Roman" w:hAnsi="Times New Roman" w:cs="Times New Roman"/>
          <w:sz w:val="24"/>
          <w:szCs w:val="24"/>
          <w:lang w:val="x-none" w:eastAsia="x-none"/>
        </w:rPr>
        <w:t xml:space="preserve"> 180 дней;</w:t>
      </w:r>
    </w:p>
    <w:p w:rsidR="00965553" w:rsidRPr="00CB5F57" w:rsidRDefault="00965553" w:rsidP="00965553">
      <w:pPr>
        <w:spacing w:after="0" w:line="240" w:lineRule="auto"/>
        <w:jc w:val="both"/>
        <w:rPr>
          <w:rFonts w:ascii="Times New Roman" w:eastAsia="Times New Roman" w:hAnsi="Times New Roman" w:cs="Times New Roman"/>
          <w:sz w:val="24"/>
          <w:szCs w:val="24"/>
          <w:lang w:val="x-none" w:eastAsia="x-none"/>
        </w:rPr>
      </w:pPr>
      <w:r w:rsidRPr="00CB5F57">
        <w:rPr>
          <w:rFonts w:ascii="Times New Roman" w:eastAsia="Times New Roman" w:hAnsi="Times New Roman" w:cs="Times New Roman"/>
          <w:b/>
          <w:sz w:val="24"/>
          <w:szCs w:val="24"/>
          <w:lang w:val="x-none" w:eastAsia="x-none"/>
        </w:rPr>
        <w:t>В.</w:t>
      </w:r>
      <w:r w:rsidRPr="00CB5F57">
        <w:rPr>
          <w:rFonts w:ascii="Times New Roman" w:eastAsia="Times New Roman" w:hAnsi="Times New Roman" w:cs="Times New Roman"/>
          <w:sz w:val="24"/>
          <w:szCs w:val="24"/>
          <w:lang w:val="x-none" w:eastAsia="x-none"/>
        </w:rPr>
        <w:t xml:space="preserve"> 200 дней;</w:t>
      </w:r>
    </w:p>
    <w:p w:rsidR="00965553" w:rsidRPr="00CB5F57" w:rsidRDefault="00965553" w:rsidP="00965553">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CB5F57">
        <w:rPr>
          <w:rFonts w:ascii="Times New Roman" w:eastAsia="Calibri" w:hAnsi="Times New Roman" w:cs="Times New Roman"/>
          <w:b/>
          <w:color w:val="000000"/>
          <w:sz w:val="24"/>
          <w:szCs w:val="24"/>
          <w:lang w:val="ru-RU"/>
        </w:rPr>
        <w:t>Г.</w:t>
      </w:r>
      <w:r w:rsidRPr="00CB5F57">
        <w:rPr>
          <w:rFonts w:ascii="Times New Roman" w:eastAsia="Calibri" w:hAnsi="Times New Roman" w:cs="Times New Roman"/>
          <w:color w:val="000000"/>
          <w:sz w:val="24"/>
          <w:szCs w:val="24"/>
          <w:lang w:val="ru-RU"/>
        </w:rPr>
        <w:t xml:space="preserve"> 1 года.</w:t>
      </w:r>
    </w:p>
    <w:p w:rsidR="00965553" w:rsidRPr="00CB5F57" w:rsidRDefault="00965553" w:rsidP="00965553">
      <w:pPr>
        <w:autoSpaceDE w:val="0"/>
        <w:autoSpaceDN w:val="0"/>
        <w:adjustRightInd w:val="0"/>
        <w:spacing w:after="0" w:line="240" w:lineRule="auto"/>
        <w:rPr>
          <w:rFonts w:eastAsia="Calibri" w:cs="HGPPJP+TimesNewRoman,Bold"/>
          <w:color w:val="000000"/>
          <w:sz w:val="24"/>
          <w:szCs w:val="24"/>
          <w:lang w:val="ru-RU"/>
        </w:rPr>
      </w:pPr>
    </w:p>
    <w:p w:rsidR="00965553" w:rsidRPr="00CB5F57" w:rsidRDefault="00965553" w:rsidP="00965553">
      <w:pPr>
        <w:spacing w:after="0" w:line="240" w:lineRule="auto"/>
        <w:textAlignment w:val="baseline"/>
        <w:rPr>
          <w:rFonts w:ascii="Calibri" w:eastAsia="Times New Roman" w:hAnsi="Calibri" w:cs="Times New Roman"/>
          <w:b/>
          <w:sz w:val="12"/>
          <w:szCs w:val="12"/>
          <w:lang w:val="ru-RU" w:eastAsia="ru-RU"/>
        </w:rPr>
      </w:pPr>
      <w:r w:rsidRPr="00CB5F57">
        <w:rPr>
          <w:rFonts w:ascii="Times New Roman" w:eastAsia="Times New Roman" w:hAnsi="Times New Roman" w:cs="Times New Roman"/>
          <w:b/>
          <w:sz w:val="24"/>
          <w:szCs w:val="24"/>
          <w:lang w:val="ru-RU" w:eastAsia="ru-RU"/>
        </w:rPr>
        <w:lastRenderedPageBreak/>
        <w:t>Критерии оценки: </w:t>
      </w:r>
    </w:p>
    <w:p w:rsidR="00965553" w:rsidRPr="00CB5F57" w:rsidRDefault="00965553" w:rsidP="00965553">
      <w:pPr>
        <w:spacing w:after="0" w:line="360" w:lineRule="auto"/>
        <w:ind w:firstLine="720"/>
        <w:jc w:val="both"/>
        <w:textAlignment w:val="baseline"/>
        <w:rPr>
          <w:rFonts w:ascii="Calibri" w:eastAsia="Times New Roman" w:hAnsi="Calibri" w:cs="Times New Roman"/>
          <w:sz w:val="12"/>
          <w:szCs w:val="12"/>
          <w:lang w:val="ru-RU" w:eastAsia="ru-RU"/>
        </w:rPr>
      </w:pPr>
      <w:r w:rsidRPr="00CB5F57">
        <w:rPr>
          <w:rFonts w:ascii="Times New Roman" w:eastAsia="Times New Roman" w:hAnsi="Times New Roman" w:cs="Times New Roman"/>
          <w:sz w:val="24"/>
          <w:szCs w:val="24"/>
          <w:lang w:val="ru-RU" w:eastAsia="ru-RU"/>
        </w:rPr>
        <w:t>оценка «отлично» выставляется студенту, если  даны правильные ответы более чем на 90% тестовых вопросов</w:t>
      </w:r>
      <w:r>
        <w:rPr>
          <w:rFonts w:ascii="Times New Roman" w:eastAsia="Times New Roman" w:hAnsi="Times New Roman" w:cs="Times New Roman"/>
          <w:sz w:val="24"/>
          <w:szCs w:val="24"/>
          <w:lang w:val="ru-RU" w:eastAsia="ru-RU"/>
        </w:rPr>
        <w:t>;</w:t>
      </w:r>
    </w:p>
    <w:p w:rsidR="00965553" w:rsidRPr="00CB5F57" w:rsidRDefault="00965553" w:rsidP="00965553">
      <w:pPr>
        <w:spacing w:after="0" w:line="360" w:lineRule="auto"/>
        <w:ind w:firstLine="720"/>
        <w:jc w:val="both"/>
        <w:textAlignment w:val="baseline"/>
        <w:rPr>
          <w:rFonts w:ascii="Calibri" w:eastAsia="Times New Roman" w:hAnsi="Calibri" w:cs="Times New Roman"/>
          <w:sz w:val="12"/>
          <w:szCs w:val="12"/>
          <w:lang w:val="ru-RU" w:eastAsia="ru-RU"/>
        </w:rPr>
      </w:pPr>
      <w:r w:rsidRPr="00CB5F57">
        <w:rPr>
          <w:rFonts w:ascii="Times New Roman" w:eastAsia="Times New Roman" w:hAnsi="Times New Roman" w:cs="Times New Roman"/>
          <w:sz w:val="24"/>
          <w:szCs w:val="24"/>
          <w:lang w:val="ru-RU" w:eastAsia="ru-RU"/>
        </w:rPr>
        <w:t>оценка «хорошо» выставляется студенту, если  даны правильные ответы более чем на 70-89% тестовых вопросов</w:t>
      </w:r>
      <w:r>
        <w:rPr>
          <w:rFonts w:ascii="Times New Roman" w:eastAsia="Times New Roman" w:hAnsi="Times New Roman" w:cs="Times New Roman"/>
          <w:sz w:val="24"/>
          <w:szCs w:val="24"/>
          <w:lang w:val="ru-RU" w:eastAsia="ru-RU"/>
        </w:rPr>
        <w:t>;</w:t>
      </w:r>
    </w:p>
    <w:p w:rsidR="00965553" w:rsidRPr="00CB5F57" w:rsidRDefault="00965553" w:rsidP="00965553">
      <w:pPr>
        <w:spacing w:after="0" w:line="360" w:lineRule="auto"/>
        <w:ind w:firstLine="720"/>
        <w:jc w:val="both"/>
        <w:textAlignment w:val="baseline"/>
        <w:rPr>
          <w:rFonts w:ascii="Calibri" w:eastAsia="Times New Roman" w:hAnsi="Calibri" w:cs="Times New Roman"/>
          <w:sz w:val="12"/>
          <w:szCs w:val="12"/>
          <w:lang w:val="ru-RU" w:eastAsia="ru-RU"/>
        </w:rPr>
      </w:pPr>
      <w:r w:rsidRPr="00CB5F57">
        <w:rPr>
          <w:rFonts w:ascii="Times New Roman" w:eastAsia="Times New Roman" w:hAnsi="Times New Roman" w:cs="Times New Roman"/>
          <w:sz w:val="24"/>
          <w:szCs w:val="24"/>
          <w:lang w:val="ru-RU" w:eastAsia="ru-RU"/>
        </w:rPr>
        <w:t>оценка «удовлетворительно» выставляется студенту, если  даны правильные ответы более чем на 50-69% тестовых вопросов</w:t>
      </w:r>
      <w:r>
        <w:rPr>
          <w:rFonts w:ascii="Times New Roman" w:eastAsia="Times New Roman" w:hAnsi="Times New Roman" w:cs="Times New Roman"/>
          <w:sz w:val="24"/>
          <w:szCs w:val="24"/>
          <w:lang w:val="ru-RU" w:eastAsia="ru-RU"/>
        </w:rPr>
        <w:t>;</w:t>
      </w:r>
    </w:p>
    <w:p w:rsidR="00965553" w:rsidRPr="00CB5F57" w:rsidRDefault="00965553" w:rsidP="00965553">
      <w:pPr>
        <w:spacing w:after="0" w:line="360" w:lineRule="auto"/>
        <w:ind w:firstLine="720"/>
        <w:jc w:val="both"/>
        <w:textAlignment w:val="baseline"/>
        <w:rPr>
          <w:rFonts w:ascii="Calibri" w:eastAsia="Times New Roman" w:hAnsi="Calibri" w:cs="Times New Roman"/>
          <w:sz w:val="12"/>
          <w:szCs w:val="12"/>
          <w:lang w:val="ru-RU" w:eastAsia="ru-RU"/>
        </w:rPr>
      </w:pPr>
      <w:r w:rsidRPr="00CB5F57">
        <w:rPr>
          <w:rFonts w:ascii="Times New Roman" w:eastAsia="Times New Roman" w:hAnsi="Times New Roman" w:cs="Times New Roman"/>
          <w:sz w:val="24"/>
          <w:szCs w:val="24"/>
          <w:lang w:val="ru-RU" w:eastAsia="ru-RU"/>
        </w:rPr>
        <w:t>оценка «удовлетворительно» выставляется студенту, если  даны правильные ответы менее чем на 50 тестовых вопросов</w:t>
      </w:r>
      <w:r>
        <w:rPr>
          <w:rFonts w:ascii="Times New Roman" w:eastAsia="Times New Roman" w:hAnsi="Times New Roman" w:cs="Times New Roman"/>
          <w:sz w:val="24"/>
          <w:szCs w:val="24"/>
          <w:lang w:val="ru-RU" w:eastAsia="ru-RU"/>
        </w:rPr>
        <w:t>.</w:t>
      </w:r>
    </w:p>
    <w:p w:rsidR="00965553" w:rsidRPr="00CB5F57" w:rsidRDefault="00965553" w:rsidP="00965553">
      <w:pPr>
        <w:spacing w:after="0" w:line="240" w:lineRule="auto"/>
        <w:textAlignment w:val="baseline"/>
        <w:rPr>
          <w:rFonts w:ascii="Times New Roman" w:eastAsia="Times New Roman" w:hAnsi="Times New Roman" w:cs="Times New Roman"/>
          <w:sz w:val="24"/>
          <w:szCs w:val="24"/>
          <w:lang w:val="ru-RU" w:eastAsia="ru-RU"/>
        </w:rPr>
      </w:pPr>
    </w:p>
    <w:p w:rsidR="00965553" w:rsidRPr="00CB5F57" w:rsidRDefault="00965553" w:rsidP="00965553">
      <w:pPr>
        <w:spacing w:after="0" w:line="240" w:lineRule="auto"/>
        <w:textAlignment w:val="baseline"/>
        <w:rPr>
          <w:rFonts w:ascii="Calibri" w:eastAsia="Times New Roman" w:hAnsi="Calibri" w:cs="Times New Roman"/>
          <w:sz w:val="12"/>
          <w:szCs w:val="12"/>
          <w:lang w:val="ru-RU" w:eastAsia="ru-RU"/>
        </w:rPr>
      </w:pPr>
    </w:p>
    <w:p w:rsidR="00965553" w:rsidRPr="00CB5F57" w:rsidRDefault="00965553" w:rsidP="00965553">
      <w:pPr>
        <w:tabs>
          <w:tab w:val="left" w:pos="2295"/>
        </w:tabs>
        <w:spacing w:after="0" w:line="240" w:lineRule="auto"/>
        <w:jc w:val="both"/>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Составитель</w:t>
      </w:r>
      <w:r w:rsidRPr="00CB5F57">
        <w:rPr>
          <w:rFonts w:ascii="Times New Roman" w:eastAsia="Times New Roman" w:hAnsi="Times New Roman" w:cs="Times New Roman"/>
          <w:sz w:val="28"/>
          <w:szCs w:val="28"/>
          <w:lang w:val="ru-RU" w:eastAsia="ru-RU"/>
        </w:rPr>
        <w:tab/>
      </w:r>
      <w:r w:rsidRPr="00CB5F57">
        <w:rPr>
          <w:rFonts w:ascii="Times New Roman" w:eastAsia="Times New Roman" w:hAnsi="Times New Roman" w:cs="Times New Roman"/>
          <w:sz w:val="28"/>
          <w:szCs w:val="28"/>
          <w:lang w:val="ru-RU" w:eastAsia="ru-RU"/>
        </w:rPr>
        <w:tab/>
      </w:r>
      <w:r w:rsidRPr="00CB5F57">
        <w:rPr>
          <w:rFonts w:ascii="Times New Roman" w:eastAsia="Times New Roman" w:hAnsi="Times New Roman" w:cs="Times New Roman"/>
          <w:sz w:val="28"/>
          <w:szCs w:val="28"/>
          <w:lang w:val="ru-RU" w:eastAsia="ru-RU"/>
        </w:rPr>
        <w:tab/>
      </w:r>
      <w:r w:rsidRPr="00CB5F57">
        <w:rPr>
          <w:rFonts w:ascii="Times New Roman" w:eastAsia="Times New Roman" w:hAnsi="Times New Roman" w:cs="Times New Roman"/>
          <w:sz w:val="28"/>
          <w:szCs w:val="28"/>
          <w:lang w:val="ru-RU" w:eastAsia="ru-RU"/>
        </w:rPr>
        <w:tab/>
      </w:r>
      <w:r w:rsidRPr="00CB5F57">
        <w:rPr>
          <w:rFonts w:ascii="Times New Roman" w:eastAsia="Times New Roman" w:hAnsi="Times New Roman" w:cs="Times New Roman"/>
          <w:sz w:val="28"/>
          <w:szCs w:val="28"/>
          <w:lang w:val="ru-RU" w:eastAsia="ru-RU"/>
        </w:rPr>
        <w:tab/>
      </w:r>
      <w:r w:rsidRPr="00CB5F57">
        <w:rPr>
          <w:rFonts w:ascii="Times New Roman" w:eastAsia="Times New Roman" w:hAnsi="Times New Roman" w:cs="Times New Roman"/>
          <w:sz w:val="28"/>
          <w:szCs w:val="28"/>
          <w:lang w:val="ru-RU" w:eastAsia="ru-RU"/>
        </w:rPr>
        <w:tab/>
      </w:r>
      <w:r w:rsidRPr="00CB5F57">
        <w:rPr>
          <w:rFonts w:ascii="Times New Roman" w:eastAsia="Times New Roman" w:hAnsi="Times New Roman" w:cs="Times New Roman"/>
          <w:sz w:val="28"/>
          <w:szCs w:val="28"/>
          <w:lang w:val="ru-RU" w:eastAsia="ru-RU"/>
        </w:rPr>
        <w:tab/>
      </w:r>
      <w:r w:rsidRPr="00CB5F57">
        <w:rPr>
          <w:rFonts w:ascii="Times New Roman" w:eastAsia="Times New Roman" w:hAnsi="Times New Roman" w:cs="Times New Roman"/>
          <w:sz w:val="28"/>
          <w:szCs w:val="28"/>
          <w:lang w:val="ru-RU" w:eastAsia="ru-RU"/>
        </w:rPr>
        <w:tab/>
        <w:t xml:space="preserve">А.Ф. </w:t>
      </w:r>
      <w:proofErr w:type="spellStart"/>
      <w:r w:rsidRPr="00CB5F57">
        <w:rPr>
          <w:rFonts w:ascii="Times New Roman" w:eastAsia="Times New Roman" w:hAnsi="Times New Roman" w:cs="Times New Roman"/>
          <w:sz w:val="28"/>
          <w:szCs w:val="28"/>
          <w:lang w:val="ru-RU" w:eastAsia="ru-RU"/>
        </w:rPr>
        <w:t>Хапилин</w:t>
      </w:r>
      <w:proofErr w:type="spellEnd"/>
    </w:p>
    <w:p w:rsidR="00965553" w:rsidRPr="00CB5F57" w:rsidRDefault="00965553" w:rsidP="00965553">
      <w:pPr>
        <w:tabs>
          <w:tab w:val="left" w:pos="2295"/>
        </w:tabs>
        <w:spacing w:after="0" w:line="240" w:lineRule="auto"/>
        <w:jc w:val="both"/>
        <w:rPr>
          <w:rFonts w:ascii="Times New Roman" w:eastAsia="Times New Roman" w:hAnsi="Times New Roman" w:cs="Times New Roman"/>
          <w:sz w:val="28"/>
          <w:szCs w:val="28"/>
          <w:lang w:val="ru-RU" w:eastAsia="ru-RU"/>
        </w:rPr>
      </w:pPr>
      <w:r w:rsidRPr="00CB5F57">
        <w:rPr>
          <w:rFonts w:ascii="Times New Roman" w:eastAsia="Times New Roman" w:hAnsi="Times New Roman" w:cs="Times New Roman"/>
          <w:sz w:val="28"/>
          <w:szCs w:val="28"/>
          <w:lang w:val="ru-RU" w:eastAsia="ru-RU"/>
        </w:rPr>
        <w:t>«___»_______2018г.</w:t>
      </w:r>
    </w:p>
    <w:p w:rsidR="00965553" w:rsidRPr="00CB5F57" w:rsidRDefault="00965553" w:rsidP="00965553">
      <w:pPr>
        <w:spacing w:after="0" w:line="240" w:lineRule="auto"/>
        <w:textAlignment w:val="baseline"/>
        <w:rPr>
          <w:rFonts w:ascii="Times New Roman" w:eastAsia="Times New Roman" w:hAnsi="Times New Roman" w:cs="Times New Roman"/>
          <w:sz w:val="24"/>
          <w:szCs w:val="24"/>
          <w:lang w:val="ru-RU" w:eastAsia="ru-RU"/>
        </w:rPr>
      </w:pPr>
    </w:p>
    <w:p w:rsidR="00965553" w:rsidRPr="00CB5F57" w:rsidRDefault="00965553" w:rsidP="00965553">
      <w:pPr>
        <w:spacing w:after="0" w:line="240" w:lineRule="auto"/>
        <w:textAlignment w:val="baseline"/>
        <w:rPr>
          <w:rFonts w:ascii="Times New Roman" w:eastAsia="Times New Roman" w:hAnsi="Times New Roman" w:cs="Times New Roman"/>
          <w:sz w:val="24"/>
          <w:szCs w:val="24"/>
          <w:lang w:val="ru-RU" w:eastAsia="ru-RU"/>
        </w:rPr>
      </w:pPr>
    </w:p>
    <w:p w:rsidR="00965553" w:rsidRPr="00CB5F57" w:rsidRDefault="00965553" w:rsidP="00965553">
      <w:pPr>
        <w:spacing w:after="0" w:line="240" w:lineRule="auto"/>
        <w:textAlignment w:val="baseline"/>
        <w:rPr>
          <w:rFonts w:ascii="Times New Roman" w:eastAsia="Times New Roman" w:hAnsi="Times New Roman" w:cs="Times New Roman"/>
          <w:sz w:val="24"/>
          <w:szCs w:val="24"/>
          <w:lang w:val="ru-RU" w:eastAsia="ru-RU"/>
        </w:rPr>
      </w:pPr>
    </w:p>
    <w:p w:rsidR="00965553" w:rsidRPr="00CB5F57" w:rsidRDefault="00965553" w:rsidP="00965553">
      <w:pPr>
        <w:spacing w:after="0" w:line="240" w:lineRule="auto"/>
        <w:textAlignment w:val="baseline"/>
        <w:rPr>
          <w:rFonts w:ascii="Times New Roman" w:eastAsiaTheme="majorEastAsia" w:hAnsi="Times New Roman" w:cs="Times New Roman"/>
          <w:b/>
          <w:bCs/>
          <w:sz w:val="28"/>
          <w:szCs w:val="28"/>
          <w:lang w:val="ru-RU" w:eastAsia="ru-RU"/>
        </w:rPr>
      </w:pPr>
      <w:r w:rsidRPr="00CB5F57">
        <w:rPr>
          <w:rFonts w:ascii="Times New Roman" w:eastAsia="Times New Roman" w:hAnsi="Times New Roman" w:cs="Times New Roman"/>
          <w:sz w:val="20"/>
          <w:szCs w:val="24"/>
          <w:lang w:val="ru-RU" w:eastAsia="ru-RU"/>
        </w:rPr>
        <w:t>  </w:t>
      </w:r>
      <w:bookmarkStart w:id="4" w:name="_Toc480487764"/>
      <w:r w:rsidRPr="00CB5F57">
        <w:rPr>
          <w:rFonts w:ascii="Times New Roman" w:eastAsiaTheme="majorEastAsia" w:hAnsi="Times New Roman"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965553" w:rsidRPr="00CB5F57" w:rsidRDefault="00965553" w:rsidP="00965553">
      <w:pPr>
        <w:spacing w:after="0" w:line="240" w:lineRule="auto"/>
        <w:rPr>
          <w:rFonts w:ascii="Times New Roman" w:eastAsia="Times New Roman" w:hAnsi="Times New Roman" w:cs="Times New Roman"/>
          <w:sz w:val="24"/>
          <w:szCs w:val="24"/>
          <w:lang w:val="ru-RU" w:eastAsia="ru-RU"/>
        </w:rPr>
      </w:pPr>
    </w:p>
    <w:p w:rsidR="00965553" w:rsidRPr="00CB5F57" w:rsidRDefault="00965553" w:rsidP="00965553">
      <w:pPr>
        <w:spacing w:after="0" w:line="360" w:lineRule="auto"/>
        <w:ind w:firstLine="709"/>
        <w:jc w:val="both"/>
        <w:rPr>
          <w:rFonts w:ascii="Times New Roman" w:eastAsia="Times New Roman" w:hAnsi="Times New Roman" w:cs="Times New Roman"/>
          <w:sz w:val="26"/>
          <w:szCs w:val="26"/>
          <w:lang w:val="ru-RU" w:eastAsia="ru-RU"/>
        </w:rPr>
      </w:pPr>
      <w:r w:rsidRPr="00CB5F57">
        <w:rPr>
          <w:rFonts w:ascii="Times New Roman" w:eastAsia="Times New Roman" w:hAnsi="Times New Roman" w:cs="Times New Roman"/>
          <w:sz w:val="26"/>
          <w:szCs w:val="26"/>
          <w:lang w:val="ru-RU" w:eastAsia="ru-RU"/>
        </w:rPr>
        <w:t>Процедуры оценивания включают в себя текущий контроль и промежуточную аттестацию.</w:t>
      </w:r>
    </w:p>
    <w:p w:rsidR="00965553" w:rsidRPr="00CB5F57" w:rsidRDefault="00965553" w:rsidP="00965553">
      <w:pPr>
        <w:spacing w:after="0" w:line="360" w:lineRule="auto"/>
        <w:ind w:firstLine="709"/>
        <w:jc w:val="both"/>
        <w:rPr>
          <w:rFonts w:ascii="Times New Roman" w:eastAsia="Times New Roman" w:hAnsi="Times New Roman" w:cs="Times New Roman"/>
          <w:sz w:val="26"/>
          <w:szCs w:val="26"/>
          <w:lang w:val="ru-RU" w:eastAsia="ru-RU"/>
        </w:rPr>
      </w:pPr>
      <w:r w:rsidRPr="00CB5F57">
        <w:rPr>
          <w:rFonts w:ascii="Times New Roman" w:eastAsia="Times New Roman" w:hAnsi="Times New Roman" w:cs="Times New Roman"/>
          <w:b/>
          <w:sz w:val="26"/>
          <w:szCs w:val="26"/>
          <w:lang w:val="ru-RU" w:eastAsia="ru-RU"/>
        </w:rPr>
        <w:t xml:space="preserve">Текущий контроль </w:t>
      </w:r>
      <w:r w:rsidRPr="00CB5F57">
        <w:rPr>
          <w:rFonts w:ascii="Times New Roman" w:eastAsia="Times New Roman" w:hAnsi="Times New Roman" w:cs="Times New Roman"/>
          <w:sz w:val="26"/>
          <w:szCs w:val="26"/>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65553" w:rsidRPr="00CB5F57" w:rsidRDefault="00965553" w:rsidP="00965553">
      <w:pPr>
        <w:spacing w:after="0" w:line="360" w:lineRule="auto"/>
        <w:ind w:firstLine="709"/>
        <w:jc w:val="both"/>
        <w:rPr>
          <w:rFonts w:ascii="Times New Roman" w:eastAsia="Times New Roman" w:hAnsi="Times New Roman" w:cs="Times New Roman"/>
          <w:sz w:val="26"/>
          <w:szCs w:val="26"/>
          <w:lang w:val="ru-RU" w:eastAsia="ru-RU"/>
        </w:rPr>
      </w:pPr>
      <w:r w:rsidRPr="00CB5F57">
        <w:rPr>
          <w:rFonts w:ascii="Times New Roman" w:eastAsia="Times New Roman" w:hAnsi="Times New Roman" w:cs="Times New Roman"/>
          <w:sz w:val="26"/>
          <w:szCs w:val="26"/>
          <w:lang w:val="ru-RU" w:eastAsia="ru-RU"/>
        </w:rPr>
        <w:t xml:space="preserve"> </w:t>
      </w:r>
      <w:r w:rsidRPr="00CB5F57">
        <w:rPr>
          <w:rFonts w:ascii="Times New Roman" w:eastAsia="Times New Roman" w:hAnsi="Times New Roman" w:cs="Times New Roman"/>
          <w:b/>
          <w:sz w:val="26"/>
          <w:szCs w:val="26"/>
          <w:lang w:val="ru-RU" w:eastAsia="ru-RU"/>
        </w:rPr>
        <w:t>Промежуточная аттестация</w:t>
      </w:r>
      <w:r w:rsidRPr="00CB5F57">
        <w:rPr>
          <w:rFonts w:ascii="Times New Roman" w:eastAsia="Times New Roman" w:hAnsi="Times New Roman" w:cs="Times New Roman"/>
          <w:sz w:val="26"/>
          <w:szCs w:val="26"/>
          <w:lang w:val="ru-RU" w:eastAsia="ru-RU"/>
        </w:rPr>
        <w:t xml:space="preserve"> проводится в форме экзамена для студентов очной и заочной форм обучения. </w:t>
      </w:r>
    </w:p>
    <w:p w:rsidR="00965553" w:rsidRPr="00CB5F57" w:rsidRDefault="00965553" w:rsidP="00965553">
      <w:pPr>
        <w:spacing w:after="0" w:line="360" w:lineRule="auto"/>
        <w:ind w:firstLine="709"/>
        <w:jc w:val="both"/>
        <w:rPr>
          <w:rFonts w:ascii="Times New Roman" w:eastAsia="Times New Roman" w:hAnsi="Times New Roman" w:cs="Times New Roman"/>
          <w:sz w:val="26"/>
          <w:szCs w:val="26"/>
          <w:lang w:val="ru-RU" w:eastAsia="ru-RU"/>
        </w:rPr>
      </w:pPr>
      <w:r w:rsidRPr="00CB5F57">
        <w:rPr>
          <w:rFonts w:ascii="Times New Roman" w:eastAsia="Times New Roman" w:hAnsi="Times New Roman" w:cs="Times New Roman"/>
          <w:sz w:val="26"/>
          <w:szCs w:val="26"/>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65553" w:rsidRDefault="00965553" w:rsidP="00965553">
      <w:pPr>
        <w:rPr>
          <w:lang w:val="ru-RU"/>
        </w:rPr>
      </w:pPr>
      <w:r>
        <w:rPr>
          <w:lang w:val="ru-RU"/>
        </w:rPr>
        <w:br w:type="page"/>
      </w:r>
    </w:p>
    <w:p w:rsidR="00965553" w:rsidRDefault="00965553" w:rsidP="00965553">
      <w:pPr>
        <w:rPr>
          <w:lang w:val="ru-RU"/>
        </w:rPr>
      </w:pPr>
    </w:p>
    <w:p w:rsidR="00965553" w:rsidRDefault="00965553" w:rsidP="00965553">
      <w:pPr>
        <w:widowControl w:val="0"/>
        <w:spacing w:after="0" w:line="240" w:lineRule="auto"/>
        <w:ind w:firstLine="709"/>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noProof/>
          <w:sz w:val="28"/>
          <w:szCs w:val="28"/>
          <w:lang w:val="ru-RU" w:eastAsia="ru-RU"/>
        </w:rPr>
        <w:drawing>
          <wp:inline distT="0" distB="0" distL="0" distR="0" wp14:anchorId="30206B34" wp14:editId="66BD7AF6">
            <wp:extent cx="6480810" cy="91063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106323"/>
                    </a:xfrm>
                    <a:prstGeom prst="rect">
                      <a:avLst/>
                    </a:prstGeom>
                    <a:noFill/>
                    <a:ln>
                      <a:noFill/>
                    </a:ln>
                  </pic:spPr>
                </pic:pic>
              </a:graphicData>
            </a:graphic>
          </wp:inline>
        </w:drawing>
      </w:r>
    </w:p>
    <w:p w:rsidR="00965553" w:rsidRDefault="00965553" w:rsidP="00965553">
      <w:pPr>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br w:type="page"/>
      </w:r>
    </w:p>
    <w:p w:rsidR="00965553" w:rsidRPr="00CB5F57" w:rsidRDefault="00965553" w:rsidP="00965553">
      <w:pPr>
        <w:widowControl w:val="0"/>
        <w:spacing w:after="0" w:line="240" w:lineRule="auto"/>
        <w:ind w:firstLine="709"/>
        <w:jc w:val="both"/>
        <w:rPr>
          <w:rFonts w:ascii="Times New Roman" w:eastAsia="Times New Roman" w:hAnsi="Times New Roman" w:cs="Times New Roman"/>
          <w:bCs/>
          <w:sz w:val="26"/>
          <w:szCs w:val="26"/>
          <w:lang w:val="x-none" w:eastAsia="x-none"/>
        </w:rPr>
      </w:pPr>
      <w:r w:rsidRPr="00CB5F57">
        <w:rPr>
          <w:rFonts w:ascii="Times New Roman" w:eastAsia="Times New Roman" w:hAnsi="Times New Roman" w:cs="Times New Roman"/>
          <w:bCs/>
          <w:sz w:val="26"/>
          <w:szCs w:val="26"/>
          <w:lang w:val="x-none" w:eastAsia="x-none"/>
        </w:rPr>
        <w:lastRenderedPageBreak/>
        <w:t xml:space="preserve">Методические  указания  по  освоению  дисциплины  «Запреты и ограничения внешнеторговой деятельности»  адресованы  студентам  всех форм обучения.   Учебным планом по </w:t>
      </w:r>
      <w:r w:rsidRPr="00CB5F57">
        <w:rPr>
          <w:rFonts w:ascii="Times New Roman" w:eastAsia="Times New Roman" w:hAnsi="Times New Roman" w:cs="Times New Roman"/>
          <w:bCs/>
          <w:sz w:val="26"/>
          <w:szCs w:val="26"/>
          <w:lang w:val="ru-RU" w:eastAsia="x-none"/>
        </w:rPr>
        <w:t>специальности</w:t>
      </w:r>
      <w:r w:rsidRPr="00CB5F57">
        <w:rPr>
          <w:rFonts w:ascii="Times New Roman" w:eastAsia="Times New Roman" w:hAnsi="Times New Roman" w:cs="Times New Roman"/>
          <w:bCs/>
          <w:sz w:val="26"/>
          <w:szCs w:val="26"/>
          <w:lang w:val="x-none" w:eastAsia="x-none"/>
        </w:rPr>
        <w:t xml:space="preserve"> </w:t>
      </w:r>
      <w:r w:rsidRPr="00CB5F57">
        <w:rPr>
          <w:rFonts w:ascii="Times New Roman" w:eastAsia="Times New Roman" w:hAnsi="Times New Roman" w:cs="Times New Roman"/>
          <w:bCs/>
          <w:sz w:val="26"/>
          <w:szCs w:val="26"/>
          <w:lang w:val="ru-RU" w:eastAsia="x-none"/>
        </w:rPr>
        <w:t xml:space="preserve">38.05.02 </w:t>
      </w:r>
      <w:r w:rsidRPr="00CB5F57">
        <w:rPr>
          <w:rFonts w:ascii="Times New Roman" w:eastAsia="Times New Roman" w:hAnsi="Times New Roman" w:cs="Times New Roman"/>
          <w:bCs/>
          <w:sz w:val="26"/>
          <w:szCs w:val="26"/>
          <w:lang w:val="x-none" w:eastAsia="x-none"/>
        </w:rPr>
        <w:t>«Таможенное дело» предусмотрены следующие виды занятий:</w:t>
      </w:r>
    </w:p>
    <w:p w:rsidR="00965553" w:rsidRPr="00CB5F57" w:rsidRDefault="00965553" w:rsidP="00965553">
      <w:pPr>
        <w:widowControl w:val="0"/>
        <w:spacing w:after="0" w:line="240" w:lineRule="auto"/>
        <w:ind w:firstLine="709"/>
        <w:jc w:val="both"/>
        <w:rPr>
          <w:rFonts w:ascii="Times New Roman" w:eastAsia="Times New Roman" w:hAnsi="Times New Roman" w:cs="Times New Roman"/>
          <w:bCs/>
          <w:sz w:val="26"/>
          <w:szCs w:val="26"/>
          <w:lang w:val="x-none" w:eastAsia="x-none"/>
        </w:rPr>
      </w:pPr>
      <w:r w:rsidRPr="00CB5F57">
        <w:rPr>
          <w:rFonts w:ascii="Times New Roman" w:eastAsia="Times New Roman" w:hAnsi="Times New Roman" w:cs="Times New Roman"/>
          <w:bCs/>
          <w:sz w:val="26"/>
          <w:szCs w:val="26"/>
          <w:lang w:val="x-none" w:eastAsia="x-none"/>
        </w:rPr>
        <w:t>- лекции;</w:t>
      </w:r>
    </w:p>
    <w:p w:rsidR="00965553" w:rsidRPr="00CB5F57" w:rsidRDefault="00965553" w:rsidP="00965553">
      <w:pPr>
        <w:widowControl w:val="0"/>
        <w:spacing w:after="0" w:line="240" w:lineRule="auto"/>
        <w:ind w:firstLine="709"/>
        <w:jc w:val="both"/>
        <w:rPr>
          <w:rFonts w:ascii="Times New Roman" w:eastAsia="Times New Roman" w:hAnsi="Times New Roman" w:cs="Times New Roman"/>
          <w:bCs/>
          <w:sz w:val="26"/>
          <w:szCs w:val="26"/>
          <w:lang w:val="ru-RU" w:eastAsia="x-none"/>
        </w:rPr>
      </w:pPr>
      <w:r w:rsidRPr="00CB5F57">
        <w:rPr>
          <w:rFonts w:ascii="Times New Roman" w:eastAsia="Times New Roman" w:hAnsi="Times New Roman" w:cs="Times New Roman"/>
          <w:bCs/>
          <w:sz w:val="26"/>
          <w:szCs w:val="26"/>
          <w:lang w:val="x-none" w:eastAsia="x-none"/>
        </w:rPr>
        <w:t>- практические занятия</w:t>
      </w:r>
      <w:r w:rsidRPr="00CB5F57">
        <w:rPr>
          <w:rFonts w:ascii="Times New Roman" w:eastAsia="Times New Roman" w:hAnsi="Times New Roman" w:cs="Times New Roman"/>
          <w:bCs/>
          <w:sz w:val="26"/>
          <w:szCs w:val="26"/>
          <w:lang w:val="ru-RU" w:eastAsia="x-none"/>
        </w:rPr>
        <w:t>.</w:t>
      </w:r>
    </w:p>
    <w:p w:rsidR="00965553" w:rsidRPr="00CB5F57" w:rsidRDefault="00965553" w:rsidP="00965553">
      <w:pPr>
        <w:widowControl w:val="0"/>
        <w:spacing w:after="0" w:line="240" w:lineRule="auto"/>
        <w:ind w:firstLine="709"/>
        <w:jc w:val="both"/>
        <w:rPr>
          <w:rFonts w:ascii="Times New Roman" w:eastAsia="Times New Roman" w:hAnsi="Times New Roman" w:cs="Times New Roman"/>
          <w:bCs/>
          <w:sz w:val="26"/>
          <w:szCs w:val="26"/>
          <w:lang w:val="ru-RU" w:eastAsia="x-none"/>
        </w:rPr>
      </w:pPr>
      <w:r w:rsidRPr="00CB5F57">
        <w:rPr>
          <w:rFonts w:ascii="Times New Roman" w:eastAsia="Times New Roman" w:hAnsi="Times New Roman" w:cs="Times New Roman"/>
          <w:bCs/>
          <w:sz w:val="26"/>
          <w:szCs w:val="26"/>
          <w:lang w:val="x-none" w:eastAsia="x-none"/>
        </w:rPr>
        <w:t>В ходе лекционных занятий рассматрива</w:t>
      </w:r>
      <w:r w:rsidRPr="00CB5F57">
        <w:rPr>
          <w:rFonts w:ascii="Times New Roman" w:eastAsia="Times New Roman" w:hAnsi="Times New Roman" w:cs="Times New Roman"/>
          <w:bCs/>
          <w:sz w:val="26"/>
          <w:szCs w:val="26"/>
          <w:lang w:val="ru-RU" w:eastAsia="x-none"/>
        </w:rPr>
        <w:t>ю</w:t>
      </w:r>
      <w:proofErr w:type="spellStart"/>
      <w:r w:rsidRPr="00CB5F57">
        <w:rPr>
          <w:rFonts w:ascii="Times New Roman" w:eastAsia="Times New Roman" w:hAnsi="Times New Roman" w:cs="Times New Roman"/>
          <w:bCs/>
          <w:sz w:val="26"/>
          <w:szCs w:val="26"/>
          <w:lang w:val="x-none" w:eastAsia="x-none"/>
        </w:rPr>
        <w:t>тся</w:t>
      </w:r>
      <w:proofErr w:type="spellEnd"/>
      <w:r w:rsidRPr="00CB5F57">
        <w:rPr>
          <w:rFonts w:ascii="Times New Roman" w:eastAsia="Times New Roman" w:hAnsi="Times New Roman" w:cs="Times New Roman"/>
          <w:bCs/>
          <w:sz w:val="26"/>
          <w:szCs w:val="26"/>
          <w:lang w:val="x-none" w:eastAsia="x-none"/>
        </w:rPr>
        <w:t xml:space="preserve"> </w:t>
      </w:r>
      <w:r w:rsidRPr="00CB5F57">
        <w:rPr>
          <w:rFonts w:ascii="Times New Roman" w:eastAsia="Times New Roman" w:hAnsi="Times New Roman" w:cs="Times New Roman"/>
          <w:bCs/>
          <w:sz w:val="26"/>
          <w:szCs w:val="26"/>
          <w:lang w:val="ru-RU" w:eastAsia="x-none"/>
        </w:rPr>
        <w:t>запреты и ограничения при перемещении товаров через таможенную границу ЕАЭС, методы государственного регулирования внешнеторговой деятельности, законодательные акты в сфере нетарифного регулирования.</w:t>
      </w:r>
    </w:p>
    <w:p w:rsidR="00965553" w:rsidRPr="00CB5F57" w:rsidRDefault="00965553" w:rsidP="00965553">
      <w:pPr>
        <w:widowControl w:val="0"/>
        <w:spacing w:after="0" w:line="240" w:lineRule="auto"/>
        <w:ind w:firstLine="709"/>
        <w:jc w:val="both"/>
        <w:rPr>
          <w:rFonts w:ascii="Times New Roman" w:eastAsia="Times New Roman" w:hAnsi="Times New Roman" w:cs="Times New Roman"/>
          <w:bCs/>
          <w:sz w:val="26"/>
          <w:szCs w:val="26"/>
          <w:lang w:val="ru-RU" w:eastAsia="x-none"/>
        </w:rPr>
      </w:pPr>
      <w:r w:rsidRPr="00CB5F57">
        <w:rPr>
          <w:rFonts w:ascii="Times New Roman" w:eastAsia="Times New Roman" w:hAnsi="Times New Roman" w:cs="Times New Roman"/>
          <w:bCs/>
          <w:sz w:val="26"/>
          <w:szCs w:val="26"/>
          <w:lang w:val="x-none" w:eastAsia="x-none"/>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CB5F57">
        <w:rPr>
          <w:rFonts w:ascii="Times New Roman" w:eastAsia="Times New Roman" w:hAnsi="Times New Roman" w:cs="Times New Roman"/>
          <w:bCs/>
          <w:sz w:val="26"/>
          <w:szCs w:val="26"/>
          <w:lang w:val="ru-RU" w:eastAsia="x-none"/>
        </w:rPr>
        <w:t xml:space="preserve">работы с результатом таможенной экспертизы товаров, работы с разрешительными документами на перемещение товаров </w:t>
      </w:r>
      <w:r w:rsidRPr="00CB5F57">
        <w:rPr>
          <w:rFonts w:ascii="Times New Roman" w:eastAsia="Times New Roman" w:hAnsi="Times New Roman" w:cs="Times New Roman"/>
          <w:bCs/>
          <w:sz w:val="26"/>
          <w:szCs w:val="26"/>
          <w:lang w:val="x-none" w:eastAsia="x-none"/>
        </w:rPr>
        <w:t xml:space="preserve"> </w:t>
      </w:r>
      <w:r w:rsidRPr="00CB5F57">
        <w:rPr>
          <w:rFonts w:ascii="Times New Roman" w:eastAsia="Times New Roman" w:hAnsi="Times New Roman" w:cs="Times New Roman"/>
          <w:bCs/>
          <w:sz w:val="26"/>
          <w:szCs w:val="26"/>
          <w:lang w:val="ru-RU" w:eastAsia="x-none"/>
        </w:rPr>
        <w:t>через таможенную границу ЕАЭС.</w:t>
      </w:r>
    </w:p>
    <w:p w:rsidR="00965553" w:rsidRPr="00CB5F57" w:rsidRDefault="00965553" w:rsidP="00965553">
      <w:pPr>
        <w:widowControl w:val="0"/>
        <w:spacing w:after="0" w:line="240" w:lineRule="auto"/>
        <w:ind w:firstLine="709"/>
        <w:jc w:val="both"/>
        <w:rPr>
          <w:rFonts w:ascii="Times New Roman" w:eastAsia="Times New Roman" w:hAnsi="Times New Roman" w:cs="Times New Roman"/>
          <w:bCs/>
          <w:sz w:val="26"/>
          <w:szCs w:val="26"/>
          <w:lang w:val="x-none" w:eastAsia="x-none"/>
        </w:rPr>
      </w:pPr>
      <w:r w:rsidRPr="00CB5F57">
        <w:rPr>
          <w:rFonts w:ascii="Times New Roman" w:eastAsia="Times New Roman" w:hAnsi="Times New Roman" w:cs="Times New Roman"/>
          <w:bCs/>
          <w:sz w:val="26"/>
          <w:szCs w:val="26"/>
          <w:lang w:val="x-none" w:eastAsia="x-none"/>
        </w:rPr>
        <w:t xml:space="preserve">При подготовке к практическим занятиям каждый студент должен:  </w:t>
      </w:r>
    </w:p>
    <w:p w:rsidR="00965553" w:rsidRPr="00CB5F57" w:rsidRDefault="00965553" w:rsidP="00965553">
      <w:pPr>
        <w:widowControl w:val="0"/>
        <w:spacing w:after="0" w:line="240" w:lineRule="auto"/>
        <w:ind w:firstLine="709"/>
        <w:jc w:val="both"/>
        <w:rPr>
          <w:rFonts w:ascii="Times New Roman" w:eastAsia="Times New Roman" w:hAnsi="Times New Roman" w:cs="Times New Roman"/>
          <w:bCs/>
          <w:sz w:val="26"/>
          <w:szCs w:val="26"/>
          <w:lang w:val="x-none" w:eastAsia="x-none"/>
        </w:rPr>
      </w:pPr>
      <w:r w:rsidRPr="00CB5F57">
        <w:rPr>
          <w:rFonts w:ascii="Times New Roman" w:eastAsia="Times New Roman" w:hAnsi="Times New Roman" w:cs="Times New Roman"/>
          <w:bCs/>
          <w:sz w:val="26"/>
          <w:szCs w:val="26"/>
          <w:lang w:val="x-none" w:eastAsia="x-none"/>
        </w:rPr>
        <w:t xml:space="preserve">– изучить рекомендованную учебную литературу;  </w:t>
      </w:r>
    </w:p>
    <w:p w:rsidR="00965553" w:rsidRPr="00CB5F57" w:rsidRDefault="00965553" w:rsidP="00965553">
      <w:pPr>
        <w:widowControl w:val="0"/>
        <w:spacing w:after="0" w:line="240" w:lineRule="auto"/>
        <w:ind w:firstLine="709"/>
        <w:jc w:val="both"/>
        <w:rPr>
          <w:rFonts w:ascii="Times New Roman" w:eastAsia="Times New Roman" w:hAnsi="Times New Roman" w:cs="Times New Roman"/>
          <w:bCs/>
          <w:sz w:val="26"/>
          <w:szCs w:val="26"/>
          <w:lang w:val="x-none" w:eastAsia="x-none"/>
        </w:rPr>
      </w:pPr>
      <w:r w:rsidRPr="00CB5F57">
        <w:rPr>
          <w:rFonts w:ascii="Times New Roman" w:eastAsia="Times New Roman" w:hAnsi="Times New Roman" w:cs="Times New Roman"/>
          <w:bCs/>
          <w:sz w:val="26"/>
          <w:szCs w:val="26"/>
          <w:lang w:val="x-none" w:eastAsia="x-none"/>
        </w:rPr>
        <w:t xml:space="preserve">– изучить конспекты лекций;  </w:t>
      </w:r>
    </w:p>
    <w:p w:rsidR="00965553" w:rsidRPr="00CB5F57" w:rsidRDefault="00965553" w:rsidP="00965553">
      <w:pPr>
        <w:widowControl w:val="0"/>
        <w:spacing w:after="0" w:line="240" w:lineRule="auto"/>
        <w:ind w:firstLine="709"/>
        <w:jc w:val="both"/>
        <w:rPr>
          <w:rFonts w:ascii="Times New Roman" w:eastAsia="Times New Roman" w:hAnsi="Times New Roman" w:cs="Times New Roman"/>
          <w:bCs/>
          <w:sz w:val="26"/>
          <w:szCs w:val="26"/>
          <w:lang w:val="x-none" w:eastAsia="x-none"/>
        </w:rPr>
      </w:pPr>
      <w:r w:rsidRPr="00CB5F57">
        <w:rPr>
          <w:rFonts w:ascii="Times New Roman" w:eastAsia="Times New Roman" w:hAnsi="Times New Roman" w:cs="Times New Roman"/>
          <w:bCs/>
          <w:sz w:val="26"/>
          <w:szCs w:val="26"/>
          <w:lang w:val="x-none" w:eastAsia="x-none"/>
        </w:rPr>
        <w:t xml:space="preserve">– подготовить ответы на все вопросы по изучаемой теме;  </w:t>
      </w:r>
    </w:p>
    <w:p w:rsidR="00965553" w:rsidRPr="00CB5F57" w:rsidRDefault="00965553" w:rsidP="00965553">
      <w:pPr>
        <w:widowControl w:val="0"/>
        <w:spacing w:after="0" w:line="240" w:lineRule="auto"/>
        <w:ind w:firstLine="709"/>
        <w:jc w:val="both"/>
        <w:rPr>
          <w:rFonts w:ascii="Times New Roman" w:eastAsia="Times New Roman" w:hAnsi="Times New Roman" w:cs="Times New Roman"/>
          <w:bCs/>
          <w:sz w:val="26"/>
          <w:szCs w:val="26"/>
          <w:lang w:val="x-none" w:eastAsia="x-none"/>
        </w:rPr>
      </w:pPr>
      <w:r w:rsidRPr="00CB5F57">
        <w:rPr>
          <w:rFonts w:ascii="Times New Roman" w:eastAsia="Times New Roman" w:hAnsi="Times New Roman" w:cs="Times New Roman"/>
          <w:bCs/>
          <w:sz w:val="26"/>
          <w:szCs w:val="26"/>
          <w:lang w:val="x-none" w:eastAsia="x-none"/>
        </w:rPr>
        <w:t xml:space="preserve">–письменно решить домашнее задание, рекомендованные преподавателем при изучении каждой темы.    </w:t>
      </w:r>
    </w:p>
    <w:p w:rsidR="00965553" w:rsidRPr="00CB5F57" w:rsidRDefault="00965553" w:rsidP="00965553">
      <w:pPr>
        <w:widowControl w:val="0"/>
        <w:spacing w:after="0" w:line="240" w:lineRule="auto"/>
        <w:ind w:firstLine="709"/>
        <w:jc w:val="both"/>
        <w:rPr>
          <w:rFonts w:ascii="Times New Roman" w:eastAsia="Times New Roman" w:hAnsi="Times New Roman" w:cs="Times New Roman"/>
          <w:bCs/>
          <w:sz w:val="26"/>
          <w:szCs w:val="26"/>
          <w:lang w:val="x-none" w:eastAsia="x-none"/>
        </w:rPr>
      </w:pPr>
      <w:r w:rsidRPr="00CB5F57">
        <w:rPr>
          <w:rFonts w:ascii="Times New Roman" w:eastAsia="Times New Roman" w:hAnsi="Times New Roman" w:cs="Times New Roman"/>
          <w:bCs/>
          <w:sz w:val="26"/>
          <w:szCs w:val="26"/>
          <w:lang w:val="x-none" w:eastAsia="x-none"/>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65553" w:rsidRPr="00CB5F57" w:rsidRDefault="00965553" w:rsidP="00965553">
      <w:pPr>
        <w:widowControl w:val="0"/>
        <w:spacing w:after="0" w:line="240" w:lineRule="auto"/>
        <w:ind w:firstLine="709"/>
        <w:jc w:val="both"/>
        <w:rPr>
          <w:rFonts w:ascii="Times New Roman" w:eastAsia="Times New Roman" w:hAnsi="Times New Roman" w:cs="Times New Roman"/>
          <w:bCs/>
          <w:sz w:val="26"/>
          <w:szCs w:val="26"/>
          <w:lang w:val="x-none" w:eastAsia="x-none"/>
        </w:rPr>
      </w:pPr>
      <w:r w:rsidRPr="00CB5F57">
        <w:rPr>
          <w:rFonts w:ascii="Times New Roman" w:eastAsia="Times New Roman" w:hAnsi="Times New Roman" w:cs="Times New Roman"/>
          <w:bCs/>
          <w:sz w:val="26"/>
          <w:szCs w:val="26"/>
          <w:lang w:val="x-none" w:eastAsia="x-none"/>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65553" w:rsidRPr="00CB5F57" w:rsidRDefault="00965553" w:rsidP="00965553">
      <w:pPr>
        <w:widowControl w:val="0"/>
        <w:spacing w:after="0" w:line="240" w:lineRule="auto"/>
        <w:ind w:firstLine="709"/>
        <w:jc w:val="both"/>
        <w:rPr>
          <w:rFonts w:ascii="Times New Roman" w:eastAsia="Times New Roman" w:hAnsi="Times New Roman" w:cs="Times New Roman"/>
          <w:bCs/>
          <w:sz w:val="26"/>
          <w:szCs w:val="26"/>
          <w:lang w:val="x-none" w:eastAsia="x-none"/>
        </w:rPr>
      </w:pPr>
      <w:r w:rsidRPr="00CB5F57">
        <w:rPr>
          <w:rFonts w:ascii="Times New Roman" w:eastAsia="Times New Roman" w:hAnsi="Times New Roman" w:cs="Times New Roman"/>
          <w:bCs/>
          <w:sz w:val="26"/>
          <w:szCs w:val="26"/>
          <w:lang w:val="x-none" w:eastAsia="x-none"/>
        </w:rPr>
        <w:t xml:space="preserve">Студент  должен  готовиться  к  предстоящему  лабораторному занятию  по  всем,  обозначенным  в  рабочей программе дисциплины вопросам.   При  реализации  различных  видов  учебной  работы  используются разнообразные (в </w:t>
      </w:r>
      <w:proofErr w:type="spellStart"/>
      <w:r w:rsidRPr="00CB5F57">
        <w:rPr>
          <w:rFonts w:ascii="Times New Roman" w:eastAsia="Times New Roman" w:hAnsi="Times New Roman" w:cs="Times New Roman"/>
          <w:bCs/>
          <w:sz w:val="26"/>
          <w:szCs w:val="26"/>
          <w:lang w:val="x-none" w:eastAsia="x-none"/>
        </w:rPr>
        <w:t>т.ч</w:t>
      </w:r>
      <w:proofErr w:type="spellEnd"/>
      <w:r w:rsidRPr="00CB5F57">
        <w:rPr>
          <w:rFonts w:ascii="Times New Roman" w:eastAsia="Times New Roman" w:hAnsi="Times New Roman" w:cs="Times New Roman"/>
          <w:bCs/>
          <w:sz w:val="26"/>
          <w:szCs w:val="26"/>
          <w:lang w:val="x-none" w:eastAsia="x-none"/>
        </w:rPr>
        <w:t xml:space="preserve">. интерактивные) методы обучения, в частности, интерактивная доска для подготовки и проведения лекционных и семинарских занятий;  </w:t>
      </w:r>
    </w:p>
    <w:p w:rsidR="00965553" w:rsidRPr="00CB5F57" w:rsidRDefault="00965553" w:rsidP="00965553">
      <w:pPr>
        <w:widowControl w:val="0"/>
        <w:spacing w:after="0" w:line="240" w:lineRule="auto"/>
        <w:ind w:firstLine="709"/>
        <w:jc w:val="both"/>
        <w:rPr>
          <w:rFonts w:ascii="Times New Roman" w:eastAsia="Times New Roman" w:hAnsi="Times New Roman" w:cs="Times New Roman"/>
          <w:b/>
          <w:sz w:val="26"/>
          <w:szCs w:val="26"/>
          <w:lang w:val="x-none" w:eastAsia="x-none"/>
        </w:rPr>
      </w:pPr>
      <w:r w:rsidRPr="00CB5F57">
        <w:rPr>
          <w:rFonts w:ascii="Times New Roman" w:eastAsia="Times New Roman" w:hAnsi="Times New Roman" w:cs="Times New Roman"/>
          <w:sz w:val="26"/>
          <w:szCs w:val="26"/>
          <w:lang w:val="x-none" w:eastAsia="x-none"/>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CB5F57">
          <w:rPr>
            <w:rFonts w:ascii="Times New Roman" w:eastAsia="Times New Roman" w:hAnsi="Times New Roman" w:cs="Times New Roman"/>
            <w:sz w:val="26"/>
            <w:szCs w:val="26"/>
            <w:lang w:val="x-none" w:eastAsia="x-none"/>
          </w:rPr>
          <w:t>http://library.rsue.ru/</w:t>
        </w:r>
      </w:hyperlink>
      <w:r w:rsidRPr="00CB5F57">
        <w:rPr>
          <w:rFonts w:ascii="Times New Roman" w:eastAsia="Times New Roman" w:hAnsi="Times New Roman" w:cs="Times New Roman"/>
          <w:sz w:val="26"/>
          <w:szCs w:val="26"/>
          <w:lang w:val="x-none" w:eastAsia="x-none"/>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3599C" w:rsidRPr="00CA15C4" w:rsidRDefault="0033599C">
      <w:pPr>
        <w:rPr>
          <w:lang w:val="x-none"/>
        </w:rPr>
      </w:pPr>
    </w:p>
    <w:sectPr w:rsidR="0033599C" w:rsidRPr="00CA15C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GPPJP+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E4E5C"/>
    <w:multiLevelType w:val="hybridMultilevel"/>
    <w:tmpl w:val="9B4C2BD6"/>
    <w:lvl w:ilvl="0" w:tplc="0822523E">
      <w:start w:val="1"/>
      <w:numFmt w:val="decimal"/>
      <w:lvlText w:val="%1."/>
      <w:lvlJc w:val="left"/>
      <w:pPr>
        <w:ind w:left="720" w:hanging="360"/>
      </w:pPr>
      <w:rPr>
        <w:rFonts w:hint="default"/>
        <w:b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1654B0"/>
    <w:multiLevelType w:val="hybridMultilevel"/>
    <w:tmpl w:val="28D02C56"/>
    <w:lvl w:ilvl="0" w:tplc="0419000F">
      <w:start w:val="2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13C770E5"/>
    <w:multiLevelType w:val="hybridMultilevel"/>
    <w:tmpl w:val="C7A81E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A3323B2"/>
    <w:multiLevelType w:val="hybridMultilevel"/>
    <w:tmpl w:val="34F858F0"/>
    <w:lvl w:ilvl="0" w:tplc="2CE0DE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EE2441F"/>
    <w:multiLevelType w:val="singleLevel"/>
    <w:tmpl w:val="1BEA2E5E"/>
    <w:lvl w:ilvl="0">
      <w:start w:val="1"/>
      <w:numFmt w:val="bullet"/>
      <w:lvlText w:val="-"/>
      <w:lvlJc w:val="left"/>
      <w:pPr>
        <w:tabs>
          <w:tab w:val="num" w:pos="1080"/>
        </w:tabs>
        <w:ind w:left="1080" w:hanging="360"/>
      </w:pPr>
      <w:rPr>
        <w:rFont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02E34"/>
    <w:rsid w:val="0002418B"/>
    <w:rsid w:val="00062839"/>
    <w:rsid w:val="001055E6"/>
    <w:rsid w:val="00186534"/>
    <w:rsid w:val="001F0BC7"/>
    <w:rsid w:val="002D32EF"/>
    <w:rsid w:val="0033599C"/>
    <w:rsid w:val="00386619"/>
    <w:rsid w:val="00965553"/>
    <w:rsid w:val="00A67B28"/>
    <w:rsid w:val="00C00FA7"/>
    <w:rsid w:val="00CA15C4"/>
    <w:rsid w:val="00D31453"/>
    <w:rsid w:val="00E209E2"/>
    <w:rsid w:val="00E75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0F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0FA7"/>
    <w:rPr>
      <w:rFonts w:ascii="Tahoma" w:hAnsi="Tahoma" w:cs="Tahoma"/>
      <w:sz w:val="16"/>
      <w:szCs w:val="16"/>
    </w:rPr>
  </w:style>
  <w:style w:type="paragraph" w:styleId="a5">
    <w:name w:val="List Paragraph"/>
    <w:basedOn w:val="a"/>
    <w:uiPriority w:val="34"/>
    <w:qFormat/>
    <w:rsid w:val="00CA15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4944</Words>
  <Characters>36167</Characters>
  <Application>Microsoft Office Word</Application>
  <DocSecurity>0</DocSecurity>
  <Lines>301</Lines>
  <Paragraphs>82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2018-2019_z38_05_02_1_plx_Запреты и ограничения внешнеторговой деятельности</vt:lpstr>
      <vt:lpstr>Лист1</vt:lpstr>
    </vt:vector>
  </TitlesOfParts>
  <Company/>
  <LinksUpToDate>false</LinksUpToDate>
  <CharactersWithSpaces>41029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2018-2019_z38_05_02_1_plx_Запреты и ограничения внешнеторговой деятельности</dc:title>
  <dc:creator>FastReport.NET</dc:creator>
  <cp:lastModifiedBy>Виктория И. Коренькова</cp:lastModifiedBy>
  <cp:revision>14</cp:revision>
  <cp:lastPrinted>2018-07-03T12:05:00Z</cp:lastPrinted>
  <dcterms:created xsi:type="dcterms:W3CDTF">2018-06-29T06:52:00Z</dcterms:created>
  <dcterms:modified xsi:type="dcterms:W3CDTF">2018-07-10T10:45:00Z</dcterms:modified>
</cp:coreProperties>
</file>