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B49" w:rsidRDefault="000069D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9790" cy="8164485"/>
            <wp:effectExtent l="0" t="0" r="0" b="0"/>
            <wp:docPr id="1" name="Рисунок 1" descr="F: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47D">
        <w:br w:type="page"/>
      </w:r>
    </w:p>
    <w:p w:rsidR="00FD7B49" w:rsidRDefault="000069DD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9790" cy="8164485"/>
            <wp:effectExtent l="0" t="0" r="0" b="0"/>
            <wp:docPr id="2" name="Рисунок 2" descr="F: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47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"/>
        <w:gridCol w:w="88"/>
        <w:gridCol w:w="88"/>
        <w:gridCol w:w="760"/>
        <w:gridCol w:w="873"/>
        <w:gridCol w:w="128"/>
        <w:gridCol w:w="599"/>
        <w:gridCol w:w="128"/>
        <w:gridCol w:w="766"/>
        <w:gridCol w:w="766"/>
        <w:gridCol w:w="2896"/>
        <w:gridCol w:w="369"/>
        <w:gridCol w:w="927"/>
        <w:gridCol w:w="884"/>
      </w:tblGrid>
      <w:tr w:rsidR="00FD7B49" w:rsidTr="000069DD">
        <w:trPr>
          <w:trHeight w:hRule="exact" w:val="555"/>
        </w:trPr>
        <w:tc>
          <w:tcPr>
            <w:tcW w:w="116" w:type="dxa"/>
          </w:tcPr>
          <w:p w:rsidR="00FD7B49" w:rsidRDefault="00FD7B49"/>
        </w:tc>
        <w:tc>
          <w:tcPr>
            <w:tcW w:w="936" w:type="dxa"/>
            <w:gridSpan w:val="3"/>
          </w:tcPr>
          <w:p w:rsidR="00FD7B49" w:rsidRDefault="00FD7B49"/>
        </w:tc>
        <w:tc>
          <w:tcPr>
            <w:tcW w:w="873" w:type="dxa"/>
          </w:tcPr>
          <w:p w:rsidR="00FD7B49" w:rsidRDefault="00FD7B49"/>
        </w:tc>
        <w:tc>
          <w:tcPr>
            <w:tcW w:w="128" w:type="dxa"/>
          </w:tcPr>
          <w:p w:rsidR="00FD7B49" w:rsidRDefault="00FD7B49"/>
        </w:tc>
        <w:tc>
          <w:tcPr>
            <w:tcW w:w="599" w:type="dxa"/>
          </w:tcPr>
          <w:p w:rsidR="00FD7B49" w:rsidRDefault="00FD7B49"/>
        </w:tc>
        <w:tc>
          <w:tcPr>
            <w:tcW w:w="128" w:type="dxa"/>
          </w:tcPr>
          <w:p w:rsidR="00FD7B49" w:rsidRDefault="00FD7B49"/>
        </w:tc>
        <w:tc>
          <w:tcPr>
            <w:tcW w:w="766" w:type="dxa"/>
          </w:tcPr>
          <w:p w:rsidR="00FD7B49" w:rsidRDefault="00FD7B49"/>
        </w:tc>
        <w:tc>
          <w:tcPr>
            <w:tcW w:w="766" w:type="dxa"/>
          </w:tcPr>
          <w:p w:rsidR="00FD7B49" w:rsidRDefault="00FD7B49"/>
        </w:tc>
        <w:tc>
          <w:tcPr>
            <w:tcW w:w="2896" w:type="dxa"/>
          </w:tcPr>
          <w:p w:rsidR="00FD7B49" w:rsidRDefault="00FD7B49"/>
        </w:tc>
        <w:tc>
          <w:tcPr>
            <w:tcW w:w="369" w:type="dxa"/>
          </w:tcPr>
          <w:p w:rsidR="00FD7B49" w:rsidRDefault="00FD7B49"/>
        </w:tc>
        <w:tc>
          <w:tcPr>
            <w:tcW w:w="927" w:type="dxa"/>
          </w:tcPr>
          <w:p w:rsidR="00FD7B49" w:rsidRDefault="00FD7B49"/>
        </w:tc>
        <w:tc>
          <w:tcPr>
            <w:tcW w:w="884" w:type="dxa"/>
            <w:shd w:val="clear" w:color="C0C0C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D7B49" w:rsidTr="000069DD">
        <w:trPr>
          <w:trHeight w:hRule="exact" w:val="138"/>
        </w:trPr>
        <w:tc>
          <w:tcPr>
            <w:tcW w:w="116" w:type="dxa"/>
          </w:tcPr>
          <w:p w:rsidR="00FD7B49" w:rsidRDefault="00FD7B49"/>
        </w:tc>
        <w:tc>
          <w:tcPr>
            <w:tcW w:w="936" w:type="dxa"/>
            <w:gridSpan w:val="3"/>
          </w:tcPr>
          <w:p w:rsidR="00FD7B49" w:rsidRDefault="00FD7B49"/>
        </w:tc>
        <w:tc>
          <w:tcPr>
            <w:tcW w:w="873" w:type="dxa"/>
          </w:tcPr>
          <w:p w:rsidR="00FD7B49" w:rsidRDefault="00FD7B49"/>
        </w:tc>
        <w:tc>
          <w:tcPr>
            <w:tcW w:w="128" w:type="dxa"/>
          </w:tcPr>
          <w:p w:rsidR="00FD7B49" w:rsidRDefault="00FD7B49"/>
        </w:tc>
        <w:tc>
          <w:tcPr>
            <w:tcW w:w="599" w:type="dxa"/>
          </w:tcPr>
          <w:p w:rsidR="00FD7B49" w:rsidRDefault="00FD7B49"/>
        </w:tc>
        <w:tc>
          <w:tcPr>
            <w:tcW w:w="128" w:type="dxa"/>
          </w:tcPr>
          <w:p w:rsidR="00FD7B49" w:rsidRDefault="00FD7B49"/>
        </w:tc>
        <w:tc>
          <w:tcPr>
            <w:tcW w:w="766" w:type="dxa"/>
          </w:tcPr>
          <w:p w:rsidR="00FD7B49" w:rsidRDefault="00FD7B49"/>
        </w:tc>
        <w:tc>
          <w:tcPr>
            <w:tcW w:w="766" w:type="dxa"/>
          </w:tcPr>
          <w:p w:rsidR="00FD7B49" w:rsidRDefault="00FD7B49"/>
        </w:tc>
        <w:tc>
          <w:tcPr>
            <w:tcW w:w="2896" w:type="dxa"/>
          </w:tcPr>
          <w:p w:rsidR="00FD7B49" w:rsidRDefault="00FD7B49"/>
        </w:tc>
        <w:tc>
          <w:tcPr>
            <w:tcW w:w="369" w:type="dxa"/>
          </w:tcPr>
          <w:p w:rsidR="00FD7B49" w:rsidRDefault="00FD7B49"/>
        </w:tc>
        <w:tc>
          <w:tcPr>
            <w:tcW w:w="927" w:type="dxa"/>
          </w:tcPr>
          <w:p w:rsidR="00FD7B49" w:rsidRDefault="00FD7B49"/>
        </w:tc>
        <w:tc>
          <w:tcPr>
            <w:tcW w:w="884" w:type="dxa"/>
          </w:tcPr>
          <w:p w:rsidR="00FD7B49" w:rsidRDefault="00FD7B49"/>
        </w:tc>
      </w:tr>
      <w:tr w:rsidR="00FD7B49" w:rsidTr="000069DD">
        <w:trPr>
          <w:trHeight w:hRule="exact" w:val="14"/>
        </w:trPr>
        <w:tc>
          <w:tcPr>
            <w:tcW w:w="9388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7B49" w:rsidRDefault="00FD7B49"/>
        </w:tc>
      </w:tr>
      <w:tr w:rsidR="00FD7B49" w:rsidTr="000069DD">
        <w:trPr>
          <w:trHeight w:hRule="exact" w:val="13"/>
        </w:trPr>
        <w:tc>
          <w:tcPr>
            <w:tcW w:w="116" w:type="dxa"/>
          </w:tcPr>
          <w:p w:rsidR="00FD7B49" w:rsidRDefault="00FD7B49"/>
        </w:tc>
        <w:tc>
          <w:tcPr>
            <w:tcW w:w="936" w:type="dxa"/>
            <w:gridSpan w:val="3"/>
          </w:tcPr>
          <w:p w:rsidR="00FD7B49" w:rsidRDefault="00FD7B49"/>
        </w:tc>
        <w:tc>
          <w:tcPr>
            <w:tcW w:w="873" w:type="dxa"/>
          </w:tcPr>
          <w:p w:rsidR="00FD7B49" w:rsidRDefault="00FD7B49"/>
        </w:tc>
        <w:tc>
          <w:tcPr>
            <w:tcW w:w="128" w:type="dxa"/>
          </w:tcPr>
          <w:p w:rsidR="00FD7B49" w:rsidRDefault="00FD7B49"/>
        </w:tc>
        <w:tc>
          <w:tcPr>
            <w:tcW w:w="599" w:type="dxa"/>
          </w:tcPr>
          <w:p w:rsidR="00FD7B49" w:rsidRDefault="00FD7B49"/>
        </w:tc>
        <w:tc>
          <w:tcPr>
            <w:tcW w:w="128" w:type="dxa"/>
          </w:tcPr>
          <w:p w:rsidR="00FD7B49" w:rsidRDefault="00FD7B49"/>
        </w:tc>
        <w:tc>
          <w:tcPr>
            <w:tcW w:w="766" w:type="dxa"/>
          </w:tcPr>
          <w:p w:rsidR="00FD7B49" w:rsidRDefault="00FD7B49"/>
        </w:tc>
        <w:tc>
          <w:tcPr>
            <w:tcW w:w="766" w:type="dxa"/>
          </w:tcPr>
          <w:p w:rsidR="00FD7B49" w:rsidRDefault="00FD7B49"/>
        </w:tc>
        <w:tc>
          <w:tcPr>
            <w:tcW w:w="2896" w:type="dxa"/>
          </w:tcPr>
          <w:p w:rsidR="00FD7B49" w:rsidRDefault="00FD7B49"/>
        </w:tc>
        <w:tc>
          <w:tcPr>
            <w:tcW w:w="369" w:type="dxa"/>
          </w:tcPr>
          <w:p w:rsidR="00FD7B49" w:rsidRDefault="00FD7B49"/>
        </w:tc>
        <w:tc>
          <w:tcPr>
            <w:tcW w:w="927" w:type="dxa"/>
          </w:tcPr>
          <w:p w:rsidR="00FD7B49" w:rsidRDefault="00FD7B49"/>
        </w:tc>
        <w:tc>
          <w:tcPr>
            <w:tcW w:w="884" w:type="dxa"/>
          </w:tcPr>
          <w:p w:rsidR="00FD7B49" w:rsidRDefault="00FD7B49"/>
        </w:tc>
      </w:tr>
      <w:tr w:rsidR="00FD7B49" w:rsidTr="000069DD">
        <w:trPr>
          <w:trHeight w:hRule="exact" w:val="14"/>
        </w:trPr>
        <w:tc>
          <w:tcPr>
            <w:tcW w:w="9388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7B49" w:rsidRDefault="00FD7B49"/>
        </w:tc>
      </w:tr>
      <w:tr w:rsidR="00FD7B49" w:rsidTr="000069DD">
        <w:trPr>
          <w:trHeight w:hRule="exact" w:val="96"/>
        </w:trPr>
        <w:tc>
          <w:tcPr>
            <w:tcW w:w="116" w:type="dxa"/>
          </w:tcPr>
          <w:p w:rsidR="00FD7B49" w:rsidRDefault="00FD7B49"/>
        </w:tc>
        <w:tc>
          <w:tcPr>
            <w:tcW w:w="936" w:type="dxa"/>
            <w:gridSpan w:val="3"/>
          </w:tcPr>
          <w:p w:rsidR="00FD7B49" w:rsidRDefault="00FD7B49"/>
        </w:tc>
        <w:tc>
          <w:tcPr>
            <w:tcW w:w="873" w:type="dxa"/>
          </w:tcPr>
          <w:p w:rsidR="00FD7B49" w:rsidRDefault="00FD7B49"/>
        </w:tc>
        <w:tc>
          <w:tcPr>
            <w:tcW w:w="128" w:type="dxa"/>
          </w:tcPr>
          <w:p w:rsidR="00FD7B49" w:rsidRDefault="00FD7B49"/>
        </w:tc>
        <w:tc>
          <w:tcPr>
            <w:tcW w:w="599" w:type="dxa"/>
          </w:tcPr>
          <w:p w:rsidR="00FD7B49" w:rsidRDefault="00FD7B49"/>
        </w:tc>
        <w:tc>
          <w:tcPr>
            <w:tcW w:w="128" w:type="dxa"/>
          </w:tcPr>
          <w:p w:rsidR="00FD7B49" w:rsidRDefault="00FD7B49"/>
        </w:tc>
        <w:tc>
          <w:tcPr>
            <w:tcW w:w="766" w:type="dxa"/>
          </w:tcPr>
          <w:p w:rsidR="00FD7B49" w:rsidRDefault="00FD7B49"/>
        </w:tc>
        <w:tc>
          <w:tcPr>
            <w:tcW w:w="766" w:type="dxa"/>
          </w:tcPr>
          <w:p w:rsidR="00FD7B49" w:rsidRDefault="00FD7B49"/>
        </w:tc>
        <w:tc>
          <w:tcPr>
            <w:tcW w:w="2896" w:type="dxa"/>
          </w:tcPr>
          <w:p w:rsidR="00FD7B49" w:rsidRDefault="00FD7B49"/>
        </w:tc>
        <w:tc>
          <w:tcPr>
            <w:tcW w:w="369" w:type="dxa"/>
          </w:tcPr>
          <w:p w:rsidR="00FD7B49" w:rsidRDefault="00FD7B49"/>
        </w:tc>
        <w:tc>
          <w:tcPr>
            <w:tcW w:w="927" w:type="dxa"/>
          </w:tcPr>
          <w:p w:rsidR="00FD7B49" w:rsidRDefault="00FD7B49"/>
        </w:tc>
        <w:tc>
          <w:tcPr>
            <w:tcW w:w="884" w:type="dxa"/>
          </w:tcPr>
          <w:p w:rsidR="00FD7B49" w:rsidRDefault="00FD7B49"/>
        </w:tc>
      </w:tr>
      <w:tr w:rsidR="00FD7B49" w:rsidRPr="000069DD" w:rsidTr="000069DD">
        <w:trPr>
          <w:trHeight w:hRule="exact" w:val="478"/>
        </w:trPr>
        <w:tc>
          <w:tcPr>
            <w:tcW w:w="116" w:type="dxa"/>
          </w:tcPr>
          <w:p w:rsidR="00FD7B49" w:rsidRDefault="00FD7B49"/>
        </w:tc>
        <w:tc>
          <w:tcPr>
            <w:tcW w:w="936" w:type="dxa"/>
            <w:gridSpan w:val="3"/>
          </w:tcPr>
          <w:p w:rsidR="00FD7B49" w:rsidRDefault="00FD7B49"/>
        </w:tc>
        <w:tc>
          <w:tcPr>
            <w:tcW w:w="873" w:type="dxa"/>
          </w:tcPr>
          <w:p w:rsidR="00FD7B49" w:rsidRDefault="00FD7B49"/>
        </w:tc>
        <w:tc>
          <w:tcPr>
            <w:tcW w:w="128" w:type="dxa"/>
          </w:tcPr>
          <w:p w:rsidR="00FD7B49" w:rsidRDefault="00FD7B49"/>
        </w:tc>
        <w:tc>
          <w:tcPr>
            <w:tcW w:w="599" w:type="dxa"/>
          </w:tcPr>
          <w:p w:rsidR="00FD7B49" w:rsidRDefault="00FD7B49"/>
        </w:tc>
        <w:tc>
          <w:tcPr>
            <w:tcW w:w="128" w:type="dxa"/>
          </w:tcPr>
          <w:p w:rsidR="00FD7B49" w:rsidRDefault="00FD7B49"/>
        </w:tc>
        <w:tc>
          <w:tcPr>
            <w:tcW w:w="479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542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41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Tr="000069DD">
        <w:trPr>
          <w:trHeight w:hRule="exact" w:val="277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18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FD7B49" w:rsidRPr="000069DD" w:rsidTr="000069DD">
        <w:trPr>
          <w:trHeight w:hRule="exact" w:val="439"/>
        </w:trPr>
        <w:tc>
          <w:tcPr>
            <w:tcW w:w="116" w:type="dxa"/>
          </w:tcPr>
          <w:p w:rsidR="00FD7B49" w:rsidRDefault="00FD7B49"/>
        </w:tc>
        <w:tc>
          <w:tcPr>
            <w:tcW w:w="8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  <w:tc>
          <w:tcPr>
            <w:tcW w:w="88" w:type="dxa"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  <w:tc>
          <w:tcPr>
            <w:tcW w:w="909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FD7B49" w:rsidTr="000069DD">
        <w:trPr>
          <w:trHeight w:hRule="exact" w:val="138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092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D7B49" w:rsidRDefault="003D347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18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 w:rsidTr="000069DD">
        <w:trPr>
          <w:trHeight w:hRule="exact" w:val="138"/>
        </w:trPr>
        <w:tc>
          <w:tcPr>
            <w:tcW w:w="116" w:type="dxa"/>
          </w:tcPr>
          <w:p w:rsidR="00FD7B49" w:rsidRDefault="00FD7B49"/>
        </w:tc>
        <w:tc>
          <w:tcPr>
            <w:tcW w:w="7092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  <w:tc>
          <w:tcPr>
            <w:tcW w:w="218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 w:rsidRPr="000069DD" w:rsidTr="000069DD">
        <w:trPr>
          <w:trHeight w:hRule="exact" w:val="277"/>
        </w:trPr>
        <w:tc>
          <w:tcPr>
            <w:tcW w:w="116" w:type="dxa"/>
          </w:tcPr>
          <w:p w:rsidR="00FD7B49" w:rsidRDefault="00FD7B49"/>
        </w:tc>
        <w:tc>
          <w:tcPr>
            <w:tcW w:w="9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  <w:tc>
          <w:tcPr>
            <w:tcW w:w="8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FD7B49" w:rsidRPr="000069DD" w:rsidTr="000069DD">
        <w:trPr>
          <w:trHeight w:hRule="exact" w:val="138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61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277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Tr="000069DD">
        <w:trPr>
          <w:trHeight w:hRule="exact" w:val="555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FD7B49" w:rsidRPr="000069DD" w:rsidTr="000069DD">
        <w:trPr>
          <w:trHeight w:hRule="exact" w:val="138"/>
        </w:trPr>
        <w:tc>
          <w:tcPr>
            <w:tcW w:w="116" w:type="dxa"/>
          </w:tcPr>
          <w:p w:rsidR="00FD7B49" w:rsidRDefault="00FD7B49"/>
        </w:tc>
        <w:tc>
          <w:tcPr>
            <w:tcW w:w="1809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463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</w:t>
            </w:r>
            <w:proofErr w:type="spellStart"/>
            <w:r w:rsidRPr="003D347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3D347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В.М. _________________</w:t>
            </w:r>
          </w:p>
        </w:tc>
      </w:tr>
      <w:tr w:rsidR="00FD7B49" w:rsidRPr="000069DD" w:rsidTr="000069DD">
        <w:trPr>
          <w:trHeight w:hRule="exact" w:val="138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809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463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416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14"/>
        </w:trPr>
        <w:tc>
          <w:tcPr>
            <w:tcW w:w="9388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13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14"/>
        </w:trPr>
        <w:tc>
          <w:tcPr>
            <w:tcW w:w="9388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96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478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479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138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694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41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427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FD7B49" w:rsidRPr="000069DD" w:rsidTr="000069DD">
        <w:trPr>
          <w:trHeight w:hRule="exact" w:val="277"/>
        </w:trPr>
        <w:tc>
          <w:tcPr>
            <w:tcW w:w="116" w:type="dxa"/>
          </w:tcPr>
          <w:p w:rsidR="00FD7B49" w:rsidRDefault="00FD7B49"/>
        </w:tc>
        <w:tc>
          <w:tcPr>
            <w:tcW w:w="9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  <w:tc>
          <w:tcPr>
            <w:tcW w:w="8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FD7B49" w:rsidRPr="000069DD" w:rsidTr="000069DD">
        <w:trPr>
          <w:trHeight w:hRule="exact" w:val="138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61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Tr="000069DD">
        <w:trPr>
          <w:trHeight w:hRule="exact" w:val="416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FD7B49" w:rsidRPr="000069DD" w:rsidTr="000069DD">
        <w:trPr>
          <w:trHeight w:hRule="exact" w:val="277"/>
        </w:trPr>
        <w:tc>
          <w:tcPr>
            <w:tcW w:w="116" w:type="dxa"/>
          </w:tcPr>
          <w:p w:rsidR="00FD7B49" w:rsidRDefault="00FD7B49"/>
        </w:tc>
        <w:tc>
          <w:tcPr>
            <w:tcW w:w="193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</w:t>
            </w:r>
            <w:proofErr w:type="spellStart"/>
            <w:r w:rsidRPr="003D347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3D347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В.М. _________________</w:t>
            </w:r>
          </w:p>
        </w:tc>
      </w:tr>
      <w:tr w:rsidR="00FD7B49" w:rsidRPr="000069DD" w:rsidTr="000069DD">
        <w:trPr>
          <w:trHeight w:hRule="exact" w:val="166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14"/>
        </w:trPr>
        <w:tc>
          <w:tcPr>
            <w:tcW w:w="9388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96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14"/>
        </w:trPr>
        <w:tc>
          <w:tcPr>
            <w:tcW w:w="9388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124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478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479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694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41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433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FD7B49" w:rsidRPr="000069DD" w:rsidTr="000069DD">
        <w:trPr>
          <w:trHeight w:hRule="exact" w:val="277"/>
        </w:trPr>
        <w:tc>
          <w:tcPr>
            <w:tcW w:w="116" w:type="dxa"/>
          </w:tcPr>
          <w:p w:rsidR="00FD7B49" w:rsidRDefault="00FD7B49"/>
        </w:tc>
        <w:tc>
          <w:tcPr>
            <w:tcW w:w="9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  <w:tc>
          <w:tcPr>
            <w:tcW w:w="8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FD7B49" w:rsidRPr="000069DD" w:rsidTr="000069DD">
        <w:trPr>
          <w:trHeight w:hRule="exact" w:val="138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61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Tr="000069DD">
        <w:trPr>
          <w:trHeight w:hRule="exact" w:val="416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FD7B49" w:rsidRPr="000069DD" w:rsidTr="000069DD">
        <w:trPr>
          <w:trHeight w:hRule="exact" w:val="277"/>
        </w:trPr>
        <w:tc>
          <w:tcPr>
            <w:tcW w:w="116" w:type="dxa"/>
          </w:tcPr>
          <w:p w:rsidR="00FD7B49" w:rsidRDefault="00FD7B49"/>
        </w:tc>
        <w:tc>
          <w:tcPr>
            <w:tcW w:w="193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</w:t>
            </w:r>
            <w:proofErr w:type="spellStart"/>
            <w:r w:rsidRPr="003D347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3D347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В.М. _________________</w:t>
            </w:r>
          </w:p>
        </w:tc>
      </w:tr>
      <w:tr w:rsidR="00FD7B49" w:rsidRPr="000069DD" w:rsidTr="000069DD">
        <w:trPr>
          <w:trHeight w:hRule="exact" w:val="138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14"/>
        </w:trPr>
        <w:tc>
          <w:tcPr>
            <w:tcW w:w="9388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13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14"/>
        </w:trPr>
        <w:tc>
          <w:tcPr>
            <w:tcW w:w="9388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96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478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479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833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41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539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FD7B49" w:rsidRPr="000069DD" w:rsidTr="000069DD">
        <w:trPr>
          <w:trHeight w:hRule="exact" w:val="277"/>
        </w:trPr>
        <w:tc>
          <w:tcPr>
            <w:tcW w:w="116" w:type="dxa"/>
          </w:tcPr>
          <w:p w:rsidR="00FD7B49" w:rsidRDefault="00FD7B49"/>
        </w:tc>
        <w:tc>
          <w:tcPr>
            <w:tcW w:w="9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  <w:tc>
          <w:tcPr>
            <w:tcW w:w="8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FD7B49" w:rsidRPr="000069DD" w:rsidTr="000069DD">
        <w:trPr>
          <w:trHeight w:hRule="exact" w:val="138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61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138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Tr="000069DD">
        <w:trPr>
          <w:trHeight w:hRule="exact" w:val="277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FD7B49" w:rsidRPr="000069DD" w:rsidTr="000069DD">
        <w:trPr>
          <w:trHeight w:hRule="exact" w:val="277"/>
        </w:trPr>
        <w:tc>
          <w:tcPr>
            <w:tcW w:w="116" w:type="dxa"/>
          </w:tcPr>
          <w:p w:rsidR="00FD7B49" w:rsidRDefault="00FD7B49"/>
        </w:tc>
        <w:tc>
          <w:tcPr>
            <w:tcW w:w="193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</w:t>
            </w:r>
            <w:proofErr w:type="spellStart"/>
            <w:r w:rsidRPr="003D347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3D347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В.М. _________________</w:t>
            </w:r>
          </w:p>
        </w:tc>
      </w:tr>
      <w:tr w:rsidR="00FD7B49" w:rsidRPr="000069DD" w:rsidTr="000069DD">
        <w:trPr>
          <w:trHeight w:hRule="exact" w:val="138"/>
        </w:trPr>
        <w:tc>
          <w:tcPr>
            <w:tcW w:w="11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2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</w:tbl>
    <w:p w:rsidR="00FD7B49" w:rsidRPr="003D347D" w:rsidRDefault="003D347D">
      <w:pPr>
        <w:rPr>
          <w:sz w:val="0"/>
          <w:szCs w:val="0"/>
          <w:lang w:val="ru-RU"/>
        </w:rPr>
      </w:pPr>
      <w:r w:rsidRPr="003D34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552"/>
        <w:gridCol w:w="174"/>
        <w:gridCol w:w="1647"/>
        <w:gridCol w:w="1205"/>
        <w:gridCol w:w="143"/>
        <w:gridCol w:w="742"/>
        <w:gridCol w:w="647"/>
        <w:gridCol w:w="1053"/>
        <w:gridCol w:w="1178"/>
        <w:gridCol w:w="660"/>
        <w:gridCol w:w="346"/>
        <w:gridCol w:w="932"/>
      </w:tblGrid>
      <w:tr w:rsidR="00FD7B49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FD7B49" w:rsidRDefault="00FD7B49"/>
        </w:tc>
        <w:tc>
          <w:tcPr>
            <w:tcW w:w="710" w:type="dxa"/>
          </w:tcPr>
          <w:p w:rsidR="00FD7B49" w:rsidRDefault="00FD7B49"/>
        </w:tc>
        <w:tc>
          <w:tcPr>
            <w:tcW w:w="1135" w:type="dxa"/>
          </w:tcPr>
          <w:p w:rsidR="00FD7B49" w:rsidRDefault="00FD7B49"/>
        </w:tc>
        <w:tc>
          <w:tcPr>
            <w:tcW w:w="1277" w:type="dxa"/>
          </w:tcPr>
          <w:p w:rsidR="00FD7B49" w:rsidRDefault="00FD7B49"/>
        </w:tc>
        <w:tc>
          <w:tcPr>
            <w:tcW w:w="710" w:type="dxa"/>
          </w:tcPr>
          <w:p w:rsidR="00FD7B49" w:rsidRDefault="00FD7B49"/>
        </w:tc>
        <w:tc>
          <w:tcPr>
            <w:tcW w:w="426" w:type="dxa"/>
          </w:tcPr>
          <w:p w:rsidR="00FD7B49" w:rsidRDefault="00FD7B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D7B4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D7B49" w:rsidRPr="000069D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обучение слушателей основам методологии таможенной статистики и развития у них навыков использования методов и приемов статистического анализа в исследовании явлений и процессов в сфере деятельности таможенных органов.</w:t>
            </w:r>
          </w:p>
        </w:tc>
      </w:tr>
      <w:tr w:rsidR="00FD7B49" w:rsidRPr="000069DD">
        <w:trPr>
          <w:trHeight w:hRule="exact" w:val="226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пределить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таможенной статистики в системе статистических дисциплин и связь таможенной статистики с общими теоретическими основами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статистики;рассмотреть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основные положения нового Таможенного кодекса, касающиеся ведения таможенной статистики внешней торговли и предоставления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информации;проиллюстрировать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конкретных примерах возможности использования методов и приемов статистического анализа применительно к задачам таможенной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статистики;обучить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методологии таможенной статистики внешней торговли РФ, обозначить общие черты и различия с методологиями статистики международной торговли, статистики внешней торговли других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;о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бучить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особенностям статистического учета и анализа по основным направлениям специальной таможенной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статистики;обучить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методам и приемам проведения статистического анализа явлений и процессов в сфере деятельности таможенных органов, в том числе и с использованием прикладных пакетов программ статистического анализа, офисных технологий.</w:t>
            </w:r>
          </w:p>
        </w:tc>
      </w:tr>
      <w:tr w:rsidR="00FD7B49" w:rsidRPr="000069DD">
        <w:trPr>
          <w:trHeight w:hRule="exact" w:val="277"/>
        </w:trPr>
        <w:tc>
          <w:tcPr>
            <w:tcW w:w="14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D7B49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Б1.Б.11</w:t>
            </w:r>
          </w:p>
        </w:tc>
      </w:tr>
      <w:tr w:rsidR="00FD7B49" w:rsidRPr="000069DD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D7B49" w:rsidRPr="000069D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FD7B49" w:rsidRPr="000069D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хозяйственной деятельности участников ВЭД</w:t>
            </w:r>
          </w:p>
        </w:tc>
      </w:tr>
      <w:tr w:rsidR="00FD7B4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FD7B4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делом</w:t>
            </w:r>
            <w:proofErr w:type="spellEnd"/>
          </w:p>
        </w:tc>
      </w:tr>
      <w:tr w:rsidR="00FD7B4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FD7B49" w:rsidRPr="000069D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D7B4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FD7B49">
        <w:trPr>
          <w:trHeight w:hRule="exact" w:val="277"/>
        </w:trPr>
        <w:tc>
          <w:tcPr>
            <w:tcW w:w="143" w:type="dxa"/>
          </w:tcPr>
          <w:p w:rsidR="00FD7B49" w:rsidRDefault="00FD7B49"/>
        </w:tc>
        <w:tc>
          <w:tcPr>
            <w:tcW w:w="625" w:type="dxa"/>
          </w:tcPr>
          <w:p w:rsidR="00FD7B49" w:rsidRDefault="00FD7B49"/>
        </w:tc>
        <w:tc>
          <w:tcPr>
            <w:tcW w:w="228" w:type="dxa"/>
          </w:tcPr>
          <w:p w:rsidR="00FD7B49" w:rsidRDefault="00FD7B49"/>
        </w:tc>
        <w:tc>
          <w:tcPr>
            <w:tcW w:w="1844" w:type="dxa"/>
          </w:tcPr>
          <w:p w:rsidR="00FD7B49" w:rsidRDefault="00FD7B49"/>
        </w:tc>
        <w:tc>
          <w:tcPr>
            <w:tcW w:w="1702" w:type="dxa"/>
          </w:tcPr>
          <w:p w:rsidR="00FD7B49" w:rsidRDefault="00FD7B49"/>
        </w:tc>
        <w:tc>
          <w:tcPr>
            <w:tcW w:w="143" w:type="dxa"/>
          </w:tcPr>
          <w:p w:rsidR="00FD7B49" w:rsidRDefault="00FD7B49"/>
        </w:tc>
        <w:tc>
          <w:tcPr>
            <w:tcW w:w="851" w:type="dxa"/>
          </w:tcPr>
          <w:p w:rsidR="00FD7B49" w:rsidRDefault="00FD7B49"/>
        </w:tc>
        <w:tc>
          <w:tcPr>
            <w:tcW w:w="710" w:type="dxa"/>
          </w:tcPr>
          <w:p w:rsidR="00FD7B49" w:rsidRDefault="00FD7B49"/>
        </w:tc>
        <w:tc>
          <w:tcPr>
            <w:tcW w:w="1135" w:type="dxa"/>
          </w:tcPr>
          <w:p w:rsidR="00FD7B49" w:rsidRDefault="00FD7B49"/>
        </w:tc>
        <w:tc>
          <w:tcPr>
            <w:tcW w:w="1277" w:type="dxa"/>
          </w:tcPr>
          <w:p w:rsidR="00FD7B49" w:rsidRDefault="00FD7B49"/>
        </w:tc>
        <w:tc>
          <w:tcPr>
            <w:tcW w:w="710" w:type="dxa"/>
          </w:tcPr>
          <w:p w:rsidR="00FD7B49" w:rsidRDefault="00FD7B49"/>
        </w:tc>
        <w:tc>
          <w:tcPr>
            <w:tcW w:w="426" w:type="dxa"/>
          </w:tcPr>
          <w:p w:rsidR="00FD7B49" w:rsidRDefault="00FD7B49"/>
        </w:tc>
        <w:tc>
          <w:tcPr>
            <w:tcW w:w="993" w:type="dxa"/>
          </w:tcPr>
          <w:p w:rsidR="00FD7B49" w:rsidRDefault="00FD7B49"/>
        </w:tc>
      </w:tr>
      <w:tr w:rsidR="00FD7B49" w:rsidRPr="000069DD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D7B49" w:rsidRPr="000069DD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использовать основы экономических и математических знаний при оценке эффективности результатов деятельности в различных сферах</w:t>
            </w:r>
          </w:p>
        </w:tc>
      </w:tr>
      <w:tr w:rsidR="00FD7B4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7B49" w:rsidRPr="000069DD">
        <w:trPr>
          <w:trHeight w:hRule="exact" w:val="277"/>
        </w:trPr>
        <w:tc>
          <w:tcPr>
            <w:tcW w:w="143" w:type="dxa"/>
          </w:tcPr>
          <w:p w:rsidR="00FD7B49" w:rsidRDefault="00FD7B49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 определения и систему показателей таможенной статистики</w:t>
            </w:r>
          </w:p>
        </w:tc>
      </w:tr>
      <w:tr w:rsidR="00FD7B49" w:rsidRPr="000069DD">
        <w:trPr>
          <w:trHeight w:hRule="exact" w:val="138"/>
        </w:trPr>
        <w:tc>
          <w:tcPr>
            <w:tcW w:w="14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7B49" w:rsidRPr="000069DD">
        <w:trPr>
          <w:trHeight w:hRule="exact" w:val="478"/>
        </w:trPr>
        <w:tc>
          <w:tcPr>
            <w:tcW w:w="143" w:type="dxa"/>
          </w:tcPr>
          <w:p w:rsidR="00FD7B49" w:rsidRDefault="00FD7B49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вычислять необходимые показатели, анализировать их и выполнять статистические расчеты при оценке эффективности результатов деятельности в различных сферах</w:t>
            </w:r>
          </w:p>
        </w:tc>
      </w:tr>
      <w:tr w:rsidR="00FD7B4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7B49" w:rsidRPr="000069DD">
        <w:trPr>
          <w:trHeight w:hRule="exact" w:val="478"/>
        </w:trPr>
        <w:tc>
          <w:tcPr>
            <w:tcW w:w="143" w:type="dxa"/>
          </w:tcPr>
          <w:p w:rsidR="00FD7B49" w:rsidRDefault="00FD7B49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обобщения, анализа и интерпретации статистической информации при оценке эффективности результатов деятельности в различных сферах</w:t>
            </w:r>
          </w:p>
        </w:tc>
      </w:tr>
      <w:tr w:rsidR="00FD7B49" w:rsidRPr="000069DD">
        <w:trPr>
          <w:trHeight w:hRule="exact" w:val="277"/>
        </w:trPr>
        <w:tc>
          <w:tcPr>
            <w:tcW w:w="14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D7B49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D7B49" w:rsidRPr="000069DD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DB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</w:t>
            </w:r>
            <w:r w:rsidR="003D347D"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«Таможенная статистика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>
        <w:trPr>
          <w:trHeight w:hRule="exact" w:val="135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"Предмет, метод и задачи таможенной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статистики".Функции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задачи таможенной статистики внешней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торговли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рганизационная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информационная база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ВТ.Основные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понятия и термины ТС ВТ.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 Л2.4 Л2.5 Л3.1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>
        <w:trPr>
          <w:trHeight w:hRule="exact" w:val="135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"Сбор и обработка статистической информации в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ВТ".Информационные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ресурсы ФТС РФ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.Г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ТД - документальная основа наблюдения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ВТ.Ведение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базы данных оформленных ГТД.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Л2.4 Л2.5 Л3.1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</w:tbl>
    <w:p w:rsidR="00FD7B49" w:rsidRDefault="00FD7B49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3287"/>
        <w:gridCol w:w="816"/>
        <w:gridCol w:w="596"/>
        <w:gridCol w:w="1000"/>
        <w:gridCol w:w="1096"/>
        <w:gridCol w:w="596"/>
        <w:gridCol w:w="1184"/>
      </w:tblGrid>
      <w:tr w:rsidR="00FD7B49" w:rsidTr="000069DD">
        <w:trPr>
          <w:trHeight w:hRule="exact" w:val="1796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"Статистическое наблюдение в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ВТ".Формы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виды статистического наблюдения в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требования, предъявляемые к статистическому наблюдению в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ВТ.Организационные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вопросы статистического наблюдения в ТС ВТ. /Лек/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 w:rsidTr="000069DD">
        <w:trPr>
          <w:trHeight w:hRule="exact" w:val="1357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1."Предмет, метод и задачи таможенной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статистики".Принципы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построения системы показателей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.М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етоды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применяемые в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ВТ.Классификации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группировки, применяемые  в ТС ВТ. /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Л3.1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 w:rsidTr="000069DD">
        <w:trPr>
          <w:trHeight w:hRule="exact" w:val="2016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"Сбор и обработка статистической информации в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ВТ".Методология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таможенной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равовая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нормативная база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ВТ.Перечень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товаров, учитываемых в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ВТ.Виды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таможенных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режимов.Учет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в натуральном и стоимостном выражении. /</w:t>
            </w:r>
            <w:proofErr w:type="spellStart"/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Л2.4 Л2.5 Л3.1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 w:rsidTr="000069DD">
        <w:trPr>
          <w:trHeight w:hRule="exact" w:val="1796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"Статистическое наблюдение в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ВТ".Сводка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данных статистического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истема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сводных показателей, полученных в результате статистического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наблюдения.Сводки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группировки, применяемые в таможенной статистике.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Л2.5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 w:rsidTr="000069DD">
        <w:trPr>
          <w:trHeight w:hRule="exact" w:val="1796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контрольной работе по модулю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Л3.1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 w:rsidRPr="000069DD" w:rsidTr="000069DD">
        <w:trPr>
          <w:trHeight w:hRule="exact" w:val="478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«Статистические методы в таможенной статистике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Tr="000069DD">
        <w:trPr>
          <w:trHeight w:hRule="exact" w:val="1576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"Обобщающие статистические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показатели".Первичные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производные и сводные показатели в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.А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бсолютные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показатели и область их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применения.Относительные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величины и условия их применения. /Лек/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Л3.1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 w:rsidTr="000069DD">
        <w:trPr>
          <w:trHeight w:hRule="exact" w:val="1357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 "Средние величины в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ВТ".Понятие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средней величины и ее значение в анализе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средних величин и методы их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расчета.Область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применения средних величин в ТС ВТ. /Лек/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Л2.5 Л3.1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 w:rsidTr="000069DD">
        <w:trPr>
          <w:trHeight w:hRule="exact" w:val="1796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 "Показатели вариации и их использование в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ВТ".Понятие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вариации и причины, порождающие вариацию признаков общественных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явлений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.З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адачи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статистического изучения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вариации.Использование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показателей вариации для анализа дифференциации цен. /Лек/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Л2.4 Л2.5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</w:tbl>
    <w:p w:rsidR="00FD7B49" w:rsidRDefault="00FD7B49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"/>
        <w:gridCol w:w="3246"/>
        <w:gridCol w:w="822"/>
        <w:gridCol w:w="600"/>
        <w:gridCol w:w="1005"/>
        <w:gridCol w:w="1103"/>
        <w:gridCol w:w="600"/>
        <w:gridCol w:w="1192"/>
      </w:tblGrid>
      <w:tr w:rsidR="00FD7B49" w:rsidTr="000069DD">
        <w:trPr>
          <w:trHeight w:hRule="exact" w:val="1796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2.4</w:t>
            </w:r>
          </w:p>
        </w:tc>
        <w:tc>
          <w:tcPr>
            <w:tcW w:w="3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 "Индексный метод и его применение в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ВТ".Понятие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индексного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индексов; индивидуальные и сводные индексы, область их применения в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ВТ.Индексы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стоимости, физического объема и цен внешней торговли, соотношение между ними. /Лек/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Л2.5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 w:rsidTr="000069DD">
        <w:trPr>
          <w:trHeight w:hRule="exact" w:val="1796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8. "Статистическое изучение динамики внешнеэкономической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деятельности".Понятие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виды рядов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оказатели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динамики внешней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торговли.Статистическое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сезонных и конъюнктурных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колебаний.Выделение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общей тенденции ряда динамики. /Лек/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 w:rsidTr="000069DD">
        <w:trPr>
          <w:trHeight w:hRule="exact" w:val="3115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"Статистическое изучение взаимосвязи показателей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ВТ".Понятие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виды связей, различаемых в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статистике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.И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зависимости между альтернативными атрибутивными признаками. Таблицы сопряженности. Коэффициенты контингенции и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ассоциации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изучение корреляции рангов. Коэффициенты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Спирмена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Кендалла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Коэффициенты корреляции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Фехнера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Пирсона. Эмпирическое корреляционное отношение.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детерминации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 w:rsidTr="000069DD">
        <w:trPr>
          <w:trHeight w:hRule="exact" w:val="1576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"Обобщающие статистические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показатели".Виды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относительных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.Х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арактеристика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структуры, динамики, интенсивности показателей в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ВТ.Расчет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относительных показателей координации, плана и реализации плана ТС ВТ. /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 Э9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 w:rsidTr="000069DD">
        <w:trPr>
          <w:trHeight w:hRule="exact" w:val="1796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 "Средние величины в ТС ВТ.1. Расчет средней арифметической (простой и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взвешенной".Расчет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средней хронологической моментного ряда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асчет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средней гармонической (простой и взвешенной).</w:t>
            </w:r>
          </w:p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Л2.5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 w:rsidTr="000069DD">
        <w:trPr>
          <w:trHeight w:hRule="exact" w:val="2236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 "Показатели вариации и их использование в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ВТ".Расчет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показателей вариации: размах вариации, среднее линейное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отклонение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асчет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показателей вариации: дисперсия, стандартное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отклонение.Расчет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относительных показателей вариации: коэффициент вариации, коэффициент осцилляции. /</w:t>
            </w:r>
            <w:proofErr w:type="spellStart"/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Л2.5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</w:tbl>
    <w:p w:rsidR="00FD7B49" w:rsidRDefault="003D34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"/>
        <w:gridCol w:w="3269"/>
        <w:gridCol w:w="105"/>
        <w:gridCol w:w="706"/>
        <w:gridCol w:w="615"/>
        <w:gridCol w:w="996"/>
        <w:gridCol w:w="1092"/>
        <w:gridCol w:w="593"/>
        <w:gridCol w:w="329"/>
        <w:gridCol w:w="850"/>
      </w:tblGrid>
      <w:tr w:rsidR="00FD7B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FD7B49" w:rsidRDefault="00FD7B49"/>
        </w:tc>
        <w:tc>
          <w:tcPr>
            <w:tcW w:w="710" w:type="dxa"/>
          </w:tcPr>
          <w:p w:rsidR="00FD7B49" w:rsidRDefault="00FD7B49"/>
        </w:tc>
        <w:tc>
          <w:tcPr>
            <w:tcW w:w="1135" w:type="dxa"/>
          </w:tcPr>
          <w:p w:rsidR="00FD7B49" w:rsidRDefault="00FD7B49"/>
        </w:tc>
        <w:tc>
          <w:tcPr>
            <w:tcW w:w="1277" w:type="dxa"/>
          </w:tcPr>
          <w:p w:rsidR="00FD7B49" w:rsidRDefault="00FD7B49"/>
        </w:tc>
        <w:tc>
          <w:tcPr>
            <w:tcW w:w="710" w:type="dxa"/>
          </w:tcPr>
          <w:p w:rsidR="00FD7B49" w:rsidRDefault="00FD7B49"/>
        </w:tc>
        <w:tc>
          <w:tcPr>
            <w:tcW w:w="426" w:type="dxa"/>
          </w:tcPr>
          <w:p w:rsidR="00FD7B49" w:rsidRDefault="00FD7B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D7B4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 "Индексный метод и его применение в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ВТ".Расчет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индивидуальных индексов цен и физического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объема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асчет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общих индексов цен и физического объема внешней торговли по формулам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Пааше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Ласпейреса.Расчет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средних арифметических и гармонических сводных индексов, тождественных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агрегатным.Индексы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средних величин: индексы переменного, постоянного состава и структурных сдвигов. /</w:t>
            </w:r>
            <w:proofErr w:type="spellStart"/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Л2.5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8. "Статистическое изучение динамики внешнеэкономической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деятельности".Расчет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показателей динамики: абсолютных приростов, темпов и коэффициентов роста и прироста, пунктов роста, абсолютных значений одного процента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прироста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асчет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средних показателей динамики в формах средней арифметической и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геометрической.Выделение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сезонных и трендовых компонент ряда динамики.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Сглаживание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динамики</w:t>
            </w:r>
            <w:proofErr w:type="spellEnd"/>
          </w:p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Л2.4 Л2.5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"Статистическое изучение взаимосвязи показателей ТС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ВТ"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оставить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таблицы сопряженности. Рассчитать коэффициенты контингенции и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ассоциации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ассчитать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коэффициенты корреляции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рангов.Рассчитать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коэффициенты корреляции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Фехнера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Пирсона, эмпирическое корреляционное отношение, коэффициент детерминации. /</w:t>
            </w:r>
            <w:proofErr w:type="spellStart"/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Л2.5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контрольной работе по модулю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Л3.1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семинарским занятиям /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Л3.1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</w:tbl>
    <w:p w:rsidR="00FD7B49" w:rsidRDefault="003D34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"/>
        <w:gridCol w:w="3254"/>
        <w:gridCol w:w="119"/>
        <w:gridCol w:w="695"/>
        <w:gridCol w:w="617"/>
        <w:gridCol w:w="998"/>
        <w:gridCol w:w="1094"/>
        <w:gridCol w:w="595"/>
        <w:gridCol w:w="330"/>
        <w:gridCol w:w="852"/>
      </w:tblGrid>
      <w:tr w:rsidR="00FD7B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FD7B49" w:rsidRDefault="00FD7B49"/>
        </w:tc>
        <w:tc>
          <w:tcPr>
            <w:tcW w:w="710" w:type="dxa"/>
          </w:tcPr>
          <w:p w:rsidR="00FD7B49" w:rsidRDefault="00FD7B49"/>
        </w:tc>
        <w:tc>
          <w:tcPr>
            <w:tcW w:w="1135" w:type="dxa"/>
          </w:tcPr>
          <w:p w:rsidR="00FD7B49" w:rsidRDefault="00FD7B49"/>
        </w:tc>
        <w:tc>
          <w:tcPr>
            <w:tcW w:w="1277" w:type="dxa"/>
          </w:tcPr>
          <w:p w:rsidR="00FD7B49" w:rsidRDefault="00FD7B49"/>
        </w:tc>
        <w:tc>
          <w:tcPr>
            <w:tcW w:w="710" w:type="dxa"/>
          </w:tcPr>
          <w:p w:rsidR="00FD7B49" w:rsidRDefault="00FD7B49"/>
        </w:tc>
        <w:tc>
          <w:tcPr>
            <w:tcW w:w="426" w:type="dxa"/>
          </w:tcPr>
          <w:p w:rsidR="00FD7B49" w:rsidRDefault="00FD7B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D7B49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разделы, вынесенные на самостоятельную подготовку.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.А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втоматизированная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 формирования и ведения таможенной статистики внешней торговли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информационных потоков таможенной статистики внешней торговли. Цели и задачи автоматизации процессов сбора, хранения, обработки и анализа данных таможенной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стати¬стики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различных иерархических уровнях таможенных органов. Блоки функциональной подсистемы «Мониторинг Анализ», «Аналитика» на уровнях таможенного поста, таможни, регионального таможенного управления и ГТК России.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к программным и техническим средствам. Технические средства автоматизации. Программные средства общего и специального назначения.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 развития автоматизированной системы формирования и ведения таможенной статистики внешней торговли. /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Л3.1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Л3.1 Л3.2</w:t>
            </w:r>
          </w:p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</w:tr>
      <w:tr w:rsidR="00FD7B49">
        <w:trPr>
          <w:trHeight w:hRule="exact" w:val="277"/>
        </w:trPr>
        <w:tc>
          <w:tcPr>
            <w:tcW w:w="993" w:type="dxa"/>
          </w:tcPr>
          <w:p w:rsidR="00FD7B49" w:rsidRDefault="00FD7B49"/>
        </w:tc>
        <w:tc>
          <w:tcPr>
            <w:tcW w:w="3545" w:type="dxa"/>
          </w:tcPr>
          <w:p w:rsidR="00FD7B49" w:rsidRDefault="00FD7B49"/>
        </w:tc>
        <w:tc>
          <w:tcPr>
            <w:tcW w:w="143" w:type="dxa"/>
          </w:tcPr>
          <w:p w:rsidR="00FD7B49" w:rsidRDefault="00FD7B49"/>
        </w:tc>
        <w:tc>
          <w:tcPr>
            <w:tcW w:w="851" w:type="dxa"/>
          </w:tcPr>
          <w:p w:rsidR="00FD7B49" w:rsidRDefault="00FD7B49"/>
        </w:tc>
        <w:tc>
          <w:tcPr>
            <w:tcW w:w="710" w:type="dxa"/>
          </w:tcPr>
          <w:p w:rsidR="00FD7B49" w:rsidRDefault="00FD7B49"/>
        </w:tc>
        <w:tc>
          <w:tcPr>
            <w:tcW w:w="1135" w:type="dxa"/>
          </w:tcPr>
          <w:p w:rsidR="00FD7B49" w:rsidRDefault="00FD7B49"/>
        </w:tc>
        <w:tc>
          <w:tcPr>
            <w:tcW w:w="1277" w:type="dxa"/>
          </w:tcPr>
          <w:p w:rsidR="00FD7B49" w:rsidRDefault="00FD7B49"/>
        </w:tc>
        <w:tc>
          <w:tcPr>
            <w:tcW w:w="710" w:type="dxa"/>
          </w:tcPr>
          <w:p w:rsidR="00FD7B49" w:rsidRDefault="00FD7B49"/>
        </w:tc>
        <w:tc>
          <w:tcPr>
            <w:tcW w:w="426" w:type="dxa"/>
          </w:tcPr>
          <w:p w:rsidR="00FD7B49" w:rsidRDefault="00FD7B49"/>
        </w:tc>
        <w:tc>
          <w:tcPr>
            <w:tcW w:w="993" w:type="dxa"/>
          </w:tcPr>
          <w:p w:rsidR="00FD7B49" w:rsidRDefault="00FD7B49"/>
        </w:tc>
      </w:tr>
      <w:tr w:rsidR="00FD7B4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D7B49" w:rsidRPr="000069D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FD7B49" w:rsidRPr="000069DD" w:rsidTr="000069DD">
        <w:trPr>
          <w:trHeight w:hRule="exact" w:val="668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экзамену.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1.Абсолютные показатели в ТС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</w:t>
            </w:r>
            <w:proofErr w:type="gramEnd"/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2.Относительные показатели в ТС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</w:t>
            </w:r>
            <w:proofErr w:type="gramEnd"/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3.Средние величины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ТС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4.Сфера охвата данных в ТС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</w:t>
            </w:r>
            <w:proofErr w:type="gramEnd"/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5.Страны партнеры и способы их определения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6.Статистика декларирования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7.Статистика валютного контроля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8.Статистика таможенных правонарушений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9.Вариационные ряды распределения в ТС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</w:t>
            </w:r>
            <w:proofErr w:type="gramEnd"/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10.Анализ динамики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ТС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11.Исчисление показателей динамики внешней торговли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12.Индекс условий торговли, индекс покупательной способности экспорта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13.Внешнеторговый оборот отдельной страны и мировой торговый оборот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15.Классификаторы в таможенной статистике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16.Исчисление индексов физического объема, цен, стоимости во внешней торговле. Их взаимосвязь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17.Объект учета и круг учитываемых товаров.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Товары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 учитываемые в таможенной статистике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18.Специальная таможенная статистика, ее предметы и задачи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19.Анализ структуры в таможенной статистике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20.Цели и задачи статистики таможенных платежей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21.Сводные (агрегатные) индексы, методы их построения и характеристика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22.Цели и задачи статистики таможенных правонарушений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23.Правовая основа таможенной статистики внешней торговли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24.Предмет и метод статистики как науки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25.Статистическое наблюдение в таможенной статистике: понятие, формы и виды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26.Основные показатели таможенной статистики, методы их расчета, назначение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27.Индивидуальные и общие индексы. Методы построения цепных и базисных индексов. Их характеристика и назначение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28.Основные положения методологии ТС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</w:t>
            </w:r>
            <w:proofErr w:type="gramEnd"/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29.Стоимостная оценка товаров и определение таможенной (статистической)  стоимости</w:t>
            </w:r>
          </w:p>
        </w:tc>
      </w:tr>
    </w:tbl>
    <w:p w:rsidR="00FD7B49" w:rsidRPr="003D347D" w:rsidRDefault="00FD7B4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110"/>
        <w:gridCol w:w="58"/>
        <w:gridCol w:w="1190"/>
        <w:gridCol w:w="1986"/>
        <w:gridCol w:w="290"/>
        <w:gridCol w:w="2177"/>
        <w:gridCol w:w="1396"/>
        <w:gridCol w:w="666"/>
        <w:gridCol w:w="987"/>
      </w:tblGrid>
      <w:tr w:rsidR="00FD7B49" w:rsidRPr="000069DD" w:rsidTr="000069DD">
        <w:trPr>
          <w:trHeight w:hRule="exact" w:val="4213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30.Методы исчисления индексов, характеризующих динамику эффективности внешней торговли. Методы таможенной статистики и их характеристика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31.Методы исчисления индексов физического объема и средних цен в международной торговле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32.Система учета экспорта и импорта, ее характеристика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33.Построение агрегатного индекса общего оборота и его назначение в таможенной статистике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34.Базовые цены в международной торговле, их структура и условия применения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35.Исчисление динамики цен. Индексный метод, его характеристика и назначение в таможенной статистике, расчет показателей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36.Понятие, значение и методы классификации товаров в ТН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ВЭД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ервичные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выходные формы статистической отчетности, их содержание и назначение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37.Сводные (агрегатные) индексы, методы их построения и характеристика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38.Стоимостная оценка товаров в таможенной статистике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39.Статистическое наблюдение, сводки, группировки, таблицы, применяемые в таможенной статистике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40.Предмет и метод таможенной статистики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41.Базовые цены в международной торговле, их структура и условия применения.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42.Декларация на товары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Понятие, назначение, порядок заполнения, использования данных в экономическом анализе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43.Основные индексы, используемые в анализе деятельности таможенных организаций. Методы их построения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44.Коммерческие условия поставки товаров их влияние на стоимость товара</w:t>
            </w:r>
          </w:p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45.Основные положения методологии Таможенной статистики</w:t>
            </w:r>
          </w:p>
        </w:tc>
      </w:tr>
      <w:tr w:rsidR="00FD7B49" w:rsidRPr="000069DD" w:rsidTr="000069DD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FD7B49" w:rsidRPr="000069DD" w:rsidTr="000069DD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FD7B49" w:rsidRPr="000069DD" w:rsidTr="000069DD">
        <w:trPr>
          <w:trHeight w:hRule="exact" w:val="277"/>
        </w:trPr>
        <w:tc>
          <w:tcPr>
            <w:tcW w:w="562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358" w:type="dxa"/>
            <w:gridSpan w:val="3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2467" w:type="dxa"/>
            <w:gridSpan w:val="2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396" w:type="dxa"/>
          </w:tcPr>
          <w:p w:rsidR="00FD7B49" w:rsidRPr="003D347D" w:rsidRDefault="00FD7B49">
            <w:pPr>
              <w:rPr>
                <w:lang w:val="ru-RU"/>
              </w:rPr>
            </w:pPr>
          </w:p>
        </w:tc>
        <w:tc>
          <w:tcPr>
            <w:tcW w:w="1653" w:type="dxa"/>
            <w:gridSpan w:val="2"/>
          </w:tcPr>
          <w:p w:rsidR="00FD7B49" w:rsidRPr="003D347D" w:rsidRDefault="00FD7B49">
            <w:pPr>
              <w:rPr>
                <w:lang w:val="ru-RU"/>
              </w:rPr>
            </w:pPr>
          </w:p>
        </w:tc>
      </w:tr>
      <w:tr w:rsidR="00FD7B49" w:rsidRPr="000069DD" w:rsidTr="000069DD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D7B49" w:rsidTr="000069DD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D7B49" w:rsidTr="000069DD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D7B49" w:rsidTr="000069DD">
        <w:trPr>
          <w:trHeight w:hRule="exact" w:val="27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4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D7B49" w:rsidTr="000069DD">
        <w:trPr>
          <w:trHeight w:hRule="exact" w:val="91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Полякова И. А., Капустин А. А.,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Щипанов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Ю., Маслова Н. П.</w:t>
            </w:r>
          </w:p>
        </w:tc>
        <w:tc>
          <w:tcPr>
            <w:tcW w:w="44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2005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830</w:t>
            </w:r>
          </w:p>
        </w:tc>
      </w:tr>
      <w:tr w:rsidR="00FD7B49" w:rsidRPr="000069DD" w:rsidTr="000069DD">
        <w:trPr>
          <w:trHeight w:hRule="exact" w:val="885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Иода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В., Герасимов Б. И.</w:t>
            </w:r>
          </w:p>
        </w:tc>
        <w:tc>
          <w:tcPr>
            <w:tcW w:w="44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учебное пособие</w:t>
            </w:r>
          </w:p>
          <w:p w:rsidR="003D347D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http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index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page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book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id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=39377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ТГТУ, 2004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FD7B49" w:rsidTr="000069DD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D7B49" w:rsidTr="000069DD">
        <w:trPr>
          <w:trHeight w:hRule="exact" w:val="27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4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D7B49" w:rsidTr="000069DD">
        <w:trPr>
          <w:trHeight w:hRule="exact" w:val="478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Мелкумов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С.</w:t>
            </w:r>
          </w:p>
        </w:tc>
        <w:tc>
          <w:tcPr>
            <w:tcW w:w="44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D7B49" w:rsidTr="000069DD">
        <w:trPr>
          <w:trHeight w:hRule="exact" w:val="478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4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"Статистика" и др.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2010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682</w:t>
            </w:r>
          </w:p>
        </w:tc>
      </w:tr>
      <w:tr w:rsidR="00FD7B49" w:rsidTr="000069DD">
        <w:trPr>
          <w:trHeight w:hRule="exact" w:val="69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Г.</w:t>
            </w:r>
          </w:p>
        </w:tc>
        <w:tc>
          <w:tcPr>
            <w:tcW w:w="44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социально-экономической статистике: учеб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етод.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междисциплинар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2009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D7B49" w:rsidTr="000069DD">
        <w:trPr>
          <w:trHeight w:hRule="exact" w:val="478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Колесникова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И.</w:t>
            </w:r>
          </w:p>
        </w:tc>
        <w:tc>
          <w:tcPr>
            <w:tcW w:w="44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FD7B49" w:rsidRPr="000069DD" w:rsidTr="000069DD">
        <w:trPr>
          <w:trHeight w:hRule="exact" w:val="83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4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Таможенная статистика: учебное пособие</w:t>
            </w:r>
          </w:p>
          <w:p w:rsidR="003D347D" w:rsidRPr="003D347D" w:rsidRDefault="003D347D" w:rsidP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http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index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page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book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id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457885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2015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FD7B49" w:rsidTr="000069DD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FD7B49" w:rsidTr="000069DD">
        <w:trPr>
          <w:trHeight w:hRule="exact" w:val="27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FD7B49"/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4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D7B49" w:rsidTr="000069DD">
        <w:trPr>
          <w:trHeight w:hRule="exact" w:val="69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Щипанов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4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Макроэкономическая статистика: метод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магистров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FD7B49" w:rsidTr="000069DD">
        <w:trPr>
          <w:trHeight w:hRule="exact" w:val="69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Полякова И. А., Маслова Н. П.</w:t>
            </w:r>
          </w:p>
        </w:tc>
        <w:tc>
          <w:tcPr>
            <w:tcW w:w="44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(социально-экономическая): метод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FD7B49" w:rsidRPr="000069DD" w:rsidTr="000069DD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D7B49" w:rsidRPr="000069DD" w:rsidTr="000069DD">
        <w:trPr>
          <w:trHeight w:hRule="exact" w:val="478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Э1</w:t>
            </w:r>
          </w:p>
        </w:tc>
        <w:tc>
          <w:tcPr>
            <w:tcW w:w="886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Базы данных Федеральной службы государственной статистики.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databases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D7B49" w:rsidRPr="000069DD" w:rsidTr="000069DD">
        <w:trPr>
          <w:trHeight w:hRule="exact" w:val="27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886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D7B49" w:rsidRPr="000069DD" w:rsidTr="000069DD">
        <w:trPr>
          <w:trHeight w:hRule="exact" w:val="27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886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DB3D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2017</w:t>
            </w:r>
            <w:r w:rsidR="003D347D"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="003D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="003D347D"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="003D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="003D347D"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="003D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="003D347D"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="003D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="003D347D"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="003D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="003D347D"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="003D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="003D347D"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="003D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</w:t>
            </w:r>
            <w:r w:rsidR="003D347D"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_11/</w:t>
            </w:r>
            <w:r w:rsidR="003D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="003D347D"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="003D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FD7B49" w:rsidRPr="000069DD" w:rsidTr="000069DD">
        <w:trPr>
          <w:trHeight w:hRule="exact" w:val="69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Default="003D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886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B49" w:rsidRPr="003D347D" w:rsidRDefault="003D34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Гусаров, В.М. Статистика : учебное пособие / В.М. Гусаров, Е.И. Кузнецова. - 2-е изд.,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ана, 2012. - 480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978-5-238-01226-1 ; То же [Электронный ресурс].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=117190</w:t>
            </w:r>
          </w:p>
        </w:tc>
      </w:tr>
      <w:tr w:rsidR="001A1BFE" w:rsidRPr="000069DD" w:rsidTr="000069DD">
        <w:trPr>
          <w:trHeight w:hRule="exact" w:val="69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Pr="001A1BFE" w:rsidRDefault="001A1BFE" w:rsidP="000001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886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Pr="001A1BFE" w:rsidRDefault="001A1BFE" w:rsidP="000001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Воронин, В.Ф. Статистика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В.Ф. Воронин, Ю.В.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Жильцова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 под ред. В.Ф. Воронин. - М.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2012. - 579 с. - 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ISBN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978-5-238-02244-4 ; То же [Электронный ресурс]. 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biblioclub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index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php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proofErr w:type="spellStart"/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page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proofErr w:type="spellStart"/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book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id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=117335</w:t>
            </w:r>
          </w:p>
        </w:tc>
      </w:tr>
      <w:tr w:rsidR="001A1BFE" w:rsidRPr="000069DD" w:rsidTr="000069DD">
        <w:trPr>
          <w:trHeight w:hRule="exact" w:val="69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Pr="001A1BFE" w:rsidRDefault="001A1BFE" w:rsidP="000001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886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Pr="001A1BFE" w:rsidRDefault="001A1BFE" w:rsidP="000001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Васильева, Э.К. Статистика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Э.К. Васильева, В.С. Лялин. - М.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2012. - 399 с. - 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ISBN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978-5- 238-01192-9 ; То же [Электронный ресурс]. 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biblioclub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index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php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page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book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id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=117193</w:t>
            </w:r>
          </w:p>
        </w:tc>
      </w:tr>
      <w:tr w:rsidR="001A1BFE" w:rsidRPr="000069DD" w:rsidTr="000069DD">
        <w:trPr>
          <w:trHeight w:hRule="exact" w:val="69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Pr="001A1BFE" w:rsidRDefault="001A1BFE" w:rsidP="000001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886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Pr="001A1BFE" w:rsidRDefault="001A1BFE" w:rsidP="000001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Никифорова, Н.Г. Статистика: теория и практика в </w:t>
            </w:r>
            <w:proofErr w:type="spellStart"/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Excel</w:t>
            </w:r>
            <w:proofErr w:type="spellEnd"/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Н.Г. Никифорова, В.С. Лялин, И.Г. Зверева. - М.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Финансы и статистика, 2010. - 448 с. - 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ISBN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978-5-279-03381-2 ; То же [Электронный ресурс]. 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biblioclub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index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php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page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book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id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=78916</w:t>
            </w:r>
          </w:p>
        </w:tc>
      </w:tr>
      <w:tr w:rsidR="001A1BFE" w:rsidRPr="000069DD" w:rsidTr="000069DD">
        <w:trPr>
          <w:trHeight w:hRule="exact" w:val="69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Pr="001A1BFE" w:rsidRDefault="001A1BFE" w:rsidP="000001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886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Pr="001A1BFE" w:rsidRDefault="001A1BFE" w:rsidP="000001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Колесникова, И.И. Статистика. Практикум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И.И. Колесникова, Г.В.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Круглякова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Минск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Вышэйшая</w:t>
            </w:r>
            <w:proofErr w:type="spell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школа, 2011. - 288 с. - 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ISBN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978-985-06-1892-4</w:t>
            </w:r>
            <w:proofErr w:type="gramStart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biblioclub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index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php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page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book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id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=109954</w:t>
            </w:r>
          </w:p>
        </w:tc>
      </w:tr>
      <w:tr w:rsidR="001A1BFE" w:rsidRPr="000069DD" w:rsidTr="000069DD">
        <w:trPr>
          <w:trHeight w:hRule="exact" w:val="69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Pr="001A1BFE" w:rsidRDefault="001A1BFE" w:rsidP="000001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886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Default="001A1BFE" w:rsidP="000001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статистический ежегодник – 2017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</w:p>
          <w:p w:rsidR="001A1BFE" w:rsidRPr="001A1BFE" w:rsidRDefault="001A1BFE" w:rsidP="000001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www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gks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bgd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regl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17_13/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Main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htm</w:t>
            </w:r>
          </w:p>
        </w:tc>
      </w:tr>
      <w:tr w:rsidR="001A1BFE" w:rsidRPr="000069DD" w:rsidTr="000069DD">
        <w:trPr>
          <w:trHeight w:hRule="exact" w:val="697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Pr="001A1BFE" w:rsidRDefault="001A1BFE" w:rsidP="000001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886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Pr="001A1BFE" w:rsidRDefault="001A1BFE" w:rsidP="000001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 обозрение -2018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www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gks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bgd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regl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_06/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Main</w:t>
            </w: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htm</w:t>
            </w:r>
          </w:p>
        </w:tc>
      </w:tr>
      <w:tr w:rsidR="001A1BFE" w:rsidTr="000069DD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Default="001A1BFE" w:rsidP="00000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A1BFE" w:rsidTr="000069DD">
        <w:trPr>
          <w:trHeight w:hRule="exact" w:val="279"/>
        </w:trPr>
        <w:tc>
          <w:tcPr>
            <w:tcW w:w="7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Default="001A1BFE" w:rsidP="000001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86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Default="001A1BFE" w:rsidP="000001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A1BFE" w:rsidTr="000069DD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Default="001A1BFE" w:rsidP="00000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A1BFE" w:rsidTr="000069DD">
        <w:trPr>
          <w:trHeight w:hRule="exact" w:val="279"/>
        </w:trPr>
        <w:tc>
          <w:tcPr>
            <w:tcW w:w="7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Default="001A1BFE" w:rsidP="000001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86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Default="001A1BFE" w:rsidP="000001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1A1BFE" w:rsidTr="000069DD">
        <w:trPr>
          <w:trHeight w:hRule="exact" w:val="277"/>
        </w:trPr>
        <w:tc>
          <w:tcPr>
            <w:tcW w:w="672" w:type="dxa"/>
            <w:gridSpan w:val="2"/>
          </w:tcPr>
          <w:p w:rsidR="001A1BFE" w:rsidRDefault="001A1BFE" w:rsidP="0000018A"/>
        </w:tc>
        <w:tc>
          <w:tcPr>
            <w:tcW w:w="58" w:type="dxa"/>
          </w:tcPr>
          <w:p w:rsidR="001A1BFE" w:rsidRDefault="001A1BFE" w:rsidP="0000018A"/>
        </w:tc>
        <w:tc>
          <w:tcPr>
            <w:tcW w:w="3466" w:type="dxa"/>
            <w:gridSpan w:val="3"/>
          </w:tcPr>
          <w:p w:rsidR="001A1BFE" w:rsidRDefault="001A1BFE" w:rsidP="0000018A"/>
        </w:tc>
        <w:tc>
          <w:tcPr>
            <w:tcW w:w="4239" w:type="dxa"/>
            <w:gridSpan w:val="3"/>
          </w:tcPr>
          <w:p w:rsidR="001A1BFE" w:rsidRDefault="001A1BFE" w:rsidP="0000018A"/>
        </w:tc>
        <w:tc>
          <w:tcPr>
            <w:tcW w:w="987" w:type="dxa"/>
          </w:tcPr>
          <w:p w:rsidR="001A1BFE" w:rsidRDefault="001A1BFE" w:rsidP="0000018A"/>
        </w:tc>
      </w:tr>
      <w:tr w:rsidR="001A1BFE" w:rsidRPr="000069DD" w:rsidTr="000069DD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1BFE" w:rsidRPr="003D347D" w:rsidRDefault="001A1BFE" w:rsidP="00000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A1BFE" w:rsidTr="000069DD">
        <w:trPr>
          <w:trHeight w:hRule="exact" w:val="727"/>
        </w:trPr>
        <w:tc>
          <w:tcPr>
            <w:tcW w:w="7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Default="001A1BFE" w:rsidP="000001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86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Default="001A1BFE" w:rsidP="0000018A">
            <w:pPr>
              <w:spacing w:after="0" w:line="240" w:lineRule="auto"/>
              <w:rPr>
                <w:sz w:val="19"/>
                <w:szCs w:val="19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A1BFE" w:rsidTr="000069DD">
        <w:trPr>
          <w:trHeight w:hRule="exact" w:val="277"/>
        </w:trPr>
        <w:tc>
          <w:tcPr>
            <w:tcW w:w="672" w:type="dxa"/>
            <w:gridSpan w:val="2"/>
          </w:tcPr>
          <w:p w:rsidR="001A1BFE" w:rsidRDefault="001A1BFE" w:rsidP="0000018A"/>
        </w:tc>
        <w:tc>
          <w:tcPr>
            <w:tcW w:w="58" w:type="dxa"/>
          </w:tcPr>
          <w:p w:rsidR="001A1BFE" w:rsidRDefault="001A1BFE" w:rsidP="0000018A"/>
        </w:tc>
        <w:tc>
          <w:tcPr>
            <w:tcW w:w="3466" w:type="dxa"/>
            <w:gridSpan w:val="3"/>
          </w:tcPr>
          <w:p w:rsidR="001A1BFE" w:rsidRDefault="001A1BFE" w:rsidP="0000018A"/>
        </w:tc>
        <w:tc>
          <w:tcPr>
            <w:tcW w:w="4239" w:type="dxa"/>
            <w:gridSpan w:val="3"/>
          </w:tcPr>
          <w:p w:rsidR="001A1BFE" w:rsidRDefault="001A1BFE" w:rsidP="0000018A"/>
        </w:tc>
        <w:tc>
          <w:tcPr>
            <w:tcW w:w="987" w:type="dxa"/>
          </w:tcPr>
          <w:p w:rsidR="001A1BFE" w:rsidRDefault="001A1BFE" w:rsidP="0000018A"/>
        </w:tc>
      </w:tr>
      <w:tr w:rsidR="001A1BFE" w:rsidRPr="000069DD" w:rsidTr="000069DD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1BFE" w:rsidRPr="003D347D" w:rsidRDefault="001A1BFE" w:rsidP="00000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D34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A1BFE" w:rsidRPr="000069DD" w:rsidTr="000069DD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1BFE" w:rsidRPr="003D347D" w:rsidRDefault="001A1BFE" w:rsidP="000001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4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D7B49" w:rsidRPr="003D347D" w:rsidRDefault="00FD7B49">
      <w:pPr>
        <w:rPr>
          <w:sz w:val="0"/>
          <w:szCs w:val="0"/>
          <w:lang w:val="ru-RU"/>
        </w:rPr>
      </w:pPr>
    </w:p>
    <w:p w:rsidR="00656DFB" w:rsidRDefault="00656DFB">
      <w:pPr>
        <w:rPr>
          <w:lang w:val="ru-RU"/>
        </w:rPr>
      </w:pPr>
      <w:r>
        <w:rPr>
          <w:lang w:val="ru-RU"/>
        </w:rPr>
        <w:br w:type="page"/>
      </w:r>
    </w:p>
    <w:p w:rsidR="00656DFB" w:rsidRDefault="000069DD" w:rsidP="00656DFB">
      <w:pPr>
        <w:widowControl w:val="0"/>
        <w:spacing w:after="36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9790" cy="8164485"/>
            <wp:effectExtent l="0" t="0" r="0" b="0"/>
            <wp:docPr id="3" name="Рисунок 3" descr="F: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DD" w:rsidRPr="00656DFB" w:rsidRDefault="000069DD" w:rsidP="00656DFB">
      <w:pPr>
        <w:widowControl w:val="0"/>
        <w:spacing w:after="36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656DFB" w:rsidRPr="00656DFB" w:rsidRDefault="00656DFB" w:rsidP="00656DFB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  <w:t>Оглавление</w:t>
      </w:r>
    </w:p>
    <w:p w:rsidR="00656DFB" w:rsidRPr="00656DFB" w:rsidRDefault="00656DFB" w:rsidP="00656DF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w:anchor="_Toc469384563" w:history="1">
        <w:r w:rsidRPr="00656DFB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_Toc469384563 \h </w:instrText>
        </w:r>
        <w:r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656DFB" w:rsidRPr="00656DFB" w:rsidRDefault="000069DD" w:rsidP="00656DFB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69384564" w:history="1">
        <w:r w:rsidR="00656DFB" w:rsidRPr="00656DFB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критериев оценивания компетенций на различных этапах их формирования, описание шкал оценивания</w:t>
        </w:r>
        <w:r w:rsidR="00656DFB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656DFB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656DFB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_Toc469384564 \h </w:instrText>
        </w:r>
        <w:r w:rsidR="00656DFB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656DFB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656DFB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656DFB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656DFB" w:rsidRPr="00656DFB" w:rsidRDefault="000069DD" w:rsidP="00656DFB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69384565" w:history="1">
        <w:r w:rsidR="00656DFB" w:rsidRPr="00656DFB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656DFB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656DFB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656DFB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_Toc469384565 \h </w:instrText>
        </w:r>
        <w:r w:rsidR="00656DFB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656DFB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656DFB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5</w:t>
        </w:r>
        <w:r w:rsidR="00656DFB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656DFB" w:rsidRPr="000069DD" w:rsidRDefault="00656DFB" w:rsidP="00656DFB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0069DD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компетенций…………………………………………………………………………………….20</w:t>
      </w:r>
    </w:p>
    <w:p w:rsidR="00656DFB" w:rsidRPr="000069DD" w:rsidRDefault="00656DFB" w:rsidP="00656DFB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 w:eastAsia="ru-RU"/>
        </w:rPr>
      </w:pPr>
    </w:p>
    <w:p w:rsidR="00656DFB" w:rsidRPr="00656DFB" w:rsidRDefault="00656DFB" w:rsidP="00656DF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656DFB" w:rsidRPr="00656DFB" w:rsidRDefault="00656DFB" w:rsidP="00656DFB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469384563"/>
      <w:r w:rsidRPr="00656DFB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56DFB" w:rsidRPr="00656DFB" w:rsidRDefault="00656DFB" w:rsidP="00656DFB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pacing w:after="0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656DFB" w:rsidRPr="00656DFB" w:rsidRDefault="00656DFB" w:rsidP="00656DFB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69384564"/>
      <w:r w:rsidRPr="00656DFB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2 Описание критериев оценивания компетенций на различных этапах их формирования, описание шкал оценивания</w:t>
      </w:r>
      <w:bookmarkEnd w:id="1"/>
      <w:r w:rsidRPr="00656DFB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656DFB" w:rsidRPr="00656DFB" w:rsidRDefault="00656DFB" w:rsidP="00656DF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Критерии оценивания компетенций:  </w:t>
      </w:r>
    </w:p>
    <w:tbl>
      <w:tblPr>
        <w:tblW w:w="9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0"/>
        <w:gridCol w:w="142"/>
        <w:gridCol w:w="1842"/>
        <w:gridCol w:w="284"/>
        <w:gridCol w:w="2611"/>
        <w:gridCol w:w="1925"/>
      </w:tblGrid>
      <w:tr w:rsidR="00656DFB" w:rsidRPr="00656DFB" w:rsidTr="00377089">
        <w:tc>
          <w:tcPr>
            <w:tcW w:w="2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656DFB" w:rsidRPr="00656DFB" w:rsidRDefault="00656DFB" w:rsidP="00656DFB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ЗУН, составляющие компетенцию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656DFB" w:rsidRPr="00656DFB" w:rsidRDefault="00656DFB" w:rsidP="00656DFB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656DFB" w:rsidRPr="00656DFB" w:rsidRDefault="00656DFB" w:rsidP="00656DFB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656DFB" w:rsidRPr="00656DFB" w:rsidRDefault="00656DFB" w:rsidP="00656DFB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proofErr w:type="gramStart"/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  <w:t>*)</w:t>
            </w:r>
            <w:proofErr w:type="gramEnd"/>
          </w:p>
        </w:tc>
      </w:tr>
      <w:tr w:rsidR="00656DFB" w:rsidRPr="000069DD" w:rsidTr="00377089">
        <w:tc>
          <w:tcPr>
            <w:tcW w:w="94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6DFB" w:rsidRPr="00656DFB" w:rsidRDefault="00656DFB" w:rsidP="00656D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ОК -7:  способностью использовать основы экономических и математических знаний при оценке эффективности результатов деятельности в различных сферах</w:t>
            </w:r>
          </w:p>
          <w:p w:rsidR="00656DFB" w:rsidRPr="00656DFB" w:rsidRDefault="00656DFB" w:rsidP="00656DFB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56DFB" w:rsidRPr="00656DFB" w:rsidTr="00377089"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DFB" w:rsidRPr="00656DFB" w:rsidRDefault="00656DFB" w:rsidP="00656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понятия, определения и систему показателей таможенной статистики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Составленный  обзор </w:t>
            </w: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источников статистических</w:t>
            </w:r>
            <w:r w:rsidRPr="00656DFB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данных; ответ на поставленный вопрос. 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 и содержательность ответа; </w:t>
            </w: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ответа материалам основной и дополнительной литературы.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DFB" w:rsidRPr="00656DFB" w:rsidRDefault="00656DFB" w:rsidP="00656D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(1-19), </w:t>
            </w:r>
          </w:p>
          <w:p w:rsidR="00656DFB" w:rsidRPr="00656DFB" w:rsidRDefault="00656DFB" w:rsidP="00656D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(1-10)</w:t>
            </w:r>
          </w:p>
        </w:tc>
      </w:tr>
      <w:tr w:rsidR="00656DFB" w:rsidRPr="00656DFB" w:rsidTr="00377089"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DFB" w:rsidRPr="00656DFB" w:rsidRDefault="00656DFB" w:rsidP="00656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Уметь</w:t>
            </w: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: вычислять необходимые показатели, анализировать их и выполнять статистические расчеты при оценке эффективности результатов деятельности в различных сферах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Использование различных баз данных. </w:t>
            </w:r>
          </w:p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 поиска и отбора; объем выполненной работы (в полном, не полном объеме);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выбранного метода анализа существу</w:t>
            </w: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конкретных экономических задач.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DFB" w:rsidRPr="00656DFB" w:rsidRDefault="00656DFB" w:rsidP="00656D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РЗ (1-7),  </w:t>
            </w:r>
          </w:p>
          <w:p w:rsidR="00656DFB" w:rsidRPr="00656DFB" w:rsidRDefault="00656DFB" w:rsidP="00656D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(1-10)</w:t>
            </w:r>
          </w:p>
        </w:tc>
      </w:tr>
      <w:tr w:rsidR="00656DFB" w:rsidRPr="00656DFB" w:rsidTr="00377089"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DFB" w:rsidRPr="00656DFB" w:rsidRDefault="00656DFB" w:rsidP="00656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Владеть: </w:t>
            </w: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навыками обобщения, анализа и интерпретации статистической информации при оценке эффективности результатов деятельности в различных сферах</w:t>
            </w:r>
          </w:p>
          <w:p w:rsidR="00656DFB" w:rsidRPr="00656DFB" w:rsidRDefault="00656DFB" w:rsidP="00656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 </w:t>
            </w:r>
          </w:p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 и содержательность аналитической работы; </w:t>
            </w: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 соответствие формы предоставления результатов анализа требованиям статистической науки.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6DFB" w:rsidRPr="00656DFB" w:rsidRDefault="00656DFB" w:rsidP="00656D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(11-20),</w:t>
            </w:r>
          </w:p>
          <w:p w:rsidR="00656DFB" w:rsidRPr="00656DFB" w:rsidRDefault="00656DFB" w:rsidP="00656D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(20-45)</w:t>
            </w:r>
          </w:p>
        </w:tc>
      </w:tr>
    </w:tbl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</w:pPr>
      <w:r w:rsidRPr="00656DFB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ru-RU" w:eastAsia="ru-RU"/>
        </w:rPr>
        <w:t>*)</w:t>
      </w:r>
      <w:r w:rsidRPr="00656DFB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 xml:space="preserve">О – опрос, К – коллоквиум, С – собеседование, СР – самостоятельная работа, </w:t>
      </w:r>
      <w:proofErr w:type="gramStart"/>
      <w:r w:rsidRPr="00656DFB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КР</w:t>
      </w:r>
      <w:proofErr w:type="gramEnd"/>
      <w:r w:rsidRPr="00656DFB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 xml:space="preserve"> – контрольная работа, ЛР – лабораторная работа, ЭС – эссе, Д – доклад, СЗ – кейсы, ситуационные задания, П – презентации, КС – круглый стол, РЗ – расчетное задание, Т – тест, Р – реферат, ДИ – деловая (ролевая) игра, и др.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656DFB" w:rsidRPr="00656DFB" w:rsidRDefault="00656DFB" w:rsidP="00656DF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656DFB">
        <w:rPr>
          <w:rFonts w:ascii="Times New Roman" w:eastAsia="Calibri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656DFB">
        <w:rPr>
          <w:rFonts w:ascii="Times New Roman" w:eastAsia="Calibri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56DFB">
        <w:rPr>
          <w:rFonts w:ascii="Times New Roman" w:eastAsia="Calibri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656DFB" w:rsidRPr="00656DFB" w:rsidRDefault="00656DFB" w:rsidP="00656DFB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656DFB">
        <w:rPr>
          <w:rFonts w:ascii="Times New Roman" w:eastAsia="Calibri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656DFB">
        <w:rPr>
          <w:rFonts w:ascii="Times New Roman" w:eastAsia="Calibri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656DFB" w:rsidRPr="00656DFB" w:rsidRDefault="00656DFB" w:rsidP="00656DFB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656DFB">
        <w:rPr>
          <w:rFonts w:ascii="Times New Roman" w:eastAsia="Calibri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656DFB" w:rsidRPr="00656DFB" w:rsidRDefault="00656DFB" w:rsidP="00656DFB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656DFB">
        <w:rPr>
          <w:rFonts w:ascii="Times New Roman" w:eastAsia="Calibri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56DFB" w:rsidRDefault="00656DFB" w:rsidP="000069DD">
      <w:pPr>
        <w:widowControl w:val="0"/>
        <w:spacing w:after="0" w:line="240" w:lineRule="auto"/>
        <w:ind w:firstLine="708"/>
        <w:jc w:val="both"/>
        <w:rPr>
          <w:rFonts w:ascii="Cambria" w:eastAsia="Calibri" w:hAnsi="Cambria" w:cs="Times New Roman"/>
          <w:b/>
          <w:color w:val="000000"/>
          <w:sz w:val="28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 w:type="page"/>
      </w:r>
      <w:bookmarkStart w:id="2" w:name="_Toc469384565"/>
      <w:r w:rsidRPr="00656DFB">
        <w:rPr>
          <w:rFonts w:ascii="Cambria" w:eastAsia="Calibri" w:hAnsi="Cambria" w:cs="Times New Roman"/>
          <w:b/>
          <w:color w:val="000000"/>
          <w:sz w:val="28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0069DD" w:rsidRPr="000069DD" w:rsidRDefault="000069DD" w:rsidP="000069DD">
      <w:pPr>
        <w:widowControl w:val="0"/>
        <w:spacing w:after="0" w:line="240" w:lineRule="auto"/>
        <w:ind w:firstLine="708"/>
        <w:jc w:val="both"/>
        <w:rPr>
          <w:rFonts w:ascii="Cambria" w:eastAsia="Calibri" w:hAnsi="Cambria" w:cs="Times New Roman"/>
          <w:b/>
          <w:color w:val="000000"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56DFB" w:rsidRPr="00656DFB" w:rsidRDefault="00656DFB" w:rsidP="00656D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656DFB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656DFB" w:rsidRPr="000069DD" w:rsidRDefault="00656DFB" w:rsidP="000069D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656DFB" w:rsidRPr="00656DFB" w:rsidRDefault="00656DFB" w:rsidP="00656D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656DFB" w:rsidRPr="00656DFB" w:rsidRDefault="00656DFB" w:rsidP="00656D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656DFB" w:rsidRPr="00656DFB" w:rsidRDefault="00656DFB" w:rsidP="00656DF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656DFB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Таможенная статистика</w:t>
      </w:r>
    </w:p>
    <w:p w:rsidR="00656DFB" w:rsidRPr="00656DFB" w:rsidRDefault="00656DFB" w:rsidP="00656DF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656DFB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1. Абсолютные показатели в ТС </w:t>
      </w:r>
      <w:proofErr w:type="gramStart"/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ВТ</w:t>
      </w:r>
      <w:proofErr w:type="gramEnd"/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2. Относительные показатели в ТС </w:t>
      </w:r>
      <w:proofErr w:type="gramStart"/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ВТ</w:t>
      </w:r>
      <w:proofErr w:type="gramEnd"/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3. Средние величины </w:t>
      </w:r>
      <w:proofErr w:type="gramStart"/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в</w:t>
      </w:r>
      <w:proofErr w:type="gramEnd"/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 ТС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4. Сфера охвата данных в ТС </w:t>
      </w:r>
      <w:proofErr w:type="gramStart"/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ВТ</w:t>
      </w:r>
      <w:proofErr w:type="gramEnd"/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5. Страны партнеры и способы их определения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6. Статистика декларирования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7. Статистика валютного контроля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8. Статистика таможенных правонарушений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9. Вариационные ряды распределения в ТС </w:t>
      </w:r>
      <w:proofErr w:type="gramStart"/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ВТ</w:t>
      </w:r>
      <w:proofErr w:type="gramEnd"/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10. Анализ динамики </w:t>
      </w:r>
      <w:proofErr w:type="gramStart"/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в</w:t>
      </w:r>
      <w:proofErr w:type="gramEnd"/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 ТС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11. Исчисление показателей динамики внешней торговли. 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12. Индекс условий торговли, индекс покупательной способности экспорта. 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13. Внешнеторговый оборот отдельной страны и мировой торговый оборот.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14. Классификаторы в таможенной статистике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15. Исчисление индексов физического объема, цен, стоимости во внешней торговле. Их взаимосвязь. 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16. Объект учета и круг учитываемых товаров. </w:t>
      </w:r>
      <w:proofErr w:type="gramStart"/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Товары</w:t>
      </w:r>
      <w:proofErr w:type="gramEnd"/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 не учитываемые в таможенной статистике.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17. Специальная таможенная статистика, ее предметы и задачи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18. Анализ структуры в таможенной статистике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19. Цели и задачи статистики таможенных платежей.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20. Сводные (агрегатные) индексы, методы их построения и характеристика.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21. Цели и задачи статистики таможенных правонарушений.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lastRenderedPageBreak/>
        <w:t>22. Правовая основа таможенной статистики внешней торговли.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23. Предмет и метод статистики как науки.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24. Статистическое наблюдение в таможенной статистике: понятие, формы и виды.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25. Основные показатели таможенной статистики, методы их расчета, назначение.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26. Индивидуальные и общие индексы. Методы построения цепных и базисных индексов. Их характеристика и назначение. 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27. Основные положения методологии ТС </w:t>
      </w:r>
      <w:proofErr w:type="gramStart"/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ВТ</w:t>
      </w:r>
      <w:proofErr w:type="gramEnd"/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28. Стоимостная оценка товаров и определение таможенной (статистической)  стоимости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29. Методы исчисления индексов, характеризующих динамику эффективности внешней торговли. Методы таможенной статистики и их характеристика.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30. Методы исчисления индексов физического объема и средних цен в международной торговле.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31. Система учета экспорта и импорта, ее характеристика.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32. Построение агрегатного индекса общего оборота и его назначение в таможенной статистике.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33. Базовые цены в международной торговле, их структура и условия применения. 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34. Исчисление динамики цен. Индексный метод, его характеристика и назначение в таможенной статистике, расчет показателей.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35. Понятие, значение и методы классификации товаров в ТН ВЭД.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Первичные и выходные формы статистической отчетности, их содержание и назначение.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36. Сводные (агрегатные) индексы, методы их построения и характеристика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37. Стоимостная оценка товаров в таможенной статистике.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38. Статистическое наблюдение, сводки, группировки, таблицы, применяемые в таможенной статистике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39. Предмет и метод таможенной статистики.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40. Базовые цены в международной торговле, их структура и условия применения.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41. Декларация на товары</w:t>
      </w:r>
      <w:proofErr w:type="gramStart"/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 .</w:t>
      </w:r>
      <w:proofErr w:type="gramEnd"/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 Понятие, назначение, порядок заполнения, использования данных в экономическом анализе.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42. Основные индексы, используемые в анализе деятельности таможенных организаций. Методы их построения.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43. Коммерческие условия поставки товаров их влияние на стоимость товара.</w:t>
      </w:r>
    </w:p>
    <w:p w:rsidR="00656DFB" w:rsidRPr="000069DD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0069DD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45. Основные положения методологии Таможенной статистики. 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 xml:space="preserve">Составитель ________________________ В.М.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Никогосян</w:t>
      </w:r>
      <w:proofErr w:type="spellEnd"/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656DFB" w:rsidRPr="00656DFB" w:rsidRDefault="00656DFB" w:rsidP="00656DF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56DFB" w:rsidRPr="00656DFB" w:rsidRDefault="00656DFB" w:rsidP="00656D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6DFB" w:rsidRPr="00656DFB" w:rsidRDefault="00656DFB" w:rsidP="00656DF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56DFB" w:rsidRPr="00656DFB" w:rsidRDefault="00656DFB" w:rsidP="00656D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</w:t>
      </w:r>
      <w:r w:rsidRPr="00656DF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r w:rsidRPr="00656DFB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656DFB" w:rsidRPr="00656DFB" w:rsidRDefault="00656DFB" w:rsidP="00656DF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 дисциплине</w:t>
      </w:r>
      <w:r w:rsidRPr="00656DFB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 xml:space="preserve"> Таможенная статистика</w:t>
      </w:r>
    </w:p>
    <w:p w:rsidR="00656DFB" w:rsidRPr="00656DFB" w:rsidRDefault="00656DFB" w:rsidP="00656DF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Экзаменационный билет  №1</w:t>
      </w:r>
    </w:p>
    <w:p w:rsidR="00656DFB" w:rsidRPr="00656DFB" w:rsidRDefault="00656DFB" w:rsidP="00656DF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1.Знать: Задачи таможенной статистики</w:t>
      </w:r>
    </w:p>
    <w:p w:rsidR="00656DFB" w:rsidRPr="00656DFB" w:rsidRDefault="00656DFB" w:rsidP="00656DF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2.Уметь: Рассчитать среднюю таможенную стоимость, стандартное отклонение и коэффициент вариации</w:t>
      </w:r>
    </w:p>
    <w:p w:rsidR="00656DFB" w:rsidRPr="00656DFB" w:rsidRDefault="00656DFB" w:rsidP="00656DF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8"/>
        <w:gridCol w:w="2200"/>
      </w:tblGrid>
      <w:tr w:rsidR="00656DFB" w:rsidRPr="00656DFB" w:rsidTr="00377089">
        <w:trPr>
          <w:tblHeader/>
          <w:jc w:val="center"/>
        </w:trPr>
        <w:tc>
          <w:tcPr>
            <w:tcW w:w="0" w:type="auto"/>
          </w:tcPr>
          <w:p w:rsidR="00656DFB" w:rsidRPr="00656DFB" w:rsidRDefault="00656DFB" w:rsidP="00656D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Группы товаров</w:t>
            </w:r>
          </w:p>
          <w:p w:rsidR="00656DFB" w:rsidRPr="00656DFB" w:rsidRDefault="00656DFB" w:rsidP="00656D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по величине таможенной</w:t>
            </w:r>
          </w:p>
          <w:p w:rsidR="00656DFB" w:rsidRPr="00656DFB" w:rsidRDefault="00656DFB" w:rsidP="00656D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стоимости, </w:t>
            </w:r>
            <w:proofErr w:type="spellStart"/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тыс</w:t>
            </w:r>
            <w:proofErr w:type="gramStart"/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.д</w:t>
            </w:r>
            <w:proofErr w:type="gramEnd"/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олл</w:t>
            </w:r>
            <w:proofErr w:type="spellEnd"/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656DFB" w:rsidRPr="00656DFB" w:rsidRDefault="00656DFB" w:rsidP="00656D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Количество</w:t>
            </w:r>
          </w:p>
          <w:p w:rsidR="00656DFB" w:rsidRPr="00656DFB" w:rsidRDefault="00656DFB" w:rsidP="00656D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товаров, </w:t>
            </w:r>
            <w:proofErr w:type="spellStart"/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тыс.шт</w:t>
            </w:r>
            <w:proofErr w:type="spellEnd"/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656DFB" w:rsidRPr="00656DFB" w:rsidTr="00377089">
        <w:trPr>
          <w:jc w:val="center"/>
        </w:trPr>
        <w:tc>
          <w:tcPr>
            <w:tcW w:w="0" w:type="auto"/>
          </w:tcPr>
          <w:p w:rsidR="00656DFB" w:rsidRPr="00656DFB" w:rsidRDefault="00656DFB" w:rsidP="00656D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До 5</w:t>
            </w:r>
          </w:p>
        </w:tc>
        <w:tc>
          <w:tcPr>
            <w:tcW w:w="0" w:type="auto"/>
            <w:vAlign w:val="center"/>
          </w:tcPr>
          <w:p w:rsidR="00656DFB" w:rsidRPr="00656DFB" w:rsidRDefault="00656DFB" w:rsidP="00656D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12</w:t>
            </w:r>
          </w:p>
        </w:tc>
      </w:tr>
      <w:tr w:rsidR="00656DFB" w:rsidRPr="00656DFB" w:rsidTr="00377089">
        <w:trPr>
          <w:jc w:val="center"/>
        </w:trPr>
        <w:tc>
          <w:tcPr>
            <w:tcW w:w="0" w:type="auto"/>
          </w:tcPr>
          <w:p w:rsidR="00656DFB" w:rsidRPr="00656DFB" w:rsidRDefault="00656DFB" w:rsidP="00656D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 – 15</w:t>
            </w:r>
          </w:p>
        </w:tc>
        <w:tc>
          <w:tcPr>
            <w:tcW w:w="0" w:type="auto"/>
            <w:vAlign w:val="center"/>
          </w:tcPr>
          <w:p w:rsidR="00656DFB" w:rsidRPr="00656DFB" w:rsidRDefault="00656DFB" w:rsidP="00656D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38</w:t>
            </w:r>
          </w:p>
        </w:tc>
      </w:tr>
      <w:tr w:rsidR="00656DFB" w:rsidRPr="00656DFB" w:rsidTr="00377089">
        <w:trPr>
          <w:jc w:val="center"/>
        </w:trPr>
        <w:tc>
          <w:tcPr>
            <w:tcW w:w="0" w:type="auto"/>
          </w:tcPr>
          <w:p w:rsidR="00656DFB" w:rsidRPr="00656DFB" w:rsidRDefault="00656DFB" w:rsidP="00656D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15 – 30</w:t>
            </w:r>
          </w:p>
        </w:tc>
        <w:tc>
          <w:tcPr>
            <w:tcW w:w="0" w:type="auto"/>
            <w:vAlign w:val="center"/>
          </w:tcPr>
          <w:p w:rsidR="00656DFB" w:rsidRPr="00656DFB" w:rsidRDefault="00656DFB" w:rsidP="00656D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45</w:t>
            </w:r>
          </w:p>
        </w:tc>
      </w:tr>
      <w:tr w:rsidR="00656DFB" w:rsidRPr="00656DFB" w:rsidTr="00377089">
        <w:trPr>
          <w:jc w:val="center"/>
        </w:trPr>
        <w:tc>
          <w:tcPr>
            <w:tcW w:w="0" w:type="auto"/>
          </w:tcPr>
          <w:p w:rsidR="00656DFB" w:rsidRPr="00656DFB" w:rsidRDefault="00656DFB" w:rsidP="00656D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Более 30</w:t>
            </w:r>
          </w:p>
        </w:tc>
        <w:tc>
          <w:tcPr>
            <w:tcW w:w="0" w:type="auto"/>
            <w:vAlign w:val="center"/>
          </w:tcPr>
          <w:p w:rsidR="00656DFB" w:rsidRPr="00656DFB" w:rsidRDefault="00656DFB" w:rsidP="00656D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</w:tr>
      <w:tr w:rsidR="00656DFB" w:rsidRPr="00656DFB" w:rsidTr="00377089">
        <w:trPr>
          <w:jc w:val="center"/>
        </w:trPr>
        <w:tc>
          <w:tcPr>
            <w:tcW w:w="0" w:type="auto"/>
          </w:tcPr>
          <w:p w:rsidR="00656DFB" w:rsidRPr="00656DFB" w:rsidRDefault="00656DFB" w:rsidP="00656D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Итого</w:t>
            </w:r>
          </w:p>
        </w:tc>
        <w:tc>
          <w:tcPr>
            <w:tcW w:w="0" w:type="auto"/>
            <w:vAlign w:val="center"/>
          </w:tcPr>
          <w:p w:rsidR="00656DFB" w:rsidRPr="00656DFB" w:rsidRDefault="00656DFB" w:rsidP="00656D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100</w:t>
            </w:r>
          </w:p>
        </w:tc>
      </w:tr>
    </w:tbl>
    <w:p w:rsidR="00656DFB" w:rsidRPr="00656DFB" w:rsidRDefault="00656DFB" w:rsidP="00656DF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3. Владеть: Интерпретацией полученных результатов.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</w:t>
      </w:r>
      <w:r w:rsidRPr="00656DF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В.М.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Никогосян</w:t>
      </w:r>
      <w:proofErr w:type="spellEnd"/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(подпись)   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Зав. кафедрой</w:t>
      </w:r>
      <w:r w:rsidRPr="00656DF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    __________________________                       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Л.И.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Ниворожкина</w:t>
      </w:r>
      <w:proofErr w:type="spellEnd"/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                                          (подпись)   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   </w:t>
      </w:r>
    </w:p>
    <w:p w:rsidR="00656DFB" w:rsidRPr="00656DFB" w:rsidRDefault="00656DFB" w:rsidP="00656DF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«____»__________________20     г.</w:t>
      </w:r>
    </w:p>
    <w:p w:rsidR="00656DFB" w:rsidRPr="00656DFB" w:rsidRDefault="00656DFB" w:rsidP="00656DF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br w:type="page"/>
      </w: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656DFB" w:rsidRPr="00656DFB" w:rsidRDefault="00656DFB" w:rsidP="00656D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56DFB" w:rsidRPr="00656DFB" w:rsidRDefault="00656DFB" w:rsidP="00656D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656DFB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656DFB" w:rsidRPr="00656DFB" w:rsidRDefault="00656DFB" w:rsidP="00656D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56DFB" w:rsidRPr="00656DFB" w:rsidRDefault="00656DFB" w:rsidP="00656D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656D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656DFB" w:rsidRPr="00656DFB" w:rsidRDefault="00656DFB" w:rsidP="00656D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56DFB" w:rsidRPr="00656DFB" w:rsidRDefault="00656DFB" w:rsidP="00656DFB">
      <w:pPr>
        <w:jc w:val="center"/>
        <w:rPr>
          <w:rFonts w:ascii="Times New Roman" w:eastAsia="Calibri" w:hAnsi="Times New Roman" w:cs="Times New Roman"/>
          <w:sz w:val="28"/>
          <w:lang w:val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по дисциплине </w:t>
      </w:r>
      <w:r w:rsidRPr="00656DFB">
        <w:rPr>
          <w:rFonts w:ascii="Times New Roman" w:eastAsia="Calibri" w:hAnsi="Times New Roman" w:cs="Times New Roman"/>
          <w:sz w:val="28"/>
          <w:u w:val="single"/>
          <w:lang w:val="ru-RU"/>
        </w:rPr>
        <w:t>Таможенная статистика</w:t>
      </w:r>
    </w:p>
    <w:p w:rsidR="00656DFB" w:rsidRPr="00656DFB" w:rsidRDefault="00656DFB" w:rsidP="00656DFB">
      <w:pPr>
        <w:spacing w:after="120" w:line="240" w:lineRule="auto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Тесты (разрабатываются по темам (модулям) дисциплины)</w:t>
      </w:r>
    </w:p>
    <w:p w:rsidR="00656DFB" w:rsidRPr="00656DFB" w:rsidRDefault="00656DFB" w:rsidP="00656DFB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</w:t>
      </w:r>
    </w:p>
    <w:p w:rsidR="00656DFB" w:rsidRPr="00656DFB" w:rsidRDefault="00656DFB" w:rsidP="00656DFB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</w:t>
      </w:r>
    </w:p>
    <w:p w:rsidR="00656DFB" w:rsidRPr="00656DFB" w:rsidRDefault="00656DFB" w:rsidP="00656DFB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</w:t>
      </w: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Статистический показатель это – </w:t>
      </w:r>
    </w:p>
    <w:p w:rsidR="00656DFB" w:rsidRPr="00656DFB" w:rsidRDefault="00656DFB" w:rsidP="00656DFB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количественная характеристика свойств изучаемого явления в условиях качественной определенности</w:t>
      </w:r>
      <w:proofErr w:type="gramStart"/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  <w:proofErr w:type="gramEnd"/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выраженная через число</w:t>
      </w:r>
    </w:p>
    <w:p w:rsidR="00656DFB" w:rsidRPr="00656DFB" w:rsidRDefault="00656DFB" w:rsidP="00656DFB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качественная характеристика изучаемого явления</w:t>
      </w:r>
    </w:p>
    <w:p w:rsidR="00656DFB" w:rsidRPr="00656DFB" w:rsidRDefault="00656DFB" w:rsidP="00656DFB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отдельные значения статистической совокупности</w:t>
      </w:r>
    </w:p>
    <w:p w:rsidR="00656DFB" w:rsidRPr="00656DFB" w:rsidRDefault="00656DFB" w:rsidP="00656DFB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вариации признаков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</w:t>
      </w:r>
    </w:p>
    <w:p w:rsidR="00656DFB" w:rsidRPr="00656DFB" w:rsidRDefault="00656DFB" w:rsidP="00656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2.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Гистограмма - это графическое изображение</w:t>
      </w:r>
    </w:p>
    <w:p w:rsidR="00656DFB" w:rsidRPr="00656DFB" w:rsidRDefault="00656DFB" w:rsidP="00656DF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интервального вариационного ряда в виде прямоугольников с высотами, пропорциональными частотам или плотностям распределения</w:t>
      </w:r>
    </w:p>
    <w:p w:rsidR="00656DFB" w:rsidRPr="00656DFB" w:rsidRDefault="00656DFB" w:rsidP="00656DF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вариационного ряда в прямоугольной системе координат в виде точек, соединенных отрезками прямой</w:t>
      </w:r>
    </w:p>
    <w:p w:rsidR="00656DFB" w:rsidRPr="00656DFB" w:rsidRDefault="00656DFB" w:rsidP="00656DF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вариационного ряда с накопленными частотами или </w:t>
      </w:r>
      <w:proofErr w:type="spellStart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частостями</w:t>
      </w:r>
      <w:proofErr w:type="spellEnd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прямоугольной системе координат</w:t>
      </w:r>
    </w:p>
    <w:p w:rsidR="00656DFB" w:rsidRPr="00656DFB" w:rsidRDefault="00656DFB" w:rsidP="00656DF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всех значений вариационного ряда в виде сектора соответствующей площади</w:t>
      </w:r>
    </w:p>
    <w:p w:rsidR="00656DFB" w:rsidRPr="00656DFB" w:rsidRDefault="00656DFB" w:rsidP="00656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3</w:t>
      </w:r>
    </w:p>
    <w:p w:rsidR="00656DFB" w:rsidRPr="00656DFB" w:rsidRDefault="00656DFB" w:rsidP="00656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3.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Если все значения признака </w:t>
      </w:r>
      <w:r w:rsidRPr="00656DF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x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уменьшить в </w:t>
      </w:r>
      <w:r w:rsidRPr="00656DFB">
        <w:rPr>
          <w:rFonts w:ascii="Times New Roman" w:eastAsia="Calibri" w:hAnsi="Times New Roman" w:cs="Times New Roman"/>
          <w:sz w:val="24"/>
          <w:szCs w:val="24"/>
          <w:lang w:eastAsia="ru-RU"/>
        </w:rPr>
        <w:t>R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раз (</w:t>
      </w:r>
      <w:r w:rsidRPr="00656DFB">
        <w:rPr>
          <w:rFonts w:ascii="Times New Roman" w:eastAsia="Calibri" w:hAnsi="Times New Roman" w:cs="Times New Roman"/>
          <w:sz w:val="24"/>
          <w:szCs w:val="24"/>
          <w:lang w:eastAsia="ru-RU"/>
        </w:rPr>
        <w:t>R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больше 1), то дисперсия</w:t>
      </w:r>
    </w:p>
    <w:p w:rsidR="00656DFB" w:rsidRPr="00656DFB" w:rsidRDefault="00656DFB" w:rsidP="00656DFB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увеличится в </w:t>
      </w:r>
      <w:r w:rsidRPr="00656DFB">
        <w:rPr>
          <w:rFonts w:ascii="Times New Roman" w:eastAsia="Calibri" w:hAnsi="Times New Roman" w:cs="Times New Roman"/>
          <w:sz w:val="24"/>
          <w:szCs w:val="24"/>
          <w:lang w:eastAsia="ru-RU"/>
        </w:rPr>
        <w:t>R</w:t>
      </w: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2  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</w:t>
      </w:r>
    </w:p>
    <w:p w:rsidR="00656DFB" w:rsidRPr="00656DFB" w:rsidRDefault="00656DFB" w:rsidP="00656DFB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увеличится в </w:t>
      </w:r>
      <w:proofErr w:type="gramStart"/>
      <w:r w:rsidRPr="00656DFB">
        <w:rPr>
          <w:rFonts w:ascii="Times New Roman" w:eastAsia="Calibri" w:hAnsi="Times New Roman" w:cs="Times New Roman"/>
          <w:sz w:val="24"/>
          <w:szCs w:val="24"/>
          <w:lang w:eastAsia="ru-RU"/>
        </w:rPr>
        <w:t>R</w:t>
      </w:r>
      <w:proofErr w:type="gramEnd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</w:t>
      </w:r>
    </w:p>
    <w:p w:rsidR="00656DFB" w:rsidRPr="00656DFB" w:rsidRDefault="00656DFB" w:rsidP="00656DFB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уменьшится в </w:t>
      </w:r>
      <w:proofErr w:type="gramStart"/>
      <w:r w:rsidRPr="00656DFB">
        <w:rPr>
          <w:rFonts w:ascii="Times New Roman" w:eastAsia="Calibri" w:hAnsi="Times New Roman" w:cs="Times New Roman"/>
          <w:sz w:val="24"/>
          <w:szCs w:val="24"/>
          <w:lang w:eastAsia="ru-RU"/>
        </w:rPr>
        <w:t>R</w:t>
      </w:r>
      <w:proofErr w:type="gramEnd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</w:t>
      </w:r>
    </w:p>
    <w:p w:rsidR="00656DFB" w:rsidRPr="00656DFB" w:rsidRDefault="00656DFB" w:rsidP="00656DFB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уменьшится в </w:t>
      </w:r>
      <w:r w:rsidRPr="00656DFB">
        <w:rPr>
          <w:rFonts w:ascii="Times New Roman" w:eastAsia="Calibri" w:hAnsi="Times New Roman" w:cs="Times New Roman"/>
          <w:sz w:val="24"/>
          <w:szCs w:val="24"/>
          <w:lang w:eastAsia="ru-RU"/>
        </w:rPr>
        <w:t>R</w:t>
      </w: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2  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</w:t>
      </w:r>
    </w:p>
    <w:p w:rsidR="00656DFB" w:rsidRPr="00656DFB" w:rsidRDefault="00656DFB" w:rsidP="00656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4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4.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Какой показатель вычисляется делением межгрупповой дисперсии на общую дисперсию?</w:t>
      </w:r>
    </w:p>
    <w:p w:rsidR="00656DFB" w:rsidRPr="00656DFB" w:rsidRDefault="00656DFB" w:rsidP="00656DFB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коэффициент вариации</w:t>
      </w:r>
    </w:p>
    <w:p w:rsidR="00656DFB" w:rsidRPr="00656DFB" w:rsidRDefault="00656DFB" w:rsidP="00656DFB">
      <w:pPr>
        <w:numPr>
          <w:ilvl w:val="0"/>
          <w:numId w:val="7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656DFB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коэффициент детерминации</w:t>
      </w:r>
    </w:p>
    <w:p w:rsidR="00656DFB" w:rsidRPr="00656DFB" w:rsidRDefault="00656DFB" w:rsidP="00656DFB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коэффициент </w:t>
      </w:r>
      <w:proofErr w:type="spellStart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конкордации</w:t>
      </w:r>
      <w:proofErr w:type="spellEnd"/>
    </w:p>
    <w:p w:rsidR="00656DFB" w:rsidRPr="00656DFB" w:rsidRDefault="00656DFB" w:rsidP="00656DFB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коэффициент корреляции</w:t>
      </w:r>
    </w:p>
    <w:p w:rsidR="00656DFB" w:rsidRPr="00656DFB" w:rsidRDefault="00656DFB" w:rsidP="00656DFB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Тема 5</w:t>
      </w:r>
    </w:p>
    <w:p w:rsidR="00656DFB" w:rsidRPr="00656DFB" w:rsidRDefault="00656DFB" w:rsidP="00656DFB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5.</w:t>
      </w: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Индекс цен </w:t>
      </w:r>
      <w:proofErr w:type="spellStart"/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Ласпейреса</w:t>
      </w:r>
      <w:proofErr w:type="spellEnd"/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показывает:</w:t>
      </w:r>
    </w:p>
    <w:p w:rsidR="00656DFB" w:rsidRPr="00656DFB" w:rsidRDefault="00656DFB" w:rsidP="00656DFB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 сколько раз возрос (уменьшился) в среднем уровень цен на массу товаров, реализованных в отчетном периоде</w:t>
      </w:r>
    </w:p>
    <w:p w:rsidR="00656DFB" w:rsidRPr="00656DFB" w:rsidRDefault="00656DFB" w:rsidP="00656DFB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изменились цены в отчетном периоде по сравнению с </w:t>
      </w:r>
      <w:proofErr w:type="gramStart"/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базисным</w:t>
      </w:r>
      <w:proofErr w:type="gramEnd"/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продукцию, реализованную в базисном периоде</w:t>
      </w:r>
    </w:p>
    <w:p w:rsidR="00656DFB" w:rsidRPr="00656DFB" w:rsidRDefault="00656DFB" w:rsidP="00656DFB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изменение цены отдельного вида продукции в текущем периоде по сравнению с </w:t>
      </w:r>
      <w:proofErr w:type="gramStart"/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базисным</w:t>
      </w:r>
      <w:proofErr w:type="gramEnd"/>
    </w:p>
    <w:p w:rsidR="00656DFB" w:rsidRPr="00656DFB" w:rsidRDefault="00656DFB" w:rsidP="00656DFB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изменились цены на текущий объем продукции в отчетном периоде по сравнению с ценами базисного периода на реализованную в том же периоде продукцию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2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6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6.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Каким показателем надо взвесить количество проданных товаров, чтобы рассчитать индекс физического объема товарооборота?</w:t>
      </w:r>
    </w:p>
    <w:p w:rsidR="00656DFB" w:rsidRPr="00656DFB" w:rsidRDefault="00656DFB" w:rsidP="00656DFB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себестоимостью</w:t>
      </w:r>
    </w:p>
    <w:p w:rsidR="00656DFB" w:rsidRPr="00656DFB" w:rsidRDefault="00656DFB" w:rsidP="00656DFB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трудоемкостью</w:t>
      </w:r>
    </w:p>
    <w:p w:rsidR="00656DFB" w:rsidRPr="00656DFB" w:rsidRDefault="00656DFB" w:rsidP="00656DFB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ценой товара</w:t>
      </w:r>
    </w:p>
    <w:p w:rsidR="00656DFB" w:rsidRPr="00656DFB" w:rsidRDefault="00656DFB" w:rsidP="00656DFB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величиной торговой наценки</w:t>
      </w:r>
    </w:p>
    <w:p w:rsidR="00656DFB" w:rsidRPr="00656DFB" w:rsidRDefault="00656DFB" w:rsidP="00656DF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7</w:t>
      </w:r>
    </w:p>
    <w:p w:rsidR="00656DFB" w:rsidRPr="00656DFB" w:rsidRDefault="00656DFB" w:rsidP="00656DF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7. </w:t>
      </w: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изменились средние цены товара</w:t>
      </w:r>
      <w:proofErr w:type="gramStart"/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реализуемого на нескольких оптовых рынках города, если индекс цен постоянного состава равен 110%, а влияние структурных сдвигов в реализации товара на изменение средней цены составляет  –10%?</w:t>
      </w:r>
    </w:p>
    <w:p w:rsidR="00656DFB" w:rsidRPr="00656DFB" w:rsidRDefault="00656DFB" w:rsidP="00656DFB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уменьшились на 1% </w:t>
      </w:r>
    </w:p>
    <w:p w:rsidR="00656DFB" w:rsidRPr="00656DFB" w:rsidRDefault="00656DFB" w:rsidP="00656DFB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уменьшились на10%</w:t>
      </w:r>
    </w:p>
    <w:p w:rsidR="00656DFB" w:rsidRPr="00656DFB" w:rsidRDefault="00656DFB" w:rsidP="00656DFB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увеличились на 10%</w:t>
      </w:r>
    </w:p>
    <w:p w:rsidR="00656DFB" w:rsidRPr="00656DFB" w:rsidRDefault="00656DFB" w:rsidP="00656DFB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увеличились на 1%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8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8. 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Функциональной (жестко детерминированной) называется:</w:t>
      </w:r>
    </w:p>
    <w:p w:rsidR="00656DFB" w:rsidRPr="00656DFB" w:rsidRDefault="00656DFB" w:rsidP="00656DF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вид причинной зависимости, проявляющейся не в каждом отдельном случае, </w:t>
      </w:r>
      <w:proofErr w:type="gramStart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</w:t>
      </w:r>
      <w:proofErr w:type="gramEnd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общем, в среднем, при большом числе наблюдений</w:t>
      </w:r>
    </w:p>
    <w:p w:rsidR="00656DFB" w:rsidRPr="00656DFB" w:rsidRDefault="00656DFB" w:rsidP="00656DF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зависимость среднего значения результативного признака от изменения факторного признака</w:t>
      </w:r>
    </w:p>
    <w:p w:rsidR="00656DFB" w:rsidRPr="00656DFB" w:rsidRDefault="00656DFB" w:rsidP="00656DF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 причинной зависимости, при которой определенному значению факторного признака соответствует одно или несколько точно заданных значений результативного признака</w:t>
      </w:r>
    </w:p>
    <w:p w:rsidR="00656DFB" w:rsidRPr="00656DFB" w:rsidRDefault="00656DFB" w:rsidP="00656DF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причинно-следственная связь явлений и процессов, когда изменение одного из них </w:t>
      </w:r>
      <w:proofErr w:type="gramStart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</w:t>
      </w:r>
      <w:proofErr w:type="gramEnd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ричины ведет к изменению другого - следствия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9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9.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Если есть основание предполагать, что изучаемое явление увеличивается с постоянным абсолютным приростом, то для аналитического выравнивания ряда динамики целесообразно использовать уравнение:</w:t>
      </w:r>
    </w:p>
    <w:p w:rsidR="00656DFB" w:rsidRPr="00656DFB" w:rsidRDefault="00656DFB" w:rsidP="00656DF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линейное</w:t>
      </w:r>
    </w:p>
    <w:p w:rsidR="00656DFB" w:rsidRPr="00656DFB" w:rsidRDefault="00656DFB" w:rsidP="00656DF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параболы второго порядка</w:t>
      </w:r>
    </w:p>
    <w:p w:rsidR="00656DFB" w:rsidRPr="00656DFB" w:rsidRDefault="00656DFB" w:rsidP="00656DF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экспоненты</w:t>
      </w:r>
    </w:p>
    <w:p w:rsidR="00656DFB" w:rsidRPr="00656DFB" w:rsidRDefault="00656DFB" w:rsidP="00656DF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гиперболы</w:t>
      </w:r>
    </w:p>
    <w:p w:rsidR="00656DFB" w:rsidRPr="00656DFB" w:rsidRDefault="00656DFB" w:rsidP="00656D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ja-JP"/>
        </w:rPr>
      </w:pPr>
      <w:r w:rsidRPr="00656DFB">
        <w:rPr>
          <w:rFonts w:ascii="Times New Roman" w:eastAsia="Times New Roman" w:hAnsi="Times New Roman" w:cs="Times New Roman"/>
          <w:b/>
          <w:sz w:val="24"/>
          <w:szCs w:val="24"/>
          <w:lang w:val="ru-RU" w:eastAsia="ja-JP"/>
        </w:rPr>
        <w:t>Тема 10</w:t>
      </w:r>
    </w:p>
    <w:p w:rsidR="00656DFB" w:rsidRPr="00656DFB" w:rsidRDefault="00656DFB" w:rsidP="0065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</w:pPr>
      <w:r w:rsidRPr="00656DFB">
        <w:rPr>
          <w:rFonts w:ascii="Times New Roman" w:eastAsia="Times New Roman" w:hAnsi="Times New Roman" w:cs="Times New Roman"/>
          <w:b/>
          <w:sz w:val="24"/>
          <w:szCs w:val="24"/>
          <w:lang w:val="ru-RU" w:eastAsia="ja-JP"/>
        </w:rPr>
        <w:t>10.</w:t>
      </w: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  <w:t xml:space="preserve"> Средний уровень интервального ряда динамики определяется как:</w:t>
      </w:r>
    </w:p>
    <w:p w:rsidR="00656DFB" w:rsidRPr="00656DFB" w:rsidRDefault="00656DFB" w:rsidP="00656DF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  <w:t xml:space="preserve">средняя арифметическая;  </w:t>
      </w:r>
    </w:p>
    <w:p w:rsidR="00656DFB" w:rsidRPr="00656DFB" w:rsidRDefault="00656DFB" w:rsidP="00656DF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  <w:t xml:space="preserve">средняя гармоническая; </w:t>
      </w:r>
    </w:p>
    <w:p w:rsidR="00656DFB" w:rsidRPr="00656DFB" w:rsidRDefault="00656DFB" w:rsidP="00656DF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  <w:t xml:space="preserve">средняя хронологическая;  </w:t>
      </w:r>
    </w:p>
    <w:p w:rsidR="00656DFB" w:rsidRPr="00656DFB" w:rsidRDefault="00656DFB" w:rsidP="00656DF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  <w:t>средняя геометрическая.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7"/>
        <w:gridCol w:w="4063"/>
      </w:tblGrid>
      <w:tr w:rsidR="00656DFB" w:rsidRPr="00656DFB" w:rsidTr="00377089">
        <w:tc>
          <w:tcPr>
            <w:tcW w:w="9571" w:type="dxa"/>
            <w:gridSpan w:val="2"/>
          </w:tcPr>
          <w:p w:rsidR="00656DFB" w:rsidRPr="00656DFB" w:rsidRDefault="00656DFB" w:rsidP="00656DFB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656DFB" w:rsidRPr="00656DFB" w:rsidTr="00377089">
        <w:tc>
          <w:tcPr>
            <w:tcW w:w="5508" w:type="dxa"/>
          </w:tcPr>
          <w:p w:rsidR="00656DFB" w:rsidRPr="00656DFB" w:rsidRDefault="00656DFB" w:rsidP="00656DF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4063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задание решено в полном объеме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  <w:tr w:rsidR="00656DFB" w:rsidRPr="000069DD" w:rsidTr="00377089">
        <w:tc>
          <w:tcPr>
            <w:tcW w:w="5508" w:type="dxa"/>
          </w:tcPr>
          <w:p w:rsidR="00656DFB" w:rsidRPr="00656DFB" w:rsidRDefault="00656DFB" w:rsidP="00656DF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ru-RU"/>
              </w:rPr>
              <w:t>оценка «хорошо»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4063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задание решено в объеме до 70 %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  <w:tr w:rsidR="00656DFB" w:rsidRPr="000069DD" w:rsidTr="00377089">
        <w:tc>
          <w:tcPr>
            <w:tcW w:w="5508" w:type="dxa"/>
          </w:tcPr>
          <w:p w:rsidR="00656DFB" w:rsidRPr="00656DFB" w:rsidRDefault="00656DFB" w:rsidP="00656DF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lastRenderedPageBreak/>
              <w:t>оценка «удовлетворительно»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</w:t>
            </w:r>
            <w:proofErr w:type="spellStart"/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>есл</w:t>
            </w:r>
            <w:proofErr w:type="spellEnd"/>
          </w:p>
        </w:tc>
        <w:tc>
          <w:tcPr>
            <w:tcW w:w="4063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задание решено в объеме до 50%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  <w:tr w:rsidR="00656DFB" w:rsidRPr="000069DD" w:rsidTr="00377089">
        <w:tc>
          <w:tcPr>
            <w:tcW w:w="5508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- оценка «неудовлетворительно»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4063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задание решено в объеме до 30 %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656DFB" w:rsidRPr="00656DFB" w:rsidRDefault="00656DFB" w:rsidP="00656D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В.М.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Никогосян</w:t>
      </w:r>
      <w:proofErr w:type="spellEnd"/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069DD" w:rsidRDefault="000069DD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069DD" w:rsidRDefault="000069DD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069DD" w:rsidRDefault="000069DD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069DD" w:rsidRDefault="000069DD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069DD" w:rsidRDefault="000069DD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069DD" w:rsidRDefault="000069DD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069DD" w:rsidRPr="00656DFB" w:rsidRDefault="000069DD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56DFB" w:rsidRPr="00656DFB" w:rsidRDefault="00656DFB" w:rsidP="00656D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656DFB" w:rsidRPr="00656DFB" w:rsidRDefault="00656DFB" w:rsidP="00656D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656DFB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656DFB" w:rsidRPr="00656DFB" w:rsidRDefault="00656DFB" w:rsidP="00656DFB">
      <w:pPr>
        <w:jc w:val="center"/>
        <w:rPr>
          <w:rFonts w:ascii="Times New Roman" w:eastAsia="Calibri" w:hAnsi="Times New Roman" w:cs="Times New Roman"/>
          <w:sz w:val="28"/>
          <w:lang w:val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по дисциплине </w:t>
      </w:r>
      <w:r w:rsidRPr="00656DFB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Таможенная</w:t>
      </w:r>
      <w:r w:rsidRPr="00656DFB">
        <w:rPr>
          <w:rFonts w:ascii="Times New Roman" w:eastAsia="Calibri" w:hAnsi="Times New Roman" w:cs="Times New Roman"/>
          <w:b/>
          <w:bCs/>
          <w:i/>
          <w:iCs/>
          <w:sz w:val="20"/>
          <w:szCs w:val="24"/>
          <w:u w:val="single"/>
          <w:lang w:val="ru-RU" w:eastAsia="ru-RU"/>
        </w:rPr>
        <w:t> </w:t>
      </w:r>
      <w:r w:rsidRPr="00656DFB">
        <w:rPr>
          <w:rFonts w:ascii="Times New Roman" w:eastAsia="Calibri" w:hAnsi="Times New Roman" w:cs="Times New Roman"/>
          <w:bCs/>
          <w:iCs/>
          <w:sz w:val="28"/>
          <w:szCs w:val="28"/>
          <w:u w:val="single"/>
          <w:lang w:val="ru-RU" w:eastAsia="ru-RU"/>
        </w:rPr>
        <w:t>с</w:t>
      </w:r>
      <w:r w:rsidRPr="00656DFB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татистика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 Абсолютные показатели в ТС </w:t>
      </w:r>
      <w:proofErr w:type="gram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ВТ</w:t>
      </w:r>
      <w:proofErr w:type="gramEnd"/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 Относительные показатели в ТС </w:t>
      </w:r>
      <w:proofErr w:type="gram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ВТ</w:t>
      </w:r>
      <w:proofErr w:type="gramEnd"/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3 Средние величины </w:t>
      </w:r>
      <w:proofErr w:type="gram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</w:t>
      </w:r>
      <w:proofErr w:type="gramEnd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ТС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4 Сфера охвата данных в ТС </w:t>
      </w:r>
      <w:proofErr w:type="gram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ВТ</w:t>
      </w:r>
      <w:proofErr w:type="gramEnd"/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5 Страны партнеры и способы их определения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6 Статистика декларирования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7 Статистика валютного контроля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8 Статистика таможенных правонарушений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9 Вариационные ряды распределения в ТС </w:t>
      </w:r>
      <w:proofErr w:type="gram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ВТ</w:t>
      </w:r>
      <w:proofErr w:type="gramEnd"/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10 Анализ динамики </w:t>
      </w:r>
      <w:proofErr w:type="gram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</w:t>
      </w:r>
      <w:proofErr w:type="gramEnd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ТС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11 Исчисление показателей динамики внешней торговли. 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12 Индекс условий торговли, индекс покупательной способности экспорта. 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Внешнеторговый оборот отдельной страны и мировой торговый оборот.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15 Классификаторы в таможенной статистике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16 Исчисление индексов физического объема, цен, стоимости во внешней торговле. Их взаимосвязь. 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17 Объект учета и круг учитываемых товаров. </w:t>
      </w:r>
      <w:proofErr w:type="gram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Товары</w:t>
      </w:r>
      <w:proofErr w:type="gramEnd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не учитываемые в таможенной статистике.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18 Специальная таможенная статистика, ее предметы и задачи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19 Анализ структуры в таможенной статистике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20 Цели и задачи статистики таможенных платежей.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21 Сводные (агрегатные) индексы, методы их построения и характеристика.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22 Цели и задачи статистики таможенных правонарушений.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23 Правовая основа таможенной статистики внешней торговли.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24 Предмет и метод статистики как науки.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25 Статистическое наблюдение в таможенной статистике: понятие, формы и виды.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26 Основные показатели таможенной статистики, методы их расчета, назначение.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27 Индивидуальные и общие индексы. Методы построения цепных и базисных индексов. Их характеристика и назначение. 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28 Основные положения методологии ТС </w:t>
      </w:r>
      <w:proofErr w:type="gram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ВТ</w:t>
      </w:r>
      <w:proofErr w:type="gramEnd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29 Стоимостная оценка товаров и определение таможенной (статистической)  стоимости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30 Методы исчисления индексов, характеризующих динамику эффективности внешней торговли. Методы таможенной статистики и их характеристика.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31 Методы исчисления индексов физического объема и средних цен в международной торговле.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32 Система учета экспорта и импорта, ее характеристика.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33 Построение агрегатного индекса общего оборота и его назначение в таможенной статистике.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34 Базовые цены в международной торговле, их структура и условия применения. 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35 Исчисление динамики цен. Индексный метод, его характеристика и назначение в таможенной статистике, расчет показателей.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36 Понятие, значение и методы классификации товаров в ТН ВЭД.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Первичные и выходные формы статистической отчетности, их содержание и назначение.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37 Сводные (агрегатные) индексы, методы их построения и характеристика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38 Стоимостная оценка товаров в таможенной статистике.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39 Статистическое наблюдение, сводки, группировки, таблицы, применяемые в таможенной статистике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40 Предмет и метод таможенной статистики.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41 Базовые цены в международной торговле, их структура и условия применения.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42 Декларация на товары</w:t>
      </w:r>
      <w:proofErr w:type="gram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Понятие, назначение, порядок заполнения, использования данных в экономическом анализе.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43 Основные индексы, используемые в анализе деятельности таможенных организаций. Методы их построения.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44 Коммерческие условия поставки товаров их влияние на стоимость товара.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45 Основные положения методологии Таможенной статистики. 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7"/>
        <w:gridCol w:w="4063"/>
      </w:tblGrid>
      <w:tr w:rsidR="00656DFB" w:rsidRPr="00656DFB" w:rsidTr="00377089">
        <w:tc>
          <w:tcPr>
            <w:tcW w:w="9571" w:type="dxa"/>
            <w:gridSpan w:val="2"/>
          </w:tcPr>
          <w:p w:rsidR="00656DFB" w:rsidRPr="00656DFB" w:rsidRDefault="00656DFB" w:rsidP="00656DFB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 </w:t>
            </w: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656DFB" w:rsidRPr="000069DD" w:rsidTr="00377089">
        <w:tc>
          <w:tcPr>
            <w:tcW w:w="5508" w:type="dxa"/>
          </w:tcPr>
          <w:p w:rsidR="00656DFB" w:rsidRPr="00656DFB" w:rsidRDefault="00656DFB" w:rsidP="00656DF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оценка «отлично» выставляется обучающемуся, если </w:t>
            </w:r>
          </w:p>
          <w:p w:rsidR="00656DFB" w:rsidRPr="00656DFB" w:rsidRDefault="00656DFB" w:rsidP="00656DFB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063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полном объеме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дополнительные источники при ответе использованы в полном объеме</w:t>
            </w:r>
          </w:p>
        </w:tc>
      </w:tr>
      <w:tr w:rsidR="00656DFB" w:rsidRPr="000069DD" w:rsidTr="00377089">
        <w:tc>
          <w:tcPr>
            <w:tcW w:w="5508" w:type="dxa"/>
          </w:tcPr>
          <w:p w:rsidR="00656DFB" w:rsidRPr="00656DFB" w:rsidRDefault="00656DFB" w:rsidP="00656DF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ru-RU"/>
              </w:rPr>
              <w:t>оценка «хорошо»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063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 до 70 %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дополнительные источники при ответе использованы до 70%</w:t>
            </w:r>
          </w:p>
        </w:tc>
      </w:tr>
      <w:tr w:rsidR="00656DFB" w:rsidRPr="000069DD" w:rsidTr="00377089">
        <w:tc>
          <w:tcPr>
            <w:tcW w:w="5508" w:type="dxa"/>
          </w:tcPr>
          <w:p w:rsidR="00656DFB" w:rsidRPr="00656DFB" w:rsidRDefault="00656DFB" w:rsidP="00656DF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оценка «удовлетворительно»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063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 до 50%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дополнительные источники при ответе использованы до 50%</w:t>
            </w:r>
          </w:p>
        </w:tc>
      </w:tr>
      <w:tr w:rsidR="00656DFB" w:rsidRPr="000069DD" w:rsidTr="00377089">
        <w:tc>
          <w:tcPr>
            <w:tcW w:w="5508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- оценка «неудовлетворительно»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lastRenderedPageBreak/>
              <w:t>обучающемуся, если</w:t>
            </w:r>
          </w:p>
        </w:tc>
        <w:tc>
          <w:tcPr>
            <w:tcW w:w="4063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lastRenderedPageBreak/>
              <w:t>1. не раскрыто содержание вопроса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lastRenderedPageBreak/>
              <w:t xml:space="preserve">2. дополнительные источники при ответе не использованы </w:t>
            </w:r>
          </w:p>
        </w:tc>
      </w:tr>
    </w:tbl>
    <w:p w:rsidR="00656DFB" w:rsidRPr="00656DFB" w:rsidRDefault="00656DFB" w:rsidP="00656D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 Составитель ________________________ В.М.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Никогосян</w:t>
      </w:r>
      <w:proofErr w:type="spellEnd"/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Default="00656DFB" w:rsidP="00656DF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0069DD" w:rsidRPr="00656DFB" w:rsidRDefault="000069DD" w:rsidP="00656DF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56DFB" w:rsidRPr="00656DFB" w:rsidRDefault="00656DFB" w:rsidP="00656D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lastRenderedPageBreak/>
        <w:t>Кафедра </w:t>
      </w:r>
      <w:r w:rsidRPr="00656DFB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656DFB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656DFB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 задач (заданий)</w:t>
      </w: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 дисциплине</w:t>
      </w:r>
      <w:r w:rsidRPr="00656DFB"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Pr="00656DFB">
        <w:rPr>
          <w:rFonts w:ascii="Times New Roman" w:eastAsia="Calibri" w:hAnsi="Times New Roman" w:cs="Times New Roman"/>
          <w:sz w:val="28"/>
          <w:u w:val="single"/>
          <w:lang w:val="ru-RU"/>
        </w:rPr>
        <w:t>Таможенная статистика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ЗАДАЧА 1.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Имеются данные об объемах экспорта РФ в отдельные страны ближнего зарубежья за 2010 г.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800"/>
      </w:tblGrid>
      <w:tr w:rsidR="00656DFB" w:rsidRPr="00656DFB" w:rsidTr="00377089">
        <w:trPr>
          <w:jc w:val="center"/>
        </w:trPr>
        <w:tc>
          <w:tcPr>
            <w:tcW w:w="1908" w:type="dxa"/>
            <w:vAlign w:val="center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Страны</w:t>
            </w:r>
          </w:p>
        </w:tc>
        <w:tc>
          <w:tcPr>
            <w:tcW w:w="1800" w:type="dxa"/>
            <w:vAlign w:val="center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Экспорт (</w:t>
            </w:r>
            <w:proofErr w:type="spellStart"/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.д</w:t>
            </w:r>
            <w:proofErr w:type="gramEnd"/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</w:tr>
      <w:tr w:rsidR="00656DFB" w:rsidRPr="00656DFB" w:rsidTr="00377089">
        <w:trPr>
          <w:jc w:val="center"/>
        </w:trPr>
        <w:tc>
          <w:tcPr>
            <w:tcW w:w="1908" w:type="dxa"/>
            <w:vAlign w:val="center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Азербайджан</w:t>
            </w:r>
          </w:p>
        </w:tc>
        <w:tc>
          <w:tcPr>
            <w:tcW w:w="1800" w:type="dxa"/>
            <w:vAlign w:val="center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858</w:t>
            </w:r>
          </w:p>
        </w:tc>
      </w:tr>
      <w:tr w:rsidR="00656DFB" w:rsidRPr="00656DFB" w:rsidTr="00377089">
        <w:trPr>
          <w:jc w:val="center"/>
        </w:trPr>
        <w:tc>
          <w:tcPr>
            <w:tcW w:w="1908" w:type="dxa"/>
            <w:vAlign w:val="center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Армения</w:t>
            </w:r>
          </w:p>
        </w:tc>
        <w:tc>
          <w:tcPr>
            <w:tcW w:w="1800" w:type="dxa"/>
            <w:vAlign w:val="center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191</w:t>
            </w:r>
          </w:p>
        </w:tc>
      </w:tr>
      <w:tr w:rsidR="00656DFB" w:rsidRPr="00656DFB" w:rsidTr="00377089">
        <w:trPr>
          <w:jc w:val="center"/>
        </w:trPr>
        <w:tc>
          <w:tcPr>
            <w:tcW w:w="1908" w:type="dxa"/>
            <w:vAlign w:val="center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Беларусь</w:t>
            </w:r>
          </w:p>
        </w:tc>
        <w:tc>
          <w:tcPr>
            <w:tcW w:w="1800" w:type="dxa"/>
            <w:vAlign w:val="center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10118</w:t>
            </w:r>
          </w:p>
        </w:tc>
      </w:tr>
      <w:tr w:rsidR="00656DFB" w:rsidRPr="00656DFB" w:rsidTr="00377089">
        <w:trPr>
          <w:jc w:val="center"/>
        </w:trPr>
        <w:tc>
          <w:tcPr>
            <w:tcW w:w="1908" w:type="dxa"/>
            <w:vAlign w:val="center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Грузия</w:t>
            </w:r>
          </w:p>
        </w:tc>
        <w:tc>
          <w:tcPr>
            <w:tcW w:w="1800" w:type="dxa"/>
            <w:vAlign w:val="center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353</w:t>
            </w:r>
          </w:p>
        </w:tc>
      </w:tr>
      <w:tr w:rsidR="00656DFB" w:rsidRPr="00656DFB" w:rsidTr="00377089">
        <w:trPr>
          <w:jc w:val="center"/>
        </w:trPr>
        <w:tc>
          <w:tcPr>
            <w:tcW w:w="1908" w:type="dxa"/>
            <w:vAlign w:val="center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Казахстан</w:t>
            </w:r>
          </w:p>
        </w:tc>
        <w:tc>
          <w:tcPr>
            <w:tcW w:w="1800" w:type="dxa"/>
            <w:vAlign w:val="center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6526</w:t>
            </w:r>
          </w:p>
        </w:tc>
      </w:tr>
      <w:tr w:rsidR="00656DFB" w:rsidRPr="00656DFB" w:rsidTr="00377089">
        <w:trPr>
          <w:jc w:val="center"/>
        </w:trPr>
        <w:tc>
          <w:tcPr>
            <w:tcW w:w="1908" w:type="dxa"/>
            <w:vAlign w:val="center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Киргизия</w:t>
            </w:r>
          </w:p>
        </w:tc>
        <w:tc>
          <w:tcPr>
            <w:tcW w:w="1800" w:type="dxa"/>
            <w:vAlign w:val="center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397</w:t>
            </w:r>
          </w:p>
        </w:tc>
      </w:tr>
      <w:tr w:rsidR="00656DFB" w:rsidRPr="00656DFB" w:rsidTr="00377089">
        <w:trPr>
          <w:jc w:val="center"/>
        </w:trPr>
        <w:tc>
          <w:tcPr>
            <w:tcW w:w="1908" w:type="dxa"/>
            <w:vAlign w:val="center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Украина</w:t>
            </w:r>
          </w:p>
        </w:tc>
        <w:tc>
          <w:tcPr>
            <w:tcW w:w="1800" w:type="dxa"/>
            <w:vAlign w:val="center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12403</w:t>
            </w:r>
          </w:p>
        </w:tc>
      </w:tr>
    </w:tbl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Найти среднее значение, стандартное отклонение, коэффициент вариации объема экспорта, сделать выводы.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ЗАДАЧА 2.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Имеются следующие данные о таможенных платежах на начало месяца (</w:t>
      </w:r>
      <w:proofErr w:type="spellStart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.):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87"/>
        <w:gridCol w:w="1419"/>
        <w:gridCol w:w="1353"/>
        <w:gridCol w:w="1387"/>
        <w:gridCol w:w="1317"/>
        <w:gridCol w:w="1354"/>
        <w:gridCol w:w="1353"/>
      </w:tblGrid>
      <w:tr w:rsidR="00656DFB" w:rsidRPr="00656DFB" w:rsidTr="00377089">
        <w:tc>
          <w:tcPr>
            <w:tcW w:w="1529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1529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1529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Март</w:t>
            </w:r>
          </w:p>
        </w:tc>
        <w:tc>
          <w:tcPr>
            <w:tcW w:w="1529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апрель</w:t>
            </w:r>
          </w:p>
        </w:tc>
        <w:tc>
          <w:tcPr>
            <w:tcW w:w="1529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1529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июнь</w:t>
            </w:r>
          </w:p>
        </w:tc>
        <w:tc>
          <w:tcPr>
            <w:tcW w:w="1530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июль</w:t>
            </w:r>
          </w:p>
        </w:tc>
      </w:tr>
      <w:tr w:rsidR="00656DFB" w:rsidRPr="00656DFB" w:rsidTr="00377089">
        <w:tc>
          <w:tcPr>
            <w:tcW w:w="1529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219</w:t>
            </w:r>
          </w:p>
        </w:tc>
        <w:tc>
          <w:tcPr>
            <w:tcW w:w="1529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236,2</w:t>
            </w:r>
          </w:p>
        </w:tc>
        <w:tc>
          <w:tcPr>
            <w:tcW w:w="1529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227,1</w:t>
            </w:r>
          </w:p>
        </w:tc>
        <w:tc>
          <w:tcPr>
            <w:tcW w:w="1529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256,3</w:t>
            </w:r>
          </w:p>
        </w:tc>
        <w:tc>
          <w:tcPr>
            <w:tcW w:w="1529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273</w:t>
            </w:r>
          </w:p>
        </w:tc>
        <w:tc>
          <w:tcPr>
            <w:tcW w:w="1529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285,3</w:t>
            </w:r>
          </w:p>
        </w:tc>
        <w:tc>
          <w:tcPr>
            <w:tcW w:w="1530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298,4</w:t>
            </w:r>
          </w:p>
        </w:tc>
      </w:tr>
    </w:tbl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Найти средний размер платежей, стандартное отклонение и коэффициент вариации. Сделать выводы.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ЗАДАЧА 3.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Имеются следующие данные о поставках молочной продукции в Россию странами-импортерами за некоторый период:</w:t>
      </w:r>
    </w:p>
    <w:tbl>
      <w:tblPr>
        <w:tblW w:w="5760" w:type="dxa"/>
        <w:tblInd w:w="4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75"/>
        <w:gridCol w:w="1712"/>
        <w:gridCol w:w="1973"/>
      </w:tblGrid>
      <w:tr w:rsidR="00656DFB" w:rsidRPr="00656DFB" w:rsidTr="00377089">
        <w:trPr>
          <w:cantSplit/>
          <w:trHeight w:val="807"/>
        </w:trPr>
        <w:tc>
          <w:tcPr>
            <w:tcW w:w="1799" w:type="dxa"/>
            <w:tcBorders>
              <w:bottom w:val="nil"/>
            </w:tcBorders>
            <w:vAlign w:val="center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Страна-импортер</w:t>
            </w:r>
          </w:p>
        </w:tc>
        <w:tc>
          <w:tcPr>
            <w:tcW w:w="2019" w:type="dxa"/>
            <w:vAlign w:val="center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Объем поставок, </w:t>
            </w:r>
            <w:proofErr w:type="gramStart"/>
            <w:r w:rsidRPr="00656DF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кг</w:t>
            </w:r>
            <w:proofErr w:type="gramEnd"/>
          </w:p>
        </w:tc>
        <w:tc>
          <w:tcPr>
            <w:tcW w:w="1942" w:type="dxa"/>
            <w:vAlign w:val="center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Внешнеторговая цена, долл.</w:t>
            </w:r>
          </w:p>
        </w:tc>
      </w:tr>
      <w:tr w:rsidR="00656DFB" w:rsidRPr="00656DFB" w:rsidTr="00377089">
        <w:tc>
          <w:tcPr>
            <w:tcW w:w="1799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Германия</w:t>
            </w:r>
          </w:p>
        </w:tc>
        <w:tc>
          <w:tcPr>
            <w:tcW w:w="2019" w:type="dxa"/>
            <w:vAlign w:val="center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4173</w:t>
            </w:r>
          </w:p>
        </w:tc>
        <w:tc>
          <w:tcPr>
            <w:tcW w:w="1942" w:type="dxa"/>
            <w:vAlign w:val="center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3,08</w:t>
            </w:r>
          </w:p>
        </w:tc>
      </w:tr>
      <w:tr w:rsidR="00656DFB" w:rsidRPr="00656DFB" w:rsidTr="00377089">
        <w:tc>
          <w:tcPr>
            <w:tcW w:w="1799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Финляндия</w:t>
            </w:r>
          </w:p>
        </w:tc>
        <w:tc>
          <w:tcPr>
            <w:tcW w:w="2019" w:type="dxa"/>
            <w:vAlign w:val="center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1661</w:t>
            </w:r>
          </w:p>
        </w:tc>
        <w:tc>
          <w:tcPr>
            <w:tcW w:w="1942" w:type="dxa"/>
            <w:vAlign w:val="center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3,54</w:t>
            </w:r>
          </w:p>
        </w:tc>
      </w:tr>
      <w:tr w:rsidR="00656DFB" w:rsidRPr="00656DFB" w:rsidTr="00377089">
        <w:tc>
          <w:tcPr>
            <w:tcW w:w="1799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Польша</w:t>
            </w:r>
          </w:p>
        </w:tc>
        <w:tc>
          <w:tcPr>
            <w:tcW w:w="2019" w:type="dxa"/>
            <w:vAlign w:val="center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18044</w:t>
            </w:r>
          </w:p>
        </w:tc>
        <w:tc>
          <w:tcPr>
            <w:tcW w:w="1942" w:type="dxa"/>
            <w:vAlign w:val="center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1,52</w:t>
            </w:r>
          </w:p>
        </w:tc>
      </w:tr>
    </w:tbl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Найти среднюю цену товара, дисперсию и коэффициент вариации.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ЗАДАЧА 4.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Имеются следующие данные об импорте некоторого товара (долл. США)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vanish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vanish/>
          <w:sz w:val="24"/>
          <w:szCs w:val="24"/>
          <w:lang w:val="ru-RU" w:eastAsia="ru-RU"/>
        </w:rPr>
        <w:t>лл.США за тонну):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vanish/>
          <w:sz w:val="24"/>
          <w:szCs w:val="24"/>
          <w:lang w:val="ru-RU" w:eastAsia="ru-RU"/>
        </w:rPr>
      </w:pPr>
    </w:p>
    <w:tbl>
      <w:tblPr>
        <w:tblW w:w="7251" w:type="dxa"/>
        <w:tblCellSpacing w:w="7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543"/>
        <w:gridCol w:w="725"/>
        <w:gridCol w:w="722"/>
        <w:gridCol w:w="722"/>
        <w:gridCol w:w="722"/>
        <w:gridCol w:w="722"/>
        <w:gridCol w:w="722"/>
        <w:gridCol w:w="722"/>
        <w:gridCol w:w="651"/>
      </w:tblGrid>
      <w:tr w:rsidR="00656DFB" w:rsidRPr="00656DFB" w:rsidTr="00377089">
        <w:trPr>
          <w:trHeight w:val="240"/>
          <w:tblCellSpacing w:w="7" w:type="dxa"/>
        </w:trPr>
        <w:tc>
          <w:tcPr>
            <w:tcW w:w="1050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490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1995</w:t>
            </w:r>
          </w:p>
        </w:tc>
        <w:tc>
          <w:tcPr>
            <w:tcW w:w="488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488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2002</w:t>
            </w:r>
          </w:p>
        </w:tc>
        <w:tc>
          <w:tcPr>
            <w:tcW w:w="488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2003</w:t>
            </w:r>
          </w:p>
        </w:tc>
        <w:tc>
          <w:tcPr>
            <w:tcW w:w="488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2004</w:t>
            </w:r>
          </w:p>
        </w:tc>
        <w:tc>
          <w:tcPr>
            <w:tcW w:w="488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2010</w:t>
            </w:r>
          </w:p>
        </w:tc>
        <w:tc>
          <w:tcPr>
            <w:tcW w:w="488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2006</w:t>
            </w:r>
          </w:p>
        </w:tc>
        <w:tc>
          <w:tcPr>
            <w:tcW w:w="434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2007</w:t>
            </w:r>
          </w:p>
        </w:tc>
      </w:tr>
      <w:tr w:rsidR="00656DFB" w:rsidRPr="00656DFB" w:rsidTr="00377089">
        <w:trPr>
          <w:trHeight w:val="240"/>
          <w:tblCellSpacing w:w="7" w:type="dxa"/>
        </w:trPr>
        <w:tc>
          <w:tcPr>
            <w:tcW w:w="1050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Кофе</w:t>
            </w:r>
          </w:p>
        </w:tc>
        <w:tc>
          <w:tcPr>
            <w:tcW w:w="490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3296</w:t>
            </w:r>
          </w:p>
        </w:tc>
        <w:tc>
          <w:tcPr>
            <w:tcW w:w="488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1551</w:t>
            </w:r>
          </w:p>
        </w:tc>
        <w:tc>
          <w:tcPr>
            <w:tcW w:w="488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1342</w:t>
            </w:r>
          </w:p>
        </w:tc>
        <w:tc>
          <w:tcPr>
            <w:tcW w:w="488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1294</w:t>
            </w:r>
          </w:p>
        </w:tc>
        <w:tc>
          <w:tcPr>
            <w:tcW w:w="488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1552</w:t>
            </w:r>
          </w:p>
        </w:tc>
        <w:tc>
          <w:tcPr>
            <w:tcW w:w="488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1789</w:t>
            </w:r>
          </w:p>
        </w:tc>
        <w:tc>
          <w:tcPr>
            <w:tcW w:w="488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2170</w:t>
            </w:r>
          </w:p>
        </w:tc>
        <w:tc>
          <w:tcPr>
            <w:tcW w:w="434" w:type="pct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2646</w:t>
            </w:r>
          </w:p>
        </w:tc>
      </w:tr>
    </w:tbl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Найти абсолютные приросты, темпы роста, прироста – базисные. Сделать выводы.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ЗАДАЧА 5.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Объем экспорта по двум группам товаров характеризуется ценой и количеством следующим образом:</w:t>
      </w: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843"/>
        <w:gridCol w:w="1984"/>
        <w:gridCol w:w="2502"/>
        <w:gridCol w:w="1535"/>
      </w:tblGrid>
      <w:tr w:rsidR="00656DFB" w:rsidRPr="00656DFB" w:rsidTr="00377089">
        <w:trPr>
          <w:cantSplit/>
        </w:trPr>
        <w:tc>
          <w:tcPr>
            <w:tcW w:w="1276" w:type="dxa"/>
            <w:vMerge w:val="restart"/>
            <w:tcBorders>
              <w:bottom w:val="nil"/>
            </w:tcBorders>
            <w:vAlign w:val="center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Товары</w:t>
            </w:r>
          </w:p>
        </w:tc>
        <w:tc>
          <w:tcPr>
            <w:tcW w:w="3827" w:type="dxa"/>
            <w:gridSpan w:val="2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Цена единицы, долл.</w:t>
            </w:r>
          </w:p>
        </w:tc>
        <w:tc>
          <w:tcPr>
            <w:tcW w:w="4037" w:type="dxa"/>
            <w:gridSpan w:val="2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Экспортировано, тыс. единиц</w:t>
            </w:r>
          </w:p>
        </w:tc>
      </w:tr>
      <w:tr w:rsidR="00656DFB" w:rsidRPr="00656DFB" w:rsidTr="00377089">
        <w:trPr>
          <w:cantSplit/>
          <w:trHeight w:val="127"/>
        </w:trPr>
        <w:tc>
          <w:tcPr>
            <w:tcW w:w="1276" w:type="dxa"/>
            <w:vMerge/>
            <w:tcBorders>
              <w:top w:val="nil"/>
              <w:bottom w:val="nil"/>
            </w:tcBorders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27" w:type="dxa"/>
            <w:gridSpan w:val="2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4037" w:type="dxa"/>
            <w:gridSpan w:val="2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</w:tr>
      <w:tr w:rsidR="00656DFB" w:rsidRPr="00656DFB" w:rsidTr="00377089">
        <w:trPr>
          <w:cantSplit/>
        </w:trPr>
        <w:tc>
          <w:tcPr>
            <w:tcW w:w="1276" w:type="dxa"/>
            <w:vMerge/>
            <w:tcBorders>
              <w:top w:val="nil"/>
            </w:tcBorders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984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502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35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656DFB" w:rsidRPr="00656DFB" w:rsidTr="00377089">
        <w:trPr>
          <w:trHeight w:val="329"/>
        </w:trPr>
        <w:tc>
          <w:tcPr>
            <w:tcW w:w="1276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843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140.0</w:t>
            </w:r>
          </w:p>
        </w:tc>
        <w:tc>
          <w:tcPr>
            <w:tcW w:w="1984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120.0</w:t>
            </w:r>
          </w:p>
        </w:tc>
        <w:tc>
          <w:tcPr>
            <w:tcW w:w="2502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5.0</w:t>
            </w:r>
          </w:p>
        </w:tc>
        <w:tc>
          <w:tcPr>
            <w:tcW w:w="1535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7.0</w:t>
            </w:r>
          </w:p>
        </w:tc>
      </w:tr>
      <w:tr w:rsidR="00656DFB" w:rsidRPr="00656DFB" w:rsidTr="00377089">
        <w:tc>
          <w:tcPr>
            <w:tcW w:w="1276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843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90.0</w:t>
            </w:r>
          </w:p>
        </w:tc>
        <w:tc>
          <w:tcPr>
            <w:tcW w:w="1984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80.0</w:t>
            </w:r>
          </w:p>
        </w:tc>
        <w:tc>
          <w:tcPr>
            <w:tcW w:w="2502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4.0</w:t>
            </w:r>
          </w:p>
        </w:tc>
        <w:tc>
          <w:tcPr>
            <w:tcW w:w="1535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4.5</w:t>
            </w:r>
          </w:p>
        </w:tc>
      </w:tr>
    </w:tbl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Определите: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индивидуальные индексы цен и физического объема для товара</w:t>
      </w:r>
      <w:proofErr w:type="gramStart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</w:t>
      </w:r>
      <w:proofErr w:type="gramEnd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общий индекс цен;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общий индекс физического объема;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общий индекс товарооборота. 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Покажите взаимосвязь между исчисленными индексами.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Сделайте выводы.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ЗАДАЧА 6.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Экспорт продовольственных товаров</w:t>
      </w:r>
      <w:proofErr w:type="gramStart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В для двух периодов характери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softHyphen/>
        <w:t>зуется следующими данными: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2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0"/>
        <w:gridCol w:w="2039"/>
        <w:gridCol w:w="1984"/>
        <w:gridCol w:w="2127"/>
        <w:gridCol w:w="1842"/>
      </w:tblGrid>
      <w:tr w:rsidR="00656DFB" w:rsidRPr="00656DFB" w:rsidTr="00377089">
        <w:trPr>
          <w:cantSplit/>
          <w:trHeight w:val="382"/>
        </w:trPr>
        <w:tc>
          <w:tcPr>
            <w:tcW w:w="840" w:type="dxa"/>
            <w:vMerge w:val="restart"/>
            <w:tcBorders>
              <w:bottom w:val="nil"/>
            </w:tcBorders>
            <w:vAlign w:val="center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Города</w:t>
            </w:r>
          </w:p>
        </w:tc>
        <w:tc>
          <w:tcPr>
            <w:tcW w:w="4023" w:type="dxa"/>
            <w:gridSpan w:val="2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Средняя цена т, долл.</w:t>
            </w:r>
          </w:p>
        </w:tc>
        <w:tc>
          <w:tcPr>
            <w:tcW w:w="3969" w:type="dxa"/>
            <w:gridSpan w:val="2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Количество, </w:t>
            </w:r>
            <w:proofErr w:type="gramStart"/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</w:t>
            </w:r>
            <w:proofErr w:type="gramEnd"/>
          </w:p>
        </w:tc>
      </w:tr>
      <w:tr w:rsidR="00656DFB" w:rsidRPr="00656DFB" w:rsidTr="00377089">
        <w:trPr>
          <w:cantSplit/>
          <w:trHeight w:val="275"/>
        </w:trPr>
        <w:tc>
          <w:tcPr>
            <w:tcW w:w="840" w:type="dxa"/>
            <w:vMerge/>
            <w:tcBorders>
              <w:top w:val="nil"/>
            </w:tcBorders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39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базисный период</w:t>
            </w:r>
          </w:p>
        </w:tc>
        <w:tc>
          <w:tcPr>
            <w:tcW w:w="1984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отчетный период</w:t>
            </w:r>
          </w:p>
        </w:tc>
        <w:tc>
          <w:tcPr>
            <w:tcW w:w="2127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базисный период</w:t>
            </w:r>
          </w:p>
        </w:tc>
        <w:tc>
          <w:tcPr>
            <w:tcW w:w="1842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отчетный период</w:t>
            </w:r>
          </w:p>
        </w:tc>
      </w:tr>
      <w:tr w:rsidR="00656DFB" w:rsidRPr="00656DFB" w:rsidTr="00377089">
        <w:trPr>
          <w:cantSplit/>
          <w:trHeight w:val="270"/>
        </w:trPr>
        <w:tc>
          <w:tcPr>
            <w:tcW w:w="840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039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8,0</w:t>
            </w:r>
          </w:p>
        </w:tc>
        <w:tc>
          <w:tcPr>
            <w:tcW w:w="1984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12,0</w:t>
            </w:r>
          </w:p>
        </w:tc>
        <w:tc>
          <w:tcPr>
            <w:tcW w:w="2127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100,0</w:t>
            </w:r>
          </w:p>
        </w:tc>
        <w:tc>
          <w:tcPr>
            <w:tcW w:w="1842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140,0</w:t>
            </w:r>
          </w:p>
        </w:tc>
      </w:tr>
      <w:tr w:rsidR="00656DFB" w:rsidRPr="00656DFB" w:rsidTr="00377089">
        <w:trPr>
          <w:cantSplit/>
          <w:trHeight w:val="270"/>
        </w:trPr>
        <w:tc>
          <w:tcPr>
            <w:tcW w:w="840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2039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9,5</w:t>
            </w:r>
          </w:p>
        </w:tc>
        <w:tc>
          <w:tcPr>
            <w:tcW w:w="1984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11,0</w:t>
            </w:r>
          </w:p>
        </w:tc>
        <w:tc>
          <w:tcPr>
            <w:tcW w:w="2127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120,0</w:t>
            </w:r>
          </w:p>
        </w:tc>
        <w:tc>
          <w:tcPr>
            <w:tcW w:w="1842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300,0</w:t>
            </w:r>
          </w:p>
        </w:tc>
      </w:tr>
    </w:tbl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Вычислите: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индекс цен переменного состава;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индекс цен постоянного состава;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инде</w:t>
      </w:r>
      <w:proofErr w:type="gramStart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кс стр</w:t>
      </w:r>
      <w:proofErr w:type="gramEnd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уктурных сдвигов (используя взаимосвязь индексов). Поясните различия между  полученными индексами.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ЗАДАЧА 7.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Динамика импорта товара «А» по двум странам дальнего зарубежья характеризуется следующими данными: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2410"/>
        <w:gridCol w:w="1559"/>
        <w:gridCol w:w="2977"/>
        <w:gridCol w:w="1347"/>
      </w:tblGrid>
      <w:tr w:rsidR="00656DFB" w:rsidRPr="00656DFB" w:rsidTr="00377089">
        <w:trPr>
          <w:cantSplit/>
          <w:trHeight w:val="300"/>
          <w:jc w:val="center"/>
        </w:trPr>
        <w:tc>
          <w:tcPr>
            <w:tcW w:w="851" w:type="dxa"/>
            <w:vMerge w:val="restart"/>
            <w:tcBorders>
              <w:bottom w:val="nil"/>
            </w:tcBorders>
            <w:vAlign w:val="center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Страна</w:t>
            </w:r>
          </w:p>
        </w:tc>
        <w:tc>
          <w:tcPr>
            <w:tcW w:w="3969" w:type="dxa"/>
            <w:gridSpan w:val="2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4324" w:type="dxa"/>
            <w:gridSpan w:val="2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Апрель</w:t>
            </w:r>
          </w:p>
        </w:tc>
      </w:tr>
      <w:tr w:rsidR="00656DFB" w:rsidRPr="00656DFB" w:rsidTr="00377089">
        <w:trPr>
          <w:cantSplit/>
          <w:trHeight w:val="575"/>
          <w:jc w:val="center"/>
        </w:trPr>
        <w:tc>
          <w:tcPr>
            <w:tcW w:w="851" w:type="dxa"/>
            <w:vMerge/>
            <w:tcBorders>
              <w:top w:val="nil"/>
            </w:tcBorders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количество товара, тыс. т</w:t>
            </w:r>
          </w:p>
        </w:tc>
        <w:tc>
          <w:tcPr>
            <w:tcW w:w="1559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цена 1т, долл.</w:t>
            </w:r>
          </w:p>
        </w:tc>
        <w:tc>
          <w:tcPr>
            <w:tcW w:w="2977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количество </w:t>
            </w:r>
          </w:p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товара, тыс. т</w:t>
            </w:r>
          </w:p>
        </w:tc>
        <w:tc>
          <w:tcPr>
            <w:tcW w:w="1347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цена 1 </w:t>
            </w:r>
            <w:proofErr w:type="spellStart"/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</w:t>
            </w:r>
            <w:proofErr w:type="gramStart"/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,д</w:t>
            </w:r>
            <w:proofErr w:type="gramEnd"/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656DFB" w:rsidRPr="00656DFB" w:rsidTr="00377089">
        <w:trPr>
          <w:cantSplit/>
          <w:trHeight w:val="270"/>
          <w:jc w:val="center"/>
        </w:trPr>
        <w:tc>
          <w:tcPr>
            <w:tcW w:w="851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40,0</w:t>
            </w:r>
          </w:p>
        </w:tc>
        <w:tc>
          <w:tcPr>
            <w:tcW w:w="1559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977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1347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85</w:t>
            </w:r>
          </w:p>
        </w:tc>
      </w:tr>
      <w:tr w:rsidR="00656DFB" w:rsidRPr="00656DFB" w:rsidTr="00377089">
        <w:trPr>
          <w:cantSplit/>
          <w:trHeight w:val="270"/>
          <w:jc w:val="center"/>
        </w:trPr>
        <w:tc>
          <w:tcPr>
            <w:tcW w:w="851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410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29,0</w:t>
            </w:r>
          </w:p>
        </w:tc>
        <w:tc>
          <w:tcPr>
            <w:tcW w:w="1559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2977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347" w:type="dxa"/>
          </w:tcPr>
          <w:p w:rsidR="00656DFB" w:rsidRPr="00656DFB" w:rsidRDefault="00656DFB" w:rsidP="00656DF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</w:tbl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Вычислите: 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индекс цен переменного состава;</w:t>
      </w:r>
    </w:p>
    <w:p w:rsidR="00656DFB" w:rsidRPr="00656DFB" w:rsidRDefault="00656DFB" w:rsidP="00656D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индекс цен постоянного состава;</w:t>
      </w:r>
    </w:p>
    <w:p w:rsidR="00656DFB" w:rsidRPr="00656DFB" w:rsidRDefault="00656DFB" w:rsidP="00656D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3) инде</w:t>
      </w:r>
      <w:proofErr w:type="gramStart"/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кс стр</w:t>
      </w:r>
      <w:proofErr w:type="gramEnd"/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уктурных сдвигов – используя взаимосвязь первого, второго и третьего индексов. Поясните различия ме</w:t>
      </w: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жду полученными индексами.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7"/>
        <w:gridCol w:w="4063"/>
      </w:tblGrid>
      <w:tr w:rsidR="00656DFB" w:rsidRPr="00656DFB" w:rsidTr="00377089">
        <w:tc>
          <w:tcPr>
            <w:tcW w:w="9571" w:type="dxa"/>
            <w:gridSpan w:val="2"/>
          </w:tcPr>
          <w:p w:rsidR="00656DFB" w:rsidRPr="00656DFB" w:rsidRDefault="00656DFB" w:rsidP="00656DFB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656DFB" w:rsidRPr="000069DD" w:rsidTr="00377089">
        <w:tc>
          <w:tcPr>
            <w:tcW w:w="5508" w:type="dxa"/>
          </w:tcPr>
          <w:p w:rsidR="00656DFB" w:rsidRPr="00656DFB" w:rsidRDefault="00656DFB" w:rsidP="00656DF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оценка «отлично» выставляется обучающемуся, если </w:t>
            </w:r>
          </w:p>
          <w:p w:rsidR="00656DFB" w:rsidRPr="00656DFB" w:rsidRDefault="00656DFB" w:rsidP="00656DFB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063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задание решено в полном объеме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сделан письменный вывод по заданию в полном объеме</w:t>
            </w:r>
          </w:p>
        </w:tc>
      </w:tr>
      <w:tr w:rsidR="00656DFB" w:rsidRPr="000069DD" w:rsidTr="00377089">
        <w:tc>
          <w:tcPr>
            <w:tcW w:w="5508" w:type="dxa"/>
          </w:tcPr>
          <w:p w:rsidR="00656DFB" w:rsidRPr="00656DFB" w:rsidRDefault="00656DFB" w:rsidP="00656DF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ru-RU"/>
              </w:rPr>
              <w:t>оценка «хорошо»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063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задание решено в объеме до 70 %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сделан письменный вывод по заданию в объеме до 70%</w:t>
            </w:r>
          </w:p>
        </w:tc>
      </w:tr>
      <w:tr w:rsidR="00656DFB" w:rsidRPr="000069DD" w:rsidTr="00377089">
        <w:tc>
          <w:tcPr>
            <w:tcW w:w="5508" w:type="dxa"/>
          </w:tcPr>
          <w:p w:rsidR="00656DFB" w:rsidRPr="00656DFB" w:rsidRDefault="00656DFB" w:rsidP="00656DF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оценка «удовлетворительно»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063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задание решено в объеме до 50%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сделан письменный вывод по заданию в объеме до 50%</w:t>
            </w:r>
          </w:p>
        </w:tc>
      </w:tr>
      <w:tr w:rsidR="00656DFB" w:rsidRPr="000069DD" w:rsidTr="00377089">
        <w:tc>
          <w:tcPr>
            <w:tcW w:w="5508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- оценка «неудовлетворительно»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4063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задание решено в объеме до 30 %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сделан письменный вывод по заданию в объеме до 30%</w:t>
            </w:r>
          </w:p>
        </w:tc>
      </w:tr>
    </w:tbl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В.М.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Никогосян</w:t>
      </w:r>
      <w:proofErr w:type="spellEnd"/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56DFB" w:rsidRPr="00656DFB" w:rsidRDefault="00656DFB" w:rsidP="00656D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6DFB" w:rsidRPr="00656DFB" w:rsidRDefault="00656DFB" w:rsidP="00656D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656DFB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по дисциплине </w:t>
      </w:r>
      <w:r w:rsidRPr="00656DFB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Таможенная</w:t>
      </w:r>
      <w:r w:rsidRPr="00656DFB">
        <w:rPr>
          <w:rFonts w:ascii="Times New Roman" w:eastAsia="Calibri" w:hAnsi="Times New Roman" w:cs="Times New Roman"/>
          <w:b/>
          <w:bCs/>
          <w:i/>
          <w:iCs/>
          <w:sz w:val="28"/>
          <w:szCs w:val="24"/>
          <w:u w:val="single"/>
          <w:lang w:val="ru-RU" w:eastAsia="ru-RU"/>
        </w:rPr>
        <w:t> </w:t>
      </w:r>
      <w:r w:rsidRPr="00656DFB">
        <w:rPr>
          <w:rFonts w:ascii="Times New Roman" w:eastAsia="Calibri" w:hAnsi="Times New Roman" w:cs="Times New Roman"/>
          <w:sz w:val="28"/>
          <w:u w:val="single"/>
          <w:lang w:val="ru-RU"/>
        </w:rPr>
        <w:t>статистика</w:t>
      </w: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экспорта РФ со странами СНГ за 2010-2017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импорта РФ со странами СНГ за 2010-2017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экспорта РФ со странами дальнего зарубежья за 2010-2017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импорта РФ со странами дальнего зарубежья за 2010-2017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числа поездок иностранных граждан в РФ и российских граждан за границу по целям за 2000-2015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товарной структуры экспорта и импорта Ростовской области в 2015 году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внешней торговли Ростовской области за 2010-2017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структуры экспорта основных видов услуг РФ за 2010-2017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структуры импорта основных видов услуг РФ за 2010-2017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экспорта услуг по основным странам-партнерам РФ за 2009-2017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импорта услуг по основным странам партнерам РФ за 2009-2017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состояния рынка нефти в 2017 году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удельного веса отдельных стран в мировом экспорте и импорте за 2010-2017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экспорта благотворительной помощи РФ странам СНГ и Дальнего зарубежья за 2010-2017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импорта благотворительной помощи РФ странам СНГ и Дальнего зарубежья за 2010-2017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структуры и динамики экспорта Союзного государства по группам стран за 2010-2017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структуры и динамики импорта Союзного государства по группам стран за 2010-2017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средних экспортных и импортных цен на основные товары в РФ за 2010-2017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средних экспортных и импортных цен на основные товары в торговле РФ со странами СНГ за 2010-2017 гг.</w:t>
      </w:r>
    </w:p>
    <w:p w:rsidR="00656DFB" w:rsidRPr="00656DFB" w:rsidRDefault="00656DFB" w:rsidP="00656DF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Статистический анализ средних экспортных и импортных цен на основные товары в торговле РФ со странами дальнего зарубежья в 2010-2015 гг. 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656DF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 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682"/>
      </w:tblGrid>
      <w:tr w:rsidR="00656DFB" w:rsidRPr="00656DFB" w:rsidTr="00377089">
        <w:tc>
          <w:tcPr>
            <w:tcW w:w="9571" w:type="dxa"/>
            <w:gridSpan w:val="2"/>
          </w:tcPr>
          <w:p w:rsidR="00656DFB" w:rsidRPr="00656DFB" w:rsidRDefault="00656DFB" w:rsidP="00656DFB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656DFB" w:rsidRPr="00656DFB" w:rsidTr="00377089">
        <w:tc>
          <w:tcPr>
            <w:tcW w:w="3888" w:type="dxa"/>
          </w:tcPr>
          <w:p w:rsidR="00656DFB" w:rsidRPr="00656DFB" w:rsidRDefault="00656DFB" w:rsidP="00656DF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оценка «отлично» выставляется обучающемуся, если </w:t>
            </w:r>
          </w:p>
          <w:p w:rsidR="00656DFB" w:rsidRPr="00656DFB" w:rsidRDefault="00656DFB" w:rsidP="00656DFB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lastRenderedPageBreak/>
              <w:t xml:space="preserve">1. материал представлен в полном объеме 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lastRenderedPageBreak/>
              <w:t>3. представлена презентация</w:t>
            </w:r>
          </w:p>
        </w:tc>
      </w:tr>
      <w:tr w:rsidR="00656DFB" w:rsidRPr="00656DFB" w:rsidTr="00377089">
        <w:tc>
          <w:tcPr>
            <w:tcW w:w="3888" w:type="dxa"/>
          </w:tcPr>
          <w:p w:rsidR="00656DFB" w:rsidRPr="00656DFB" w:rsidRDefault="00656DFB" w:rsidP="00656DF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ru-RU"/>
              </w:rPr>
              <w:lastRenderedPageBreak/>
              <w:t>оценка «хорошо»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объеме до 70 % 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656DFB" w:rsidRPr="00656DFB" w:rsidTr="00377089">
        <w:tc>
          <w:tcPr>
            <w:tcW w:w="3888" w:type="dxa"/>
          </w:tcPr>
          <w:p w:rsidR="00656DFB" w:rsidRPr="00656DFB" w:rsidRDefault="00656DFB" w:rsidP="00656DF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оценка «удовлетворительно»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50%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  <w:tr w:rsidR="00656DFB" w:rsidRPr="000069DD" w:rsidTr="00377089">
        <w:tc>
          <w:tcPr>
            <w:tcW w:w="3888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- оценка «неудовлетворительно»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83" w:type="dxa"/>
          </w:tcPr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20%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2. не использованы дополнительные источники литературы </w:t>
            </w:r>
          </w:p>
          <w:p w:rsidR="00656DFB" w:rsidRPr="00656DFB" w:rsidRDefault="00656DFB" w:rsidP="00656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</w:tbl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В.М.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Никогосян</w:t>
      </w:r>
      <w:proofErr w:type="spellEnd"/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656DFB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0069DD" w:rsidRPr="00656DFB" w:rsidRDefault="000069DD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80487764"/>
      <w:r w:rsidRPr="00656DFB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656DFB" w:rsidRPr="00656DFB" w:rsidRDefault="00656DFB" w:rsidP="00656DF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56DFB" w:rsidRPr="00656DFB" w:rsidRDefault="00656DFB" w:rsidP="00656DF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текущего контроля доводятся до сведения студентов до промежуточной аттестации.  </w:t>
      </w:r>
    </w:p>
    <w:p w:rsidR="00656DFB" w:rsidRPr="00656DFB" w:rsidRDefault="00656DFB" w:rsidP="00656DF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56DF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</w:t>
      </w:r>
    </w:p>
    <w:p w:rsidR="00656DFB" w:rsidRPr="00656DFB" w:rsidRDefault="00656DFB" w:rsidP="00656DFB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</w:p>
    <w:p w:rsidR="00656DFB" w:rsidRPr="00656DFB" w:rsidRDefault="00656DFB" w:rsidP="00656D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теоретических вопросов в экзаменационном задании – 1, задача – 1.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56DFB" w:rsidRDefault="00656DFB">
      <w:pPr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br w:type="page"/>
      </w:r>
    </w:p>
    <w:p w:rsidR="00656DFB" w:rsidRPr="00656DFB" w:rsidRDefault="000069DD" w:rsidP="00656DF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9790" cy="8164485"/>
            <wp:effectExtent l="0" t="0" r="0" b="0"/>
            <wp:docPr id="4" name="Рисунок 4" descr="F: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sectPr w:rsidR="00656DFB" w:rsidRPr="00656DFB" w:rsidSect="00591B41">
          <w:footerReference w:type="default" r:id="rId12"/>
          <w:footerReference w:type="first" r:id="rId13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4" w:name="_GoBack"/>
      <w:bookmarkEnd w:id="4"/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«Таможенная статистика»  адресованы  студентам  всех форм обучения.  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38.05.02 «Таможенное дело» предусмотрены следующие виды занятий: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рассматриваются: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1.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Таможенная статистика как наука: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</w:t>
      </w:r>
      <w:r w:rsidRPr="00656DFB">
        <w:rPr>
          <w:rFonts w:ascii="Times New Roman" w:eastAsia="Calibri" w:hAnsi="Times New Roman" w:cs="Times New Roman"/>
          <w:bCs/>
          <w:caps/>
          <w:sz w:val="28"/>
          <w:szCs w:val="28"/>
          <w:lang w:val="ru-RU" w:eastAsia="ru-RU"/>
        </w:rPr>
        <w:t>п</w:t>
      </w: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редмет, метод и задачи таможенной статистики.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Функции и задачи таможенной статистики внешней торговли.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Организационная и информационная база ТС ВТ.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Основные понятия и термины ТС </w:t>
      </w:r>
      <w:proofErr w:type="gram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ВТ</w:t>
      </w:r>
      <w:proofErr w:type="gramEnd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Сбор и обработка статистической информации в ТС ВТ.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 Информационные ресурсы ФТС РФ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ГТД - документальная основа наблюдения ТС ВТ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Ведение базы данных оформленных ГТД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-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наблюдение в ТС ВТ.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 Формы и виды статистического наблюдения в ТС ВТ.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Основные требования, предъявляемые к статистическому наблюдению в ТС ВТ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Организационные вопросы статистического наблюдения в ТС </w:t>
      </w:r>
      <w:proofErr w:type="gram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ВТ</w:t>
      </w:r>
      <w:proofErr w:type="gramEnd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2.  Статистические методы в таможенной статистике: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 Обобщающие статистические показатели. Первичные, производные и сводные показатели в ТС ВТ.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 Абсолютные показатели и область их применения.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Относительные величины и условия их применения.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-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Средние величины в ТС ВТ. Понятие средней величины и ее значение в анализе ТС ВТ.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Виды средних величин и методы их расчета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Область применения средних величин в ТС </w:t>
      </w:r>
      <w:proofErr w:type="gramStart"/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ВТ</w:t>
      </w:r>
      <w:proofErr w:type="gramEnd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Показатели вариации и их использование в ТС ВТ. </w:t>
      </w:r>
      <w:r w:rsidRPr="00656DFB">
        <w:rPr>
          <w:rFonts w:ascii="Times New Roman" w:eastAsia="Calibri" w:hAnsi="Times New Roman" w:cs="Times New Roman"/>
          <w:bCs/>
          <w:spacing w:val="-4"/>
          <w:sz w:val="28"/>
          <w:szCs w:val="28"/>
          <w:lang w:val="ru-RU" w:eastAsia="ru-RU"/>
        </w:rPr>
        <w:t>Понятие вариации и причины, порождающие вариацию признаков общественных явлений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 Задачи статистического изучения вариации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 Использование показателей вариации для анализа дифференциации цен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Индексный метод и его применение в ТС ВТ. Понятие индексного метода. Виды индексов; индивидуальные и сводные индексы, область их применения в ТС ВТ. Индексы стоимости, физического объема и цен внешней торговли, соотношение между ними.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Статистическое изучение динамики внешнеэкономической деятельности. Понятие и виды рядов динамики.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Показатели динамики внешней торговли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Статистическое изучение сезонных и конъюнктурных колебаний.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Выделение общей тенденции ряда динамики.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-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Статистическое изучение взаимосвязи показателей ТС ВТ. Понятие и виды связей, различаемых в статистике. Изучение зависимости между альтернативными атрибутивными признаками. Таблицы сопряженности. Коэффициенты контингенции и ассоциации.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Понятие и изучение корреляции рангов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Коэффициенты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Спирмена</w:t>
      </w:r>
      <w:proofErr w:type="spellEnd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Кендалла</w:t>
      </w:r>
      <w:proofErr w:type="spellEnd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Коэффициенты корреляции </w:t>
      </w:r>
      <w:proofErr w:type="spellStart"/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Фехнера</w:t>
      </w:r>
      <w:proofErr w:type="spellEnd"/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, Пирсона. Эмпирическое корреляционное отношение. Коэффициент детерминации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4"/>
          <w:lang w:val="ru-RU" w:eastAsia="ru-RU"/>
        </w:rPr>
        <w:t xml:space="preserve">Также в ходе лекционных занятий даются рекомендации для самостоятельной работы и подготовке к практическим занятиям. 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Их цель - обратить внимание на общую схему построения соответствующего раздела курса, подчеркнуть важнейшие 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lastRenderedPageBreak/>
        <w:t>факты. На этих занятиях могут быть разобраны более подробно отдельные вопросы курса, которые недостаточно освещены в рекомендованных пособиях.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отбора  и обоснования методов проведения статистического исследования, адекватных поставленным задачам и информационным ресурсам; 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 статистического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анализа макро- и микроэкономической динамики с учетом внешних и внутренних факторов соци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ально-экономического развития; 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оценивани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качества и полноты информационного  обеспечения приоритетных направлений общественного развития с учетом территориального разреза;</w:t>
      </w:r>
      <w:proofErr w:type="gramEnd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информационного обеспечения мониторингов важнейших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аспектов общественного развития; 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инструментальных приемами и методами статистического исследования социально-экономических процессов всех сфер жизнедеятельности в стране, регионах,  в странах мирового сообщества, как пространственном, так и во временном аспектах.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656DFB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Основная цель предлагаемой рефератной работы – развить у </w:t>
      </w:r>
      <w:proofErr w:type="gramStart"/>
      <w:r w:rsidRPr="00656DFB">
        <w:rPr>
          <w:rFonts w:ascii="Times New Roman" w:eastAsia="Calibri" w:hAnsi="Times New Roman" w:cs="Calibri"/>
          <w:sz w:val="28"/>
          <w:szCs w:val="24"/>
          <w:lang w:val="ru-RU" w:eastAsia="ru-RU"/>
        </w:rPr>
        <w:t>обучающихся</w:t>
      </w:r>
      <w:proofErr w:type="gramEnd"/>
      <w:r w:rsidRPr="00656DFB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 навыки самостоятельного исследования. 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656DFB">
        <w:rPr>
          <w:rFonts w:ascii="Times New Roman" w:eastAsia="Calibri" w:hAnsi="Times New Roman" w:cs="Calibri"/>
          <w:sz w:val="28"/>
          <w:szCs w:val="24"/>
          <w:lang w:val="ru-RU" w:eastAsia="ru-RU"/>
        </w:rPr>
        <w:t>Рефератная работа должна показать глубину усвоения студентами курса «</w:t>
      </w:r>
      <w:r w:rsidRPr="00656DFB">
        <w:rPr>
          <w:rFonts w:ascii="Times New Roman" w:eastAsia="Times New Roman" w:hAnsi="Times New Roman" w:cs="Times New Roman"/>
          <w:bCs/>
          <w:sz w:val="28"/>
          <w:szCs w:val="23"/>
          <w:lang w:val="ru-RU" w:eastAsia="ru-RU"/>
        </w:rPr>
        <w:t>Таможенная статистика</w:t>
      </w:r>
      <w:r w:rsidRPr="00656DFB">
        <w:rPr>
          <w:rFonts w:ascii="Times New Roman" w:eastAsia="Calibri" w:hAnsi="Times New Roman" w:cs="Calibri"/>
          <w:sz w:val="28"/>
          <w:szCs w:val="24"/>
          <w:lang w:val="ru-RU" w:eastAsia="ru-RU"/>
        </w:rPr>
        <w:t>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656DFB">
        <w:rPr>
          <w:rFonts w:ascii="Times New Roman" w:eastAsia="Calibri" w:hAnsi="Times New Roman" w:cs="Calibri"/>
          <w:sz w:val="28"/>
          <w:szCs w:val="24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656DFB">
        <w:rPr>
          <w:rFonts w:ascii="Times New Roman" w:eastAsia="Calibri" w:hAnsi="Times New Roman" w:cs="Calibri"/>
          <w:sz w:val="28"/>
          <w:szCs w:val="24"/>
          <w:lang w:val="ru-RU" w:eastAsia="ru-RU"/>
        </w:rPr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656DFB" w:rsidRPr="00656DFB" w:rsidRDefault="00656DFB" w:rsidP="00656DFB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656DFB">
        <w:rPr>
          <w:rFonts w:ascii="Times New Roman" w:eastAsia="Calibri" w:hAnsi="Times New Roman" w:cs="Calibri"/>
          <w:sz w:val="28"/>
          <w:szCs w:val="24"/>
          <w:lang w:val="ru-RU" w:eastAsia="ru-RU"/>
        </w:rPr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процессе подготовки к практическим занятиям студенты  могут  </w:t>
      </w: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lastRenderedPageBreak/>
        <w:t xml:space="preserve">воспользоваться  консультациями преподавателя.  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656DFB" w:rsidRPr="00656DFB" w:rsidRDefault="00656DFB" w:rsidP="00656D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 w:rsidRPr="00656DFB">
          <w:rPr>
            <w:rFonts w:ascii="Times New Roman" w:eastAsia="Calibri" w:hAnsi="Times New Roman" w:cs="Times New Roman"/>
            <w:bCs/>
            <w:sz w:val="28"/>
            <w:u w:val="single"/>
            <w:lang w:val="ru-RU" w:eastAsia="ru-RU"/>
          </w:rPr>
          <w:t>http://library.rsue.ru/</w:t>
        </w:r>
      </w:hyperlink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56DFB" w:rsidRPr="00656DFB" w:rsidRDefault="00656DFB" w:rsidP="00656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656DFB" w:rsidRPr="00656DFB" w:rsidRDefault="00656DFB" w:rsidP="00656DF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D7B49" w:rsidRPr="003D347D" w:rsidRDefault="00FD7B49">
      <w:pPr>
        <w:rPr>
          <w:lang w:val="ru-RU"/>
        </w:rPr>
      </w:pPr>
    </w:p>
    <w:sectPr w:rsidR="00FD7B49" w:rsidRPr="003D347D" w:rsidSect="00A0052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069DD">
      <w:pPr>
        <w:spacing w:after="0" w:line="240" w:lineRule="auto"/>
      </w:pPr>
      <w:r>
        <w:separator/>
      </w:r>
    </w:p>
  </w:endnote>
  <w:endnote w:type="continuationSeparator" w:id="0">
    <w:p w:rsidR="00000000" w:rsidRDefault="00006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JournalRu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DFB" w:rsidRDefault="000069DD">
    <w:pPr>
      <w:pStyle w:val="af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656DFB" w:rsidRDefault="00656DFB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DFB" w:rsidRPr="00591B41" w:rsidRDefault="00656DFB" w:rsidP="00591B41">
    <w:pPr>
      <w:pStyle w:val="af2"/>
      <w:jc w:val="center"/>
      <w:rPr>
        <w:color w:val="F2F2F2"/>
      </w:rPr>
    </w:pPr>
    <w:r w:rsidRPr="00591B41">
      <w:rPr>
        <w:color w:val="F2F2F2"/>
      </w:rPr>
      <w:fldChar w:fldCharType="begin"/>
    </w:r>
    <w:r w:rsidRPr="00591B41">
      <w:rPr>
        <w:color w:val="F2F2F2"/>
      </w:rPr>
      <w:instrText xml:space="preserve"> PAGE   \* MERGEFORMAT </w:instrText>
    </w:r>
    <w:r w:rsidRPr="00591B41">
      <w:rPr>
        <w:color w:val="F2F2F2"/>
      </w:rPr>
      <w:fldChar w:fldCharType="separate"/>
    </w:r>
    <w:r w:rsidR="000069DD">
      <w:rPr>
        <w:noProof/>
        <w:color w:val="F2F2F2"/>
      </w:rPr>
      <w:t>1</w:t>
    </w:r>
    <w:r w:rsidRPr="00591B41">
      <w:rPr>
        <w:color w:val="F2F2F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069DD">
      <w:pPr>
        <w:spacing w:after="0" w:line="240" w:lineRule="auto"/>
      </w:pPr>
      <w:r>
        <w:separator/>
      </w:r>
    </w:p>
  </w:footnote>
  <w:footnote w:type="continuationSeparator" w:id="0">
    <w:p w:rsidR="00000000" w:rsidRDefault="000069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2EF703CE"/>
    <w:multiLevelType w:val="hybridMultilevel"/>
    <w:tmpl w:val="6CACA3B4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31F82D4F"/>
    <w:multiLevelType w:val="hybridMultilevel"/>
    <w:tmpl w:val="F3A6C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6111C9"/>
    <w:multiLevelType w:val="hybridMultilevel"/>
    <w:tmpl w:val="F5569D0C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C19596C"/>
    <w:multiLevelType w:val="hybridMultilevel"/>
    <w:tmpl w:val="817C0B0A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E144D65"/>
    <w:multiLevelType w:val="singleLevel"/>
    <w:tmpl w:val="F99671D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21" w:hanging="301"/>
      </w:pPr>
      <w:rPr>
        <w:rFonts w:hint="default"/>
      </w:rPr>
    </w:lvl>
  </w:abstractNum>
  <w:abstractNum w:abstractNumId="6">
    <w:nsid w:val="43427567"/>
    <w:multiLevelType w:val="hybridMultilevel"/>
    <w:tmpl w:val="6768957C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47513E4D"/>
    <w:multiLevelType w:val="hybridMultilevel"/>
    <w:tmpl w:val="886AD1EC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BD73ADC"/>
    <w:multiLevelType w:val="hybridMultilevel"/>
    <w:tmpl w:val="9EFC9F36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E850643"/>
    <w:multiLevelType w:val="hybridMultilevel"/>
    <w:tmpl w:val="C0C2456C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DCB6C5B"/>
    <w:multiLevelType w:val="hybridMultilevel"/>
    <w:tmpl w:val="726C074C"/>
    <w:lvl w:ilvl="0" w:tplc="4CCC7EE8">
      <w:start w:val="1"/>
      <w:numFmt w:val="decimal"/>
      <w:pStyle w:val="1"/>
      <w:lvlText w:val="%1)"/>
      <w:lvlJc w:val="left"/>
      <w:pPr>
        <w:tabs>
          <w:tab w:val="num" w:pos="720"/>
        </w:tabs>
        <w:ind w:left="100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FC140A4"/>
    <w:multiLevelType w:val="hybridMultilevel"/>
    <w:tmpl w:val="04327574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61024CC3"/>
    <w:multiLevelType w:val="hybridMultilevel"/>
    <w:tmpl w:val="4F4EF4CC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6EA91A4E"/>
    <w:multiLevelType w:val="hybridMultilevel"/>
    <w:tmpl w:val="9F924E20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3">
    <w:abstractNumId w:val="5"/>
  </w:num>
  <w:num w:numId="4">
    <w:abstractNumId w:val="7"/>
  </w:num>
  <w:num w:numId="5">
    <w:abstractNumId w:val="11"/>
  </w:num>
  <w:num w:numId="6">
    <w:abstractNumId w:val="3"/>
  </w:num>
  <w:num w:numId="7">
    <w:abstractNumId w:val="6"/>
  </w:num>
  <w:num w:numId="8">
    <w:abstractNumId w:val="1"/>
  </w:num>
  <w:num w:numId="9">
    <w:abstractNumId w:val="9"/>
  </w:num>
  <w:num w:numId="10">
    <w:abstractNumId w:val="8"/>
  </w:num>
  <w:num w:numId="11">
    <w:abstractNumId w:val="4"/>
  </w:num>
  <w:num w:numId="12">
    <w:abstractNumId w:val="12"/>
  </w:num>
  <w:num w:numId="13">
    <w:abstractNumId w:val="13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69DD"/>
    <w:rsid w:val="0002418B"/>
    <w:rsid w:val="001A1BFE"/>
    <w:rsid w:val="001F0BC7"/>
    <w:rsid w:val="003D347D"/>
    <w:rsid w:val="00656DFB"/>
    <w:rsid w:val="00A0052A"/>
    <w:rsid w:val="00D31453"/>
    <w:rsid w:val="00DB3DCC"/>
    <w:rsid w:val="00E209E2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52A"/>
  </w:style>
  <w:style w:type="paragraph" w:styleId="10">
    <w:name w:val="heading 1"/>
    <w:basedOn w:val="a"/>
    <w:next w:val="a"/>
    <w:link w:val="11"/>
    <w:qFormat/>
    <w:rsid w:val="00656DFB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656DFB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656DFB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656DFB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656DFB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656DFB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semiHidden/>
    <w:rsid w:val="00656DFB"/>
  </w:style>
  <w:style w:type="paragraph" w:customStyle="1" w:styleId="Default">
    <w:name w:val="Default"/>
    <w:rsid w:val="00656D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rsid w:val="00656DF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656DFB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rsid w:val="00656DFB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rsid w:val="00656DFB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656DFB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paragraph" w:customStyle="1" w:styleId="15">
    <w:name w:val="Абзац списка1"/>
    <w:basedOn w:val="a"/>
    <w:rsid w:val="00656DF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656D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656DF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locked/>
    <w:rsid w:val="00656DFB"/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paragraph" w:customStyle="1" w:styleId="16">
    <w:name w:val="Заголовок оглавления1"/>
    <w:basedOn w:val="10"/>
    <w:next w:val="a"/>
    <w:semiHidden/>
    <w:rsid w:val="00656DFB"/>
    <w:pPr>
      <w:spacing w:line="276" w:lineRule="auto"/>
      <w:outlineLvl w:val="9"/>
    </w:pPr>
  </w:style>
  <w:style w:type="paragraph" w:styleId="21">
    <w:name w:val="toc 2"/>
    <w:basedOn w:val="a"/>
    <w:next w:val="a"/>
    <w:autoRedefine/>
    <w:rsid w:val="00656DFB"/>
    <w:pPr>
      <w:spacing w:after="100" w:line="240" w:lineRule="auto"/>
      <w:ind w:left="24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17">
    <w:name w:val="toc 1"/>
    <w:basedOn w:val="a"/>
    <w:next w:val="a"/>
    <w:autoRedefine/>
    <w:uiPriority w:val="39"/>
    <w:rsid w:val="00656DFB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6">
    <w:name w:val="Hyperlink"/>
    <w:uiPriority w:val="99"/>
    <w:rsid w:val="00656DFB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semiHidden/>
    <w:rsid w:val="00656DFB"/>
    <w:pPr>
      <w:spacing w:after="0" w:line="240" w:lineRule="auto"/>
    </w:pPr>
    <w:rPr>
      <w:rFonts w:ascii="Tahoma" w:eastAsia="Calibri" w:hAnsi="Tahoma" w:cs="Tahoma"/>
      <w:sz w:val="16"/>
      <w:szCs w:val="16"/>
      <w:lang w:val="ru-RU" w:eastAsia="ru-RU"/>
    </w:rPr>
  </w:style>
  <w:style w:type="character" w:customStyle="1" w:styleId="a8">
    <w:name w:val="Текст выноски Знак"/>
    <w:basedOn w:val="a0"/>
    <w:link w:val="a7"/>
    <w:semiHidden/>
    <w:rsid w:val="00656DFB"/>
    <w:rPr>
      <w:rFonts w:ascii="Tahoma" w:eastAsia="Calibri" w:hAnsi="Tahoma" w:cs="Tahoma"/>
      <w:sz w:val="16"/>
      <w:szCs w:val="16"/>
      <w:lang w:val="ru-RU" w:eastAsia="ru-RU"/>
    </w:rPr>
  </w:style>
  <w:style w:type="paragraph" w:styleId="a9">
    <w:name w:val="Body Text"/>
    <w:basedOn w:val="a"/>
    <w:link w:val="aa"/>
    <w:semiHidden/>
    <w:rsid w:val="00656DFB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semiHidden/>
    <w:rsid w:val="00656DFB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b">
    <w:name w:val="page number"/>
    <w:rsid w:val="00656DFB"/>
    <w:rPr>
      <w:rFonts w:ascii="Times New Roman" w:hAnsi="Times New Roman"/>
      <w:sz w:val="28"/>
    </w:rPr>
  </w:style>
  <w:style w:type="paragraph" w:styleId="ac">
    <w:name w:val="footnote text"/>
    <w:basedOn w:val="a"/>
    <w:link w:val="ad"/>
    <w:semiHidden/>
    <w:rsid w:val="00656DF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semiHidden/>
    <w:rsid w:val="00656DFB"/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styleId="ae">
    <w:name w:val="footnote reference"/>
    <w:rsid w:val="00656DFB"/>
    <w:rPr>
      <w:vertAlign w:val="superscript"/>
    </w:rPr>
  </w:style>
  <w:style w:type="paragraph" w:customStyle="1" w:styleId="22">
    <w:name w:val="Стиль2"/>
    <w:basedOn w:val="a9"/>
    <w:rsid w:val="00656DFB"/>
    <w:pPr>
      <w:spacing w:after="0"/>
      <w:ind w:firstLine="720"/>
      <w:jc w:val="both"/>
    </w:pPr>
    <w:rPr>
      <w:rFonts w:eastAsia="Times New Roman"/>
      <w:szCs w:val="20"/>
    </w:rPr>
  </w:style>
  <w:style w:type="paragraph" w:customStyle="1" w:styleId="3">
    <w:name w:val="Стиль3"/>
    <w:basedOn w:val="a9"/>
    <w:rsid w:val="00656DFB"/>
    <w:pPr>
      <w:numPr>
        <w:numId w:val="3"/>
      </w:numPr>
      <w:spacing w:after="0"/>
    </w:pPr>
    <w:rPr>
      <w:rFonts w:eastAsia="Times New Roman"/>
      <w:szCs w:val="20"/>
    </w:rPr>
  </w:style>
  <w:style w:type="paragraph" w:styleId="23">
    <w:name w:val="Body Text Indent 2"/>
    <w:basedOn w:val="a"/>
    <w:link w:val="24"/>
    <w:rsid w:val="00656DF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656DFB"/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 Text 21"/>
    <w:basedOn w:val="a"/>
    <w:rsid w:val="00656DFB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Iauiue">
    <w:name w:val="Iau?iue"/>
    <w:rsid w:val="00656DF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02-bokovik">
    <w:name w:val="02-bokovik"/>
    <w:basedOn w:val="a"/>
    <w:rsid w:val="00656DFB"/>
    <w:pPr>
      <w:widowControl w:val="0"/>
      <w:spacing w:before="40" w:after="40" w:line="240" w:lineRule="auto"/>
    </w:pPr>
    <w:rPr>
      <w:rFonts w:ascii="PragmaticaC" w:eastAsia="Times New Roman" w:hAnsi="PragmaticaC" w:cs="Times New Roman"/>
      <w:snapToGrid w:val="0"/>
      <w:sz w:val="16"/>
      <w:szCs w:val="20"/>
      <w:lang w:val="ru-RU" w:eastAsia="ru-RU"/>
    </w:rPr>
  </w:style>
  <w:style w:type="paragraph" w:customStyle="1" w:styleId="18">
    <w:name w:val="Цитата1"/>
    <w:basedOn w:val="a"/>
    <w:rsid w:val="00656DFB"/>
    <w:pPr>
      <w:widowControl w:val="0"/>
      <w:spacing w:after="0" w:line="200" w:lineRule="exact"/>
      <w:ind w:left="-57" w:right="-57"/>
      <w:jc w:val="center"/>
    </w:pPr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paragraph" w:styleId="af">
    <w:name w:val="Normal (Web)"/>
    <w:basedOn w:val="a"/>
    <w:rsid w:val="00656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0">
    <w:name w:val="Body Text Indent 3"/>
    <w:basedOn w:val="a"/>
    <w:link w:val="31"/>
    <w:rsid w:val="00656DFB"/>
    <w:pPr>
      <w:spacing w:after="120"/>
      <w:ind w:left="283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656DFB"/>
    <w:rPr>
      <w:rFonts w:ascii="Times New Roman" w:eastAsia="Times New Roman" w:hAnsi="Times New Roman" w:cs="Times New Roman"/>
      <w:sz w:val="16"/>
      <w:szCs w:val="16"/>
    </w:rPr>
  </w:style>
  <w:style w:type="paragraph" w:customStyle="1" w:styleId="1">
    <w:name w:val="Стиль1"/>
    <w:basedOn w:val="a"/>
    <w:link w:val="19"/>
    <w:qFormat/>
    <w:rsid w:val="00656DFB"/>
    <w:pPr>
      <w:numPr>
        <w:numId w:val="15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9">
    <w:name w:val="Стиль1 Знак"/>
    <w:link w:val="1"/>
    <w:rsid w:val="00656DFB"/>
    <w:rPr>
      <w:rFonts w:ascii="Times New Roman" w:eastAsia="Times New Roman" w:hAnsi="Times New Roman" w:cs="Times New Roman"/>
      <w:sz w:val="28"/>
      <w:szCs w:val="24"/>
    </w:rPr>
  </w:style>
  <w:style w:type="paragraph" w:customStyle="1" w:styleId="1a">
    <w:name w:val="Цитата1"/>
    <w:basedOn w:val="a"/>
    <w:rsid w:val="00656DFB"/>
    <w:pPr>
      <w:widowControl w:val="0"/>
      <w:spacing w:after="0" w:line="200" w:lineRule="exact"/>
      <w:ind w:left="-57" w:right="-57"/>
      <w:jc w:val="center"/>
    </w:pPr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paragraph" w:customStyle="1" w:styleId="1b">
    <w:name w:val="цифры1"/>
    <w:basedOn w:val="a"/>
    <w:rsid w:val="00656DFB"/>
    <w:pPr>
      <w:widowControl w:val="0"/>
      <w:spacing w:before="76" w:after="0" w:line="240" w:lineRule="auto"/>
      <w:ind w:right="113"/>
      <w:jc w:val="right"/>
    </w:pPr>
    <w:rPr>
      <w:rFonts w:ascii="JournalRub" w:eastAsia="Times New Roman" w:hAnsi="JournalRub" w:cs="Times New Roman"/>
      <w:sz w:val="16"/>
      <w:szCs w:val="20"/>
      <w:lang w:val="ru-RU" w:eastAsia="ru-RU"/>
    </w:rPr>
  </w:style>
  <w:style w:type="paragraph" w:styleId="af0">
    <w:name w:val="header"/>
    <w:basedOn w:val="a"/>
    <w:link w:val="af1"/>
    <w:rsid w:val="00656DFB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1">
    <w:name w:val="Верхний колонтитул Знак"/>
    <w:basedOn w:val="a0"/>
    <w:link w:val="af0"/>
    <w:rsid w:val="00656DFB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2">
    <w:name w:val="footer"/>
    <w:basedOn w:val="a"/>
    <w:link w:val="af3"/>
    <w:uiPriority w:val="99"/>
    <w:rsid w:val="00656DFB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656DFB"/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34</Pages>
  <Words>6305</Words>
  <Characters>45349</Characters>
  <Application>Microsoft Office Word</Application>
  <DocSecurity>0</DocSecurity>
  <Lines>377</Lines>
  <Paragraphs>103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2018-2019_38_05_02_1_plx_Таможенная статистика</dc:title>
  <dc:creator>FastReport.NET</dc:creator>
  <cp:lastModifiedBy>Анни А. Думанян</cp:lastModifiedBy>
  <cp:revision>6</cp:revision>
  <dcterms:created xsi:type="dcterms:W3CDTF">2018-06-25T05:37:00Z</dcterms:created>
  <dcterms:modified xsi:type="dcterms:W3CDTF">2018-08-22T08:14:00Z</dcterms:modified>
</cp:coreProperties>
</file>