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029" w:rsidRDefault="00F05304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39790" cy="8164485"/>
            <wp:effectExtent l="0" t="0" r="0" b="0"/>
            <wp:docPr id="1" name="Рисунок 1" descr="F: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6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84A">
        <w:br w:type="page"/>
      </w:r>
    </w:p>
    <w:p w:rsidR="000F7029" w:rsidRDefault="00F05304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9790" cy="8164485"/>
            <wp:effectExtent l="0" t="0" r="0" b="0"/>
            <wp:docPr id="2" name="Рисунок 2" descr="F: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84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"/>
        <w:gridCol w:w="88"/>
        <w:gridCol w:w="88"/>
        <w:gridCol w:w="760"/>
        <w:gridCol w:w="873"/>
        <w:gridCol w:w="128"/>
        <w:gridCol w:w="599"/>
        <w:gridCol w:w="128"/>
        <w:gridCol w:w="766"/>
        <w:gridCol w:w="766"/>
        <w:gridCol w:w="2896"/>
        <w:gridCol w:w="369"/>
        <w:gridCol w:w="927"/>
        <w:gridCol w:w="884"/>
      </w:tblGrid>
      <w:tr w:rsidR="000F7029" w:rsidTr="00F05304">
        <w:trPr>
          <w:trHeight w:hRule="exact" w:val="555"/>
        </w:trPr>
        <w:tc>
          <w:tcPr>
            <w:tcW w:w="116" w:type="dxa"/>
          </w:tcPr>
          <w:p w:rsidR="000F7029" w:rsidRDefault="000F7029"/>
        </w:tc>
        <w:tc>
          <w:tcPr>
            <w:tcW w:w="936" w:type="dxa"/>
            <w:gridSpan w:val="3"/>
          </w:tcPr>
          <w:p w:rsidR="000F7029" w:rsidRDefault="000F7029"/>
        </w:tc>
        <w:tc>
          <w:tcPr>
            <w:tcW w:w="873" w:type="dxa"/>
          </w:tcPr>
          <w:p w:rsidR="000F7029" w:rsidRDefault="000F7029"/>
        </w:tc>
        <w:tc>
          <w:tcPr>
            <w:tcW w:w="128" w:type="dxa"/>
          </w:tcPr>
          <w:p w:rsidR="000F7029" w:rsidRDefault="000F7029"/>
        </w:tc>
        <w:tc>
          <w:tcPr>
            <w:tcW w:w="599" w:type="dxa"/>
          </w:tcPr>
          <w:p w:rsidR="000F7029" w:rsidRDefault="000F7029"/>
        </w:tc>
        <w:tc>
          <w:tcPr>
            <w:tcW w:w="128" w:type="dxa"/>
          </w:tcPr>
          <w:p w:rsidR="000F7029" w:rsidRDefault="000F7029"/>
        </w:tc>
        <w:tc>
          <w:tcPr>
            <w:tcW w:w="766" w:type="dxa"/>
          </w:tcPr>
          <w:p w:rsidR="000F7029" w:rsidRDefault="000F7029"/>
        </w:tc>
        <w:tc>
          <w:tcPr>
            <w:tcW w:w="766" w:type="dxa"/>
          </w:tcPr>
          <w:p w:rsidR="000F7029" w:rsidRDefault="000F7029"/>
        </w:tc>
        <w:tc>
          <w:tcPr>
            <w:tcW w:w="2896" w:type="dxa"/>
          </w:tcPr>
          <w:p w:rsidR="000F7029" w:rsidRDefault="000F7029"/>
        </w:tc>
        <w:tc>
          <w:tcPr>
            <w:tcW w:w="369" w:type="dxa"/>
          </w:tcPr>
          <w:p w:rsidR="000F7029" w:rsidRDefault="000F7029"/>
        </w:tc>
        <w:tc>
          <w:tcPr>
            <w:tcW w:w="927" w:type="dxa"/>
          </w:tcPr>
          <w:p w:rsidR="000F7029" w:rsidRDefault="000F7029"/>
        </w:tc>
        <w:tc>
          <w:tcPr>
            <w:tcW w:w="884" w:type="dxa"/>
            <w:shd w:val="clear" w:color="C0C0C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0F7029" w:rsidTr="00F05304">
        <w:trPr>
          <w:trHeight w:hRule="exact" w:val="138"/>
        </w:trPr>
        <w:tc>
          <w:tcPr>
            <w:tcW w:w="116" w:type="dxa"/>
          </w:tcPr>
          <w:p w:rsidR="000F7029" w:rsidRDefault="000F7029"/>
        </w:tc>
        <w:tc>
          <w:tcPr>
            <w:tcW w:w="936" w:type="dxa"/>
            <w:gridSpan w:val="3"/>
          </w:tcPr>
          <w:p w:rsidR="000F7029" w:rsidRDefault="000F7029"/>
        </w:tc>
        <w:tc>
          <w:tcPr>
            <w:tcW w:w="873" w:type="dxa"/>
          </w:tcPr>
          <w:p w:rsidR="000F7029" w:rsidRDefault="000F7029"/>
        </w:tc>
        <w:tc>
          <w:tcPr>
            <w:tcW w:w="128" w:type="dxa"/>
          </w:tcPr>
          <w:p w:rsidR="000F7029" w:rsidRDefault="000F7029"/>
        </w:tc>
        <w:tc>
          <w:tcPr>
            <w:tcW w:w="599" w:type="dxa"/>
          </w:tcPr>
          <w:p w:rsidR="000F7029" w:rsidRDefault="000F7029"/>
        </w:tc>
        <w:tc>
          <w:tcPr>
            <w:tcW w:w="128" w:type="dxa"/>
          </w:tcPr>
          <w:p w:rsidR="000F7029" w:rsidRDefault="000F7029"/>
        </w:tc>
        <w:tc>
          <w:tcPr>
            <w:tcW w:w="766" w:type="dxa"/>
          </w:tcPr>
          <w:p w:rsidR="000F7029" w:rsidRDefault="000F7029"/>
        </w:tc>
        <w:tc>
          <w:tcPr>
            <w:tcW w:w="766" w:type="dxa"/>
          </w:tcPr>
          <w:p w:rsidR="000F7029" w:rsidRDefault="000F7029"/>
        </w:tc>
        <w:tc>
          <w:tcPr>
            <w:tcW w:w="2896" w:type="dxa"/>
          </w:tcPr>
          <w:p w:rsidR="000F7029" w:rsidRDefault="000F7029"/>
        </w:tc>
        <w:tc>
          <w:tcPr>
            <w:tcW w:w="369" w:type="dxa"/>
          </w:tcPr>
          <w:p w:rsidR="000F7029" w:rsidRDefault="000F7029"/>
        </w:tc>
        <w:tc>
          <w:tcPr>
            <w:tcW w:w="927" w:type="dxa"/>
          </w:tcPr>
          <w:p w:rsidR="000F7029" w:rsidRDefault="000F7029"/>
        </w:tc>
        <w:tc>
          <w:tcPr>
            <w:tcW w:w="884" w:type="dxa"/>
          </w:tcPr>
          <w:p w:rsidR="000F7029" w:rsidRDefault="000F7029"/>
        </w:tc>
      </w:tr>
      <w:tr w:rsidR="000F7029" w:rsidTr="00F05304">
        <w:trPr>
          <w:trHeight w:hRule="exact" w:val="14"/>
        </w:trPr>
        <w:tc>
          <w:tcPr>
            <w:tcW w:w="9388" w:type="dxa"/>
            <w:gridSpan w:val="14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F7029" w:rsidRDefault="000F7029"/>
        </w:tc>
      </w:tr>
      <w:tr w:rsidR="000F7029" w:rsidTr="00F05304">
        <w:trPr>
          <w:trHeight w:hRule="exact" w:val="13"/>
        </w:trPr>
        <w:tc>
          <w:tcPr>
            <w:tcW w:w="116" w:type="dxa"/>
          </w:tcPr>
          <w:p w:rsidR="000F7029" w:rsidRDefault="000F7029"/>
        </w:tc>
        <w:tc>
          <w:tcPr>
            <w:tcW w:w="936" w:type="dxa"/>
            <w:gridSpan w:val="3"/>
          </w:tcPr>
          <w:p w:rsidR="000F7029" w:rsidRDefault="000F7029"/>
        </w:tc>
        <w:tc>
          <w:tcPr>
            <w:tcW w:w="873" w:type="dxa"/>
          </w:tcPr>
          <w:p w:rsidR="000F7029" w:rsidRDefault="000F7029"/>
        </w:tc>
        <w:tc>
          <w:tcPr>
            <w:tcW w:w="128" w:type="dxa"/>
          </w:tcPr>
          <w:p w:rsidR="000F7029" w:rsidRDefault="000F7029"/>
        </w:tc>
        <w:tc>
          <w:tcPr>
            <w:tcW w:w="599" w:type="dxa"/>
          </w:tcPr>
          <w:p w:rsidR="000F7029" w:rsidRDefault="000F7029"/>
        </w:tc>
        <w:tc>
          <w:tcPr>
            <w:tcW w:w="128" w:type="dxa"/>
          </w:tcPr>
          <w:p w:rsidR="000F7029" w:rsidRDefault="000F7029"/>
        </w:tc>
        <w:tc>
          <w:tcPr>
            <w:tcW w:w="766" w:type="dxa"/>
          </w:tcPr>
          <w:p w:rsidR="000F7029" w:rsidRDefault="000F7029"/>
        </w:tc>
        <w:tc>
          <w:tcPr>
            <w:tcW w:w="766" w:type="dxa"/>
          </w:tcPr>
          <w:p w:rsidR="000F7029" w:rsidRDefault="000F7029"/>
        </w:tc>
        <w:tc>
          <w:tcPr>
            <w:tcW w:w="2896" w:type="dxa"/>
          </w:tcPr>
          <w:p w:rsidR="000F7029" w:rsidRDefault="000F7029"/>
        </w:tc>
        <w:tc>
          <w:tcPr>
            <w:tcW w:w="369" w:type="dxa"/>
          </w:tcPr>
          <w:p w:rsidR="000F7029" w:rsidRDefault="000F7029"/>
        </w:tc>
        <w:tc>
          <w:tcPr>
            <w:tcW w:w="927" w:type="dxa"/>
          </w:tcPr>
          <w:p w:rsidR="000F7029" w:rsidRDefault="000F7029"/>
        </w:tc>
        <w:tc>
          <w:tcPr>
            <w:tcW w:w="884" w:type="dxa"/>
          </w:tcPr>
          <w:p w:rsidR="000F7029" w:rsidRDefault="000F7029"/>
        </w:tc>
      </w:tr>
      <w:tr w:rsidR="000F7029" w:rsidTr="00F05304">
        <w:trPr>
          <w:trHeight w:hRule="exact" w:val="14"/>
        </w:trPr>
        <w:tc>
          <w:tcPr>
            <w:tcW w:w="9388" w:type="dxa"/>
            <w:gridSpan w:val="14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F7029" w:rsidRDefault="000F7029"/>
        </w:tc>
      </w:tr>
      <w:tr w:rsidR="000F7029" w:rsidTr="00F05304">
        <w:trPr>
          <w:trHeight w:hRule="exact" w:val="96"/>
        </w:trPr>
        <w:tc>
          <w:tcPr>
            <w:tcW w:w="116" w:type="dxa"/>
          </w:tcPr>
          <w:p w:rsidR="000F7029" w:rsidRDefault="000F7029"/>
        </w:tc>
        <w:tc>
          <w:tcPr>
            <w:tcW w:w="936" w:type="dxa"/>
            <w:gridSpan w:val="3"/>
          </w:tcPr>
          <w:p w:rsidR="000F7029" w:rsidRDefault="000F7029"/>
        </w:tc>
        <w:tc>
          <w:tcPr>
            <w:tcW w:w="873" w:type="dxa"/>
          </w:tcPr>
          <w:p w:rsidR="000F7029" w:rsidRDefault="000F7029"/>
        </w:tc>
        <w:tc>
          <w:tcPr>
            <w:tcW w:w="128" w:type="dxa"/>
          </w:tcPr>
          <w:p w:rsidR="000F7029" w:rsidRDefault="000F7029"/>
        </w:tc>
        <w:tc>
          <w:tcPr>
            <w:tcW w:w="599" w:type="dxa"/>
          </w:tcPr>
          <w:p w:rsidR="000F7029" w:rsidRDefault="000F7029"/>
        </w:tc>
        <w:tc>
          <w:tcPr>
            <w:tcW w:w="128" w:type="dxa"/>
          </w:tcPr>
          <w:p w:rsidR="000F7029" w:rsidRDefault="000F7029"/>
        </w:tc>
        <w:tc>
          <w:tcPr>
            <w:tcW w:w="766" w:type="dxa"/>
          </w:tcPr>
          <w:p w:rsidR="000F7029" w:rsidRDefault="000F7029"/>
        </w:tc>
        <w:tc>
          <w:tcPr>
            <w:tcW w:w="766" w:type="dxa"/>
          </w:tcPr>
          <w:p w:rsidR="000F7029" w:rsidRDefault="000F7029"/>
        </w:tc>
        <w:tc>
          <w:tcPr>
            <w:tcW w:w="2896" w:type="dxa"/>
          </w:tcPr>
          <w:p w:rsidR="000F7029" w:rsidRDefault="000F7029"/>
        </w:tc>
        <w:tc>
          <w:tcPr>
            <w:tcW w:w="369" w:type="dxa"/>
          </w:tcPr>
          <w:p w:rsidR="000F7029" w:rsidRDefault="000F7029"/>
        </w:tc>
        <w:tc>
          <w:tcPr>
            <w:tcW w:w="927" w:type="dxa"/>
          </w:tcPr>
          <w:p w:rsidR="000F7029" w:rsidRDefault="000F7029"/>
        </w:tc>
        <w:tc>
          <w:tcPr>
            <w:tcW w:w="884" w:type="dxa"/>
          </w:tcPr>
          <w:p w:rsidR="000F7029" w:rsidRDefault="000F7029"/>
        </w:tc>
      </w:tr>
      <w:tr w:rsidR="000F7029" w:rsidRPr="00F05304" w:rsidTr="00F05304">
        <w:trPr>
          <w:trHeight w:hRule="exact" w:val="478"/>
        </w:trPr>
        <w:tc>
          <w:tcPr>
            <w:tcW w:w="116" w:type="dxa"/>
          </w:tcPr>
          <w:p w:rsidR="000F7029" w:rsidRDefault="000F7029"/>
        </w:tc>
        <w:tc>
          <w:tcPr>
            <w:tcW w:w="936" w:type="dxa"/>
            <w:gridSpan w:val="3"/>
          </w:tcPr>
          <w:p w:rsidR="000F7029" w:rsidRDefault="000F7029"/>
        </w:tc>
        <w:tc>
          <w:tcPr>
            <w:tcW w:w="873" w:type="dxa"/>
          </w:tcPr>
          <w:p w:rsidR="000F7029" w:rsidRDefault="000F7029"/>
        </w:tc>
        <w:tc>
          <w:tcPr>
            <w:tcW w:w="128" w:type="dxa"/>
          </w:tcPr>
          <w:p w:rsidR="000F7029" w:rsidRDefault="000F7029"/>
        </w:tc>
        <w:tc>
          <w:tcPr>
            <w:tcW w:w="599" w:type="dxa"/>
          </w:tcPr>
          <w:p w:rsidR="000F7029" w:rsidRDefault="000F7029"/>
        </w:tc>
        <w:tc>
          <w:tcPr>
            <w:tcW w:w="128" w:type="dxa"/>
          </w:tcPr>
          <w:p w:rsidR="000F7029" w:rsidRDefault="000F7029"/>
        </w:tc>
        <w:tc>
          <w:tcPr>
            <w:tcW w:w="479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</w:tr>
      <w:tr w:rsidR="000F7029" w:rsidRPr="00F05304" w:rsidTr="00F05304">
        <w:trPr>
          <w:trHeight w:hRule="exact" w:val="542"/>
        </w:trPr>
        <w:tc>
          <w:tcPr>
            <w:tcW w:w="11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419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</w:tr>
      <w:tr w:rsidR="000F7029" w:rsidTr="00F05304">
        <w:trPr>
          <w:trHeight w:hRule="exact" w:val="277"/>
        </w:trPr>
        <w:tc>
          <w:tcPr>
            <w:tcW w:w="11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8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918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0F7029" w:rsidRPr="00F05304" w:rsidTr="00F05304">
        <w:trPr>
          <w:trHeight w:hRule="exact" w:val="439"/>
        </w:trPr>
        <w:tc>
          <w:tcPr>
            <w:tcW w:w="116" w:type="dxa"/>
          </w:tcPr>
          <w:p w:rsidR="000F7029" w:rsidRDefault="000F7029"/>
        </w:tc>
        <w:tc>
          <w:tcPr>
            <w:tcW w:w="8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0F7029"/>
        </w:tc>
        <w:tc>
          <w:tcPr>
            <w:tcW w:w="88" w:type="dxa"/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0F7029"/>
        </w:tc>
        <w:tc>
          <w:tcPr>
            <w:tcW w:w="909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0F7029" w:rsidTr="00F05304">
        <w:trPr>
          <w:trHeight w:hRule="exact" w:val="138"/>
        </w:trPr>
        <w:tc>
          <w:tcPr>
            <w:tcW w:w="11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7092" w:type="dxa"/>
            <w:gridSpan w:val="10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0F702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0F7029" w:rsidRDefault="00E648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180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0F7029"/>
        </w:tc>
      </w:tr>
      <w:tr w:rsidR="000F7029" w:rsidTr="00F05304">
        <w:trPr>
          <w:trHeight w:hRule="exact" w:val="138"/>
        </w:trPr>
        <w:tc>
          <w:tcPr>
            <w:tcW w:w="116" w:type="dxa"/>
          </w:tcPr>
          <w:p w:rsidR="000F7029" w:rsidRDefault="000F7029"/>
        </w:tc>
        <w:tc>
          <w:tcPr>
            <w:tcW w:w="7092" w:type="dxa"/>
            <w:gridSpan w:val="10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0F7029"/>
        </w:tc>
        <w:tc>
          <w:tcPr>
            <w:tcW w:w="2180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0F7029"/>
        </w:tc>
      </w:tr>
      <w:tr w:rsidR="000F7029" w:rsidRPr="00F05304" w:rsidTr="00F05304">
        <w:trPr>
          <w:trHeight w:hRule="exact" w:val="277"/>
        </w:trPr>
        <w:tc>
          <w:tcPr>
            <w:tcW w:w="116" w:type="dxa"/>
          </w:tcPr>
          <w:p w:rsidR="000F7029" w:rsidRDefault="000F7029"/>
        </w:tc>
        <w:tc>
          <w:tcPr>
            <w:tcW w:w="93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0F7029"/>
        </w:tc>
        <w:tc>
          <w:tcPr>
            <w:tcW w:w="833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Статистики, эконометрики и оценки рисков</w:t>
            </w:r>
          </w:p>
        </w:tc>
      </w:tr>
      <w:tr w:rsidR="000F7029" w:rsidRPr="00F05304" w:rsidTr="00F05304">
        <w:trPr>
          <w:trHeight w:hRule="exact" w:val="138"/>
        </w:trPr>
        <w:tc>
          <w:tcPr>
            <w:tcW w:w="11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93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61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</w:tr>
      <w:tr w:rsidR="000F7029" w:rsidRPr="00F05304" w:rsidTr="00F05304">
        <w:trPr>
          <w:trHeight w:hRule="exact" w:val="277"/>
        </w:trPr>
        <w:tc>
          <w:tcPr>
            <w:tcW w:w="11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936" w:type="dxa"/>
            <w:gridSpan w:val="3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289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</w:tr>
      <w:tr w:rsidR="000F7029" w:rsidTr="00F05304">
        <w:trPr>
          <w:trHeight w:hRule="exact" w:val="555"/>
        </w:trPr>
        <w:tc>
          <w:tcPr>
            <w:tcW w:w="11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9272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rPr>
                <w:sz w:val="19"/>
                <w:szCs w:val="19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Л.И. _________________</w:t>
            </w:r>
          </w:p>
        </w:tc>
      </w:tr>
      <w:tr w:rsidR="000F7029" w:rsidRPr="00F05304" w:rsidTr="00F05304">
        <w:trPr>
          <w:trHeight w:hRule="exact" w:val="138"/>
        </w:trPr>
        <w:tc>
          <w:tcPr>
            <w:tcW w:w="116" w:type="dxa"/>
          </w:tcPr>
          <w:p w:rsidR="000F7029" w:rsidRDefault="000F7029"/>
        </w:tc>
        <w:tc>
          <w:tcPr>
            <w:tcW w:w="1809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7463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к.э.н., доцент, </w:t>
            </w:r>
            <w:proofErr w:type="spellStart"/>
            <w:r w:rsidRPr="00E6484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Никогосян</w:t>
            </w:r>
            <w:proofErr w:type="spellEnd"/>
            <w:r w:rsidRPr="00E6484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В.М. _________________</w:t>
            </w:r>
          </w:p>
        </w:tc>
      </w:tr>
      <w:tr w:rsidR="000F7029" w:rsidRPr="00F05304" w:rsidTr="00F05304">
        <w:trPr>
          <w:trHeight w:hRule="exact" w:val="138"/>
        </w:trPr>
        <w:tc>
          <w:tcPr>
            <w:tcW w:w="11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809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7463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0F7029">
            <w:pPr>
              <w:rPr>
                <w:lang w:val="ru-RU"/>
              </w:rPr>
            </w:pPr>
          </w:p>
        </w:tc>
      </w:tr>
      <w:tr w:rsidR="000F7029" w:rsidRPr="00F05304" w:rsidTr="00F05304">
        <w:trPr>
          <w:trHeight w:hRule="exact" w:val="14"/>
        </w:trPr>
        <w:tc>
          <w:tcPr>
            <w:tcW w:w="9388" w:type="dxa"/>
            <w:gridSpan w:val="14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F7029" w:rsidRPr="00E6484A" w:rsidRDefault="000F7029">
            <w:pPr>
              <w:rPr>
                <w:lang w:val="ru-RU"/>
              </w:rPr>
            </w:pPr>
          </w:p>
        </w:tc>
      </w:tr>
      <w:tr w:rsidR="000F7029" w:rsidRPr="00F05304" w:rsidTr="00F05304">
        <w:trPr>
          <w:trHeight w:hRule="exact" w:val="13"/>
        </w:trPr>
        <w:tc>
          <w:tcPr>
            <w:tcW w:w="11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936" w:type="dxa"/>
            <w:gridSpan w:val="3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289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</w:tr>
      <w:tr w:rsidR="000F7029" w:rsidRPr="00F05304" w:rsidTr="00F05304">
        <w:trPr>
          <w:trHeight w:hRule="exact" w:val="14"/>
        </w:trPr>
        <w:tc>
          <w:tcPr>
            <w:tcW w:w="9388" w:type="dxa"/>
            <w:gridSpan w:val="14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F7029" w:rsidRPr="00E6484A" w:rsidRDefault="000F7029">
            <w:pPr>
              <w:rPr>
                <w:lang w:val="ru-RU"/>
              </w:rPr>
            </w:pPr>
          </w:p>
        </w:tc>
      </w:tr>
      <w:tr w:rsidR="000F7029" w:rsidRPr="00F05304" w:rsidTr="00F05304">
        <w:trPr>
          <w:trHeight w:hRule="exact" w:val="96"/>
        </w:trPr>
        <w:tc>
          <w:tcPr>
            <w:tcW w:w="11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936" w:type="dxa"/>
            <w:gridSpan w:val="3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289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</w:tr>
      <w:tr w:rsidR="000F7029" w:rsidRPr="00F05304" w:rsidTr="00F05304">
        <w:trPr>
          <w:trHeight w:hRule="exact" w:val="478"/>
        </w:trPr>
        <w:tc>
          <w:tcPr>
            <w:tcW w:w="11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936" w:type="dxa"/>
            <w:gridSpan w:val="3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479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</w:tr>
      <w:tr w:rsidR="000F7029" w:rsidRPr="00F05304" w:rsidTr="00F05304">
        <w:trPr>
          <w:trHeight w:hRule="exact" w:val="138"/>
        </w:trPr>
        <w:tc>
          <w:tcPr>
            <w:tcW w:w="11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936" w:type="dxa"/>
            <w:gridSpan w:val="3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289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</w:tr>
      <w:tr w:rsidR="000F7029" w:rsidRPr="00F05304" w:rsidTr="00F05304">
        <w:trPr>
          <w:trHeight w:hRule="exact" w:val="694"/>
        </w:trPr>
        <w:tc>
          <w:tcPr>
            <w:tcW w:w="11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419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</w:tr>
      <w:tr w:rsidR="000F7029" w:rsidRPr="00F05304" w:rsidTr="00F05304">
        <w:trPr>
          <w:trHeight w:hRule="exact" w:val="427"/>
        </w:trPr>
        <w:tc>
          <w:tcPr>
            <w:tcW w:w="11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9272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0F7029" w:rsidTr="00F05304">
        <w:trPr>
          <w:trHeight w:hRule="exact" w:val="277"/>
        </w:trPr>
        <w:tc>
          <w:tcPr>
            <w:tcW w:w="11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7092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0F702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0F7029" w:rsidRDefault="00E648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18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0F7029"/>
        </w:tc>
      </w:tr>
      <w:tr w:rsidR="000F7029" w:rsidRPr="00F05304" w:rsidTr="00F05304">
        <w:trPr>
          <w:trHeight w:hRule="exact" w:val="277"/>
        </w:trPr>
        <w:tc>
          <w:tcPr>
            <w:tcW w:w="116" w:type="dxa"/>
          </w:tcPr>
          <w:p w:rsidR="000F7029" w:rsidRDefault="000F7029"/>
        </w:tc>
        <w:tc>
          <w:tcPr>
            <w:tcW w:w="93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0F7029"/>
        </w:tc>
        <w:tc>
          <w:tcPr>
            <w:tcW w:w="833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Статистики, эконометрики и оценки рисков</w:t>
            </w:r>
          </w:p>
        </w:tc>
      </w:tr>
      <w:tr w:rsidR="000F7029" w:rsidRPr="00F05304" w:rsidTr="00F05304">
        <w:trPr>
          <w:trHeight w:hRule="exact" w:val="138"/>
        </w:trPr>
        <w:tc>
          <w:tcPr>
            <w:tcW w:w="11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93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61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</w:tr>
      <w:tr w:rsidR="000F7029" w:rsidTr="00F05304">
        <w:trPr>
          <w:trHeight w:hRule="exact" w:val="416"/>
        </w:trPr>
        <w:tc>
          <w:tcPr>
            <w:tcW w:w="11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9272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rPr>
                <w:sz w:val="19"/>
                <w:szCs w:val="19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Л.И. _________________</w:t>
            </w:r>
          </w:p>
        </w:tc>
      </w:tr>
      <w:tr w:rsidR="000F7029" w:rsidRPr="00F05304" w:rsidTr="00F05304">
        <w:trPr>
          <w:trHeight w:hRule="exact" w:val="277"/>
        </w:trPr>
        <w:tc>
          <w:tcPr>
            <w:tcW w:w="116" w:type="dxa"/>
          </w:tcPr>
          <w:p w:rsidR="000F7029" w:rsidRDefault="000F7029"/>
        </w:tc>
        <w:tc>
          <w:tcPr>
            <w:tcW w:w="193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7335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к.э.н., доцент, </w:t>
            </w:r>
            <w:proofErr w:type="spellStart"/>
            <w:r w:rsidRPr="00E6484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Никогосян</w:t>
            </w:r>
            <w:proofErr w:type="spellEnd"/>
            <w:r w:rsidRPr="00E6484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В.М. _________________</w:t>
            </w:r>
          </w:p>
        </w:tc>
      </w:tr>
      <w:tr w:rsidR="000F7029" w:rsidRPr="00F05304" w:rsidTr="00F05304">
        <w:trPr>
          <w:trHeight w:hRule="exact" w:val="166"/>
        </w:trPr>
        <w:tc>
          <w:tcPr>
            <w:tcW w:w="11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936" w:type="dxa"/>
            <w:gridSpan w:val="3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289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</w:tr>
      <w:tr w:rsidR="000F7029" w:rsidRPr="00F05304" w:rsidTr="00F05304">
        <w:trPr>
          <w:trHeight w:hRule="exact" w:val="14"/>
        </w:trPr>
        <w:tc>
          <w:tcPr>
            <w:tcW w:w="9388" w:type="dxa"/>
            <w:gridSpan w:val="14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F7029" w:rsidRPr="00E6484A" w:rsidRDefault="000F7029">
            <w:pPr>
              <w:rPr>
                <w:lang w:val="ru-RU"/>
              </w:rPr>
            </w:pPr>
          </w:p>
        </w:tc>
      </w:tr>
      <w:tr w:rsidR="000F7029" w:rsidRPr="00F05304" w:rsidTr="00F05304">
        <w:trPr>
          <w:trHeight w:hRule="exact" w:val="96"/>
        </w:trPr>
        <w:tc>
          <w:tcPr>
            <w:tcW w:w="11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936" w:type="dxa"/>
            <w:gridSpan w:val="3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289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</w:tr>
      <w:tr w:rsidR="000F7029" w:rsidRPr="00F05304" w:rsidTr="00F05304">
        <w:trPr>
          <w:trHeight w:hRule="exact" w:val="14"/>
        </w:trPr>
        <w:tc>
          <w:tcPr>
            <w:tcW w:w="9388" w:type="dxa"/>
            <w:gridSpan w:val="14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F7029" w:rsidRPr="00E6484A" w:rsidRDefault="000F7029">
            <w:pPr>
              <w:rPr>
                <w:lang w:val="ru-RU"/>
              </w:rPr>
            </w:pPr>
          </w:p>
        </w:tc>
      </w:tr>
      <w:tr w:rsidR="000F7029" w:rsidRPr="00F05304" w:rsidTr="00F05304">
        <w:trPr>
          <w:trHeight w:hRule="exact" w:val="124"/>
        </w:trPr>
        <w:tc>
          <w:tcPr>
            <w:tcW w:w="11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936" w:type="dxa"/>
            <w:gridSpan w:val="3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289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</w:tr>
      <w:tr w:rsidR="000F7029" w:rsidRPr="00F05304" w:rsidTr="00F05304">
        <w:trPr>
          <w:trHeight w:hRule="exact" w:val="478"/>
        </w:trPr>
        <w:tc>
          <w:tcPr>
            <w:tcW w:w="11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936" w:type="dxa"/>
            <w:gridSpan w:val="3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479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</w:tr>
      <w:tr w:rsidR="000F7029" w:rsidRPr="00F05304" w:rsidTr="00F05304">
        <w:trPr>
          <w:trHeight w:hRule="exact" w:val="694"/>
        </w:trPr>
        <w:tc>
          <w:tcPr>
            <w:tcW w:w="11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419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</w:tr>
      <w:tr w:rsidR="000F7029" w:rsidRPr="00F05304" w:rsidTr="00F05304">
        <w:trPr>
          <w:trHeight w:hRule="exact" w:val="433"/>
        </w:trPr>
        <w:tc>
          <w:tcPr>
            <w:tcW w:w="11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9272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0F7029" w:rsidRPr="00F05304" w:rsidTr="00F05304">
        <w:trPr>
          <w:trHeight w:hRule="exact" w:val="277"/>
        </w:trPr>
        <w:tc>
          <w:tcPr>
            <w:tcW w:w="116" w:type="dxa"/>
          </w:tcPr>
          <w:p w:rsidR="000F7029" w:rsidRDefault="000F7029"/>
        </w:tc>
        <w:tc>
          <w:tcPr>
            <w:tcW w:w="93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0F7029"/>
        </w:tc>
        <w:tc>
          <w:tcPr>
            <w:tcW w:w="833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Статистики, эконометрики и оценки рисков</w:t>
            </w:r>
          </w:p>
        </w:tc>
      </w:tr>
      <w:tr w:rsidR="000F7029" w:rsidRPr="00F05304" w:rsidTr="00F05304">
        <w:trPr>
          <w:trHeight w:hRule="exact" w:val="138"/>
        </w:trPr>
        <w:tc>
          <w:tcPr>
            <w:tcW w:w="11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93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61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</w:tr>
      <w:tr w:rsidR="000F7029" w:rsidTr="00F05304">
        <w:trPr>
          <w:trHeight w:hRule="exact" w:val="416"/>
        </w:trPr>
        <w:tc>
          <w:tcPr>
            <w:tcW w:w="11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9272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rPr>
                <w:sz w:val="19"/>
                <w:szCs w:val="19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Л.И. _________________</w:t>
            </w:r>
          </w:p>
        </w:tc>
      </w:tr>
      <w:tr w:rsidR="000F7029" w:rsidRPr="00F05304" w:rsidTr="00F05304">
        <w:trPr>
          <w:trHeight w:hRule="exact" w:val="277"/>
        </w:trPr>
        <w:tc>
          <w:tcPr>
            <w:tcW w:w="116" w:type="dxa"/>
          </w:tcPr>
          <w:p w:rsidR="000F7029" w:rsidRDefault="000F7029"/>
        </w:tc>
        <w:tc>
          <w:tcPr>
            <w:tcW w:w="193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7335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к.э.н., доцент, </w:t>
            </w:r>
            <w:proofErr w:type="spellStart"/>
            <w:r w:rsidRPr="00E6484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Никогосян</w:t>
            </w:r>
            <w:proofErr w:type="spellEnd"/>
            <w:r w:rsidRPr="00E6484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В.М. _________________</w:t>
            </w:r>
          </w:p>
        </w:tc>
      </w:tr>
      <w:tr w:rsidR="000F7029" w:rsidRPr="00F05304" w:rsidTr="00F05304">
        <w:trPr>
          <w:trHeight w:hRule="exact" w:val="138"/>
        </w:trPr>
        <w:tc>
          <w:tcPr>
            <w:tcW w:w="11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936" w:type="dxa"/>
            <w:gridSpan w:val="3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289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</w:tr>
      <w:tr w:rsidR="000F7029" w:rsidRPr="00F05304" w:rsidTr="00F05304">
        <w:trPr>
          <w:trHeight w:hRule="exact" w:val="14"/>
        </w:trPr>
        <w:tc>
          <w:tcPr>
            <w:tcW w:w="9388" w:type="dxa"/>
            <w:gridSpan w:val="14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F7029" w:rsidRPr="00E6484A" w:rsidRDefault="000F7029">
            <w:pPr>
              <w:rPr>
                <w:lang w:val="ru-RU"/>
              </w:rPr>
            </w:pPr>
          </w:p>
        </w:tc>
      </w:tr>
      <w:tr w:rsidR="000F7029" w:rsidRPr="00F05304" w:rsidTr="00F05304">
        <w:trPr>
          <w:trHeight w:hRule="exact" w:val="13"/>
        </w:trPr>
        <w:tc>
          <w:tcPr>
            <w:tcW w:w="11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936" w:type="dxa"/>
            <w:gridSpan w:val="3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289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</w:tr>
      <w:tr w:rsidR="000F7029" w:rsidRPr="00F05304" w:rsidTr="00F05304">
        <w:trPr>
          <w:trHeight w:hRule="exact" w:val="14"/>
        </w:trPr>
        <w:tc>
          <w:tcPr>
            <w:tcW w:w="9388" w:type="dxa"/>
            <w:gridSpan w:val="14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F7029" w:rsidRPr="00E6484A" w:rsidRDefault="000F7029">
            <w:pPr>
              <w:rPr>
                <w:lang w:val="ru-RU"/>
              </w:rPr>
            </w:pPr>
          </w:p>
        </w:tc>
      </w:tr>
      <w:tr w:rsidR="000F7029" w:rsidRPr="00F05304" w:rsidTr="00F05304">
        <w:trPr>
          <w:trHeight w:hRule="exact" w:val="96"/>
        </w:trPr>
        <w:tc>
          <w:tcPr>
            <w:tcW w:w="11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936" w:type="dxa"/>
            <w:gridSpan w:val="3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289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</w:tr>
      <w:tr w:rsidR="000F7029" w:rsidRPr="00F05304" w:rsidTr="00F05304">
        <w:trPr>
          <w:trHeight w:hRule="exact" w:val="478"/>
        </w:trPr>
        <w:tc>
          <w:tcPr>
            <w:tcW w:w="11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936" w:type="dxa"/>
            <w:gridSpan w:val="3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479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</w:tr>
      <w:tr w:rsidR="000F7029" w:rsidRPr="00F05304" w:rsidTr="00F05304">
        <w:trPr>
          <w:trHeight w:hRule="exact" w:val="833"/>
        </w:trPr>
        <w:tc>
          <w:tcPr>
            <w:tcW w:w="11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419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</w:tr>
      <w:tr w:rsidR="000F7029" w:rsidRPr="00F05304" w:rsidTr="00F05304">
        <w:trPr>
          <w:trHeight w:hRule="exact" w:val="539"/>
        </w:trPr>
        <w:tc>
          <w:tcPr>
            <w:tcW w:w="11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9272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0F7029" w:rsidRPr="00F05304" w:rsidTr="00F05304">
        <w:trPr>
          <w:trHeight w:hRule="exact" w:val="277"/>
        </w:trPr>
        <w:tc>
          <w:tcPr>
            <w:tcW w:w="116" w:type="dxa"/>
          </w:tcPr>
          <w:p w:rsidR="000F7029" w:rsidRDefault="000F7029"/>
        </w:tc>
        <w:tc>
          <w:tcPr>
            <w:tcW w:w="93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0F7029"/>
        </w:tc>
        <w:tc>
          <w:tcPr>
            <w:tcW w:w="833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Статистики, эконометрики и оценки рисков</w:t>
            </w:r>
          </w:p>
        </w:tc>
      </w:tr>
      <w:tr w:rsidR="000F7029" w:rsidRPr="00F05304" w:rsidTr="00F05304">
        <w:trPr>
          <w:trHeight w:hRule="exact" w:val="138"/>
        </w:trPr>
        <w:tc>
          <w:tcPr>
            <w:tcW w:w="11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93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61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</w:tr>
      <w:tr w:rsidR="000F7029" w:rsidRPr="00F05304" w:rsidTr="00F05304">
        <w:trPr>
          <w:trHeight w:hRule="exact" w:val="138"/>
        </w:trPr>
        <w:tc>
          <w:tcPr>
            <w:tcW w:w="11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936" w:type="dxa"/>
            <w:gridSpan w:val="3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289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</w:tr>
      <w:tr w:rsidR="000F7029" w:rsidTr="00F05304">
        <w:trPr>
          <w:trHeight w:hRule="exact" w:val="277"/>
        </w:trPr>
        <w:tc>
          <w:tcPr>
            <w:tcW w:w="11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9272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rPr>
                <w:sz w:val="19"/>
                <w:szCs w:val="19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Л.И. _________________</w:t>
            </w:r>
          </w:p>
        </w:tc>
      </w:tr>
      <w:tr w:rsidR="000F7029" w:rsidRPr="00F05304" w:rsidTr="00F05304">
        <w:trPr>
          <w:trHeight w:hRule="exact" w:val="277"/>
        </w:trPr>
        <w:tc>
          <w:tcPr>
            <w:tcW w:w="116" w:type="dxa"/>
          </w:tcPr>
          <w:p w:rsidR="000F7029" w:rsidRDefault="000F7029"/>
        </w:tc>
        <w:tc>
          <w:tcPr>
            <w:tcW w:w="193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7335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к.э.н., доцент, </w:t>
            </w:r>
            <w:proofErr w:type="spellStart"/>
            <w:r w:rsidRPr="00E6484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Никогосян</w:t>
            </w:r>
            <w:proofErr w:type="spellEnd"/>
            <w:r w:rsidRPr="00E6484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В.М. _________________</w:t>
            </w:r>
          </w:p>
        </w:tc>
      </w:tr>
      <w:tr w:rsidR="000F7029" w:rsidRPr="00F05304" w:rsidTr="00F05304">
        <w:trPr>
          <w:trHeight w:hRule="exact" w:val="138"/>
        </w:trPr>
        <w:tc>
          <w:tcPr>
            <w:tcW w:w="11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9272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0F7029">
            <w:pPr>
              <w:rPr>
                <w:lang w:val="ru-RU"/>
              </w:rPr>
            </w:pPr>
          </w:p>
        </w:tc>
      </w:tr>
    </w:tbl>
    <w:p w:rsidR="000F7029" w:rsidRPr="00E6484A" w:rsidRDefault="00E6484A">
      <w:pPr>
        <w:rPr>
          <w:sz w:val="0"/>
          <w:szCs w:val="0"/>
          <w:lang w:val="ru-RU"/>
        </w:rPr>
      </w:pPr>
      <w:r w:rsidRPr="00E6484A">
        <w:rPr>
          <w:lang w:val="ru-R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545"/>
        <w:gridCol w:w="154"/>
        <w:gridCol w:w="23"/>
        <w:gridCol w:w="1659"/>
        <w:gridCol w:w="1167"/>
        <w:gridCol w:w="143"/>
        <w:gridCol w:w="787"/>
        <w:gridCol w:w="160"/>
        <w:gridCol w:w="355"/>
        <w:gridCol w:w="938"/>
        <w:gridCol w:w="151"/>
        <w:gridCol w:w="45"/>
        <w:gridCol w:w="1018"/>
        <w:gridCol w:w="68"/>
        <w:gridCol w:w="48"/>
        <w:gridCol w:w="542"/>
        <w:gridCol w:w="167"/>
        <w:gridCol w:w="172"/>
        <w:gridCol w:w="797"/>
        <w:gridCol w:w="23"/>
        <w:gridCol w:w="113"/>
      </w:tblGrid>
      <w:tr w:rsidR="000F7029" w:rsidTr="00F05304">
        <w:trPr>
          <w:trHeight w:hRule="exact" w:val="416"/>
        </w:trPr>
        <w:tc>
          <w:tcPr>
            <w:tcW w:w="3835" w:type="dxa"/>
            <w:gridSpan w:val="7"/>
            <w:shd w:val="clear" w:color="C0C0C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787" w:type="dxa"/>
          </w:tcPr>
          <w:p w:rsidR="000F7029" w:rsidRDefault="000F7029"/>
        </w:tc>
        <w:tc>
          <w:tcPr>
            <w:tcW w:w="160" w:type="dxa"/>
          </w:tcPr>
          <w:p w:rsidR="000F7029" w:rsidRDefault="000F7029"/>
        </w:tc>
        <w:tc>
          <w:tcPr>
            <w:tcW w:w="1293" w:type="dxa"/>
            <w:gridSpan w:val="2"/>
          </w:tcPr>
          <w:p w:rsidR="000F7029" w:rsidRDefault="000F7029"/>
        </w:tc>
        <w:tc>
          <w:tcPr>
            <w:tcW w:w="1214" w:type="dxa"/>
            <w:gridSpan w:val="3"/>
          </w:tcPr>
          <w:p w:rsidR="000F7029" w:rsidRDefault="000F7029"/>
        </w:tc>
        <w:tc>
          <w:tcPr>
            <w:tcW w:w="658" w:type="dxa"/>
            <w:gridSpan w:val="3"/>
          </w:tcPr>
          <w:p w:rsidR="000F7029" w:rsidRDefault="000F7029"/>
        </w:tc>
        <w:tc>
          <w:tcPr>
            <w:tcW w:w="339" w:type="dxa"/>
            <w:gridSpan w:val="2"/>
          </w:tcPr>
          <w:p w:rsidR="000F7029" w:rsidRDefault="000F7029"/>
        </w:tc>
        <w:tc>
          <w:tcPr>
            <w:tcW w:w="933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0F7029" w:rsidTr="00F05304">
        <w:trPr>
          <w:gridAfter w:val="2"/>
          <w:wAfter w:w="136" w:type="dxa"/>
          <w:trHeight w:hRule="exact" w:val="277"/>
        </w:trPr>
        <w:tc>
          <w:tcPr>
            <w:tcW w:w="908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0F7029" w:rsidRPr="00F05304" w:rsidTr="00F05304">
        <w:trPr>
          <w:gridAfter w:val="2"/>
          <w:wAfter w:w="136" w:type="dxa"/>
          <w:trHeight w:hRule="exact" w:val="727"/>
        </w:trPr>
        <w:tc>
          <w:tcPr>
            <w:tcW w:w="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8394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обучение слушателей основам методологии таможенной статистики и развития у них навыков использования методов и приемов статистического анализа в исследовании явлений и процессов в сфере деятельности таможенных органов.</w:t>
            </w:r>
          </w:p>
        </w:tc>
      </w:tr>
      <w:tr w:rsidR="000F7029" w:rsidRPr="00F05304" w:rsidTr="00F05304">
        <w:trPr>
          <w:gridAfter w:val="2"/>
          <w:wAfter w:w="136" w:type="dxa"/>
          <w:trHeight w:hRule="exact" w:val="2265"/>
        </w:trPr>
        <w:tc>
          <w:tcPr>
            <w:tcW w:w="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8394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:о</w:t>
            </w:r>
            <w:proofErr w:type="gram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пределить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место таможенной статистики в системе статистических дисциплин и связь таможенной статистики с общими теоретическими основами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статистики;рассмотреть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основные положения нового Таможенного кодекса, касающиеся ведения таможенной статистики внешней торговли и предоставления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информации;проиллюстрировать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конкретных примерах возможности использования методов и приемов статистического анализа применительно к задачам таможенной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статистики;обучить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методологии таможенной статистики внешней торговли РФ, обозначить общие черты и различия с методологиями статистики международной торговли, статистики внешней торговли других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стран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;о</w:t>
            </w:r>
            <w:proofErr w:type="gram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бучить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особенностям статистического учета и анализа по основным направлениям специальной таможенной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статистики;обучить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методам и приемам проведения статистического анализа явлений и процессов в сфере деятельности таможенных органов, в том числе и с использованием прикладных пакетов программ статистического анализа, офисных технологий.</w:t>
            </w:r>
          </w:p>
        </w:tc>
      </w:tr>
      <w:tr w:rsidR="000F7029" w:rsidRPr="00F05304" w:rsidTr="00F05304">
        <w:trPr>
          <w:trHeight w:hRule="exact" w:val="277"/>
        </w:trPr>
        <w:tc>
          <w:tcPr>
            <w:tcW w:w="144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545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77" w:type="dxa"/>
            <w:gridSpan w:val="2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659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167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787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60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293" w:type="dxa"/>
            <w:gridSpan w:val="2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214" w:type="dxa"/>
            <w:gridSpan w:val="3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658" w:type="dxa"/>
            <w:gridSpan w:val="3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339" w:type="dxa"/>
            <w:gridSpan w:val="2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933" w:type="dxa"/>
            <w:gridSpan w:val="3"/>
          </w:tcPr>
          <w:p w:rsidR="000F7029" w:rsidRPr="00E6484A" w:rsidRDefault="000F7029">
            <w:pPr>
              <w:rPr>
                <w:lang w:val="ru-RU"/>
              </w:rPr>
            </w:pPr>
          </w:p>
        </w:tc>
      </w:tr>
      <w:tr w:rsidR="000F7029" w:rsidRPr="00F05304" w:rsidTr="00F05304">
        <w:trPr>
          <w:gridAfter w:val="2"/>
          <w:wAfter w:w="136" w:type="dxa"/>
          <w:trHeight w:hRule="exact" w:val="277"/>
        </w:trPr>
        <w:tc>
          <w:tcPr>
            <w:tcW w:w="908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0F7029" w:rsidTr="00F05304">
        <w:trPr>
          <w:gridAfter w:val="2"/>
          <w:wAfter w:w="136" w:type="dxa"/>
          <w:trHeight w:hRule="exact" w:val="277"/>
        </w:trPr>
        <w:tc>
          <w:tcPr>
            <w:tcW w:w="25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6558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Б1.Б.11</w:t>
            </w:r>
          </w:p>
        </w:tc>
      </w:tr>
      <w:tr w:rsidR="000F7029" w:rsidRPr="00F05304" w:rsidTr="00F05304">
        <w:trPr>
          <w:gridAfter w:val="2"/>
          <w:wAfter w:w="136" w:type="dxa"/>
          <w:trHeight w:hRule="exact" w:val="277"/>
        </w:trPr>
        <w:tc>
          <w:tcPr>
            <w:tcW w:w="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8394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0F7029" w:rsidRPr="00F05304" w:rsidTr="00F05304">
        <w:trPr>
          <w:gridAfter w:val="2"/>
          <w:wAfter w:w="136" w:type="dxa"/>
          <w:trHeight w:hRule="exact" w:val="507"/>
        </w:trPr>
        <w:tc>
          <w:tcPr>
            <w:tcW w:w="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8394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0F7029" w:rsidTr="00F05304">
        <w:trPr>
          <w:gridAfter w:val="2"/>
          <w:wAfter w:w="136" w:type="dxa"/>
          <w:trHeight w:hRule="exact" w:val="287"/>
        </w:trPr>
        <w:tc>
          <w:tcPr>
            <w:tcW w:w="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1717C0" w:rsidRDefault="001717C0">
            <w:pPr>
              <w:spacing w:after="0" w:line="240" w:lineRule="auto"/>
              <w:jc w:val="right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</w:p>
        </w:tc>
        <w:tc>
          <w:tcPr>
            <w:tcW w:w="8394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товаров</w:t>
            </w:r>
            <w:proofErr w:type="spellEnd"/>
          </w:p>
        </w:tc>
      </w:tr>
      <w:tr w:rsidR="000F7029" w:rsidTr="00F05304">
        <w:trPr>
          <w:gridAfter w:val="2"/>
          <w:wAfter w:w="136" w:type="dxa"/>
          <w:trHeight w:hRule="exact" w:val="287"/>
        </w:trPr>
        <w:tc>
          <w:tcPr>
            <w:tcW w:w="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1717C0" w:rsidRDefault="001717C0">
            <w:pPr>
              <w:spacing w:after="0" w:line="240" w:lineRule="auto"/>
              <w:jc w:val="right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</w:p>
        </w:tc>
        <w:tc>
          <w:tcPr>
            <w:tcW w:w="8394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</w:p>
        </w:tc>
      </w:tr>
      <w:tr w:rsidR="000F7029" w:rsidTr="00F05304">
        <w:trPr>
          <w:gridAfter w:val="2"/>
          <w:wAfter w:w="136" w:type="dxa"/>
          <w:trHeight w:hRule="exact" w:val="279"/>
        </w:trPr>
        <w:tc>
          <w:tcPr>
            <w:tcW w:w="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1717C0" w:rsidRDefault="001717C0">
            <w:pPr>
              <w:spacing w:after="0" w:line="240" w:lineRule="auto"/>
              <w:jc w:val="right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8394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Ценообразование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торговле</w:t>
            </w:r>
            <w:proofErr w:type="spellEnd"/>
          </w:p>
        </w:tc>
      </w:tr>
      <w:tr w:rsidR="000F7029" w:rsidRPr="00F05304" w:rsidTr="00F05304">
        <w:trPr>
          <w:gridAfter w:val="2"/>
          <w:wAfter w:w="136" w:type="dxa"/>
          <w:trHeight w:hRule="exact" w:val="507"/>
        </w:trPr>
        <w:tc>
          <w:tcPr>
            <w:tcW w:w="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8394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0F7029" w:rsidTr="00F05304">
        <w:trPr>
          <w:gridAfter w:val="2"/>
          <w:wAfter w:w="136" w:type="dxa"/>
          <w:trHeight w:hRule="exact" w:val="279"/>
        </w:trPr>
        <w:tc>
          <w:tcPr>
            <w:tcW w:w="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8394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0F7029" w:rsidTr="00F05304">
        <w:trPr>
          <w:trHeight w:hRule="exact" w:val="277"/>
        </w:trPr>
        <w:tc>
          <w:tcPr>
            <w:tcW w:w="144" w:type="dxa"/>
          </w:tcPr>
          <w:p w:rsidR="000F7029" w:rsidRDefault="000F7029"/>
        </w:tc>
        <w:tc>
          <w:tcPr>
            <w:tcW w:w="545" w:type="dxa"/>
          </w:tcPr>
          <w:p w:rsidR="000F7029" w:rsidRDefault="000F7029"/>
        </w:tc>
        <w:tc>
          <w:tcPr>
            <w:tcW w:w="177" w:type="dxa"/>
            <w:gridSpan w:val="2"/>
          </w:tcPr>
          <w:p w:rsidR="000F7029" w:rsidRDefault="000F7029"/>
        </w:tc>
        <w:tc>
          <w:tcPr>
            <w:tcW w:w="1659" w:type="dxa"/>
          </w:tcPr>
          <w:p w:rsidR="000F7029" w:rsidRDefault="000F7029"/>
        </w:tc>
        <w:tc>
          <w:tcPr>
            <w:tcW w:w="1167" w:type="dxa"/>
          </w:tcPr>
          <w:p w:rsidR="000F7029" w:rsidRDefault="000F7029"/>
        </w:tc>
        <w:tc>
          <w:tcPr>
            <w:tcW w:w="143" w:type="dxa"/>
          </w:tcPr>
          <w:p w:rsidR="000F7029" w:rsidRDefault="000F7029"/>
        </w:tc>
        <w:tc>
          <w:tcPr>
            <w:tcW w:w="787" w:type="dxa"/>
          </w:tcPr>
          <w:p w:rsidR="000F7029" w:rsidRDefault="000F7029"/>
        </w:tc>
        <w:tc>
          <w:tcPr>
            <w:tcW w:w="160" w:type="dxa"/>
          </w:tcPr>
          <w:p w:rsidR="000F7029" w:rsidRDefault="000F7029"/>
        </w:tc>
        <w:tc>
          <w:tcPr>
            <w:tcW w:w="1293" w:type="dxa"/>
            <w:gridSpan w:val="2"/>
          </w:tcPr>
          <w:p w:rsidR="000F7029" w:rsidRDefault="000F7029"/>
        </w:tc>
        <w:tc>
          <w:tcPr>
            <w:tcW w:w="1214" w:type="dxa"/>
            <w:gridSpan w:val="3"/>
          </w:tcPr>
          <w:p w:rsidR="000F7029" w:rsidRDefault="000F7029"/>
        </w:tc>
        <w:tc>
          <w:tcPr>
            <w:tcW w:w="658" w:type="dxa"/>
            <w:gridSpan w:val="3"/>
          </w:tcPr>
          <w:p w:rsidR="000F7029" w:rsidRDefault="000F7029"/>
        </w:tc>
        <w:tc>
          <w:tcPr>
            <w:tcW w:w="339" w:type="dxa"/>
            <w:gridSpan w:val="2"/>
          </w:tcPr>
          <w:p w:rsidR="000F7029" w:rsidRDefault="000F7029"/>
        </w:tc>
        <w:tc>
          <w:tcPr>
            <w:tcW w:w="933" w:type="dxa"/>
            <w:gridSpan w:val="3"/>
          </w:tcPr>
          <w:p w:rsidR="000F7029" w:rsidRDefault="000F7029"/>
        </w:tc>
      </w:tr>
      <w:tr w:rsidR="000F7029" w:rsidRPr="00F05304" w:rsidTr="00F05304">
        <w:trPr>
          <w:gridAfter w:val="2"/>
          <w:wAfter w:w="136" w:type="dxa"/>
          <w:trHeight w:hRule="exact" w:val="416"/>
        </w:trPr>
        <w:tc>
          <w:tcPr>
            <w:tcW w:w="908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0F7029" w:rsidRPr="00F05304" w:rsidTr="00F05304">
        <w:trPr>
          <w:gridAfter w:val="2"/>
          <w:wAfter w:w="136" w:type="dxa"/>
          <w:trHeight w:hRule="exact" w:val="478"/>
        </w:trPr>
        <w:tc>
          <w:tcPr>
            <w:tcW w:w="908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ОК-7:      способностью использовать основы экономических и математических знаний при оценке эффективности результатов деятельности в различных сферах</w:t>
            </w:r>
          </w:p>
        </w:tc>
      </w:tr>
      <w:tr w:rsidR="000F7029" w:rsidTr="00F05304">
        <w:trPr>
          <w:gridAfter w:val="2"/>
          <w:wAfter w:w="136" w:type="dxa"/>
          <w:trHeight w:hRule="exact" w:val="277"/>
        </w:trPr>
        <w:tc>
          <w:tcPr>
            <w:tcW w:w="908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F7029" w:rsidRPr="00F05304" w:rsidTr="00F05304">
        <w:trPr>
          <w:gridAfter w:val="2"/>
          <w:wAfter w:w="136" w:type="dxa"/>
          <w:trHeight w:hRule="exact" w:val="277"/>
        </w:trPr>
        <w:tc>
          <w:tcPr>
            <w:tcW w:w="144" w:type="dxa"/>
          </w:tcPr>
          <w:p w:rsidR="000F7029" w:rsidRDefault="000F7029"/>
        </w:tc>
        <w:tc>
          <w:tcPr>
            <w:tcW w:w="8939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 определения и систему показателей таможенной статистики</w:t>
            </w:r>
          </w:p>
        </w:tc>
      </w:tr>
      <w:tr w:rsidR="000F7029" w:rsidRPr="00F05304" w:rsidTr="00F05304">
        <w:trPr>
          <w:trHeight w:hRule="exact" w:val="138"/>
        </w:trPr>
        <w:tc>
          <w:tcPr>
            <w:tcW w:w="144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545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77" w:type="dxa"/>
            <w:gridSpan w:val="2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659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167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787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60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293" w:type="dxa"/>
            <w:gridSpan w:val="2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214" w:type="dxa"/>
            <w:gridSpan w:val="3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658" w:type="dxa"/>
            <w:gridSpan w:val="3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339" w:type="dxa"/>
            <w:gridSpan w:val="2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933" w:type="dxa"/>
            <w:gridSpan w:val="3"/>
          </w:tcPr>
          <w:p w:rsidR="000F7029" w:rsidRPr="00E6484A" w:rsidRDefault="000F7029">
            <w:pPr>
              <w:rPr>
                <w:lang w:val="ru-RU"/>
              </w:rPr>
            </w:pPr>
          </w:p>
        </w:tc>
      </w:tr>
      <w:tr w:rsidR="000F7029" w:rsidTr="00F05304">
        <w:trPr>
          <w:gridAfter w:val="2"/>
          <w:wAfter w:w="136" w:type="dxa"/>
          <w:trHeight w:hRule="exact" w:val="277"/>
        </w:trPr>
        <w:tc>
          <w:tcPr>
            <w:tcW w:w="908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F7029" w:rsidRPr="00F05304" w:rsidTr="00F05304">
        <w:trPr>
          <w:gridAfter w:val="2"/>
          <w:wAfter w:w="136" w:type="dxa"/>
          <w:trHeight w:hRule="exact" w:val="478"/>
        </w:trPr>
        <w:tc>
          <w:tcPr>
            <w:tcW w:w="144" w:type="dxa"/>
          </w:tcPr>
          <w:p w:rsidR="000F7029" w:rsidRDefault="000F7029"/>
        </w:tc>
        <w:tc>
          <w:tcPr>
            <w:tcW w:w="8939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вычислять необходимые показатели, анализировать их и выполнять статистические расчеты при оценке эффективности результатов деятельности в различных сферах</w:t>
            </w:r>
          </w:p>
        </w:tc>
      </w:tr>
      <w:tr w:rsidR="000F7029" w:rsidTr="00F05304">
        <w:trPr>
          <w:gridAfter w:val="2"/>
          <w:wAfter w:w="136" w:type="dxa"/>
          <w:trHeight w:hRule="exact" w:val="277"/>
        </w:trPr>
        <w:tc>
          <w:tcPr>
            <w:tcW w:w="908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F7029" w:rsidRPr="00F05304" w:rsidTr="00F05304">
        <w:trPr>
          <w:gridAfter w:val="2"/>
          <w:wAfter w:w="136" w:type="dxa"/>
          <w:trHeight w:hRule="exact" w:val="478"/>
        </w:trPr>
        <w:tc>
          <w:tcPr>
            <w:tcW w:w="144" w:type="dxa"/>
          </w:tcPr>
          <w:p w:rsidR="000F7029" w:rsidRDefault="000F7029"/>
        </w:tc>
        <w:tc>
          <w:tcPr>
            <w:tcW w:w="8939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обобщения, анализа и интерпретации статистической информации при оценке эффективности результатов деятельности в различных сферах</w:t>
            </w:r>
          </w:p>
        </w:tc>
      </w:tr>
      <w:tr w:rsidR="000F7029" w:rsidRPr="00F05304" w:rsidTr="00F05304">
        <w:trPr>
          <w:trHeight w:hRule="exact" w:val="277"/>
        </w:trPr>
        <w:tc>
          <w:tcPr>
            <w:tcW w:w="144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545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77" w:type="dxa"/>
            <w:gridSpan w:val="2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659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167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787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60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293" w:type="dxa"/>
            <w:gridSpan w:val="2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214" w:type="dxa"/>
            <w:gridSpan w:val="3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658" w:type="dxa"/>
            <w:gridSpan w:val="3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339" w:type="dxa"/>
            <w:gridSpan w:val="2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933" w:type="dxa"/>
            <w:gridSpan w:val="3"/>
          </w:tcPr>
          <w:p w:rsidR="000F7029" w:rsidRPr="00E6484A" w:rsidRDefault="000F7029">
            <w:pPr>
              <w:rPr>
                <w:lang w:val="ru-RU"/>
              </w:rPr>
            </w:pPr>
          </w:p>
        </w:tc>
      </w:tr>
      <w:tr w:rsidR="000F7029" w:rsidRPr="00F05304" w:rsidTr="00F05304">
        <w:trPr>
          <w:gridAfter w:val="2"/>
          <w:wAfter w:w="136" w:type="dxa"/>
          <w:trHeight w:hRule="exact" w:val="277"/>
        </w:trPr>
        <w:tc>
          <w:tcPr>
            <w:tcW w:w="908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0F7029" w:rsidTr="00F05304">
        <w:trPr>
          <w:gridAfter w:val="1"/>
          <w:wAfter w:w="113" w:type="dxa"/>
          <w:trHeight w:hRule="exact" w:val="416"/>
        </w:trPr>
        <w:tc>
          <w:tcPr>
            <w:tcW w:w="86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29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5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0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0F7029" w:rsidRPr="00F05304" w:rsidTr="00F05304">
        <w:trPr>
          <w:gridAfter w:val="1"/>
          <w:wAfter w:w="113" w:type="dxa"/>
          <w:trHeight w:hRule="exact" w:val="478"/>
        </w:trPr>
        <w:tc>
          <w:tcPr>
            <w:tcW w:w="86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0F7029"/>
        </w:tc>
        <w:tc>
          <w:tcPr>
            <w:tcW w:w="29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1717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</w:t>
            </w:r>
            <w:r w:rsidR="00E6484A" w:rsidRPr="00E6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«Таможенная статистика как наука»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5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1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0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7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0F7029">
            <w:pPr>
              <w:rPr>
                <w:lang w:val="ru-RU"/>
              </w:rPr>
            </w:pPr>
          </w:p>
        </w:tc>
      </w:tr>
      <w:tr w:rsidR="000F7029" w:rsidTr="00F05304">
        <w:trPr>
          <w:gridAfter w:val="1"/>
          <w:wAfter w:w="113" w:type="dxa"/>
          <w:trHeight w:hRule="exact" w:val="1357"/>
        </w:trPr>
        <w:tc>
          <w:tcPr>
            <w:tcW w:w="86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29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 "Предмет, метод и задачи таможенной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статистики".Функции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задачи таможенной статистики внешней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торговли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.О</w:t>
            </w:r>
            <w:proofErr w:type="gram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рганизационная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информационная база ТС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ВТ.Основные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понятия и термины ТС ВТ. /Лек/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  <w:tc>
          <w:tcPr>
            <w:tcW w:w="10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 Л2.4 Л2.5 Л3.1 Л3.2</w:t>
            </w:r>
          </w:p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7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0F7029"/>
        </w:tc>
      </w:tr>
      <w:tr w:rsidR="000F7029" w:rsidTr="00F05304">
        <w:trPr>
          <w:gridAfter w:val="1"/>
          <w:wAfter w:w="113" w:type="dxa"/>
          <w:trHeight w:hRule="exact" w:val="1357"/>
        </w:trPr>
        <w:tc>
          <w:tcPr>
            <w:tcW w:w="86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1.2</w:t>
            </w:r>
          </w:p>
        </w:tc>
        <w:tc>
          <w:tcPr>
            <w:tcW w:w="29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1."Предмет, метод и задачи таможенной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статистики".Принципы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построения системы показателей ТС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.М</w:t>
            </w:r>
            <w:proofErr w:type="gram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етоды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применяемые в ТС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ВТ.Классификации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группировки, применяемые  в ТС ВТ. /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  <w:tc>
          <w:tcPr>
            <w:tcW w:w="10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Л3.1 Л3.2</w:t>
            </w:r>
          </w:p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 Э8</w:t>
            </w:r>
          </w:p>
        </w:tc>
        <w:tc>
          <w:tcPr>
            <w:tcW w:w="7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0F7029"/>
        </w:tc>
      </w:tr>
      <w:tr w:rsidR="000F7029" w:rsidTr="00F05304">
        <w:trPr>
          <w:gridAfter w:val="1"/>
          <w:wAfter w:w="113" w:type="dxa"/>
          <w:trHeight w:hRule="exact" w:val="2016"/>
        </w:trPr>
        <w:tc>
          <w:tcPr>
            <w:tcW w:w="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29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 "Сбор и обработка статистической информации в ТС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ВТ".Методология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таможенной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статистики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равовая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нормативная база ТС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ВТ.Перечень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товаров, учитываемых в ТС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ВТ.Виды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таможенных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режимов.Учет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товаров в натуральном и стоимостном выражении. /</w:t>
            </w:r>
            <w:proofErr w:type="spellStart"/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  <w:tc>
          <w:tcPr>
            <w:tcW w:w="11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Л2.4 Л2.5 Л3.1 Л3.2</w:t>
            </w:r>
          </w:p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 Э8</w:t>
            </w: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0F7029"/>
        </w:tc>
      </w:tr>
      <w:tr w:rsidR="000F7029" w:rsidTr="00F05304">
        <w:trPr>
          <w:gridAfter w:val="1"/>
          <w:wAfter w:w="113" w:type="dxa"/>
          <w:trHeight w:hRule="exact" w:val="1796"/>
        </w:trPr>
        <w:tc>
          <w:tcPr>
            <w:tcW w:w="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29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rPr>
                <w:sz w:val="19"/>
                <w:szCs w:val="19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 "Статистическое наблюдение в ТС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ВТ".Сводка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данных статистического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наблюдения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.С</w:t>
            </w:r>
            <w:proofErr w:type="gram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истема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сводных показателей, полученных в результате статистического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наблюдения.Сводки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группировки, применяемые в таможенной статистике.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0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  <w:tc>
          <w:tcPr>
            <w:tcW w:w="11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Л3.1 Л3.2</w:t>
            </w:r>
          </w:p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0F7029"/>
        </w:tc>
      </w:tr>
      <w:tr w:rsidR="00F05304" w:rsidRPr="00F05304" w:rsidTr="00F05304">
        <w:trPr>
          <w:gridAfter w:val="1"/>
          <w:wAfter w:w="113" w:type="dxa"/>
          <w:trHeight w:hRule="exact" w:val="478"/>
        </w:trPr>
        <w:tc>
          <w:tcPr>
            <w:tcW w:w="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0F7029"/>
        </w:tc>
        <w:tc>
          <w:tcPr>
            <w:tcW w:w="29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1717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</w:t>
            </w:r>
            <w:r w:rsidR="00E6484A" w:rsidRPr="00E6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«Статистические методы в таможенной статистике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5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0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1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0F7029">
            <w:pPr>
              <w:rPr>
                <w:lang w:val="ru-RU"/>
              </w:rPr>
            </w:pPr>
          </w:p>
        </w:tc>
      </w:tr>
      <w:tr w:rsidR="000F7029" w:rsidTr="00F05304">
        <w:trPr>
          <w:gridAfter w:val="1"/>
          <w:wAfter w:w="113" w:type="dxa"/>
          <w:trHeight w:hRule="exact" w:val="1576"/>
        </w:trPr>
        <w:tc>
          <w:tcPr>
            <w:tcW w:w="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29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4. "Обобщающие статистические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показатели".Первичные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производные и сводные показатели в ТС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.А</w:t>
            </w:r>
            <w:proofErr w:type="gram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бсолютные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показатели и область их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применения.Относительные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величины и условия их применения. /Лек/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  <w:tc>
          <w:tcPr>
            <w:tcW w:w="11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Л3.1 Л3.2</w:t>
            </w:r>
          </w:p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0F7029"/>
        </w:tc>
      </w:tr>
      <w:tr w:rsidR="000F7029" w:rsidTr="00F05304">
        <w:trPr>
          <w:gridAfter w:val="1"/>
          <w:wAfter w:w="113" w:type="dxa"/>
          <w:trHeight w:hRule="exact" w:val="1576"/>
        </w:trPr>
        <w:tc>
          <w:tcPr>
            <w:tcW w:w="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29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4. "Обобщающие статистические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показатели".Виды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относительных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.Х</w:t>
            </w:r>
            <w:proofErr w:type="gram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арактеристика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структуры, динамики, интенсивности показателей в ТС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ВТ.Расчет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относительных показателей координации, плана и реализации плана ТС ВТ. /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  <w:tc>
          <w:tcPr>
            <w:tcW w:w="11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 Л3.2</w:t>
            </w:r>
          </w:p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 Э8 Э9</w:t>
            </w: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0F7029"/>
        </w:tc>
      </w:tr>
      <w:tr w:rsidR="000F7029" w:rsidTr="00F05304">
        <w:trPr>
          <w:gridAfter w:val="1"/>
          <w:wAfter w:w="113" w:type="dxa"/>
          <w:trHeight w:hRule="exact" w:val="1796"/>
        </w:trPr>
        <w:tc>
          <w:tcPr>
            <w:tcW w:w="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29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5. "Средние величины в ТС ВТ.1. Расчет средней арифметической (простой и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взвешенной".Расчет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средней хронологической моментного ряда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динамики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.Р</w:t>
            </w:r>
            <w:proofErr w:type="gram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асчет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средней гармонической (простой и взвешенной).</w:t>
            </w:r>
          </w:p>
          <w:p w:rsidR="000F7029" w:rsidRDefault="00E648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  <w:tc>
          <w:tcPr>
            <w:tcW w:w="11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Л2.3 Л2.5 Л3.2</w:t>
            </w:r>
          </w:p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 Э8</w:t>
            </w:r>
          </w:p>
        </w:tc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0F7029"/>
        </w:tc>
      </w:tr>
    </w:tbl>
    <w:p w:rsidR="000F7029" w:rsidRDefault="00E6484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6"/>
        <w:gridCol w:w="3273"/>
        <w:gridCol w:w="106"/>
        <w:gridCol w:w="709"/>
        <w:gridCol w:w="617"/>
        <w:gridCol w:w="999"/>
        <w:gridCol w:w="1095"/>
        <w:gridCol w:w="595"/>
        <w:gridCol w:w="330"/>
        <w:gridCol w:w="852"/>
      </w:tblGrid>
      <w:tr w:rsidR="000F702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0F7029" w:rsidRDefault="000F7029"/>
        </w:tc>
        <w:tc>
          <w:tcPr>
            <w:tcW w:w="710" w:type="dxa"/>
          </w:tcPr>
          <w:p w:rsidR="000F7029" w:rsidRDefault="000F7029"/>
        </w:tc>
        <w:tc>
          <w:tcPr>
            <w:tcW w:w="1135" w:type="dxa"/>
          </w:tcPr>
          <w:p w:rsidR="000F7029" w:rsidRDefault="000F7029"/>
        </w:tc>
        <w:tc>
          <w:tcPr>
            <w:tcW w:w="1277" w:type="dxa"/>
          </w:tcPr>
          <w:p w:rsidR="000F7029" w:rsidRDefault="000F7029"/>
        </w:tc>
        <w:tc>
          <w:tcPr>
            <w:tcW w:w="710" w:type="dxa"/>
          </w:tcPr>
          <w:p w:rsidR="000F7029" w:rsidRDefault="000F7029"/>
        </w:tc>
        <w:tc>
          <w:tcPr>
            <w:tcW w:w="426" w:type="dxa"/>
          </w:tcPr>
          <w:p w:rsidR="000F7029" w:rsidRDefault="000F702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0F7029">
        <w:trPr>
          <w:trHeight w:hRule="exact" w:val="992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6. "Показатели вариации и их использование в ТС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ВТ".Расчет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показателей вариации: размах вариации, среднее линейное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отклонение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.Р</w:t>
            </w:r>
            <w:proofErr w:type="gram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асчет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показателей вариации: дисперсия, стандартное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отклонение.Расчет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относительных показателей вариации: коэффициент вариации, коэффициент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осцилляции.Тема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7. "Индексный метод и его применение в ТС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ВТ".Расчет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индивидуальных индексов цен и физического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объема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.Р</w:t>
            </w:r>
            <w:proofErr w:type="gram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асчет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общих индексов цен и физического объема внешней торговли по формулам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Пааше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Ласпейреса.Расчет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средних арифметических и гармонических сводных индексов, тождественных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агрегатным.Индексы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средних величин: индексы переменного, постоянного состава и структурных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сдвигов.Тема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8. "Статистическое изучение динамики внешнеэкономической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деятельности".Расчет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показателей динамики: абсолютных приростов, темпов и коэффициентов роста и прироста, пунктов роста, абсолютных значений одного процента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прироста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.Р</w:t>
            </w:r>
            <w:proofErr w:type="gram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асчет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средних показателей динамики в формах средней арифметической и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геометрической.Выделение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сезонных и трендовых компонент ряда динамики. Сглаживание рядов динамики</w:t>
            </w:r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9. "Статистическое изучение взаимосвязи показателей ТС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ВТ"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.С</w:t>
            </w:r>
            <w:proofErr w:type="gram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оставить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таблицы сопряженности. Рассчитать коэффициенты контингенции и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ассоциации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.Р</w:t>
            </w:r>
            <w:proofErr w:type="gram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ассчитать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коэффициенты корреляции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рангов.Рассчитать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коэффициенты корреляции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Фехнера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Пирсона, эмпирическое корреляционное отношение, коэффициент детерминации. /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Л3.1 Л3.2</w:t>
            </w:r>
          </w:p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0F7029"/>
        </w:tc>
      </w:tr>
    </w:tbl>
    <w:p w:rsidR="000F7029" w:rsidRDefault="00E6484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8"/>
        <w:gridCol w:w="3259"/>
        <w:gridCol w:w="119"/>
        <w:gridCol w:w="698"/>
        <w:gridCol w:w="618"/>
        <w:gridCol w:w="1001"/>
        <w:gridCol w:w="1097"/>
        <w:gridCol w:w="597"/>
        <w:gridCol w:w="331"/>
        <w:gridCol w:w="854"/>
      </w:tblGrid>
      <w:tr w:rsidR="000F702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0F7029" w:rsidRDefault="000F7029"/>
        </w:tc>
        <w:tc>
          <w:tcPr>
            <w:tcW w:w="710" w:type="dxa"/>
          </w:tcPr>
          <w:p w:rsidR="000F7029" w:rsidRDefault="000F7029"/>
        </w:tc>
        <w:tc>
          <w:tcPr>
            <w:tcW w:w="1135" w:type="dxa"/>
          </w:tcPr>
          <w:p w:rsidR="000F7029" w:rsidRDefault="000F7029"/>
        </w:tc>
        <w:tc>
          <w:tcPr>
            <w:tcW w:w="1277" w:type="dxa"/>
          </w:tcPr>
          <w:p w:rsidR="000F7029" w:rsidRDefault="000F7029"/>
        </w:tc>
        <w:tc>
          <w:tcPr>
            <w:tcW w:w="710" w:type="dxa"/>
          </w:tcPr>
          <w:p w:rsidR="000F7029" w:rsidRDefault="000F7029"/>
        </w:tc>
        <w:tc>
          <w:tcPr>
            <w:tcW w:w="426" w:type="dxa"/>
          </w:tcPr>
          <w:p w:rsidR="000F7029" w:rsidRDefault="000F702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0F7029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разделы, вынесенные на самостоятельную подготовку.</w:t>
            </w:r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.А</w:t>
            </w:r>
            <w:proofErr w:type="gram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втоматизированная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система формирования и ведения таможенной статистики внешней торговли</w:t>
            </w:r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информационных потоков таможенной статистики внешней торговли. Цели и задачи автоматизации процессов сбора, хранения, обработки и анализа данных таможенной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стати¬стики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различных иерархических уровнях таможенных органов. Блоки функциональной подсистемы «Мониторинг Анализ», «Аналитика» на уровнях таможенного поста, таможни, регионального таможенного управления и ГТК России.</w:t>
            </w:r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 к программным и техническим средствам. Технические средства автоматизации. Программные средства общего и специального назначения.</w:t>
            </w:r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 развития автоматизированной системы формирования и ведения таможенной статистики внешней торговли. /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Л3.1 Л3.2</w:t>
            </w:r>
          </w:p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0F7029"/>
        </w:tc>
      </w:tr>
      <w:tr w:rsidR="000F702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Л3.1 Л3.2</w:t>
            </w:r>
          </w:p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0F7029"/>
        </w:tc>
      </w:tr>
      <w:tr w:rsidR="000F7029">
        <w:trPr>
          <w:trHeight w:hRule="exact" w:val="277"/>
        </w:trPr>
        <w:tc>
          <w:tcPr>
            <w:tcW w:w="993" w:type="dxa"/>
          </w:tcPr>
          <w:p w:rsidR="000F7029" w:rsidRDefault="000F7029"/>
        </w:tc>
        <w:tc>
          <w:tcPr>
            <w:tcW w:w="3545" w:type="dxa"/>
          </w:tcPr>
          <w:p w:rsidR="000F7029" w:rsidRDefault="000F7029"/>
        </w:tc>
        <w:tc>
          <w:tcPr>
            <w:tcW w:w="143" w:type="dxa"/>
          </w:tcPr>
          <w:p w:rsidR="000F7029" w:rsidRDefault="000F7029"/>
        </w:tc>
        <w:tc>
          <w:tcPr>
            <w:tcW w:w="851" w:type="dxa"/>
          </w:tcPr>
          <w:p w:rsidR="000F7029" w:rsidRDefault="000F7029"/>
        </w:tc>
        <w:tc>
          <w:tcPr>
            <w:tcW w:w="710" w:type="dxa"/>
          </w:tcPr>
          <w:p w:rsidR="000F7029" w:rsidRDefault="000F7029"/>
        </w:tc>
        <w:tc>
          <w:tcPr>
            <w:tcW w:w="1135" w:type="dxa"/>
          </w:tcPr>
          <w:p w:rsidR="000F7029" w:rsidRDefault="000F7029"/>
        </w:tc>
        <w:tc>
          <w:tcPr>
            <w:tcW w:w="1277" w:type="dxa"/>
          </w:tcPr>
          <w:p w:rsidR="000F7029" w:rsidRDefault="000F7029"/>
        </w:tc>
        <w:tc>
          <w:tcPr>
            <w:tcW w:w="710" w:type="dxa"/>
          </w:tcPr>
          <w:p w:rsidR="000F7029" w:rsidRDefault="000F7029"/>
        </w:tc>
        <w:tc>
          <w:tcPr>
            <w:tcW w:w="426" w:type="dxa"/>
          </w:tcPr>
          <w:p w:rsidR="000F7029" w:rsidRDefault="000F7029"/>
        </w:tc>
        <w:tc>
          <w:tcPr>
            <w:tcW w:w="993" w:type="dxa"/>
          </w:tcPr>
          <w:p w:rsidR="000F7029" w:rsidRDefault="000F7029"/>
        </w:tc>
      </w:tr>
      <w:tr w:rsidR="000F7029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0F7029" w:rsidRPr="00F0530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E6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6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0F7029" w:rsidRPr="00F05304" w:rsidTr="00F05304">
        <w:trPr>
          <w:trHeight w:hRule="exact" w:val="668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Вопросы для подготовки к экзамену.</w:t>
            </w:r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1.Абсолютные показатели в ТС 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</w:t>
            </w:r>
            <w:proofErr w:type="gramEnd"/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2.Относительные показатели в ТС 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</w:t>
            </w:r>
            <w:proofErr w:type="gramEnd"/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3.Средние величины 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ТС</w:t>
            </w:r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4.Сфера охвата данных в ТС 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</w:t>
            </w:r>
            <w:proofErr w:type="gramEnd"/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5.Страны партнеры и способы их определения</w:t>
            </w:r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6.Статистика декларирования</w:t>
            </w:r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7.Статистика валютного контроля</w:t>
            </w:r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8.Статистика таможенных правонарушений</w:t>
            </w:r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9.Вариационные ряды распределения в ТС 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</w:t>
            </w:r>
            <w:proofErr w:type="gramEnd"/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10.Анализ динамики 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ТС</w:t>
            </w:r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11.Исчисление показателей динамики внешней торговли</w:t>
            </w:r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12.Индекс условий торговли, индекс покупательной способности экспорта</w:t>
            </w:r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13.Внешнеторговый оборот отдельной страны и мировой торговый оборот</w:t>
            </w:r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15.Классификаторы в таможенной статистике</w:t>
            </w:r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16.Исчисление индексов физического объема, цен, стоимости во внешней торговле. Их взаимосвязь</w:t>
            </w:r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17.Объект учета и круг учитываемых товаров. 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Товары</w:t>
            </w:r>
            <w:proofErr w:type="gram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не учитываемые в таможенной статистике</w:t>
            </w:r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18.Специальная таможенная статистика, ее предметы и задачи</w:t>
            </w:r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19.Анализ структуры в таможенной статистике</w:t>
            </w:r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20.Цели и задачи статистики таможенных платежей</w:t>
            </w:r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21.Сводные (агрегатные) индексы, методы их построения и характеристика</w:t>
            </w:r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22.Цели и задачи статистики таможенных правонарушений</w:t>
            </w:r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23.Правовая основа таможенной статистики внешней торговли</w:t>
            </w:r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24.Предмет и метод статистики как науки</w:t>
            </w:r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25.Статистическое наблюдение в таможенной статистике: понятие, формы и виды</w:t>
            </w:r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26.Основные показатели таможенной статистики, методы их расчета, назначение</w:t>
            </w:r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27.Индивидуальные и общие индексы. Методы построения цепных и базисных индексов. Их характеристика и назначение</w:t>
            </w:r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28.Основные положения методологии ТС 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</w:t>
            </w:r>
            <w:proofErr w:type="gramEnd"/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29.Стоимостная оценка товаров и определение таможенной (статистической)  стоимости</w:t>
            </w:r>
          </w:p>
        </w:tc>
      </w:tr>
    </w:tbl>
    <w:p w:rsidR="000F7029" w:rsidRPr="00E6484A" w:rsidRDefault="000F7029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8"/>
        <w:gridCol w:w="112"/>
        <w:gridCol w:w="58"/>
        <w:gridCol w:w="1203"/>
        <w:gridCol w:w="1986"/>
        <w:gridCol w:w="309"/>
        <w:gridCol w:w="2180"/>
        <w:gridCol w:w="1323"/>
        <w:gridCol w:w="689"/>
        <w:gridCol w:w="964"/>
      </w:tblGrid>
      <w:tr w:rsidR="000F7029" w:rsidRPr="00F05304" w:rsidTr="00F05304">
        <w:trPr>
          <w:trHeight w:hRule="exact" w:val="4213"/>
        </w:trPr>
        <w:tc>
          <w:tcPr>
            <w:tcW w:w="94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30.Методы исчисления индексов, характеризующих динамику эффективности внешней торговли. Методы таможенной статистики и их характеристика</w:t>
            </w:r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31.Методы исчисления индексов физического объема и средних цен в международной торговле</w:t>
            </w:r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32.Система учета экспорта и импорта, ее характеристика</w:t>
            </w:r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33.Построение агрегатного индекса общего оборота и его назначение в таможенной статистике</w:t>
            </w:r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34.Базовые цены в международной торговле, их структура и условия применения</w:t>
            </w:r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35.Исчисление динамики цен. Индексный метод, его характеристика и назначение в таможенной статистике, расчет показателей</w:t>
            </w:r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36.Понятие, значение и методы классификации товаров в ТН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ВЭД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ервичные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выходные формы статистической отчетности, их содержание и назначение</w:t>
            </w:r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37.Сводные (агрегатные) индексы, методы их построения и характеристика</w:t>
            </w:r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38.Стоимостная оценка товаров в таможенной статистике</w:t>
            </w:r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39.Статистическое наблюдение, сводки, группировки, таблицы, применяемые в таможенной статистике</w:t>
            </w:r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40.Предмет и метод таможенной статистики</w:t>
            </w:r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41.Базовые цены в международной торговле, их структура и условия применения.</w:t>
            </w:r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42.Декларация на товары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Понятие, назначение, порядок заполнения, использования данных в экономическом анализе</w:t>
            </w:r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43.Основные индексы, используемые в анализе деятельности таможенных организаций. Методы их построения</w:t>
            </w:r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44.Коммерческие условия поставки товаров их влияние на стоимость товара</w:t>
            </w:r>
          </w:p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45.Основные положения методологии Таможенной статистики</w:t>
            </w:r>
          </w:p>
        </w:tc>
      </w:tr>
      <w:tr w:rsidR="000F7029" w:rsidRPr="00F05304" w:rsidTr="00F05304">
        <w:trPr>
          <w:trHeight w:hRule="exact" w:val="277"/>
        </w:trPr>
        <w:tc>
          <w:tcPr>
            <w:tcW w:w="94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E6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6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0F7029" w:rsidRPr="00F05304" w:rsidTr="00F05304">
        <w:trPr>
          <w:trHeight w:hRule="exact" w:val="277"/>
        </w:trPr>
        <w:tc>
          <w:tcPr>
            <w:tcW w:w="94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0F7029" w:rsidRPr="00F05304" w:rsidTr="00F05304">
        <w:trPr>
          <w:trHeight w:hRule="exact" w:val="277"/>
        </w:trPr>
        <w:tc>
          <w:tcPr>
            <w:tcW w:w="598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373" w:type="dxa"/>
            <w:gridSpan w:val="3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2489" w:type="dxa"/>
            <w:gridSpan w:val="2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323" w:type="dxa"/>
          </w:tcPr>
          <w:p w:rsidR="000F7029" w:rsidRPr="00E6484A" w:rsidRDefault="000F7029">
            <w:pPr>
              <w:rPr>
                <w:lang w:val="ru-RU"/>
              </w:rPr>
            </w:pPr>
          </w:p>
        </w:tc>
        <w:tc>
          <w:tcPr>
            <w:tcW w:w="1653" w:type="dxa"/>
            <w:gridSpan w:val="2"/>
          </w:tcPr>
          <w:p w:rsidR="000F7029" w:rsidRPr="00E6484A" w:rsidRDefault="000F7029">
            <w:pPr>
              <w:rPr>
                <w:lang w:val="ru-RU"/>
              </w:rPr>
            </w:pPr>
          </w:p>
        </w:tc>
      </w:tr>
      <w:tr w:rsidR="000F7029" w:rsidRPr="00F05304" w:rsidTr="00F05304">
        <w:trPr>
          <w:trHeight w:hRule="exact" w:val="277"/>
        </w:trPr>
        <w:tc>
          <w:tcPr>
            <w:tcW w:w="94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0F7029" w:rsidTr="00F05304">
        <w:trPr>
          <w:trHeight w:hRule="exact" w:val="277"/>
        </w:trPr>
        <w:tc>
          <w:tcPr>
            <w:tcW w:w="94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F7029" w:rsidTr="00F05304">
        <w:trPr>
          <w:trHeight w:hRule="exact" w:val="277"/>
        </w:trPr>
        <w:tc>
          <w:tcPr>
            <w:tcW w:w="94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F7029" w:rsidTr="00F05304">
        <w:trPr>
          <w:trHeight w:hRule="exact" w:val="277"/>
        </w:trPr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0F7029"/>
        </w:tc>
        <w:tc>
          <w:tcPr>
            <w:tcW w:w="13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4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F7029" w:rsidTr="00F05304">
        <w:trPr>
          <w:trHeight w:hRule="exact" w:val="917"/>
        </w:trPr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3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Полякова И. А., Капустин А. А.,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Щипанов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Э. Ю., Маслова Н. П.</w:t>
            </w:r>
          </w:p>
        </w:tc>
        <w:tc>
          <w:tcPr>
            <w:tcW w:w="44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Социально-экономическая статистика: Учеб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2005</w:t>
            </w:r>
          </w:p>
        </w:tc>
        <w:tc>
          <w:tcPr>
            <w:tcW w:w="16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830</w:t>
            </w:r>
          </w:p>
        </w:tc>
      </w:tr>
      <w:tr w:rsidR="000F7029" w:rsidRPr="00F05304" w:rsidTr="00F05304">
        <w:trPr>
          <w:trHeight w:hRule="exact" w:val="885"/>
        </w:trPr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Л1.2</w:t>
            </w:r>
          </w:p>
        </w:tc>
        <w:tc>
          <w:tcPr>
            <w:tcW w:w="13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Иода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В., Герасимов Б. И.</w:t>
            </w:r>
          </w:p>
        </w:tc>
        <w:tc>
          <w:tcPr>
            <w:tcW w:w="44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1717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Статистика: учебное пособие</w:t>
            </w:r>
          </w:p>
          <w:p w:rsidR="00E6484A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u w:val="single"/>
              </w:rPr>
              <w:t>http</w:t>
            </w:r>
            <w:r w:rsidRPr="00F46A2D">
              <w:rPr>
                <w:rFonts w:ascii="Times New Roman" w:hAnsi="Times New Roman"/>
                <w:color w:val="000000"/>
                <w:sz w:val="19"/>
                <w:szCs w:val="19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00"/>
                <w:sz w:val="19"/>
                <w:szCs w:val="19"/>
                <w:u w:val="single"/>
              </w:rPr>
              <w:t>biblioclub</w:t>
            </w:r>
            <w:proofErr w:type="spellEnd"/>
            <w:r w:rsidRPr="00F46A2D">
              <w:rPr>
                <w:rFonts w:ascii="Times New Roman" w:hAnsi="Times New Roman"/>
                <w:color w:val="000000"/>
                <w:sz w:val="19"/>
                <w:szCs w:val="19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00"/>
                <w:sz w:val="19"/>
                <w:szCs w:val="19"/>
                <w:u w:val="single"/>
              </w:rPr>
              <w:t>ru</w:t>
            </w:r>
            <w:proofErr w:type="spellEnd"/>
            <w:r w:rsidRPr="00F46A2D">
              <w:rPr>
                <w:rFonts w:ascii="Times New Roman" w:hAnsi="Times New Roman"/>
                <w:color w:val="000000"/>
                <w:sz w:val="19"/>
                <w:szCs w:val="19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19"/>
                <w:szCs w:val="19"/>
                <w:u w:val="single"/>
              </w:rPr>
              <w:t>index</w:t>
            </w:r>
            <w:r w:rsidRPr="00F46A2D">
              <w:rPr>
                <w:rFonts w:ascii="Times New Roman" w:hAnsi="Times New Roman"/>
                <w:color w:val="000000"/>
                <w:sz w:val="19"/>
                <w:szCs w:val="19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00"/>
                <w:sz w:val="19"/>
                <w:szCs w:val="19"/>
                <w:u w:val="single"/>
              </w:rPr>
              <w:t>php</w:t>
            </w:r>
            <w:proofErr w:type="spellEnd"/>
            <w:r w:rsidRPr="00F46A2D">
              <w:rPr>
                <w:rFonts w:ascii="Times New Roman" w:hAnsi="Times New Roman"/>
                <w:color w:val="000000"/>
                <w:sz w:val="19"/>
                <w:szCs w:val="19"/>
                <w:u w:val="single"/>
                <w:lang w:val="ru-RU"/>
              </w:rPr>
              <w:t>?</w:t>
            </w:r>
            <w:r>
              <w:rPr>
                <w:rFonts w:ascii="Times New Roman" w:hAnsi="Times New Roman"/>
                <w:color w:val="000000"/>
                <w:sz w:val="19"/>
                <w:szCs w:val="19"/>
                <w:u w:val="single"/>
              </w:rPr>
              <w:t>page</w:t>
            </w:r>
            <w:r w:rsidRPr="00F46A2D">
              <w:rPr>
                <w:rFonts w:ascii="Times New Roman" w:hAnsi="Times New Roman"/>
                <w:color w:val="000000"/>
                <w:sz w:val="19"/>
                <w:szCs w:val="19"/>
                <w:u w:val="single"/>
                <w:lang w:val="ru-RU"/>
              </w:rPr>
              <w:t>=</w:t>
            </w:r>
            <w:r>
              <w:rPr>
                <w:rFonts w:ascii="Times New Roman" w:hAnsi="Times New Roman"/>
                <w:color w:val="000000"/>
                <w:sz w:val="19"/>
                <w:szCs w:val="19"/>
                <w:u w:val="single"/>
              </w:rPr>
              <w:t>book</w:t>
            </w:r>
            <w:r w:rsidRPr="00F46A2D">
              <w:rPr>
                <w:rFonts w:ascii="Times New Roman" w:hAnsi="Times New Roman"/>
                <w:color w:val="000000"/>
                <w:sz w:val="19"/>
                <w:szCs w:val="19"/>
                <w:u w:val="single"/>
                <w:lang w:val="ru-RU"/>
              </w:rPr>
              <w:t>&amp;</w:t>
            </w:r>
            <w:r>
              <w:rPr>
                <w:rFonts w:ascii="Times New Roman" w:hAnsi="Times New Roman"/>
                <w:color w:val="000000"/>
                <w:sz w:val="19"/>
                <w:szCs w:val="19"/>
                <w:u w:val="single"/>
              </w:rPr>
              <w:t>id</w:t>
            </w:r>
            <w:r w:rsidRPr="00F46A2D">
              <w:rPr>
                <w:rFonts w:ascii="Times New Roman" w:hAnsi="Times New Roman"/>
                <w:color w:val="000000"/>
                <w:sz w:val="19"/>
                <w:szCs w:val="19"/>
                <w:u w:val="single"/>
                <w:lang w:val="ru-RU"/>
              </w:rPr>
              <w:t>=39377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Тамбов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ТГТУ, 2004</w:t>
            </w:r>
          </w:p>
        </w:tc>
        <w:tc>
          <w:tcPr>
            <w:tcW w:w="16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0F7029" w:rsidTr="00F05304">
        <w:trPr>
          <w:trHeight w:hRule="exact" w:val="277"/>
        </w:trPr>
        <w:tc>
          <w:tcPr>
            <w:tcW w:w="94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F7029" w:rsidTr="00F05304">
        <w:trPr>
          <w:trHeight w:hRule="exact" w:val="277"/>
        </w:trPr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0F7029"/>
        </w:tc>
        <w:tc>
          <w:tcPr>
            <w:tcW w:w="13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4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F7029" w:rsidTr="00F05304">
        <w:trPr>
          <w:trHeight w:hRule="exact" w:val="478"/>
        </w:trPr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3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Мелкумов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Я. С.</w:t>
            </w:r>
          </w:p>
        </w:tc>
        <w:tc>
          <w:tcPr>
            <w:tcW w:w="44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Социально-экономическая статистика: учеб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2008</w:t>
            </w:r>
          </w:p>
        </w:tc>
        <w:tc>
          <w:tcPr>
            <w:tcW w:w="16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0F7029" w:rsidTr="00F05304">
        <w:trPr>
          <w:trHeight w:hRule="exact" w:val="478"/>
        </w:trPr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3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И.</w:t>
            </w:r>
          </w:p>
        </w:tc>
        <w:tc>
          <w:tcPr>
            <w:tcW w:w="44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Статистика: учеб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спец. "Статистика" и др.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2010</w:t>
            </w:r>
          </w:p>
        </w:tc>
        <w:tc>
          <w:tcPr>
            <w:tcW w:w="16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682</w:t>
            </w:r>
          </w:p>
        </w:tc>
      </w:tr>
      <w:tr w:rsidR="000F7029" w:rsidTr="00F05304">
        <w:trPr>
          <w:trHeight w:hRule="exact" w:val="697"/>
        </w:trPr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3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Г.</w:t>
            </w:r>
          </w:p>
        </w:tc>
        <w:tc>
          <w:tcPr>
            <w:tcW w:w="44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rPr>
                <w:sz w:val="19"/>
                <w:szCs w:val="19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Практикум по социально-экономической статистике: учеб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proofErr w:type="gram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етод.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междисциплинар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2009</w:t>
            </w:r>
          </w:p>
        </w:tc>
        <w:tc>
          <w:tcPr>
            <w:tcW w:w="16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0F7029" w:rsidTr="00F05304">
        <w:trPr>
          <w:trHeight w:hRule="exact" w:val="478"/>
        </w:trPr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3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Колесникова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И.</w:t>
            </w:r>
          </w:p>
        </w:tc>
        <w:tc>
          <w:tcPr>
            <w:tcW w:w="44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Социально-экономическая статистика: учеб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6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0F7029" w:rsidRPr="00F05304" w:rsidTr="00F05304">
        <w:trPr>
          <w:trHeight w:hRule="exact" w:val="837"/>
        </w:trPr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3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Быковская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В.</w:t>
            </w:r>
          </w:p>
        </w:tc>
        <w:tc>
          <w:tcPr>
            <w:tcW w:w="44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1717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Таможенная статистика: учебное пособие</w:t>
            </w:r>
          </w:p>
          <w:p w:rsidR="00E6484A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u w:val="single"/>
              </w:rPr>
              <w:t>http</w:t>
            </w:r>
            <w:r w:rsidRPr="00F46A2D">
              <w:rPr>
                <w:rFonts w:ascii="Times New Roman" w:hAnsi="Times New Roman"/>
                <w:color w:val="000000"/>
                <w:sz w:val="19"/>
                <w:szCs w:val="19"/>
                <w:u w:val="single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00"/>
                <w:sz w:val="19"/>
                <w:szCs w:val="19"/>
                <w:u w:val="single"/>
              </w:rPr>
              <w:t>biblioclub</w:t>
            </w:r>
            <w:proofErr w:type="spellEnd"/>
            <w:r w:rsidRPr="00F46A2D">
              <w:rPr>
                <w:rFonts w:ascii="Times New Roman" w:hAnsi="Times New Roman"/>
                <w:color w:val="000000"/>
                <w:sz w:val="19"/>
                <w:szCs w:val="19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00"/>
                <w:sz w:val="19"/>
                <w:szCs w:val="19"/>
                <w:u w:val="single"/>
              </w:rPr>
              <w:t>ru</w:t>
            </w:r>
            <w:proofErr w:type="spellEnd"/>
            <w:r w:rsidRPr="00F46A2D">
              <w:rPr>
                <w:rFonts w:ascii="Times New Roman" w:hAnsi="Times New Roman"/>
                <w:color w:val="000000"/>
                <w:sz w:val="19"/>
                <w:szCs w:val="19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00"/>
                <w:sz w:val="19"/>
                <w:szCs w:val="19"/>
                <w:u w:val="single"/>
              </w:rPr>
              <w:t>index</w:t>
            </w:r>
            <w:r w:rsidRPr="00F46A2D">
              <w:rPr>
                <w:rFonts w:ascii="Times New Roman" w:hAnsi="Times New Roman"/>
                <w:color w:val="000000"/>
                <w:sz w:val="19"/>
                <w:szCs w:val="19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00"/>
                <w:sz w:val="19"/>
                <w:szCs w:val="19"/>
                <w:u w:val="single"/>
              </w:rPr>
              <w:t>php</w:t>
            </w:r>
            <w:proofErr w:type="spellEnd"/>
            <w:r w:rsidRPr="00F46A2D">
              <w:rPr>
                <w:rFonts w:ascii="Times New Roman" w:hAnsi="Times New Roman"/>
                <w:color w:val="000000"/>
                <w:sz w:val="19"/>
                <w:szCs w:val="19"/>
                <w:u w:val="single"/>
                <w:lang w:val="ru-RU"/>
              </w:rPr>
              <w:t>?</w:t>
            </w:r>
            <w:r>
              <w:rPr>
                <w:rFonts w:ascii="Times New Roman" w:hAnsi="Times New Roman"/>
                <w:color w:val="000000"/>
                <w:sz w:val="19"/>
                <w:szCs w:val="19"/>
                <w:u w:val="single"/>
              </w:rPr>
              <w:t>page</w:t>
            </w:r>
            <w:r w:rsidRPr="00F46A2D">
              <w:rPr>
                <w:rFonts w:ascii="Times New Roman" w:hAnsi="Times New Roman"/>
                <w:color w:val="000000"/>
                <w:sz w:val="19"/>
                <w:szCs w:val="19"/>
                <w:u w:val="single"/>
                <w:lang w:val="ru-RU"/>
              </w:rPr>
              <w:t>=</w:t>
            </w:r>
            <w:r>
              <w:rPr>
                <w:rFonts w:ascii="Times New Roman" w:hAnsi="Times New Roman"/>
                <w:color w:val="000000"/>
                <w:sz w:val="19"/>
                <w:szCs w:val="19"/>
                <w:u w:val="single"/>
              </w:rPr>
              <w:t>book</w:t>
            </w:r>
            <w:r w:rsidRPr="00F46A2D">
              <w:rPr>
                <w:rFonts w:ascii="Times New Roman" w:hAnsi="Times New Roman"/>
                <w:color w:val="000000"/>
                <w:sz w:val="19"/>
                <w:szCs w:val="19"/>
                <w:u w:val="single"/>
                <w:lang w:val="ru-RU"/>
              </w:rPr>
              <w:t>&amp;</w:t>
            </w:r>
            <w:r>
              <w:rPr>
                <w:rFonts w:ascii="Times New Roman" w:hAnsi="Times New Roman"/>
                <w:color w:val="000000"/>
                <w:sz w:val="19"/>
                <w:szCs w:val="19"/>
                <w:u w:val="single"/>
              </w:rPr>
              <w:t>id</w:t>
            </w:r>
            <w:r w:rsidRPr="00F46A2D">
              <w:rPr>
                <w:rFonts w:ascii="Times New Roman" w:hAnsi="Times New Roman"/>
                <w:color w:val="000000"/>
                <w:sz w:val="19"/>
                <w:szCs w:val="19"/>
                <w:u w:val="single"/>
                <w:lang w:val="ru-RU"/>
              </w:rPr>
              <w:t>=</w:t>
            </w:r>
            <w:r>
              <w:rPr>
                <w:rFonts w:ascii="Times New Roman" w:hAnsi="Times New Roman"/>
                <w:color w:val="000000"/>
                <w:sz w:val="19"/>
                <w:szCs w:val="19"/>
                <w:u w:val="single"/>
                <w:lang w:val="ru-RU"/>
              </w:rPr>
              <w:t>457885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СКФУ, 2015</w:t>
            </w:r>
          </w:p>
        </w:tc>
        <w:tc>
          <w:tcPr>
            <w:tcW w:w="16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0F7029" w:rsidTr="00F05304">
        <w:trPr>
          <w:trHeight w:hRule="exact" w:val="277"/>
        </w:trPr>
        <w:tc>
          <w:tcPr>
            <w:tcW w:w="94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0F7029" w:rsidTr="00F05304">
        <w:trPr>
          <w:trHeight w:hRule="exact" w:val="277"/>
        </w:trPr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0F7029"/>
        </w:tc>
        <w:tc>
          <w:tcPr>
            <w:tcW w:w="13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4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F7029" w:rsidTr="00F05304">
        <w:trPr>
          <w:trHeight w:hRule="exact" w:val="697"/>
        </w:trPr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3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Щипанов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 Ю.</w:t>
            </w:r>
          </w:p>
        </w:tc>
        <w:tc>
          <w:tcPr>
            <w:tcW w:w="44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Макроэкономическая статистика: метод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казания для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работы магистров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2012</w:t>
            </w:r>
          </w:p>
        </w:tc>
        <w:tc>
          <w:tcPr>
            <w:tcW w:w="16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0F7029" w:rsidTr="00F05304">
        <w:trPr>
          <w:trHeight w:hRule="exact" w:val="697"/>
        </w:trPr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3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Никогосян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М., Полякова И. А., Маслова Н. П.</w:t>
            </w:r>
          </w:p>
        </w:tc>
        <w:tc>
          <w:tcPr>
            <w:tcW w:w="44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 (социально-экономическая): метод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казания для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работы студентов</w:t>
            </w:r>
          </w:p>
        </w:tc>
        <w:tc>
          <w:tcPr>
            <w:tcW w:w="1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2012</w:t>
            </w:r>
          </w:p>
        </w:tc>
        <w:tc>
          <w:tcPr>
            <w:tcW w:w="16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0F7029" w:rsidRPr="00F05304" w:rsidTr="00F05304">
        <w:trPr>
          <w:trHeight w:hRule="exact" w:val="277"/>
        </w:trPr>
        <w:tc>
          <w:tcPr>
            <w:tcW w:w="94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0F7029" w:rsidRPr="00F05304" w:rsidTr="00F05304">
        <w:trPr>
          <w:trHeight w:hRule="exact" w:val="478"/>
        </w:trPr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88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Базы данных Федеральной службы государственной статистики.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wps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wcm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connect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rosstat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rosstat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statistics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databases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0F7029" w:rsidRPr="00F05304" w:rsidTr="00F05304">
        <w:trPr>
          <w:trHeight w:hRule="exact" w:val="277"/>
        </w:trPr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88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Статистика Центрального банка Российской Федерации.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statistics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0F7029" w:rsidRPr="00F05304" w:rsidTr="00F05304">
        <w:trPr>
          <w:trHeight w:hRule="exact" w:val="277"/>
        </w:trPr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88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1717C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цифрах – 2017</w:t>
            </w:r>
            <w:r w:rsidR="00E6484A"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="00E64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="00E6484A"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="00E64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="00E6484A"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="00E64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="00E6484A"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="00E64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="00E6484A"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="00E64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bgd</w:t>
            </w:r>
            <w:proofErr w:type="spellEnd"/>
            <w:r w:rsidR="00E6484A"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="00E64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regl</w:t>
            </w:r>
            <w:proofErr w:type="spellEnd"/>
            <w:r w:rsidR="00E6484A"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="00E64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</w:t>
            </w:r>
            <w:r w:rsidR="00E6484A"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_11/</w:t>
            </w:r>
            <w:r w:rsidR="00E64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="00E6484A"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="00E6484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htm</w:t>
            </w:r>
            <w:proofErr w:type="spellEnd"/>
          </w:p>
        </w:tc>
      </w:tr>
      <w:tr w:rsidR="000F7029" w:rsidRPr="00F05304" w:rsidTr="00F05304">
        <w:trPr>
          <w:trHeight w:hRule="exact" w:val="697"/>
        </w:trPr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Default="00E648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88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7029" w:rsidRPr="00E6484A" w:rsidRDefault="00E6484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Гусаров, В.М. Статистика : учебное пособие / В.М. Гусаров, Е.И. Кузнецова. - 2-е изд.,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- М. :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</w:t>
            </w:r>
            <w:proofErr w:type="gram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ана, 2012. - 480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978-5-238-01226-1 ; То же [Электронный ресурс].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=117190</w:t>
            </w:r>
          </w:p>
        </w:tc>
      </w:tr>
      <w:tr w:rsidR="00D522B0" w:rsidRPr="00F05304" w:rsidTr="00F05304">
        <w:trPr>
          <w:trHeight w:hRule="exact" w:val="697"/>
        </w:trPr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22B0" w:rsidRPr="00D522B0" w:rsidRDefault="00D522B0" w:rsidP="00F232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88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22B0" w:rsidRPr="00D522B0" w:rsidRDefault="00D522B0" w:rsidP="00F232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Воронин, В.Ф. Статистика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В.Ф. Воронин, Ю.В.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Жильцова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 под ред. В.Ф. Воронин. - М.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-Дана, 2012. - 579 с. - </w:t>
            </w: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ISBN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978-5-238-02244-4 ; То же [Электронный ресурс]. </w:t>
            </w: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http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biblioclub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ru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index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php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proofErr w:type="spellStart"/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page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proofErr w:type="spellStart"/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book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id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=117335</w:t>
            </w:r>
          </w:p>
        </w:tc>
      </w:tr>
      <w:tr w:rsidR="00D522B0" w:rsidRPr="00F05304" w:rsidTr="00F05304">
        <w:trPr>
          <w:trHeight w:hRule="exact" w:val="697"/>
        </w:trPr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22B0" w:rsidRPr="00D522B0" w:rsidRDefault="00D522B0" w:rsidP="00F232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88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22B0" w:rsidRPr="00D522B0" w:rsidRDefault="00D522B0" w:rsidP="00F232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Васильева, Э.К. Статистика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/ Э.К. Васильева, В.С. Лялин. - М.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-Дана, 2012. - 399 с. - </w:t>
            </w: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ISBN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978-5- 238-01192-9 ; То же [Электронный ресурс]. </w:t>
            </w: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http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biblioclub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ru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index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php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page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book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id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=117193</w:t>
            </w:r>
          </w:p>
        </w:tc>
      </w:tr>
      <w:tr w:rsidR="00D522B0" w:rsidRPr="00F05304" w:rsidTr="00F05304">
        <w:trPr>
          <w:trHeight w:hRule="exact" w:val="697"/>
        </w:trPr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22B0" w:rsidRPr="00D522B0" w:rsidRDefault="00D522B0" w:rsidP="00F232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88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22B0" w:rsidRPr="00D522B0" w:rsidRDefault="00D522B0" w:rsidP="00F232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Никифорова, Н.Г. Статистика: теория и практика в </w:t>
            </w:r>
            <w:proofErr w:type="spellStart"/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Excel</w:t>
            </w:r>
            <w:proofErr w:type="spellEnd"/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Н.Г. Никифорова, В.С. Лялин, И.Г. Зверева. - М.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Финансы и статистика, 2010. - 448 с. - </w:t>
            </w: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ISBN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978-5-279-03381-2 ; То же [Электронный ресурс]. </w:t>
            </w: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http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biblioclub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ru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index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php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page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book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id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=78916</w:t>
            </w:r>
          </w:p>
        </w:tc>
      </w:tr>
      <w:tr w:rsidR="00D522B0" w:rsidRPr="00F05304" w:rsidTr="00F05304">
        <w:trPr>
          <w:trHeight w:hRule="exact" w:val="697"/>
        </w:trPr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22B0" w:rsidRPr="00D522B0" w:rsidRDefault="00D522B0" w:rsidP="00F232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88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22B0" w:rsidRPr="00D522B0" w:rsidRDefault="00D522B0" w:rsidP="00F232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Колесникова, И.И. Статистика. Практикум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И.И. Колесникова, Г.В.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Круглякова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Минск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Вышэйшая</w:t>
            </w:r>
            <w:proofErr w:type="spell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школа, 2011. - 288 с. - </w:t>
            </w: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ISBN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978-985-06-1892-4</w:t>
            </w:r>
            <w:proofErr w:type="gramStart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</w:t>
            </w: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http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biblioclub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ru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index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php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page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book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id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=109954</w:t>
            </w:r>
          </w:p>
        </w:tc>
      </w:tr>
      <w:tr w:rsidR="00D522B0" w:rsidRPr="00F05304" w:rsidTr="00F05304">
        <w:trPr>
          <w:trHeight w:hRule="exact" w:val="697"/>
        </w:trPr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22B0" w:rsidRPr="00D522B0" w:rsidRDefault="00D522B0" w:rsidP="00F232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</w:t>
            </w:r>
          </w:p>
        </w:tc>
        <w:tc>
          <w:tcPr>
            <w:tcW w:w="88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22B0" w:rsidRDefault="00D522B0" w:rsidP="00F232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Российский статистический ежегодник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2017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</w:p>
          <w:p w:rsidR="00D522B0" w:rsidRPr="00D522B0" w:rsidRDefault="00D522B0" w:rsidP="00F232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http</w:t>
            </w:r>
            <w:r w:rsidRPr="00DB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www</w:t>
            </w:r>
            <w:r w:rsidRPr="00DB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gks</w:t>
            </w:r>
            <w:r w:rsidRPr="00DB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ru</w:t>
            </w:r>
            <w:r w:rsidRPr="00DB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bgd</w:t>
            </w:r>
            <w:r w:rsidRPr="00DB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regl</w:t>
            </w:r>
            <w:r w:rsidRPr="00DB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b</w:t>
            </w:r>
            <w:r w:rsidRPr="00DB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17_13/</w:t>
            </w: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Main</w:t>
            </w:r>
            <w:r w:rsidRPr="00DB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htm</w:t>
            </w:r>
          </w:p>
        </w:tc>
      </w:tr>
      <w:tr w:rsidR="00D522B0" w:rsidRPr="00F05304" w:rsidTr="00F05304">
        <w:trPr>
          <w:trHeight w:hRule="exact" w:val="697"/>
        </w:trPr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22B0" w:rsidRPr="00D522B0" w:rsidRDefault="00D522B0" w:rsidP="00F232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</w:t>
            </w:r>
          </w:p>
        </w:tc>
        <w:tc>
          <w:tcPr>
            <w:tcW w:w="88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22B0" w:rsidRPr="00D522B0" w:rsidRDefault="00D522B0" w:rsidP="00F232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Статистическое обозрение -2018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http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www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gks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ru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bgd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regl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b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_06/</w:t>
            </w: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Main</w:t>
            </w: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D522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htm</w:t>
            </w:r>
          </w:p>
        </w:tc>
      </w:tr>
      <w:tr w:rsidR="00D522B0" w:rsidTr="00F05304">
        <w:trPr>
          <w:trHeight w:hRule="exact" w:val="277"/>
        </w:trPr>
        <w:tc>
          <w:tcPr>
            <w:tcW w:w="94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22B0" w:rsidRDefault="00D522B0" w:rsidP="00F232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D522B0" w:rsidTr="00F05304">
        <w:trPr>
          <w:trHeight w:hRule="exact" w:val="279"/>
        </w:trPr>
        <w:tc>
          <w:tcPr>
            <w:tcW w:w="7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22B0" w:rsidRDefault="00D522B0" w:rsidP="00F232B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865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22B0" w:rsidRDefault="00D522B0" w:rsidP="00F232B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D522B0" w:rsidTr="00F05304">
        <w:trPr>
          <w:trHeight w:hRule="exact" w:val="277"/>
        </w:trPr>
        <w:tc>
          <w:tcPr>
            <w:tcW w:w="94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22B0" w:rsidRDefault="00D522B0" w:rsidP="00F232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D522B0" w:rsidTr="00F05304">
        <w:trPr>
          <w:trHeight w:hRule="exact" w:val="279"/>
        </w:trPr>
        <w:tc>
          <w:tcPr>
            <w:tcW w:w="7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22B0" w:rsidRDefault="00D522B0" w:rsidP="00F232B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865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22B0" w:rsidRDefault="00D522B0" w:rsidP="00F232B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+»</w:t>
            </w:r>
          </w:p>
        </w:tc>
      </w:tr>
      <w:tr w:rsidR="00D522B0" w:rsidTr="00F05304">
        <w:trPr>
          <w:trHeight w:hRule="exact" w:val="277"/>
        </w:trPr>
        <w:tc>
          <w:tcPr>
            <w:tcW w:w="710" w:type="dxa"/>
            <w:gridSpan w:val="2"/>
          </w:tcPr>
          <w:p w:rsidR="00D522B0" w:rsidRDefault="00D522B0" w:rsidP="00F232BF"/>
        </w:tc>
        <w:tc>
          <w:tcPr>
            <w:tcW w:w="58" w:type="dxa"/>
          </w:tcPr>
          <w:p w:rsidR="00D522B0" w:rsidRDefault="00D522B0" w:rsidP="00F232BF"/>
        </w:tc>
        <w:tc>
          <w:tcPr>
            <w:tcW w:w="3498" w:type="dxa"/>
            <w:gridSpan w:val="3"/>
          </w:tcPr>
          <w:p w:rsidR="00D522B0" w:rsidRDefault="00D522B0" w:rsidP="00F232BF"/>
        </w:tc>
        <w:tc>
          <w:tcPr>
            <w:tcW w:w="4192" w:type="dxa"/>
            <w:gridSpan w:val="3"/>
          </w:tcPr>
          <w:p w:rsidR="00D522B0" w:rsidRDefault="00D522B0" w:rsidP="00F232BF"/>
        </w:tc>
        <w:tc>
          <w:tcPr>
            <w:tcW w:w="964" w:type="dxa"/>
          </w:tcPr>
          <w:p w:rsidR="00D522B0" w:rsidRDefault="00D522B0" w:rsidP="00F232BF"/>
        </w:tc>
      </w:tr>
      <w:tr w:rsidR="00D522B0" w:rsidRPr="00F05304" w:rsidTr="00F05304">
        <w:trPr>
          <w:trHeight w:hRule="exact" w:val="277"/>
        </w:trPr>
        <w:tc>
          <w:tcPr>
            <w:tcW w:w="94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522B0" w:rsidRPr="00E6484A" w:rsidRDefault="00D522B0" w:rsidP="00F232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D522B0" w:rsidTr="00F05304">
        <w:trPr>
          <w:trHeight w:hRule="exact" w:val="727"/>
        </w:trPr>
        <w:tc>
          <w:tcPr>
            <w:tcW w:w="7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22B0" w:rsidRDefault="00D522B0" w:rsidP="00F232B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7.1</w:t>
            </w:r>
          </w:p>
        </w:tc>
        <w:tc>
          <w:tcPr>
            <w:tcW w:w="865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22B0" w:rsidRDefault="00D522B0" w:rsidP="00F232BF">
            <w:pPr>
              <w:spacing w:after="0" w:line="240" w:lineRule="auto"/>
              <w:rPr>
                <w:sz w:val="19"/>
                <w:szCs w:val="19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D522B0" w:rsidTr="00F05304">
        <w:trPr>
          <w:trHeight w:hRule="exact" w:val="277"/>
        </w:trPr>
        <w:tc>
          <w:tcPr>
            <w:tcW w:w="710" w:type="dxa"/>
            <w:gridSpan w:val="2"/>
          </w:tcPr>
          <w:p w:rsidR="00D522B0" w:rsidRDefault="00D522B0" w:rsidP="00F232BF"/>
        </w:tc>
        <w:tc>
          <w:tcPr>
            <w:tcW w:w="58" w:type="dxa"/>
          </w:tcPr>
          <w:p w:rsidR="00D522B0" w:rsidRDefault="00D522B0" w:rsidP="00F232BF"/>
        </w:tc>
        <w:tc>
          <w:tcPr>
            <w:tcW w:w="3498" w:type="dxa"/>
            <w:gridSpan w:val="3"/>
          </w:tcPr>
          <w:p w:rsidR="00D522B0" w:rsidRDefault="00D522B0" w:rsidP="00F232BF"/>
        </w:tc>
        <w:tc>
          <w:tcPr>
            <w:tcW w:w="4192" w:type="dxa"/>
            <w:gridSpan w:val="3"/>
          </w:tcPr>
          <w:p w:rsidR="00D522B0" w:rsidRDefault="00D522B0" w:rsidP="00F232BF"/>
        </w:tc>
        <w:tc>
          <w:tcPr>
            <w:tcW w:w="964" w:type="dxa"/>
          </w:tcPr>
          <w:p w:rsidR="00D522B0" w:rsidRDefault="00D522B0" w:rsidP="00F232BF"/>
        </w:tc>
      </w:tr>
      <w:tr w:rsidR="00D522B0" w:rsidRPr="00F05304" w:rsidTr="00F05304">
        <w:trPr>
          <w:trHeight w:hRule="exact" w:val="277"/>
        </w:trPr>
        <w:tc>
          <w:tcPr>
            <w:tcW w:w="94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522B0" w:rsidRPr="00E6484A" w:rsidRDefault="00D522B0" w:rsidP="00F232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E6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E6484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D522B0" w:rsidRPr="00F05304" w:rsidTr="00F05304">
        <w:trPr>
          <w:trHeight w:hRule="exact" w:val="277"/>
        </w:trPr>
        <w:tc>
          <w:tcPr>
            <w:tcW w:w="94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22B0" w:rsidRPr="00E6484A" w:rsidRDefault="00D522B0" w:rsidP="00F232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4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0F7029" w:rsidRPr="00E6484A" w:rsidRDefault="000F7029">
      <w:pPr>
        <w:rPr>
          <w:sz w:val="0"/>
          <w:szCs w:val="0"/>
          <w:lang w:val="ru-RU"/>
        </w:rPr>
      </w:pPr>
    </w:p>
    <w:p w:rsidR="00D5212E" w:rsidRDefault="00D5212E">
      <w:pPr>
        <w:rPr>
          <w:lang w:val="ru-RU"/>
        </w:rPr>
      </w:pPr>
      <w:r>
        <w:rPr>
          <w:lang w:val="ru-RU"/>
        </w:rPr>
        <w:br w:type="page"/>
      </w:r>
    </w:p>
    <w:p w:rsidR="00D5212E" w:rsidRPr="00656DFB" w:rsidRDefault="00F05304" w:rsidP="00D5212E">
      <w:pPr>
        <w:widowControl w:val="0"/>
        <w:spacing w:after="36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558ABA89" wp14:editId="46230A03">
            <wp:extent cx="5939790" cy="8164485"/>
            <wp:effectExtent l="0" t="0" r="0" b="0"/>
            <wp:docPr id="3" name="Рисунок 3" descr="F: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304" w:rsidRDefault="00F05304" w:rsidP="00F05304">
      <w:pPr>
        <w:keepNext/>
        <w:keepLine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color w:val="365F91"/>
          <w:sz w:val="28"/>
          <w:szCs w:val="28"/>
          <w:lang w:val="ru-RU" w:eastAsia="ru-RU"/>
        </w:rPr>
      </w:pPr>
    </w:p>
    <w:p w:rsidR="00D5212E" w:rsidRPr="00656DFB" w:rsidRDefault="00D5212E" w:rsidP="00F05304">
      <w:pPr>
        <w:keepNext/>
        <w:keepLine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color w:val="365F91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bCs/>
          <w:color w:val="365F91"/>
          <w:sz w:val="28"/>
          <w:szCs w:val="28"/>
          <w:lang w:val="ru-RU" w:eastAsia="ru-RU"/>
        </w:rPr>
        <w:t>Оглавление</w:t>
      </w:r>
    </w:p>
    <w:p w:rsidR="00D5212E" w:rsidRPr="00656DFB" w:rsidRDefault="00D5212E" w:rsidP="00D5212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D5212E" w:rsidRPr="00656DFB" w:rsidRDefault="00D5212E" w:rsidP="00D5212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D5212E" w:rsidRPr="00656DFB" w:rsidRDefault="00D5212E" w:rsidP="00D5212E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begin"/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separate"/>
      </w:r>
      <w:hyperlink w:anchor="_Toc469384563" w:history="1">
        <w:r w:rsidRPr="00656DFB">
          <w:rPr>
            <w:rFonts w:ascii="Times New Roman" w:eastAsia="Calibri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656DFB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656DFB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656DFB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_Toc469384563 \h </w:instrText>
        </w:r>
        <w:r w:rsidRPr="00656DFB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656DFB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656DFB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656DFB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D5212E" w:rsidRPr="00656DFB" w:rsidRDefault="00F05304" w:rsidP="00D5212E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69384564" w:history="1">
        <w:r w:rsidR="00D5212E" w:rsidRPr="00656DFB">
          <w:rPr>
            <w:rFonts w:ascii="Times New Roman" w:eastAsia="Calibri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критериев оценивания компетенций на различных этапах их формирования, описание шкал оценивания</w:t>
        </w:r>
        <w:r w:rsidR="00D5212E" w:rsidRPr="00656DFB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D5212E" w:rsidRPr="00656DFB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D5212E" w:rsidRPr="00656DFB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_Toc469384564 \h </w:instrText>
        </w:r>
        <w:r w:rsidR="00D5212E" w:rsidRPr="00656DFB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</w:r>
        <w:r w:rsidR="00D5212E" w:rsidRPr="00656DFB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D5212E" w:rsidRPr="00656DFB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="00D5212E" w:rsidRPr="00656DFB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D5212E" w:rsidRPr="00656DFB" w:rsidRDefault="00F05304" w:rsidP="00D5212E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69384565" w:history="1">
        <w:r w:rsidR="00D5212E" w:rsidRPr="00656DFB">
          <w:rPr>
            <w:rFonts w:ascii="Times New Roman" w:eastAsia="Calibri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D5212E" w:rsidRPr="00656DFB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D5212E" w:rsidRPr="00656DFB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D5212E" w:rsidRPr="00656DFB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_Toc469384565 \h </w:instrText>
        </w:r>
        <w:r w:rsidR="00D5212E" w:rsidRPr="00656DFB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</w:r>
        <w:r w:rsidR="00D5212E" w:rsidRPr="00656DFB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D5212E" w:rsidRPr="00656DFB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>5</w:t>
        </w:r>
        <w:r w:rsidR="00D5212E" w:rsidRPr="00656DFB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D5212E" w:rsidRPr="00F05304" w:rsidRDefault="00D5212E" w:rsidP="00D5212E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end"/>
      </w:r>
      <w:r w:rsidRPr="00F05304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компетенций…………………………………………………………………………………….20</w:t>
      </w:r>
    </w:p>
    <w:p w:rsidR="00D5212E" w:rsidRPr="00656DFB" w:rsidRDefault="00D5212E" w:rsidP="00D5212E">
      <w:pPr>
        <w:widowControl w:val="0"/>
        <w:suppressAutoHyphens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D5212E" w:rsidRPr="00656DFB" w:rsidRDefault="00D5212E" w:rsidP="00D5212E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D5212E" w:rsidRPr="00656DFB" w:rsidRDefault="00D5212E" w:rsidP="00D5212E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D5212E" w:rsidRPr="00656DFB" w:rsidRDefault="00D5212E" w:rsidP="00D5212E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D5212E" w:rsidRPr="00656DFB" w:rsidRDefault="00D5212E" w:rsidP="00D5212E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D5212E" w:rsidRPr="00656DFB" w:rsidRDefault="00D5212E" w:rsidP="00D5212E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D5212E" w:rsidRPr="00656DFB" w:rsidRDefault="00D5212E" w:rsidP="00D5212E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D5212E" w:rsidRPr="00656DFB" w:rsidRDefault="00D5212E" w:rsidP="00D5212E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D5212E" w:rsidRPr="00656DFB" w:rsidRDefault="00D5212E" w:rsidP="00D5212E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D5212E" w:rsidRPr="00656DFB" w:rsidRDefault="00D5212E" w:rsidP="00D5212E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D5212E" w:rsidRPr="00656DFB" w:rsidRDefault="00D5212E" w:rsidP="00D5212E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D5212E" w:rsidRPr="00656DFB" w:rsidRDefault="00D5212E" w:rsidP="00D5212E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D5212E" w:rsidRPr="00656DFB" w:rsidRDefault="00D5212E" w:rsidP="00D5212E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D5212E" w:rsidRPr="00656DFB" w:rsidRDefault="00D5212E" w:rsidP="00D5212E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D5212E" w:rsidRPr="00656DFB" w:rsidRDefault="00D5212E" w:rsidP="00D5212E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D5212E" w:rsidRPr="00656DFB" w:rsidRDefault="00D5212E" w:rsidP="00D5212E">
      <w:pPr>
        <w:keepNext/>
        <w:keepLines/>
        <w:spacing w:before="480" w:after="0" w:line="240" w:lineRule="auto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0" w:name="_Toc469384563"/>
      <w:r w:rsidRPr="00656DFB"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D5212E" w:rsidRPr="00656DFB" w:rsidRDefault="00D5212E" w:rsidP="00D5212E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D5212E" w:rsidRPr="00656DFB" w:rsidRDefault="00D5212E" w:rsidP="00D5212E">
      <w:pPr>
        <w:spacing w:after="0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D5212E" w:rsidRPr="00656DFB" w:rsidRDefault="00D5212E" w:rsidP="00D5212E">
      <w:pPr>
        <w:keepNext/>
        <w:keepLines/>
        <w:spacing w:before="480" w:after="0" w:line="240" w:lineRule="auto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1" w:name="_Toc469384564"/>
      <w:r w:rsidRPr="00656DFB"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  <w:t>2 Описание критериев оценивания компетенций на различных этапах их формирования, описание шкал оценивания</w:t>
      </w:r>
      <w:bookmarkEnd w:id="1"/>
      <w:r w:rsidRPr="00656DFB"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  </w:t>
      </w:r>
    </w:p>
    <w:p w:rsidR="00D5212E" w:rsidRPr="00656DFB" w:rsidRDefault="00D5212E" w:rsidP="00D5212E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D5212E" w:rsidRPr="00656DFB" w:rsidRDefault="00D5212E" w:rsidP="00D5212E">
      <w:pPr>
        <w:spacing w:after="12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2.1 Критерии оценивания компетенций:  </w:t>
      </w:r>
    </w:p>
    <w:tbl>
      <w:tblPr>
        <w:tblW w:w="94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0"/>
        <w:gridCol w:w="142"/>
        <w:gridCol w:w="1842"/>
        <w:gridCol w:w="284"/>
        <w:gridCol w:w="2611"/>
        <w:gridCol w:w="1925"/>
      </w:tblGrid>
      <w:tr w:rsidR="00D5212E" w:rsidRPr="00656DFB" w:rsidTr="00377089">
        <w:tc>
          <w:tcPr>
            <w:tcW w:w="2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D5212E" w:rsidRPr="00656DFB" w:rsidRDefault="00D5212E" w:rsidP="00377089">
            <w:pPr>
              <w:suppressAutoHyphens/>
              <w:spacing w:after="0" w:line="257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ЗУН, составляющие компетенцию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D5212E" w:rsidRPr="00656DFB" w:rsidRDefault="00D5212E" w:rsidP="00377089">
            <w:pPr>
              <w:suppressAutoHyphens/>
              <w:spacing w:after="0" w:line="257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D5212E" w:rsidRPr="00656DFB" w:rsidRDefault="00D5212E" w:rsidP="00377089">
            <w:pPr>
              <w:suppressAutoHyphens/>
              <w:spacing w:after="0" w:line="257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D5212E" w:rsidRPr="00656DFB" w:rsidRDefault="00D5212E" w:rsidP="00377089">
            <w:pPr>
              <w:suppressAutoHyphens/>
              <w:spacing w:after="0" w:line="257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оценивания</w:t>
            </w:r>
            <w:r w:rsidRPr="00656DF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val="ru-RU" w:eastAsia="ru-RU"/>
              </w:rPr>
              <w:t>*)</w:t>
            </w:r>
          </w:p>
        </w:tc>
      </w:tr>
      <w:tr w:rsidR="00D5212E" w:rsidRPr="00F05304" w:rsidTr="00377089">
        <w:tc>
          <w:tcPr>
            <w:tcW w:w="94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5212E" w:rsidRPr="00656DFB" w:rsidRDefault="00D5212E" w:rsidP="0037708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ОК -7:  способностью использовать основы экономических и математических знаний при оценке эффективности результатов деятельности в различных сферах</w:t>
            </w:r>
          </w:p>
          <w:p w:rsidR="00D5212E" w:rsidRPr="00656DFB" w:rsidRDefault="00D5212E" w:rsidP="0037708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D5212E" w:rsidRPr="00656DFB" w:rsidTr="00377089"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212E" w:rsidRPr="00656DFB" w:rsidRDefault="00D5212E" w:rsidP="00377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Знать</w:t>
            </w: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: </w:t>
            </w: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понятия, определения и систему показателей таможенной статистики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Составленный  обзор </w:t>
            </w: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источников статистических</w:t>
            </w:r>
            <w:r w:rsidRPr="00656DFB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 данных; ответ на поставленный вопрос. </w:t>
            </w:r>
          </w:p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 и содержательность ответа; </w:t>
            </w:r>
            <w:r w:rsidRPr="00656DFB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соответствие ответа материалам основной и дополнительной литературы.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212E" w:rsidRPr="00656DFB" w:rsidRDefault="00D5212E" w:rsidP="003770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О (1-19), </w:t>
            </w:r>
          </w:p>
          <w:p w:rsidR="00D5212E" w:rsidRPr="00656DFB" w:rsidRDefault="00D5212E" w:rsidP="003770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 (1-10)</w:t>
            </w:r>
          </w:p>
        </w:tc>
      </w:tr>
      <w:tr w:rsidR="00D5212E" w:rsidRPr="00656DFB" w:rsidTr="00377089"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212E" w:rsidRPr="00656DFB" w:rsidRDefault="00D5212E" w:rsidP="00377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Уметь</w:t>
            </w: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: вычислять необходимые показатели, анализировать их и выполнять статистические расчеты при оценке эффективности результатов деятельности в различных сферах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Использование различных баз данных. </w:t>
            </w:r>
          </w:p>
        </w:tc>
        <w:tc>
          <w:tcPr>
            <w:tcW w:w="2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Целенаправленность  поиска и отбора; объем выполненной работы (в полном, не полном объеме);</w:t>
            </w:r>
          </w:p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соответствие выбранного метода анализа существу</w:t>
            </w: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конкретных экономических задач.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212E" w:rsidRPr="00656DFB" w:rsidRDefault="00D5212E" w:rsidP="003770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РЗ (1-7),  </w:t>
            </w:r>
          </w:p>
          <w:p w:rsidR="00D5212E" w:rsidRPr="00656DFB" w:rsidRDefault="00D5212E" w:rsidP="003770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Р (1-10)</w:t>
            </w:r>
          </w:p>
        </w:tc>
      </w:tr>
      <w:tr w:rsidR="00D5212E" w:rsidRPr="00656DFB" w:rsidTr="00377089"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212E" w:rsidRPr="00656DFB" w:rsidRDefault="00D5212E" w:rsidP="00377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Владеть: </w:t>
            </w: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навыками обобщения, анализа и интерпретации статистической информации при оценке эффективности результатов деятельности в различных сферах</w:t>
            </w:r>
          </w:p>
          <w:p w:rsidR="00D5212E" w:rsidRPr="00656DFB" w:rsidRDefault="00D5212E" w:rsidP="003770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Использование современных информационно- коммуникационных технологий  и глобальных информационных ресурсов. </w:t>
            </w:r>
          </w:p>
        </w:tc>
        <w:tc>
          <w:tcPr>
            <w:tcW w:w="28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 и содержательность аналитической работы; </w:t>
            </w:r>
            <w:r w:rsidRPr="00656DFB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обоснованность обращения к базам данных; соответствие формы предоставления результатов анализа требованиям статистической науки.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212E" w:rsidRPr="00656DFB" w:rsidRDefault="00D5212E" w:rsidP="003770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Р (11-20),</w:t>
            </w:r>
          </w:p>
          <w:p w:rsidR="00D5212E" w:rsidRPr="00656DFB" w:rsidRDefault="00D5212E" w:rsidP="003770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 (20-45)</w:t>
            </w:r>
          </w:p>
        </w:tc>
      </w:tr>
    </w:tbl>
    <w:p w:rsidR="00D5212E" w:rsidRPr="00656DFB" w:rsidRDefault="00D5212E" w:rsidP="00D5212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16"/>
          <w:szCs w:val="16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0"/>
          <w:szCs w:val="20"/>
          <w:lang w:val="ru-RU" w:eastAsia="ru-RU"/>
        </w:rPr>
      </w:pPr>
      <w:r w:rsidRPr="00656DFB">
        <w:rPr>
          <w:rFonts w:ascii="Times New Roman" w:eastAsia="Calibri" w:hAnsi="Times New Roman" w:cs="Times New Roman"/>
          <w:i/>
          <w:iCs/>
          <w:sz w:val="24"/>
          <w:szCs w:val="24"/>
          <w:vertAlign w:val="superscript"/>
          <w:lang w:val="ru-RU" w:eastAsia="ru-RU"/>
        </w:rPr>
        <w:lastRenderedPageBreak/>
        <w:t>*)</w:t>
      </w:r>
      <w:r w:rsidRPr="00656DFB">
        <w:rPr>
          <w:rFonts w:ascii="Times New Roman" w:eastAsia="Calibri" w:hAnsi="Times New Roman" w:cs="Times New Roman"/>
          <w:i/>
          <w:iCs/>
          <w:sz w:val="20"/>
          <w:szCs w:val="20"/>
          <w:lang w:val="ru-RU" w:eastAsia="ru-RU"/>
        </w:rPr>
        <w:t>О – опрос, К – коллоквиум, С – собеседование, СР – самостоятельная работа, КР – контрольная работа, ЛР – лабораторная работа, ЭС – эссе, Д – доклад, СЗ – кейсы, ситуационные задания, П – презентации, КС – круглый стол, РЗ – расчетное задание, Т – тест, Р – реферат, ДИ – деловая (ролевая) игра, и др.</w:t>
      </w:r>
    </w:p>
    <w:p w:rsidR="00D5212E" w:rsidRPr="00656DFB" w:rsidRDefault="00D5212E" w:rsidP="00D5212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ru-RU" w:eastAsia="ru-RU"/>
        </w:rPr>
      </w:pPr>
    </w:p>
    <w:p w:rsidR="00D5212E" w:rsidRPr="00656DFB" w:rsidRDefault="00D5212E" w:rsidP="00D5212E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D5212E" w:rsidRPr="00656DFB" w:rsidRDefault="00D5212E" w:rsidP="00D5212E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-рейтинговой системы в 100-балльной шкале.</w:t>
      </w:r>
    </w:p>
    <w:p w:rsidR="00D5212E" w:rsidRPr="00656DFB" w:rsidRDefault="00D5212E" w:rsidP="00D5212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656DFB">
        <w:rPr>
          <w:rFonts w:ascii="Times New Roman" w:eastAsia="Calibri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656DFB">
        <w:rPr>
          <w:rFonts w:ascii="Times New Roman" w:eastAsia="Calibri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656DFB">
        <w:rPr>
          <w:rFonts w:ascii="Times New Roman" w:eastAsia="Calibri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D5212E" w:rsidRPr="00656DFB" w:rsidRDefault="00D5212E" w:rsidP="00D5212E">
      <w:pPr>
        <w:widowControl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656DFB">
        <w:rPr>
          <w:rFonts w:ascii="Times New Roman" w:eastAsia="Calibri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656DFB">
        <w:rPr>
          <w:rFonts w:ascii="Times New Roman" w:eastAsia="Calibri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D5212E" w:rsidRPr="00656DFB" w:rsidRDefault="00D5212E" w:rsidP="00D5212E">
      <w:pPr>
        <w:widowControl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656DFB">
        <w:rPr>
          <w:rFonts w:ascii="Times New Roman" w:eastAsia="Calibri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D5212E" w:rsidRPr="00656DFB" w:rsidRDefault="00D5212E" w:rsidP="00D5212E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656DFB">
        <w:rPr>
          <w:rFonts w:ascii="Times New Roman" w:eastAsia="Calibri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D5212E" w:rsidRPr="00656DFB" w:rsidRDefault="00D5212E" w:rsidP="00D5212E">
      <w:pPr>
        <w:widowControl w:val="0"/>
        <w:spacing w:after="0" w:line="240" w:lineRule="auto"/>
        <w:ind w:firstLine="708"/>
        <w:jc w:val="both"/>
        <w:rPr>
          <w:rFonts w:ascii="Cambria" w:eastAsia="Calibri" w:hAnsi="Cambria" w:cs="Times New Roman"/>
          <w:b/>
          <w:color w:val="000000"/>
          <w:sz w:val="28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br w:type="page"/>
      </w:r>
      <w:bookmarkStart w:id="2" w:name="_Toc469384565"/>
      <w:r w:rsidRPr="00656DFB">
        <w:rPr>
          <w:rFonts w:ascii="Cambria" w:eastAsia="Calibri" w:hAnsi="Cambria" w:cs="Times New Roman"/>
          <w:b/>
          <w:color w:val="000000"/>
          <w:sz w:val="28"/>
          <w:szCs w:val="24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D5212E" w:rsidRPr="00656DFB" w:rsidRDefault="00D5212E" w:rsidP="00D5212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D5212E" w:rsidRPr="00656DFB" w:rsidRDefault="00D5212E" w:rsidP="00D5212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D5212E" w:rsidRPr="00656DFB" w:rsidRDefault="00D5212E" w:rsidP="00D5212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5212E" w:rsidRPr="00656DFB" w:rsidRDefault="00D5212E" w:rsidP="00D5212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Кафедра </w:t>
      </w:r>
      <w:r w:rsidRPr="00656DFB">
        <w:rPr>
          <w:rFonts w:ascii="Times New Roman" w:eastAsia="Calibri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D5212E" w:rsidRPr="00656DFB" w:rsidRDefault="00D5212E" w:rsidP="00D5212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D5212E" w:rsidRPr="00656DFB" w:rsidRDefault="00D5212E" w:rsidP="00D5212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D5212E" w:rsidRPr="00656DFB" w:rsidRDefault="00D5212E" w:rsidP="00D5212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ko-KR"/>
        </w:rPr>
        <w:t xml:space="preserve">по дисциплине </w:t>
      </w:r>
      <w:r w:rsidRPr="00656DFB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>Таможенная статистика</w:t>
      </w:r>
    </w:p>
    <w:p w:rsidR="00D5212E" w:rsidRPr="00656DFB" w:rsidRDefault="00D5212E" w:rsidP="00D5212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656DFB"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  <w:t>(наименование дисциплины)</w:t>
      </w:r>
    </w:p>
    <w:p w:rsidR="00D5212E" w:rsidRPr="00F05304" w:rsidRDefault="00D5212E" w:rsidP="00D5212E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 xml:space="preserve">1. Абсолютные показатели в ТС </w:t>
      </w:r>
      <w:proofErr w:type="gramStart"/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ВТ</w:t>
      </w:r>
      <w:proofErr w:type="gramEnd"/>
    </w:p>
    <w:p w:rsidR="00D5212E" w:rsidRPr="00F05304" w:rsidRDefault="00D5212E" w:rsidP="00D5212E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 xml:space="preserve">2. Относительные показатели в ТС </w:t>
      </w:r>
      <w:proofErr w:type="gramStart"/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ВТ</w:t>
      </w:r>
      <w:proofErr w:type="gramEnd"/>
    </w:p>
    <w:p w:rsidR="00D5212E" w:rsidRPr="00F05304" w:rsidRDefault="00D5212E" w:rsidP="00D5212E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 xml:space="preserve">3. Средние величины </w:t>
      </w:r>
      <w:proofErr w:type="gramStart"/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в</w:t>
      </w:r>
      <w:proofErr w:type="gramEnd"/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 xml:space="preserve"> ТС</w:t>
      </w:r>
    </w:p>
    <w:p w:rsidR="00D5212E" w:rsidRPr="00F05304" w:rsidRDefault="00D5212E" w:rsidP="00D5212E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 xml:space="preserve">4. Сфера охвата данных в ТС </w:t>
      </w:r>
      <w:proofErr w:type="gramStart"/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ВТ</w:t>
      </w:r>
      <w:proofErr w:type="gramEnd"/>
    </w:p>
    <w:p w:rsidR="00D5212E" w:rsidRPr="00F05304" w:rsidRDefault="00D5212E" w:rsidP="00D5212E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5. Страны партнеры и способы их определения</w:t>
      </w:r>
    </w:p>
    <w:p w:rsidR="00D5212E" w:rsidRPr="00F05304" w:rsidRDefault="00D5212E" w:rsidP="00D5212E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6. Статистика декларирования</w:t>
      </w:r>
    </w:p>
    <w:p w:rsidR="00D5212E" w:rsidRPr="00F05304" w:rsidRDefault="00D5212E" w:rsidP="00D5212E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7. Статистика валютного контроля</w:t>
      </w:r>
    </w:p>
    <w:p w:rsidR="00D5212E" w:rsidRPr="00F05304" w:rsidRDefault="00D5212E" w:rsidP="00D5212E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8. Статистика таможенных правонарушений</w:t>
      </w:r>
    </w:p>
    <w:p w:rsidR="00D5212E" w:rsidRPr="00F05304" w:rsidRDefault="00D5212E" w:rsidP="00D5212E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 xml:space="preserve">9. Вариационные ряды распределения в ТС </w:t>
      </w:r>
      <w:proofErr w:type="gramStart"/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ВТ</w:t>
      </w:r>
      <w:proofErr w:type="gramEnd"/>
    </w:p>
    <w:p w:rsidR="00D5212E" w:rsidRPr="00F05304" w:rsidRDefault="00D5212E" w:rsidP="00D5212E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 xml:space="preserve">10. Анализ динамики </w:t>
      </w:r>
      <w:proofErr w:type="gramStart"/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в</w:t>
      </w:r>
      <w:proofErr w:type="gramEnd"/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 xml:space="preserve"> ТС</w:t>
      </w:r>
    </w:p>
    <w:p w:rsidR="00D5212E" w:rsidRPr="00F05304" w:rsidRDefault="00D5212E" w:rsidP="00D5212E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 xml:space="preserve">11. Исчисление показателей динамики внешней торговли. </w:t>
      </w:r>
    </w:p>
    <w:p w:rsidR="00D5212E" w:rsidRPr="00F05304" w:rsidRDefault="00D5212E" w:rsidP="00D5212E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 xml:space="preserve">12. Индекс условий торговли, индекс покупательной способности экспорта. </w:t>
      </w:r>
    </w:p>
    <w:p w:rsidR="00D5212E" w:rsidRPr="00F05304" w:rsidRDefault="00D5212E" w:rsidP="00D5212E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13. Внешнеторговый оборот отдельной страны и мировой торговый оборот.</w:t>
      </w:r>
    </w:p>
    <w:p w:rsidR="00D5212E" w:rsidRPr="00F05304" w:rsidRDefault="00D5212E" w:rsidP="00D5212E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14. Классификаторы в таможенной статистике</w:t>
      </w:r>
    </w:p>
    <w:p w:rsidR="00D5212E" w:rsidRPr="00F05304" w:rsidRDefault="00D5212E" w:rsidP="00D5212E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 xml:space="preserve">15. Исчисление индексов физического объема, цен, стоимости во внешней торговле. Их взаимосвязь. </w:t>
      </w:r>
    </w:p>
    <w:p w:rsidR="00D5212E" w:rsidRPr="00F05304" w:rsidRDefault="00D5212E" w:rsidP="00D5212E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 xml:space="preserve">16. Объект учета и круг учитываемых товаров. </w:t>
      </w:r>
      <w:proofErr w:type="gramStart"/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Товары</w:t>
      </w:r>
      <w:proofErr w:type="gramEnd"/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 xml:space="preserve"> не учитываемые в таможенной статистике.</w:t>
      </w:r>
    </w:p>
    <w:p w:rsidR="00D5212E" w:rsidRPr="00F05304" w:rsidRDefault="00D5212E" w:rsidP="00D5212E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17. Специальная таможенная статистика, ее предметы и задачи</w:t>
      </w:r>
    </w:p>
    <w:p w:rsidR="00D5212E" w:rsidRPr="00F05304" w:rsidRDefault="00D5212E" w:rsidP="00D5212E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18. Анализ структуры в таможенной статистике</w:t>
      </w:r>
    </w:p>
    <w:p w:rsidR="00D5212E" w:rsidRPr="00F05304" w:rsidRDefault="00D5212E" w:rsidP="00D5212E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19. Цели и задачи статистики таможенных платежей.</w:t>
      </w:r>
    </w:p>
    <w:p w:rsidR="00D5212E" w:rsidRPr="00F05304" w:rsidRDefault="00D5212E" w:rsidP="00D5212E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20. Сводные (агрегатные) индексы, методы их построения и характеристика.</w:t>
      </w:r>
    </w:p>
    <w:p w:rsidR="00D5212E" w:rsidRPr="00F05304" w:rsidRDefault="00D5212E" w:rsidP="00D5212E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21. Цели и задачи статистики таможенных правонарушений.</w:t>
      </w:r>
    </w:p>
    <w:p w:rsidR="00D5212E" w:rsidRPr="00F05304" w:rsidRDefault="00D5212E" w:rsidP="00D5212E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22. Правовая основа таможенной статистики внешней торговли.</w:t>
      </w:r>
    </w:p>
    <w:p w:rsidR="00D5212E" w:rsidRPr="00F05304" w:rsidRDefault="00D5212E" w:rsidP="00D5212E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lastRenderedPageBreak/>
        <w:t>23. Предмет и метод статистики как науки.</w:t>
      </w:r>
    </w:p>
    <w:p w:rsidR="00D5212E" w:rsidRPr="00F05304" w:rsidRDefault="00D5212E" w:rsidP="00D5212E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24. Статистическое наблюдение в таможенной статистике: понятие, формы и виды.</w:t>
      </w:r>
    </w:p>
    <w:p w:rsidR="00D5212E" w:rsidRPr="00F05304" w:rsidRDefault="00D5212E" w:rsidP="00D5212E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25. Основные показатели таможенной статистики, методы их расчета, назначение.</w:t>
      </w:r>
    </w:p>
    <w:p w:rsidR="00D5212E" w:rsidRPr="00F05304" w:rsidRDefault="00D5212E" w:rsidP="00D5212E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 xml:space="preserve">26. Индивидуальные и общие индексы. Методы построения цепных и базисных индексов. Их характеристика и назначение. </w:t>
      </w:r>
    </w:p>
    <w:p w:rsidR="00D5212E" w:rsidRPr="00F05304" w:rsidRDefault="00D5212E" w:rsidP="00D5212E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 xml:space="preserve">27. Основные положения методологии ТС </w:t>
      </w:r>
      <w:proofErr w:type="gramStart"/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ВТ</w:t>
      </w:r>
      <w:proofErr w:type="gramEnd"/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.</w:t>
      </w:r>
    </w:p>
    <w:p w:rsidR="00D5212E" w:rsidRPr="00F05304" w:rsidRDefault="00D5212E" w:rsidP="00D5212E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28. Стоимостная оценка товаров и определение таможенной (статистической)  стоимости</w:t>
      </w:r>
    </w:p>
    <w:p w:rsidR="00D5212E" w:rsidRPr="00F05304" w:rsidRDefault="00D5212E" w:rsidP="00D5212E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29. Методы исчисления индексов, характеризующих динамику эффективности внешней торговли. Методы таможенной статистики и их характеристика.</w:t>
      </w:r>
    </w:p>
    <w:p w:rsidR="00D5212E" w:rsidRPr="00F05304" w:rsidRDefault="00D5212E" w:rsidP="00D5212E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30. Методы исчисления индексов физического объема и средних цен в международной торговле.</w:t>
      </w:r>
    </w:p>
    <w:p w:rsidR="00D5212E" w:rsidRPr="00F05304" w:rsidRDefault="00D5212E" w:rsidP="00D5212E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31. Система учета экспорта и импорта, ее характеристика.</w:t>
      </w:r>
    </w:p>
    <w:p w:rsidR="00D5212E" w:rsidRPr="00F05304" w:rsidRDefault="00D5212E" w:rsidP="00D5212E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32. Построение агрегатного индекса общего оборота и его назначение в таможенной статистике.</w:t>
      </w:r>
    </w:p>
    <w:p w:rsidR="00D5212E" w:rsidRPr="00F05304" w:rsidRDefault="00D5212E" w:rsidP="00D5212E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 xml:space="preserve">33. Базовые цены в международной торговле, их структура и условия применения. </w:t>
      </w:r>
    </w:p>
    <w:p w:rsidR="00D5212E" w:rsidRPr="00F05304" w:rsidRDefault="00D5212E" w:rsidP="00D5212E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34. Исчисление динамики цен. Индексный метод, его характеристика и назначение в таможенной статистике, расчет показателей.</w:t>
      </w:r>
    </w:p>
    <w:p w:rsidR="00D5212E" w:rsidRPr="00F05304" w:rsidRDefault="00D5212E" w:rsidP="00D5212E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35. Понятие, значение и методы классификации товаров в ТН ВЭД.</w:t>
      </w:r>
    </w:p>
    <w:p w:rsidR="00D5212E" w:rsidRPr="00F05304" w:rsidRDefault="00D5212E" w:rsidP="00D5212E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Первичные и выходные формы статистической отчетности, их содержание и назначение.</w:t>
      </w:r>
    </w:p>
    <w:p w:rsidR="00D5212E" w:rsidRPr="00F05304" w:rsidRDefault="00D5212E" w:rsidP="00D5212E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36. Сводные (агрегатные) индексы, методы их построения и характеристика</w:t>
      </w:r>
    </w:p>
    <w:p w:rsidR="00D5212E" w:rsidRPr="00F05304" w:rsidRDefault="00D5212E" w:rsidP="00D5212E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37. Стоимостная оценка товаров в таможенной статистике.</w:t>
      </w:r>
    </w:p>
    <w:p w:rsidR="00D5212E" w:rsidRPr="00F05304" w:rsidRDefault="00D5212E" w:rsidP="00D5212E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38. Статистическое наблюдение, сводки, группировки, таблицы, применяемые в таможенной статистике</w:t>
      </w:r>
    </w:p>
    <w:p w:rsidR="00D5212E" w:rsidRPr="00F05304" w:rsidRDefault="00D5212E" w:rsidP="00D5212E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39. Предмет и метод таможенной статистики.</w:t>
      </w:r>
    </w:p>
    <w:p w:rsidR="00D5212E" w:rsidRPr="00F05304" w:rsidRDefault="00D5212E" w:rsidP="00D5212E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40. Базовые цены в международной торговле, их структура и условия применения.</w:t>
      </w:r>
    </w:p>
    <w:p w:rsidR="00D5212E" w:rsidRPr="00F05304" w:rsidRDefault="00D5212E" w:rsidP="00D5212E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41. Декларация на товары</w:t>
      </w:r>
      <w:proofErr w:type="gramStart"/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 xml:space="preserve"> .</w:t>
      </w:r>
      <w:proofErr w:type="gramEnd"/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 xml:space="preserve"> Понятие, назначение, порядок заполнения, использования данных в экономическом анализе.</w:t>
      </w:r>
    </w:p>
    <w:p w:rsidR="00D5212E" w:rsidRPr="00F05304" w:rsidRDefault="00D5212E" w:rsidP="00D5212E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42. Основные индексы, используемые в анализе деятельности таможенных организаций. Методы их построения.</w:t>
      </w:r>
    </w:p>
    <w:p w:rsidR="00D5212E" w:rsidRPr="00F05304" w:rsidRDefault="00D5212E" w:rsidP="00D5212E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>43. Коммерческие условия поставки товаров их влияние на стоимость товара.</w:t>
      </w:r>
    </w:p>
    <w:p w:rsidR="00D5212E" w:rsidRPr="00F05304" w:rsidRDefault="00D5212E" w:rsidP="00F05304">
      <w:pPr>
        <w:spacing w:after="0"/>
        <w:jc w:val="both"/>
        <w:rPr>
          <w:rFonts w:ascii="Times New Roman" w:eastAsia="Calibri" w:hAnsi="Times New Roman" w:cs="Times New Roman"/>
          <w:sz w:val="27"/>
          <w:szCs w:val="27"/>
          <w:lang w:val="ru-RU" w:eastAsia="ru-RU"/>
        </w:rPr>
      </w:pPr>
      <w:r w:rsidRPr="00F05304">
        <w:rPr>
          <w:rFonts w:ascii="Times New Roman" w:eastAsia="Calibri" w:hAnsi="Times New Roman" w:cs="Times New Roman"/>
          <w:sz w:val="27"/>
          <w:szCs w:val="27"/>
          <w:lang w:val="ru-RU" w:eastAsia="ru-RU"/>
        </w:rPr>
        <w:t xml:space="preserve">45. Основные положения методологии Таможенной статистики. </w:t>
      </w:r>
    </w:p>
    <w:p w:rsidR="00D5212E" w:rsidRPr="00656DFB" w:rsidRDefault="00D5212E" w:rsidP="00D5212E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Составитель ________________________ В.М. </w:t>
      </w:r>
      <w:proofErr w:type="spellStart"/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Никогосян</w:t>
      </w:r>
      <w:proofErr w:type="spellEnd"/>
    </w:p>
    <w:p w:rsidR="00D5212E" w:rsidRPr="00656DFB" w:rsidRDefault="00D5212E" w:rsidP="00D5212E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D5212E" w:rsidRPr="00656DFB" w:rsidRDefault="00D5212E" w:rsidP="00D5212E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D5212E" w:rsidRPr="00656DFB" w:rsidRDefault="00D5212E" w:rsidP="00D5212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D5212E" w:rsidRPr="00656DFB" w:rsidRDefault="00D5212E" w:rsidP="00D5212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5212E" w:rsidRPr="00656DFB" w:rsidRDefault="00D5212E" w:rsidP="00D5212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5212E" w:rsidRPr="00656DFB" w:rsidRDefault="00D5212E" w:rsidP="00D5212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Кафедра</w:t>
      </w:r>
      <w:r w:rsidRPr="00656DF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 </w:t>
      </w:r>
      <w:r w:rsidRPr="00656DFB">
        <w:rPr>
          <w:rFonts w:ascii="Times New Roman" w:eastAsia="Calibri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D5212E" w:rsidRPr="00656DFB" w:rsidRDefault="00D5212E" w:rsidP="00D5212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по дисциплине</w:t>
      </w:r>
      <w:r w:rsidRPr="00656DFB">
        <w:rPr>
          <w:rFonts w:ascii="Times New Roman" w:eastAsia="Calibri" w:hAnsi="Times New Roman" w:cs="Times New Roman"/>
          <w:sz w:val="28"/>
          <w:szCs w:val="28"/>
          <w:u w:val="single"/>
          <w:lang w:val="ru-RU" w:eastAsia="ru-RU"/>
        </w:rPr>
        <w:t xml:space="preserve"> Таможенная статистика</w:t>
      </w:r>
    </w:p>
    <w:p w:rsidR="00D5212E" w:rsidRPr="00656DFB" w:rsidRDefault="00D5212E" w:rsidP="00D5212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Экзаменационный билет  №1</w:t>
      </w:r>
    </w:p>
    <w:p w:rsidR="00D5212E" w:rsidRPr="00656DFB" w:rsidRDefault="00D5212E" w:rsidP="00D5212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1.Знать: Задачи таможенной статистики</w:t>
      </w:r>
    </w:p>
    <w:p w:rsidR="00D5212E" w:rsidRPr="00656DFB" w:rsidRDefault="00D5212E" w:rsidP="00D5212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2.Уметь: Рассчитать среднюю таможенную стоимость, стандартное отклонение и коэффициент вариации</w:t>
      </w:r>
    </w:p>
    <w:p w:rsidR="00D5212E" w:rsidRPr="00656DFB" w:rsidRDefault="00D5212E" w:rsidP="00D5212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28"/>
        <w:gridCol w:w="2200"/>
      </w:tblGrid>
      <w:tr w:rsidR="00D5212E" w:rsidRPr="00656DFB" w:rsidTr="00377089">
        <w:trPr>
          <w:tblHeader/>
          <w:jc w:val="center"/>
        </w:trPr>
        <w:tc>
          <w:tcPr>
            <w:tcW w:w="0" w:type="auto"/>
          </w:tcPr>
          <w:p w:rsidR="00D5212E" w:rsidRPr="00656DFB" w:rsidRDefault="00D5212E" w:rsidP="0037708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Группы товаров</w:t>
            </w:r>
          </w:p>
          <w:p w:rsidR="00D5212E" w:rsidRPr="00656DFB" w:rsidRDefault="00D5212E" w:rsidP="0037708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по величине таможенной</w:t>
            </w:r>
          </w:p>
          <w:p w:rsidR="00D5212E" w:rsidRPr="00656DFB" w:rsidRDefault="00D5212E" w:rsidP="0037708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стоимости, </w:t>
            </w:r>
            <w:proofErr w:type="spellStart"/>
            <w:r w:rsidRPr="00656DF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тыс.долл</w:t>
            </w:r>
            <w:proofErr w:type="spellEnd"/>
            <w:r w:rsidRPr="00656DF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0" w:type="auto"/>
            <w:vAlign w:val="center"/>
          </w:tcPr>
          <w:p w:rsidR="00D5212E" w:rsidRPr="00656DFB" w:rsidRDefault="00D5212E" w:rsidP="0037708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Количество</w:t>
            </w:r>
          </w:p>
          <w:p w:rsidR="00D5212E" w:rsidRPr="00656DFB" w:rsidRDefault="00D5212E" w:rsidP="0037708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товаров, </w:t>
            </w:r>
            <w:proofErr w:type="spellStart"/>
            <w:r w:rsidRPr="00656DF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тыс.шт</w:t>
            </w:r>
            <w:proofErr w:type="spellEnd"/>
            <w:r w:rsidRPr="00656DF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.</w:t>
            </w:r>
          </w:p>
        </w:tc>
      </w:tr>
      <w:tr w:rsidR="00D5212E" w:rsidRPr="00656DFB" w:rsidTr="00377089">
        <w:trPr>
          <w:jc w:val="center"/>
        </w:trPr>
        <w:tc>
          <w:tcPr>
            <w:tcW w:w="0" w:type="auto"/>
          </w:tcPr>
          <w:p w:rsidR="00D5212E" w:rsidRPr="00656DFB" w:rsidRDefault="00D5212E" w:rsidP="0037708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До 5</w:t>
            </w:r>
          </w:p>
        </w:tc>
        <w:tc>
          <w:tcPr>
            <w:tcW w:w="0" w:type="auto"/>
            <w:vAlign w:val="center"/>
          </w:tcPr>
          <w:p w:rsidR="00D5212E" w:rsidRPr="00656DFB" w:rsidRDefault="00D5212E" w:rsidP="0037708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12</w:t>
            </w:r>
          </w:p>
        </w:tc>
      </w:tr>
      <w:tr w:rsidR="00D5212E" w:rsidRPr="00656DFB" w:rsidTr="00377089">
        <w:trPr>
          <w:jc w:val="center"/>
        </w:trPr>
        <w:tc>
          <w:tcPr>
            <w:tcW w:w="0" w:type="auto"/>
          </w:tcPr>
          <w:p w:rsidR="00D5212E" w:rsidRPr="00656DFB" w:rsidRDefault="00D5212E" w:rsidP="0037708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5 – 15</w:t>
            </w:r>
          </w:p>
        </w:tc>
        <w:tc>
          <w:tcPr>
            <w:tcW w:w="0" w:type="auto"/>
            <w:vAlign w:val="center"/>
          </w:tcPr>
          <w:p w:rsidR="00D5212E" w:rsidRPr="00656DFB" w:rsidRDefault="00D5212E" w:rsidP="0037708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38</w:t>
            </w:r>
          </w:p>
        </w:tc>
      </w:tr>
      <w:tr w:rsidR="00D5212E" w:rsidRPr="00656DFB" w:rsidTr="00377089">
        <w:trPr>
          <w:jc w:val="center"/>
        </w:trPr>
        <w:tc>
          <w:tcPr>
            <w:tcW w:w="0" w:type="auto"/>
          </w:tcPr>
          <w:p w:rsidR="00D5212E" w:rsidRPr="00656DFB" w:rsidRDefault="00D5212E" w:rsidP="0037708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15 – 30</w:t>
            </w:r>
          </w:p>
        </w:tc>
        <w:tc>
          <w:tcPr>
            <w:tcW w:w="0" w:type="auto"/>
            <w:vAlign w:val="center"/>
          </w:tcPr>
          <w:p w:rsidR="00D5212E" w:rsidRPr="00656DFB" w:rsidRDefault="00D5212E" w:rsidP="0037708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45</w:t>
            </w:r>
          </w:p>
        </w:tc>
      </w:tr>
      <w:tr w:rsidR="00D5212E" w:rsidRPr="00656DFB" w:rsidTr="00377089">
        <w:trPr>
          <w:jc w:val="center"/>
        </w:trPr>
        <w:tc>
          <w:tcPr>
            <w:tcW w:w="0" w:type="auto"/>
          </w:tcPr>
          <w:p w:rsidR="00D5212E" w:rsidRPr="00656DFB" w:rsidRDefault="00D5212E" w:rsidP="0037708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Более 30</w:t>
            </w:r>
          </w:p>
        </w:tc>
        <w:tc>
          <w:tcPr>
            <w:tcW w:w="0" w:type="auto"/>
            <w:vAlign w:val="center"/>
          </w:tcPr>
          <w:p w:rsidR="00D5212E" w:rsidRPr="00656DFB" w:rsidRDefault="00D5212E" w:rsidP="0037708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5</w:t>
            </w:r>
          </w:p>
        </w:tc>
      </w:tr>
      <w:tr w:rsidR="00D5212E" w:rsidRPr="00656DFB" w:rsidTr="00377089">
        <w:trPr>
          <w:jc w:val="center"/>
        </w:trPr>
        <w:tc>
          <w:tcPr>
            <w:tcW w:w="0" w:type="auto"/>
          </w:tcPr>
          <w:p w:rsidR="00D5212E" w:rsidRPr="00656DFB" w:rsidRDefault="00D5212E" w:rsidP="0037708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Итого</w:t>
            </w:r>
          </w:p>
        </w:tc>
        <w:tc>
          <w:tcPr>
            <w:tcW w:w="0" w:type="auto"/>
            <w:vAlign w:val="center"/>
          </w:tcPr>
          <w:p w:rsidR="00D5212E" w:rsidRPr="00656DFB" w:rsidRDefault="00D5212E" w:rsidP="00377089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100</w:t>
            </w:r>
          </w:p>
        </w:tc>
      </w:tr>
    </w:tbl>
    <w:p w:rsidR="00D5212E" w:rsidRPr="00656DFB" w:rsidRDefault="00D5212E" w:rsidP="00D5212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D5212E" w:rsidRPr="00656DFB" w:rsidRDefault="00D5212E" w:rsidP="00D5212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3. Владеть: Интерпретацией полученных результатов.</w:t>
      </w:r>
    </w:p>
    <w:p w:rsidR="00D5212E" w:rsidRPr="00656DFB" w:rsidRDefault="00D5212E" w:rsidP="00D5212E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</w:t>
      </w:r>
      <w:r w:rsidRPr="00656DF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 В.М. </w:t>
      </w:r>
      <w:proofErr w:type="spellStart"/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Никогосян</w:t>
      </w:r>
      <w:proofErr w:type="spellEnd"/>
    </w:p>
    <w:p w:rsidR="00D5212E" w:rsidRPr="00656DFB" w:rsidRDefault="00D5212E" w:rsidP="00D5212E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(подпись)   </w:t>
      </w: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D5212E" w:rsidRPr="00656DFB" w:rsidRDefault="00D5212E" w:rsidP="00D5212E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0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Зав. кафедрой</w:t>
      </w:r>
      <w:r w:rsidRPr="00656DF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    __________________________                       </w:t>
      </w: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Л.И. </w:t>
      </w:r>
      <w:proofErr w:type="spellStart"/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Ниворожкина</w:t>
      </w:r>
      <w:proofErr w:type="spellEnd"/>
    </w:p>
    <w:p w:rsidR="00D5212E" w:rsidRPr="00656DFB" w:rsidRDefault="00D5212E" w:rsidP="00D5212E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                                          (подпись)   </w:t>
      </w: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                </w:t>
      </w:r>
    </w:p>
    <w:p w:rsidR="00D5212E" w:rsidRPr="00656DFB" w:rsidRDefault="00D5212E" w:rsidP="00D5212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«____»__________________20     г.</w:t>
      </w:r>
    </w:p>
    <w:p w:rsidR="00D5212E" w:rsidRPr="00656DFB" w:rsidRDefault="00D5212E" w:rsidP="00D5212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br w:type="page"/>
      </w:r>
    </w:p>
    <w:p w:rsidR="00D5212E" w:rsidRPr="00656DFB" w:rsidRDefault="00D5212E" w:rsidP="00D5212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D5212E" w:rsidRPr="00656DFB" w:rsidRDefault="00D5212E" w:rsidP="00D5212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5212E" w:rsidRPr="00656DFB" w:rsidRDefault="00D5212E" w:rsidP="00D5212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5212E" w:rsidRPr="00656DFB" w:rsidRDefault="00D5212E" w:rsidP="00D5212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Кафедра </w:t>
      </w:r>
      <w:r w:rsidRPr="00656DFB">
        <w:rPr>
          <w:rFonts w:ascii="Times New Roman" w:eastAsia="Calibri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D5212E" w:rsidRPr="00656DFB" w:rsidRDefault="00D5212E" w:rsidP="00D5212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D5212E" w:rsidRPr="00656DFB" w:rsidRDefault="00D5212E" w:rsidP="00D521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656D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Тесты письменные и/или компьютерные*</w:t>
      </w:r>
    </w:p>
    <w:p w:rsidR="00D5212E" w:rsidRPr="00656DFB" w:rsidRDefault="00D5212E" w:rsidP="00D521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D5212E" w:rsidRPr="00656DFB" w:rsidRDefault="00D5212E" w:rsidP="00D5212E">
      <w:pPr>
        <w:jc w:val="center"/>
        <w:rPr>
          <w:rFonts w:ascii="Times New Roman" w:eastAsia="Calibri" w:hAnsi="Times New Roman" w:cs="Times New Roman"/>
          <w:sz w:val="28"/>
          <w:lang w:val="ru-RU"/>
        </w:rPr>
      </w:pP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по дисциплине </w:t>
      </w:r>
      <w:r w:rsidRPr="00656DFB">
        <w:rPr>
          <w:rFonts w:ascii="Times New Roman" w:eastAsia="Calibri" w:hAnsi="Times New Roman" w:cs="Times New Roman"/>
          <w:sz w:val="28"/>
          <w:u w:val="single"/>
          <w:lang w:val="ru-RU"/>
        </w:rPr>
        <w:t>Таможенная статистика</w:t>
      </w:r>
    </w:p>
    <w:p w:rsidR="00D5212E" w:rsidRPr="00656DFB" w:rsidRDefault="00D5212E" w:rsidP="00D5212E">
      <w:pPr>
        <w:spacing w:after="120" w:line="240" w:lineRule="auto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Тесты (разрабатываются по темам (модулям) дисциплины)</w:t>
      </w:r>
    </w:p>
    <w:p w:rsidR="00D5212E" w:rsidRPr="00656DFB" w:rsidRDefault="00D5212E" w:rsidP="00D5212E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56D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</w:t>
      </w:r>
    </w:p>
    <w:p w:rsidR="00D5212E" w:rsidRPr="00656DFB" w:rsidRDefault="00D5212E" w:rsidP="00D5212E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56D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</w:t>
      </w:r>
    </w:p>
    <w:p w:rsidR="00D5212E" w:rsidRPr="00656DFB" w:rsidRDefault="00D5212E" w:rsidP="00D5212E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</w:t>
      </w:r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Статистический показатель это – </w:t>
      </w:r>
    </w:p>
    <w:p w:rsidR="00D5212E" w:rsidRPr="00656DFB" w:rsidRDefault="00D5212E" w:rsidP="00D5212E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количественная характеристика свойств изучаемого явления в условиях качественной определенности , выраженная через число</w:t>
      </w:r>
    </w:p>
    <w:p w:rsidR="00D5212E" w:rsidRPr="00656DFB" w:rsidRDefault="00D5212E" w:rsidP="00D5212E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качественная характеристика изучаемого явления</w:t>
      </w:r>
    </w:p>
    <w:p w:rsidR="00D5212E" w:rsidRPr="00656DFB" w:rsidRDefault="00D5212E" w:rsidP="00D5212E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отдельные значения статистической совокупности</w:t>
      </w:r>
    </w:p>
    <w:p w:rsidR="00D5212E" w:rsidRPr="00656DFB" w:rsidRDefault="00D5212E" w:rsidP="00D5212E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характеристика вариации признаков</w:t>
      </w:r>
    </w:p>
    <w:p w:rsidR="00D5212E" w:rsidRPr="00656DFB" w:rsidRDefault="00D5212E" w:rsidP="00D5212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56D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</w:t>
      </w:r>
    </w:p>
    <w:p w:rsidR="00D5212E" w:rsidRPr="00656DFB" w:rsidRDefault="00D5212E" w:rsidP="00D521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2.</w:t>
      </w: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Гистограмма - это графическое изображение</w:t>
      </w:r>
    </w:p>
    <w:p w:rsidR="00D5212E" w:rsidRPr="00656DFB" w:rsidRDefault="00D5212E" w:rsidP="00D5212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интервального вариационного ряда в виде прямоугольников с высотами, пропорциональными частотам или плотностям распределения</w:t>
      </w:r>
    </w:p>
    <w:p w:rsidR="00D5212E" w:rsidRPr="00656DFB" w:rsidRDefault="00D5212E" w:rsidP="00D5212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вариационного ряда в прямоугольной системе координат в виде точек, соединенных отрезками прямой</w:t>
      </w:r>
    </w:p>
    <w:p w:rsidR="00D5212E" w:rsidRPr="00656DFB" w:rsidRDefault="00D5212E" w:rsidP="00D5212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вариационного ряда с накопленными частотами или </w:t>
      </w:r>
      <w:proofErr w:type="spellStart"/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частостями</w:t>
      </w:r>
      <w:proofErr w:type="spellEnd"/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 прямоугольной системе координат</w:t>
      </w:r>
    </w:p>
    <w:p w:rsidR="00D5212E" w:rsidRPr="00656DFB" w:rsidRDefault="00D5212E" w:rsidP="00D5212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всех значений вариационного ряда в виде сектора соответствующей площади</w:t>
      </w:r>
    </w:p>
    <w:p w:rsidR="00D5212E" w:rsidRPr="00656DFB" w:rsidRDefault="00D5212E" w:rsidP="00D5212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Тема 3</w:t>
      </w:r>
    </w:p>
    <w:p w:rsidR="00D5212E" w:rsidRPr="00656DFB" w:rsidRDefault="00D5212E" w:rsidP="00D5212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3.</w:t>
      </w: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Если все значения признака </w:t>
      </w:r>
      <w:r w:rsidRPr="00656DFB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x</w:t>
      </w: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уменьшить в </w:t>
      </w:r>
      <w:r w:rsidRPr="00656DFB">
        <w:rPr>
          <w:rFonts w:ascii="Times New Roman" w:eastAsia="Calibri" w:hAnsi="Times New Roman" w:cs="Times New Roman"/>
          <w:sz w:val="24"/>
          <w:szCs w:val="24"/>
          <w:lang w:eastAsia="ru-RU"/>
        </w:rPr>
        <w:t>R</w:t>
      </w: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раз (</w:t>
      </w:r>
      <w:r w:rsidRPr="00656DFB">
        <w:rPr>
          <w:rFonts w:ascii="Times New Roman" w:eastAsia="Calibri" w:hAnsi="Times New Roman" w:cs="Times New Roman"/>
          <w:sz w:val="24"/>
          <w:szCs w:val="24"/>
          <w:lang w:eastAsia="ru-RU"/>
        </w:rPr>
        <w:t>R</w:t>
      </w: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больше 1), то дисперсия</w:t>
      </w:r>
    </w:p>
    <w:p w:rsidR="00D5212E" w:rsidRPr="00656DFB" w:rsidRDefault="00D5212E" w:rsidP="00D5212E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увеличится в </w:t>
      </w:r>
      <w:r w:rsidRPr="00656DFB">
        <w:rPr>
          <w:rFonts w:ascii="Times New Roman" w:eastAsia="Calibri" w:hAnsi="Times New Roman" w:cs="Times New Roman"/>
          <w:sz w:val="24"/>
          <w:szCs w:val="24"/>
          <w:lang w:eastAsia="ru-RU"/>
        </w:rPr>
        <w:t>R</w:t>
      </w:r>
      <w:r w:rsidRPr="00656DF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2  </w:t>
      </w: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раз</w:t>
      </w:r>
    </w:p>
    <w:p w:rsidR="00D5212E" w:rsidRPr="00656DFB" w:rsidRDefault="00D5212E" w:rsidP="00D5212E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увеличится в </w:t>
      </w:r>
      <w:r w:rsidRPr="00656DFB">
        <w:rPr>
          <w:rFonts w:ascii="Times New Roman" w:eastAsia="Calibri" w:hAnsi="Times New Roman" w:cs="Times New Roman"/>
          <w:sz w:val="24"/>
          <w:szCs w:val="24"/>
          <w:lang w:eastAsia="ru-RU"/>
        </w:rPr>
        <w:t>R</w:t>
      </w: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раз</w:t>
      </w:r>
    </w:p>
    <w:p w:rsidR="00D5212E" w:rsidRPr="00656DFB" w:rsidRDefault="00D5212E" w:rsidP="00D5212E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уменьшится в </w:t>
      </w:r>
      <w:r w:rsidRPr="00656DFB">
        <w:rPr>
          <w:rFonts w:ascii="Times New Roman" w:eastAsia="Calibri" w:hAnsi="Times New Roman" w:cs="Times New Roman"/>
          <w:sz w:val="24"/>
          <w:szCs w:val="24"/>
          <w:lang w:eastAsia="ru-RU"/>
        </w:rPr>
        <w:t>R</w:t>
      </w: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раз</w:t>
      </w:r>
    </w:p>
    <w:p w:rsidR="00D5212E" w:rsidRPr="00656DFB" w:rsidRDefault="00D5212E" w:rsidP="00D5212E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уменьшится в </w:t>
      </w:r>
      <w:r w:rsidRPr="00656DFB">
        <w:rPr>
          <w:rFonts w:ascii="Times New Roman" w:eastAsia="Calibri" w:hAnsi="Times New Roman" w:cs="Times New Roman"/>
          <w:sz w:val="24"/>
          <w:szCs w:val="24"/>
          <w:lang w:eastAsia="ru-RU"/>
        </w:rPr>
        <w:t>R</w:t>
      </w:r>
      <w:r w:rsidRPr="00656DF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2  </w:t>
      </w: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раз</w:t>
      </w:r>
    </w:p>
    <w:p w:rsidR="00D5212E" w:rsidRPr="00656DFB" w:rsidRDefault="00D5212E" w:rsidP="00D5212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Тема 4</w:t>
      </w:r>
    </w:p>
    <w:p w:rsidR="00D5212E" w:rsidRPr="00656DFB" w:rsidRDefault="00D5212E" w:rsidP="00D521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4.</w:t>
      </w: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Какой показатель вычисляется делением межгрупповой дисперсии на общую дисперсию?</w:t>
      </w:r>
    </w:p>
    <w:p w:rsidR="00D5212E" w:rsidRPr="00656DFB" w:rsidRDefault="00D5212E" w:rsidP="00D5212E">
      <w:pPr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коэффициент вариации</w:t>
      </w:r>
    </w:p>
    <w:p w:rsidR="00D5212E" w:rsidRPr="00656DFB" w:rsidRDefault="00D5212E" w:rsidP="00D5212E">
      <w:pPr>
        <w:numPr>
          <w:ilvl w:val="0"/>
          <w:numId w:val="7"/>
        </w:num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656DFB">
        <w:rPr>
          <w:rFonts w:ascii="Times New Roman" w:eastAsia="MS Mincho" w:hAnsi="Times New Roman" w:cs="Times New Roman"/>
          <w:sz w:val="24"/>
          <w:szCs w:val="24"/>
          <w:lang w:val="ru-RU" w:eastAsia="ja-JP"/>
        </w:rPr>
        <w:t>коэффициент детерминации</w:t>
      </w:r>
    </w:p>
    <w:p w:rsidR="00D5212E" w:rsidRPr="00656DFB" w:rsidRDefault="00D5212E" w:rsidP="00D5212E">
      <w:pPr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коэффициент </w:t>
      </w:r>
      <w:proofErr w:type="spellStart"/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конкордации</w:t>
      </w:r>
      <w:proofErr w:type="spellEnd"/>
    </w:p>
    <w:p w:rsidR="00D5212E" w:rsidRPr="00656DFB" w:rsidRDefault="00D5212E" w:rsidP="00D5212E">
      <w:pPr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коэффициент корреляции</w:t>
      </w:r>
    </w:p>
    <w:p w:rsidR="00D5212E" w:rsidRPr="00656DFB" w:rsidRDefault="00D5212E" w:rsidP="00D5212E">
      <w:pPr>
        <w:widowControl w:val="0"/>
        <w:tabs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56DF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Тема 5</w:t>
      </w:r>
    </w:p>
    <w:p w:rsidR="00D5212E" w:rsidRPr="00656DFB" w:rsidRDefault="00D5212E" w:rsidP="00D5212E">
      <w:pPr>
        <w:widowControl w:val="0"/>
        <w:tabs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5.</w:t>
      </w:r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Индекс цен </w:t>
      </w:r>
      <w:proofErr w:type="spellStart"/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Ласпейреса</w:t>
      </w:r>
      <w:proofErr w:type="spellEnd"/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показывает:</w:t>
      </w:r>
    </w:p>
    <w:p w:rsidR="00D5212E" w:rsidRPr="00656DFB" w:rsidRDefault="00D5212E" w:rsidP="00D5212E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 сколько раз возрос (уменьшился) в среднем уровень цен на массу товаров, реализованных в отчетном периоде</w:t>
      </w:r>
    </w:p>
    <w:p w:rsidR="00D5212E" w:rsidRPr="00656DFB" w:rsidRDefault="00D5212E" w:rsidP="00D5212E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изменились цены в отчетном периоде по сравнению с базисным на продукцию, реализованную в базисном периоде</w:t>
      </w:r>
    </w:p>
    <w:p w:rsidR="00D5212E" w:rsidRPr="00656DFB" w:rsidRDefault="00D5212E" w:rsidP="00D5212E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изменение цены отдельного вида продукции в текущем периоде по сравнению с </w:t>
      </w:r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базисным</w:t>
      </w:r>
    </w:p>
    <w:p w:rsidR="00D5212E" w:rsidRPr="00656DFB" w:rsidRDefault="00D5212E" w:rsidP="00D5212E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изменились цены на текущий объем продукции в отчетном периоде по сравнению с ценами базисного периода на реализованную в том же периоде продукцию</w:t>
      </w:r>
    </w:p>
    <w:p w:rsidR="00D5212E" w:rsidRPr="00656DFB" w:rsidRDefault="00D5212E" w:rsidP="00D5212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Модуль 2</w:t>
      </w:r>
    </w:p>
    <w:p w:rsidR="00D5212E" w:rsidRPr="00656DFB" w:rsidRDefault="00D5212E" w:rsidP="00D5212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Тема 6</w:t>
      </w:r>
    </w:p>
    <w:p w:rsidR="00D5212E" w:rsidRPr="00656DFB" w:rsidRDefault="00D5212E" w:rsidP="00D521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6.</w:t>
      </w: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Каким показателем надо взвесить количество проданных товаров, чтобы рассчитать индекс физического объема товарооборота?</w:t>
      </w:r>
    </w:p>
    <w:p w:rsidR="00D5212E" w:rsidRPr="00656DFB" w:rsidRDefault="00D5212E" w:rsidP="00D5212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себестоимостью</w:t>
      </w:r>
    </w:p>
    <w:p w:rsidR="00D5212E" w:rsidRPr="00656DFB" w:rsidRDefault="00D5212E" w:rsidP="00D5212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трудоемкостью</w:t>
      </w:r>
    </w:p>
    <w:p w:rsidR="00D5212E" w:rsidRPr="00656DFB" w:rsidRDefault="00D5212E" w:rsidP="00D5212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ценой товара</w:t>
      </w:r>
    </w:p>
    <w:p w:rsidR="00D5212E" w:rsidRPr="00656DFB" w:rsidRDefault="00D5212E" w:rsidP="00D5212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величиной торговой наценки</w:t>
      </w:r>
    </w:p>
    <w:p w:rsidR="00D5212E" w:rsidRPr="00656DFB" w:rsidRDefault="00D5212E" w:rsidP="00D5212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56D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7</w:t>
      </w:r>
    </w:p>
    <w:p w:rsidR="00D5212E" w:rsidRPr="00656DFB" w:rsidRDefault="00D5212E" w:rsidP="00D5212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7. </w:t>
      </w:r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изменились средние цены товара А, реализуемого на нескольких оптовых рынках города, если индекс цен постоянного состава равен 110%, а влияние структурных сдвигов в реализации товара на изменение средней цены составляет  –10%?</w:t>
      </w:r>
    </w:p>
    <w:p w:rsidR="00D5212E" w:rsidRPr="00656DFB" w:rsidRDefault="00D5212E" w:rsidP="00D5212E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уменьшились на 1% </w:t>
      </w:r>
    </w:p>
    <w:p w:rsidR="00D5212E" w:rsidRPr="00656DFB" w:rsidRDefault="00D5212E" w:rsidP="00D5212E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уменьшились на10%</w:t>
      </w:r>
    </w:p>
    <w:p w:rsidR="00D5212E" w:rsidRPr="00656DFB" w:rsidRDefault="00D5212E" w:rsidP="00D5212E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увеличились на 10%</w:t>
      </w:r>
    </w:p>
    <w:p w:rsidR="00D5212E" w:rsidRPr="00656DFB" w:rsidRDefault="00D5212E" w:rsidP="00D5212E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увеличились на 1%</w:t>
      </w:r>
    </w:p>
    <w:p w:rsidR="00D5212E" w:rsidRPr="00656DFB" w:rsidRDefault="00D5212E" w:rsidP="00D5212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Тема 8</w:t>
      </w:r>
    </w:p>
    <w:p w:rsidR="00D5212E" w:rsidRPr="00656DFB" w:rsidRDefault="00D5212E" w:rsidP="00D521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8. </w:t>
      </w: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Функциональной (жестко детерминированной) называется:</w:t>
      </w:r>
    </w:p>
    <w:p w:rsidR="00D5212E" w:rsidRPr="00656DFB" w:rsidRDefault="00D5212E" w:rsidP="00D5212E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вид причинной зависимости, проявляющейся не в каждом отдельном случае, а в общем, в среднем, при большом числе наблюдений</w:t>
      </w:r>
    </w:p>
    <w:p w:rsidR="00D5212E" w:rsidRPr="00656DFB" w:rsidRDefault="00D5212E" w:rsidP="00D5212E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зависимость среднего значения результативного признака от изменения факторного признака</w:t>
      </w:r>
    </w:p>
    <w:p w:rsidR="00D5212E" w:rsidRPr="00656DFB" w:rsidRDefault="00D5212E" w:rsidP="00D5212E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вид причинной зависимости, при которой определенному значению факторного признака соответствует одно или несколько точно заданных значений результативного признака</w:t>
      </w:r>
    </w:p>
    <w:p w:rsidR="00D5212E" w:rsidRPr="00656DFB" w:rsidRDefault="00D5212E" w:rsidP="00D5212E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причинно-следственная связь явлений и процессов, когда изменение одного из них -причины ведет к изменению другого - следствия</w:t>
      </w:r>
    </w:p>
    <w:p w:rsidR="00D5212E" w:rsidRPr="00656DFB" w:rsidRDefault="00D5212E" w:rsidP="00D5212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Тема 9</w:t>
      </w:r>
    </w:p>
    <w:p w:rsidR="00D5212E" w:rsidRPr="00656DFB" w:rsidRDefault="00D5212E" w:rsidP="00D521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9.</w:t>
      </w: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Если есть основание предполагать, что изучаемое явление увеличивается с постоянным абсолютным приростом, то для аналитического выравнивания ряда динамики целесообразно использовать уравнение:</w:t>
      </w:r>
    </w:p>
    <w:p w:rsidR="00D5212E" w:rsidRPr="00656DFB" w:rsidRDefault="00D5212E" w:rsidP="00D5212E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линейное</w:t>
      </w:r>
    </w:p>
    <w:p w:rsidR="00D5212E" w:rsidRPr="00656DFB" w:rsidRDefault="00D5212E" w:rsidP="00D5212E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параболы второго порядка</w:t>
      </w:r>
    </w:p>
    <w:p w:rsidR="00D5212E" w:rsidRPr="00656DFB" w:rsidRDefault="00D5212E" w:rsidP="00D5212E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экспоненты</w:t>
      </w:r>
    </w:p>
    <w:p w:rsidR="00D5212E" w:rsidRPr="00656DFB" w:rsidRDefault="00D5212E" w:rsidP="00D5212E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гиперболы</w:t>
      </w:r>
    </w:p>
    <w:p w:rsidR="00D5212E" w:rsidRPr="00656DFB" w:rsidRDefault="00D5212E" w:rsidP="00D5212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ja-JP"/>
        </w:rPr>
      </w:pPr>
      <w:r w:rsidRPr="00656DFB">
        <w:rPr>
          <w:rFonts w:ascii="Times New Roman" w:eastAsia="Times New Roman" w:hAnsi="Times New Roman" w:cs="Times New Roman"/>
          <w:b/>
          <w:sz w:val="24"/>
          <w:szCs w:val="24"/>
          <w:lang w:val="ru-RU" w:eastAsia="ja-JP"/>
        </w:rPr>
        <w:t>Тема 10</w:t>
      </w:r>
    </w:p>
    <w:p w:rsidR="00D5212E" w:rsidRPr="00656DFB" w:rsidRDefault="00D5212E" w:rsidP="00D521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ja-JP"/>
        </w:rPr>
      </w:pPr>
      <w:r w:rsidRPr="00656DFB">
        <w:rPr>
          <w:rFonts w:ascii="Times New Roman" w:eastAsia="Times New Roman" w:hAnsi="Times New Roman" w:cs="Times New Roman"/>
          <w:b/>
          <w:sz w:val="24"/>
          <w:szCs w:val="24"/>
          <w:lang w:val="ru-RU" w:eastAsia="ja-JP"/>
        </w:rPr>
        <w:t>10.</w:t>
      </w:r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ja-JP"/>
        </w:rPr>
        <w:t xml:space="preserve"> Средний уровень интервального ряда динамики определяется как:</w:t>
      </w:r>
    </w:p>
    <w:p w:rsidR="00D5212E" w:rsidRPr="00656DFB" w:rsidRDefault="00D5212E" w:rsidP="00D5212E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ja-JP"/>
        </w:rPr>
      </w:pPr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ja-JP"/>
        </w:rPr>
        <w:t xml:space="preserve">средняя арифметическая;  </w:t>
      </w:r>
    </w:p>
    <w:p w:rsidR="00D5212E" w:rsidRPr="00656DFB" w:rsidRDefault="00D5212E" w:rsidP="00D5212E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ja-JP"/>
        </w:rPr>
      </w:pPr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ja-JP"/>
        </w:rPr>
        <w:t xml:space="preserve">средняя гармоническая; </w:t>
      </w:r>
    </w:p>
    <w:p w:rsidR="00D5212E" w:rsidRPr="00656DFB" w:rsidRDefault="00D5212E" w:rsidP="00D5212E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ja-JP"/>
        </w:rPr>
      </w:pPr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ja-JP"/>
        </w:rPr>
        <w:t xml:space="preserve">средняя хронологическая;  </w:t>
      </w:r>
    </w:p>
    <w:p w:rsidR="00D5212E" w:rsidRPr="00656DFB" w:rsidRDefault="00D5212E" w:rsidP="00D5212E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ja-JP"/>
        </w:rPr>
      </w:pPr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ja-JP"/>
        </w:rPr>
        <w:t>средняя геометрическая.</w:t>
      </w:r>
    </w:p>
    <w:p w:rsidR="00D5212E" w:rsidRPr="00656DFB" w:rsidRDefault="00D5212E" w:rsidP="00D5212E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Критерии оценки: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7"/>
        <w:gridCol w:w="4063"/>
      </w:tblGrid>
      <w:tr w:rsidR="00D5212E" w:rsidRPr="00656DFB" w:rsidTr="00377089">
        <w:tc>
          <w:tcPr>
            <w:tcW w:w="9571" w:type="dxa"/>
            <w:gridSpan w:val="2"/>
          </w:tcPr>
          <w:p w:rsidR="00D5212E" w:rsidRPr="00656DFB" w:rsidRDefault="00D5212E" w:rsidP="00377089">
            <w:pPr>
              <w:shd w:val="clear" w:color="auto" w:fill="FFFFFF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8"/>
                <w:lang w:val="ru-RU"/>
              </w:rPr>
              <w:t>Критерии оценивания:</w:t>
            </w:r>
          </w:p>
        </w:tc>
      </w:tr>
      <w:tr w:rsidR="00D5212E" w:rsidRPr="00656DFB" w:rsidTr="00377089">
        <w:tc>
          <w:tcPr>
            <w:tcW w:w="5508" w:type="dxa"/>
          </w:tcPr>
          <w:p w:rsidR="00D5212E" w:rsidRPr="00656DFB" w:rsidRDefault="00D5212E" w:rsidP="00377089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>оценка «отлично» выставляется обучающемуся, если</w:t>
            </w:r>
          </w:p>
        </w:tc>
        <w:tc>
          <w:tcPr>
            <w:tcW w:w="4063" w:type="dxa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 задание решено в полном объеме</w:t>
            </w:r>
          </w:p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</w:tr>
      <w:tr w:rsidR="00D5212E" w:rsidRPr="00F05304" w:rsidTr="00377089">
        <w:tc>
          <w:tcPr>
            <w:tcW w:w="5508" w:type="dxa"/>
          </w:tcPr>
          <w:p w:rsidR="00D5212E" w:rsidRPr="00656DFB" w:rsidRDefault="00D5212E" w:rsidP="00377089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  <w:lang w:val="ru-RU"/>
              </w:rPr>
              <w:t>оценка «хорошо»</w:t>
            </w:r>
            <w:r w:rsidRPr="00656DFB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4063" w:type="dxa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 задание решено в объеме до 70 %</w:t>
            </w:r>
          </w:p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</w:tr>
      <w:tr w:rsidR="00D5212E" w:rsidRPr="00F05304" w:rsidTr="00377089">
        <w:tc>
          <w:tcPr>
            <w:tcW w:w="5508" w:type="dxa"/>
          </w:tcPr>
          <w:p w:rsidR="00D5212E" w:rsidRPr="00656DFB" w:rsidRDefault="00D5212E" w:rsidP="00377089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  <w:lang w:val="ru-RU"/>
              </w:rPr>
              <w:lastRenderedPageBreak/>
              <w:t>оценка «удовлетворительно»</w:t>
            </w:r>
            <w:r w:rsidRPr="00656DFB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 выставляется обучающемуся, </w:t>
            </w:r>
            <w:proofErr w:type="spellStart"/>
            <w:r w:rsidRPr="00656DFB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>есл</w:t>
            </w:r>
            <w:proofErr w:type="spellEnd"/>
          </w:p>
        </w:tc>
        <w:tc>
          <w:tcPr>
            <w:tcW w:w="4063" w:type="dxa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задание решено в объеме до 50%</w:t>
            </w:r>
          </w:p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</w:tr>
      <w:tr w:rsidR="00D5212E" w:rsidRPr="00F05304" w:rsidTr="00377089">
        <w:tc>
          <w:tcPr>
            <w:tcW w:w="5508" w:type="dxa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  <w:lang w:val="ru-RU"/>
              </w:rPr>
              <w:t>- оценка «неудовлетворительно»</w:t>
            </w:r>
            <w:r w:rsidRPr="00656DFB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4063" w:type="dxa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задание решено в объеме до 30 %</w:t>
            </w:r>
          </w:p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</w:tr>
    </w:tbl>
    <w:p w:rsidR="00D5212E" w:rsidRPr="00656DFB" w:rsidRDefault="00D5212E" w:rsidP="00D5212E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Составитель ________________________ В.М. </w:t>
      </w:r>
      <w:proofErr w:type="spellStart"/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Никогосян</w:t>
      </w:r>
      <w:proofErr w:type="spellEnd"/>
    </w:p>
    <w:p w:rsidR="00D5212E" w:rsidRPr="00656DFB" w:rsidRDefault="00D5212E" w:rsidP="00D5212E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D5212E" w:rsidRPr="00656DFB" w:rsidRDefault="00D5212E" w:rsidP="00D5212E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D5212E" w:rsidRPr="00656DFB" w:rsidRDefault="00D5212E" w:rsidP="00D5212E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F05304" w:rsidRDefault="00F05304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F05304" w:rsidRDefault="00F05304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F05304" w:rsidRPr="00656DFB" w:rsidRDefault="00F05304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D5212E" w:rsidRPr="00656DFB" w:rsidRDefault="00D5212E" w:rsidP="00D5212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D5212E" w:rsidRPr="00656DFB" w:rsidRDefault="00D5212E" w:rsidP="00D5212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5212E" w:rsidRPr="00656DFB" w:rsidRDefault="00D5212E" w:rsidP="00D5212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5212E" w:rsidRPr="00656DFB" w:rsidRDefault="00D5212E" w:rsidP="00D5212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Кафедра </w:t>
      </w:r>
      <w:r w:rsidRPr="00656DFB">
        <w:rPr>
          <w:rFonts w:ascii="Times New Roman" w:eastAsia="Calibri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>Вопросы для собеседования</w:t>
      </w: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D5212E" w:rsidRPr="00656DFB" w:rsidRDefault="00D5212E" w:rsidP="00D5212E">
      <w:pPr>
        <w:jc w:val="center"/>
        <w:rPr>
          <w:rFonts w:ascii="Times New Roman" w:eastAsia="Calibri" w:hAnsi="Times New Roman" w:cs="Times New Roman"/>
          <w:sz w:val="28"/>
          <w:lang w:val="ru-RU"/>
        </w:rPr>
      </w:pP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по дисциплине </w:t>
      </w:r>
      <w:r w:rsidRPr="00656DFB">
        <w:rPr>
          <w:rFonts w:ascii="Times New Roman" w:eastAsia="Calibri" w:hAnsi="Times New Roman" w:cs="Times New Roman"/>
          <w:sz w:val="28"/>
          <w:szCs w:val="24"/>
          <w:u w:val="single"/>
          <w:lang w:val="ru-RU" w:eastAsia="ru-RU"/>
        </w:rPr>
        <w:t>Таможенная</w:t>
      </w:r>
      <w:r w:rsidRPr="00656DFB">
        <w:rPr>
          <w:rFonts w:ascii="Times New Roman" w:eastAsia="Calibri" w:hAnsi="Times New Roman" w:cs="Times New Roman"/>
          <w:b/>
          <w:bCs/>
          <w:i/>
          <w:iCs/>
          <w:sz w:val="20"/>
          <w:szCs w:val="24"/>
          <w:u w:val="single"/>
          <w:lang w:val="ru-RU" w:eastAsia="ru-RU"/>
        </w:rPr>
        <w:t> </w:t>
      </w:r>
      <w:r w:rsidRPr="00656DFB">
        <w:rPr>
          <w:rFonts w:ascii="Times New Roman" w:eastAsia="Calibri" w:hAnsi="Times New Roman" w:cs="Times New Roman"/>
          <w:bCs/>
          <w:iCs/>
          <w:sz w:val="28"/>
          <w:szCs w:val="28"/>
          <w:u w:val="single"/>
          <w:lang w:val="ru-RU" w:eastAsia="ru-RU"/>
        </w:rPr>
        <w:t>с</w:t>
      </w:r>
      <w:r w:rsidRPr="00656DFB">
        <w:rPr>
          <w:rFonts w:ascii="Times New Roman" w:eastAsia="Calibri" w:hAnsi="Times New Roman" w:cs="Times New Roman"/>
          <w:sz w:val="28"/>
          <w:szCs w:val="28"/>
          <w:u w:val="single"/>
          <w:lang w:val="ru-RU"/>
        </w:rPr>
        <w:t>татистика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1 Абсолютные показатели в ТС ВТ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2 Относительные показатели в ТС ВТ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3 Средние величины в ТС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4 Сфера охвата данных в ТС ВТ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5 Страны партнеры и способы их определения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6 Статистика декларирования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7 Статистика валютного контроля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8 Статистика таможенных правонарушений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9 Вариационные ряды распределения в ТС ВТ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10 Анализ динамики в ТС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11 Исчисление показателей динамики внешней торговли. 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12 Индекс условий торговли, индекс покупательной способности экспорта. 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Внешнеторговый оборот отдельной страны и мировой торговый оборот.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15 Классификаторы в таможенной статистике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16 Исчисление индексов физического объема, цен, стоимости во внешней торговле. Их взаимосвязь. 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17 Объект учета и круг учитываемых товаров. Товары не учитываемые в таможенной статистике.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18 Специальная таможенная статистика, ее предметы и задачи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19 Анализ структуры в таможенной статистике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20 Цели и задачи статистики таможенных платежей.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21 Сводные (агрегатные) индексы, методы их построения и характеристика.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22 Цели и задачи статистики таможенных правонарушений.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23 Правовая основа таможенной статистики внешней торговли.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24 Предмет и метод статистики как науки.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25 Статистическое наблюдение в таможенной статистике: понятие, формы и виды.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26 Основные показатели таможенной статистики, методы их расчета, назначение.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 xml:space="preserve">27 Индивидуальные и общие индексы. Методы построения цепных и базисных индексов. Их характеристика и назначение. 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28 Основные положения методологии ТС ВТ.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29 Стоимостная оценка товаров и определение таможенной (статистической)  стоимости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30 Методы исчисления индексов, характеризующих динамику эффективности внешней торговли. Методы таможенной статистики и их характеристика.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31 Методы исчисления индексов физического объема и средних цен в международной торговле.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32 Система учета экспорта и импорта, ее характеристика.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33 Построение агрегатного индекса общего оборота и его назначение в таможенной статистике.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34 Базовые цены в международной торговле, их структура и условия применения. 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35 Исчисление динамики цен. Индексный метод, его характеристика и назначение в таможенной статистике, расчет показателей.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36 Понятие, значение и методы классификации товаров в ТН ВЭД.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Первичные и выходные формы статистической отчетности, их содержание и назначение.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37 Сводные (агрегатные) индексы, методы их построения и характеристика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38 Стоимостная оценка товаров в таможенной статистике.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39 Статистическое наблюдение, сводки, группировки, таблицы, применяемые в таможенной статистике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40 Предмет и метод таможенной статистики.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41 Базовые цены в международной торговле, их структура и условия применения.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42 Декларация на товары . Понятие, назначение, порядок заполнения, использования данных в экономическом анализе.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43 Основные индексы, используемые в анализе деятельности таможенных организаций. Методы их построения.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44 Коммерческие условия поставки товаров их влияние на стоимость товара.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45 Основные положения методологии Таможенной статистики. </w:t>
      </w:r>
    </w:p>
    <w:p w:rsidR="00D5212E" w:rsidRPr="00656DFB" w:rsidRDefault="00D5212E" w:rsidP="00D5212E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7"/>
        <w:gridCol w:w="4063"/>
      </w:tblGrid>
      <w:tr w:rsidR="00D5212E" w:rsidRPr="00656DFB" w:rsidTr="00377089">
        <w:tc>
          <w:tcPr>
            <w:tcW w:w="9571" w:type="dxa"/>
            <w:gridSpan w:val="2"/>
          </w:tcPr>
          <w:p w:rsidR="00D5212E" w:rsidRPr="00656DFB" w:rsidRDefault="00D5212E" w:rsidP="00377089">
            <w:pPr>
              <w:shd w:val="clear" w:color="auto" w:fill="FFFFFF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656DFB">
              <w:rPr>
                <w:rFonts w:ascii="Times New Roman" w:eastAsia="Calibri" w:hAnsi="Times New Roman" w:cs="Times New Roman"/>
                <w:sz w:val="28"/>
                <w:szCs w:val="24"/>
                <w:lang w:val="ru-RU" w:eastAsia="ru-RU"/>
              </w:rPr>
              <w:t> </w:t>
            </w: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8"/>
                <w:lang w:val="ru-RU"/>
              </w:rPr>
              <w:t>Критерии оценивания:</w:t>
            </w:r>
          </w:p>
        </w:tc>
      </w:tr>
      <w:tr w:rsidR="00D5212E" w:rsidRPr="00F05304" w:rsidTr="00377089">
        <w:tc>
          <w:tcPr>
            <w:tcW w:w="5508" w:type="dxa"/>
          </w:tcPr>
          <w:p w:rsidR="00D5212E" w:rsidRPr="00656DFB" w:rsidRDefault="00D5212E" w:rsidP="00377089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оценка «отлично» выставляется обучающемуся, если </w:t>
            </w:r>
          </w:p>
          <w:p w:rsidR="00D5212E" w:rsidRPr="00656DFB" w:rsidRDefault="00D5212E" w:rsidP="00377089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  <w:lang w:val="ru-RU"/>
              </w:rPr>
            </w:pPr>
          </w:p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4063" w:type="dxa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ответ представлен в полном объеме</w:t>
            </w:r>
          </w:p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дополнительные источники при ответе использованы в полном объеме</w:t>
            </w:r>
          </w:p>
        </w:tc>
      </w:tr>
      <w:tr w:rsidR="00D5212E" w:rsidRPr="00F05304" w:rsidTr="00377089">
        <w:tc>
          <w:tcPr>
            <w:tcW w:w="5508" w:type="dxa"/>
          </w:tcPr>
          <w:p w:rsidR="00D5212E" w:rsidRPr="00656DFB" w:rsidRDefault="00D5212E" w:rsidP="00377089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  <w:lang w:val="ru-RU"/>
              </w:rPr>
              <w:t>оценка «хорошо»</w:t>
            </w:r>
            <w:r w:rsidRPr="00656DFB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 выставляется обучающемуся, если</w:t>
            </w:r>
          </w:p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4063" w:type="dxa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ответ представлен в объеме до 70 %</w:t>
            </w:r>
          </w:p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дополнительные источники при ответе использованы до 70%</w:t>
            </w:r>
          </w:p>
        </w:tc>
      </w:tr>
      <w:tr w:rsidR="00D5212E" w:rsidRPr="00F05304" w:rsidTr="00377089">
        <w:tc>
          <w:tcPr>
            <w:tcW w:w="5508" w:type="dxa"/>
          </w:tcPr>
          <w:p w:rsidR="00D5212E" w:rsidRPr="00656DFB" w:rsidRDefault="00D5212E" w:rsidP="00377089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  <w:lang w:val="ru-RU"/>
              </w:rPr>
              <w:lastRenderedPageBreak/>
              <w:t>оценка «удовлетворительно»</w:t>
            </w:r>
            <w:r w:rsidRPr="00656DFB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 выставляется обучающемуся, если</w:t>
            </w:r>
          </w:p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4063" w:type="dxa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ответ представлен в объеме до 50%</w:t>
            </w:r>
          </w:p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дополнительные источники при ответе использованы до 50%</w:t>
            </w:r>
          </w:p>
        </w:tc>
      </w:tr>
      <w:tr w:rsidR="00D5212E" w:rsidRPr="00F05304" w:rsidTr="00377089">
        <w:tc>
          <w:tcPr>
            <w:tcW w:w="5508" w:type="dxa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  <w:lang w:val="ru-RU"/>
              </w:rPr>
              <w:t>- оценка «неудовлетворительно»</w:t>
            </w:r>
            <w:r w:rsidRPr="00656DFB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4063" w:type="dxa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не раскрыто содержание вопроса</w:t>
            </w:r>
          </w:p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2. дополнительные источники при ответе не использованы </w:t>
            </w:r>
          </w:p>
        </w:tc>
      </w:tr>
    </w:tbl>
    <w:p w:rsidR="00D5212E" w:rsidRPr="00656DFB" w:rsidRDefault="00D5212E" w:rsidP="00D5212E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 Составитель ________________________ В.М. </w:t>
      </w:r>
      <w:proofErr w:type="spellStart"/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Никогосян</w:t>
      </w:r>
      <w:proofErr w:type="spellEnd"/>
    </w:p>
    <w:p w:rsidR="00D5212E" w:rsidRPr="00656DFB" w:rsidRDefault="00D5212E" w:rsidP="00D5212E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D5212E" w:rsidRPr="00656DFB" w:rsidRDefault="00D5212E" w:rsidP="00D5212E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D5212E" w:rsidRPr="00656DFB" w:rsidRDefault="00D5212E" w:rsidP="00D5212E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F05304" w:rsidRPr="00656DFB" w:rsidRDefault="00F05304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D5212E" w:rsidRPr="00656DFB" w:rsidRDefault="00D5212E" w:rsidP="00D5212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D5212E" w:rsidRPr="00656DFB" w:rsidRDefault="00D5212E" w:rsidP="00D5212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5212E" w:rsidRPr="00656DFB" w:rsidRDefault="00D5212E" w:rsidP="00D5212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 </w:t>
      </w:r>
      <w:r w:rsidRPr="00656DFB">
        <w:rPr>
          <w:rFonts w:ascii="Times New Roman" w:eastAsia="Calibri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 xml:space="preserve">Комплект </w:t>
      </w:r>
      <w:proofErr w:type="spellStart"/>
      <w:r w:rsidRPr="00656DFB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>разноуровневых</w:t>
      </w:r>
      <w:proofErr w:type="spellEnd"/>
      <w:r w:rsidRPr="00656DFB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 xml:space="preserve"> задач (заданий)</w:t>
      </w: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по дисциплине</w:t>
      </w:r>
      <w:r w:rsidRPr="00656DFB">
        <w:rPr>
          <w:rFonts w:ascii="Times New Roman" w:eastAsia="Calibri" w:hAnsi="Times New Roman" w:cs="Times New Roman"/>
          <w:sz w:val="28"/>
          <w:lang w:val="ru-RU"/>
        </w:rPr>
        <w:t xml:space="preserve"> </w:t>
      </w:r>
      <w:r w:rsidRPr="00656DFB">
        <w:rPr>
          <w:rFonts w:ascii="Times New Roman" w:eastAsia="Calibri" w:hAnsi="Times New Roman" w:cs="Times New Roman"/>
          <w:sz w:val="28"/>
          <w:u w:val="single"/>
          <w:lang w:val="ru-RU"/>
        </w:rPr>
        <w:t>Таможенная статистика</w:t>
      </w:r>
    </w:p>
    <w:p w:rsidR="00D5212E" w:rsidRPr="00656DFB" w:rsidRDefault="00D5212E" w:rsidP="00D5212E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ЗАДАЧА 1.</w:t>
      </w:r>
    </w:p>
    <w:p w:rsidR="00D5212E" w:rsidRPr="00656DFB" w:rsidRDefault="00D5212E" w:rsidP="00D521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Имеются данные об объемах экспорта РФ в отдельные страны ближнего зарубежья за 2010 г.</w:t>
      </w:r>
    </w:p>
    <w:p w:rsidR="00D5212E" w:rsidRPr="00656DFB" w:rsidRDefault="00D5212E" w:rsidP="00D521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1800"/>
      </w:tblGrid>
      <w:tr w:rsidR="00D5212E" w:rsidRPr="00656DFB" w:rsidTr="00377089">
        <w:trPr>
          <w:jc w:val="center"/>
        </w:trPr>
        <w:tc>
          <w:tcPr>
            <w:tcW w:w="1908" w:type="dxa"/>
            <w:vAlign w:val="center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Страны</w:t>
            </w:r>
          </w:p>
        </w:tc>
        <w:tc>
          <w:tcPr>
            <w:tcW w:w="1800" w:type="dxa"/>
            <w:vAlign w:val="center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Экспорт (</w:t>
            </w:r>
            <w:proofErr w:type="spellStart"/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млн.долл</w:t>
            </w:r>
            <w:proofErr w:type="spellEnd"/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)</w:t>
            </w:r>
          </w:p>
        </w:tc>
      </w:tr>
      <w:tr w:rsidR="00D5212E" w:rsidRPr="00656DFB" w:rsidTr="00377089">
        <w:trPr>
          <w:jc w:val="center"/>
        </w:trPr>
        <w:tc>
          <w:tcPr>
            <w:tcW w:w="1908" w:type="dxa"/>
            <w:vAlign w:val="center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Азербайджан</w:t>
            </w:r>
          </w:p>
        </w:tc>
        <w:tc>
          <w:tcPr>
            <w:tcW w:w="1800" w:type="dxa"/>
            <w:vAlign w:val="center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858</w:t>
            </w:r>
          </w:p>
        </w:tc>
      </w:tr>
      <w:tr w:rsidR="00D5212E" w:rsidRPr="00656DFB" w:rsidTr="00377089">
        <w:trPr>
          <w:jc w:val="center"/>
        </w:trPr>
        <w:tc>
          <w:tcPr>
            <w:tcW w:w="1908" w:type="dxa"/>
            <w:vAlign w:val="center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ja-JP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ja-JP"/>
              </w:rPr>
              <w:t>Армения</w:t>
            </w:r>
          </w:p>
        </w:tc>
        <w:tc>
          <w:tcPr>
            <w:tcW w:w="1800" w:type="dxa"/>
            <w:vAlign w:val="center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191</w:t>
            </w:r>
          </w:p>
        </w:tc>
      </w:tr>
      <w:tr w:rsidR="00D5212E" w:rsidRPr="00656DFB" w:rsidTr="00377089">
        <w:trPr>
          <w:jc w:val="center"/>
        </w:trPr>
        <w:tc>
          <w:tcPr>
            <w:tcW w:w="1908" w:type="dxa"/>
            <w:vAlign w:val="center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ja-JP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ja-JP"/>
              </w:rPr>
              <w:t>Беларусь</w:t>
            </w:r>
          </w:p>
        </w:tc>
        <w:tc>
          <w:tcPr>
            <w:tcW w:w="1800" w:type="dxa"/>
            <w:vAlign w:val="center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10118</w:t>
            </w:r>
          </w:p>
        </w:tc>
      </w:tr>
      <w:tr w:rsidR="00D5212E" w:rsidRPr="00656DFB" w:rsidTr="00377089">
        <w:trPr>
          <w:jc w:val="center"/>
        </w:trPr>
        <w:tc>
          <w:tcPr>
            <w:tcW w:w="1908" w:type="dxa"/>
            <w:vAlign w:val="center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ja-JP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ja-JP"/>
              </w:rPr>
              <w:t>Грузия</w:t>
            </w:r>
          </w:p>
        </w:tc>
        <w:tc>
          <w:tcPr>
            <w:tcW w:w="1800" w:type="dxa"/>
            <w:vAlign w:val="center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353</w:t>
            </w:r>
          </w:p>
        </w:tc>
      </w:tr>
      <w:tr w:rsidR="00D5212E" w:rsidRPr="00656DFB" w:rsidTr="00377089">
        <w:trPr>
          <w:jc w:val="center"/>
        </w:trPr>
        <w:tc>
          <w:tcPr>
            <w:tcW w:w="1908" w:type="dxa"/>
            <w:vAlign w:val="center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ja-JP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ja-JP"/>
              </w:rPr>
              <w:t>Казахстан</w:t>
            </w:r>
          </w:p>
        </w:tc>
        <w:tc>
          <w:tcPr>
            <w:tcW w:w="1800" w:type="dxa"/>
            <w:vAlign w:val="center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6526</w:t>
            </w:r>
          </w:p>
        </w:tc>
      </w:tr>
      <w:tr w:rsidR="00D5212E" w:rsidRPr="00656DFB" w:rsidTr="00377089">
        <w:trPr>
          <w:jc w:val="center"/>
        </w:trPr>
        <w:tc>
          <w:tcPr>
            <w:tcW w:w="1908" w:type="dxa"/>
            <w:vAlign w:val="center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Киргизия</w:t>
            </w:r>
          </w:p>
        </w:tc>
        <w:tc>
          <w:tcPr>
            <w:tcW w:w="1800" w:type="dxa"/>
            <w:vAlign w:val="center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397</w:t>
            </w:r>
          </w:p>
        </w:tc>
      </w:tr>
      <w:tr w:rsidR="00D5212E" w:rsidRPr="00656DFB" w:rsidTr="00377089">
        <w:trPr>
          <w:jc w:val="center"/>
        </w:trPr>
        <w:tc>
          <w:tcPr>
            <w:tcW w:w="1908" w:type="dxa"/>
            <w:vAlign w:val="center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Украина</w:t>
            </w:r>
          </w:p>
        </w:tc>
        <w:tc>
          <w:tcPr>
            <w:tcW w:w="1800" w:type="dxa"/>
            <w:vAlign w:val="center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12403</w:t>
            </w:r>
          </w:p>
        </w:tc>
      </w:tr>
    </w:tbl>
    <w:p w:rsidR="00D5212E" w:rsidRPr="00656DFB" w:rsidRDefault="00D5212E" w:rsidP="00D521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Найти среднее значение, стандартное отклонение, коэффициент вариации объема экспорта, сделать выводы.</w:t>
      </w:r>
    </w:p>
    <w:p w:rsidR="00D5212E" w:rsidRPr="00656DFB" w:rsidRDefault="00D5212E" w:rsidP="00D521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ЗАДАЧА 2.</w:t>
      </w:r>
    </w:p>
    <w:p w:rsidR="00D5212E" w:rsidRPr="00656DFB" w:rsidRDefault="00D5212E" w:rsidP="00D521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Имеются следующие данные о таможенных платежах на начало месяца (</w:t>
      </w:r>
      <w:proofErr w:type="spellStart"/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тыс.руб</w:t>
      </w:r>
      <w:proofErr w:type="spellEnd"/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.):</w:t>
      </w:r>
    </w:p>
    <w:p w:rsidR="00D5212E" w:rsidRPr="00656DFB" w:rsidRDefault="00D5212E" w:rsidP="00D521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387"/>
        <w:gridCol w:w="1419"/>
        <w:gridCol w:w="1353"/>
        <w:gridCol w:w="1387"/>
        <w:gridCol w:w="1317"/>
        <w:gridCol w:w="1354"/>
        <w:gridCol w:w="1353"/>
      </w:tblGrid>
      <w:tr w:rsidR="00D5212E" w:rsidRPr="00656DFB" w:rsidTr="00377089">
        <w:tc>
          <w:tcPr>
            <w:tcW w:w="1529" w:type="dxa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январь</w:t>
            </w:r>
          </w:p>
        </w:tc>
        <w:tc>
          <w:tcPr>
            <w:tcW w:w="1529" w:type="dxa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февраль</w:t>
            </w:r>
          </w:p>
        </w:tc>
        <w:tc>
          <w:tcPr>
            <w:tcW w:w="1529" w:type="dxa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Март</w:t>
            </w:r>
          </w:p>
        </w:tc>
        <w:tc>
          <w:tcPr>
            <w:tcW w:w="1529" w:type="dxa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апрель</w:t>
            </w:r>
          </w:p>
        </w:tc>
        <w:tc>
          <w:tcPr>
            <w:tcW w:w="1529" w:type="dxa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май</w:t>
            </w:r>
          </w:p>
        </w:tc>
        <w:tc>
          <w:tcPr>
            <w:tcW w:w="1529" w:type="dxa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июнь</w:t>
            </w:r>
          </w:p>
        </w:tc>
        <w:tc>
          <w:tcPr>
            <w:tcW w:w="1530" w:type="dxa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июль</w:t>
            </w:r>
          </w:p>
        </w:tc>
      </w:tr>
      <w:tr w:rsidR="00D5212E" w:rsidRPr="00656DFB" w:rsidTr="00377089">
        <w:tc>
          <w:tcPr>
            <w:tcW w:w="1529" w:type="dxa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219</w:t>
            </w:r>
          </w:p>
        </w:tc>
        <w:tc>
          <w:tcPr>
            <w:tcW w:w="1529" w:type="dxa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236,2</w:t>
            </w:r>
          </w:p>
        </w:tc>
        <w:tc>
          <w:tcPr>
            <w:tcW w:w="1529" w:type="dxa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227,1</w:t>
            </w:r>
          </w:p>
        </w:tc>
        <w:tc>
          <w:tcPr>
            <w:tcW w:w="1529" w:type="dxa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256,3</w:t>
            </w:r>
          </w:p>
        </w:tc>
        <w:tc>
          <w:tcPr>
            <w:tcW w:w="1529" w:type="dxa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273</w:t>
            </w:r>
          </w:p>
        </w:tc>
        <w:tc>
          <w:tcPr>
            <w:tcW w:w="1529" w:type="dxa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285,3</w:t>
            </w:r>
          </w:p>
        </w:tc>
        <w:tc>
          <w:tcPr>
            <w:tcW w:w="1530" w:type="dxa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298,4</w:t>
            </w:r>
          </w:p>
        </w:tc>
      </w:tr>
    </w:tbl>
    <w:p w:rsidR="00D5212E" w:rsidRPr="00656DFB" w:rsidRDefault="00D5212E" w:rsidP="00D521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Найти средний размер платежей, стандартное отклонение и коэффициент вариации. Сделать выводы.</w:t>
      </w:r>
    </w:p>
    <w:p w:rsidR="00D5212E" w:rsidRPr="00656DFB" w:rsidRDefault="00D5212E" w:rsidP="00D521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ЗАДАЧА 3.</w:t>
      </w:r>
    </w:p>
    <w:p w:rsidR="00D5212E" w:rsidRPr="00656DFB" w:rsidRDefault="00D5212E" w:rsidP="00D5212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Имеются следующие данные о поставках молочной продукции в Россию странами-импортерами за некоторый период:</w:t>
      </w:r>
    </w:p>
    <w:tbl>
      <w:tblPr>
        <w:tblW w:w="5760" w:type="dxa"/>
        <w:tblInd w:w="4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75"/>
        <w:gridCol w:w="1712"/>
        <w:gridCol w:w="1973"/>
      </w:tblGrid>
      <w:tr w:rsidR="00D5212E" w:rsidRPr="00656DFB" w:rsidTr="00377089">
        <w:trPr>
          <w:cantSplit/>
          <w:trHeight w:val="807"/>
        </w:trPr>
        <w:tc>
          <w:tcPr>
            <w:tcW w:w="1799" w:type="dxa"/>
            <w:tcBorders>
              <w:bottom w:val="nil"/>
            </w:tcBorders>
            <w:vAlign w:val="center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Страна-импортер</w:t>
            </w:r>
          </w:p>
        </w:tc>
        <w:tc>
          <w:tcPr>
            <w:tcW w:w="2019" w:type="dxa"/>
            <w:vAlign w:val="center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Объем поставок, кг</w:t>
            </w:r>
          </w:p>
        </w:tc>
        <w:tc>
          <w:tcPr>
            <w:tcW w:w="1942" w:type="dxa"/>
            <w:vAlign w:val="center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Внешнеторговая цена, долл.</w:t>
            </w:r>
          </w:p>
        </w:tc>
      </w:tr>
      <w:tr w:rsidR="00D5212E" w:rsidRPr="00656DFB" w:rsidTr="00377089">
        <w:tc>
          <w:tcPr>
            <w:tcW w:w="1799" w:type="dxa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Германия</w:t>
            </w:r>
          </w:p>
        </w:tc>
        <w:tc>
          <w:tcPr>
            <w:tcW w:w="2019" w:type="dxa"/>
            <w:vAlign w:val="center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4173</w:t>
            </w:r>
          </w:p>
        </w:tc>
        <w:tc>
          <w:tcPr>
            <w:tcW w:w="1942" w:type="dxa"/>
            <w:vAlign w:val="center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3,08</w:t>
            </w:r>
          </w:p>
        </w:tc>
      </w:tr>
      <w:tr w:rsidR="00D5212E" w:rsidRPr="00656DFB" w:rsidTr="00377089">
        <w:tc>
          <w:tcPr>
            <w:tcW w:w="1799" w:type="dxa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Финляндия</w:t>
            </w:r>
          </w:p>
        </w:tc>
        <w:tc>
          <w:tcPr>
            <w:tcW w:w="2019" w:type="dxa"/>
            <w:vAlign w:val="center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1661</w:t>
            </w:r>
          </w:p>
        </w:tc>
        <w:tc>
          <w:tcPr>
            <w:tcW w:w="1942" w:type="dxa"/>
            <w:vAlign w:val="center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3,54</w:t>
            </w:r>
          </w:p>
        </w:tc>
      </w:tr>
      <w:tr w:rsidR="00D5212E" w:rsidRPr="00656DFB" w:rsidTr="00377089">
        <w:tc>
          <w:tcPr>
            <w:tcW w:w="1799" w:type="dxa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Польша</w:t>
            </w:r>
          </w:p>
        </w:tc>
        <w:tc>
          <w:tcPr>
            <w:tcW w:w="2019" w:type="dxa"/>
            <w:vAlign w:val="center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18044</w:t>
            </w:r>
          </w:p>
        </w:tc>
        <w:tc>
          <w:tcPr>
            <w:tcW w:w="1942" w:type="dxa"/>
            <w:vAlign w:val="center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1,52</w:t>
            </w:r>
          </w:p>
        </w:tc>
      </w:tr>
    </w:tbl>
    <w:p w:rsidR="00D5212E" w:rsidRPr="00656DFB" w:rsidRDefault="00D5212E" w:rsidP="00D5212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Найти среднюю цену товара, дисперсию и коэффициент вариации.</w:t>
      </w:r>
    </w:p>
    <w:p w:rsidR="00D5212E" w:rsidRPr="00656DFB" w:rsidRDefault="00D5212E" w:rsidP="00D521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ЗАДАЧА 4.</w:t>
      </w:r>
    </w:p>
    <w:p w:rsidR="00D5212E" w:rsidRPr="00656DFB" w:rsidRDefault="00D5212E" w:rsidP="00D5212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Имеются следующие данные об импорте некоторого товара (долл. США)</w:t>
      </w:r>
    </w:p>
    <w:p w:rsidR="00D5212E" w:rsidRPr="00656DFB" w:rsidRDefault="00D5212E" w:rsidP="00D521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both"/>
        <w:rPr>
          <w:rFonts w:ascii="Times New Roman" w:eastAsia="Calibri" w:hAnsi="Times New Roman" w:cs="Times New Roman"/>
          <w:vanish/>
          <w:sz w:val="24"/>
          <w:szCs w:val="24"/>
          <w:lang w:val="ru-RU" w:eastAsia="ru-RU"/>
        </w:rPr>
      </w:pPr>
      <w:proofErr w:type="spellStart"/>
      <w:r w:rsidRPr="00656DFB">
        <w:rPr>
          <w:rFonts w:ascii="Times New Roman" w:eastAsia="Calibri" w:hAnsi="Times New Roman" w:cs="Times New Roman"/>
          <w:vanish/>
          <w:sz w:val="24"/>
          <w:szCs w:val="24"/>
          <w:lang w:val="ru-RU" w:eastAsia="ru-RU"/>
        </w:rPr>
        <w:t>лл.США</w:t>
      </w:r>
      <w:proofErr w:type="spellEnd"/>
      <w:r w:rsidRPr="00656DFB">
        <w:rPr>
          <w:rFonts w:ascii="Times New Roman" w:eastAsia="Calibri" w:hAnsi="Times New Roman" w:cs="Times New Roman"/>
          <w:vanish/>
          <w:sz w:val="24"/>
          <w:szCs w:val="24"/>
          <w:lang w:val="ru-RU" w:eastAsia="ru-RU"/>
        </w:rPr>
        <w:t xml:space="preserve"> за тонну):</w:t>
      </w:r>
    </w:p>
    <w:p w:rsidR="00D5212E" w:rsidRPr="00656DFB" w:rsidRDefault="00D5212E" w:rsidP="00D5212E">
      <w:pPr>
        <w:spacing w:after="0" w:line="240" w:lineRule="auto"/>
        <w:jc w:val="both"/>
        <w:rPr>
          <w:rFonts w:ascii="Times New Roman" w:eastAsia="Calibri" w:hAnsi="Times New Roman" w:cs="Times New Roman"/>
          <w:vanish/>
          <w:sz w:val="24"/>
          <w:szCs w:val="24"/>
          <w:lang w:val="ru-RU" w:eastAsia="ru-RU"/>
        </w:rPr>
      </w:pPr>
    </w:p>
    <w:tbl>
      <w:tblPr>
        <w:tblW w:w="7251" w:type="dxa"/>
        <w:tblCellSpacing w:w="7" w:type="dxa"/>
        <w:tblInd w:w="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543"/>
        <w:gridCol w:w="725"/>
        <w:gridCol w:w="722"/>
        <w:gridCol w:w="722"/>
        <w:gridCol w:w="722"/>
        <w:gridCol w:w="722"/>
        <w:gridCol w:w="722"/>
        <w:gridCol w:w="722"/>
        <w:gridCol w:w="651"/>
      </w:tblGrid>
      <w:tr w:rsidR="00D5212E" w:rsidRPr="00656DFB" w:rsidTr="00377089">
        <w:trPr>
          <w:trHeight w:val="240"/>
          <w:tblCellSpacing w:w="7" w:type="dxa"/>
        </w:trPr>
        <w:tc>
          <w:tcPr>
            <w:tcW w:w="1050" w:type="pct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</w:t>
            </w:r>
          </w:p>
        </w:tc>
        <w:tc>
          <w:tcPr>
            <w:tcW w:w="490" w:type="pct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1995</w:t>
            </w:r>
          </w:p>
        </w:tc>
        <w:tc>
          <w:tcPr>
            <w:tcW w:w="488" w:type="pct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2000</w:t>
            </w:r>
          </w:p>
        </w:tc>
        <w:tc>
          <w:tcPr>
            <w:tcW w:w="488" w:type="pct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2002</w:t>
            </w:r>
          </w:p>
        </w:tc>
        <w:tc>
          <w:tcPr>
            <w:tcW w:w="488" w:type="pct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2003</w:t>
            </w:r>
          </w:p>
        </w:tc>
        <w:tc>
          <w:tcPr>
            <w:tcW w:w="488" w:type="pct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2004</w:t>
            </w:r>
          </w:p>
        </w:tc>
        <w:tc>
          <w:tcPr>
            <w:tcW w:w="488" w:type="pct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2010</w:t>
            </w:r>
          </w:p>
        </w:tc>
        <w:tc>
          <w:tcPr>
            <w:tcW w:w="488" w:type="pct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2006</w:t>
            </w:r>
          </w:p>
        </w:tc>
        <w:tc>
          <w:tcPr>
            <w:tcW w:w="434" w:type="pct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2007</w:t>
            </w:r>
          </w:p>
        </w:tc>
      </w:tr>
      <w:tr w:rsidR="00D5212E" w:rsidRPr="00656DFB" w:rsidTr="00377089">
        <w:trPr>
          <w:trHeight w:val="240"/>
          <w:tblCellSpacing w:w="7" w:type="dxa"/>
        </w:trPr>
        <w:tc>
          <w:tcPr>
            <w:tcW w:w="1050" w:type="pct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Кофе</w:t>
            </w:r>
          </w:p>
        </w:tc>
        <w:tc>
          <w:tcPr>
            <w:tcW w:w="490" w:type="pct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3296</w:t>
            </w:r>
          </w:p>
        </w:tc>
        <w:tc>
          <w:tcPr>
            <w:tcW w:w="488" w:type="pct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1551</w:t>
            </w:r>
          </w:p>
        </w:tc>
        <w:tc>
          <w:tcPr>
            <w:tcW w:w="488" w:type="pct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1342</w:t>
            </w:r>
          </w:p>
        </w:tc>
        <w:tc>
          <w:tcPr>
            <w:tcW w:w="488" w:type="pct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1294</w:t>
            </w:r>
          </w:p>
        </w:tc>
        <w:tc>
          <w:tcPr>
            <w:tcW w:w="488" w:type="pct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1552</w:t>
            </w:r>
          </w:p>
        </w:tc>
        <w:tc>
          <w:tcPr>
            <w:tcW w:w="488" w:type="pct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1789</w:t>
            </w:r>
          </w:p>
        </w:tc>
        <w:tc>
          <w:tcPr>
            <w:tcW w:w="488" w:type="pct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2170</w:t>
            </w:r>
          </w:p>
        </w:tc>
        <w:tc>
          <w:tcPr>
            <w:tcW w:w="434" w:type="pct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2646</w:t>
            </w:r>
          </w:p>
        </w:tc>
      </w:tr>
    </w:tbl>
    <w:p w:rsidR="00D5212E" w:rsidRPr="00656DFB" w:rsidRDefault="00D5212E" w:rsidP="00D521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Найти абсолютные приросты, темпы роста, прироста – базисные. Сделать выводы.</w:t>
      </w:r>
    </w:p>
    <w:p w:rsidR="00D5212E" w:rsidRPr="00656DFB" w:rsidRDefault="00D5212E" w:rsidP="00D521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D5212E" w:rsidRPr="00656DFB" w:rsidRDefault="00D5212E" w:rsidP="00D5212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ЗАДАЧА 5.</w:t>
      </w:r>
    </w:p>
    <w:p w:rsidR="00D5212E" w:rsidRPr="00656DFB" w:rsidRDefault="00D5212E" w:rsidP="00D5212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Объем экспорта по двум группам товаров характеризуется ценой и количеством следующим образом:</w:t>
      </w:r>
    </w:p>
    <w:tbl>
      <w:tblPr>
        <w:tblW w:w="0" w:type="auto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1843"/>
        <w:gridCol w:w="1984"/>
        <w:gridCol w:w="2502"/>
        <w:gridCol w:w="1535"/>
      </w:tblGrid>
      <w:tr w:rsidR="00D5212E" w:rsidRPr="00656DFB" w:rsidTr="00377089">
        <w:trPr>
          <w:cantSplit/>
        </w:trPr>
        <w:tc>
          <w:tcPr>
            <w:tcW w:w="1276" w:type="dxa"/>
            <w:vMerge w:val="restart"/>
            <w:tcBorders>
              <w:bottom w:val="nil"/>
            </w:tcBorders>
            <w:vAlign w:val="center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Товары</w:t>
            </w:r>
          </w:p>
        </w:tc>
        <w:tc>
          <w:tcPr>
            <w:tcW w:w="3827" w:type="dxa"/>
            <w:gridSpan w:val="2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Цена единицы, долл.</w:t>
            </w:r>
          </w:p>
        </w:tc>
        <w:tc>
          <w:tcPr>
            <w:tcW w:w="4037" w:type="dxa"/>
            <w:gridSpan w:val="2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Экспортировано, тыс. единиц</w:t>
            </w:r>
          </w:p>
        </w:tc>
      </w:tr>
      <w:tr w:rsidR="00D5212E" w:rsidRPr="00656DFB" w:rsidTr="00377089">
        <w:trPr>
          <w:cantSplit/>
          <w:trHeight w:val="127"/>
        </w:trPr>
        <w:tc>
          <w:tcPr>
            <w:tcW w:w="1276" w:type="dxa"/>
            <w:vMerge/>
            <w:tcBorders>
              <w:top w:val="nil"/>
              <w:bottom w:val="nil"/>
            </w:tcBorders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827" w:type="dxa"/>
            <w:gridSpan w:val="2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4037" w:type="dxa"/>
            <w:gridSpan w:val="2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квартал</w:t>
            </w:r>
          </w:p>
        </w:tc>
      </w:tr>
      <w:tr w:rsidR="00D5212E" w:rsidRPr="00656DFB" w:rsidTr="00377089">
        <w:trPr>
          <w:cantSplit/>
        </w:trPr>
        <w:tc>
          <w:tcPr>
            <w:tcW w:w="1276" w:type="dxa"/>
            <w:vMerge/>
            <w:tcBorders>
              <w:top w:val="nil"/>
            </w:tcBorders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984" w:type="dxa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502" w:type="dxa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535" w:type="dxa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</w:tr>
      <w:tr w:rsidR="00D5212E" w:rsidRPr="00656DFB" w:rsidTr="00377089">
        <w:trPr>
          <w:trHeight w:val="329"/>
        </w:trPr>
        <w:tc>
          <w:tcPr>
            <w:tcW w:w="1276" w:type="dxa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1843" w:type="dxa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140.0</w:t>
            </w:r>
          </w:p>
        </w:tc>
        <w:tc>
          <w:tcPr>
            <w:tcW w:w="1984" w:type="dxa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120.0</w:t>
            </w:r>
          </w:p>
        </w:tc>
        <w:tc>
          <w:tcPr>
            <w:tcW w:w="2502" w:type="dxa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5.0</w:t>
            </w:r>
          </w:p>
        </w:tc>
        <w:tc>
          <w:tcPr>
            <w:tcW w:w="1535" w:type="dxa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7.0</w:t>
            </w:r>
          </w:p>
        </w:tc>
      </w:tr>
      <w:tr w:rsidR="00D5212E" w:rsidRPr="00656DFB" w:rsidTr="00377089">
        <w:tc>
          <w:tcPr>
            <w:tcW w:w="1276" w:type="dxa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1843" w:type="dxa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90.0</w:t>
            </w:r>
          </w:p>
        </w:tc>
        <w:tc>
          <w:tcPr>
            <w:tcW w:w="1984" w:type="dxa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80.0</w:t>
            </w:r>
          </w:p>
        </w:tc>
        <w:tc>
          <w:tcPr>
            <w:tcW w:w="2502" w:type="dxa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4.0</w:t>
            </w:r>
          </w:p>
        </w:tc>
        <w:tc>
          <w:tcPr>
            <w:tcW w:w="1535" w:type="dxa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4.5</w:t>
            </w:r>
          </w:p>
        </w:tc>
      </w:tr>
    </w:tbl>
    <w:p w:rsidR="00D5212E" w:rsidRPr="00656DFB" w:rsidRDefault="00D5212E" w:rsidP="00D5212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Определите:</w:t>
      </w:r>
    </w:p>
    <w:p w:rsidR="00D5212E" w:rsidRPr="00656DFB" w:rsidRDefault="00D5212E" w:rsidP="00D5212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индивидуальные индексы цен и физического объема для товара Б;</w:t>
      </w:r>
    </w:p>
    <w:p w:rsidR="00D5212E" w:rsidRPr="00656DFB" w:rsidRDefault="00D5212E" w:rsidP="00D5212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2) общий индекс цен;</w:t>
      </w:r>
    </w:p>
    <w:p w:rsidR="00D5212E" w:rsidRPr="00656DFB" w:rsidRDefault="00D5212E" w:rsidP="00D5212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2) общий индекс физического объема;</w:t>
      </w:r>
    </w:p>
    <w:p w:rsidR="00D5212E" w:rsidRPr="00656DFB" w:rsidRDefault="00D5212E" w:rsidP="00D5212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3) общий индекс товарооборота. </w:t>
      </w:r>
    </w:p>
    <w:p w:rsidR="00D5212E" w:rsidRPr="00656DFB" w:rsidRDefault="00D5212E" w:rsidP="00D5212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Покажите взаимосвязь между исчисленными индексами.</w:t>
      </w:r>
    </w:p>
    <w:p w:rsidR="00D5212E" w:rsidRPr="00656DFB" w:rsidRDefault="00D5212E" w:rsidP="00D5212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Сделайте выводы.</w:t>
      </w:r>
    </w:p>
    <w:p w:rsidR="00D5212E" w:rsidRPr="00656DFB" w:rsidRDefault="00D5212E" w:rsidP="00D5212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D5212E" w:rsidRPr="00656DFB" w:rsidRDefault="00D5212E" w:rsidP="00D5212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ЗАДАЧА 6.</w:t>
      </w:r>
    </w:p>
    <w:p w:rsidR="00D5212E" w:rsidRPr="00656DFB" w:rsidRDefault="00D5212E" w:rsidP="00D5212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Экспорт продовольственных товаров А и В для двух периодов характери</w:t>
      </w: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softHyphen/>
        <w:t>зуется следующими данными:</w:t>
      </w:r>
    </w:p>
    <w:p w:rsidR="00D5212E" w:rsidRPr="00656DFB" w:rsidRDefault="00D5212E" w:rsidP="00D5212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2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40"/>
        <w:gridCol w:w="2039"/>
        <w:gridCol w:w="1984"/>
        <w:gridCol w:w="2127"/>
        <w:gridCol w:w="1842"/>
      </w:tblGrid>
      <w:tr w:rsidR="00D5212E" w:rsidRPr="00656DFB" w:rsidTr="00377089">
        <w:trPr>
          <w:cantSplit/>
          <w:trHeight w:val="382"/>
        </w:trPr>
        <w:tc>
          <w:tcPr>
            <w:tcW w:w="840" w:type="dxa"/>
            <w:vMerge w:val="restart"/>
            <w:tcBorders>
              <w:bottom w:val="nil"/>
            </w:tcBorders>
            <w:vAlign w:val="center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Города</w:t>
            </w:r>
          </w:p>
        </w:tc>
        <w:tc>
          <w:tcPr>
            <w:tcW w:w="4023" w:type="dxa"/>
            <w:gridSpan w:val="2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Средняя цена т, долл.</w:t>
            </w:r>
          </w:p>
        </w:tc>
        <w:tc>
          <w:tcPr>
            <w:tcW w:w="3969" w:type="dxa"/>
            <w:gridSpan w:val="2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Количество, т</w:t>
            </w:r>
          </w:p>
        </w:tc>
      </w:tr>
      <w:tr w:rsidR="00D5212E" w:rsidRPr="00656DFB" w:rsidTr="00377089">
        <w:trPr>
          <w:cantSplit/>
          <w:trHeight w:val="275"/>
        </w:trPr>
        <w:tc>
          <w:tcPr>
            <w:tcW w:w="840" w:type="dxa"/>
            <w:vMerge/>
            <w:tcBorders>
              <w:top w:val="nil"/>
            </w:tcBorders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39" w:type="dxa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базисный период</w:t>
            </w:r>
          </w:p>
        </w:tc>
        <w:tc>
          <w:tcPr>
            <w:tcW w:w="1984" w:type="dxa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отчетный период</w:t>
            </w:r>
          </w:p>
        </w:tc>
        <w:tc>
          <w:tcPr>
            <w:tcW w:w="2127" w:type="dxa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базисный период</w:t>
            </w:r>
          </w:p>
        </w:tc>
        <w:tc>
          <w:tcPr>
            <w:tcW w:w="1842" w:type="dxa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отчетный период</w:t>
            </w:r>
          </w:p>
        </w:tc>
      </w:tr>
      <w:tr w:rsidR="00D5212E" w:rsidRPr="00656DFB" w:rsidTr="00377089">
        <w:trPr>
          <w:cantSplit/>
          <w:trHeight w:val="270"/>
        </w:trPr>
        <w:tc>
          <w:tcPr>
            <w:tcW w:w="840" w:type="dxa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2039" w:type="dxa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8,0</w:t>
            </w:r>
          </w:p>
        </w:tc>
        <w:tc>
          <w:tcPr>
            <w:tcW w:w="1984" w:type="dxa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12,0</w:t>
            </w:r>
          </w:p>
        </w:tc>
        <w:tc>
          <w:tcPr>
            <w:tcW w:w="2127" w:type="dxa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100,0</w:t>
            </w:r>
          </w:p>
        </w:tc>
        <w:tc>
          <w:tcPr>
            <w:tcW w:w="1842" w:type="dxa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140,0</w:t>
            </w:r>
          </w:p>
        </w:tc>
      </w:tr>
      <w:tr w:rsidR="00D5212E" w:rsidRPr="00656DFB" w:rsidTr="00377089">
        <w:trPr>
          <w:cantSplit/>
          <w:trHeight w:val="270"/>
        </w:trPr>
        <w:tc>
          <w:tcPr>
            <w:tcW w:w="840" w:type="dxa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</w:t>
            </w:r>
          </w:p>
        </w:tc>
        <w:tc>
          <w:tcPr>
            <w:tcW w:w="2039" w:type="dxa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9,5</w:t>
            </w:r>
          </w:p>
        </w:tc>
        <w:tc>
          <w:tcPr>
            <w:tcW w:w="1984" w:type="dxa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11,0</w:t>
            </w:r>
          </w:p>
        </w:tc>
        <w:tc>
          <w:tcPr>
            <w:tcW w:w="2127" w:type="dxa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120,0</w:t>
            </w:r>
          </w:p>
        </w:tc>
        <w:tc>
          <w:tcPr>
            <w:tcW w:w="1842" w:type="dxa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300,0</w:t>
            </w:r>
          </w:p>
        </w:tc>
      </w:tr>
    </w:tbl>
    <w:p w:rsidR="00D5212E" w:rsidRPr="00656DFB" w:rsidRDefault="00D5212E" w:rsidP="00D5212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Вычислите:</w:t>
      </w:r>
    </w:p>
    <w:p w:rsidR="00D5212E" w:rsidRPr="00656DFB" w:rsidRDefault="00D5212E" w:rsidP="00D5212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индекс цен переменного состава;</w:t>
      </w:r>
    </w:p>
    <w:p w:rsidR="00D5212E" w:rsidRPr="00656DFB" w:rsidRDefault="00D5212E" w:rsidP="00D5212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2) индекс цен постоянного состава;</w:t>
      </w:r>
    </w:p>
    <w:p w:rsidR="00D5212E" w:rsidRPr="00656DFB" w:rsidRDefault="00D5212E" w:rsidP="00D5212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3) индекс структурных сдвигов (используя взаимосвязь индексов). Поясните различия между  полученными индексами.</w:t>
      </w:r>
    </w:p>
    <w:p w:rsidR="00D5212E" w:rsidRPr="00656DFB" w:rsidRDefault="00D5212E" w:rsidP="00D5212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D5212E" w:rsidRPr="00656DFB" w:rsidRDefault="00D5212E" w:rsidP="00D5212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ЗАДАЧА 7.</w:t>
      </w:r>
    </w:p>
    <w:p w:rsidR="00D5212E" w:rsidRPr="00656DFB" w:rsidRDefault="00D5212E" w:rsidP="00D5212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Динамика импорта товара «А» по двум странам дальнего зарубежья характеризуется следующими данными:</w:t>
      </w:r>
    </w:p>
    <w:p w:rsidR="00D5212E" w:rsidRPr="00656DFB" w:rsidRDefault="00D5212E" w:rsidP="00D5212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2410"/>
        <w:gridCol w:w="1559"/>
        <w:gridCol w:w="2977"/>
        <w:gridCol w:w="1347"/>
      </w:tblGrid>
      <w:tr w:rsidR="00D5212E" w:rsidRPr="00656DFB" w:rsidTr="00377089">
        <w:trPr>
          <w:cantSplit/>
          <w:trHeight w:val="300"/>
          <w:jc w:val="center"/>
        </w:trPr>
        <w:tc>
          <w:tcPr>
            <w:tcW w:w="851" w:type="dxa"/>
            <w:vMerge w:val="restart"/>
            <w:tcBorders>
              <w:bottom w:val="nil"/>
            </w:tcBorders>
            <w:vAlign w:val="center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Страна</w:t>
            </w:r>
          </w:p>
        </w:tc>
        <w:tc>
          <w:tcPr>
            <w:tcW w:w="3969" w:type="dxa"/>
            <w:gridSpan w:val="2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Февраль</w:t>
            </w:r>
          </w:p>
        </w:tc>
        <w:tc>
          <w:tcPr>
            <w:tcW w:w="4324" w:type="dxa"/>
            <w:gridSpan w:val="2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Апрель</w:t>
            </w:r>
          </w:p>
        </w:tc>
      </w:tr>
      <w:tr w:rsidR="00D5212E" w:rsidRPr="00656DFB" w:rsidTr="00377089">
        <w:trPr>
          <w:cantSplit/>
          <w:trHeight w:val="575"/>
          <w:jc w:val="center"/>
        </w:trPr>
        <w:tc>
          <w:tcPr>
            <w:tcW w:w="851" w:type="dxa"/>
            <w:vMerge/>
            <w:tcBorders>
              <w:top w:val="nil"/>
            </w:tcBorders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количество товара, тыс. т</w:t>
            </w:r>
          </w:p>
        </w:tc>
        <w:tc>
          <w:tcPr>
            <w:tcW w:w="1559" w:type="dxa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цена 1т, долл.</w:t>
            </w:r>
          </w:p>
        </w:tc>
        <w:tc>
          <w:tcPr>
            <w:tcW w:w="2977" w:type="dxa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количество </w:t>
            </w:r>
          </w:p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товара, тыс. т</w:t>
            </w:r>
          </w:p>
        </w:tc>
        <w:tc>
          <w:tcPr>
            <w:tcW w:w="1347" w:type="dxa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цена 1 </w:t>
            </w:r>
            <w:proofErr w:type="spellStart"/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т,долл</w:t>
            </w:r>
            <w:proofErr w:type="spellEnd"/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</w:tr>
      <w:tr w:rsidR="00D5212E" w:rsidRPr="00656DFB" w:rsidTr="00377089">
        <w:trPr>
          <w:cantSplit/>
          <w:trHeight w:val="270"/>
          <w:jc w:val="center"/>
        </w:trPr>
        <w:tc>
          <w:tcPr>
            <w:tcW w:w="851" w:type="dxa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410" w:type="dxa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40,0</w:t>
            </w:r>
          </w:p>
        </w:tc>
        <w:tc>
          <w:tcPr>
            <w:tcW w:w="1559" w:type="dxa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90</w:t>
            </w:r>
          </w:p>
        </w:tc>
        <w:tc>
          <w:tcPr>
            <w:tcW w:w="2977" w:type="dxa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42</w:t>
            </w:r>
          </w:p>
        </w:tc>
        <w:tc>
          <w:tcPr>
            <w:tcW w:w="1347" w:type="dxa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85</w:t>
            </w:r>
          </w:p>
        </w:tc>
      </w:tr>
      <w:tr w:rsidR="00D5212E" w:rsidRPr="00656DFB" w:rsidTr="00377089">
        <w:trPr>
          <w:cantSplit/>
          <w:trHeight w:val="270"/>
          <w:jc w:val="center"/>
        </w:trPr>
        <w:tc>
          <w:tcPr>
            <w:tcW w:w="851" w:type="dxa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410" w:type="dxa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29,0</w:t>
            </w:r>
          </w:p>
        </w:tc>
        <w:tc>
          <w:tcPr>
            <w:tcW w:w="1559" w:type="dxa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2977" w:type="dxa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1347" w:type="dxa"/>
          </w:tcPr>
          <w:p w:rsidR="00D5212E" w:rsidRPr="00656DFB" w:rsidRDefault="00D5212E" w:rsidP="00377089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656DF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70</w:t>
            </w:r>
          </w:p>
        </w:tc>
      </w:tr>
    </w:tbl>
    <w:p w:rsidR="00D5212E" w:rsidRPr="00656DFB" w:rsidRDefault="00D5212E" w:rsidP="00D5212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Вычислите: </w:t>
      </w:r>
    </w:p>
    <w:p w:rsidR="00D5212E" w:rsidRPr="00656DFB" w:rsidRDefault="00D5212E" w:rsidP="00D5212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индекс цен переменного состава;</w:t>
      </w:r>
    </w:p>
    <w:p w:rsidR="00D5212E" w:rsidRPr="00656DFB" w:rsidRDefault="00D5212E" w:rsidP="00D5212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2) индекс цен постоянного состава;</w:t>
      </w:r>
    </w:p>
    <w:p w:rsidR="00D5212E" w:rsidRPr="00656DFB" w:rsidRDefault="00D5212E" w:rsidP="00D521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индекс структурных сдвигов – используя взаимосвязь первого, второго и третьего индексов. Поясните различия ме</w:t>
      </w:r>
      <w:r w:rsidRPr="00656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жду полученными индексами.</w:t>
      </w:r>
    </w:p>
    <w:p w:rsidR="00D5212E" w:rsidRPr="00656DFB" w:rsidRDefault="00D5212E" w:rsidP="00D5212E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7"/>
        <w:gridCol w:w="4063"/>
      </w:tblGrid>
      <w:tr w:rsidR="00D5212E" w:rsidRPr="00656DFB" w:rsidTr="00377089">
        <w:tc>
          <w:tcPr>
            <w:tcW w:w="9571" w:type="dxa"/>
            <w:gridSpan w:val="2"/>
          </w:tcPr>
          <w:p w:rsidR="00D5212E" w:rsidRPr="00656DFB" w:rsidRDefault="00D5212E" w:rsidP="00377089">
            <w:pPr>
              <w:shd w:val="clear" w:color="auto" w:fill="FFFFFF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8"/>
                <w:lang w:val="ru-RU"/>
              </w:rPr>
              <w:t>Критерии оценивания:</w:t>
            </w:r>
          </w:p>
        </w:tc>
      </w:tr>
      <w:tr w:rsidR="00D5212E" w:rsidRPr="00F05304" w:rsidTr="00377089">
        <w:tc>
          <w:tcPr>
            <w:tcW w:w="5508" w:type="dxa"/>
          </w:tcPr>
          <w:p w:rsidR="00D5212E" w:rsidRPr="00656DFB" w:rsidRDefault="00D5212E" w:rsidP="00377089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оценка «отлично» выставляется обучающемуся, если </w:t>
            </w:r>
          </w:p>
          <w:p w:rsidR="00D5212E" w:rsidRPr="00656DFB" w:rsidRDefault="00D5212E" w:rsidP="00377089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  <w:lang w:val="ru-RU"/>
              </w:rPr>
            </w:pPr>
          </w:p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4063" w:type="dxa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задание решено в полном объеме</w:t>
            </w:r>
          </w:p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сделан письменный вывод по заданию в полном объеме</w:t>
            </w:r>
          </w:p>
        </w:tc>
      </w:tr>
      <w:tr w:rsidR="00D5212E" w:rsidRPr="00F05304" w:rsidTr="00377089">
        <w:tc>
          <w:tcPr>
            <w:tcW w:w="5508" w:type="dxa"/>
          </w:tcPr>
          <w:p w:rsidR="00D5212E" w:rsidRPr="00656DFB" w:rsidRDefault="00D5212E" w:rsidP="00377089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  <w:lang w:val="ru-RU"/>
              </w:rPr>
              <w:t>оценка «хорошо»</w:t>
            </w:r>
            <w:r w:rsidRPr="00656DFB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 выставляется обучающемуся, если</w:t>
            </w:r>
          </w:p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4063" w:type="dxa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задание решено в объеме до 70 %</w:t>
            </w:r>
          </w:p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сделан письменный вывод по заданию в объеме до 70%</w:t>
            </w:r>
          </w:p>
        </w:tc>
      </w:tr>
      <w:tr w:rsidR="00D5212E" w:rsidRPr="00F05304" w:rsidTr="00377089">
        <w:tc>
          <w:tcPr>
            <w:tcW w:w="5508" w:type="dxa"/>
          </w:tcPr>
          <w:p w:rsidR="00D5212E" w:rsidRPr="00656DFB" w:rsidRDefault="00D5212E" w:rsidP="00377089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  <w:lang w:val="ru-RU"/>
              </w:rPr>
              <w:t>оценка «удовлетворительно»</w:t>
            </w:r>
            <w:r w:rsidRPr="00656DFB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 выставляется обучающемуся, если</w:t>
            </w:r>
          </w:p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4063" w:type="dxa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задание решено в объеме до 50%</w:t>
            </w:r>
          </w:p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сделан письменный вывод по заданию в объеме до 50%</w:t>
            </w:r>
          </w:p>
        </w:tc>
      </w:tr>
      <w:tr w:rsidR="00D5212E" w:rsidRPr="00F05304" w:rsidTr="00377089">
        <w:tc>
          <w:tcPr>
            <w:tcW w:w="5508" w:type="dxa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  <w:lang w:val="ru-RU"/>
              </w:rPr>
              <w:t>- оценка «неудовлетворительно»</w:t>
            </w:r>
            <w:r w:rsidRPr="00656DFB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4063" w:type="dxa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задание решено в объеме до 30 %</w:t>
            </w:r>
          </w:p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сделан письменный вывод по заданию в объеме до 30%</w:t>
            </w:r>
          </w:p>
        </w:tc>
      </w:tr>
    </w:tbl>
    <w:p w:rsidR="00D5212E" w:rsidRPr="00656DFB" w:rsidRDefault="00D5212E" w:rsidP="00D5212E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</w:t>
      </w:r>
    </w:p>
    <w:p w:rsidR="00D5212E" w:rsidRPr="00656DFB" w:rsidRDefault="00D5212E" w:rsidP="00D5212E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Calibri" w:eastAsia="Calibri" w:hAnsi="Calibri" w:cs="Times New Roman"/>
          <w:sz w:val="24"/>
          <w:szCs w:val="24"/>
          <w:lang w:val="ru-RU" w:eastAsia="ru-RU"/>
        </w:rPr>
        <w:t> </w:t>
      </w:r>
    </w:p>
    <w:p w:rsidR="00D5212E" w:rsidRPr="00656DFB" w:rsidRDefault="00D5212E" w:rsidP="00D5212E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Составитель ________________________ В.М. </w:t>
      </w:r>
      <w:proofErr w:type="spellStart"/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Никогосян</w:t>
      </w:r>
      <w:proofErr w:type="spellEnd"/>
    </w:p>
    <w:p w:rsidR="00D5212E" w:rsidRPr="00656DFB" w:rsidRDefault="00D5212E" w:rsidP="00D5212E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             </w:t>
      </w:r>
    </w:p>
    <w:p w:rsidR="00D5212E" w:rsidRPr="00656DFB" w:rsidRDefault="00D5212E" w:rsidP="00D5212E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D5212E" w:rsidRPr="00656DFB" w:rsidRDefault="00D5212E" w:rsidP="00D5212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D5212E" w:rsidRPr="00656DFB" w:rsidRDefault="00D5212E" w:rsidP="00D5212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D5212E" w:rsidRPr="00656DFB" w:rsidRDefault="00D5212E" w:rsidP="00D5212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D5212E" w:rsidRPr="00656DFB" w:rsidRDefault="00D5212E" w:rsidP="00D5212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D5212E" w:rsidRPr="00656DFB" w:rsidRDefault="00D5212E" w:rsidP="00D5212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D5212E" w:rsidRPr="00656DFB" w:rsidRDefault="00D5212E" w:rsidP="00D5212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D5212E" w:rsidRPr="00656DFB" w:rsidRDefault="00D5212E" w:rsidP="00D5212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D5212E" w:rsidRPr="00656DFB" w:rsidRDefault="00D5212E" w:rsidP="00D5212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D5212E" w:rsidRPr="00656DFB" w:rsidRDefault="00D5212E" w:rsidP="00D5212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D5212E" w:rsidRPr="00656DFB" w:rsidRDefault="00D5212E" w:rsidP="00D5212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D5212E" w:rsidRPr="00656DFB" w:rsidRDefault="00D5212E" w:rsidP="00D5212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D5212E" w:rsidRPr="00656DFB" w:rsidRDefault="00D5212E" w:rsidP="00D5212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5212E" w:rsidRPr="00656DFB" w:rsidRDefault="00D5212E" w:rsidP="00D5212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u w:val="single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 </w:t>
      </w:r>
      <w:r w:rsidRPr="00656DFB">
        <w:rPr>
          <w:rFonts w:ascii="Times New Roman" w:eastAsia="Calibri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>Темы рефератов</w:t>
      </w: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по дисциплине </w:t>
      </w:r>
      <w:r w:rsidRPr="00656DFB">
        <w:rPr>
          <w:rFonts w:ascii="Times New Roman" w:eastAsia="Calibri" w:hAnsi="Times New Roman" w:cs="Times New Roman"/>
          <w:sz w:val="28"/>
          <w:szCs w:val="24"/>
          <w:u w:val="single"/>
          <w:lang w:val="ru-RU" w:eastAsia="ru-RU"/>
        </w:rPr>
        <w:t>Таможенная</w:t>
      </w:r>
      <w:r w:rsidRPr="00656DFB">
        <w:rPr>
          <w:rFonts w:ascii="Times New Roman" w:eastAsia="Calibri" w:hAnsi="Times New Roman" w:cs="Times New Roman"/>
          <w:b/>
          <w:bCs/>
          <w:i/>
          <w:iCs/>
          <w:sz w:val="28"/>
          <w:szCs w:val="24"/>
          <w:u w:val="single"/>
          <w:lang w:val="ru-RU" w:eastAsia="ru-RU"/>
        </w:rPr>
        <w:t> </w:t>
      </w:r>
      <w:r w:rsidRPr="00656DFB">
        <w:rPr>
          <w:rFonts w:ascii="Times New Roman" w:eastAsia="Calibri" w:hAnsi="Times New Roman" w:cs="Times New Roman"/>
          <w:sz w:val="28"/>
          <w:u w:val="single"/>
          <w:lang w:val="ru-RU"/>
        </w:rPr>
        <w:t>статистика</w:t>
      </w:r>
      <w:r w:rsidRPr="00656DF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</w:t>
      </w:r>
    </w:p>
    <w:p w:rsidR="00D5212E" w:rsidRPr="00656DFB" w:rsidRDefault="00D5212E" w:rsidP="00D5212E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D5212E" w:rsidRPr="00656DFB" w:rsidRDefault="00D5212E" w:rsidP="00D5212E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Статистический анализ экспорта РФ со странами СНГ за 2010-2017 гг.</w:t>
      </w:r>
    </w:p>
    <w:p w:rsidR="00D5212E" w:rsidRPr="00656DFB" w:rsidRDefault="00D5212E" w:rsidP="00D5212E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Статистический анализ импорта РФ со странами СНГ за 2010-2017 гг.</w:t>
      </w:r>
    </w:p>
    <w:p w:rsidR="00D5212E" w:rsidRPr="00656DFB" w:rsidRDefault="00D5212E" w:rsidP="00D5212E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Статистический анализ экспорта РФ со странами дальнего зарубежья за 2010-2017 гг.</w:t>
      </w:r>
    </w:p>
    <w:p w:rsidR="00D5212E" w:rsidRPr="00656DFB" w:rsidRDefault="00D5212E" w:rsidP="00D5212E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Статистический анализ импорта РФ со странами дальнего зарубежья за 2010-2017 гг.</w:t>
      </w:r>
    </w:p>
    <w:p w:rsidR="00D5212E" w:rsidRPr="00656DFB" w:rsidRDefault="00D5212E" w:rsidP="00D5212E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Статистический анализ числа поездок иностранных граждан в РФ и российских граждан за границу по целям за 2000-2015 гг.</w:t>
      </w:r>
    </w:p>
    <w:p w:rsidR="00D5212E" w:rsidRPr="00656DFB" w:rsidRDefault="00D5212E" w:rsidP="00D5212E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Статистический анализ товарной структуры экспорта и импорта Ростовской области в 2015 году</w:t>
      </w:r>
    </w:p>
    <w:p w:rsidR="00D5212E" w:rsidRPr="00656DFB" w:rsidRDefault="00D5212E" w:rsidP="00D5212E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Статистический анализ внешней торговли Ростовской области за 2010-2017 гг.</w:t>
      </w:r>
    </w:p>
    <w:p w:rsidR="00D5212E" w:rsidRPr="00656DFB" w:rsidRDefault="00D5212E" w:rsidP="00D5212E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Статистический анализ структуры экспорта основных видов услуг РФ за 2010-2017 гг.</w:t>
      </w:r>
    </w:p>
    <w:p w:rsidR="00D5212E" w:rsidRPr="00656DFB" w:rsidRDefault="00D5212E" w:rsidP="00D5212E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Статистический анализ структуры импорта основных видов услуг РФ за 2010-2017 гг.</w:t>
      </w:r>
    </w:p>
    <w:p w:rsidR="00D5212E" w:rsidRPr="00656DFB" w:rsidRDefault="00D5212E" w:rsidP="00D5212E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Статистический анализ экспорта услуг по основным странам-партнерам РФ за 2009-2017 гг.</w:t>
      </w:r>
    </w:p>
    <w:p w:rsidR="00D5212E" w:rsidRPr="00656DFB" w:rsidRDefault="00D5212E" w:rsidP="00D5212E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Статистический анализ импорта услуг по основным странам партнерам РФ за 2009-2017 гг.</w:t>
      </w:r>
    </w:p>
    <w:p w:rsidR="00D5212E" w:rsidRPr="00656DFB" w:rsidRDefault="00D5212E" w:rsidP="00D5212E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Статистический анализ состояния рынка нефти в 2017 году</w:t>
      </w:r>
    </w:p>
    <w:p w:rsidR="00D5212E" w:rsidRPr="00656DFB" w:rsidRDefault="00D5212E" w:rsidP="00D5212E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Статистический анализ удельного веса отдельных стран в мировом экспорте и импорте за 2010-2017 гг.</w:t>
      </w:r>
    </w:p>
    <w:p w:rsidR="00D5212E" w:rsidRPr="00656DFB" w:rsidRDefault="00D5212E" w:rsidP="00D5212E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Статистический анализ экспорта благотворительной помощи РФ странам СНГ и Дальнего зарубежья за 2010-2017 гг.</w:t>
      </w:r>
    </w:p>
    <w:p w:rsidR="00D5212E" w:rsidRPr="00656DFB" w:rsidRDefault="00D5212E" w:rsidP="00D5212E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Статистический анализ импорта благотворительной помощи РФ странам СНГ и Дальнего зарубежья за 2010-2017 гг.</w:t>
      </w:r>
    </w:p>
    <w:p w:rsidR="00D5212E" w:rsidRPr="00656DFB" w:rsidRDefault="00D5212E" w:rsidP="00D5212E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Статистический анализ структуры и динамики экспорта Союзного государства по группам стран за 2010-2017 гг.</w:t>
      </w:r>
    </w:p>
    <w:p w:rsidR="00D5212E" w:rsidRPr="00656DFB" w:rsidRDefault="00D5212E" w:rsidP="00D5212E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Статистический анализ структуры и динамики импорта Союзного государства по группам стран за 2010-2017 гг.</w:t>
      </w:r>
    </w:p>
    <w:p w:rsidR="00D5212E" w:rsidRPr="00656DFB" w:rsidRDefault="00D5212E" w:rsidP="00D5212E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Статистический анализ средних экспортных и импортных цен на основные товары в РФ за 2010-2017 гг.</w:t>
      </w:r>
    </w:p>
    <w:p w:rsidR="00D5212E" w:rsidRPr="00656DFB" w:rsidRDefault="00D5212E" w:rsidP="00D5212E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Статистический анализ средних экспортных и импортных цен на основные товары в торговле РФ со странами СНГ за 2010-2017 гг.</w:t>
      </w:r>
    </w:p>
    <w:p w:rsidR="00D5212E" w:rsidRPr="00656DFB" w:rsidRDefault="00D5212E" w:rsidP="00D5212E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Статистический анализ средних экспортных и импортных цен на основные товары в торговле РФ со странами дальнего зарубежья в 2010-2015 гг. </w:t>
      </w:r>
    </w:p>
    <w:p w:rsidR="00D5212E" w:rsidRPr="00656DFB" w:rsidRDefault="00D5212E" w:rsidP="00D5212E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28"/>
          <w:szCs w:val="28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656DF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 </w:t>
      </w:r>
    </w:p>
    <w:p w:rsidR="00D5212E" w:rsidRPr="00656DFB" w:rsidRDefault="00D5212E" w:rsidP="00D5212E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5682"/>
      </w:tblGrid>
      <w:tr w:rsidR="00D5212E" w:rsidRPr="00656DFB" w:rsidTr="00377089">
        <w:tc>
          <w:tcPr>
            <w:tcW w:w="9571" w:type="dxa"/>
            <w:gridSpan w:val="2"/>
          </w:tcPr>
          <w:p w:rsidR="00D5212E" w:rsidRPr="00656DFB" w:rsidRDefault="00D5212E" w:rsidP="00377089">
            <w:pPr>
              <w:shd w:val="clear" w:color="auto" w:fill="FFFFFF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8"/>
                <w:lang w:val="ru-RU"/>
              </w:rPr>
              <w:t>Критерии оценивания:</w:t>
            </w:r>
          </w:p>
        </w:tc>
      </w:tr>
      <w:tr w:rsidR="00D5212E" w:rsidRPr="00656DFB" w:rsidTr="00377089">
        <w:tc>
          <w:tcPr>
            <w:tcW w:w="3888" w:type="dxa"/>
          </w:tcPr>
          <w:p w:rsidR="00D5212E" w:rsidRPr="00656DFB" w:rsidRDefault="00D5212E" w:rsidP="00377089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оценка «отлично» выставляется обучающемуся, если </w:t>
            </w:r>
          </w:p>
          <w:p w:rsidR="00D5212E" w:rsidRPr="00656DFB" w:rsidRDefault="00D5212E" w:rsidP="00377089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  <w:lang w:val="ru-RU"/>
              </w:rPr>
            </w:pPr>
          </w:p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683" w:type="dxa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1. материал представлен в полном объеме </w:t>
            </w:r>
          </w:p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использованы дополнительные источники литературы (5 и больше наименований)</w:t>
            </w:r>
          </w:p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 представлена презентация</w:t>
            </w:r>
          </w:p>
        </w:tc>
      </w:tr>
      <w:tr w:rsidR="00D5212E" w:rsidRPr="00656DFB" w:rsidTr="00377089">
        <w:tc>
          <w:tcPr>
            <w:tcW w:w="3888" w:type="dxa"/>
          </w:tcPr>
          <w:p w:rsidR="00D5212E" w:rsidRPr="00656DFB" w:rsidRDefault="00D5212E" w:rsidP="00377089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  <w:lang w:val="ru-RU"/>
              </w:rPr>
              <w:t>оценка «хорошо»</w:t>
            </w:r>
            <w:r w:rsidRPr="00656DFB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 выставляется обучающемуся, если</w:t>
            </w:r>
          </w:p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683" w:type="dxa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1. материал представлен в объеме до 70 % </w:t>
            </w:r>
          </w:p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использованы дополнительные источники литературы (до 3 наименований)</w:t>
            </w:r>
          </w:p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 представлена презентация</w:t>
            </w:r>
          </w:p>
        </w:tc>
      </w:tr>
      <w:tr w:rsidR="00D5212E" w:rsidRPr="00656DFB" w:rsidTr="00377089">
        <w:tc>
          <w:tcPr>
            <w:tcW w:w="3888" w:type="dxa"/>
          </w:tcPr>
          <w:p w:rsidR="00D5212E" w:rsidRPr="00656DFB" w:rsidRDefault="00D5212E" w:rsidP="00377089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  <w:lang w:val="ru-RU"/>
              </w:rPr>
              <w:t>оценка «удовлетворительно»</w:t>
            </w:r>
            <w:r w:rsidRPr="00656DFB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 выставляется обучающемуся, если</w:t>
            </w:r>
          </w:p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683" w:type="dxa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материал представлен в объеме до 50%</w:t>
            </w:r>
          </w:p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использованы дополнительные источники литературы (до 2 наименований)</w:t>
            </w:r>
          </w:p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 не представлена презентация</w:t>
            </w:r>
          </w:p>
        </w:tc>
      </w:tr>
      <w:tr w:rsidR="00D5212E" w:rsidRPr="00F05304" w:rsidTr="00377089">
        <w:tc>
          <w:tcPr>
            <w:tcW w:w="3888" w:type="dxa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  <w:lang w:val="ru-RU"/>
              </w:rPr>
              <w:t>- оценка «неудовлетворительно»</w:t>
            </w:r>
            <w:r w:rsidRPr="00656DFB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5683" w:type="dxa"/>
          </w:tcPr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материал представлен в объеме до 20%</w:t>
            </w:r>
          </w:p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2. не использованы дополнительные источники литературы </w:t>
            </w:r>
          </w:p>
          <w:p w:rsidR="00D5212E" w:rsidRPr="00656DFB" w:rsidRDefault="00D5212E" w:rsidP="00377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656DF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 не представлена презентация</w:t>
            </w:r>
          </w:p>
        </w:tc>
      </w:tr>
    </w:tbl>
    <w:p w:rsidR="00D5212E" w:rsidRPr="00656DFB" w:rsidRDefault="00D5212E" w:rsidP="00D5212E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D5212E" w:rsidRPr="00656DFB" w:rsidRDefault="00D5212E" w:rsidP="00D5212E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Составитель ________________________ В.М. </w:t>
      </w:r>
      <w:proofErr w:type="spellStart"/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Никогосян</w:t>
      </w:r>
      <w:proofErr w:type="spellEnd"/>
    </w:p>
    <w:p w:rsidR="00D5212E" w:rsidRPr="00656DFB" w:rsidRDefault="00D5212E" w:rsidP="00D5212E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             </w:t>
      </w:r>
    </w:p>
    <w:p w:rsidR="00D5212E" w:rsidRPr="00656DFB" w:rsidRDefault="00D5212E" w:rsidP="00D5212E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D5212E" w:rsidRPr="00656DFB" w:rsidRDefault="00D5212E" w:rsidP="00D5212E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656DFB">
        <w:rPr>
          <w:rFonts w:ascii="Calibri" w:eastAsia="Calibri" w:hAnsi="Calibri" w:cs="Times New Roman"/>
          <w:sz w:val="24"/>
          <w:szCs w:val="24"/>
          <w:lang w:val="ru-RU" w:eastAsia="ru-RU"/>
        </w:rPr>
        <w:t> </w:t>
      </w:r>
    </w:p>
    <w:p w:rsidR="00D5212E" w:rsidRPr="00656DFB" w:rsidRDefault="00D5212E" w:rsidP="00D5212E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D5212E" w:rsidRPr="00656DFB" w:rsidRDefault="00D5212E" w:rsidP="00D5212E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D5212E" w:rsidRDefault="00D5212E" w:rsidP="00D5212E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F05304" w:rsidRPr="00656DFB" w:rsidRDefault="00F05304" w:rsidP="00D5212E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D5212E" w:rsidRPr="00656DFB" w:rsidRDefault="00D5212E" w:rsidP="00D5212E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bookmarkStart w:id="3" w:name="_Toc480487764"/>
      <w:r w:rsidRPr="00656DFB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lastRenderedPageBreak/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D5212E" w:rsidRPr="00656DFB" w:rsidRDefault="00D5212E" w:rsidP="00D5212E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212E" w:rsidRPr="00656DFB" w:rsidRDefault="00D5212E" w:rsidP="00D5212E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D5212E" w:rsidRPr="00656DFB" w:rsidRDefault="00D5212E" w:rsidP="00D5212E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656DF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D5212E" w:rsidRPr="00656DFB" w:rsidRDefault="00D5212E" w:rsidP="00D5212E">
      <w:p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656DF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656DF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656DF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экзамена.</w:t>
      </w:r>
    </w:p>
    <w:p w:rsidR="00D5212E" w:rsidRPr="00656DFB" w:rsidRDefault="00D5212E" w:rsidP="00D5212E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</w:p>
    <w:p w:rsidR="00D5212E" w:rsidRPr="00656DFB" w:rsidRDefault="00D5212E" w:rsidP="00D5212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Экзамен проводится по расписанию экзаменационной сессии в письменном виде.  Количество теоретических вопросов в экзаменационном задании – 1, задача – 1.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D5212E" w:rsidRDefault="00D5212E" w:rsidP="00D5212E">
      <w:pPr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br w:type="page"/>
      </w:r>
    </w:p>
    <w:p w:rsidR="00D5212E" w:rsidRPr="00656DFB" w:rsidRDefault="00F05304" w:rsidP="00D5212E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39790" cy="8164485"/>
            <wp:effectExtent l="0" t="0" r="0" b="0"/>
            <wp:docPr id="4" name="Рисунок 4" descr="F: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12E" w:rsidRPr="00656DFB" w:rsidRDefault="00D5212E" w:rsidP="00D5212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sectPr w:rsidR="00D5212E" w:rsidRPr="00656DFB" w:rsidSect="00591B41">
          <w:footerReference w:type="default" r:id="rId12"/>
          <w:footerReference w:type="first" r:id="rId13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  <w:bookmarkStart w:id="4" w:name="_GoBack"/>
      <w:bookmarkEnd w:id="4"/>
    </w:p>
    <w:p w:rsidR="00D5212E" w:rsidRPr="00656DFB" w:rsidRDefault="00D5212E" w:rsidP="00D5212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«Таможенная статистика»  адресованы  студентам  всех форм обучения.  </w:t>
      </w:r>
    </w:p>
    <w:p w:rsidR="00D5212E" w:rsidRPr="00656DFB" w:rsidRDefault="00D5212E" w:rsidP="00D5212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38.05.02 «Таможенное дело» предусмотрены следующие виды занятий:</w:t>
      </w:r>
    </w:p>
    <w:p w:rsidR="00D5212E" w:rsidRPr="00656DFB" w:rsidRDefault="00D5212E" w:rsidP="00D5212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D5212E" w:rsidRPr="00656DFB" w:rsidRDefault="00D5212E" w:rsidP="00D5212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D5212E" w:rsidRPr="00656DFB" w:rsidRDefault="00D5212E" w:rsidP="00D5212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В ходе лекционных занятий рассматриваются:</w:t>
      </w:r>
    </w:p>
    <w:p w:rsidR="00D5212E" w:rsidRPr="00656DFB" w:rsidRDefault="00D5212E" w:rsidP="00D5212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1. 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Таможенная статистика как наука: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- </w:t>
      </w:r>
      <w:r w:rsidRPr="00656DFB">
        <w:rPr>
          <w:rFonts w:ascii="Times New Roman" w:eastAsia="Calibri" w:hAnsi="Times New Roman" w:cs="Times New Roman"/>
          <w:bCs/>
          <w:caps/>
          <w:sz w:val="28"/>
          <w:szCs w:val="28"/>
          <w:lang w:val="ru-RU" w:eastAsia="ru-RU"/>
        </w:rPr>
        <w:t>п</w:t>
      </w:r>
      <w:r w:rsidRPr="00656DF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редмет, метод и задачи таможенной статистики. </w:t>
      </w:r>
      <w:r w:rsidRPr="00656DFB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 xml:space="preserve">Функции и задачи таможенной статистики внешней торговли. 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Организационная и информационная база ТС ВТ.</w:t>
      </w:r>
      <w:r w:rsidRPr="00656DFB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 xml:space="preserve"> 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Основные понятия и термины ТС ВТ.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- Сбор и обработка статистической информации в ТС ВТ.</w:t>
      </w:r>
      <w:r w:rsidRPr="00656DFB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 xml:space="preserve"> Информационные ресурсы ФТС РФ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. </w:t>
      </w:r>
      <w:r w:rsidRPr="00656DFB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>ГТД - документальная основа наблюдения ТС ВТ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. </w:t>
      </w:r>
      <w:r w:rsidRPr="00656DFB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>Ведение базы данных оформленных ГТД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. 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- 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наблюдение в ТС ВТ.</w:t>
      </w:r>
      <w:r w:rsidRPr="00656DFB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 xml:space="preserve"> Формы и виды статистического наблюдения в ТС ВТ.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  <w:r w:rsidRPr="00656DFB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>Основные требования, предъявляемые к статистическому наблюдению в ТС ВТ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.</w:t>
      </w:r>
      <w:r w:rsidRPr="00656DFB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 xml:space="preserve"> 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Организационные вопросы статистического наблюдения в ТС ВТ.</w:t>
      </w:r>
    </w:p>
    <w:p w:rsidR="00D5212E" w:rsidRPr="00656DFB" w:rsidRDefault="00D5212E" w:rsidP="00D5212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2.  Статистические методы в таможенной статистике: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-  Обобщающие статистические показатели. Первичные, производные и сводные показатели в ТС ВТ.</w:t>
      </w:r>
      <w:r w:rsidRPr="00656DFB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 xml:space="preserve"> Абсолютные показатели и область их применения. 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Относительные величины и условия их применения.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- 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Средние величины в ТС ВТ. Понятие средней величины и ее значение в анализе ТС ВТ. </w:t>
      </w:r>
      <w:r w:rsidRPr="00656DFB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>Виды средних величин и методы их расчета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. </w:t>
      </w:r>
      <w:r w:rsidRPr="00656DFB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>Область применения средних величин в ТС ВТ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.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- Показатели вариации и их использование в ТС ВТ. </w:t>
      </w:r>
      <w:r w:rsidRPr="00656DFB">
        <w:rPr>
          <w:rFonts w:ascii="Times New Roman" w:eastAsia="Calibri" w:hAnsi="Times New Roman" w:cs="Times New Roman"/>
          <w:bCs/>
          <w:spacing w:val="-4"/>
          <w:sz w:val="28"/>
          <w:szCs w:val="28"/>
          <w:lang w:val="ru-RU" w:eastAsia="ru-RU"/>
        </w:rPr>
        <w:t>Понятие вариации и причины, порождающие вариацию признаков общественных явлений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.</w:t>
      </w:r>
      <w:r w:rsidRPr="00656DFB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 xml:space="preserve"> Задачи статистического изучения вариации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.</w:t>
      </w:r>
      <w:r w:rsidRPr="00656DFB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 xml:space="preserve"> Использование показателей вариации для анализа дифференциации цен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.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- Индексный метод и его применение в ТС ВТ. Понятие индексного метода. Виды индексов; индивидуальные и сводные индексы, область их применения в ТС ВТ. Индексы стоимости, физического объема и цен внешней торговли, соотношение между ними.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- Статистическое изучение динамики внешнеэкономической деятельности. Понятие и виды рядов динамики. </w:t>
      </w:r>
      <w:r w:rsidRPr="00656DFB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>Показатели динамики внешней торговли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. </w:t>
      </w:r>
      <w:r w:rsidRPr="00656DFB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>Статистическое изучение сезонных и конъюнктурных колебаний.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  <w:r w:rsidRPr="00656DFB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>Выделение общей тенденции ряда динамики.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 xml:space="preserve">- 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Статистическое изучение взаимосвязи показателей ТС ВТ. Понятие и виды связей, различаемых в статистике. Изучение зависимости между альтернативными атрибутивными признаками. Таблицы сопряженности. Коэффициенты контингенции и ассоциации. </w:t>
      </w:r>
      <w:r w:rsidRPr="00656DFB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>Понятие и изучение корреляции рангов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. Коэффициенты </w:t>
      </w:r>
      <w:proofErr w:type="spellStart"/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Спирмена</w:t>
      </w:r>
      <w:proofErr w:type="spellEnd"/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и </w:t>
      </w:r>
      <w:proofErr w:type="spellStart"/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Кендалла</w:t>
      </w:r>
      <w:proofErr w:type="spellEnd"/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. </w:t>
      </w:r>
      <w:r w:rsidRPr="00656DFB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 xml:space="preserve">Коэффициенты корреляции </w:t>
      </w:r>
      <w:proofErr w:type="spellStart"/>
      <w:r w:rsidRPr="00656DFB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>Фехнера</w:t>
      </w:r>
      <w:proofErr w:type="spellEnd"/>
      <w:r w:rsidRPr="00656DFB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>, Пирсона. Эмпирическое корреляционное отношение. Коэффициент детерминации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.</w:t>
      </w:r>
    </w:p>
    <w:p w:rsidR="00D5212E" w:rsidRPr="00656DFB" w:rsidRDefault="00D5212E" w:rsidP="00D5212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bCs/>
          <w:sz w:val="28"/>
          <w:szCs w:val="24"/>
          <w:lang w:val="ru-RU" w:eastAsia="ru-RU"/>
        </w:rPr>
        <w:t xml:space="preserve">Также в ходе лекционных занятий даются рекомендации для самостоятельной работы и подготовке к практическим занятиям. </w:t>
      </w: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Их цель - обратить внимание на общую схему построения соответствующего раздела курса, подчеркнуть важнейшие </w:t>
      </w:r>
      <w:r w:rsidRPr="00656DFB">
        <w:rPr>
          <w:rFonts w:ascii="Times New Roman" w:eastAsia="Calibri" w:hAnsi="Times New Roman" w:cs="Times New Roman"/>
          <w:sz w:val="28"/>
          <w:szCs w:val="24"/>
          <w:lang w:val="ru-RU" w:eastAsia="ru-RU"/>
        </w:rPr>
        <w:lastRenderedPageBreak/>
        <w:t>факты. На этих занятиях могут быть разобраны более подробно отдельные вопросы курса, которые недостаточно освещены в рекомендованных пособиях.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отбора  и обоснования методов проведения статистического исследования, адекватных поставленным задачам и информационным ресурсам; </w:t>
      </w:r>
      <w:r w:rsidRPr="00656DF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проведени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я статистического</w:t>
      </w:r>
      <w:r w:rsidRPr="00656DF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анализа макро- и микроэкономической динамики с учетом внешних и внутренних факторов соци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ально-экономического развития; </w:t>
      </w:r>
      <w:r w:rsidRPr="00656DF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оценивани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я</w:t>
      </w:r>
      <w:r w:rsidRPr="00656DF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качества и полноты информационного  обеспечения приоритетных направлений общественного развития с учетом территориального разреза;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  <w:r w:rsidRPr="00656DF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разработк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и</w:t>
      </w:r>
      <w:r w:rsidRPr="00656DF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информационного обеспечения мониторингов важнейших </w:t>
      </w:r>
      <w:r w:rsidRPr="00656DF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аспектов общественного развития; </w:t>
      </w:r>
      <w:r w:rsidRPr="00656DF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инструментальных приемами и методами статистического исследования социально-экономических процессов всех сфер жизнедеятельности в стране, регионах,  в странах мирового сообщества, как пространственном, так и во временном аспектах.</w:t>
      </w:r>
    </w:p>
    <w:p w:rsidR="00D5212E" w:rsidRPr="00656DFB" w:rsidRDefault="00D5212E" w:rsidP="00D5212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D5212E" w:rsidRPr="00656DFB" w:rsidRDefault="00D5212E" w:rsidP="00D5212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D5212E" w:rsidRPr="00656DFB" w:rsidRDefault="00D5212E" w:rsidP="00D5212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D5212E" w:rsidRPr="00656DFB" w:rsidRDefault="00D5212E" w:rsidP="00D5212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D5212E" w:rsidRPr="00656DFB" w:rsidRDefault="00D5212E" w:rsidP="00D5212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D5212E" w:rsidRPr="00656DFB" w:rsidRDefault="00D5212E" w:rsidP="00D5212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4"/>
          <w:lang w:val="ru-RU" w:eastAsia="ru-RU"/>
        </w:rPr>
      </w:pPr>
      <w:r w:rsidRPr="00656DFB">
        <w:rPr>
          <w:rFonts w:ascii="Times New Roman" w:eastAsia="Calibri" w:hAnsi="Times New Roman" w:cs="Calibri"/>
          <w:sz w:val="28"/>
          <w:szCs w:val="24"/>
          <w:lang w:val="ru-RU" w:eastAsia="ru-RU"/>
        </w:rPr>
        <w:t xml:space="preserve">Основная цель предлагаемой рефератной работы – развить у обучающихся навыки самостоятельного исследования. 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4"/>
          <w:lang w:val="ru-RU" w:eastAsia="ru-RU"/>
        </w:rPr>
      </w:pPr>
      <w:r w:rsidRPr="00656DFB">
        <w:rPr>
          <w:rFonts w:ascii="Times New Roman" w:eastAsia="Calibri" w:hAnsi="Times New Roman" w:cs="Calibri"/>
          <w:sz w:val="28"/>
          <w:szCs w:val="24"/>
          <w:lang w:val="ru-RU" w:eastAsia="ru-RU"/>
        </w:rPr>
        <w:t>Рефератная работа должна показать глубину усвоения студентами курса «</w:t>
      </w:r>
      <w:r w:rsidRPr="00656DFB">
        <w:rPr>
          <w:rFonts w:ascii="Times New Roman" w:eastAsia="Times New Roman" w:hAnsi="Times New Roman" w:cs="Times New Roman"/>
          <w:bCs/>
          <w:sz w:val="28"/>
          <w:szCs w:val="23"/>
          <w:lang w:val="ru-RU" w:eastAsia="ru-RU"/>
        </w:rPr>
        <w:t>Таможенная статистика</w:t>
      </w:r>
      <w:r w:rsidRPr="00656DFB">
        <w:rPr>
          <w:rFonts w:ascii="Times New Roman" w:eastAsia="Calibri" w:hAnsi="Times New Roman" w:cs="Calibri"/>
          <w:sz w:val="28"/>
          <w:szCs w:val="24"/>
          <w:lang w:val="ru-RU" w:eastAsia="ru-RU"/>
        </w:rPr>
        <w:t>», умение применять статистические методы в анализе конкретных социально-экономических явлений и  процессов, знание основных методологических проблем статистической науки, а также способность обобщить и дать оценку различным предложениям и подходам к их решению, которые содержатся в экономической и статистической литературе.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4"/>
          <w:lang w:val="ru-RU" w:eastAsia="ru-RU"/>
        </w:rPr>
      </w:pPr>
      <w:r w:rsidRPr="00656DFB">
        <w:rPr>
          <w:rFonts w:ascii="Times New Roman" w:eastAsia="Calibri" w:hAnsi="Times New Roman" w:cs="Calibri"/>
          <w:sz w:val="28"/>
          <w:szCs w:val="24"/>
          <w:lang w:val="ru-RU" w:eastAsia="ru-RU"/>
        </w:rPr>
        <w:t>При  написании работы могут быть использованы различные монографии, которые посвящены вопросам методологии и практики статистического исследования, статьи в периодической печати и научных журналах (например, журнале «Вопросы статистики»).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4"/>
          <w:lang w:val="ru-RU" w:eastAsia="ru-RU"/>
        </w:rPr>
      </w:pPr>
      <w:r w:rsidRPr="00656DFB">
        <w:rPr>
          <w:rFonts w:ascii="Times New Roman" w:eastAsia="Calibri" w:hAnsi="Times New Roman" w:cs="Calibri"/>
          <w:sz w:val="28"/>
          <w:szCs w:val="24"/>
          <w:lang w:val="ru-RU" w:eastAsia="ru-RU"/>
        </w:rPr>
        <w:t>Каждый студент в соответствии со своими наклонностями и индивидуальными способностями может выбрать любую заинтересовавшую его тему из предлагаемого перечня рефератных работ. Студенты, имеющие склонность к углубленному изучению экономической теории, теории статистики, дисциплинам профессионального цикла могут выбрать тему, связанную с методологическими проблемами статистического исследования.</w:t>
      </w:r>
    </w:p>
    <w:p w:rsidR="00D5212E" w:rsidRPr="00656DFB" w:rsidRDefault="00D5212E" w:rsidP="00D5212E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4"/>
          <w:lang w:val="ru-RU" w:eastAsia="ru-RU"/>
        </w:rPr>
      </w:pPr>
      <w:r w:rsidRPr="00656DFB">
        <w:rPr>
          <w:rFonts w:ascii="Times New Roman" w:eastAsia="Calibri" w:hAnsi="Times New Roman" w:cs="Calibri"/>
          <w:sz w:val="28"/>
          <w:szCs w:val="24"/>
          <w:lang w:val="ru-RU" w:eastAsia="ru-RU"/>
        </w:rPr>
        <w:t>По согласованию с преподавателем студент может выбрать тему, не предусмотренную перечнем рефератных работ. При этом следует учесть, что предложенная тема должна быть актуальна в теоретическом и практическом отношении и обеспечена необходимой статистической информацией.</w:t>
      </w:r>
    </w:p>
    <w:p w:rsidR="00D5212E" w:rsidRPr="00656DFB" w:rsidRDefault="00D5212E" w:rsidP="00D5212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 процессе подготовки к практическим занятиям студенты  могут  </w:t>
      </w:r>
      <w:r w:rsidRPr="00656DF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lastRenderedPageBreak/>
        <w:t xml:space="preserve">воспользоваться  консультациями преподавателя.  </w:t>
      </w:r>
    </w:p>
    <w:p w:rsidR="00D5212E" w:rsidRPr="00656DFB" w:rsidRDefault="00D5212E" w:rsidP="00D5212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D5212E" w:rsidRPr="00656DFB" w:rsidRDefault="00D5212E" w:rsidP="00D5212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656DF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656DF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D5212E" w:rsidRPr="00656DFB" w:rsidRDefault="00D5212E" w:rsidP="00D5212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занятий.</w:t>
      </w:r>
    </w:p>
    <w:p w:rsidR="00D5212E" w:rsidRPr="00656DFB" w:rsidRDefault="00D5212E" w:rsidP="00D5212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656DF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4" w:history="1">
        <w:r w:rsidRPr="00656DFB">
          <w:rPr>
            <w:rFonts w:ascii="Times New Roman" w:eastAsia="Calibri" w:hAnsi="Times New Roman" w:cs="Times New Roman"/>
            <w:bCs/>
            <w:sz w:val="28"/>
            <w:u w:val="single"/>
            <w:lang w:val="ru-RU" w:eastAsia="ru-RU"/>
          </w:rPr>
          <w:t>http://library.rsue.ru/</w:t>
        </w:r>
      </w:hyperlink>
      <w:r w:rsidRPr="00656DF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0F7029" w:rsidRPr="00E6484A" w:rsidRDefault="000F7029">
      <w:pPr>
        <w:rPr>
          <w:lang w:val="ru-RU"/>
        </w:rPr>
      </w:pPr>
    </w:p>
    <w:sectPr w:rsidR="000F7029" w:rsidRPr="00E6484A" w:rsidSect="00BD67AA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F05304">
      <w:pPr>
        <w:spacing w:after="0" w:line="240" w:lineRule="auto"/>
      </w:pPr>
      <w:r>
        <w:separator/>
      </w:r>
    </w:p>
  </w:endnote>
  <w:endnote w:type="continuationSeparator" w:id="0">
    <w:p w:rsidR="00000000" w:rsidRDefault="00F05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JournalRub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6DFB" w:rsidRDefault="00D5212E">
    <w:pPr>
      <w:pStyle w:val="af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05304">
      <w:rPr>
        <w:noProof/>
      </w:rPr>
      <w:t>30</w:t>
    </w:r>
    <w:r>
      <w:fldChar w:fldCharType="end"/>
    </w:r>
  </w:p>
  <w:p w:rsidR="00656DFB" w:rsidRDefault="00F05304">
    <w:pPr>
      <w:pStyle w:val="a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6DFB" w:rsidRPr="00591B41" w:rsidRDefault="00D5212E" w:rsidP="00591B41">
    <w:pPr>
      <w:pStyle w:val="af2"/>
      <w:jc w:val="center"/>
      <w:rPr>
        <w:color w:val="F2F2F2"/>
      </w:rPr>
    </w:pPr>
    <w:r w:rsidRPr="00591B41">
      <w:rPr>
        <w:color w:val="F2F2F2"/>
      </w:rPr>
      <w:fldChar w:fldCharType="begin"/>
    </w:r>
    <w:r w:rsidRPr="00591B41">
      <w:rPr>
        <w:color w:val="F2F2F2"/>
      </w:rPr>
      <w:instrText xml:space="preserve"> PAGE   \* MERGEFORMAT </w:instrText>
    </w:r>
    <w:r w:rsidRPr="00591B41">
      <w:rPr>
        <w:color w:val="F2F2F2"/>
      </w:rPr>
      <w:fldChar w:fldCharType="separate"/>
    </w:r>
    <w:r w:rsidR="00F05304">
      <w:rPr>
        <w:noProof/>
        <w:color w:val="F2F2F2"/>
      </w:rPr>
      <w:t>1</w:t>
    </w:r>
    <w:r w:rsidRPr="00591B41">
      <w:rPr>
        <w:color w:val="F2F2F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F05304">
      <w:pPr>
        <w:spacing w:after="0" w:line="240" w:lineRule="auto"/>
      </w:pPr>
      <w:r>
        <w:separator/>
      </w:r>
    </w:p>
  </w:footnote>
  <w:footnote w:type="continuationSeparator" w:id="0">
    <w:p w:rsidR="00000000" w:rsidRDefault="00F053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2EF703CE"/>
    <w:multiLevelType w:val="hybridMultilevel"/>
    <w:tmpl w:val="6CACA3B4"/>
    <w:lvl w:ilvl="0" w:tplc="7C1C9B6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31F82D4F"/>
    <w:multiLevelType w:val="hybridMultilevel"/>
    <w:tmpl w:val="F3A6C1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86111C9"/>
    <w:multiLevelType w:val="hybridMultilevel"/>
    <w:tmpl w:val="F5569D0C"/>
    <w:lvl w:ilvl="0" w:tplc="7C1C9B6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3C19596C"/>
    <w:multiLevelType w:val="hybridMultilevel"/>
    <w:tmpl w:val="817C0B0A"/>
    <w:lvl w:ilvl="0" w:tplc="7C1C9B6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3E144D65"/>
    <w:multiLevelType w:val="singleLevel"/>
    <w:tmpl w:val="F99671DC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21" w:hanging="301"/>
      </w:pPr>
      <w:rPr>
        <w:rFonts w:hint="default"/>
      </w:rPr>
    </w:lvl>
  </w:abstractNum>
  <w:abstractNum w:abstractNumId="6">
    <w:nsid w:val="43427567"/>
    <w:multiLevelType w:val="hybridMultilevel"/>
    <w:tmpl w:val="6768957C"/>
    <w:lvl w:ilvl="0" w:tplc="7C1C9B6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47513E4D"/>
    <w:multiLevelType w:val="hybridMultilevel"/>
    <w:tmpl w:val="886AD1EC"/>
    <w:lvl w:ilvl="0" w:tplc="7C1C9B6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4BD73ADC"/>
    <w:multiLevelType w:val="hybridMultilevel"/>
    <w:tmpl w:val="9EFC9F36"/>
    <w:lvl w:ilvl="0" w:tplc="7C1C9B6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4E850643"/>
    <w:multiLevelType w:val="hybridMultilevel"/>
    <w:tmpl w:val="C0C2456C"/>
    <w:lvl w:ilvl="0" w:tplc="7C1C9B6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5DCB6C5B"/>
    <w:multiLevelType w:val="hybridMultilevel"/>
    <w:tmpl w:val="726C074C"/>
    <w:lvl w:ilvl="0" w:tplc="4CCC7EE8">
      <w:start w:val="1"/>
      <w:numFmt w:val="decimal"/>
      <w:pStyle w:val="1"/>
      <w:lvlText w:val="%1)"/>
      <w:lvlJc w:val="left"/>
      <w:pPr>
        <w:tabs>
          <w:tab w:val="num" w:pos="720"/>
        </w:tabs>
        <w:ind w:left="1003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5FC140A4"/>
    <w:multiLevelType w:val="hybridMultilevel"/>
    <w:tmpl w:val="04327574"/>
    <w:lvl w:ilvl="0" w:tplc="7C1C9B6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61024CC3"/>
    <w:multiLevelType w:val="hybridMultilevel"/>
    <w:tmpl w:val="4F4EF4CC"/>
    <w:lvl w:ilvl="0" w:tplc="7C1C9B6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6EA91A4E"/>
    <w:multiLevelType w:val="hybridMultilevel"/>
    <w:tmpl w:val="9F924E20"/>
    <w:lvl w:ilvl="0" w:tplc="7C1C9B6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Courier New" w:hAnsi="Courier New" w:hint="default"/>
        </w:rPr>
      </w:lvl>
    </w:lvlOverride>
  </w:num>
  <w:num w:numId="3">
    <w:abstractNumId w:val="5"/>
  </w:num>
  <w:num w:numId="4">
    <w:abstractNumId w:val="7"/>
  </w:num>
  <w:num w:numId="5">
    <w:abstractNumId w:val="11"/>
  </w:num>
  <w:num w:numId="6">
    <w:abstractNumId w:val="3"/>
  </w:num>
  <w:num w:numId="7">
    <w:abstractNumId w:val="6"/>
  </w:num>
  <w:num w:numId="8">
    <w:abstractNumId w:val="1"/>
  </w:num>
  <w:num w:numId="9">
    <w:abstractNumId w:val="9"/>
  </w:num>
  <w:num w:numId="10">
    <w:abstractNumId w:val="8"/>
  </w:num>
  <w:num w:numId="11">
    <w:abstractNumId w:val="4"/>
  </w:num>
  <w:num w:numId="12">
    <w:abstractNumId w:val="12"/>
  </w:num>
  <w:num w:numId="13">
    <w:abstractNumId w:val="13"/>
  </w:num>
  <w:num w:numId="14">
    <w:abstractNumId w:val="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F7029"/>
    <w:rsid w:val="001717C0"/>
    <w:rsid w:val="001F0BC7"/>
    <w:rsid w:val="00BD67AA"/>
    <w:rsid w:val="00D31453"/>
    <w:rsid w:val="00D5212E"/>
    <w:rsid w:val="00D522B0"/>
    <w:rsid w:val="00E209E2"/>
    <w:rsid w:val="00E6484A"/>
    <w:rsid w:val="00F05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7AA"/>
  </w:style>
  <w:style w:type="paragraph" w:styleId="10">
    <w:name w:val="heading 1"/>
    <w:basedOn w:val="a"/>
    <w:next w:val="a"/>
    <w:link w:val="11"/>
    <w:qFormat/>
    <w:rsid w:val="00D5212E"/>
    <w:pPr>
      <w:keepNext/>
      <w:keepLines/>
      <w:spacing w:before="480" w:after="0" w:line="240" w:lineRule="auto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qFormat/>
    <w:rsid w:val="00D5212E"/>
    <w:pPr>
      <w:keepNext/>
      <w:keepLines/>
      <w:spacing w:before="200" w:after="0" w:line="240" w:lineRule="auto"/>
      <w:outlineLvl w:val="1"/>
    </w:pPr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qFormat/>
    <w:rsid w:val="00D5212E"/>
    <w:pPr>
      <w:keepNext/>
      <w:keepLines/>
      <w:spacing w:before="200" w:after="0" w:line="240" w:lineRule="auto"/>
      <w:outlineLvl w:val="5"/>
    </w:pPr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D5212E"/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rsid w:val="00D5212E"/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rsid w:val="00D5212E"/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2">
    <w:name w:val="Нет списка1"/>
    <w:next w:val="a2"/>
    <w:semiHidden/>
    <w:rsid w:val="00D5212E"/>
  </w:style>
  <w:style w:type="paragraph" w:customStyle="1" w:styleId="Default">
    <w:name w:val="Default"/>
    <w:rsid w:val="00D5212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table" w:styleId="a3">
    <w:name w:val="Table Grid"/>
    <w:basedOn w:val="a1"/>
    <w:rsid w:val="00D5212E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D5212E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rsid w:val="00D5212E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13">
    <w:name w:val="заголовок 1"/>
    <w:basedOn w:val="a"/>
    <w:next w:val="a"/>
    <w:rsid w:val="00D5212E"/>
    <w:pPr>
      <w:keepNext/>
      <w:spacing w:after="0" w:line="240" w:lineRule="auto"/>
      <w:jc w:val="center"/>
    </w:pPr>
    <w:rPr>
      <w:rFonts w:ascii="TimesET" w:eastAsia="Times New Roman" w:hAnsi="TimesET" w:cs="Times New Roman"/>
      <w:sz w:val="24"/>
      <w:szCs w:val="20"/>
      <w:lang w:val="ru-RU" w:eastAsia="ru-RU"/>
    </w:rPr>
  </w:style>
  <w:style w:type="paragraph" w:customStyle="1" w:styleId="14">
    <w:name w:val="Обычный1"/>
    <w:rsid w:val="00D5212E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0"/>
      <w:lang w:val="ru-RU" w:eastAsia="ko-KR"/>
    </w:rPr>
  </w:style>
  <w:style w:type="paragraph" w:customStyle="1" w:styleId="15">
    <w:name w:val="Абзац списка1"/>
    <w:basedOn w:val="a"/>
    <w:rsid w:val="00D5212E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D5212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val="ru-RU" w:eastAsia="ru-RU"/>
    </w:rPr>
  </w:style>
  <w:style w:type="paragraph" w:customStyle="1" w:styleId="140">
    <w:name w:val="Стиль Маркерованый + 14 пт Полож"/>
    <w:basedOn w:val="a"/>
    <w:link w:val="141"/>
    <w:rsid w:val="00D5212E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Calibri" w:hAnsi="Times New Roman" w:cs="Times New Roman"/>
      <w:color w:val="000000"/>
      <w:sz w:val="28"/>
      <w:szCs w:val="24"/>
      <w:lang w:val="ru-RU" w:eastAsia="ru-RU"/>
    </w:rPr>
  </w:style>
  <w:style w:type="character" w:customStyle="1" w:styleId="141">
    <w:name w:val="Стиль Маркерованый + 14 пт Полож Знак Знак"/>
    <w:link w:val="140"/>
    <w:locked/>
    <w:rsid w:val="00D5212E"/>
    <w:rPr>
      <w:rFonts w:ascii="Times New Roman" w:eastAsia="Calibri" w:hAnsi="Times New Roman" w:cs="Times New Roman"/>
      <w:color w:val="000000"/>
      <w:sz w:val="28"/>
      <w:szCs w:val="24"/>
      <w:lang w:val="ru-RU" w:eastAsia="ru-RU"/>
    </w:rPr>
  </w:style>
  <w:style w:type="paragraph" w:customStyle="1" w:styleId="16">
    <w:name w:val="Заголовок оглавления1"/>
    <w:basedOn w:val="10"/>
    <w:next w:val="a"/>
    <w:semiHidden/>
    <w:rsid w:val="00D5212E"/>
    <w:pPr>
      <w:spacing w:line="276" w:lineRule="auto"/>
      <w:outlineLvl w:val="9"/>
    </w:pPr>
  </w:style>
  <w:style w:type="paragraph" w:styleId="21">
    <w:name w:val="toc 2"/>
    <w:basedOn w:val="a"/>
    <w:next w:val="a"/>
    <w:autoRedefine/>
    <w:rsid w:val="00D5212E"/>
    <w:pPr>
      <w:spacing w:after="100" w:line="240" w:lineRule="auto"/>
      <w:ind w:left="240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17">
    <w:name w:val="toc 1"/>
    <w:basedOn w:val="a"/>
    <w:next w:val="a"/>
    <w:autoRedefine/>
    <w:uiPriority w:val="39"/>
    <w:rsid w:val="00D5212E"/>
    <w:pPr>
      <w:spacing w:after="10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styleId="a6">
    <w:name w:val="Hyperlink"/>
    <w:uiPriority w:val="99"/>
    <w:rsid w:val="00D5212E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semiHidden/>
    <w:rsid w:val="00D5212E"/>
    <w:pPr>
      <w:spacing w:after="0" w:line="240" w:lineRule="auto"/>
    </w:pPr>
    <w:rPr>
      <w:rFonts w:ascii="Tahoma" w:eastAsia="Calibri" w:hAnsi="Tahoma" w:cs="Tahoma"/>
      <w:sz w:val="16"/>
      <w:szCs w:val="16"/>
      <w:lang w:val="ru-RU" w:eastAsia="ru-RU"/>
    </w:rPr>
  </w:style>
  <w:style w:type="character" w:customStyle="1" w:styleId="a8">
    <w:name w:val="Текст выноски Знак"/>
    <w:basedOn w:val="a0"/>
    <w:link w:val="a7"/>
    <w:semiHidden/>
    <w:rsid w:val="00D5212E"/>
    <w:rPr>
      <w:rFonts w:ascii="Tahoma" w:eastAsia="Calibri" w:hAnsi="Tahoma" w:cs="Tahoma"/>
      <w:sz w:val="16"/>
      <w:szCs w:val="16"/>
      <w:lang w:val="ru-RU" w:eastAsia="ru-RU"/>
    </w:rPr>
  </w:style>
  <w:style w:type="paragraph" w:styleId="a9">
    <w:name w:val="Body Text"/>
    <w:basedOn w:val="a"/>
    <w:link w:val="aa"/>
    <w:semiHidden/>
    <w:rsid w:val="00D5212E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a">
    <w:name w:val="Основной текст Знак"/>
    <w:basedOn w:val="a0"/>
    <w:link w:val="a9"/>
    <w:semiHidden/>
    <w:rsid w:val="00D5212E"/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styleId="ab">
    <w:name w:val="page number"/>
    <w:rsid w:val="00D5212E"/>
    <w:rPr>
      <w:rFonts w:ascii="Times New Roman" w:hAnsi="Times New Roman"/>
      <w:sz w:val="28"/>
    </w:rPr>
  </w:style>
  <w:style w:type="paragraph" w:styleId="ac">
    <w:name w:val="footnote text"/>
    <w:basedOn w:val="a"/>
    <w:link w:val="ad"/>
    <w:semiHidden/>
    <w:rsid w:val="00D5212E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character" w:customStyle="1" w:styleId="ad">
    <w:name w:val="Текст сноски Знак"/>
    <w:basedOn w:val="a0"/>
    <w:link w:val="ac"/>
    <w:semiHidden/>
    <w:rsid w:val="00D5212E"/>
    <w:rPr>
      <w:rFonts w:ascii="Times New Roman" w:eastAsia="Calibri" w:hAnsi="Times New Roman" w:cs="Times New Roman"/>
      <w:sz w:val="20"/>
      <w:szCs w:val="20"/>
      <w:lang w:val="ru-RU" w:eastAsia="ru-RU"/>
    </w:rPr>
  </w:style>
  <w:style w:type="character" w:styleId="ae">
    <w:name w:val="footnote reference"/>
    <w:rsid w:val="00D5212E"/>
    <w:rPr>
      <w:vertAlign w:val="superscript"/>
    </w:rPr>
  </w:style>
  <w:style w:type="paragraph" w:customStyle="1" w:styleId="22">
    <w:name w:val="Стиль2"/>
    <w:basedOn w:val="a9"/>
    <w:rsid w:val="00D5212E"/>
    <w:pPr>
      <w:spacing w:after="0"/>
      <w:ind w:firstLine="720"/>
      <w:jc w:val="both"/>
    </w:pPr>
    <w:rPr>
      <w:rFonts w:eastAsia="Times New Roman"/>
      <w:szCs w:val="20"/>
    </w:rPr>
  </w:style>
  <w:style w:type="paragraph" w:customStyle="1" w:styleId="3">
    <w:name w:val="Стиль3"/>
    <w:basedOn w:val="a9"/>
    <w:rsid w:val="00D5212E"/>
    <w:pPr>
      <w:numPr>
        <w:numId w:val="3"/>
      </w:numPr>
      <w:spacing w:after="0"/>
    </w:pPr>
    <w:rPr>
      <w:rFonts w:eastAsia="Times New Roman"/>
      <w:szCs w:val="20"/>
    </w:rPr>
  </w:style>
  <w:style w:type="paragraph" w:styleId="23">
    <w:name w:val="Body Text Indent 2"/>
    <w:basedOn w:val="a"/>
    <w:link w:val="24"/>
    <w:rsid w:val="00D5212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D5212E"/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21">
    <w:name w:val="Body Text 21"/>
    <w:basedOn w:val="a"/>
    <w:rsid w:val="00D5212E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6"/>
      <w:szCs w:val="20"/>
      <w:lang w:val="ru-RU" w:eastAsia="ru-RU"/>
    </w:rPr>
  </w:style>
  <w:style w:type="paragraph" w:customStyle="1" w:styleId="Iauiue">
    <w:name w:val="Iau?iue"/>
    <w:rsid w:val="00D5212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02-bokovik">
    <w:name w:val="02-bokovik"/>
    <w:basedOn w:val="a"/>
    <w:rsid w:val="00D5212E"/>
    <w:pPr>
      <w:widowControl w:val="0"/>
      <w:spacing w:before="40" w:after="40" w:line="240" w:lineRule="auto"/>
    </w:pPr>
    <w:rPr>
      <w:rFonts w:ascii="PragmaticaC" w:eastAsia="Times New Roman" w:hAnsi="PragmaticaC" w:cs="Times New Roman"/>
      <w:snapToGrid w:val="0"/>
      <w:sz w:val="16"/>
      <w:szCs w:val="20"/>
      <w:lang w:val="ru-RU" w:eastAsia="ru-RU"/>
    </w:rPr>
  </w:style>
  <w:style w:type="paragraph" w:customStyle="1" w:styleId="18">
    <w:name w:val="Цитата1"/>
    <w:basedOn w:val="a"/>
    <w:rsid w:val="00D5212E"/>
    <w:pPr>
      <w:widowControl w:val="0"/>
      <w:spacing w:after="0" w:line="200" w:lineRule="exact"/>
      <w:ind w:left="-57" w:right="-57"/>
      <w:jc w:val="center"/>
    </w:pPr>
    <w:rPr>
      <w:rFonts w:ascii="Times New Roman" w:eastAsia="Times New Roman" w:hAnsi="Times New Roman" w:cs="Times New Roman"/>
      <w:sz w:val="20"/>
      <w:szCs w:val="20"/>
      <w:u w:val="single"/>
      <w:lang w:val="ru-RU" w:eastAsia="ru-RU"/>
    </w:rPr>
  </w:style>
  <w:style w:type="paragraph" w:styleId="af">
    <w:name w:val="Normal (Web)"/>
    <w:basedOn w:val="a"/>
    <w:rsid w:val="00D521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0">
    <w:name w:val="Body Text Indent 3"/>
    <w:basedOn w:val="a"/>
    <w:link w:val="31"/>
    <w:rsid w:val="00D5212E"/>
    <w:pPr>
      <w:spacing w:after="120"/>
      <w:ind w:left="283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rsid w:val="00D5212E"/>
    <w:rPr>
      <w:rFonts w:ascii="Times New Roman" w:eastAsia="Times New Roman" w:hAnsi="Times New Roman" w:cs="Times New Roman"/>
      <w:sz w:val="16"/>
      <w:szCs w:val="16"/>
    </w:rPr>
  </w:style>
  <w:style w:type="paragraph" w:customStyle="1" w:styleId="1">
    <w:name w:val="Стиль1"/>
    <w:basedOn w:val="a"/>
    <w:link w:val="19"/>
    <w:qFormat/>
    <w:rsid w:val="00D5212E"/>
    <w:pPr>
      <w:numPr>
        <w:numId w:val="15"/>
      </w:num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9">
    <w:name w:val="Стиль1 Знак"/>
    <w:link w:val="1"/>
    <w:rsid w:val="00D5212E"/>
    <w:rPr>
      <w:rFonts w:ascii="Times New Roman" w:eastAsia="Times New Roman" w:hAnsi="Times New Roman" w:cs="Times New Roman"/>
      <w:sz w:val="28"/>
      <w:szCs w:val="24"/>
    </w:rPr>
  </w:style>
  <w:style w:type="paragraph" w:customStyle="1" w:styleId="1a">
    <w:name w:val="Цитата1"/>
    <w:basedOn w:val="a"/>
    <w:rsid w:val="00D5212E"/>
    <w:pPr>
      <w:widowControl w:val="0"/>
      <w:spacing w:after="0" w:line="200" w:lineRule="exact"/>
      <w:ind w:left="-57" w:right="-57"/>
      <w:jc w:val="center"/>
    </w:pPr>
    <w:rPr>
      <w:rFonts w:ascii="Times New Roman" w:eastAsia="Times New Roman" w:hAnsi="Times New Roman" w:cs="Times New Roman"/>
      <w:sz w:val="20"/>
      <w:szCs w:val="20"/>
      <w:u w:val="single"/>
      <w:lang w:val="ru-RU" w:eastAsia="ru-RU"/>
    </w:rPr>
  </w:style>
  <w:style w:type="paragraph" w:customStyle="1" w:styleId="1b">
    <w:name w:val="цифры1"/>
    <w:basedOn w:val="a"/>
    <w:rsid w:val="00D5212E"/>
    <w:pPr>
      <w:widowControl w:val="0"/>
      <w:spacing w:before="76" w:after="0" w:line="240" w:lineRule="auto"/>
      <w:ind w:right="113"/>
      <w:jc w:val="right"/>
    </w:pPr>
    <w:rPr>
      <w:rFonts w:ascii="JournalRub" w:eastAsia="Times New Roman" w:hAnsi="JournalRub" w:cs="Times New Roman"/>
      <w:sz w:val="16"/>
      <w:szCs w:val="20"/>
      <w:lang w:val="ru-RU" w:eastAsia="ru-RU"/>
    </w:rPr>
  </w:style>
  <w:style w:type="paragraph" w:styleId="af0">
    <w:name w:val="header"/>
    <w:basedOn w:val="a"/>
    <w:link w:val="af1"/>
    <w:rsid w:val="00D5212E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1">
    <w:name w:val="Верхний колонтитул Знак"/>
    <w:basedOn w:val="a0"/>
    <w:link w:val="af0"/>
    <w:rsid w:val="00D5212E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2">
    <w:name w:val="footer"/>
    <w:basedOn w:val="a"/>
    <w:link w:val="af3"/>
    <w:uiPriority w:val="99"/>
    <w:rsid w:val="00D5212E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3">
    <w:name w:val="Нижний колонтитул Знак"/>
    <w:basedOn w:val="a0"/>
    <w:link w:val="af2"/>
    <w:uiPriority w:val="99"/>
    <w:rsid w:val="00D5212E"/>
    <w:rPr>
      <w:rFonts w:ascii="Times New Roman" w:eastAsia="Calibri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33</Pages>
  <Words>5880</Words>
  <Characters>43051</Characters>
  <Application>Microsoft Office Word</Application>
  <DocSecurity>0</DocSecurity>
  <Lines>358</Lines>
  <Paragraphs>97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48834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2018-2019_z38_05_02_1_plx_Таможенная статистика</dc:title>
  <dc:creator>FastReport.NET</dc:creator>
  <cp:lastModifiedBy>Анни А. Думанян</cp:lastModifiedBy>
  <cp:revision>7</cp:revision>
  <dcterms:created xsi:type="dcterms:W3CDTF">2018-06-25T05:40:00Z</dcterms:created>
  <dcterms:modified xsi:type="dcterms:W3CDTF">2018-08-22T08:24:00Z</dcterms:modified>
</cp:coreProperties>
</file>