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0249"/>
      </w:tblGrid>
      <w:tr w:rsidR="00B61154" w:rsidTr="00420B3A">
        <w:trPr>
          <w:trHeight w:hRule="exact" w:val="277"/>
        </w:trPr>
        <w:tc>
          <w:tcPr>
            <w:tcW w:w="10249" w:type="dxa"/>
            <w:shd w:val="clear" w:color="000000" w:fill="FFFFFF"/>
            <w:tcMar>
              <w:left w:w="34" w:type="dxa"/>
              <w:right w:w="34" w:type="dxa"/>
            </w:tcMar>
          </w:tcPr>
          <w:p w:rsidR="00B61154" w:rsidRDefault="00B61154"/>
        </w:tc>
      </w:tr>
    </w:tbl>
    <w:p w:rsidR="00420B3A" w:rsidRDefault="00420B3A">
      <w:pPr>
        <w:rPr>
          <w:sz w:val="0"/>
          <w:szCs w:val="0"/>
          <w:lang w:val="ru-RU"/>
        </w:rPr>
      </w:pPr>
    </w:p>
    <w:p w:rsidR="00420B3A" w:rsidRDefault="00420B3A">
      <w:pPr>
        <w:rPr>
          <w:sz w:val="0"/>
          <w:szCs w:val="0"/>
          <w:lang w:val="ru-RU"/>
        </w:rPr>
      </w:pPr>
      <w:r>
        <w:rPr>
          <w:noProof/>
          <w:sz w:val="0"/>
          <w:szCs w:val="0"/>
          <w:lang w:val="ru-RU" w:eastAsia="ru-RU"/>
        </w:rPr>
        <w:drawing>
          <wp:inline distT="0" distB="0" distL="0" distR="0">
            <wp:extent cx="6480810" cy="8914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УИС(01.01).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420B3A" w:rsidRDefault="00420B3A">
      <w:pPr>
        <w:rPr>
          <w:sz w:val="0"/>
          <w:szCs w:val="0"/>
          <w:lang w:val="ru-RU"/>
        </w:rPr>
      </w:pPr>
      <w:r>
        <w:rPr>
          <w:sz w:val="0"/>
          <w:szCs w:val="0"/>
          <w:lang w:val="ru-RU"/>
        </w:rPr>
        <w:br w:type="page"/>
      </w:r>
    </w:p>
    <w:p w:rsidR="00420B3A" w:rsidRDefault="00420B3A">
      <w:pPr>
        <w:rPr>
          <w:sz w:val="0"/>
          <w:szCs w:val="0"/>
          <w:lang w:val="ru-RU"/>
        </w:rPr>
      </w:pPr>
      <w:r>
        <w:rPr>
          <w:sz w:val="0"/>
          <w:szCs w:val="0"/>
          <w:lang w:val="ru-RU"/>
        </w:rPr>
        <w:lastRenderedPageBreak/>
        <w:br w:type="page"/>
      </w:r>
      <w:r>
        <w:rPr>
          <w:noProof/>
          <w:sz w:val="0"/>
          <w:szCs w:val="0"/>
          <w:lang w:val="ru-RU" w:eastAsia="ru-RU"/>
        </w:rPr>
        <w:lastRenderedPageBreak/>
        <w:drawing>
          <wp:inline distT="0" distB="0" distL="0" distR="0">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УИС(01.01) О.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420B3A" w:rsidRDefault="00420B3A">
      <w:pPr>
        <w:rPr>
          <w:sz w:val="0"/>
          <w:szCs w:val="0"/>
          <w:lang w:val="ru-RU"/>
        </w:rPr>
      </w:pPr>
      <w:r>
        <w:rPr>
          <w:sz w:val="0"/>
          <w:szCs w:val="0"/>
          <w:lang w:val="ru-RU"/>
        </w:rPr>
        <w:br w:type="page"/>
      </w:r>
    </w:p>
    <w:p w:rsidR="00B61154" w:rsidRPr="00420B3A" w:rsidRDefault="00B61154">
      <w:pPr>
        <w:rPr>
          <w:sz w:val="0"/>
          <w:szCs w:val="0"/>
          <w:lang w:val="ru-RU"/>
        </w:rPr>
      </w:pPr>
      <w:bookmarkStart w:id="0" w:name="_GoBack"/>
      <w:bookmarkEnd w:id="0"/>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B61154">
        <w:trPr>
          <w:trHeight w:hRule="exact" w:val="555"/>
        </w:trPr>
        <w:tc>
          <w:tcPr>
            <w:tcW w:w="4692" w:type="dxa"/>
            <w:gridSpan w:val="3"/>
            <w:shd w:val="clear" w:color="C0C0C0" w:fill="FFFFFF"/>
            <w:tcMar>
              <w:left w:w="34" w:type="dxa"/>
              <w:right w:w="34" w:type="dxa"/>
            </w:tcMar>
          </w:tcPr>
          <w:p w:rsidR="00B61154" w:rsidRDefault="00420B3A">
            <w:pPr>
              <w:spacing w:after="0" w:line="240" w:lineRule="auto"/>
              <w:rPr>
                <w:sz w:val="16"/>
                <w:szCs w:val="16"/>
              </w:rPr>
            </w:pPr>
            <w:r>
              <w:rPr>
                <w:rFonts w:ascii="Times New Roman" w:hAnsi="Times New Roman" w:cs="Times New Roman"/>
                <w:color w:val="C0C0C0"/>
                <w:sz w:val="16"/>
                <w:szCs w:val="16"/>
              </w:rPr>
              <w:t>УП: 38.05.01.01_1.plx</w:t>
            </w:r>
          </w:p>
        </w:tc>
        <w:tc>
          <w:tcPr>
            <w:tcW w:w="3545" w:type="dxa"/>
          </w:tcPr>
          <w:p w:rsidR="00B61154" w:rsidRDefault="00B61154"/>
        </w:tc>
        <w:tc>
          <w:tcPr>
            <w:tcW w:w="1560" w:type="dxa"/>
          </w:tcPr>
          <w:p w:rsidR="00B61154" w:rsidRDefault="00B61154"/>
        </w:tc>
        <w:tc>
          <w:tcPr>
            <w:tcW w:w="1007" w:type="dxa"/>
            <w:gridSpan w:val="2"/>
            <w:shd w:val="clear" w:color="C0C0C0" w:fill="FFFFFF"/>
            <w:tcMar>
              <w:left w:w="34" w:type="dxa"/>
              <w:right w:w="34" w:type="dxa"/>
            </w:tcMar>
          </w:tcPr>
          <w:p w:rsidR="00B61154" w:rsidRDefault="00420B3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B61154">
        <w:trPr>
          <w:trHeight w:hRule="exact" w:val="138"/>
        </w:trPr>
        <w:tc>
          <w:tcPr>
            <w:tcW w:w="143" w:type="dxa"/>
          </w:tcPr>
          <w:p w:rsidR="00B61154" w:rsidRDefault="00B61154"/>
        </w:tc>
        <w:tc>
          <w:tcPr>
            <w:tcW w:w="1844" w:type="dxa"/>
          </w:tcPr>
          <w:p w:rsidR="00B61154" w:rsidRDefault="00B61154"/>
        </w:tc>
        <w:tc>
          <w:tcPr>
            <w:tcW w:w="2694" w:type="dxa"/>
          </w:tcPr>
          <w:p w:rsidR="00B61154" w:rsidRDefault="00B61154"/>
        </w:tc>
        <w:tc>
          <w:tcPr>
            <w:tcW w:w="3545" w:type="dxa"/>
          </w:tcPr>
          <w:p w:rsidR="00B61154" w:rsidRDefault="00B61154"/>
        </w:tc>
        <w:tc>
          <w:tcPr>
            <w:tcW w:w="1560" w:type="dxa"/>
          </w:tcPr>
          <w:p w:rsidR="00B61154" w:rsidRDefault="00B61154"/>
        </w:tc>
        <w:tc>
          <w:tcPr>
            <w:tcW w:w="852" w:type="dxa"/>
          </w:tcPr>
          <w:p w:rsidR="00B61154" w:rsidRDefault="00B61154"/>
        </w:tc>
        <w:tc>
          <w:tcPr>
            <w:tcW w:w="143" w:type="dxa"/>
          </w:tcPr>
          <w:p w:rsidR="00B61154" w:rsidRDefault="00B61154"/>
        </w:tc>
      </w:tr>
      <w:tr w:rsidR="00B61154">
        <w:trPr>
          <w:trHeight w:hRule="exact" w:val="29"/>
        </w:trPr>
        <w:tc>
          <w:tcPr>
            <w:tcW w:w="10788" w:type="dxa"/>
            <w:gridSpan w:val="7"/>
            <w:tcBorders>
              <w:top w:val="single" w:sz="16" w:space="0" w:color="000000"/>
            </w:tcBorders>
            <w:shd w:val="clear" w:color="FFFFFF" w:fill="FFFFFF"/>
            <w:tcMar>
              <w:left w:w="4" w:type="dxa"/>
              <w:right w:w="4" w:type="dxa"/>
            </w:tcMar>
          </w:tcPr>
          <w:p w:rsidR="00B61154" w:rsidRDefault="00B61154"/>
        </w:tc>
      </w:tr>
      <w:tr w:rsidR="00B61154">
        <w:trPr>
          <w:trHeight w:hRule="exact" w:val="248"/>
        </w:trPr>
        <w:tc>
          <w:tcPr>
            <w:tcW w:w="143" w:type="dxa"/>
          </w:tcPr>
          <w:p w:rsidR="00B61154" w:rsidRDefault="00B61154"/>
        </w:tc>
        <w:tc>
          <w:tcPr>
            <w:tcW w:w="1844" w:type="dxa"/>
          </w:tcPr>
          <w:p w:rsidR="00B61154" w:rsidRDefault="00B61154"/>
        </w:tc>
        <w:tc>
          <w:tcPr>
            <w:tcW w:w="2694" w:type="dxa"/>
          </w:tcPr>
          <w:p w:rsidR="00B61154" w:rsidRDefault="00B61154"/>
        </w:tc>
        <w:tc>
          <w:tcPr>
            <w:tcW w:w="3545" w:type="dxa"/>
          </w:tcPr>
          <w:p w:rsidR="00B61154" w:rsidRDefault="00B61154"/>
        </w:tc>
        <w:tc>
          <w:tcPr>
            <w:tcW w:w="1560" w:type="dxa"/>
          </w:tcPr>
          <w:p w:rsidR="00B61154" w:rsidRDefault="00B61154"/>
        </w:tc>
        <w:tc>
          <w:tcPr>
            <w:tcW w:w="852" w:type="dxa"/>
          </w:tcPr>
          <w:p w:rsidR="00B61154" w:rsidRDefault="00B61154"/>
        </w:tc>
        <w:tc>
          <w:tcPr>
            <w:tcW w:w="143" w:type="dxa"/>
          </w:tcPr>
          <w:p w:rsidR="00B61154" w:rsidRDefault="00B61154"/>
        </w:tc>
      </w:tr>
      <w:tr w:rsidR="00B61154" w:rsidRPr="00420B3A">
        <w:trPr>
          <w:trHeight w:hRule="exact" w:val="277"/>
        </w:trPr>
        <w:tc>
          <w:tcPr>
            <w:tcW w:w="143" w:type="dxa"/>
          </w:tcPr>
          <w:p w:rsidR="00B61154" w:rsidRDefault="00B61154"/>
        </w:tc>
        <w:tc>
          <w:tcPr>
            <w:tcW w:w="1844" w:type="dxa"/>
          </w:tcPr>
          <w:p w:rsidR="00B61154" w:rsidRDefault="00B61154"/>
        </w:tc>
        <w:tc>
          <w:tcPr>
            <w:tcW w:w="6252" w:type="dxa"/>
            <w:gridSpan w:val="2"/>
            <w:shd w:val="clear" w:color="000000" w:fill="FFFFFF"/>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138"/>
        </w:trPr>
        <w:tc>
          <w:tcPr>
            <w:tcW w:w="143" w:type="dxa"/>
          </w:tcPr>
          <w:p w:rsidR="00B61154" w:rsidRPr="00420B3A" w:rsidRDefault="00B61154">
            <w:pPr>
              <w:rPr>
                <w:lang w:val="ru-RU"/>
              </w:rPr>
            </w:pPr>
          </w:p>
        </w:tc>
        <w:tc>
          <w:tcPr>
            <w:tcW w:w="1844" w:type="dxa"/>
          </w:tcPr>
          <w:p w:rsidR="00B61154" w:rsidRPr="00420B3A" w:rsidRDefault="00B61154">
            <w:pPr>
              <w:rPr>
                <w:lang w:val="ru-RU"/>
              </w:rPr>
            </w:pPr>
          </w:p>
        </w:tc>
        <w:tc>
          <w:tcPr>
            <w:tcW w:w="2694" w:type="dxa"/>
          </w:tcPr>
          <w:p w:rsidR="00B61154" w:rsidRPr="00420B3A" w:rsidRDefault="00B61154">
            <w:pPr>
              <w:rPr>
                <w:lang w:val="ru-RU"/>
              </w:rPr>
            </w:pPr>
          </w:p>
        </w:tc>
        <w:tc>
          <w:tcPr>
            <w:tcW w:w="3545" w:type="dxa"/>
          </w:tcPr>
          <w:p w:rsidR="00B61154" w:rsidRPr="00420B3A" w:rsidRDefault="00B61154">
            <w:pPr>
              <w:rPr>
                <w:lang w:val="ru-RU"/>
              </w:rPr>
            </w:pP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2361"/>
        </w:trPr>
        <w:tc>
          <w:tcPr>
            <w:tcW w:w="143" w:type="dxa"/>
          </w:tcPr>
          <w:p w:rsidR="00B61154" w:rsidRPr="00420B3A" w:rsidRDefault="00B61154">
            <w:pPr>
              <w:rPr>
                <w:lang w:val="ru-RU"/>
              </w:rPr>
            </w:pPr>
          </w:p>
        </w:tc>
        <w:tc>
          <w:tcPr>
            <w:tcW w:w="10504" w:type="dxa"/>
            <w:gridSpan w:val="5"/>
            <w:shd w:val="clear" w:color="000000" w:fill="FFFFFF"/>
            <w:tcMar>
              <w:left w:w="34" w:type="dxa"/>
              <w:right w:w="34" w:type="dxa"/>
            </w:tcMar>
          </w:tcPr>
          <w:p w:rsidR="00B61154" w:rsidRPr="00420B3A" w:rsidRDefault="00420B3A">
            <w:pPr>
              <w:spacing w:after="0" w:line="240" w:lineRule="auto"/>
              <w:rPr>
                <w:lang w:val="ru-RU"/>
              </w:rPr>
            </w:pPr>
            <w:r w:rsidRPr="00420B3A">
              <w:rPr>
                <w:rFonts w:ascii="Times New Roman" w:hAnsi="Times New Roman" w:cs="Times New Roman"/>
                <w:color w:val="000000"/>
                <w:lang w:val="ru-RU"/>
              </w:rPr>
              <w:t xml:space="preserve">Отдел образовательных программ и </w:t>
            </w:r>
            <w:r w:rsidRPr="00420B3A">
              <w:rPr>
                <w:rFonts w:ascii="Times New Roman" w:hAnsi="Times New Roman" w:cs="Times New Roman"/>
                <w:color w:val="000000"/>
                <w:lang w:val="ru-RU"/>
              </w:rPr>
              <w:t>планирования учебного процесса Торопова Т.В. __________</w:t>
            </w:r>
          </w:p>
          <w:p w:rsidR="00B61154" w:rsidRPr="00420B3A" w:rsidRDefault="00B61154">
            <w:pPr>
              <w:spacing w:after="0" w:line="240" w:lineRule="auto"/>
              <w:rPr>
                <w:lang w:val="ru-RU"/>
              </w:rPr>
            </w:pPr>
          </w:p>
          <w:p w:rsidR="00B61154" w:rsidRPr="00420B3A" w:rsidRDefault="00420B3A">
            <w:pPr>
              <w:spacing w:after="0" w:line="240" w:lineRule="auto"/>
              <w:rPr>
                <w:lang w:val="ru-RU"/>
              </w:rPr>
            </w:pPr>
            <w:r w:rsidRPr="00420B3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B61154" w:rsidRPr="00420B3A" w:rsidRDefault="00B61154">
            <w:pPr>
              <w:spacing w:after="0" w:line="240" w:lineRule="auto"/>
              <w:rPr>
                <w:lang w:val="ru-RU"/>
              </w:rPr>
            </w:pPr>
          </w:p>
          <w:p w:rsidR="00B61154" w:rsidRPr="00420B3A" w:rsidRDefault="00420B3A">
            <w:pPr>
              <w:spacing w:after="0" w:line="240" w:lineRule="auto"/>
              <w:rPr>
                <w:lang w:val="ru-RU"/>
              </w:rPr>
            </w:pPr>
            <w:r w:rsidRPr="00420B3A">
              <w:rPr>
                <w:rFonts w:ascii="Times New Roman" w:hAnsi="Times New Roman" w:cs="Times New Roman"/>
                <w:color w:val="000000"/>
                <w:lang w:val="ru-RU"/>
              </w:rPr>
              <w:t>Зав. кафедрой д.э.н., профессор, проф</w:t>
            </w:r>
            <w:r w:rsidRPr="00420B3A">
              <w:rPr>
                <w:rFonts w:ascii="Times New Roman" w:hAnsi="Times New Roman" w:cs="Times New Roman"/>
                <w:color w:val="000000"/>
                <w:lang w:val="ru-RU"/>
              </w:rPr>
              <w:t>ессор Джуха В.М. _________________</w:t>
            </w:r>
          </w:p>
          <w:p w:rsidR="00B61154" w:rsidRPr="00420B3A" w:rsidRDefault="00B61154">
            <w:pPr>
              <w:spacing w:after="0" w:line="240" w:lineRule="auto"/>
              <w:rPr>
                <w:lang w:val="ru-RU"/>
              </w:rPr>
            </w:pPr>
          </w:p>
          <w:p w:rsidR="00B61154" w:rsidRPr="00420B3A" w:rsidRDefault="00420B3A">
            <w:pPr>
              <w:spacing w:after="0" w:line="240" w:lineRule="auto"/>
              <w:rPr>
                <w:lang w:val="ru-RU"/>
              </w:rPr>
            </w:pPr>
            <w:r w:rsidRPr="00420B3A">
              <w:rPr>
                <w:rFonts w:ascii="Times New Roman" w:hAnsi="Times New Roman" w:cs="Times New Roman"/>
                <w:color w:val="000000"/>
                <w:lang w:val="ru-RU"/>
              </w:rPr>
              <w:t>Программу состави</w:t>
            </w:r>
            <w:proofErr w:type="gramStart"/>
            <w:r w:rsidRPr="00420B3A">
              <w:rPr>
                <w:rFonts w:ascii="Times New Roman" w:hAnsi="Times New Roman" w:cs="Times New Roman"/>
                <w:color w:val="000000"/>
                <w:lang w:val="ru-RU"/>
              </w:rPr>
              <w:t>л(</w:t>
            </w:r>
            <w:proofErr w:type="gramEnd"/>
            <w:r w:rsidRPr="00420B3A">
              <w:rPr>
                <w:rFonts w:ascii="Times New Roman" w:hAnsi="Times New Roman" w:cs="Times New Roman"/>
                <w:color w:val="000000"/>
                <w:lang w:val="ru-RU"/>
              </w:rPr>
              <w:t>и):  к.э.н., доцент , Лобов Ф.М. _________________</w:t>
            </w:r>
          </w:p>
        </w:tc>
        <w:tc>
          <w:tcPr>
            <w:tcW w:w="143" w:type="dxa"/>
          </w:tcPr>
          <w:p w:rsidR="00B61154" w:rsidRPr="00420B3A" w:rsidRDefault="00B61154">
            <w:pPr>
              <w:rPr>
                <w:lang w:val="ru-RU"/>
              </w:rPr>
            </w:pPr>
          </w:p>
        </w:tc>
      </w:tr>
      <w:tr w:rsidR="00B61154" w:rsidRPr="00420B3A">
        <w:trPr>
          <w:trHeight w:hRule="exact" w:val="138"/>
        </w:trPr>
        <w:tc>
          <w:tcPr>
            <w:tcW w:w="143" w:type="dxa"/>
          </w:tcPr>
          <w:p w:rsidR="00B61154" w:rsidRPr="00420B3A" w:rsidRDefault="00B61154">
            <w:pPr>
              <w:rPr>
                <w:lang w:val="ru-RU"/>
              </w:rPr>
            </w:pPr>
          </w:p>
        </w:tc>
        <w:tc>
          <w:tcPr>
            <w:tcW w:w="1844" w:type="dxa"/>
          </w:tcPr>
          <w:p w:rsidR="00B61154" w:rsidRPr="00420B3A" w:rsidRDefault="00B61154">
            <w:pPr>
              <w:rPr>
                <w:lang w:val="ru-RU"/>
              </w:rPr>
            </w:pPr>
          </w:p>
        </w:tc>
        <w:tc>
          <w:tcPr>
            <w:tcW w:w="2694" w:type="dxa"/>
          </w:tcPr>
          <w:p w:rsidR="00B61154" w:rsidRPr="00420B3A" w:rsidRDefault="00B61154">
            <w:pPr>
              <w:rPr>
                <w:lang w:val="ru-RU"/>
              </w:rPr>
            </w:pPr>
          </w:p>
        </w:tc>
        <w:tc>
          <w:tcPr>
            <w:tcW w:w="3545" w:type="dxa"/>
          </w:tcPr>
          <w:p w:rsidR="00B61154" w:rsidRPr="00420B3A" w:rsidRDefault="00B61154">
            <w:pPr>
              <w:rPr>
                <w:lang w:val="ru-RU"/>
              </w:rPr>
            </w:pP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29"/>
        </w:trPr>
        <w:tc>
          <w:tcPr>
            <w:tcW w:w="10788" w:type="dxa"/>
            <w:gridSpan w:val="7"/>
            <w:tcBorders>
              <w:top w:val="single" w:sz="16" w:space="0" w:color="000000"/>
            </w:tcBorders>
            <w:shd w:val="clear" w:color="FFFFFF" w:fill="FFFFFF"/>
            <w:tcMar>
              <w:left w:w="4" w:type="dxa"/>
              <w:right w:w="4" w:type="dxa"/>
            </w:tcMar>
          </w:tcPr>
          <w:p w:rsidR="00B61154" w:rsidRPr="00420B3A" w:rsidRDefault="00B61154">
            <w:pPr>
              <w:rPr>
                <w:lang w:val="ru-RU"/>
              </w:rPr>
            </w:pPr>
          </w:p>
        </w:tc>
      </w:tr>
      <w:tr w:rsidR="00B61154" w:rsidRPr="00420B3A">
        <w:trPr>
          <w:trHeight w:hRule="exact" w:val="248"/>
        </w:trPr>
        <w:tc>
          <w:tcPr>
            <w:tcW w:w="143" w:type="dxa"/>
          </w:tcPr>
          <w:p w:rsidR="00B61154" w:rsidRPr="00420B3A" w:rsidRDefault="00B61154">
            <w:pPr>
              <w:rPr>
                <w:lang w:val="ru-RU"/>
              </w:rPr>
            </w:pPr>
          </w:p>
        </w:tc>
        <w:tc>
          <w:tcPr>
            <w:tcW w:w="1844" w:type="dxa"/>
          </w:tcPr>
          <w:p w:rsidR="00B61154" w:rsidRPr="00420B3A" w:rsidRDefault="00B61154">
            <w:pPr>
              <w:rPr>
                <w:lang w:val="ru-RU"/>
              </w:rPr>
            </w:pPr>
          </w:p>
        </w:tc>
        <w:tc>
          <w:tcPr>
            <w:tcW w:w="2694" w:type="dxa"/>
          </w:tcPr>
          <w:p w:rsidR="00B61154" w:rsidRPr="00420B3A" w:rsidRDefault="00B61154">
            <w:pPr>
              <w:rPr>
                <w:lang w:val="ru-RU"/>
              </w:rPr>
            </w:pPr>
          </w:p>
        </w:tc>
        <w:tc>
          <w:tcPr>
            <w:tcW w:w="3545" w:type="dxa"/>
          </w:tcPr>
          <w:p w:rsidR="00B61154" w:rsidRPr="00420B3A" w:rsidRDefault="00B61154">
            <w:pPr>
              <w:rPr>
                <w:lang w:val="ru-RU"/>
              </w:rPr>
            </w:pP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277"/>
        </w:trPr>
        <w:tc>
          <w:tcPr>
            <w:tcW w:w="143" w:type="dxa"/>
          </w:tcPr>
          <w:p w:rsidR="00B61154" w:rsidRPr="00420B3A" w:rsidRDefault="00B61154">
            <w:pPr>
              <w:rPr>
                <w:lang w:val="ru-RU"/>
              </w:rPr>
            </w:pPr>
          </w:p>
        </w:tc>
        <w:tc>
          <w:tcPr>
            <w:tcW w:w="1844" w:type="dxa"/>
          </w:tcPr>
          <w:p w:rsidR="00B61154" w:rsidRPr="00420B3A" w:rsidRDefault="00B61154">
            <w:pPr>
              <w:rPr>
                <w:lang w:val="ru-RU"/>
              </w:rPr>
            </w:pPr>
          </w:p>
        </w:tc>
        <w:tc>
          <w:tcPr>
            <w:tcW w:w="6252" w:type="dxa"/>
            <w:gridSpan w:val="2"/>
            <w:shd w:val="clear" w:color="000000" w:fill="FFFFFF"/>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138"/>
        </w:trPr>
        <w:tc>
          <w:tcPr>
            <w:tcW w:w="143" w:type="dxa"/>
          </w:tcPr>
          <w:p w:rsidR="00B61154" w:rsidRPr="00420B3A" w:rsidRDefault="00B61154">
            <w:pPr>
              <w:rPr>
                <w:lang w:val="ru-RU"/>
              </w:rPr>
            </w:pPr>
          </w:p>
        </w:tc>
        <w:tc>
          <w:tcPr>
            <w:tcW w:w="1844" w:type="dxa"/>
          </w:tcPr>
          <w:p w:rsidR="00B61154" w:rsidRPr="00420B3A" w:rsidRDefault="00B61154">
            <w:pPr>
              <w:rPr>
                <w:lang w:val="ru-RU"/>
              </w:rPr>
            </w:pPr>
          </w:p>
        </w:tc>
        <w:tc>
          <w:tcPr>
            <w:tcW w:w="2694" w:type="dxa"/>
          </w:tcPr>
          <w:p w:rsidR="00B61154" w:rsidRPr="00420B3A" w:rsidRDefault="00B61154">
            <w:pPr>
              <w:rPr>
                <w:lang w:val="ru-RU"/>
              </w:rPr>
            </w:pPr>
          </w:p>
        </w:tc>
        <w:tc>
          <w:tcPr>
            <w:tcW w:w="3545" w:type="dxa"/>
          </w:tcPr>
          <w:p w:rsidR="00B61154" w:rsidRPr="00420B3A" w:rsidRDefault="00B61154">
            <w:pPr>
              <w:rPr>
                <w:lang w:val="ru-RU"/>
              </w:rPr>
            </w:pP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2500"/>
        </w:trPr>
        <w:tc>
          <w:tcPr>
            <w:tcW w:w="143" w:type="dxa"/>
          </w:tcPr>
          <w:p w:rsidR="00B61154" w:rsidRPr="00420B3A" w:rsidRDefault="00B61154">
            <w:pPr>
              <w:rPr>
                <w:lang w:val="ru-RU"/>
              </w:rPr>
            </w:pPr>
          </w:p>
        </w:tc>
        <w:tc>
          <w:tcPr>
            <w:tcW w:w="10504" w:type="dxa"/>
            <w:gridSpan w:val="5"/>
            <w:shd w:val="clear" w:color="000000" w:fill="FFFFFF"/>
            <w:tcMar>
              <w:left w:w="34" w:type="dxa"/>
              <w:right w:w="34" w:type="dxa"/>
            </w:tcMar>
          </w:tcPr>
          <w:p w:rsidR="00B61154" w:rsidRPr="00420B3A" w:rsidRDefault="00420B3A">
            <w:pPr>
              <w:spacing w:after="0" w:line="240" w:lineRule="auto"/>
              <w:rPr>
                <w:lang w:val="ru-RU"/>
              </w:rPr>
            </w:pPr>
            <w:r w:rsidRPr="00420B3A">
              <w:rPr>
                <w:rFonts w:ascii="Times New Roman" w:hAnsi="Times New Roman" w:cs="Times New Roman"/>
                <w:color w:val="000000"/>
                <w:lang w:val="ru-RU"/>
              </w:rPr>
              <w:t xml:space="preserve">Отдел образовательных программ и планирования учебного </w:t>
            </w:r>
            <w:r w:rsidRPr="00420B3A">
              <w:rPr>
                <w:rFonts w:ascii="Times New Roman" w:hAnsi="Times New Roman" w:cs="Times New Roman"/>
                <w:color w:val="000000"/>
                <w:lang w:val="ru-RU"/>
              </w:rPr>
              <w:t>процесса Торопова Т.В. __________</w:t>
            </w:r>
          </w:p>
          <w:p w:rsidR="00B61154" w:rsidRPr="00420B3A" w:rsidRDefault="00B61154">
            <w:pPr>
              <w:spacing w:after="0" w:line="240" w:lineRule="auto"/>
              <w:rPr>
                <w:lang w:val="ru-RU"/>
              </w:rPr>
            </w:pPr>
          </w:p>
          <w:p w:rsidR="00B61154" w:rsidRPr="00420B3A" w:rsidRDefault="00420B3A">
            <w:pPr>
              <w:spacing w:after="0" w:line="240" w:lineRule="auto"/>
              <w:rPr>
                <w:lang w:val="ru-RU"/>
              </w:rPr>
            </w:pPr>
            <w:r w:rsidRPr="00420B3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B61154" w:rsidRPr="00420B3A" w:rsidRDefault="00B61154">
            <w:pPr>
              <w:spacing w:after="0" w:line="240" w:lineRule="auto"/>
              <w:rPr>
                <w:lang w:val="ru-RU"/>
              </w:rPr>
            </w:pPr>
          </w:p>
          <w:p w:rsidR="00B61154" w:rsidRPr="00420B3A" w:rsidRDefault="00420B3A">
            <w:pPr>
              <w:spacing w:after="0" w:line="240" w:lineRule="auto"/>
              <w:rPr>
                <w:lang w:val="ru-RU"/>
              </w:rPr>
            </w:pPr>
            <w:r w:rsidRPr="00420B3A">
              <w:rPr>
                <w:rFonts w:ascii="Times New Roman" w:hAnsi="Times New Roman" w:cs="Times New Roman"/>
                <w:color w:val="000000"/>
                <w:lang w:val="ru-RU"/>
              </w:rPr>
              <w:t>Зав. кафедрой д.э.н., профессор, профессор Джуха В.М. _____</w:t>
            </w:r>
            <w:r w:rsidRPr="00420B3A">
              <w:rPr>
                <w:rFonts w:ascii="Times New Roman" w:hAnsi="Times New Roman" w:cs="Times New Roman"/>
                <w:color w:val="000000"/>
                <w:lang w:val="ru-RU"/>
              </w:rPr>
              <w:t>____________</w:t>
            </w:r>
          </w:p>
          <w:p w:rsidR="00B61154" w:rsidRPr="00420B3A" w:rsidRDefault="00B61154">
            <w:pPr>
              <w:spacing w:after="0" w:line="240" w:lineRule="auto"/>
              <w:rPr>
                <w:lang w:val="ru-RU"/>
              </w:rPr>
            </w:pPr>
          </w:p>
          <w:p w:rsidR="00B61154" w:rsidRPr="00420B3A" w:rsidRDefault="00420B3A">
            <w:pPr>
              <w:spacing w:after="0" w:line="240" w:lineRule="auto"/>
              <w:rPr>
                <w:lang w:val="ru-RU"/>
              </w:rPr>
            </w:pPr>
            <w:r w:rsidRPr="00420B3A">
              <w:rPr>
                <w:rFonts w:ascii="Times New Roman" w:hAnsi="Times New Roman" w:cs="Times New Roman"/>
                <w:color w:val="000000"/>
                <w:lang w:val="ru-RU"/>
              </w:rPr>
              <w:t>Программу состави</w:t>
            </w:r>
            <w:proofErr w:type="gramStart"/>
            <w:r w:rsidRPr="00420B3A">
              <w:rPr>
                <w:rFonts w:ascii="Times New Roman" w:hAnsi="Times New Roman" w:cs="Times New Roman"/>
                <w:color w:val="000000"/>
                <w:lang w:val="ru-RU"/>
              </w:rPr>
              <w:t>л(</w:t>
            </w:r>
            <w:proofErr w:type="gramEnd"/>
            <w:r w:rsidRPr="00420B3A">
              <w:rPr>
                <w:rFonts w:ascii="Times New Roman" w:hAnsi="Times New Roman" w:cs="Times New Roman"/>
                <w:color w:val="000000"/>
                <w:lang w:val="ru-RU"/>
              </w:rPr>
              <w:t>и):  к.э.н., доцент , Лобов Ф.М. _________________</w:t>
            </w:r>
          </w:p>
        </w:tc>
        <w:tc>
          <w:tcPr>
            <w:tcW w:w="143" w:type="dxa"/>
          </w:tcPr>
          <w:p w:rsidR="00B61154" w:rsidRPr="00420B3A" w:rsidRDefault="00B61154">
            <w:pPr>
              <w:rPr>
                <w:lang w:val="ru-RU"/>
              </w:rPr>
            </w:pPr>
          </w:p>
        </w:tc>
      </w:tr>
      <w:tr w:rsidR="00B61154" w:rsidRPr="00420B3A">
        <w:trPr>
          <w:trHeight w:hRule="exact" w:val="138"/>
        </w:trPr>
        <w:tc>
          <w:tcPr>
            <w:tcW w:w="143" w:type="dxa"/>
          </w:tcPr>
          <w:p w:rsidR="00B61154" w:rsidRPr="00420B3A" w:rsidRDefault="00B61154">
            <w:pPr>
              <w:rPr>
                <w:lang w:val="ru-RU"/>
              </w:rPr>
            </w:pPr>
          </w:p>
        </w:tc>
        <w:tc>
          <w:tcPr>
            <w:tcW w:w="1844" w:type="dxa"/>
          </w:tcPr>
          <w:p w:rsidR="00B61154" w:rsidRPr="00420B3A" w:rsidRDefault="00B61154">
            <w:pPr>
              <w:rPr>
                <w:lang w:val="ru-RU"/>
              </w:rPr>
            </w:pPr>
          </w:p>
        </w:tc>
        <w:tc>
          <w:tcPr>
            <w:tcW w:w="2694" w:type="dxa"/>
          </w:tcPr>
          <w:p w:rsidR="00B61154" w:rsidRPr="00420B3A" w:rsidRDefault="00B61154">
            <w:pPr>
              <w:rPr>
                <w:lang w:val="ru-RU"/>
              </w:rPr>
            </w:pPr>
          </w:p>
        </w:tc>
        <w:tc>
          <w:tcPr>
            <w:tcW w:w="3545" w:type="dxa"/>
          </w:tcPr>
          <w:p w:rsidR="00B61154" w:rsidRPr="00420B3A" w:rsidRDefault="00B61154">
            <w:pPr>
              <w:rPr>
                <w:lang w:val="ru-RU"/>
              </w:rPr>
            </w:pP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29"/>
        </w:trPr>
        <w:tc>
          <w:tcPr>
            <w:tcW w:w="10788" w:type="dxa"/>
            <w:gridSpan w:val="7"/>
            <w:tcBorders>
              <w:top w:val="single" w:sz="16" w:space="0" w:color="000000"/>
            </w:tcBorders>
            <w:shd w:val="clear" w:color="FFFFFF" w:fill="FFFFFF"/>
            <w:tcMar>
              <w:left w:w="4" w:type="dxa"/>
              <w:right w:w="4" w:type="dxa"/>
            </w:tcMar>
          </w:tcPr>
          <w:p w:rsidR="00B61154" w:rsidRPr="00420B3A" w:rsidRDefault="00B61154">
            <w:pPr>
              <w:rPr>
                <w:lang w:val="ru-RU"/>
              </w:rPr>
            </w:pPr>
          </w:p>
        </w:tc>
      </w:tr>
      <w:tr w:rsidR="00B61154" w:rsidRPr="00420B3A">
        <w:trPr>
          <w:trHeight w:hRule="exact" w:val="248"/>
        </w:trPr>
        <w:tc>
          <w:tcPr>
            <w:tcW w:w="143" w:type="dxa"/>
          </w:tcPr>
          <w:p w:rsidR="00B61154" w:rsidRPr="00420B3A" w:rsidRDefault="00B61154">
            <w:pPr>
              <w:rPr>
                <w:lang w:val="ru-RU"/>
              </w:rPr>
            </w:pPr>
          </w:p>
        </w:tc>
        <w:tc>
          <w:tcPr>
            <w:tcW w:w="1844" w:type="dxa"/>
          </w:tcPr>
          <w:p w:rsidR="00B61154" w:rsidRPr="00420B3A" w:rsidRDefault="00B61154">
            <w:pPr>
              <w:rPr>
                <w:lang w:val="ru-RU"/>
              </w:rPr>
            </w:pPr>
          </w:p>
        </w:tc>
        <w:tc>
          <w:tcPr>
            <w:tcW w:w="2694" w:type="dxa"/>
          </w:tcPr>
          <w:p w:rsidR="00B61154" w:rsidRPr="00420B3A" w:rsidRDefault="00B61154">
            <w:pPr>
              <w:rPr>
                <w:lang w:val="ru-RU"/>
              </w:rPr>
            </w:pPr>
          </w:p>
        </w:tc>
        <w:tc>
          <w:tcPr>
            <w:tcW w:w="3545" w:type="dxa"/>
          </w:tcPr>
          <w:p w:rsidR="00B61154" w:rsidRPr="00420B3A" w:rsidRDefault="00B61154">
            <w:pPr>
              <w:rPr>
                <w:lang w:val="ru-RU"/>
              </w:rPr>
            </w:pP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277"/>
        </w:trPr>
        <w:tc>
          <w:tcPr>
            <w:tcW w:w="143" w:type="dxa"/>
          </w:tcPr>
          <w:p w:rsidR="00B61154" w:rsidRPr="00420B3A" w:rsidRDefault="00B61154">
            <w:pPr>
              <w:rPr>
                <w:lang w:val="ru-RU"/>
              </w:rPr>
            </w:pPr>
          </w:p>
        </w:tc>
        <w:tc>
          <w:tcPr>
            <w:tcW w:w="1844" w:type="dxa"/>
          </w:tcPr>
          <w:p w:rsidR="00B61154" w:rsidRPr="00420B3A" w:rsidRDefault="00B61154">
            <w:pPr>
              <w:rPr>
                <w:lang w:val="ru-RU"/>
              </w:rPr>
            </w:pPr>
          </w:p>
        </w:tc>
        <w:tc>
          <w:tcPr>
            <w:tcW w:w="6252" w:type="dxa"/>
            <w:gridSpan w:val="2"/>
            <w:shd w:val="clear" w:color="000000" w:fill="FFFFFF"/>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138"/>
        </w:trPr>
        <w:tc>
          <w:tcPr>
            <w:tcW w:w="143" w:type="dxa"/>
          </w:tcPr>
          <w:p w:rsidR="00B61154" w:rsidRPr="00420B3A" w:rsidRDefault="00B61154">
            <w:pPr>
              <w:rPr>
                <w:lang w:val="ru-RU"/>
              </w:rPr>
            </w:pPr>
          </w:p>
        </w:tc>
        <w:tc>
          <w:tcPr>
            <w:tcW w:w="1844" w:type="dxa"/>
          </w:tcPr>
          <w:p w:rsidR="00B61154" w:rsidRPr="00420B3A" w:rsidRDefault="00B61154">
            <w:pPr>
              <w:rPr>
                <w:lang w:val="ru-RU"/>
              </w:rPr>
            </w:pPr>
          </w:p>
        </w:tc>
        <w:tc>
          <w:tcPr>
            <w:tcW w:w="2694" w:type="dxa"/>
          </w:tcPr>
          <w:p w:rsidR="00B61154" w:rsidRPr="00420B3A" w:rsidRDefault="00B61154">
            <w:pPr>
              <w:rPr>
                <w:lang w:val="ru-RU"/>
              </w:rPr>
            </w:pPr>
          </w:p>
        </w:tc>
        <w:tc>
          <w:tcPr>
            <w:tcW w:w="3545" w:type="dxa"/>
          </w:tcPr>
          <w:p w:rsidR="00B61154" w:rsidRPr="00420B3A" w:rsidRDefault="00B61154">
            <w:pPr>
              <w:rPr>
                <w:lang w:val="ru-RU"/>
              </w:rPr>
            </w:pP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2222"/>
        </w:trPr>
        <w:tc>
          <w:tcPr>
            <w:tcW w:w="143" w:type="dxa"/>
          </w:tcPr>
          <w:p w:rsidR="00B61154" w:rsidRPr="00420B3A" w:rsidRDefault="00B61154">
            <w:pPr>
              <w:rPr>
                <w:lang w:val="ru-RU"/>
              </w:rPr>
            </w:pPr>
          </w:p>
        </w:tc>
        <w:tc>
          <w:tcPr>
            <w:tcW w:w="10504" w:type="dxa"/>
            <w:gridSpan w:val="5"/>
            <w:shd w:val="clear" w:color="000000" w:fill="FFFFFF"/>
            <w:tcMar>
              <w:left w:w="34" w:type="dxa"/>
              <w:right w:w="34" w:type="dxa"/>
            </w:tcMar>
          </w:tcPr>
          <w:p w:rsidR="00B61154" w:rsidRPr="00420B3A" w:rsidRDefault="00420B3A">
            <w:pPr>
              <w:spacing w:after="0" w:line="240" w:lineRule="auto"/>
              <w:rPr>
                <w:lang w:val="ru-RU"/>
              </w:rPr>
            </w:pPr>
            <w:r w:rsidRPr="00420B3A">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420B3A">
              <w:rPr>
                <w:rFonts w:ascii="Times New Roman" w:hAnsi="Times New Roman" w:cs="Times New Roman"/>
                <w:color w:val="000000"/>
                <w:lang w:val="ru-RU"/>
              </w:rPr>
              <w:t>__________</w:t>
            </w:r>
          </w:p>
          <w:p w:rsidR="00B61154" w:rsidRPr="00420B3A" w:rsidRDefault="00B61154">
            <w:pPr>
              <w:spacing w:after="0" w:line="240" w:lineRule="auto"/>
              <w:rPr>
                <w:lang w:val="ru-RU"/>
              </w:rPr>
            </w:pPr>
          </w:p>
          <w:p w:rsidR="00B61154" w:rsidRPr="00420B3A" w:rsidRDefault="00420B3A">
            <w:pPr>
              <w:spacing w:after="0" w:line="240" w:lineRule="auto"/>
              <w:rPr>
                <w:lang w:val="ru-RU"/>
              </w:rPr>
            </w:pPr>
            <w:r w:rsidRPr="00420B3A">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B61154" w:rsidRPr="00420B3A" w:rsidRDefault="00B61154">
            <w:pPr>
              <w:spacing w:after="0" w:line="240" w:lineRule="auto"/>
              <w:rPr>
                <w:lang w:val="ru-RU"/>
              </w:rPr>
            </w:pPr>
          </w:p>
          <w:p w:rsidR="00B61154" w:rsidRPr="00420B3A" w:rsidRDefault="00420B3A">
            <w:pPr>
              <w:spacing w:after="0" w:line="240" w:lineRule="auto"/>
              <w:rPr>
                <w:lang w:val="ru-RU"/>
              </w:rPr>
            </w:pPr>
            <w:r w:rsidRPr="00420B3A">
              <w:rPr>
                <w:rFonts w:ascii="Times New Roman" w:hAnsi="Times New Roman" w:cs="Times New Roman"/>
                <w:color w:val="000000"/>
                <w:lang w:val="ru-RU"/>
              </w:rPr>
              <w:t>Зав. кафедрой: д.э.н., профессор, профессор Джуха В.М. _________________</w:t>
            </w:r>
          </w:p>
          <w:p w:rsidR="00B61154" w:rsidRPr="00420B3A" w:rsidRDefault="00B61154">
            <w:pPr>
              <w:spacing w:after="0" w:line="240" w:lineRule="auto"/>
              <w:rPr>
                <w:lang w:val="ru-RU"/>
              </w:rPr>
            </w:pPr>
          </w:p>
          <w:p w:rsidR="00B61154" w:rsidRPr="00420B3A" w:rsidRDefault="00420B3A">
            <w:pPr>
              <w:spacing w:after="0" w:line="240" w:lineRule="auto"/>
              <w:rPr>
                <w:lang w:val="ru-RU"/>
              </w:rPr>
            </w:pPr>
            <w:r w:rsidRPr="00420B3A">
              <w:rPr>
                <w:rFonts w:ascii="Times New Roman" w:hAnsi="Times New Roman" w:cs="Times New Roman"/>
                <w:color w:val="000000"/>
                <w:lang w:val="ru-RU"/>
              </w:rPr>
              <w:t>Программ</w:t>
            </w:r>
            <w:r w:rsidRPr="00420B3A">
              <w:rPr>
                <w:rFonts w:ascii="Times New Roman" w:hAnsi="Times New Roman" w:cs="Times New Roman"/>
                <w:color w:val="000000"/>
                <w:lang w:val="ru-RU"/>
              </w:rPr>
              <w:t>у состави</w:t>
            </w:r>
            <w:proofErr w:type="gramStart"/>
            <w:r w:rsidRPr="00420B3A">
              <w:rPr>
                <w:rFonts w:ascii="Times New Roman" w:hAnsi="Times New Roman" w:cs="Times New Roman"/>
                <w:color w:val="000000"/>
                <w:lang w:val="ru-RU"/>
              </w:rPr>
              <w:t>л(</w:t>
            </w:r>
            <w:proofErr w:type="gramEnd"/>
            <w:r w:rsidRPr="00420B3A">
              <w:rPr>
                <w:rFonts w:ascii="Times New Roman" w:hAnsi="Times New Roman" w:cs="Times New Roman"/>
                <w:color w:val="000000"/>
                <w:lang w:val="ru-RU"/>
              </w:rPr>
              <w:t>и):  к.э.н., доцент , Лобов Ф.М. _________________</w:t>
            </w:r>
          </w:p>
        </w:tc>
        <w:tc>
          <w:tcPr>
            <w:tcW w:w="143" w:type="dxa"/>
          </w:tcPr>
          <w:p w:rsidR="00B61154" w:rsidRPr="00420B3A" w:rsidRDefault="00B61154">
            <w:pPr>
              <w:rPr>
                <w:lang w:val="ru-RU"/>
              </w:rPr>
            </w:pPr>
          </w:p>
        </w:tc>
      </w:tr>
      <w:tr w:rsidR="00B61154" w:rsidRPr="00420B3A">
        <w:trPr>
          <w:trHeight w:hRule="exact" w:val="138"/>
        </w:trPr>
        <w:tc>
          <w:tcPr>
            <w:tcW w:w="143" w:type="dxa"/>
          </w:tcPr>
          <w:p w:rsidR="00B61154" w:rsidRPr="00420B3A" w:rsidRDefault="00B61154">
            <w:pPr>
              <w:rPr>
                <w:lang w:val="ru-RU"/>
              </w:rPr>
            </w:pPr>
          </w:p>
        </w:tc>
        <w:tc>
          <w:tcPr>
            <w:tcW w:w="1844" w:type="dxa"/>
          </w:tcPr>
          <w:p w:rsidR="00B61154" w:rsidRPr="00420B3A" w:rsidRDefault="00B61154">
            <w:pPr>
              <w:rPr>
                <w:lang w:val="ru-RU"/>
              </w:rPr>
            </w:pPr>
          </w:p>
        </w:tc>
        <w:tc>
          <w:tcPr>
            <w:tcW w:w="2694" w:type="dxa"/>
          </w:tcPr>
          <w:p w:rsidR="00B61154" w:rsidRPr="00420B3A" w:rsidRDefault="00B61154">
            <w:pPr>
              <w:rPr>
                <w:lang w:val="ru-RU"/>
              </w:rPr>
            </w:pPr>
          </w:p>
        </w:tc>
        <w:tc>
          <w:tcPr>
            <w:tcW w:w="3545" w:type="dxa"/>
          </w:tcPr>
          <w:p w:rsidR="00B61154" w:rsidRPr="00420B3A" w:rsidRDefault="00B61154">
            <w:pPr>
              <w:rPr>
                <w:lang w:val="ru-RU"/>
              </w:rPr>
            </w:pP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29"/>
        </w:trPr>
        <w:tc>
          <w:tcPr>
            <w:tcW w:w="10788" w:type="dxa"/>
            <w:gridSpan w:val="7"/>
            <w:tcBorders>
              <w:top w:val="single" w:sz="16" w:space="0" w:color="000000"/>
            </w:tcBorders>
            <w:shd w:val="clear" w:color="FFFFFF" w:fill="FFFFFF"/>
            <w:tcMar>
              <w:left w:w="4" w:type="dxa"/>
              <w:right w:w="4" w:type="dxa"/>
            </w:tcMar>
          </w:tcPr>
          <w:p w:rsidR="00B61154" w:rsidRPr="00420B3A" w:rsidRDefault="00B61154">
            <w:pPr>
              <w:rPr>
                <w:lang w:val="ru-RU"/>
              </w:rPr>
            </w:pPr>
          </w:p>
        </w:tc>
      </w:tr>
      <w:tr w:rsidR="00B61154" w:rsidRPr="00420B3A">
        <w:trPr>
          <w:trHeight w:hRule="exact" w:val="387"/>
        </w:trPr>
        <w:tc>
          <w:tcPr>
            <w:tcW w:w="143" w:type="dxa"/>
          </w:tcPr>
          <w:p w:rsidR="00B61154" w:rsidRPr="00420B3A" w:rsidRDefault="00B61154">
            <w:pPr>
              <w:rPr>
                <w:lang w:val="ru-RU"/>
              </w:rPr>
            </w:pPr>
          </w:p>
        </w:tc>
        <w:tc>
          <w:tcPr>
            <w:tcW w:w="1844" w:type="dxa"/>
          </w:tcPr>
          <w:p w:rsidR="00B61154" w:rsidRPr="00420B3A" w:rsidRDefault="00B61154">
            <w:pPr>
              <w:rPr>
                <w:lang w:val="ru-RU"/>
              </w:rPr>
            </w:pPr>
          </w:p>
        </w:tc>
        <w:tc>
          <w:tcPr>
            <w:tcW w:w="2694" w:type="dxa"/>
          </w:tcPr>
          <w:p w:rsidR="00B61154" w:rsidRPr="00420B3A" w:rsidRDefault="00B61154">
            <w:pPr>
              <w:rPr>
                <w:lang w:val="ru-RU"/>
              </w:rPr>
            </w:pPr>
          </w:p>
        </w:tc>
        <w:tc>
          <w:tcPr>
            <w:tcW w:w="3545" w:type="dxa"/>
          </w:tcPr>
          <w:p w:rsidR="00B61154" w:rsidRPr="00420B3A" w:rsidRDefault="00B61154">
            <w:pPr>
              <w:rPr>
                <w:lang w:val="ru-RU"/>
              </w:rPr>
            </w:pP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277"/>
        </w:trPr>
        <w:tc>
          <w:tcPr>
            <w:tcW w:w="143" w:type="dxa"/>
          </w:tcPr>
          <w:p w:rsidR="00B61154" w:rsidRPr="00420B3A" w:rsidRDefault="00B61154">
            <w:pPr>
              <w:rPr>
                <w:lang w:val="ru-RU"/>
              </w:rPr>
            </w:pPr>
          </w:p>
        </w:tc>
        <w:tc>
          <w:tcPr>
            <w:tcW w:w="1844" w:type="dxa"/>
          </w:tcPr>
          <w:p w:rsidR="00B61154" w:rsidRPr="00420B3A" w:rsidRDefault="00B61154">
            <w:pPr>
              <w:rPr>
                <w:lang w:val="ru-RU"/>
              </w:rPr>
            </w:pPr>
          </w:p>
        </w:tc>
        <w:tc>
          <w:tcPr>
            <w:tcW w:w="6252" w:type="dxa"/>
            <w:gridSpan w:val="2"/>
            <w:shd w:val="clear" w:color="000000" w:fill="FFFFFF"/>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277"/>
        </w:trPr>
        <w:tc>
          <w:tcPr>
            <w:tcW w:w="143" w:type="dxa"/>
          </w:tcPr>
          <w:p w:rsidR="00B61154" w:rsidRPr="00420B3A" w:rsidRDefault="00B61154">
            <w:pPr>
              <w:rPr>
                <w:lang w:val="ru-RU"/>
              </w:rPr>
            </w:pPr>
          </w:p>
        </w:tc>
        <w:tc>
          <w:tcPr>
            <w:tcW w:w="1844" w:type="dxa"/>
          </w:tcPr>
          <w:p w:rsidR="00B61154" w:rsidRPr="00420B3A" w:rsidRDefault="00B61154">
            <w:pPr>
              <w:rPr>
                <w:lang w:val="ru-RU"/>
              </w:rPr>
            </w:pPr>
          </w:p>
        </w:tc>
        <w:tc>
          <w:tcPr>
            <w:tcW w:w="2694" w:type="dxa"/>
          </w:tcPr>
          <w:p w:rsidR="00B61154" w:rsidRPr="00420B3A" w:rsidRDefault="00B61154">
            <w:pPr>
              <w:rPr>
                <w:lang w:val="ru-RU"/>
              </w:rPr>
            </w:pPr>
          </w:p>
        </w:tc>
        <w:tc>
          <w:tcPr>
            <w:tcW w:w="3545" w:type="dxa"/>
          </w:tcPr>
          <w:p w:rsidR="00B61154" w:rsidRPr="00420B3A" w:rsidRDefault="00B61154">
            <w:pPr>
              <w:rPr>
                <w:lang w:val="ru-RU"/>
              </w:rPr>
            </w:pPr>
          </w:p>
        </w:tc>
        <w:tc>
          <w:tcPr>
            <w:tcW w:w="1560" w:type="dxa"/>
          </w:tcPr>
          <w:p w:rsidR="00B61154" w:rsidRPr="00420B3A" w:rsidRDefault="00B61154">
            <w:pPr>
              <w:rPr>
                <w:lang w:val="ru-RU"/>
              </w:rPr>
            </w:pPr>
          </w:p>
        </w:tc>
        <w:tc>
          <w:tcPr>
            <w:tcW w:w="852" w:type="dxa"/>
          </w:tcPr>
          <w:p w:rsidR="00B61154" w:rsidRPr="00420B3A" w:rsidRDefault="00B61154">
            <w:pPr>
              <w:rPr>
                <w:lang w:val="ru-RU"/>
              </w:rPr>
            </w:pPr>
          </w:p>
        </w:tc>
        <w:tc>
          <w:tcPr>
            <w:tcW w:w="143" w:type="dxa"/>
          </w:tcPr>
          <w:p w:rsidR="00B61154" w:rsidRPr="00420B3A" w:rsidRDefault="00B61154">
            <w:pPr>
              <w:rPr>
                <w:lang w:val="ru-RU"/>
              </w:rPr>
            </w:pPr>
          </w:p>
        </w:tc>
      </w:tr>
      <w:tr w:rsidR="00B61154" w:rsidRPr="00420B3A">
        <w:trPr>
          <w:trHeight w:hRule="exact" w:val="2222"/>
        </w:trPr>
        <w:tc>
          <w:tcPr>
            <w:tcW w:w="143" w:type="dxa"/>
          </w:tcPr>
          <w:p w:rsidR="00B61154" w:rsidRPr="00420B3A" w:rsidRDefault="00B61154">
            <w:pPr>
              <w:rPr>
                <w:lang w:val="ru-RU"/>
              </w:rPr>
            </w:pPr>
          </w:p>
        </w:tc>
        <w:tc>
          <w:tcPr>
            <w:tcW w:w="10504" w:type="dxa"/>
            <w:gridSpan w:val="5"/>
            <w:shd w:val="clear" w:color="000000" w:fill="FFFFFF"/>
            <w:tcMar>
              <w:left w:w="34" w:type="dxa"/>
              <w:right w:w="34" w:type="dxa"/>
            </w:tcMar>
          </w:tcPr>
          <w:p w:rsidR="00B61154" w:rsidRPr="00420B3A" w:rsidRDefault="00420B3A">
            <w:pPr>
              <w:spacing w:after="0" w:line="240" w:lineRule="auto"/>
              <w:rPr>
                <w:lang w:val="ru-RU"/>
              </w:rPr>
            </w:pPr>
            <w:r w:rsidRPr="00420B3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61154" w:rsidRPr="00420B3A" w:rsidRDefault="00B61154">
            <w:pPr>
              <w:spacing w:after="0" w:line="240" w:lineRule="auto"/>
              <w:rPr>
                <w:lang w:val="ru-RU"/>
              </w:rPr>
            </w:pPr>
          </w:p>
          <w:p w:rsidR="00B61154" w:rsidRPr="00420B3A" w:rsidRDefault="00420B3A">
            <w:pPr>
              <w:spacing w:after="0" w:line="240" w:lineRule="auto"/>
              <w:rPr>
                <w:lang w:val="ru-RU"/>
              </w:rPr>
            </w:pPr>
            <w:r w:rsidRPr="00420B3A">
              <w:rPr>
                <w:rFonts w:ascii="Times New Roman" w:hAnsi="Times New Roman" w:cs="Times New Roman"/>
                <w:color w:val="000000"/>
                <w:lang w:val="ru-RU"/>
              </w:rPr>
              <w:t xml:space="preserve">Рабочая </w:t>
            </w:r>
            <w:r w:rsidRPr="00420B3A">
              <w:rPr>
                <w:rFonts w:ascii="Times New Roman" w:hAnsi="Times New Roman" w:cs="Times New Roman"/>
                <w:color w:val="000000"/>
                <w:lang w:val="ru-RU"/>
              </w:rPr>
              <w:t>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B61154" w:rsidRPr="00420B3A" w:rsidRDefault="00B61154">
            <w:pPr>
              <w:spacing w:after="0" w:line="240" w:lineRule="auto"/>
              <w:rPr>
                <w:lang w:val="ru-RU"/>
              </w:rPr>
            </w:pPr>
          </w:p>
          <w:p w:rsidR="00B61154" w:rsidRPr="00420B3A" w:rsidRDefault="00420B3A">
            <w:pPr>
              <w:spacing w:after="0" w:line="240" w:lineRule="auto"/>
              <w:rPr>
                <w:lang w:val="ru-RU"/>
              </w:rPr>
            </w:pPr>
            <w:r w:rsidRPr="00420B3A">
              <w:rPr>
                <w:rFonts w:ascii="Times New Roman" w:hAnsi="Times New Roman" w:cs="Times New Roman"/>
                <w:color w:val="000000"/>
                <w:lang w:val="ru-RU"/>
              </w:rPr>
              <w:t>Зав. кафедрой: д.э.н., профессор, профессор Джуха В.М. _________________</w:t>
            </w:r>
          </w:p>
          <w:p w:rsidR="00B61154" w:rsidRPr="00420B3A" w:rsidRDefault="00B61154">
            <w:pPr>
              <w:spacing w:after="0" w:line="240" w:lineRule="auto"/>
              <w:rPr>
                <w:lang w:val="ru-RU"/>
              </w:rPr>
            </w:pPr>
          </w:p>
          <w:p w:rsidR="00B61154" w:rsidRPr="00420B3A" w:rsidRDefault="00420B3A">
            <w:pPr>
              <w:spacing w:after="0" w:line="240" w:lineRule="auto"/>
              <w:rPr>
                <w:lang w:val="ru-RU"/>
              </w:rPr>
            </w:pPr>
            <w:r w:rsidRPr="00420B3A">
              <w:rPr>
                <w:rFonts w:ascii="Times New Roman" w:hAnsi="Times New Roman" w:cs="Times New Roman"/>
                <w:color w:val="000000"/>
                <w:lang w:val="ru-RU"/>
              </w:rPr>
              <w:t>Программу состави</w:t>
            </w:r>
            <w:proofErr w:type="gramStart"/>
            <w:r w:rsidRPr="00420B3A">
              <w:rPr>
                <w:rFonts w:ascii="Times New Roman" w:hAnsi="Times New Roman" w:cs="Times New Roman"/>
                <w:color w:val="000000"/>
                <w:lang w:val="ru-RU"/>
              </w:rPr>
              <w:t>л(</w:t>
            </w:r>
            <w:proofErr w:type="gramEnd"/>
            <w:r w:rsidRPr="00420B3A">
              <w:rPr>
                <w:rFonts w:ascii="Times New Roman" w:hAnsi="Times New Roman" w:cs="Times New Roman"/>
                <w:color w:val="000000"/>
                <w:lang w:val="ru-RU"/>
              </w:rPr>
              <w:t>и):  к.э.</w:t>
            </w:r>
            <w:r w:rsidRPr="00420B3A">
              <w:rPr>
                <w:rFonts w:ascii="Times New Roman" w:hAnsi="Times New Roman" w:cs="Times New Roman"/>
                <w:color w:val="000000"/>
                <w:lang w:val="ru-RU"/>
              </w:rPr>
              <w:t>н., доцент , Лобов Ф.М. _________________</w:t>
            </w:r>
          </w:p>
        </w:tc>
        <w:tc>
          <w:tcPr>
            <w:tcW w:w="143" w:type="dxa"/>
          </w:tcPr>
          <w:p w:rsidR="00B61154" w:rsidRPr="00420B3A" w:rsidRDefault="00B61154">
            <w:pPr>
              <w:rPr>
                <w:lang w:val="ru-RU"/>
              </w:rPr>
            </w:pPr>
          </w:p>
        </w:tc>
      </w:tr>
    </w:tbl>
    <w:p w:rsidR="00B61154" w:rsidRPr="00420B3A" w:rsidRDefault="00420B3A">
      <w:pPr>
        <w:rPr>
          <w:sz w:val="0"/>
          <w:szCs w:val="0"/>
          <w:lang w:val="ru-RU"/>
        </w:rPr>
      </w:pPr>
      <w:r w:rsidRPr="00420B3A">
        <w:rPr>
          <w:lang w:val="ru-RU"/>
        </w:rPr>
        <w:br w:type="page"/>
      </w:r>
    </w:p>
    <w:tbl>
      <w:tblPr>
        <w:tblW w:w="0" w:type="auto"/>
        <w:tblCellMar>
          <w:left w:w="0" w:type="dxa"/>
          <w:right w:w="0" w:type="dxa"/>
        </w:tblCellMar>
        <w:tblLook w:val="04A0" w:firstRow="1" w:lastRow="0" w:firstColumn="1" w:lastColumn="0" w:noHBand="0" w:noVBand="1"/>
      </w:tblPr>
      <w:tblGrid>
        <w:gridCol w:w="764"/>
        <w:gridCol w:w="203"/>
        <w:gridCol w:w="1673"/>
        <w:gridCol w:w="1504"/>
        <w:gridCol w:w="143"/>
        <w:gridCol w:w="826"/>
        <w:gridCol w:w="699"/>
        <w:gridCol w:w="1119"/>
        <w:gridCol w:w="1255"/>
        <w:gridCol w:w="703"/>
        <w:gridCol w:w="401"/>
        <w:gridCol w:w="984"/>
      </w:tblGrid>
      <w:tr w:rsidR="00B61154">
        <w:trPr>
          <w:trHeight w:hRule="exact" w:val="416"/>
        </w:trPr>
        <w:tc>
          <w:tcPr>
            <w:tcW w:w="4692" w:type="dxa"/>
            <w:gridSpan w:val="5"/>
            <w:shd w:val="clear" w:color="C0C0C0" w:fill="FFFFFF"/>
            <w:tcMar>
              <w:left w:w="34" w:type="dxa"/>
              <w:right w:w="34" w:type="dxa"/>
            </w:tcMar>
          </w:tcPr>
          <w:p w:rsidR="00B61154" w:rsidRDefault="00420B3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B61154" w:rsidRDefault="00B61154"/>
        </w:tc>
        <w:tc>
          <w:tcPr>
            <w:tcW w:w="710" w:type="dxa"/>
          </w:tcPr>
          <w:p w:rsidR="00B61154" w:rsidRDefault="00B61154"/>
        </w:tc>
        <w:tc>
          <w:tcPr>
            <w:tcW w:w="1135" w:type="dxa"/>
          </w:tcPr>
          <w:p w:rsidR="00B61154" w:rsidRDefault="00B61154"/>
        </w:tc>
        <w:tc>
          <w:tcPr>
            <w:tcW w:w="1277" w:type="dxa"/>
          </w:tcPr>
          <w:p w:rsidR="00B61154" w:rsidRDefault="00B61154"/>
        </w:tc>
        <w:tc>
          <w:tcPr>
            <w:tcW w:w="710" w:type="dxa"/>
          </w:tcPr>
          <w:p w:rsidR="00B61154" w:rsidRDefault="00B61154"/>
        </w:tc>
        <w:tc>
          <w:tcPr>
            <w:tcW w:w="426" w:type="dxa"/>
          </w:tcPr>
          <w:p w:rsidR="00B61154" w:rsidRDefault="00B61154"/>
        </w:tc>
        <w:tc>
          <w:tcPr>
            <w:tcW w:w="1007" w:type="dxa"/>
            <w:shd w:val="clear" w:color="C0C0C0" w:fill="FFFFFF"/>
            <w:tcMar>
              <w:left w:w="34" w:type="dxa"/>
              <w:right w:w="34" w:type="dxa"/>
            </w:tcMar>
          </w:tcPr>
          <w:p w:rsidR="00B61154" w:rsidRDefault="00420B3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B6115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61154" w:rsidRPr="00420B3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Цель: формирование у студентов теоретико-методологических знаний и закрепление профессиональных навыков в области управления интеллектуальной</w:t>
            </w:r>
            <w:r w:rsidRPr="00420B3A">
              <w:rPr>
                <w:rFonts w:ascii="Times New Roman" w:hAnsi="Times New Roman" w:cs="Times New Roman"/>
                <w:color w:val="000000"/>
                <w:sz w:val="19"/>
                <w:szCs w:val="19"/>
                <w:lang w:val="ru-RU"/>
              </w:rPr>
              <w:t xml:space="preserve"> собственностью в компании.</w:t>
            </w:r>
          </w:p>
        </w:tc>
      </w:tr>
      <w:tr w:rsidR="00B61154" w:rsidRPr="00420B3A">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Задачи: понимание сущности и значимости основных проблем управления интеллектуальной собственностью; получение практических навыков по использованию методов и приемов управления интеллектуальной собственностью; овладение зн</w:t>
            </w:r>
            <w:r w:rsidRPr="00420B3A">
              <w:rPr>
                <w:rFonts w:ascii="Times New Roman" w:hAnsi="Times New Roman" w:cs="Times New Roman"/>
                <w:color w:val="000000"/>
                <w:sz w:val="19"/>
                <w:szCs w:val="19"/>
                <w:lang w:val="ru-RU"/>
              </w:rPr>
              <w:t>аниями механизмов постановки и достижения целей организации путем разработки, адаптации и реализации системы оценки и коммерциализации объектов интеллектуальной собственности на всех этапах жизненного цикла; получение прикладных знаний процессов и систем р</w:t>
            </w:r>
            <w:r w:rsidRPr="00420B3A">
              <w:rPr>
                <w:rFonts w:ascii="Times New Roman" w:hAnsi="Times New Roman" w:cs="Times New Roman"/>
                <w:color w:val="000000"/>
                <w:sz w:val="19"/>
                <w:szCs w:val="19"/>
                <w:lang w:val="ru-RU"/>
              </w:rPr>
              <w:t xml:space="preserve">азработки, адаптации и применения комплексных решений актуальных задач и кон¬кретных проблем управления интеллектуальной собственностью в реальных условиях функционирования и развития </w:t>
            </w:r>
            <w:proofErr w:type="gramStart"/>
            <w:r w:rsidRPr="00420B3A">
              <w:rPr>
                <w:rFonts w:ascii="Times New Roman" w:hAnsi="Times New Roman" w:cs="Times New Roman"/>
                <w:color w:val="000000"/>
                <w:sz w:val="19"/>
                <w:szCs w:val="19"/>
                <w:lang w:val="ru-RU"/>
              </w:rPr>
              <w:t>бизнес-организаций</w:t>
            </w:r>
            <w:proofErr w:type="gramEnd"/>
          </w:p>
        </w:tc>
      </w:tr>
      <w:tr w:rsidR="00B61154" w:rsidRPr="00420B3A">
        <w:trPr>
          <w:trHeight w:hRule="exact" w:val="277"/>
        </w:trPr>
        <w:tc>
          <w:tcPr>
            <w:tcW w:w="766" w:type="dxa"/>
          </w:tcPr>
          <w:p w:rsidR="00B61154" w:rsidRPr="00420B3A" w:rsidRDefault="00B61154">
            <w:pPr>
              <w:rPr>
                <w:lang w:val="ru-RU"/>
              </w:rPr>
            </w:pPr>
          </w:p>
        </w:tc>
        <w:tc>
          <w:tcPr>
            <w:tcW w:w="228" w:type="dxa"/>
          </w:tcPr>
          <w:p w:rsidR="00B61154" w:rsidRPr="00420B3A" w:rsidRDefault="00B61154">
            <w:pPr>
              <w:rPr>
                <w:lang w:val="ru-RU"/>
              </w:rPr>
            </w:pPr>
          </w:p>
        </w:tc>
        <w:tc>
          <w:tcPr>
            <w:tcW w:w="1844" w:type="dxa"/>
          </w:tcPr>
          <w:p w:rsidR="00B61154" w:rsidRPr="00420B3A" w:rsidRDefault="00B61154">
            <w:pPr>
              <w:rPr>
                <w:lang w:val="ru-RU"/>
              </w:rPr>
            </w:pPr>
          </w:p>
        </w:tc>
        <w:tc>
          <w:tcPr>
            <w:tcW w:w="1702" w:type="dxa"/>
          </w:tcPr>
          <w:p w:rsidR="00B61154" w:rsidRPr="00420B3A" w:rsidRDefault="00B61154">
            <w:pPr>
              <w:rPr>
                <w:lang w:val="ru-RU"/>
              </w:rPr>
            </w:pPr>
          </w:p>
        </w:tc>
        <w:tc>
          <w:tcPr>
            <w:tcW w:w="143" w:type="dxa"/>
          </w:tcPr>
          <w:p w:rsidR="00B61154" w:rsidRPr="00420B3A" w:rsidRDefault="00B61154">
            <w:pPr>
              <w:rPr>
                <w:lang w:val="ru-RU"/>
              </w:rPr>
            </w:pPr>
          </w:p>
        </w:tc>
        <w:tc>
          <w:tcPr>
            <w:tcW w:w="851" w:type="dxa"/>
          </w:tcPr>
          <w:p w:rsidR="00B61154" w:rsidRPr="00420B3A" w:rsidRDefault="00B61154">
            <w:pPr>
              <w:rPr>
                <w:lang w:val="ru-RU"/>
              </w:rPr>
            </w:pPr>
          </w:p>
        </w:tc>
        <w:tc>
          <w:tcPr>
            <w:tcW w:w="710" w:type="dxa"/>
          </w:tcPr>
          <w:p w:rsidR="00B61154" w:rsidRPr="00420B3A" w:rsidRDefault="00B61154">
            <w:pPr>
              <w:rPr>
                <w:lang w:val="ru-RU"/>
              </w:rPr>
            </w:pPr>
          </w:p>
        </w:tc>
        <w:tc>
          <w:tcPr>
            <w:tcW w:w="1135" w:type="dxa"/>
          </w:tcPr>
          <w:p w:rsidR="00B61154" w:rsidRPr="00420B3A" w:rsidRDefault="00B61154">
            <w:pPr>
              <w:rPr>
                <w:lang w:val="ru-RU"/>
              </w:rPr>
            </w:pPr>
          </w:p>
        </w:tc>
        <w:tc>
          <w:tcPr>
            <w:tcW w:w="1277" w:type="dxa"/>
          </w:tcPr>
          <w:p w:rsidR="00B61154" w:rsidRPr="00420B3A" w:rsidRDefault="00B61154">
            <w:pPr>
              <w:rPr>
                <w:lang w:val="ru-RU"/>
              </w:rPr>
            </w:pPr>
          </w:p>
        </w:tc>
        <w:tc>
          <w:tcPr>
            <w:tcW w:w="710" w:type="dxa"/>
          </w:tcPr>
          <w:p w:rsidR="00B61154" w:rsidRPr="00420B3A" w:rsidRDefault="00B61154">
            <w:pPr>
              <w:rPr>
                <w:lang w:val="ru-RU"/>
              </w:rPr>
            </w:pPr>
          </w:p>
        </w:tc>
        <w:tc>
          <w:tcPr>
            <w:tcW w:w="426" w:type="dxa"/>
          </w:tcPr>
          <w:p w:rsidR="00B61154" w:rsidRPr="00420B3A" w:rsidRDefault="00B61154">
            <w:pPr>
              <w:rPr>
                <w:lang w:val="ru-RU"/>
              </w:rPr>
            </w:pPr>
          </w:p>
        </w:tc>
        <w:tc>
          <w:tcPr>
            <w:tcW w:w="993" w:type="dxa"/>
          </w:tcPr>
          <w:p w:rsidR="00B61154" w:rsidRPr="00420B3A" w:rsidRDefault="00B61154">
            <w:pPr>
              <w:rPr>
                <w:lang w:val="ru-RU"/>
              </w:rPr>
            </w:pPr>
          </w:p>
        </w:tc>
      </w:tr>
      <w:tr w:rsidR="00B61154" w:rsidRPr="00420B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 xml:space="preserve">2. МЕСТО ДИСЦИПЛИНЫ В СТРУКТУРЕ </w:t>
            </w:r>
            <w:r w:rsidRPr="00420B3A">
              <w:rPr>
                <w:rFonts w:ascii="Times New Roman" w:hAnsi="Times New Roman" w:cs="Times New Roman"/>
                <w:b/>
                <w:color w:val="000000"/>
                <w:sz w:val="19"/>
                <w:szCs w:val="19"/>
                <w:lang w:val="ru-RU"/>
              </w:rPr>
              <w:t>ОБРАЗОВАТЕЛЬНОЙ ПРОГРАММЫ</w:t>
            </w:r>
          </w:p>
        </w:tc>
      </w:tr>
      <w:tr w:rsidR="00B6115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Б1.В.ДВ.06</w:t>
            </w:r>
          </w:p>
        </w:tc>
      </w:tr>
      <w:tr w:rsidR="00B61154" w:rsidRPr="00420B3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b/>
                <w:color w:val="000000"/>
                <w:sz w:val="19"/>
                <w:szCs w:val="19"/>
                <w:lang w:val="ru-RU"/>
              </w:rPr>
              <w:t>Требования к предварительной подготовке обучающегося:</w:t>
            </w:r>
          </w:p>
        </w:tc>
      </w:tr>
      <w:tr w:rsidR="00B61154" w:rsidRPr="00420B3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необходимые навыки, знания и умения, полученные в результате </w:t>
            </w:r>
            <w:r w:rsidRPr="00420B3A">
              <w:rPr>
                <w:rFonts w:ascii="Times New Roman" w:hAnsi="Times New Roman" w:cs="Times New Roman"/>
                <w:color w:val="000000"/>
                <w:sz w:val="19"/>
                <w:szCs w:val="19"/>
                <w:lang w:val="ru-RU"/>
              </w:rPr>
              <w:t>изучения дисциплин:</w:t>
            </w:r>
          </w:p>
        </w:tc>
      </w:tr>
      <w:tr w:rsidR="00B6115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Оценка и анализ рисков</w:t>
            </w:r>
          </w:p>
        </w:tc>
      </w:tr>
      <w:tr w:rsidR="00B6115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Экономический анализ</w:t>
            </w:r>
          </w:p>
        </w:tc>
      </w:tr>
      <w:tr w:rsidR="00B6115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Стратегическое планирование экономической безопасности</w:t>
            </w:r>
          </w:p>
        </w:tc>
      </w:tr>
      <w:tr w:rsidR="00B6115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Документирование в управлении</w:t>
            </w:r>
          </w:p>
        </w:tc>
      </w:tr>
      <w:tr w:rsidR="00B6115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Информационная безопасность</w:t>
            </w:r>
          </w:p>
        </w:tc>
      </w:tr>
      <w:tr w:rsidR="00B6115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Управление человеческими ресурсами</w:t>
            </w:r>
          </w:p>
        </w:tc>
      </w:tr>
      <w:tr w:rsidR="00B61154" w:rsidRPr="00420B3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Экономика и управление организацией (предприятием)</w:t>
            </w:r>
          </w:p>
        </w:tc>
      </w:tr>
      <w:tr w:rsidR="00B61154" w:rsidRPr="00420B3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Правовые основы защиты экономической информации</w:t>
            </w:r>
          </w:p>
        </w:tc>
      </w:tr>
      <w:tr w:rsidR="00B61154" w:rsidRPr="00420B3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6115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 xml:space="preserve">Государственное и </w:t>
            </w:r>
            <w:r>
              <w:rPr>
                <w:rFonts w:ascii="Times New Roman" w:hAnsi="Times New Roman" w:cs="Times New Roman"/>
                <w:color w:val="000000"/>
                <w:sz w:val="19"/>
                <w:szCs w:val="19"/>
              </w:rPr>
              <w:t>муниципальное управление</w:t>
            </w:r>
          </w:p>
        </w:tc>
      </w:tr>
      <w:tr w:rsidR="00B6115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Методы принятия управленческих решений</w:t>
            </w:r>
          </w:p>
        </w:tc>
      </w:tr>
      <w:tr w:rsidR="00B6115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Инновационная стратегия</w:t>
            </w:r>
          </w:p>
        </w:tc>
      </w:tr>
      <w:tr w:rsidR="00B61154" w:rsidRPr="00420B3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B6115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Преддипломная практика</w:t>
            </w:r>
          </w:p>
        </w:tc>
      </w:tr>
      <w:tr w:rsidR="00B61154">
        <w:trPr>
          <w:trHeight w:hRule="exact" w:val="277"/>
        </w:trPr>
        <w:tc>
          <w:tcPr>
            <w:tcW w:w="766" w:type="dxa"/>
          </w:tcPr>
          <w:p w:rsidR="00B61154" w:rsidRDefault="00B61154"/>
        </w:tc>
        <w:tc>
          <w:tcPr>
            <w:tcW w:w="228" w:type="dxa"/>
          </w:tcPr>
          <w:p w:rsidR="00B61154" w:rsidRDefault="00B61154"/>
        </w:tc>
        <w:tc>
          <w:tcPr>
            <w:tcW w:w="1844" w:type="dxa"/>
          </w:tcPr>
          <w:p w:rsidR="00B61154" w:rsidRDefault="00B61154"/>
        </w:tc>
        <w:tc>
          <w:tcPr>
            <w:tcW w:w="1702" w:type="dxa"/>
          </w:tcPr>
          <w:p w:rsidR="00B61154" w:rsidRDefault="00B61154"/>
        </w:tc>
        <w:tc>
          <w:tcPr>
            <w:tcW w:w="143" w:type="dxa"/>
          </w:tcPr>
          <w:p w:rsidR="00B61154" w:rsidRDefault="00B61154"/>
        </w:tc>
        <w:tc>
          <w:tcPr>
            <w:tcW w:w="851" w:type="dxa"/>
          </w:tcPr>
          <w:p w:rsidR="00B61154" w:rsidRDefault="00B61154"/>
        </w:tc>
        <w:tc>
          <w:tcPr>
            <w:tcW w:w="710" w:type="dxa"/>
          </w:tcPr>
          <w:p w:rsidR="00B61154" w:rsidRDefault="00B61154"/>
        </w:tc>
        <w:tc>
          <w:tcPr>
            <w:tcW w:w="1135" w:type="dxa"/>
          </w:tcPr>
          <w:p w:rsidR="00B61154" w:rsidRDefault="00B61154"/>
        </w:tc>
        <w:tc>
          <w:tcPr>
            <w:tcW w:w="1277" w:type="dxa"/>
          </w:tcPr>
          <w:p w:rsidR="00B61154" w:rsidRDefault="00B61154"/>
        </w:tc>
        <w:tc>
          <w:tcPr>
            <w:tcW w:w="710" w:type="dxa"/>
          </w:tcPr>
          <w:p w:rsidR="00B61154" w:rsidRDefault="00B61154"/>
        </w:tc>
        <w:tc>
          <w:tcPr>
            <w:tcW w:w="426" w:type="dxa"/>
          </w:tcPr>
          <w:p w:rsidR="00B61154" w:rsidRDefault="00B61154"/>
        </w:tc>
        <w:tc>
          <w:tcPr>
            <w:tcW w:w="993" w:type="dxa"/>
          </w:tcPr>
          <w:p w:rsidR="00B61154" w:rsidRDefault="00B61154"/>
        </w:tc>
      </w:tr>
      <w:tr w:rsidR="00B61154" w:rsidRPr="00420B3A">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 xml:space="preserve">3. ТРЕБОВАНИЯ К </w:t>
            </w:r>
            <w:r w:rsidRPr="00420B3A">
              <w:rPr>
                <w:rFonts w:ascii="Times New Roman" w:hAnsi="Times New Roman" w:cs="Times New Roman"/>
                <w:b/>
                <w:color w:val="000000"/>
                <w:sz w:val="19"/>
                <w:szCs w:val="19"/>
                <w:lang w:val="ru-RU"/>
              </w:rPr>
              <w:t>РЕЗУЛЬТАТАМ ОСВОЕНИЯ ДИСЦИПЛИНЫ</w:t>
            </w:r>
          </w:p>
        </w:tc>
      </w:tr>
      <w:tr w:rsidR="00B61154" w:rsidRPr="00420B3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ПК-43: способностью принимать оптимальные управленческие решения с учетом критериев социально- экономической эффективности, рисков и возможностей использования имеющихся ресурсов</w:t>
            </w:r>
          </w:p>
        </w:tc>
      </w:tr>
      <w:tr w:rsidR="00B6115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b/>
                <w:color w:val="000000"/>
                <w:sz w:val="19"/>
                <w:szCs w:val="19"/>
              </w:rPr>
              <w:t>Знать:</w:t>
            </w:r>
          </w:p>
        </w:tc>
      </w:tr>
      <w:tr w:rsidR="00B61154" w:rsidRPr="00420B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 xml:space="preserve">основные понятия в области </w:t>
            </w:r>
            <w:r w:rsidRPr="00420B3A">
              <w:rPr>
                <w:rFonts w:ascii="Times New Roman" w:hAnsi="Times New Roman" w:cs="Times New Roman"/>
                <w:color w:val="000000"/>
                <w:sz w:val="19"/>
                <w:szCs w:val="19"/>
                <w:lang w:val="ru-RU"/>
              </w:rPr>
              <w:t>управления интеллектуальной собственностью</w:t>
            </w:r>
          </w:p>
        </w:tc>
      </w:tr>
      <w:tr w:rsidR="00B6115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b/>
                <w:color w:val="000000"/>
                <w:sz w:val="19"/>
                <w:szCs w:val="19"/>
              </w:rPr>
              <w:t>Уметь:</w:t>
            </w:r>
          </w:p>
        </w:tc>
      </w:tr>
      <w:tr w:rsidR="00B61154" w:rsidRPr="00420B3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системно мыслить; диагностировать и структурировать пробле¬мы в области управления интеллектуальной собственностью</w:t>
            </w:r>
          </w:p>
        </w:tc>
      </w:tr>
      <w:tr w:rsidR="00B6115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b/>
                <w:color w:val="000000"/>
                <w:sz w:val="19"/>
                <w:szCs w:val="19"/>
              </w:rPr>
              <w:t>Владеть:</w:t>
            </w:r>
          </w:p>
        </w:tc>
      </w:tr>
      <w:tr w:rsidR="00B61154" w:rsidRPr="00420B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постановкой и решением проблем управления интеллектуальной собственностью с по</w:t>
            </w:r>
            <w:r w:rsidRPr="00420B3A">
              <w:rPr>
                <w:rFonts w:ascii="Times New Roman" w:hAnsi="Times New Roman" w:cs="Times New Roman"/>
                <w:color w:val="000000"/>
                <w:sz w:val="19"/>
                <w:szCs w:val="19"/>
                <w:lang w:val="ru-RU"/>
              </w:rPr>
              <w:t>¬зиций системного подхода</w:t>
            </w:r>
          </w:p>
        </w:tc>
      </w:tr>
      <w:tr w:rsidR="00B61154" w:rsidRPr="00420B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ПК-44: способностью осуществлять документационное обеспечение управленческой деятельности</w:t>
            </w:r>
          </w:p>
        </w:tc>
      </w:tr>
      <w:tr w:rsidR="00B6115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b/>
                <w:color w:val="000000"/>
                <w:sz w:val="19"/>
                <w:szCs w:val="19"/>
              </w:rPr>
              <w:t>Знать:</w:t>
            </w:r>
          </w:p>
        </w:tc>
      </w:tr>
      <w:tr w:rsidR="00B6115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основы патентоведения</w:t>
            </w:r>
          </w:p>
        </w:tc>
      </w:tr>
      <w:tr w:rsidR="00B6115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b/>
                <w:color w:val="000000"/>
                <w:sz w:val="19"/>
                <w:szCs w:val="19"/>
              </w:rPr>
              <w:t>Уметь:</w:t>
            </w:r>
          </w:p>
        </w:tc>
      </w:tr>
      <w:tr w:rsidR="00B61154" w:rsidRPr="00420B3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пользоваться информационн</w:t>
            </w:r>
            <w:proofErr w:type="gramStart"/>
            <w:r w:rsidRPr="00420B3A">
              <w:rPr>
                <w:rFonts w:ascii="Times New Roman" w:hAnsi="Times New Roman" w:cs="Times New Roman"/>
                <w:color w:val="000000"/>
                <w:sz w:val="19"/>
                <w:szCs w:val="19"/>
                <w:lang w:val="ru-RU"/>
              </w:rPr>
              <w:t>о-</w:t>
            </w:r>
            <w:proofErr w:type="gramEnd"/>
            <w:r w:rsidRPr="00420B3A">
              <w:rPr>
                <w:rFonts w:ascii="Times New Roman" w:hAnsi="Times New Roman" w:cs="Times New Roman"/>
                <w:color w:val="000000"/>
                <w:sz w:val="19"/>
                <w:szCs w:val="19"/>
                <w:lang w:val="ru-RU"/>
              </w:rPr>
              <w:t xml:space="preserve"> правовыми системами для организации защиты результатов интеллектуальной</w:t>
            </w:r>
            <w:r w:rsidRPr="00420B3A">
              <w:rPr>
                <w:rFonts w:ascii="Times New Roman" w:hAnsi="Times New Roman" w:cs="Times New Roman"/>
                <w:color w:val="000000"/>
                <w:sz w:val="19"/>
                <w:szCs w:val="19"/>
                <w:lang w:val="ru-RU"/>
              </w:rPr>
              <w:t xml:space="preserve"> деятельности</w:t>
            </w:r>
          </w:p>
        </w:tc>
      </w:tr>
      <w:tr w:rsidR="00B6115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b/>
                <w:color w:val="000000"/>
                <w:sz w:val="19"/>
                <w:szCs w:val="19"/>
              </w:rPr>
              <w:t>Владеть:</w:t>
            </w:r>
          </w:p>
        </w:tc>
      </w:tr>
      <w:tr w:rsidR="00B61154" w:rsidRPr="00420B3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навыками документирования и  организации административно-правового регулирования по вопросам защиты интеллектуальной собственности</w:t>
            </w:r>
          </w:p>
        </w:tc>
      </w:tr>
      <w:tr w:rsidR="00B61154" w:rsidRPr="00420B3A">
        <w:trPr>
          <w:trHeight w:hRule="exact" w:val="277"/>
        </w:trPr>
        <w:tc>
          <w:tcPr>
            <w:tcW w:w="766" w:type="dxa"/>
          </w:tcPr>
          <w:p w:rsidR="00B61154" w:rsidRPr="00420B3A" w:rsidRDefault="00B61154">
            <w:pPr>
              <w:rPr>
                <w:lang w:val="ru-RU"/>
              </w:rPr>
            </w:pPr>
          </w:p>
        </w:tc>
        <w:tc>
          <w:tcPr>
            <w:tcW w:w="228" w:type="dxa"/>
          </w:tcPr>
          <w:p w:rsidR="00B61154" w:rsidRPr="00420B3A" w:rsidRDefault="00B61154">
            <w:pPr>
              <w:rPr>
                <w:lang w:val="ru-RU"/>
              </w:rPr>
            </w:pPr>
          </w:p>
        </w:tc>
        <w:tc>
          <w:tcPr>
            <w:tcW w:w="1844" w:type="dxa"/>
          </w:tcPr>
          <w:p w:rsidR="00B61154" w:rsidRPr="00420B3A" w:rsidRDefault="00B61154">
            <w:pPr>
              <w:rPr>
                <w:lang w:val="ru-RU"/>
              </w:rPr>
            </w:pPr>
          </w:p>
        </w:tc>
        <w:tc>
          <w:tcPr>
            <w:tcW w:w="1702" w:type="dxa"/>
          </w:tcPr>
          <w:p w:rsidR="00B61154" w:rsidRPr="00420B3A" w:rsidRDefault="00B61154">
            <w:pPr>
              <w:rPr>
                <w:lang w:val="ru-RU"/>
              </w:rPr>
            </w:pPr>
          </w:p>
        </w:tc>
        <w:tc>
          <w:tcPr>
            <w:tcW w:w="143" w:type="dxa"/>
          </w:tcPr>
          <w:p w:rsidR="00B61154" w:rsidRPr="00420B3A" w:rsidRDefault="00B61154">
            <w:pPr>
              <w:rPr>
                <w:lang w:val="ru-RU"/>
              </w:rPr>
            </w:pPr>
          </w:p>
        </w:tc>
        <w:tc>
          <w:tcPr>
            <w:tcW w:w="851" w:type="dxa"/>
          </w:tcPr>
          <w:p w:rsidR="00B61154" w:rsidRPr="00420B3A" w:rsidRDefault="00B61154">
            <w:pPr>
              <w:rPr>
                <w:lang w:val="ru-RU"/>
              </w:rPr>
            </w:pPr>
          </w:p>
        </w:tc>
        <w:tc>
          <w:tcPr>
            <w:tcW w:w="710" w:type="dxa"/>
          </w:tcPr>
          <w:p w:rsidR="00B61154" w:rsidRPr="00420B3A" w:rsidRDefault="00B61154">
            <w:pPr>
              <w:rPr>
                <w:lang w:val="ru-RU"/>
              </w:rPr>
            </w:pPr>
          </w:p>
        </w:tc>
        <w:tc>
          <w:tcPr>
            <w:tcW w:w="1135" w:type="dxa"/>
          </w:tcPr>
          <w:p w:rsidR="00B61154" w:rsidRPr="00420B3A" w:rsidRDefault="00B61154">
            <w:pPr>
              <w:rPr>
                <w:lang w:val="ru-RU"/>
              </w:rPr>
            </w:pPr>
          </w:p>
        </w:tc>
        <w:tc>
          <w:tcPr>
            <w:tcW w:w="1277" w:type="dxa"/>
          </w:tcPr>
          <w:p w:rsidR="00B61154" w:rsidRPr="00420B3A" w:rsidRDefault="00B61154">
            <w:pPr>
              <w:rPr>
                <w:lang w:val="ru-RU"/>
              </w:rPr>
            </w:pPr>
          </w:p>
        </w:tc>
        <w:tc>
          <w:tcPr>
            <w:tcW w:w="710" w:type="dxa"/>
          </w:tcPr>
          <w:p w:rsidR="00B61154" w:rsidRPr="00420B3A" w:rsidRDefault="00B61154">
            <w:pPr>
              <w:rPr>
                <w:lang w:val="ru-RU"/>
              </w:rPr>
            </w:pPr>
          </w:p>
        </w:tc>
        <w:tc>
          <w:tcPr>
            <w:tcW w:w="426" w:type="dxa"/>
          </w:tcPr>
          <w:p w:rsidR="00B61154" w:rsidRPr="00420B3A" w:rsidRDefault="00B61154">
            <w:pPr>
              <w:rPr>
                <w:lang w:val="ru-RU"/>
              </w:rPr>
            </w:pPr>
          </w:p>
        </w:tc>
        <w:tc>
          <w:tcPr>
            <w:tcW w:w="993" w:type="dxa"/>
          </w:tcPr>
          <w:p w:rsidR="00B61154" w:rsidRPr="00420B3A" w:rsidRDefault="00B61154">
            <w:pPr>
              <w:rPr>
                <w:lang w:val="ru-RU"/>
              </w:rPr>
            </w:pPr>
          </w:p>
        </w:tc>
      </w:tr>
      <w:tr w:rsidR="00B61154" w:rsidRPr="00420B3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4. СТРУКТУРА И СОДЕРЖАНИЕ ДИСЦИПЛИНЫ (МОДУЛЯ)</w:t>
            </w:r>
          </w:p>
        </w:tc>
      </w:tr>
      <w:tr w:rsidR="00B61154">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Наименование разделов и тем</w:t>
            </w:r>
            <w:r w:rsidRPr="00420B3A">
              <w:rPr>
                <w:rFonts w:ascii="Times New Roman" w:hAnsi="Times New Roman" w:cs="Times New Roman"/>
                <w:b/>
                <w:color w:val="000000"/>
                <w:sz w:val="19"/>
                <w:szCs w:val="19"/>
                <w:lang w:val="ru-RU"/>
              </w:rPr>
              <w:t xml:space="preserve">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Компетен-</w:t>
            </w:r>
          </w:p>
          <w:p w:rsidR="00B61154" w:rsidRDefault="00420B3A">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Примечание</w:t>
            </w:r>
          </w:p>
        </w:tc>
      </w:tr>
    </w:tbl>
    <w:p w:rsidR="00B61154" w:rsidRDefault="00420B3A">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0"/>
        <w:gridCol w:w="119"/>
        <w:gridCol w:w="814"/>
        <w:gridCol w:w="673"/>
        <w:gridCol w:w="1099"/>
        <w:gridCol w:w="1214"/>
        <w:gridCol w:w="673"/>
        <w:gridCol w:w="389"/>
        <w:gridCol w:w="947"/>
      </w:tblGrid>
      <w:tr w:rsidR="00B61154">
        <w:trPr>
          <w:trHeight w:hRule="exact" w:val="416"/>
        </w:trPr>
        <w:tc>
          <w:tcPr>
            <w:tcW w:w="4692" w:type="dxa"/>
            <w:gridSpan w:val="3"/>
            <w:shd w:val="clear" w:color="C0C0C0" w:fill="FFFFFF"/>
            <w:tcMar>
              <w:left w:w="34" w:type="dxa"/>
              <w:right w:w="34" w:type="dxa"/>
            </w:tcMar>
          </w:tcPr>
          <w:p w:rsidR="00B61154" w:rsidRDefault="00420B3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B61154" w:rsidRDefault="00B61154"/>
        </w:tc>
        <w:tc>
          <w:tcPr>
            <w:tcW w:w="710" w:type="dxa"/>
          </w:tcPr>
          <w:p w:rsidR="00B61154" w:rsidRDefault="00B61154"/>
        </w:tc>
        <w:tc>
          <w:tcPr>
            <w:tcW w:w="1135" w:type="dxa"/>
          </w:tcPr>
          <w:p w:rsidR="00B61154" w:rsidRDefault="00B61154"/>
        </w:tc>
        <w:tc>
          <w:tcPr>
            <w:tcW w:w="1277" w:type="dxa"/>
          </w:tcPr>
          <w:p w:rsidR="00B61154" w:rsidRDefault="00B61154"/>
        </w:tc>
        <w:tc>
          <w:tcPr>
            <w:tcW w:w="710" w:type="dxa"/>
          </w:tcPr>
          <w:p w:rsidR="00B61154" w:rsidRDefault="00B61154"/>
        </w:tc>
        <w:tc>
          <w:tcPr>
            <w:tcW w:w="426" w:type="dxa"/>
          </w:tcPr>
          <w:p w:rsidR="00B61154" w:rsidRDefault="00B61154"/>
        </w:tc>
        <w:tc>
          <w:tcPr>
            <w:tcW w:w="1007" w:type="dxa"/>
            <w:shd w:val="clear" w:color="C0C0C0" w:fill="FFFFFF"/>
            <w:tcMar>
              <w:left w:w="34" w:type="dxa"/>
              <w:right w:w="34" w:type="dxa"/>
            </w:tcMar>
          </w:tcPr>
          <w:p w:rsidR="00B61154" w:rsidRDefault="00420B3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B61154" w:rsidRPr="00420B3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b/>
                <w:color w:val="000000"/>
                <w:sz w:val="19"/>
                <w:szCs w:val="19"/>
                <w:lang w:val="ru-RU"/>
              </w:rPr>
              <w:t>Раздел 1. "Теоретические основы интеллектуальной собственности"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r>
      <w:tr w:rsidR="00B6115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 xml:space="preserve">Тема 1.1 "Интеллектуальная собственность как право на </w:t>
            </w:r>
            <w:r w:rsidRPr="00420B3A">
              <w:rPr>
                <w:rFonts w:ascii="Times New Roman" w:hAnsi="Times New Roman" w:cs="Times New Roman"/>
                <w:color w:val="000000"/>
                <w:sz w:val="19"/>
                <w:szCs w:val="19"/>
                <w:lang w:val="ru-RU"/>
              </w:rPr>
              <w:t>результат творческой деятельности ".  Природа интеллектуальной собственности. Интеллектуальная собственность в составе имущества организации.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Понятие интеллектуальной собственности, ее структура.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ПК-43 ПК- 44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Л1.1 Л1.2 Л1.4 Л1.3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r>
      <w:tr w:rsidR="00B61154">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sidRPr="00420B3A">
              <w:rPr>
                <w:rFonts w:ascii="Times New Roman" w:hAnsi="Times New Roman" w:cs="Times New Roman"/>
                <w:color w:val="000000"/>
                <w:sz w:val="19"/>
                <w:szCs w:val="19"/>
                <w:lang w:val="ru-RU"/>
              </w:rPr>
              <w:t>Тема 1.1 «Методы исследования вариантов управления интеллектуальной собственностью». Анализ влияния внешних и внутренних факторов; оценки инновационного потенциала; разработки критериев оценки эффективности инновационных процессов; моделирования и прогноз</w:t>
            </w:r>
            <w:r w:rsidRPr="00420B3A">
              <w:rPr>
                <w:rFonts w:ascii="Times New Roman" w:hAnsi="Times New Roman" w:cs="Times New Roman"/>
                <w:color w:val="000000"/>
                <w:sz w:val="19"/>
                <w:szCs w:val="19"/>
                <w:lang w:val="ru-RU"/>
              </w:rPr>
              <w:t>ирования инновационных процессов; детерминированного факторного анализа; функциональн</w:t>
            </w:r>
            <w:proofErr w:type="gramStart"/>
            <w:r w:rsidRPr="00420B3A">
              <w:rPr>
                <w:rFonts w:ascii="Times New Roman" w:hAnsi="Times New Roman" w:cs="Times New Roman"/>
                <w:color w:val="000000"/>
                <w:sz w:val="19"/>
                <w:szCs w:val="19"/>
                <w:lang w:val="ru-RU"/>
              </w:rPr>
              <w:t>о-</w:t>
            </w:r>
            <w:proofErr w:type="gramEnd"/>
            <w:r w:rsidRPr="00420B3A">
              <w:rPr>
                <w:rFonts w:ascii="Times New Roman" w:hAnsi="Times New Roman" w:cs="Times New Roman"/>
                <w:color w:val="000000"/>
                <w:sz w:val="19"/>
                <w:szCs w:val="19"/>
                <w:lang w:val="ru-RU"/>
              </w:rPr>
              <w:t xml:space="preserve"> стоимостного анализа; принятия решений на основе стохастического факторного анализа;  принятия решений на основе оптимизации показателей эффективности; базирующихся на </w:t>
            </w:r>
            <w:r w:rsidRPr="00420B3A">
              <w:rPr>
                <w:rFonts w:ascii="Times New Roman" w:hAnsi="Times New Roman" w:cs="Times New Roman"/>
                <w:color w:val="000000"/>
                <w:sz w:val="19"/>
                <w:szCs w:val="19"/>
                <w:lang w:val="ru-RU"/>
              </w:rPr>
              <w:t>основе анализа схем стратегического развития экономических систем; комплексного экономического анализа хозяйственной деятельности;  методов проектного управления; оценки активов и капитала экономической системы; управления структурой капитала экономической</w:t>
            </w:r>
            <w:r w:rsidRPr="00420B3A">
              <w:rPr>
                <w:rFonts w:ascii="Times New Roman" w:hAnsi="Times New Roman" w:cs="Times New Roman"/>
                <w:color w:val="000000"/>
                <w:sz w:val="19"/>
                <w:szCs w:val="19"/>
                <w:lang w:val="ru-RU"/>
              </w:rPr>
              <w:t xml:space="preserve"> системы;  оценки стоимости капитала для инвестиционных решений экономической системы; оценки рисков инновационной деятельности экономических систем; принуждения; побуждения; убеждения; сетевые методы; и др.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ПК-43 ПК- 44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 xml:space="preserve">Л1.1 Л1.2 Л1.4 Л1.3 Л2.1 </w:t>
            </w:r>
            <w:r>
              <w:rPr>
                <w:rFonts w:ascii="Times New Roman" w:hAnsi="Times New Roman" w:cs="Times New Roman"/>
                <w:color w:val="000000"/>
                <w:sz w:val="19"/>
                <w:szCs w:val="19"/>
              </w:rPr>
              <w:t>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r>
    </w:tbl>
    <w:p w:rsidR="00B61154" w:rsidRDefault="00420B3A">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7"/>
        <w:gridCol w:w="119"/>
        <w:gridCol w:w="814"/>
        <w:gridCol w:w="682"/>
        <w:gridCol w:w="1100"/>
        <w:gridCol w:w="1215"/>
        <w:gridCol w:w="674"/>
        <w:gridCol w:w="389"/>
        <w:gridCol w:w="948"/>
      </w:tblGrid>
      <w:tr w:rsidR="00B61154">
        <w:trPr>
          <w:trHeight w:hRule="exact" w:val="416"/>
        </w:trPr>
        <w:tc>
          <w:tcPr>
            <w:tcW w:w="4692" w:type="dxa"/>
            <w:gridSpan w:val="3"/>
            <w:shd w:val="clear" w:color="C0C0C0" w:fill="FFFFFF"/>
            <w:tcMar>
              <w:left w:w="34" w:type="dxa"/>
              <w:right w:w="34" w:type="dxa"/>
            </w:tcMar>
          </w:tcPr>
          <w:p w:rsidR="00B61154" w:rsidRDefault="00420B3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B61154" w:rsidRDefault="00B61154"/>
        </w:tc>
        <w:tc>
          <w:tcPr>
            <w:tcW w:w="710" w:type="dxa"/>
          </w:tcPr>
          <w:p w:rsidR="00B61154" w:rsidRDefault="00B61154"/>
        </w:tc>
        <w:tc>
          <w:tcPr>
            <w:tcW w:w="1135" w:type="dxa"/>
          </w:tcPr>
          <w:p w:rsidR="00B61154" w:rsidRDefault="00B61154"/>
        </w:tc>
        <w:tc>
          <w:tcPr>
            <w:tcW w:w="1277" w:type="dxa"/>
          </w:tcPr>
          <w:p w:rsidR="00B61154" w:rsidRDefault="00B61154"/>
        </w:tc>
        <w:tc>
          <w:tcPr>
            <w:tcW w:w="710" w:type="dxa"/>
          </w:tcPr>
          <w:p w:rsidR="00B61154" w:rsidRDefault="00B61154"/>
        </w:tc>
        <w:tc>
          <w:tcPr>
            <w:tcW w:w="426" w:type="dxa"/>
          </w:tcPr>
          <w:p w:rsidR="00B61154" w:rsidRDefault="00B61154"/>
        </w:tc>
        <w:tc>
          <w:tcPr>
            <w:tcW w:w="1007" w:type="dxa"/>
            <w:shd w:val="clear" w:color="C0C0C0" w:fill="FFFFFF"/>
            <w:tcMar>
              <w:left w:w="34" w:type="dxa"/>
              <w:right w:w="34" w:type="dxa"/>
            </w:tcMar>
          </w:tcPr>
          <w:p w:rsidR="00B61154" w:rsidRDefault="00420B3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B61154">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Тема 1.1 "Особенности оценки стоимости интеллектуальной</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 xml:space="preserve">собственности". Особенности объектов интеллектуальной собственности как участников рыночных отношений. Методологические основы оценки объектов </w:t>
            </w:r>
            <w:r w:rsidRPr="00420B3A">
              <w:rPr>
                <w:rFonts w:ascii="Times New Roman" w:hAnsi="Times New Roman" w:cs="Times New Roman"/>
                <w:color w:val="000000"/>
                <w:sz w:val="19"/>
                <w:szCs w:val="19"/>
                <w:lang w:val="ru-RU"/>
              </w:rPr>
              <w:t>интеллектуальной собственности. Виды стоимости объектов интеллектуальной собственности. Принципы оценки объектов интеллектуальной собственности. Процесс оценки объектов интеллектуальной собственности. Этапы процесса оценки: определение цели оценки, обследо</w:t>
            </w:r>
            <w:r w:rsidRPr="00420B3A">
              <w:rPr>
                <w:rFonts w:ascii="Times New Roman" w:hAnsi="Times New Roman" w:cs="Times New Roman"/>
                <w:color w:val="000000"/>
                <w:sz w:val="19"/>
                <w:szCs w:val="19"/>
                <w:lang w:val="ru-RU"/>
              </w:rPr>
              <w:t>вание объекта интеллектуальной собственности, правовая экспертиза, определение вида оцениваемой стоимости, сбор исходной информации, расчет стоимости объекта интеллектуальной</w:t>
            </w:r>
          </w:p>
          <w:p w:rsidR="00B61154" w:rsidRDefault="00420B3A">
            <w:pPr>
              <w:spacing w:after="0" w:line="240" w:lineRule="auto"/>
              <w:rPr>
                <w:sz w:val="19"/>
                <w:szCs w:val="19"/>
              </w:rPr>
            </w:pPr>
            <w:r w:rsidRPr="00420B3A">
              <w:rPr>
                <w:rFonts w:ascii="Times New Roman" w:hAnsi="Times New Roman" w:cs="Times New Roman"/>
                <w:color w:val="000000"/>
                <w:sz w:val="19"/>
                <w:szCs w:val="19"/>
                <w:lang w:val="ru-RU"/>
              </w:rPr>
              <w:t xml:space="preserve">собственности, предоставление отчета. Затратный подход в оценке интеллектуальной </w:t>
            </w:r>
            <w:r w:rsidRPr="00420B3A">
              <w:rPr>
                <w:rFonts w:ascii="Times New Roman" w:hAnsi="Times New Roman" w:cs="Times New Roman"/>
                <w:color w:val="000000"/>
                <w:sz w:val="19"/>
                <w:szCs w:val="19"/>
                <w:lang w:val="ru-RU"/>
              </w:rPr>
              <w:t xml:space="preserve">собственности. Доходный подход в оценке интеллектуальной собственности. Сравнительный подход в оценке стоимости интеллектуальной собственности. </w:t>
            </w:r>
            <w:r>
              <w:rPr>
                <w:rFonts w:ascii="Times New Roman" w:hAnsi="Times New Roman" w:cs="Times New Roman"/>
                <w:color w:val="000000"/>
                <w:sz w:val="19"/>
                <w:szCs w:val="19"/>
              </w:rPr>
              <w:t>Оценка объектов</w:t>
            </w:r>
          </w:p>
          <w:p w:rsidR="00B61154" w:rsidRDefault="00420B3A">
            <w:pPr>
              <w:spacing w:after="0" w:line="240" w:lineRule="auto"/>
              <w:rPr>
                <w:sz w:val="19"/>
                <w:szCs w:val="19"/>
              </w:rPr>
            </w:pPr>
            <w:proofErr w:type="gramStart"/>
            <w:r>
              <w:rPr>
                <w:rFonts w:ascii="Times New Roman" w:hAnsi="Times New Roman" w:cs="Times New Roman"/>
                <w:color w:val="000000"/>
                <w:sz w:val="19"/>
                <w:szCs w:val="19"/>
              </w:rPr>
              <w:t>интеллектуальной</w:t>
            </w:r>
            <w:proofErr w:type="gramEnd"/>
            <w:r>
              <w:rPr>
                <w:rFonts w:ascii="Times New Roman" w:hAnsi="Times New Roman" w:cs="Times New Roman"/>
                <w:color w:val="000000"/>
                <w:sz w:val="19"/>
                <w:szCs w:val="19"/>
              </w:rPr>
              <w:t xml:space="preserve"> собственности в особых случаях.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ПК-43 ПК- 44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 xml:space="preserve">Л1.1 Л1.2 Л1.4 Л1.3 </w:t>
            </w:r>
            <w:r>
              <w:rPr>
                <w:rFonts w:ascii="Times New Roman" w:hAnsi="Times New Roman" w:cs="Times New Roman"/>
                <w:color w:val="000000"/>
                <w:sz w:val="19"/>
                <w:szCs w:val="19"/>
              </w:rPr>
              <w:t>Л2.1 Л2.2</w:t>
            </w:r>
          </w:p>
          <w:p w:rsidR="00B61154" w:rsidRDefault="00420B3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r>
      <w:tr w:rsidR="00B61154">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Тема 1.2 "Объекты интеллектуальной собственности". Правовая охрана</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промышленной собственности. Объекты правовой охраны: изобретения;</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полезные модели; промышленные образцы; средства индивидуализации</w:t>
            </w:r>
          </w:p>
          <w:p w:rsidR="00B61154" w:rsidRPr="00420B3A" w:rsidRDefault="00420B3A">
            <w:pPr>
              <w:spacing w:after="0" w:line="240" w:lineRule="auto"/>
              <w:rPr>
                <w:sz w:val="19"/>
                <w:szCs w:val="19"/>
                <w:lang w:val="ru-RU"/>
              </w:rPr>
            </w:pPr>
            <w:proofErr w:type="gramStart"/>
            <w:r w:rsidRPr="00420B3A">
              <w:rPr>
                <w:rFonts w:ascii="Times New Roman" w:hAnsi="Times New Roman" w:cs="Times New Roman"/>
                <w:color w:val="000000"/>
                <w:sz w:val="19"/>
                <w:szCs w:val="19"/>
                <w:lang w:val="ru-RU"/>
              </w:rPr>
              <w:t>товаров, услуг и производителей</w:t>
            </w:r>
            <w:r w:rsidRPr="00420B3A">
              <w:rPr>
                <w:rFonts w:ascii="Times New Roman" w:hAnsi="Times New Roman" w:cs="Times New Roman"/>
                <w:color w:val="000000"/>
                <w:sz w:val="19"/>
                <w:szCs w:val="19"/>
                <w:lang w:val="ru-RU"/>
              </w:rPr>
              <w:t xml:space="preserve"> (товарные знаки и знаки обслуживания,</w:t>
            </w:r>
            <w:proofErr w:type="gramEnd"/>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наименование места происхождения товаров, фирменные наименования;</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коммерческие обозначения); селекционные достижения; коммерческая тайна; право на пресечение недобросовестной конкуренции; ноу-хау. Процесс патентования</w:t>
            </w:r>
            <w:r w:rsidRPr="00420B3A">
              <w:rPr>
                <w:rFonts w:ascii="Times New Roman" w:hAnsi="Times New Roman" w:cs="Times New Roman"/>
                <w:color w:val="000000"/>
                <w:sz w:val="19"/>
                <w:szCs w:val="19"/>
                <w:lang w:val="ru-RU"/>
              </w:rPr>
              <w:t xml:space="preserve"> объектов интеллектуальной собственности. Авторское право и смежные права. Объекты авторского права и смежных прав. Правовая защита объектов интеллектуальной собственности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ПК-43 ПК- 44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Л1.1 Л2.1 Л2.2</w:t>
            </w:r>
          </w:p>
          <w:p w:rsidR="00B61154" w:rsidRDefault="00420B3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r>
    </w:tbl>
    <w:p w:rsidR="00B61154" w:rsidRDefault="00420B3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2"/>
        <w:gridCol w:w="119"/>
        <w:gridCol w:w="812"/>
        <w:gridCol w:w="681"/>
        <w:gridCol w:w="1098"/>
        <w:gridCol w:w="1213"/>
        <w:gridCol w:w="672"/>
        <w:gridCol w:w="388"/>
        <w:gridCol w:w="946"/>
      </w:tblGrid>
      <w:tr w:rsidR="00B61154">
        <w:trPr>
          <w:trHeight w:hRule="exact" w:val="416"/>
        </w:trPr>
        <w:tc>
          <w:tcPr>
            <w:tcW w:w="4692" w:type="dxa"/>
            <w:gridSpan w:val="3"/>
            <w:shd w:val="clear" w:color="C0C0C0" w:fill="FFFFFF"/>
            <w:tcMar>
              <w:left w:w="34" w:type="dxa"/>
              <w:right w:w="34" w:type="dxa"/>
            </w:tcMar>
          </w:tcPr>
          <w:p w:rsidR="00B61154" w:rsidRDefault="00420B3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B61154" w:rsidRDefault="00B61154"/>
        </w:tc>
        <w:tc>
          <w:tcPr>
            <w:tcW w:w="710" w:type="dxa"/>
          </w:tcPr>
          <w:p w:rsidR="00B61154" w:rsidRDefault="00B61154"/>
        </w:tc>
        <w:tc>
          <w:tcPr>
            <w:tcW w:w="1135" w:type="dxa"/>
          </w:tcPr>
          <w:p w:rsidR="00B61154" w:rsidRDefault="00B61154"/>
        </w:tc>
        <w:tc>
          <w:tcPr>
            <w:tcW w:w="1277" w:type="dxa"/>
          </w:tcPr>
          <w:p w:rsidR="00B61154" w:rsidRDefault="00B61154"/>
        </w:tc>
        <w:tc>
          <w:tcPr>
            <w:tcW w:w="710" w:type="dxa"/>
          </w:tcPr>
          <w:p w:rsidR="00B61154" w:rsidRDefault="00B61154"/>
        </w:tc>
        <w:tc>
          <w:tcPr>
            <w:tcW w:w="426" w:type="dxa"/>
          </w:tcPr>
          <w:p w:rsidR="00B61154" w:rsidRDefault="00B61154"/>
        </w:tc>
        <w:tc>
          <w:tcPr>
            <w:tcW w:w="1007" w:type="dxa"/>
            <w:shd w:val="clear" w:color="C0C0C0" w:fill="FFFFFF"/>
            <w:tcMar>
              <w:left w:w="34" w:type="dxa"/>
              <w:right w:w="34" w:type="dxa"/>
            </w:tcMar>
          </w:tcPr>
          <w:p w:rsidR="00B61154" w:rsidRDefault="00420B3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B6115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Тема 1.2 «Исследование вариантов управления интеллектуальной собственностью»: анализ, планирование, оценка организация разработки и доведения результатов НИОКР до коммерциализации; оценка отечественного и зарубежного опыта внедрения инновационн</w:t>
            </w:r>
            <w:r w:rsidRPr="00420B3A">
              <w:rPr>
                <w:rFonts w:ascii="Times New Roman" w:hAnsi="Times New Roman" w:cs="Times New Roman"/>
                <w:color w:val="000000"/>
                <w:sz w:val="19"/>
                <w:szCs w:val="19"/>
                <w:lang w:val="ru-RU"/>
              </w:rPr>
              <w:t>ых объектов в производство; создание систем управления инновациями в компаниях; стимулирование процессов внедрения объектов интеллектуальной собственности на всех этапах жизненного процесса для всех участников этого процесса /</w:t>
            </w:r>
            <w:proofErr w:type="gramStart"/>
            <w:r w:rsidRPr="00420B3A">
              <w:rPr>
                <w:rFonts w:ascii="Times New Roman" w:hAnsi="Times New Roman" w:cs="Times New Roman"/>
                <w:color w:val="000000"/>
                <w:sz w:val="19"/>
                <w:szCs w:val="19"/>
                <w:lang w:val="ru-RU"/>
              </w:rPr>
              <w:t>Пр</w:t>
            </w:r>
            <w:proofErr w:type="gramEnd"/>
            <w:r w:rsidRPr="00420B3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ПК-43 ПК- 44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Л1.1 Л2.1</w:t>
            </w:r>
          </w:p>
          <w:p w:rsidR="00B61154" w:rsidRDefault="00420B3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r>
      <w:tr w:rsidR="00B6115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Самостоятельное исследование по курсу «Управление интеллектуальной собственностью» на базе конкретной инновационной ситуации с выявлением проблем, оценкой эффективности использованной системы управления интеллектуальной собственностью, фо</w:t>
            </w:r>
            <w:r w:rsidRPr="00420B3A">
              <w:rPr>
                <w:rFonts w:ascii="Times New Roman" w:hAnsi="Times New Roman" w:cs="Times New Roman"/>
                <w:color w:val="000000"/>
                <w:sz w:val="19"/>
                <w:szCs w:val="19"/>
                <w:lang w:val="ru-RU"/>
              </w:rPr>
              <w:t>рмулированием предложений, которые могли бы повысить данную эффективность /</w:t>
            </w:r>
            <w:proofErr w:type="gramStart"/>
            <w:r w:rsidRPr="00420B3A">
              <w:rPr>
                <w:rFonts w:ascii="Times New Roman" w:hAnsi="Times New Roman" w:cs="Times New Roman"/>
                <w:color w:val="000000"/>
                <w:sz w:val="19"/>
                <w:szCs w:val="19"/>
                <w:lang w:val="ru-RU"/>
              </w:rPr>
              <w:t>Ср</w:t>
            </w:r>
            <w:proofErr w:type="gramEnd"/>
            <w:r w:rsidRPr="00420B3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ПК-43 ПК- 44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Л1.1 Л2.1</w:t>
            </w:r>
          </w:p>
          <w:p w:rsidR="00B61154" w:rsidRDefault="00420B3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r>
      <w:tr w:rsidR="00B61154" w:rsidRPr="00420B3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b/>
                <w:color w:val="000000"/>
                <w:sz w:val="19"/>
                <w:szCs w:val="19"/>
                <w:lang w:val="ru-RU"/>
              </w:rPr>
              <w:t>Раздел 2. Правовые аспекты защиты прав на объекты интеллектуальной собственности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r>
      <w:tr w:rsidR="00B6115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sidRPr="00420B3A">
              <w:rPr>
                <w:rFonts w:ascii="Times New Roman" w:hAnsi="Times New Roman" w:cs="Times New Roman"/>
                <w:color w:val="000000"/>
                <w:sz w:val="19"/>
                <w:szCs w:val="19"/>
                <w:lang w:val="ru-RU"/>
              </w:rPr>
              <w:t xml:space="preserve">Тема 2.1 "Патентное право. Объекты и </w:t>
            </w:r>
            <w:r w:rsidRPr="00420B3A">
              <w:rPr>
                <w:rFonts w:ascii="Times New Roman" w:hAnsi="Times New Roman" w:cs="Times New Roman"/>
                <w:color w:val="000000"/>
                <w:sz w:val="19"/>
                <w:szCs w:val="19"/>
                <w:lang w:val="ru-RU"/>
              </w:rPr>
              <w:t xml:space="preserve">субъекты патентного права". Оформление патентных прав. Права авторов изобретений, полезных моделей и промышленных образцов. </w:t>
            </w:r>
            <w:r>
              <w:rPr>
                <w:rFonts w:ascii="Times New Roman" w:hAnsi="Times New Roman" w:cs="Times New Roman"/>
                <w:color w:val="000000"/>
                <w:sz w:val="19"/>
                <w:szCs w:val="19"/>
              </w:rPr>
              <w:t>Патент как форма охраны объектов промышленной собственности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ПК-43 ПК- 44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Л1.1 Л2.1 Л2.2</w:t>
            </w:r>
          </w:p>
          <w:p w:rsidR="00B61154" w:rsidRDefault="00420B3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r>
      <w:tr w:rsidR="00B6115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sidRPr="00420B3A">
              <w:rPr>
                <w:rFonts w:ascii="Times New Roman" w:hAnsi="Times New Roman" w:cs="Times New Roman"/>
                <w:color w:val="000000"/>
                <w:sz w:val="19"/>
                <w:szCs w:val="19"/>
                <w:lang w:val="ru-RU"/>
              </w:rPr>
              <w:t xml:space="preserve">Тема 2.1 "Защита </w:t>
            </w:r>
            <w:r w:rsidRPr="00420B3A">
              <w:rPr>
                <w:rFonts w:ascii="Times New Roman" w:hAnsi="Times New Roman" w:cs="Times New Roman"/>
                <w:color w:val="000000"/>
                <w:sz w:val="19"/>
                <w:szCs w:val="19"/>
                <w:lang w:val="ru-RU"/>
              </w:rPr>
              <w:t>прав авторов и патентообладателей". Охрана интеллектуальной собственности авторским правом. Охрана компьютерных программ. Правовая охрана фирменных наименований. Правовая охрана товарных знаков, знаков обслуживания и наименований мест происхождения товара</w:t>
            </w:r>
            <w:proofErr w:type="gramStart"/>
            <w:r w:rsidRPr="00420B3A">
              <w:rPr>
                <w:rFonts w:ascii="Times New Roman" w:hAnsi="Times New Roman" w:cs="Times New Roman"/>
                <w:color w:val="000000"/>
                <w:sz w:val="19"/>
                <w:szCs w:val="19"/>
                <w:lang w:val="ru-RU"/>
              </w:rPr>
              <w:t>.</w:t>
            </w:r>
            <w:r w:rsidRPr="00420B3A">
              <w:rPr>
                <w:rFonts w:ascii="Times New Roman" w:hAnsi="Times New Roman" w:cs="Times New Roman"/>
                <w:color w:val="000000"/>
                <w:sz w:val="19"/>
                <w:szCs w:val="19"/>
                <w:lang w:val="ru-RU"/>
              </w:rPr>
              <w:t>П</w:t>
            </w:r>
            <w:proofErr w:type="gramEnd"/>
            <w:r w:rsidRPr="00420B3A">
              <w:rPr>
                <w:rFonts w:ascii="Times New Roman" w:hAnsi="Times New Roman" w:cs="Times New Roman"/>
                <w:color w:val="000000"/>
                <w:sz w:val="19"/>
                <w:szCs w:val="19"/>
                <w:lang w:val="ru-RU"/>
              </w:rPr>
              <w:t xml:space="preserve">равовая охрана нетрадиционных объектов интеллектуальной собственности.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ПК-43 ПК- 44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Л1.1 Л1.4 Л1.3 Л2.1 Л2.2</w:t>
            </w:r>
          </w:p>
          <w:p w:rsidR="00B61154" w:rsidRDefault="00420B3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r>
      <w:tr w:rsidR="00B61154">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Тема 2.1 "Особенности учета, инвентаризации интеллектуальной</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 xml:space="preserve">собственности". Особенности учета интеллектуальной </w:t>
            </w:r>
            <w:r w:rsidRPr="00420B3A">
              <w:rPr>
                <w:rFonts w:ascii="Times New Roman" w:hAnsi="Times New Roman" w:cs="Times New Roman"/>
                <w:color w:val="000000"/>
                <w:sz w:val="19"/>
                <w:szCs w:val="19"/>
                <w:lang w:val="ru-RU"/>
              </w:rPr>
              <w:t>собственности как</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нематериального актива в составе имущества организации. Амортизация</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объектов интеллектуальной собственности. Особенности налогообложения при создании, приобретении и использовании объектов интеллектуальной</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собственности. Экспертиза объект</w:t>
            </w:r>
            <w:r w:rsidRPr="00420B3A">
              <w:rPr>
                <w:rFonts w:ascii="Times New Roman" w:hAnsi="Times New Roman" w:cs="Times New Roman"/>
                <w:color w:val="000000"/>
                <w:sz w:val="19"/>
                <w:szCs w:val="19"/>
                <w:lang w:val="ru-RU"/>
              </w:rPr>
              <w:t>ов интеллектуальной собственности.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Документы, необходимые для идентификации объектов интеллектуальной</w:t>
            </w:r>
          </w:p>
          <w:p w:rsidR="00B61154" w:rsidRDefault="00420B3A">
            <w:pPr>
              <w:spacing w:after="0" w:line="240" w:lineRule="auto"/>
              <w:rPr>
                <w:sz w:val="19"/>
                <w:szCs w:val="19"/>
              </w:rPr>
            </w:pPr>
            <w:r w:rsidRPr="00420B3A">
              <w:rPr>
                <w:rFonts w:ascii="Times New Roman" w:hAnsi="Times New Roman" w:cs="Times New Roman"/>
                <w:color w:val="000000"/>
                <w:sz w:val="19"/>
                <w:szCs w:val="19"/>
                <w:lang w:val="ru-RU"/>
              </w:rPr>
              <w:t xml:space="preserve">собственности. Инвентаризация объектов интеллектуальной собственности.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ПК-43 ПК- 44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Л1.1 Л1.2 Л1.3 Л2.1 Л2.2</w:t>
            </w:r>
          </w:p>
          <w:p w:rsidR="00B61154" w:rsidRDefault="00420B3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r>
    </w:tbl>
    <w:p w:rsidR="00B61154" w:rsidRDefault="00420B3A">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57"/>
        <w:gridCol w:w="118"/>
        <w:gridCol w:w="804"/>
        <w:gridCol w:w="676"/>
        <w:gridCol w:w="1092"/>
        <w:gridCol w:w="1203"/>
        <w:gridCol w:w="666"/>
        <w:gridCol w:w="383"/>
        <w:gridCol w:w="938"/>
      </w:tblGrid>
      <w:tr w:rsidR="00B61154">
        <w:trPr>
          <w:trHeight w:hRule="exact" w:val="416"/>
        </w:trPr>
        <w:tc>
          <w:tcPr>
            <w:tcW w:w="4692" w:type="dxa"/>
            <w:gridSpan w:val="3"/>
            <w:shd w:val="clear" w:color="C0C0C0" w:fill="FFFFFF"/>
            <w:tcMar>
              <w:left w:w="34" w:type="dxa"/>
              <w:right w:w="34" w:type="dxa"/>
            </w:tcMar>
          </w:tcPr>
          <w:p w:rsidR="00B61154" w:rsidRDefault="00420B3A">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38.05.01.01_1.plx</w:t>
            </w:r>
          </w:p>
        </w:tc>
        <w:tc>
          <w:tcPr>
            <w:tcW w:w="851" w:type="dxa"/>
          </w:tcPr>
          <w:p w:rsidR="00B61154" w:rsidRDefault="00B61154"/>
        </w:tc>
        <w:tc>
          <w:tcPr>
            <w:tcW w:w="710" w:type="dxa"/>
          </w:tcPr>
          <w:p w:rsidR="00B61154" w:rsidRDefault="00B61154"/>
        </w:tc>
        <w:tc>
          <w:tcPr>
            <w:tcW w:w="1135" w:type="dxa"/>
          </w:tcPr>
          <w:p w:rsidR="00B61154" w:rsidRDefault="00B61154"/>
        </w:tc>
        <w:tc>
          <w:tcPr>
            <w:tcW w:w="1277" w:type="dxa"/>
          </w:tcPr>
          <w:p w:rsidR="00B61154" w:rsidRDefault="00B61154"/>
        </w:tc>
        <w:tc>
          <w:tcPr>
            <w:tcW w:w="710" w:type="dxa"/>
          </w:tcPr>
          <w:p w:rsidR="00B61154" w:rsidRDefault="00B61154"/>
        </w:tc>
        <w:tc>
          <w:tcPr>
            <w:tcW w:w="426" w:type="dxa"/>
          </w:tcPr>
          <w:p w:rsidR="00B61154" w:rsidRDefault="00B61154"/>
        </w:tc>
        <w:tc>
          <w:tcPr>
            <w:tcW w:w="1007" w:type="dxa"/>
            <w:shd w:val="clear" w:color="C0C0C0" w:fill="FFFFFF"/>
            <w:tcMar>
              <w:left w:w="34" w:type="dxa"/>
              <w:right w:w="34" w:type="dxa"/>
            </w:tcMar>
          </w:tcPr>
          <w:p w:rsidR="00B61154" w:rsidRDefault="00420B3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B61154" w:rsidRPr="00420B3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b/>
                <w:color w:val="000000"/>
                <w:sz w:val="19"/>
                <w:szCs w:val="19"/>
                <w:lang w:val="ru-RU"/>
              </w:rPr>
              <w:t>Раздел 3. Интеллектуальная собственность как объект управления в условиях инновационной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B61154">
            <w:pPr>
              <w:rPr>
                <w:lang w:val="ru-RU"/>
              </w:rPr>
            </w:pPr>
          </w:p>
        </w:tc>
      </w:tr>
      <w:tr w:rsidR="00B6115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 xml:space="preserve">Тема 3.1 "Интеллектуальная собственность как основа </w:t>
            </w:r>
            <w:proofErr w:type="gramStart"/>
            <w:r w:rsidRPr="00420B3A">
              <w:rPr>
                <w:rFonts w:ascii="Times New Roman" w:hAnsi="Times New Roman" w:cs="Times New Roman"/>
                <w:color w:val="000000"/>
                <w:sz w:val="19"/>
                <w:szCs w:val="19"/>
                <w:lang w:val="ru-RU"/>
              </w:rPr>
              <w:t>инновационного</w:t>
            </w:r>
            <w:proofErr w:type="gramEnd"/>
          </w:p>
          <w:p w:rsidR="00B61154" w:rsidRDefault="00420B3A">
            <w:pPr>
              <w:spacing w:after="0" w:line="240" w:lineRule="auto"/>
              <w:rPr>
                <w:sz w:val="19"/>
                <w:szCs w:val="19"/>
              </w:rPr>
            </w:pPr>
            <w:r w:rsidRPr="00420B3A">
              <w:rPr>
                <w:rFonts w:ascii="Times New Roman" w:hAnsi="Times New Roman" w:cs="Times New Roman"/>
                <w:color w:val="000000"/>
                <w:sz w:val="19"/>
                <w:szCs w:val="19"/>
                <w:lang w:val="ru-RU"/>
              </w:rPr>
              <w:t xml:space="preserve">развития экономики"  Управление </w:t>
            </w:r>
            <w:r w:rsidRPr="00420B3A">
              <w:rPr>
                <w:rFonts w:ascii="Times New Roman" w:hAnsi="Times New Roman" w:cs="Times New Roman"/>
                <w:color w:val="000000"/>
                <w:sz w:val="19"/>
                <w:szCs w:val="19"/>
                <w:lang w:val="ru-RU"/>
              </w:rPr>
              <w:t xml:space="preserve">интеллектуальной собственностью на различных стадиях выполнения инновационного проекта.  Жизненный цикл объектов интеллектуальной собственности.  Источники создания объектов интеллектуальной собственности.  </w:t>
            </w:r>
            <w:r>
              <w:rPr>
                <w:rFonts w:ascii="Times New Roman" w:hAnsi="Times New Roman" w:cs="Times New Roman"/>
                <w:color w:val="000000"/>
                <w:sz w:val="19"/>
                <w:szCs w:val="19"/>
              </w:rPr>
              <w:t>Интеллектуальная собственность как фактор повышен</w:t>
            </w:r>
            <w:r>
              <w:rPr>
                <w:rFonts w:ascii="Times New Roman" w:hAnsi="Times New Roman" w:cs="Times New Roman"/>
                <w:color w:val="000000"/>
                <w:sz w:val="19"/>
                <w:szCs w:val="19"/>
              </w:rPr>
              <w:t>ия конкурентоспособности.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ПК-43 ПК- 44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Л1.1 Л1.2 Л1.4 Л1.3 Л2.1 Л2.2</w:t>
            </w:r>
          </w:p>
          <w:p w:rsidR="00B61154" w:rsidRDefault="00420B3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r>
      <w:tr w:rsidR="00B6115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Тема 3.1 "Рынок интеллектуальной собственности и особенности его функционирования"</w:t>
            </w:r>
            <w:proofErr w:type="gramStart"/>
            <w:r w:rsidRPr="00420B3A">
              <w:rPr>
                <w:rFonts w:ascii="Times New Roman" w:hAnsi="Times New Roman" w:cs="Times New Roman"/>
                <w:color w:val="000000"/>
                <w:sz w:val="19"/>
                <w:szCs w:val="19"/>
                <w:lang w:val="ru-RU"/>
              </w:rPr>
              <w:t>.С</w:t>
            </w:r>
            <w:proofErr w:type="gramEnd"/>
            <w:r w:rsidRPr="00420B3A">
              <w:rPr>
                <w:rFonts w:ascii="Times New Roman" w:hAnsi="Times New Roman" w:cs="Times New Roman"/>
                <w:color w:val="000000"/>
                <w:sz w:val="19"/>
                <w:szCs w:val="19"/>
                <w:lang w:val="ru-RU"/>
              </w:rPr>
              <w:t xml:space="preserve">убъекты рынка интеллектуальной собственности . Внешние и внутренне условия </w:t>
            </w:r>
            <w:r w:rsidRPr="00420B3A">
              <w:rPr>
                <w:rFonts w:ascii="Times New Roman" w:hAnsi="Times New Roman" w:cs="Times New Roman"/>
                <w:color w:val="000000"/>
                <w:sz w:val="19"/>
                <w:szCs w:val="19"/>
                <w:lang w:val="ru-RU"/>
              </w:rPr>
              <w:t>эффективного управления интеллектуальной собственности. Типы российских инновационных предприятий   /</w:t>
            </w:r>
            <w:proofErr w:type="gramStart"/>
            <w:r w:rsidRPr="00420B3A">
              <w:rPr>
                <w:rFonts w:ascii="Times New Roman" w:hAnsi="Times New Roman" w:cs="Times New Roman"/>
                <w:color w:val="000000"/>
                <w:sz w:val="19"/>
                <w:szCs w:val="19"/>
                <w:lang w:val="ru-RU"/>
              </w:rPr>
              <w:t>Пр</w:t>
            </w:r>
            <w:proofErr w:type="gramEnd"/>
            <w:r w:rsidRPr="00420B3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ПК-43 ПК- 44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Л1.1 Л1.3 Л2.1 Л2.2</w:t>
            </w:r>
          </w:p>
          <w:p w:rsidR="00B61154" w:rsidRDefault="00420B3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r>
      <w:tr w:rsidR="00B61154">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Тема 3.1 "Управление процессами передачи прав на объекты</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 xml:space="preserve">интеллектуальной собственности". </w:t>
            </w:r>
            <w:r w:rsidRPr="00420B3A">
              <w:rPr>
                <w:rFonts w:ascii="Times New Roman" w:hAnsi="Times New Roman" w:cs="Times New Roman"/>
                <w:color w:val="000000"/>
                <w:sz w:val="19"/>
                <w:szCs w:val="19"/>
                <w:lang w:val="ru-RU"/>
              </w:rPr>
              <w:t>Переуступка исключительных имущественных прав. Лицензионное соглашение. Основные виды лицензий. Виды и условия лицензионных платежей. Методы определения цены лицензии. Переговоры о передаче результатов исследований и разработок. Предлицензионные соглашения</w:t>
            </w:r>
            <w:r w:rsidRPr="00420B3A">
              <w:rPr>
                <w:rFonts w:ascii="Times New Roman" w:hAnsi="Times New Roman" w:cs="Times New Roman"/>
                <w:color w:val="000000"/>
                <w:sz w:val="19"/>
                <w:szCs w:val="19"/>
                <w:lang w:val="ru-RU"/>
              </w:rPr>
              <w:t>: соглашение о конфиденциальности, протокол (письмо) о намерениях,</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опционный договор. Договоры о передаче прав на использование объектов интеллектуальной собственности. Договоры, сопутствующие лицензионной торговле: соглашение об обмене специалистами, дист</w:t>
            </w:r>
            <w:r w:rsidRPr="00420B3A">
              <w:rPr>
                <w:rFonts w:ascii="Times New Roman" w:hAnsi="Times New Roman" w:cs="Times New Roman"/>
                <w:color w:val="000000"/>
                <w:sz w:val="19"/>
                <w:szCs w:val="19"/>
                <w:lang w:val="ru-RU"/>
              </w:rPr>
              <w:t>рибьюторский договор, контракт на продажу (поставку), соглашение о создании совместного предприятия. Стратегия правовой охраны результатов исследований и разработок. Выбор между патентной охраной и засекречиванием. Нормативно-правовая база регулирования от</w:t>
            </w:r>
            <w:r w:rsidRPr="00420B3A">
              <w:rPr>
                <w:rFonts w:ascii="Times New Roman" w:hAnsi="Times New Roman" w:cs="Times New Roman"/>
                <w:color w:val="000000"/>
                <w:sz w:val="19"/>
                <w:szCs w:val="19"/>
                <w:lang w:val="ru-RU"/>
              </w:rPr>
              <w:t>ношений собственности при выполнении инновационного проекта. Отношения между работодателями и работником. Формирование стратегии управления интеллектуальной собственностью в организации. /</w:t>
            </w:r>
            <w:proofErr w:type="gramStart"/>
            <w:r w:rsidRPr="00420B3A">
              <w:rPr>
                <w:rFonts w:ascii="Times New Roman" w:hAnsi="Times New Roman" w:cs="Times New Roman"/>
                <w:color w:val="000000"/>
                <w:sz w:val="19"/>
                <w:szCs w:val="19"/>
                <w:lang w:val="ru-RU"/>
              </w:rPr>
              <w:t>Ср</w:t>
            </w:r>
            <w:proofErr w:type="gramEnd"/>
            <w:r w:rsidRPr="00420B3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ПК-43 ПК- 44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Л1.1 Л1.2 Л1.4 Л1.3 Л2.1</w:t>
            </w:r>
          </w:p>
          <w:p w:rsidR="00B61154" w:rsidRDefault="00420B3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r>
      <w:tr w:rsidR="00B6115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ПК-43 ПК- 44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Л1.1 Л1.2 Л1.4 Л1.3 Л2.1 Л2.2</w:t>
            </w:r>
          </w:p>
          <w:p w:rsidR="00B61154" w:rsidRDefault="00420B3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r>
    </w:tbl>
    <w:p w:rsidR="00B61154" w:rsidRDefault="00420B3A">
      <w:pPr>
        <w:rPr>
          <w:sz w:val="0"/>
          <w:szCs w:val="0"/>
        </w:rPr>
      </w:pPr>
      <w: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B61154">
        <w:trPr>
          <w:trHeight w:hRule="exact" w:val="416"/>
        </w:trPr>
        <w:tc>
          <w:tcPr>
            <w:tcW w:w="4692" w:type="dxa"/>
            <w:shd w:val="clear" w:color="C0C0C0" w:fill="FFFFFF"/>
            <w:tcMar>
              <w:left w:w="34" w:type="dxa"/>
              <w:right w:w="34" w:type="dxa"/>
            </w:tcMar>
          </w:tcPr>
          <w:p w:rsidR="00B61154" w:rsidRDefault="00420B3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5104" w:type="dxa"/>
          </w:tcPr>
          <w:p w:rsidR="00B61154" w:rsidRDefault="00B61154"/>
        </w:tc>
        <w:tc>
          <w:tcPr>
            <w:tcW w:w="1007" w:type="dxa"/>
            <w:shd w:val="clear" w:color="C0C0C0" w:fill="FFFFFF"/>
            <w:tcMar>
              <w:left w:w="34" w:type="dxa"/>
              <w:right w:w="34" w:type="dxa"/>
            </w:tcMar>
          </w:tcPr>
          <w:p w:rsidR="00B61154" w:rsidRDefault="00420B3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B61154">
        <w:trPr>
          <w:trHeight w:hRule="exact" w:val="277"/>
        </w:trPr>
        <w:tc>
          <w:tcPr>
            <w:tcW w:w="4679" w:type="dxa"/>
          </w:tcPr>
          <w:p w:rsidR="00B61154" w:rsidRDefault="00B61154"/>
        </w:tc>
        <w:tc>
          <w:tcPr>
            <w:tcW w:w="5104" w:type="dxa"/>
          </w:tcPr>
          <w:p w:rsidR="00B61154" w:rsidRDefault="00B61154"/>
        </w:tc>
        <w:tc>
          <w:tcPr>
            <w:tcW w:w="993" w:type="dxa"/>
          </w:tcPr>
          <w:p w:rsidR="00B61154" w:rsidRDefault="00B61154"/>
        </w:tc>
      </w:tr>
      <w:tr w:rsidR="00B61154">
        <w:trPr>
          <w:trHeight w:hRule="exact" w:val="416"/>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61154" w:rsidRPr="00420B3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5.1. Фонд оценочных сре</w:t>
            </w:r>
            <w:proofErr w:type="gramStart"/>
            <w:r w:rsidRPr="00420B3A">
              <w:rPr>
                <w:rFonts w:ascii="Times New Roman" w:hAnsi="Times New Roman" w:cs="Times New Roman"/>
                <w:b/>
                <w:color w:val="000000"/>
                <w:sz w:val="19"/>
                <w:szCs w:val="19"/>
                <w:lang w:val="ru-RU"/>
              </w:rPr>
              <w:t>дств дл</w:t>
            </w:r>
            <w:proofErr w:type="gramEnd"/>
            <w:r w:rsidRPr="00420B3A">
              <w:rPr>
                <w:rFonts w:ascii="Times New Roman" w:hAnsi="Times New Roman" w:cs="Times New Roman"/>
                <w:b/>
                <w:color w:val="000000"/>
                <w:sz w:val="19"/>
                <w:szCs w:val="19"/>
                <w:lang w:val="ru-RU"/>
              </w:rPr>
              <w:t>я проведения промежуточной аттестации</w:t>
            </w:r>
          </w:p>
        </w:tc>
      </w:tr>
      <w:tr w:rsidR="00B61154">
        <w:trPr>
          <w:trHeight w:hRule="exact" w:val="12783"/>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Вопросы к зачёту:</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 xml:space="preserve">1. Роль и значение интеллектуальных </w:t>
            </w:r>
            <w:r w:rsidRPr="00420B3A">
              <w:rPr>
                <w:rFonts w:ascii="Times New Roman" w:hAnsi="Times New Roman" w:cs="Times New Roman"/>
                <w:color w:val="000000"/>
                <w:sz w:val="19"/>
                <w:szCs w:val="19"/>
                <w:lang w:val="ru-RU"/>
              </w:rPr>
              <w:t>ресурсов в развитии экономики.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2. Интеллектуальные ресурсы организации.  Интеллектуальная собственность. Объекты интеллектуальной собственности.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3. Понятие интеллектуальной собственности.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4. Экономическое значение интеллектуальных ресурсов для деятельности</w:t>
            </w:r>
            <w:r w:rsidRPr="00420B3A">
              <w:rPr>
                <w:rFonts w:ascii="Times New Roman" w:hAnsi="Times New Roman" w:cs="Times New Roman"/>
                <w:color w:val="000000"/>
                <w:sz w:val="19"/>
                <w:szCs w:val="19"/>
                <w:lang w:val="ru-RU"/>
              </w:rPr>
              <w:t xml:space="preserve"> предприятия.</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5. Проблемы использования интеллектуальной собственности в деятельности предприятия.</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6. Виды объектов интеллектуальной собственности.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7. Интеллектуальные ресурсы предприятия.</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8. Интеллектуальная собственность как объект управления.</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9. Место и</w:t>
            </w:r>
            <w:r w:rsidRPr="00420B3A">
              <w:rPr>
                <w:rFonts w:ascii="Times New Roman" w:hAnsi="Times New Roman" w:cs="Times New Roman"/>
                <w:color w:val="000000"/>
                <w:sz w:val="19"/>
                <w:szCs w:val="19"/>
                <w:lang w:val="ru-RU"/>
              </w:rPr>
              <w:t>нтеллектуальной собственности в системе права. Виды правовой охраны интеллектуальной собственности.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10. Авторское и патентное право. Другие способы охраны интеллектуальной собственности. Режим «ноу-хау».</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 xml:space="preserve">11. Объекты патентного права. Государственная </w:t>
            </w:r>
            <w:r w:rsidRPr="00420B3A">
              <w:rPr>
                <w:rFonts w:ascii="Times New Roman" w:hAnsi="Times New Roman" w:cs="Times New Roman"/>
                <w:color w:val="000000"/>
                <w:sz w:val="19"/>
                <w:szCs w:val="19"/>
                <w:lang w:val="ru-RU"/>
              </w:rPr>
              <w:t>патентная система. Промышленный образец – объекты, объем правовой охраны, условия патентоспособности.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12. Изобретение – объекты изобретения, объем правовой охраны, условия патентоспособности.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13. Полезная модель - объекты, объем правовой охраны, условия па</w:t>
            </w:r>
            <w:r w:rsidRPr="00420B3A">
              <w:rPr>
                <w:rFonts w:ascii="Times New Roman" w:hAnsi="Times New Roman" w:cs="Times New Roman"/>
                <w:color w:val="000000"/>
                <w:sz w:val="19"/>
                <w:szCs w:val="19"/>
                <w:lang w:val="ru-RU"/>
              </w:rPr>
              <w:t>тентоспособности.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14. Субъекты патентного права. Права автора и патентообладателя. Нарушение исключительных прав и их защита.</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15. Служебные объекты патентного права, распределение прав на них. Процедура получения патента РФ на объект патентного права. Крит</w:t>
            </w:r>
            <w:r w:rsidRPr="00420B3A">
              <w:rPr>
                <w:rFonts w:ascii="Times New Roman" w:hAnsi="Times New Roman" w:cs="Times New Roman"/>
                <w:color w:val="000000"/>
                <w:sz w:val="19"/>
                <w:szCs w:val="19"/>
                <w:lang w:val="ru-RU"/>
              </w:rPr>
              <w:t>ические сроки при патентовании.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16. Понятие авторского права. Отличие авторского права от патентного права. Объекты авторского права. Имущественные и неимущественные авторские права.</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17. Авторское право на программы для ЭВМ и БД. Защита авторских прав на п</w:t>
            </w:r>
            <w:r w:rsidRPr="00420B3A">
              <w:rPr>
                <w:rFonts w:ascii="Times New Roman" w:hAnsi="Times New Roman" w:cs="Times New Roman"/>
                <w:color w:val="000000"/>
                <w:sz w:val="19"/>
                <w:szCs w:val="19"/>
                <w:lang w:val="ru-RU"/>
              </w:rPr>
              <w:t>рограммы для ЭВМ и БД. Авторское право на топологию интегральной микросхемы.</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18. Смежные права – объекты и субъекты права. Права субъектов смежных прав.</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19. Гражданско-правовые сделки по созданию авторского произведения и по передаче/уступке авторских прав</w:t>
            </w:r>
            <w:r w:rsidRPr="00420B3A">
              <w:rPr>
                <w:rFonts w:ascii="Times New Roman" w:hAnsi="Times New Roman" w:cs="Times New Roman"/>
                <w:color w:val="000000"/>
                <w:sz w:val="19"/>
                <w:szCs w:val="19"/>
                <w:lang w:val="ru-RU"/>
              </w:rPr>
              <w:t>.</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20. Понятие товарного знака, знака обслуживания, наименования места происхождения товара, фирменного наименования. Защита фирменного наименования. Требования к товарному знаку.</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21. Регистрация товарного знака. Исключительные права на товарный знак. Перед</w:t>
            </w:r>
            <w:r w:rsidRPr="00420B3A">
              <w:rPr>
                <w:rFonts w:ascii="Times New Roman" w:hAnsi="Times New Roman" w:cs="Times New Roman"/>
                <w:color w:val="000000"/>
                <w:sz w:val="19"/>
                <w:szCs w:val="19"/>
                <w:lang w:val="ru-RU"/>
              </w:rPr>
              <w:t>ача прав на товарный знак. Нарушение и защита прав на товарный знак.</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22. Понятие наименования места происхождения товара (НМПТ). Регистрация НМПТ. Использование  НМПТ. Передача НМПТ. Нарушение и защита исключительных прав на НМПТ.</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23. Понятие служебной, ко</w:t>
            </w:r>
            <w:r w:rsidRPr="00420B3A">
              <w:rPr>
                <w:rFonts w:ascii="Times New Roman" w:hAnsi="Times New Roman" w:cs="Times New Roman"/>
                <w:color w:val="000000"/>
                <w:sz w:val="19"/>
                <w:szCs w:val="19"/>
                <w:lang w:val="ru-RU"/>
              </w:rPr>
              <w:t>ммерческой тайны и ноу-хау. Объекты ноу-хау. Исключительное право на ноу-хау. Формы коммерческой реализации ноу-хау.</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24. Режим коммерческой тайны. Обязанности работника и работодателя по обеспечению режима коммерческой тайны. Ответственность за нарушение р</w:t>
            </w:r>
            <w:r w:rsidRPr="00420B3A">
              <w:rPr>
                <w:rFonts w:ascii="Times New Roman" w:hAnsi="Times New Roman" w:cs="Times New Roman"/>
                <w:color w:val="000000"/>
                <w:sz w:val="19"/>
                <w:szCs w:val="19"/>
                <w:lang w:val="ru-RU"/>
              </w:rPr>
              <w:t>ежима конфиденциальности.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25. Охрана интеллектуальной собственности за рубежом. Национальная процедура охраны. Договоры, устанавливающие международную систему охраны. Использование договора о патентной кооперации.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 xml:space="preserve">26. Охрана интеллектуальной собственности </w:t>
            </w:r>
            <w:r w:rsidRPr="00420B3A">
              <w:rPr>
                <w:rFonts w:ascii="Times New Roman" w:hAnsi="Times New Roman" w:cs="Times New Roman"/>
                <w:color w:val="000000"/>
                <w:sz w:val="19"/>
                <w:szCs w:val="19"/>
                <w:lang w:val="ru-RU"/>
              </w:rPr>
              <w:t>за рубежом. Мадридское соглашение о международной регистрации товарных знаков. Европейская патентная конвенция. Евразийская патентная конвенция.</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27. Патентование в соответствии с Договором о патентной кооперации (РСТ), Европейской патентной конвенцией.</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28.</w:t>
            </w:r>
            <w:r w:rsidRPr="00420B3A">
              <w:rPr>
                <w:rFonts w:ascii="Times New Roman" w:hAnsi="Times New Roman" w:cs="Times New Roman"/>
                <w:color w:val="000000"/>
                <w:sz w:val="19"/>
                <w:szCs w:val="19"/>
                <w:lang w:val="ru-RU"/>
              </w:rPr>
              <w:t xml:space="preserve"> Международная регистрация товарных знаков по Мадридской системе. Международная охрана промышленных образцов по Гаагской системе.</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29. Коммерциализация и направления использования объектов интеллектуальной собственности (ОИС). Цели оформления прав на интелл</w:t>
            </w:r>
            <w:r w:rsidRPr="00420B3A">
              <w:rPr>
                <w:rFonts w:ascii="Times New Roman" w:hAnsi="Times New Roman" w:cs="Times New Roman"/>
                <w:color w:val="000000"/>
                <w:sz w:val="19"/>
                <w:szCs w:val="19"/>
                <w:lang w:val="ru-RU"/>
              </w:rPr>
              <w:t>ектуальную собственность. Внесение ОИС в уставный капитал фирмы.</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30. Направления использования объектов интеллектуальной собственности (ОИС). Цели оформления прав на интеллектуальную собственность. Использование особенностей налогообложения ОИС в финансово</w:t>
            </w:r>
            <w:r w:rsidRPr="00420B3A">
              <w:rPr>
                <w:rFonts w:ascii="Times New Roman" w:hAnsi="Times New Roman" w:cs="Times New Roman"/>
                <w:color w:val="000000"/>
                <w:sz w:val="19"/>
                <w:szCs w:val="19"/>
                <w:lang w:val="ru-RU"/>
              </w:rPr>
              <w:t>-хозяйственной деятельности фирмы. Использование ОИС для привлечения инвестора.</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31. Коммерческие формы передачи технологий и прав на использование ОИС. Цели передачи прав. Виды лицензий.</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 xml:space="preserve">32. Организация процесса передачи прав на ОИС. Предлицензионные </w:t>
            </w:r>
            <w:r w:rsidRPr="00420B3A">
              <w:rPr>
                <w:rFonts w:ascii="Times New Roman" w:hAnsi="Times New Roman" w:cs="Times New Roman"/>
                <w:color w:val="000000"/>
                <w:sz w:val="19"/>
                <w:szCs w:val="19"/>
                <w:lang w:val="ru-RU"/>
              </w:rPr>
              <w:t>соглашения. Виды лицензий. Содержание лицензионного договора.</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33. Области использования стоимостной оценки ОИС. Виды стоимости ОИС. Методические основы определения стоимости ОИС. Случаи использования независимого оценщика. Этапы оценки.</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 xml:space="preserve">34.  Методы оценки </w:t>
            </w:r>
            <w:r w:rsidRPr="00420B3A">
              <w:rPr>
                <w:rFonts w:ascii="Times New Roman" w:hAnsi="Times New Roman" w:cs="Times New Roman"/>
                <w:color w:val="000000"/>
                <w:sz w:val="19"/>
                <w:szCs w:val="19"/>
                <w:lang w:val="ru-RU"/>
              </w:rPr>
              <w:t>стоимости ОИС. Использование затратного метода оценки стоимости ОИС. Использование доходного и сравнительного методов оценки стоимости ОИС.</w:t>
            </w:r>
          </w:p>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35. Обобщение результатов оценки стоимости ОИС. Расчет цены лицензии. Регламентация оценочной деятельности.</w:t>
            </w:r>
          </w:p>
          <w:p w:rsidR="00B61154" w:rsidRDefault="00420B3A">
            <w:pPr>
              <w:spacing w:after="0" w:line="240" w:lineRule="auto"/>
              <w:rPr>
                <w:sz w:val="19"/>
                <w:szCs w:val="19"/>
              </w:rPr>
            </w:pPr>
            <w:r w:rsidRPr="00420B3A">
              <w:rPr>
                <w:rFonts w:ascii="Times New Roman" w:hAnsi="Times New Roman" w:cs="Times New Roman"/>
                <w:color w:val="000000"/>
                <w:sz w:val="19"/>
                <w:szCs w:val="19"/>
                <w:lang w:val="ru-RU"/>
              </w:rPr>
              <w:t>36. Испо</w:t>
            </w:r>
            <w:r w:rsidRPr="00420B3A">
              <w:rPr>
                <w:rFonts w:ascii="Times New Roman" w:hAnsi="Times New Roman" w:cs="Times New Roman"/>
                <w:color w:val="000000"/>
                <w:sz w:val="19"/>
                <w:szCs w:val="19"/>
                <w:lang w:val="ru-RU"/>
              </w:rPr>
              <w:t xml:space="preserve">льзование интеллектуальной собственности в качестве нематериальных активов. </w:t>
            </w:r>
            <w:r>
              <w:rPr>
                <w:rFonts w:ascii="Times New Roman" w:hAnsi="Times New Roman" w:cs="Times New Roman"/>
                <w:color w:val="000000"/>
                <w:sz w:val="19"/>
                <w:szCs w:val="19"/>
              </w:rPr>
              <w:t>Учет объектов интеллектуальной собственности на предприятии.</w:t>
            </w:r>
          </w:p>
        </w:tc>
      </w:tr>
      <w:tr w:rsidR="00B61154" w:rsidRPr="00420B3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5.2. Фонд оценочных сре</w:t>
            </w:r>
            <w:proofErr w:type="gramStart"/>
            <w:r w:rsidRPr="00420B3A">
              <w:rPr>
                <w:rFonts w:ascii="Times New Roman" w:hAnsi="Times New Roman" w:cs="Times New Roman"/>
                <w:b/>
                <w:color w:val="000000"/>
                <w:sz w:val="19"/>
                <w:szCs w:val="19"/>
                <w:lang w:val="ru-RU"/>
              </w:rPr>
              <w:t>дств дл</w:t>
            </w:r>
            <w:proofErr w:type="gramEnd"/>
            <w:r w:rsidRPr="00420B3A">
              <w:rPr>
                <w:rFonts w:ascii="Times New Roman" w:hAnsi="Times New Roman" w:cs="Times New Roman"/>
                <w:b/>
                <w:color w:val="000000"/>
                <w:sz w:val="19"/>
                <w:szCs w:val="19"/>
                <w:lang w:val="ru-RU"/>
              </w:rPr>
              <w:t>я проведения текущего контроля</w:t>
            </w:r>
          </w:p>
        </w:tc>
      </w:tr>
      <w:tr w:rsidR="00B61154" w:rsidRPr="00420B3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Структура и содержание фонда оценочных сре</w:t>
            </w:r>
            <w:proofErr w:type="gramStart"/>
            <w:r w:rsidRPr="00420B3A">
              <w:rPr>
                <w:rFonts w:ascii="Times New Roman" w:hAnsi="Times New Roman" w:cs="Times New Roman"/>
                <w:color w:val="000000"/>
                <w:sz w:val="19"/>
                <w:szCs w:val="19"/>
                <w:lang w:val="ru-RU"/>
              </w:rPr>
              <w:t xml:space="preserve">дств </w:t>
            </w:r>
            <w:r w:rsidRPr="00420B3A">
              <w:rPr>
                <w:rFonts w:ascii="Times New Roman" w:hAnsi="Times New Roman" w:cs="Times New Roman"/>
                <w:color w:val="000000"/>
                <w:sz w:val="19"/>
                <w:szCs w:val="19"/>
                <w:lang w:val="ru-RU"/>
              </w:rPr>
              <w:t>пр</w:t>
            </w:r>
            <w:proofErr w:type="gramEnd"/>
            <w:r w:rsidRPr="00420B3A">
              <w:rPr>
                <w:rFonts w:ascii="Times New Roman" w:hAnsi="Times New Roman" w:cs="Times New Roman"/>
                <w:color w:val="000000"/>
                <w:sz w:val="19"/>
                <w:szCs w:val="19"/>
                <w:lang w:val="ru-RU"/>
              </w:rPr>
              <w:t>едставлены в Приложении 1 к рабочей программе дисциплины</w:t>
            </w:r>
          </w:p>
        </w:tc>
      </w:tr>
    </w:tbl>
    <w:p w:rsidR="00B61154" w:rsidRPr="00420B3A" w:rsidRDefault="00420B3A">
      <w:pPr>
        <w:rPr>
          <w:sz w:val="0"/>
          <w:szCs w:val="0"/>
          <w:lang w:val="ru-RU"/>
        </w:rPr>
      </w:pPr>
      <w:r w:rsidRPr="00420B3A">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13"/>
        <w:gridCol w:w="1876"/>
        <w:gridCol w:w="1924"/>
        <w:gridCol w:w="2192"/>
        <w:gridCol w:w="700"/>
        <w:gridCol w:w="995"/>
      </w:tblGrid>
      <w:tr w:rsidR="00B61154">
        <w:trPr>
          <w:trHeight w:hRule="exact" w:val="416"/>
        </w:trPr>
        <w:tc>
          <w:tcPr>
            <w:tcW w:w="4692" w:type="dxa"/>
            <w:gridSpan w:val="4"/>
            <w:shd w:val="clear" w:color="C0C0C0" w:fill="FFFFFF"/>
            <w:tcMar>
              <w:left w:w="34" w:type="dxa"/>
              <w:right w:w="34" w:type="dxa"/>
            </w:tcMar>
          </w:tcPr>
          <w:p w:rsidR="00B61154" w:rsidRDefault="00420B3A">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2127" w:type="dxa"/>
          </w:tcPr>
          <w:p w:rsidR="00B61154" w:rsidRDefault="00B61154"/>
        </w:tc>
        <w:tc>
          <w:tcPr>
            <w:tcW w:w="2269" w:type="dxa"/>
          </w:tcPr>
          <w:p w:rsidR="00B61154" w:rsidRDefault="00B61154"/>
        </w:tc>
        <w:tc>
          <w:tcPr>
            <w:tcW w:w="710" w:type="dxa"/>
          </w:tcPr>
          <w:p w:rsidR="00B61154" w:rsidRDefault="00B61154"/>
        </w:tc>
        <w:tc>
          <w:tcPr>
            <w:tcW w:w="1007" w:type="dxa"/>
            <w:shd w:val="clear" w:color="C0C0C0" w:fill="FFFFFF"/>
            <w:tcMar>
              <w:left w:w="34" w:type="dxa"/>
              <w:right w:w="34" w:type="dxa"/>
            </w:tcMar>
          </w:tcPr>
          <w:p w:rsidR="00B61154" w:rsidRDefault="00420B3A">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B61154">
        <w:trPr>
          <w:trHeight w:hRule="exact" w:val="277"/>
        </w:trPr>
        <w:tc>
          <w:tcPr>
            <w:tcW w:w="710" w:type="dxa"/>
          </w:tcPr>
          <w:p w:rsidR="00B61154" w:rsidRDefault="00B61154"/>
        </w:tc>
        <w:tc>
          <w:tcPr>
            <w:tcW w:w="58" w:type="dxa"/>
          </w:tcPr>
          <w:p w:rsidR="00B61154" w:rsidRDefault="00B61154"/>
        </w:tc>
        <w:tc>
          <w:tcPr>
            <w:tcW w:w="1929" w:type="dxa"/>
          </w:tcPr>
          <w:p w:rsidR="00B61154" w:rsidRDefault="00B61154"/>
        </w:tc>
        <w:tc>
          <w:tcPr>
            <w:tcW w:w="1986" w:type="dxa"/>
          </w:tcPr>
          <w:p w:rsidR="00B61154" w:rsidRDefault="00B61154"/>
        </w:tc>
        <w:tc>
          <w:tcPr>
            <w:tcW w:w="2127" w:type="dxa"/>
          </w:tcPr>
          <w:p w:rsidR="00B61154" w:rsidRDefault="00B61154"/>
        </w:tc>
        <w:tc>
          <w:tcPr>
            <w:tcW w:w="2269" w:type="dxa"/>
          </w:tcPr>
          <w:p w:rsidR="00B61154" w:rsidRDefault="00B61154"/>
        </w:tc>
        <w:tc>
          <w:tcPr>
            <w:tcW w:w="710" w:type="dxa"/>
          </w:tcPr>
          <w:p w:rsidR="00B61154" w:rsidRDefault="00B61154"/>
        </w:tc>
        <w:tc>
          <w:tcPr>
            <w:tcW w:w="993" w:type="dxa"/>
          </w:tcPr>
          <w:p w:rsidR="00B61154" w:rsidRDefault="00B61154"/>
        </w:tc>
      </w:tr>
      <w:tr w:rsidR="00B61154" w:rsidRPr="00420B3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6115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6115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6115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 xml:space="preserve">Авторы, </w:t>
            </w:r>
            <w:r>
              <w:rPr>
                <w:rFonts w:ascii="Times New Roman" w:hAnsi="Times New Roman" w:cs="Times New Roman"/>
                <w:color w:val="000000"/>
                <w:sz w:val="19"/>
                <w:szCs w:val="19"/>
              </w:rPr>
              <w:t>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Колич-во</w:t>
            </w:r>
          </w:p>
        </w:tc>
      </w:tr>
      <w:tr w:rsidR="00B6115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Коршунов Н.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Интеллектуальная собственность (Права на результаты интеллектуальной деятельности и средства индивидуализации): учеб</w:t>
            </w:r>
            <w:proofErr w:type="gramStart"/>
            <w:r w:rsidRPr="00420B3A">
              <w:rPr>
                <w:rFonts w:ascii="Times New Roman" w:hAnsi="Times New Roman" w:cs="Times New Roman"/>
                <w:color w:val="000000"/>
                <w:sz w:val="19"/>
                <w:szCs w:val="19"/>
                <w:lang w:val="ru-RU"/>
              </w:rPr>
              <w:t>.</w:t>
            </w:r>
            <w:proofErr w:type="gramEnd"/>
            <w:r w:rsidRPr="00420B3A">
              <w:rPr>
                <w:rFonts w:ascii="Times New Roman" w:hAnsi="Times New Roman" w:cs="Times New Roman"/>
                <w:color w:val="000000"/>
                <w:sz w:val="19"/>
                <w:szCs w:val="19"/>
                <w:lang w:val="ru-RU"/>
              </w:rPr>
              <w:t xml:space="preserve"> </w:t>
            </w:r>
            <w:proofErr w:type="gramStart"/>
            <w:r w:rsidRPr="00420B3A">
              <w:rPr>
                <w:rFonts w:ascii="Times New Roman" w:hAnsi="Times New Roman" w:cs="Times New Roman"/>
                <w:color w:val="000000"/>
                <w:sz w:val="19"/>
                <w:szCs w:val="19"/>
                <w:lang w:val="ru-RU"/>
              </w:rPr>
              <w:t>п</w:t>
            </w:r>
            <w:proofErr w:type="gramEnd"/>
            <w:r w:rsidRPr="00420B3A">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М.: Норма,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102</w:t>
            </w:r>
          </w:p>
        </w:tc>
      </w:tr>
      <w:tr w:rsidR="00B61154" w:rsidRPr="00420B3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Сычев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Защита интеллектуальной</w:t>
            </w:r>
            <w:r w:rsidRPr="00420B3A">
              <w:rPr>
                <w:rFonts w:ascii="Times New Roman" w:hAnsi="Times New Roman" w:cs="Times New Roman"/>
                <w:color w:val="000000"/>
                <w:sz w:val="19"/>
                <w:szCs w:val="19"/>
                <w:lang w:val="ru-RU"/>
              </w:rPr>
              <w:t xml:space="preserve"> собственности и патентоведение: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Томск: Эль Контент,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jc w:val="center"/>
              <w:rPr>
                <w:sz w:val="19"/>
                <w:szCs w:val="19"/>
                <w:lang w:val="ru-RU"/>
              </w:rPr>
            </w:pPr>
            <w:r>
              <w:rPr>
                <w:rFonts w:ascii="Times New Roman" w:hAnsi="Times New Roman" w:cs="Times New Roman"/>
                <w:color w:val="000000"/>
                <w:sz w:val="19"/>
                <w:szCs w:val="19"/>
              </w:rPr>
              <w:t>http</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0B3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61154" w:rsidRPr="00420B3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Остапенко Г. Ф., Остапенко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Управление интеллектуальной собственностью: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Москва: Издательско- торговая корпорация «Дашков и</w:t>
            </w:r>
            <w:proofErr w:type="gramStart"/>
            <w:r w:rsidRPr="00420B3A">
              <w:rPr>
                <w:rFonts w:ascii="Times New Roman" w:hAnsi="Times New Roman" w:cs="Times New Roman"/>
                <w:color w:val="000000"/>
                <w:sz w:val="19"/>
                <w:szCs w:val="19"/>
                <w:lang w:val="ru-RU"/>
              </w:rPr>
              <w:t xml:space="preserve"> К</w:t>
            </w:r>
            <w:proofErr w:type="gramEnd"/>
            <w:r w:rsidRPr="00420B3A">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jc w:val="center"/>
              <w:rPr>
                <w:sz w:val="19"/>
                <w:szCs w:val="19"/>
                <w:lang w:val="ru-RU"/>
              </w:rPr>
            </w:pPr>
            <w:r>
              <w:rPr>
                <w:rFonts w:ascii="Times New Roman" w:hAnsi="Times New Roman" w:cs="Times New Roman"/>
                <w:color w:val="000000"/>
                <w:sz w:val="19"/>
                <w:szCs w:val="19"/>
              </w:rPr>
              <w:t>http</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0B3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61154" w:rsidRPr="00420B3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Гумерова Г. И., Шаймиева Э.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Управление интеллектуальной собственностью: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Казань: Позна</w:t>
            </w:r>
            <w:r>
              <w:rPr>
                <w:rFonts w:ascii="Times New Roman" w:hAnsi="Times New Roman" w:cs="Times New Roman"/>
                <w:color w:val="000000"/>
                <w:sz w:val="19"/>
                <w:szCs w:val="19"/>
              </w:rPr>
              <w:t>ние,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jc w:val="center"/>
              <w:rPr>
                <w:sz w:val="19"/>
                <w:szCs w:val="19"/>
                <w:lang w:val="ru-RU"/>
              </w:rPr>
            </w:pPr>
            <w:r>
              <w:rPr>
                <w:rFonts w:ascii="Times New Roman" w:hAnsi="Times New Roman" w:cs="Times New Roman"/>
                <w:color w:val="000000"/>
                <w:sz w:val="19"/>
                <w:szCs w:val="19"/>
              </w:rPr>
              <w:t>http</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0B3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6115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6115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B6115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Колич-во</w:t>
            </w:r>
          </w:p>
        </w:tc>
      </w:tr>
      <w:tr w:rsidR="00B6115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Бабкин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Интеллектуальная собственность в сети "Интернет"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М.: ЮрИнфо</w:t>
            </w:r>
            <w:r>
              <w:rPr>
                <w:rFonts w:ascii="Times New Roman" w:hAnsi="Times New Roman" w:cs="Times New Roman"/>
                <w:color w:val="000000"/>
                <w:sz w:val="19"/>
                <w:szCs w:val="19"/>
              </w:rPr>
              <w:t>�</w:t>
            </w:r>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30</w:t>
            </w:r>
          </w:p>
        </w:tc>
      </w:tr>
      <w:tr w:rsidR="00B61154" w:rsidRPr="00420B3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Сычев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Защита прав интеллектуальной собственности: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Томск: Томский государственный университет систем управления и радиоэлектроники,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jc w:val="center"/>
              <w:rPr>
                <w:sz w:val="19"/>
                <w:szCs w:val="19"/>
                <w:lang w:val="ru-RU"/>
              </w:rPr>
            </w:pPr>
            <w:r>
              <w:rPr>
                <w:rFonts w:ascii="Times New Roman" w:hAnsi="Times New Roman" w:cs="Times New Roman"/>
                <w:color w:val="000000"/>
                <w:sz w:val="19"/>
                <w:szCs w:val="19"/>
              </w:rPr>
              <w:t>http</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0B3A">
              <w:rPr>
                <w:rFonts w:ascii="Times New Roman" w:hAnsi="Times New Roman" w:cs="Times New Roman"/>
                <w:color w:val="000000"/>
                <w:sz w:val="19"/>
                <w:szCs w:val="19"/>
                <w:lang w:val="ru-RU"/>
              </w:rPr>
              <w:t>/ - неограниченный доступ для зарегистрированн ых п</w:t>
            </w:r>
            <w:r w:rsidRPr="00420B3A">
              <w:rPr>
                <w:rFonts w:ascii="Times New Roman" w:hAnsi="Times New Roman" w:cs="Times New Roman"/>
                <w:color w:val="000000"/>
                <w:sz w:val="19"/>
                <w:szCs w:val="19"/>
                <w:lang w:val="ru-RU"/>
              </w:rPr>
              <w:t>ользователей</w:t>
            </w:r>
          </w:p>
        </w:tc>
      </w:tr>
      <w:tr w:rsidR="00B61154" w:rsidRPr="00420B3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61154" w:rsidRPr="00420B3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Pr>
                <w:rFonts w:ascii="Times New Roman" w:hAnsi="Times New Roman" w:cs="Times New Roman"/>
                <w:color w:val="000000"/>
                <w:sz w:val="19"/>
                <w:szCs w:val="19"/>
              </w:rPr>
              <w:t>http</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rusnanonet</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0B3A">
              <w:rPr>
                <w:rFonts w:ascii="Times New Roman" w:hAnsi="Times New Roman" w:cs="Times New Roman"/>
                <w:color w:val="000000"/>
                <w:sz w:val="19"/>
                <w:szCs w:val="19"/>
                <w:lang w:val="ru-RU"/>
              </w:rPr>
              <w:t xml:space="preserve"> сайт Роснауки</w:t>
            </w:r>
          </w:p>
        </w:tc>
      </w:tr>
      <w:tr w:rsidR="00B61154" w:rsidRPr="00420B3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Pr>
                <w:rFonts w:ascii="Times New Roman" w:hAnsi="Times New Roman" w:cs="Times New Roman"/>
                <w:color w:val="000000"/>
                <w:sz w:val="19"/>
                <w:szCs w:val="19"/>
              </w:rPr>
              <w:t>http</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innovbusiness</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0B3A">
              <w:rPr>
                <w:rFonts w:ascii="Times New Roman" w:hAnsi="Times New Roman" w:cs="Times New Roman"/>
                <w:color w:val="000000"/>
                <w:sz w:val="19"/>
                <w:szCs w:val="19"/>
                <w:lang w:val="ru-RU"/>
              </w:rPr>
              <w:t>/ сайт Инновации и предпринимательство</w:t>
            </w:r>
          </w:p>
        </w:tc>
      </w:tr>
      <w:tr w:rsidR="00B61154" w:rsidRPr="00420B3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Pr>
                <w:rFonts w:ascii="Times New Roman" w:hAnsi="Times New Roman" w:cs="Times New Roman"/>
                <w:color w:val="000000"/>
                <w:sz w:val="19"/>
                <w:szCs w:val="19"/>
              </w:rPr>
              <w:t>http</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rupto</w:t>
            </w:r>
            <w:r w:rsidRPr="00420B3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0B3A">
              <w:rPr>
                <w:rFonts w:ascii="Times New Roman" w:hAnsi="Times New Roman" w:cs="Times New Roman"/>
                <w:color w:val="000000"/>
                <w:sz w:val="19"/>
                <w:szCs w:val="19"/>
                <w:lang w:val="ru-RU"/>
              </w:rPr>
              <w:t xml:space="preserve">/ сайт Федеральной службы по </w:t>
            </w:r>
            <w:r w:rsidRPr="00420B3A">
              <w:rPr>
                <w:rFonts w:ascii="Times New Roman" w:hAnsi="Times New Roman" w:cs="Times New Roman"/>
                <w:color w:val="000000"/>
                <w:sz w:val="19"/>
                <w:szCs w:val="19"/>
                <w:lang w:val="ru-RU"/>
              </w:rPr>
              <w:t>интеллектуальной собственности (Роспатент)</w:t>
            </w:r>
          </w:p>
        </w:tc>
      </w:tr>
      <w:tr w:rsidR="00B6115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6115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Microsoft Office</w:t>
            </w:r>
          </w:p>
        </w:tc>
      </w:tr>
      <w:tr w:rsidR="00B6115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6115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Pr>
                <w:rFonts w:ascii="Times New Roman" w:hAnsi="Times New Roman" w:cs="Times New Roman"/>
                <w:color w:val="000000"/>
                <w:sz w:val="19"/>
                <w:szCs w:val="19"/>
              </w:rPr>
              <w:t>Консультант +</w:t>
            </w:r>
          </w:p>
        </w:tc>
      </w:tr>
      <w:tr w:rsidR="00B61154">
        <w:trPr>
          <w:trHeight w:hRule="exact" w:val="277"/>
        </w:trPr>
        <w:tc>
          <w:tcPr>
            <w:tcW w:w="710" w:type="dxa"/>
          </w:tcPr>
          <w:p w:rsidR="00B61154" w:rsidRDefault="00B61154"/>
        </w:tc>
        <w:tc>
          <w:tcPr>
            <w:tcW w:w="58" w:type="dxa"/>
          </w:tcPr>
          <w:p w:rsidR="00B61154" w:rsidRDefault="00B61154"/>
        </w:tc>
        <w:tc>
          <w:tcPr>
            <w:tcW w:w="1929" w:type="dxa"/>
          </w:tcPr>
          <w:p w:rsidR="00B61154" w:rsidRDefault="00B61154"/>
        </w:tc>
        <w:tc>
          <w:tcPr>
            <w:tcW w:w="1986" w:type="dxa"/>
          </w:tcPr>
          <w:p w:rsidR="00B61154" w:rsidRDefault="00B61154"/>
        </w:tc>
        <w:tc>
          <w:tcPr>
            <w:tcW w:w="2127" w:type="dxa"/>
          </w:tcPr>
          <w:p w:rsidR="00B61154" w:rsidRDefault="00B61154"/>
        </w:tc>
        <w:tc>
          <w:tcPr>
            <w:tcW w:w="2269" w:type="dxa"/>
          </w:tcPr>
          <w:p w:rsidR="00B61154" w:rsidRDefault="00B61154"/>
        </w:tc>
        <w:tc>
          <w:tcPr>
            <w:tcW w:w="710" w:type="dxa"/>
          </w:tcPr>
          <w:p w:rsidR="00B61154" w:rsidRDefault="00B61154"/>
        </w:tc>
        <w:tc>
          <w:tcPr>
            <w:tcW w:w="993" w:type="dxa"/>
          </w:tcPr>
          <w:p w:rsidR="00B61154" w:rsidRDefault="00B61154"/>
        </w:tc>
      </w:tr>
      <w:tr w:rsidR="00B61154" w:rsidRPr="00420B3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7. МАТЕРИАЛЬНО-ТЕХНИЧЕСКОЕ ОБЕСПЕЧЕНИЕ ДИСЦИПЛИНЫ (МОДУЛЯ)</w:t>
            </w:r>
          </w:p>
        </w:tc>
      </w:tr>
      <w:tr w:rsidR="00B6115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Default="00420B3A">
            <w:pPr>
              <w:spacing w:after="0" w:line="240" w:lineRule="auto"/>
              <w:rPr>
                <w:sz w:val="19"/>
                <w:szCs w:val="19"/>
              </w:rPr>
            </w:pPr>
            <w:r w:rsidRPr="00420B3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B61154">
        <w:trPr>
          <w:trHeight w:hRule="exact" w:val="277"/>
        </w:trPr>
        <w:tc>
          <w:tcPr>
            <w:tcW w:w="710" w:type="dxa"/>
          </w:tcPr>
          <w:p w:rsidR="00B61154" w:rsidRDefault="00B61154"/>
        </w:tc>
        <w:tc>
          <w:tcPr>
            <w:tcW w:w="58" w:type="dxa"/>
          </w:tcPr>
          <w:p w:rsidR="00B61154" w:rsidRDefault="00B61154"/>
        </w:tc>
        <w:tc>
          <w:tcPr>
            <w:tcW w:w="1929" w:type="dxa"/>
          </w:tcPr>
          <w:p w:rsidR="00B61154" w:rsidRDefault="00B61154"/>
        </w:tc>
        <w:tc>
          <w:tcPr>
            <w:tcW w:w="1986" w:type="dxa"/>
          </w:tcPr>
          <w:p w:rsidR="00B61154" w:rsidRDefault="00B61154"/>
        </w:tc>
        <w:tc>
          <w:tcPr>
            <w:tcW w:w="2127" w:type="dxa"/>
          </w:tcPr>
          <w:p w:rsidR="00B61154" w:rsidRDefault="00B61154"/>
        </w:tc>
        <w:tc>
          <w:tcPr>
            <w:tcW w:w="2269" w:type="dxa"/>
          </w:tcPr>
          <w:p w:rsidR="00B61154" w:rsidRDefault="00B61154"/>
        </w:tc>
        <w:tc>
          <w:tcPr>
            <w:tcW w:w="710" w:type="dxa"/>
          </w:tcPr>
          <w:p w:rsidR="00B61154" w:rsidRDefault="00B61154"/>
        </w:tc>
        <w:tc>
          <w:tcPr>
            <w:tcW w:w="993" w:type="dxa"/>
          </w:tcPr>
          <w:p w:rsidR="00B61154" w:rsidRDefault="00B61154"/>
        </w:tc>
      </w:tr>
      <w:tr w:rsidR="00B61154" w:rsidRPr="00420B3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61154" w:rsidRPr="00420B3A" w:rsidRDefault="00420B3A">
            <w:pPr>
              <w:spacing w:after="0" w:line="240" w:lineRule="auto"/>
              <w:jc w:val="center"/>
              <w:rPr>
                <w:sz w:val="19"/>
                <w:szCs w:val="19"/>
                <w:lang w:val="ru-RU"/>
              </w:rPr>
            </w:pPr>
            <w:r w:rsidRPr="00420B3A">
              <w:rPr>
                <w:rFonts w:ascii="Times New Roman" w:hAnsi="Times New Roman" w:cs="Times New Roman"/>
                <w:b/>
                <w:color w:val="000000"/>
                <w:sz w:val="19"/>
                <w:szCs w:val="19"/>
                <w:lang w:val="ru-RU"/>
              </w:rPr>
              <w:t xml:space="preserve">8. МЕТОДИЧЕСКИЕ УКАЗАНИЯ ДЛЯ </w:t>
            </w:r>
            <w:proofErr w:type="gramStart"/>
            <w:r w:rsidRPr="00420B3A">
              <w:rPr>
                <w:rFonts w:ascii="Times New Roman" w:hAnsi="Times New Roman" w:cs="Times New Roman"/>
                <w:b/>
                <w:color w:val="000000"/>
                <w:sz w:val="19"/>
                <w:szCs w:val="19"/>
                <w:lang w:val="ru-RU"/>
              </w:rPr>
              <w:t>ОБУЧАЮЩИХСЯ</w:t>
            </w:r>
            <w:proofErr w:type="gramEnd"/>
            <w:r w:rsidRPr="00420B3A">
              <w:rPr>
                <w:rFonts w:ascii="Times New Roman" w:hAnsi="Times New Roman" w:cs="Times New Roman"/>
                <w:b/>
                <w:color w:val="000000"/>
                <w:sz w:val="19"/>
                <w:szCs w:val="19"/>
                <w:lang w:val="ru-RU"/>
              </w:rPr>
              <w:t xml:space="preserve"> ПО ОСВОЕНИЮ ДИСЦИПЛИНЫ (МОДУЛЯ)</w:t>
            </w:r>
          </w:p>
        </w:tc>
      </w:tr>
      <w:tr w:rsidR="00B61154" w:rsidRPr="00420B3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61154" w:rsidRPr="00420B3A" w:rsidRDefault="00420B3A">
            <w:pPr>
              <w:spacing w:after="0" w:line="240" w:lineRule="auto"/>
              <w:rPr>
                <w:sz w:val="19"/>
                <w:szCs w:val="19"/>
                <w:lang w:val="ru-RU"/>
              </w:rPr>
            </w:pPr>
            <w:r w:rsidRPr="00420B3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20B3A" w:rsidRDefault="00420B3A">
      <w:pPr>
        <w:rPr>
          <w:lang w:val="ru-RU"/>
        </w:rPr>
      </w:pPr>
    </w:p>
    <w:p w:rsidR="00420B3A" w:rsidRDefault="00420B3A">
      <w:pPr>
        <w:rPr>
          <w:lang w:val="ru-RU"/>
        </w:rPr>
      </w:pPr>
      <w:r>
        <w:rPr>
          <w:lang w:val="ru-RU"/>
        </w:rPr>
        <w:br w:type="page"/>
      </w:r>
    </w:p>
    <w:p w:rsidR="00420B3A" w:rsidRPr="00420B3A" w:rsidRDefault="00420B3A" w:rsidP="00420B3A">
      <w:pPr>
        <w:rPr>
          <w:lang w:val="ru-RU"/>
        </w:rPr>
      </w:pPr>
      <w:r w:rsidRPr="00420B3A">
        <w:rPr>
          <w:noProof/>
          <w:lang w:val="ru-RU" w:eastAsia="ru-RU"/>
        </w:rPr>
        <w:lastRenderedPageBreak/>
        <w:drawing>
          <wp:inline distT="0" distB="0" distL="0" distR="0" wp14:anchorId="58F6963F" wp14:editId="06EECA3A">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УИС(01.0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420B3A" w:rsidRPr="00420B3A" w:rsidRDefault="00420B3A" w:rsidP="00420B3A">
      <w:pPr>
        <w:rPr>
          <w:lang w:val="ru-RU"/>
        </w:rPr>
      </w:pPr>
      <w:r w:rsidRPr="00420B3A">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sdt>
          <w:sdtPr>
            <w:rPr>
              <w:rFonts w:ascii="Times New Roman" w:eastAsia="Times New Roman" w:hAnsi="Times New Roman" w:cs="Times New Roman"/>
              <w:sz w:val="24"/>
              <w:szCs w:val="24"/>
              <w:lang w:val="ru-RU" w:eastAsia="ru-RU"/>
            </w:rPr>
            <w:id w:val="3187069"/>
            <w:docPartObj>
              <w:docPartGallery w:val="Table of Contents"/>
              <w:docPartUnique/>
            </w:docPartObj>
          </w:sdtPr>
          <w:sdtContent>
            <w:p w:rsidR="00420B3A" w:rsidRPr="00420B3A" w:rsidRDefault="00420B3A" w:rsidP="00420B3A">
              <w:pPr>
                <w:keepNext/>
                <w:keepLines/>
                <w:spacing w:before="480" w:after="0" w:line="360" w:lineRule="auto"/>
                <w:jc w:val="center"/>
                <w:rPr>
                  <w:rFonts w:ascii="Times New Roman" w:eastAsia="Times New Roman" w:hAnsi="Times New Roman" w:cs="Times New Roman"/>
                  <w:b/>
                  <w:bCs/>
                  <w:color w:val="365F91"/>
                  <w:sz w:val="24"/>
                  <w:szCs w:val="24"/>
                  <w:lang w:val="ru-RU" w:eastAsia="ru-RU"/>
                </w:rPr>
              </w:pPr>
              <w:r w:rsidRPr="00420B3A">
                <w:rPr>
                  <w:rFonts w:ascii="Times New Roman" w:eastAsia="Times New Roman" w:hAnsi="Times New Roman" w:cs="Times New Roman"/>
                  <w:b/>
                  <w:bCs/>
                  <w:color w:val="365F91"/>
                  <w:sz w:val="24"/>
                  <w:szCs w:val="24"/>
                  <w:lang w:val="ru-RU" w:eastAsia="ru-RU"/>
                </w:rPr>
                <w:t>Оглавление</w:t>
              </w:r>
            </w:p>
            <w:p w:rsidR="00420B3A" w:rsidRPr="00420B3A" w:rsidRDefault="00420B3A" w:rsidP="00420B3A">
              <w:pPr>
                <w:tabs>
                  <w:tab w:val="right" w:leader="dot" w:pos="10196"/>
                </w:tabs>
                <w:spacing w:after="100" w:line="240" w:lineRule="auto"/>
                <w:rPr>
                  <w:noProof/>
                  <w:lang w:val="ru-RU" w:eastAsia="ru-RU"/>
                </w:rPr>
              </w:pPr>
              <w:r w:rsidRPr="00420B3A">
                <w:rPr>
                  <w:rFonts w:ascii="Times New Roman" w:eastAsia="Times New Roman" w:hAnsi="Times New Roman" w:cs="Times New Roman"/>
                  <w:sz w:val="24"/>
                  <w:szCs w:val="24"/>
                  <w:lang w:val="ru-RU" w:eastAsia="ru-RU"/>
                </w:rPr>
                <w:fldChar w:fldCharType="begin"/>
              </w:r>
              <w:r w:rsidRPr="00420B3A">
                <w:rPr>
                  <w:rFonts w:ascii="Times New Roman" w:eastAsia="Times New Roman" w:hAnsi="Times New Roman" w:cs="Times New Roman"/>
                  <w:sz w:val="24"/>
                  <w:szCs w:val="24"/>
                  <w:lang w:val="ru-RU" w:eastAsia="ru-RU"/>
                </w:rPr>
                <w:instrText xml:space="preserve"> TOC \o "1-3" \h \z \u </w:instrText>
              </w:r>
              <w:r w:rsidRPr="00420B3A">
                <w:rPr>
                  <w:rFonts w:ascii="Times New Roman" w:eastAsia="Times New Roman" w:hAnsi="Times New Roman" w:cs="Times New Roman"/>
                  <w:sz w:val="24"/>
                  <w:szCs w:val="24"/>
                  <w:lang w:val="ru-RU" w:eastAsia="ru-RU"/>
                </w:rPr>
                <w:fldChar w:fldCharType="separate"/>
              </w:r>
              <w:hyperlink w:anchor="_Toc528052073" w:history="1">
                <w:r w:rsidRPr="00420B3A">
                  <w:rPr>
                    <w:rFonts w:ascii="Times New Roman" w:eastAsia="Times New Roman" w:hAnsi="Times New Roman" w:cs="Times New Roman"/>
                    <w:b/>
                    <w:bCs/>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420B3A">
                  <w:rPr>
                    <w:rFonts w:ascii="Times New Roman" w:eastAsia="Times New Roman" w:hAnsi="Times New Roman" w:cs="Times New Roman"/>
                    <w:noProof/>
                    <w:webHidden/>
                    <w:sz w:val="24"/>
                    <w:szCs w:val="24"/>
                    <w:lang w:val="ru-RU" w:eastAsia="ru-RU"/>
                  </w:rPr>
                  <w:tab/>
                </w:r>
                <w:r w:rsidRPr="00420B3A">
                  <w:rPr>
                    <w:rFonts w:ascii="Times New Roman" w:eastAsia="Times New Roman" w:hAnsi="Times New Roman" w:cs="Times New Roman"/>
                    <w:noProof/>
                    <w:webHidden/>
                    <w:sz w:val="24"/>
                    <w:szCs w:val="24"/>
                    <w:lang w:val="ru-RU" w:eastAsia="ru-RU"/>
                  </w:rPr>
                  <w:fldChar w:fldCharType="begin"/>
                </w:r>
                <w:r w:rsidRPr="00420B3A">
                  <w:rPr>
                    <w:rFonts w:ascii="Times New Roman" w:eastAsia="Times New Roman" w:hAnsi="Times New Roman" w:cs="Times New Roman"/>
                    <w:noProof/>
                    <w:webHidden/>
                    <w:sz w:val="24"/>
                    <w:szCs w:val="24"/>
                    <w:lang w:val="ru-RU" w:eastAsia="ru-RU"/>
                  </w:rPr>
                  <w:instrText xml:space="preserve"> PAGEREF _Toc528052073 \h </w:instrText>
                </w:r>
                <w:r w:rsidRPr="00420B3A">
                  <w:rPr>
                    <w:rFonts w:ascii="Times New Roman" w:eastAsia="Times New Roman" w:hAnsi="Times New Roman" w:cs="Times New Roman"/>
                    <w:noProof/>
                    <w:webHidden/>
                    <w:sz w:val="24"/>
                    <w:szCs w:val="24"/>
                    <w:lang w:val="ru-RU" w:eastAsia="ru-RU"/>
                  </w:rPr>
                </w:r>
                <w:r w:rsidRPr="00420B3A">
                  <w:rPr>
                    <w:rFonts w:ascii="Times New Roman" w:eastAsia="Times New Roman" w:hAnsi="Times New Roman" w:cs="Times New Roman"/>
                    <w:noProof/>
                    <w:webHidden/>
                    <w:sz w:val="24"/>
                    <w:szCs w:val="24"/>
                    <w:lang w:val="ru-RU" w:eastAsia="ru-RU"/>
                  </w:rPr>
                  <w:fldChar w:fldCharType="separate"/>
                </w:r>
                <w:r w:rsidRPr="00420B3A">
                  <w:rPr>
                    <w:rFonts w:ascii="Times New Roman" w:eastAsia="Times New Roman" w:hAnsi="Times New Roman" w:cs="Times New Roman"/>
                    <w:noProof/>
                    <w:webHidden/>
                    <w:sz w:val="24"/>
                    <w:szCs w:val="24"/>
                    <w:lang w:val="ru-RU" w:eastAsia="ru-RU"/>
                  </w:rPr>
                  <w:t>13</w:t>
                </w:r>
                <w:r w:rsidRPr="00420B3A">
                  <w:rPr>
                    <w:rFonts w:ascii="Times New Roman" w:eastAsia="Times New Roman" w:hAnsi="Times New Roman" w:cs="Times New Roman"/>
                    <w:noProof/>
                    <w:webHidden/>
                    <w:sz w:val="24"/>
                    <w:szCs w:val="24"/>
                    <w:lang w:val="ru-RU" w:eastAsia="ru-RU"/>
                  </w:rPr>
                  <w:fldChar w:fldCharType="end"/>
                </w:r>
              </w:hyperlink>
            </w:p>
            <w:p w:rsidR="00420B3A" w:rsidRPr="00420B3A" w:rsidRDefault="00420B3A" w:rsidP="00420B3A">
              <w:pPr>
                <w:tabs>
                  <w:tab w:val="right" w:leader="dot" w:pos="10196"/>
                </w:tabs>
                <w:spacing w:after="100" w:line="240" w:lineRule="auto"/>
                <w:rPr>
                  <w:noProof/>
                  <w:lang w:val="ru-RU" w:eastAsia="ru-RU"/>
                </w:rPr>
              </w:pPr>
              <w:hyperlink w:anchor="_Toc528052074" w:history="1">
                <w:r w:rsidRPr="00420B3A">
                  <w:rPr>
                    <w:rFonts w:ascii="Times New Roman" w:eastAsia="Times New Roman" w:hAnsi="Times New Roman" w:cs="Times New Roman"/>
                    <w:b/>
                    <w:bCs/>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20B3A">
                  <w:rPr>
                    <w:rFonts w:ascii="Times New Roman" w:eastAsia="Times New Roman" w:hAnsi="Times New Roman" w:cs="Times New Roman"/>
                    <w:noProof/>
                    <w:webHidden/>
                    <w:sz w:val="24"/>
                    <w:szCs w:val="24"/>
                    <w:lang w:val="ru-RU" w:eastAsia="ru-RU"/>
                  </w:rPr>
                  <w:tab/>
                </w:r>
                <w:r w:rsidRPr="00420B3A">
                  <w:rPr>
                    <w:rFonts w:ascii="Times New Roman" w:eastAsia="Times New Roman" w:hAnsi="Times New Roman" w:cs="Times New Roman"/>
                    <w:noProof/>
                    <w:webHidden/>
                    <w:sz w:val="24"/>
                    <w:szCs w:val="24"/>
                    <w:lang w:val="ru-RU" w:eastAsia="ru-RU"/>
                  </w:rPr>
                  <w:fldChar w:fldCharType="begin"/>
                </w:r>
                <w:r w:rsidRPr="00420B3A">
                  <w:rPr>
                    <w:rFonts w:ascii="Times New Roman" w:eastAsia="Times New Roman" w:hAnsi="Times New Roman" w:cs="Times New Roman"/>
                    <w:noProof/>
                    <w:webHidden/>
                    <w:sz w:val="24"/>
                    <w:szCs w:val="24"/>
                    <w:lang w:val="ru-RU" w:eastAsia="ru-RU"/>
                  </w:rPr>
                  <w:instrText xml:space="preserve"> PAGEREF _Toc528052074 \h </w:instrText>
                </w:r>
                <w:r w:rsidRPr="00420B3A">
                  <w:rPr>
                    <w:rFonts w:ascii="Times New Roman" w:eastAsia="Times New Roman" w:hAnsi="Times New Roman" w:cs="Times New Roman"/>
                    <w:noProof/>
                    <w:webHidden/>
                    <w:sz w:val="24"/>
                    <w:szCs w:val="24"/>
                    <w:lang w:val="ru-RU" w:eastAsia="ru-RU"/>
                  </w:rPr>
                </w:r>
                <w:r w:rsidRPr="00420B3A">
                  <w:rPr>
                    <w:rFonts w:ascii="Times New Roman" w:eastAsia="Times New Roman" w:hAnsi="Times New Roman" w:cs="Times New Roman"/>
                    <w:noProof/>
                    <w:webHidden/>
                    <w:sz w:val="24"/>
                    <w:szCs w:val="24"/>
                    <w:lang w:val="ru-RU" w:eastAsia="ru-RU"/>
                  </w:rPr>
                  <w:fldChar w:fldCharType="separate"/>
                </w:r>
                <w:r w:rsidRPr="00420B3A">
                  <w:rPr>
                    <w:rFonts w:ascii="Times New Roman" w:eastAsia="Times New Roman" w:hAnsi="Times New Roman" w:cs="Times New Roman"/>
                    <w:noProof/>
                    <w:webHidden/>
                    <w:sz w:val="24"/>
                    <w:szCs w:val="24"/>
                    <w:lang w:val="ru-RU" w:eastAsia="ru-RU"/>
                  </w:rPr>
                  <w:t>13</w:t>
                </w:r>
                <w:r w:rsidRPr="00420B3A">
                  <w:rPr>
                    <w:rFonts w:ascii="Times New Roman" w:eastAsia="Times New Roman" w:hAnsi="Times New Roman" w:cs="Times New Roman"/>
                    <w:noProof/>
                    <w:webHidden/>
                    <w:sz w:val="24"/>
                    <w:szCs w:val="24"/>
                    <w:lang w:val="ru-RU" w:eastAsia="ru-RU"/>
                  </w:rPr>
                  <w:fldChar w:fldCharType="end"/>
                </w:r>
              </w:hyperlink>
            </w:p>
            <w:p w:rsidR="00420B3A" w:rsidRPr="00420B3A" w:rsidRDefault="00420B3A" w:rsidP="00420B3A">
              <w:pPr>
                <w:tabs>
                  <w:tab w:val="right" w:leader="dot" w:pos="10196"/>
                </w:tabs>
                <w:spacing w:after="100" w:line="240" w:lineRule="auto"/>
                <w:rPr>
                  <w:noProof/>
                  <w:lang w:val="ru-RU" w:eastAsia="ru-RU"/>
                </w:rPr>
              </w:pPr>
              <w:hyperlink w:anchor="_Toc528052075" w:history="1">
                <w:r w:rsidRPr="00420B3A">
                  <w:rPr>
                    <w:rFonts w:ascii="Times New Roman" w:eastAsia="Times New Roman" w:hAnsi="Times New Roman" w:cs="Times New Roman"/>
                    <w:b/>
                    <w:bCs/>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420B3A">
                  <w:rPr>
                    <w:rFonts w:ascii="Times New Roman" w:eastAsia="Times New Roman" w:hAnsi="Times New Roman" w:cs="Times New Roman"/>
                    <w:noProof/>
                    <w:webHidden/>
                    <w:sz w:val="24"/>
                    <w:szCs w:val="24"/>
                    <w:lang w:val="ru-RU" w:eastAsia="ru-RU"/>
                  </w:rPr>
                  <w:tab/>
                </w:r>
                <w:r w:rsidRPr="00420B3A">
                  <w:rPr>
                    <w:rFonts w:ascii="Times New Roman" w:eastAsia="Times New Roman" w:hAnsi="Times New Roman" w:cs="Times New Roman"/>
                    <w:noProof/>
                    <w:webHidden/>
                    <w:sz w:val="24"/>
                    <w:szCs w:val="24"/>
                    <w:lang w:val="ru-RU" w:eastAsia="ru-RU"/>
                  </w:rPr>
                  <w:fldChar w:fldCharType="begin"/>
                </w:r>
                <w:r w:rsidRPr="00420B3A">
                  <w:rPr>
                    <w:rFonts w:ascii="Times New Roman" w:eastAsia="Times New Roman" w:hAnsi="Times New Roman" w:cs="Times New Roman"/>
                    <w:noProof/>
                    <w:webHidden/>
                    <w:sz w:val="24"/>
                    <w:szCs w:val="24"/>
                    <w:lang w:val="ru-RU" w:eastAsia="ru-RU"/>
                  </w:rPr>
                  <w:instrText xml:space="preserve"> PAGEREF _Toc528052075 \h </w:instrText>
                </w:r>
                <w:r w:rsidRPr="00420B3A">
                  <w:rPr>
                    <w:rFonts w:ascii="Times New Roman" w:eastAsia="Times New Roman" w:hAnsi="Times New Roman" w:cs="Times New Roman"/>
                    <w:noProof/>
                    <w:webHidden/>
                    <w:sz w:val="24"/>
                    <w:szCs w:val="24"/>
                    <w:lang w:val="ru-RU" w:eastAsia="ru-RU"/>
                  </w:rPr>
                </w:r>
                <w:r w:rsidRPr="00420B3A">
                  <w:rPr>
                    <w:rFonts w:ascii="Times New Roman" w:eastAsia="Times New Roman" w:hAnsi="Times New Roman" w:cs="Times New Roman"/>
                    <w:noProof/>
                    <w:webHidden/>
                    <w:sz w:val="24"/>
                    <w:szCs w:val="24"/>
                    <w:lang w:val="ru-RU" w:eastAsia="ru-RU"/>
                  </w:rPr>
                  <w:fldChar w:fldCharType="separate"/>
                </w:r>
                <w:r w:rsidRPr="00420B3A">
                  <w:rPr>
                    <w:rFonts w:ascii="Times New Roman" w:eastAsia="Times New Roman" w:hAnsi="Times New Roman" w:cs="Times New Roman"/>
                    <w:noProof/>
                    <w:webHidden/>
                    <w:sz w:val="24"/>
                    <w:szCs w:val="24"/>
                    <w:lang w:val="ru-RU" w:eastAsia="ru-RU"/>
                  </w:rPr>
                  <w:t>16</w:t>
                </w:r>
                <w:r w:rsidRPr="00420B3A">
                  <w:rPr>
                    <w:rFonts w:ascii="Times New Roman" w:eastAsia="Times New Roman" w:hAnsi="Times New Roman" w:cs="Times New Roman"/>
                    <w:noProof/>
                    <w:webHidden/>
                    <w:sz w:val="24"/>
                    <w:szCs w:val="24"/>
                    <w:lang w:val="ru-RU" w:eastAsia="ru-RU"/>
                  </w:rPr>
                  <w:fldChar w:fldCharType="end"/>
                </w:r>
              </w:hyperlink>
            </w:p>
            <w:p w:rsidR="00420B3A" w:rsidRPr="00420B3A" w:rsidRDefault="00420B3A" w:rsidP="00420B3A">
              <w:pPr>
                <w:tabs>
                  <w:tab w:val="right" w:leader="dot" w:pos="10196"/>
                </w:tabs>
                <w:spacing w:after="100" w:line="240" w:lineRule="auto"/>
                <w:rPr>
                  <w:noProof/>
                  <w:lang w:val="ru-RU" w:eastAsia="ru-RU"/>
                </w:rPr>
              </w:pPr>
              <w:hyperlink w:anchor="_Toc528052076" w:history="1">
                <w:r w:rsidRPr="00420B3A">
                  <w:rPr>
                    <w:rFonts w:ascii="Times New Roman" w:eastAsia="Times New Roman" w:hAnsi="Times New Roman" w:cs="Times New Roman"/>
                    <w:b/>
                    <w:bCs/>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420B3A">
                  <w:rPr>
                    <w:rFonts w:ascii="Times New Roman" w:eastAsia="Times New Roman" w:hAnsi="Times New Roman" w:cs="Times New Roman"/>
                    <w:noProof/>
                    <w:webHidden/>
                    <w:sz w:val="24"/>
                    <w:szCs w:val="24"/>
                    <w:lang w:val="ru-RU" w:eastAsia="ru-RU"/>
                  </w:rPr>
                  <w:tab/>
                </w:r>
                <w:r w:rsidRPr="00420B3A">
                  <w:rPr>
                    <w:rFonts w:ascii="Times New Roman" w:eastAsia="Times New Roman" w:hAnsi="Times New Roman" w:cs="Times New Roman"/>
                    <w:noProof/>
                    <w:webHidden/>
                    <w:sz w:val="24"/>
                    <w:szCs w:val="24"/>
                    <w:lang w:val="ru-RU" w:eastAsia="ru-RU"/>
                  </w:rPr>
                  <w:fldChar w:fldCharType="begin"/>
                </w:r>
                <w:r w:rsidRPr="00420B3A">
                  <w:rPr>
                    <w:rFonts w:ascii="Times New Roman" w:eastAsia="Times New Roman" w:hAnsi="Times New Roman" w:cs="Times New Roman"/>
                    <w:noProof/>
                    <w:webHidden/>
                    <w:sz w:val="24"/>
                    <w:szCs w:val="24"/>
                    <w:lang w:val="ru-RU" w:eastAsia="ru-RU"/>
                  </w:rPr>
                  <w:instrText xml:space="preserve"> PAGEREF _Toc528052076 \h </w:instrText>
                </w:r>
                <w:r w:rsidRPr="00420B3A">
                  <w:rPr>
                    <w:rFonts w:ascii="Times New Roman" w:eastAsia="Times New Roman" w:hAnsi="Times New Roman" w:cs="Times New Roman"/>
                    <w:noProof/>
                    <w:webHidden/>
                    <w:sz w:val="24"/>
                    <w:szCs w:val="24"/>
                    <w:lang w:val="ru-RU" w:eastAsia="ru-RU"/>
                  </w:rPr>
                </w:r>
                <w:r w:rsidRPr="00420B3A">
                  <w:rPr>
                    <w:rFonts w:ascii="Times New Roman" w:eastAsia="Times New Roman" w:hAnsi="Times New Roman" w:cs="Times New Roman"/>
                    <w:noProof/>
                    <w:webHidden/>
                    <w:sz w:val="24"/>
                    <w:szCs w:val="24"/>
                    <w:lang w:val="ru-RU" w:eastAsia="ru-RU"/>
                  </w:rPr>
                  <w:fldChar w:fldCharType="separate"/>
                </w:r>
                <w:r w:rsidRPr="00420B3A">
                  <w:rPr>
                    <w:rFonts w:ascii="Times New Roman" w:eastAsia="Times New Roman" w:hAnsi="Times New Roman" w:cs="Times New Roman"/>
                    <w:noProof/>
                    <w:webHidden/>
                    <w:sz w:val="24"/>
                    <w:szCs w:val="24"/>
                    <w:lang w:val="ru-RU" w:eastAsia="ru-RU"/>
                  </w:rPr>
                  <w:t>32</w:t>
                </w:r>
                <w:r w:rsidRPr="00420B3A">
                  <w:rPr>
                    <w:rFonts w:ascii="Times New Roman" w:eastAsia="Times New Roman" w:hAnsi="Times New Roman" w:cs="Times New Roman"/>
                    <w:noProof/>
                    <w:webHidden/>
                    <w:sz w:val="24"/>
                    <w:szCs w:val="24"/>
                    <w:lang w:val="ru-RU" w:eastAsia="ru-RU"/>
                  </w:rPr>
                  <w:fldChar w:fldCharType="end"/>
                </w:r>
              </w:hyperlink>
            </w:p>
            <w:p w:rsidR="00420B3A" w:rsidRPr="00420B3A" w:rsidRDefault="00420B3A" w:rsidP="00420B3A">
              <w:pPr>
                <w:spacing w:line="36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b/>
                  <w:bCs/>
                  <w:sz w:val="24"/>
                  <w:szCs w:val="24"/>
                  <w:lang w:val="ru-RU" w:eastAsia="ru-RU"/>
                </w:rPr>
                <w:fldChar w:fldCharType="end"/>
              </w:r>
            </w:p>
          </w:sdtContent>
        </w:sdt>
        <w:p w:rsidR="00420B3A" w:rsidRPr="00420B3A" w:rsidRDefault="00420B3A" w:rsidP="00420B3A">
          <w:pPr>
            <w:spacing w:line="360" w:lineRule="auto"/>
            <w:rPr>
              <w:rFonts w:ascii="Times New Roman" w:eastAsia="Times New Roman" w:hAnsi="Times New Roman" w:cs="Times New Roman"/>
              <w:sz w:val="24"/>
              <w:szCs w:val="24"/>
              <w:lang w:val="ru-RU" w:eastAsia="ru-RU"/>
            </w:rPr>
          </w:pPr>
        </w:p>
      </w:sdtContent>
    </w:sdt>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420B3A" w:rsidRPr="00420B3A" w:rsidRDefault="00420B3A" w:rsidP="00420B3A">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1" w:name="_Toc528052073"/>
      <w:r w:rsidRPr="00420B3A">
        <w:rPr>
          <w:rFonts w:ascii="Times New Roman" w:eastAsia="Times New Roman" w:hAnsi="Times New Roman" w:cs="Times New Roman"/>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420B3A" w:rsidRPr="00420B3A" w:rsidRDefault="00420B3A" w:rsidP="00420B3A">
      <w:pPr>
        <w:tabs>
          <w:tab w:val="left" w:pos="2295"/>
        </w:tabs>
        <w:jc w:val="center"/>
        <w:rPr>
          <w:rFonts w:ascii="Times New Roman" w:eastAsia="Times New Roman" w:hAnsi="Times New Roman" w:cs="Times New Roman"/>
          <w:b/>
          <w:sz w:val="24"/>
          <w:szCs w:val="24"/>
          <w:lang w:val="ru-RU" w:eastAsia="ru-RU"/>
        </w:rPr>
      </w:pPr>
    </w:p>
    <w:p w:rsidR="00420B3A" w:rsidRPr="00420B3A" w:rsidRDefault="00420B3A" w:rsidP="00420B3A">
      <w:pPr>
        <w:tabs>
          <w:tab w:val="left" w:pos="360"/>
        </w:tabs>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20B3A" w:rsidRPr="00420B3A" w:rsidRDefault="00420B3A" w:rsidP="00420B3A">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2" w:name="_Toc528052074"/>
      <w:r w:rsidRPr="00420B3A">
        <w:rPr>
          <w:rFonts w:ascii="Times New Roman" w:eastAsia="Times New Roman" w:hAnsi="Times New Roman" w:cs="Times New Roman"/>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420B3A">
        <w:rPr>
          <w:rFonts w:ascii="Times New Roman" w:eastAsia="Times New Roman" w:hAnsi="Times New Roman" w:cs="Times New Roman"/>
          <w:b/>
          <w:bCs/>
          <w:sz w:val="24"/>
          <w:szCs w:val="24"/>
          <w:lang w:val="ru-RU" w:eastAsia="ru-RU"/>
        </w:rPr>
        <w:t xml:space="preserve">  </w:t>
      </w:r>
    </w:p>
    <w:p w:rsidR="00420B3A" w:rsidRPr="00420B3A" w:rsidRDefault="00420B3A" w:rsidP="00420B3A">
      <w:pPr>
        <w:ind w:firstLine="708"/>
        <w:rPr>
          <w:rFonts w:ascii="Times New Roman" w:eastAsia="Times New Roman" w:hAnsi="Times New Roman" w:cs="Times New Roman"/>
          <w:sz w:val="24"/>
          <w:szCs w:val="24"/>
          <w:lang w:val="ru-RU" w:eastAsia="ru-RU"/>
        </w:rPr>
      </w:pPr>
    </w:p>
    <w:p w:rsidR="00420B3A" w:rsidRPr="00420B3A" w:rsidRDefault="00420B3A" w:rsidP="00420B3A">
      <w:pPr>
        <w:ind w:firstLine="708"/>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302" w:type="dxa"/>
        <w:tblLayout w:type="fixed"/>
        <w:tblCellMar>
          <w:left w:w="0" w:type="dxa"/>
          <w:right w:w="0" w:type="dxa"/>
        </w:tblCellMar>
        <w:tblLook w:val="01E0" w:firstRow="1" w:lastRow="1" w:firstColumn="1" w:lastColumn="1" w:noHBand="0" w:noVBand="0"/>
      </w:tblPr>
      <w:tblGrid>
        <w:gridCol w:w="2782"/>
        <w:gridCol w:w="2126"/>
        <w:gridCol w:w="2410"/>
        <w:gridCol w:w="1984"/>
      </w:tblGrid>
      <w:tr w:rsidR="00420B3A" w:rsidRPr="00420B3A" w:rsidTr="0090123A">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spacing w:line="256" w:lineRule="auto"/>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spacing w:line="256" w:lineRule="auto"/>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color w:val="000000"/>
                <w:sz w:val="24"/>
                <w:szCs w:val="24"/>
                <w:lang w:val="ru-RU" w:eastAsia="ru-RU"/>
              </w:rPr>
              <w:t>Показатели оценивания</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spacing w:line="256" w:lineRule="auto"/>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color w:val="000000"/>
                <w:sz w:val="24"/>
                <w:szCs w:val="24"/>
                <w:lang w:val="ru-RU" w:eastAsia="ru-RU"/>
              </w:rPr>
              <w:t>Критерии оценивания</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spacing w:line="256" w:lineRule="auto"/>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color w:val="000000"/>
                <w:sz w:val="24"/>
                <w:szCs w:val="24"/>
                <w:lang w:val="ru-RU" w:eastAsia="ru-RU"/>
              </w:rPr>
              <w:t>Средства оценивания</w:t>
            </w:r>
          </w:p>
        </w:tc>
      </w:tr>
      <w:tr w:rsidR="00420B3A" w:rsidRPr="00420B3A" w:rsidTr="0090123A">
        <w:trPr>
          <w:trHeight w:val="430"/>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0B3A" w:rsidRPr="00420B3A" w:rsidRDefault="00420B3A" w:rsidP="00420B3A">
            <w:pPr>
              <w:widowControl w:val="0"/>
              <w:autoSpaceDE w:val="0"/>
              <w:autoSpaceDN w:val="0"/>
              <w:spacing w:after="0" w:line="240" w:lineRule="auto"/>
              <w:jc w:val="both"/>
              <w:rPr>
                <w:rFonts w:ascii="Times New Roman" w:eastAsia="Times New Roman" w:hAnsi="Times New Roman" w:cs="Times New Roman"/>
                <w:szCs w:val="20"/>
                <w:lang w:val="ru-RU" w:eastAsia="ru-RU"/>
              </w:rPr>
            </w:pPr>
            <w:r w:rsidRPr="00420B3A">
              <w:rPr>
                <w:rFonts w:ascii="Times New Roman" w:eastAsia="Times New Roman" w:hAnsi="Times New Roman" w:cs="Times New Roman"/>
                <w:szCs w:val="20"/>
                <w:lang w:val="ru-RU" w:eastAsia="ru-RU"/>
              </w:rPr>
              <w:t xml:space="preserve">ПК-4  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 </w:t>
            </w:r>
          </w:p>
        </w:tc>
      </w:tr>
      <w:tr w:rsidR="00420B3A" w:rsidRPr="00420B3A" w:rsidTr="0090123A">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gramStart"/>
            <w:r w:rsidRPr="00420B3A">
              <w:rPr>
                <w:rFonts w:ascii="Times New Roman" w:eastAsia="Times New Roman" w:hAnsi="Times New Roman" w:cs="Times New Roman"/>
                <w:sz w:val="24"/>
                <w:szCs w:val="24"/>
                <w:lang w:val="ru-RU" w:eastAsia="ru-RU"/>
              </w:rPr>
              <w:t>З</w:t>
            </w:r>
            <w:proofErr w:type="gramEnd"/>
            <w:r w:rsidRPr="00420B3A">
              <w:rPr>
                <w:rFonts w:ascii="Times New Roman" w:eastAsia="Times New Roman" w:hAnsi="Times New Roman" w:cs="Times New Roman"/>
                <w:sz w:val="24"/>
                <w:szCs w:val="24"/>
                <w:lang w:val="ru-RU" w:eastAsia="ru-RU"/>
              </w:rPr>
              <w:t xml:space="preserve">: - </w:t>
            </w:r>
            <w:r w:rsidRPr="00420B3A">
              <w:rPr>
                <w:rFonts w:ascii="Times New Roman" w:eastAsia="Times New Roman" w:hAnsi="Times New Roman" w:cs="Times New Roman"/>
                <w:color w:val="000000"/>
                <w:sz w:val="24"/>
                <w:szCs w:val="24"/>
                <w:lang w:val="ru-RU" w:eastAsia="ru-RU"/>
              </w:rPr>
              <w:t xml:space="preserve">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 </w:t>
            </w:r>
          </w:p>
          <w:p w:rsidR="00420B3A" w:rsidRPr="00420B3A" w:rsidRDefault="00420B3A" w:rsidP="00420B3A">
            <w:pPr>
              <w:tabs>
                <w:tab w:val="left" w:pos="970"/>
              </w:tabs>
              <w:suppressAutoHyphens/>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b/>
                <w:sz w:val="24"/>
                <w:szCs w:val="24"/>
                <w:lang w:val="ru-RU" w:eastAsia="ru-RU"/>
              </w:rPr>
              <w:t xml:space="preserve">У: </w:t>
            </w:r>
            <w:r w:rsidRPr="00420B3A">
              <w:rPr>
                <w:rFonts w:ascii="Times New Roman" w:eastAsia="Times New Roman" w:hAnsi="Times New Roman" w:cs="Times New Roman"/>
                <w:sz w:val="24"/>
                <w:szCs w:val="24"/>
                <w:lang w:val="ru-RU" w:eastAsia="ru-RU"/>
              </w:rPr>
              <w:t xml:space="preserve">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w:t>
            </w:r>
          </w:p>
          <w:p w:rsidR="00420B3A" w:rsidRPr="00420B3A" w:rsidRDefault="00420B3A" w:rsidP="00420B3A">
            <w:pPr>
              <w:tabs>
                <w:tab w:val="left" w:pos="970"/>
              </w:tabs>
              <w:suppressAutoHyphens/>
              <w:spacing w:after="0" w:line="240" w:lineRule="auto"/>
              <w:rPr>
                <w:rFonts w:ascii="Times New Roman" w:eastAsia="Times New Roman" w:hAnsi="Times New Roman" w:cs="Times New Roman"/>
                <w:sz w:val="24"/>
                <w:szCs w:val="24"/>
                <w:lang w:val="ru-RU" w:eastAsia="ru-RU"/>
              </w:rPr>
            </w:pPr>
          </w:p>
          <w:p w:rsidR="00420B3A" w:rsidRPr="00420B3A" w:rsidRDefault="00420B3A" w:rsidP="00420B3A">
            <w:pPr>
              <w:tabs>
                <w:tab w:val="left" w:pos="970"/>
              </w:tabs>
              <w:suppressAutoHyphens/>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 операциями на мировых рынках в условиях глобализации</w:t>
            </w:r>
          </w:p>
          <w:p w:rsidR="00420B3A" w:rsidRPr="00420B3A" w:rsidRDefault="00420B3A" w:rsidP="00420B3A">
            <w:pPr>
              <w:spacing w:after="0" w:line="240" w:lineRule="auto"/>
              <w:rPr>
                <w:rFonts w:ascii="Times New Roman" w:eastAsia="Times New Roman" w:hAnsi="Times New Roman" w:cs="Times New Roman"/>
                <w:color w:val="000000"/>
                <w:sz w:val="24"/>
                <w:szCs w:val="24"/>
                <w:lang w:val="ru-RU" w:eastAsia="ru-RU"/>
              </w:rPr>
            </w:pPr>
            <w:proofErr w:type="gramStart"/>
            <w:r w:rsidRPr="00420B3A">
              <w:rPr>
                <w:rFonts w:ascii="Times New Roman" w:eastAsia="Times New Roman" w:hAnsi="Times New Roman" w:cs="Times New Roman"/>
                <w:lang w:val="ru-RU" w:eastAsia="ru-RU"/>
              </w:rPr>
              <w:t>В</w:t>
            </w:r>
            <w:proofErr w:type="gramEnd"/>
            <w:r w:rsidRPr="00420B3A">
              <w:rPr>
                <w:rFonts w:ascii="Times New Roman" w:eastAsia="Times New Roman" w:hAnsi="Times New Roman" w:cs="Times New Roman"/>
                <w:iCs/>
                <w:lang w:val="ru-RU" w:eastAsia="ru-RU"/>
              </w:rPr>
              <w:t xml:space="preserve"> - </w:t>
            </w:r>
            <w:proofErr w:type="gramStart"/>
            <w:r w:rsidRPr="00420B3A">
              <w:rPr>
                <w:rFonts w:ascii="Times New Roman" w:eastAsia="Times New Roman" w:hAnsi="Times New Roman" w:cs="Times New Roman"/>
                <w:sz w:val="24"/>
                <w:szCs w:val="24"/>
                <w:lang w:val="ru-RU" w:eastAsia="ru-RU"/>
              </w:rPr>
              <w:t>методами</w:t>
            </w:r>
            <w:proofErr w:type="gramEnd"/>
            <w:r w:rsidRPr="00420B3A">
              <w:rPr>
                <w:rFonts w:ascii="Times New Roman" w:eastAsia="Times New Roman" w:hAnsi="Times New Roman" w:cs="Times New Roman"/>
                <w:sz w:val="24"/>
                <w:szCs w:val="24"/>
                <w:lang w:val="ru-RU" w:eastAsia="ru-RU"/>
              </w:rPr>
              <w:t xml:space="preserve"> </w:t>
            </w:r>
            <w:r w:rsidRPr="00420B3A">
              <w:rPr>
                <w:rFonts w:ascii="Times New Roman" w:eastAsia="Times New Roman" w:hAnsi="Times New Roman" w:cs="Times New Roman"/>
                <w:sz w:val="24"/>
                <w:szCs w:val="24"/>
                <w:lang w:val="ru-RU" w:eastAsia="ru-RU"/>
              </w:rPr>
              <w:lastRenderedPageBreak/>
              <w:t>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r w:rsidRPr="00420B3A">
              <w:rPr>
                <w:rFonts w:ascii="Times New Roman" w:eastAsia="Times New Roman" w:hAnsi="Times New Roman" w:cs="Times New Roman"/>
                <w:iCs/>
                <w:sz w:val="24"/>
                <w:szCs w:val="24"/>
                <w:lang w:val="ru-RU" w:eastAsia="ru-RU"/>
              </w:rPr>
              <w:t>.</w:t>
            </w:r>
          </w:p>
          <w:p w:rsidR="00420B3A" w:rsidRPr="00420B3A" w:rsidRDefault="00420B3A" w:rsidP="00420B3A">
            <w:pPr>
              <w:rPr>
                <w:rFonts w:ascii="Times New Roman" w:eastAsia="Times New Roman" w:hAnsi="Times New Roman" w:cs="Times New Roman"/>
                <w:color w:val="808080"/>
                <w:sz w:val="24"/>
                <w:szCs w:val="24"/>
                <w:lang w:val="ru-RU"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spacing w:after="0" w:line="240" w:lineRule="auto"/>
              <w:rPr>
                <w:rFonts w:ascii="Times New Roman" w:eastAsia="Times New Roman" w:hAnsi="Times New Roman" w:cs="Times New Roman"/>
                <w:i/>
                <w:color w:val="808080"/>
                <w:sz w:val="24"/>
                <w:szCs w:val="24"/>
                <w:lang w:val="ru-RU" w:eastAsia="ru-RU"/>
              </w:rPr>
            </w:pPr>
            <w:r w:rsidRPr="00420B3A">
              <w:rPr>
                <w:rFonts w:ascii="Times New Roman" w:eastAsia="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420B3A">
              <w:rPr>
                <w:rFonts w:ascii="Times New Roman" w:eastAsia="Times New Roman" w:hAnsi="Times New Roman" w:cs="Times New Roman"/>
                <w:iCs/>
                <w:sz w:val="24"/>
                <w:szCs w:val="24"/>
                <w:lang w:val="ru-RU"/>
              </w:rPr>
              <w:t>использование современных информационн</w:t>
            </w:r>
            <w:proofErr w:type="gramStart"/>
            <w:r w:rsidRPr="00420B3A">
              <w:rPr>
                <w:rFonts w:ascii="Times New Roman" w:eastAsia="Times New Roman" w:hAnsi="Times New Roman" w:cs="Times New Roman"/>
                <w:iCs/>
                <w:sz w:val="24"/>
                <w:szCs w:val="24"/>
                <w:lang w:val="ru-RU"/>
              </w:rPr>
              <w:t>о-</w:t>
            </w:r>
            <w:proofErr w:type="gramEnd"/>
            <w:r w:rsidRPr="00420B3A">
              <w:rPr>
                <w:rFonts w:ascii="Times New Roman" w:eastAsia="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 и др.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rPr>
              <w:t>Соответствие проблеме исследования; 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r w:rsidRPr="00420B3A">
              <w:rPr>
                <w:rFonts w:ascii="Times New Roman" w:eastAsia="Times New Roman" w:hAnsi="Times New Roman" w:cs="Times New Roman"/>
                <w:sz w:val="24"/>
                <w:szCs w:val="24"/>
                <w:lang w:val="ru-RU" w:eastAsia="ru-RU"/>
              </w:rPr>
              <w:t xml:space="preserve"> обоснованность обращения к базам данных; целенаправленность поиска и отбора; объем выполненных работы (в полном, не полном объеме);</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соответствие отчета требованиям.</w:t>
            </w:r>
          </w:p>
          <w:p w:rsidR="00420B3A" w:rsidRPr="00420B3A" w:rsidRDefault="00420B3A" w:rsidP="00420B3A">
            <w:pPr>
              <w:rPr>
                <w:rFonts w:ascii="Times New Roman" w:eastAsia="Times New Roman" w:hAnsi="Times New Roman" w:cs="Times New Roman"/>
                <w:i/>
                <w:iCs/>
                <w:color w:val="808080"/>
                <w:sz w:val="24"/>
                <w:szCs w:val="24"/>
                <w:lang w:val="ru-RU"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proofErr w:type="gramStart"/>
            <w:r w:rsidRPr="00420B3A">
              <w:rPr>
                <w:rFonts w:ascii="Times New Roman" w:eastAsia="Times New Roman" w:hAnsi="Times New Roman" w:cs="Times New Roman"/>
                <w:iCs/>
                <w:sz w:val="24"/>
                <w:szCs w:val="24"/>
                <w:lang w:val="ru-RU" w:eastAsia="ru-RU"/>
              </w:rPr>
              <w:t>КЗ</w:t>
            </w:r>
            <w:proofErr w:type="gramEnd"/>
            <w:r w:rsidRPr="00420B3A">
              <w:rPr>
                <w:rFonts w:ascii="Times New Roman" w:eastAsia="Times New Roman" w:hAnsi="Times New Roman" w:cs="Times New Roman"/>
                <w:iCs/>
                <w:sz w:val="24"/>
                <w:szCs w:val="24"/>
                <w:lang w:val="ru-RU" w:eastAsia="ru-RU"/>
              </w:rPr>
              <w:t xml:space="preserve"> </w:t>
            </w:r>
            <w:r w:rsidRPr="00420B3A">
              <w:rPr>
                <w:rFonts w:ascii="Times New Roman" w:eastAsia="Times New Roman" w:hAnsi="Times New Roman" w:cs="Times New Roman"/>
                <w:sz w:val="24"/>
                <w:szCs w:val="24"/>
                <w:lang w:val="ru-RU" w:eastAsia="ru-RU"/>
              </w:rPr>
              <w:t>– контрольное задание (задание 1-2)</w:t>
            </w:r>
            <w:r w:rsidRPr="00420B3A">
              <w:rPr>
                <w:rFonts w:ascii="Times New Roman" w:eastAsia="Times New Roman" w:hAnsi="Times New Roman" w:cs="Times New Roman"/>
                <w:iCs/>
                <w:sz w:val="24"/>
                <w:szCs w:val="24"/>
                <w:lang w:val="ru-RU" w:eastAsia="ru-RU"/>
              </w:rPr>
              <w:t xml:space="preserve"> , Т – тест, Р – реферат</w:t>
            </w:r>
            <w:r w:rsidRPr="00420B3A">
              <w:rPr>
                <w:rFonts w:ascii="Times New Roman" w:eastAsia="Times New Roman" w:hAnsi="Times New Roman" w:cs="Times New Roman"/>
                <w:sz w:val="24"/>
                <w:szCs w:val="24"/>
                <w:lang w:val="ru-RU" w:eastAsia="ru-RU"/>
              </w:rPr>
              <w:t xml:space="preserve"> , ДИ – деловая (ролевая) игра</w:t>
            </w:r>
          </w:p>
        </w:tc>
      </w:tr>
      <w:tr w:rsidR="00420B3A" w:rsidRPr="00420B3A" w:rsidTr="0090123A">
        <w:trPr>
          <w:trHeight w:val="814"/>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widowControl w:val="0"/>
              <w:autoSpaceDE w:val="0"/>
              <w:autoSpaceDN w:val="0"/>
              <w:spacing w:before="220" w:after="0" w:line="240" w:lineRule="auto"/>
              <w:ind w:firstLine="540"/>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lastRenderedPageBreak/>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p>
        </w:tc>
      </w:tr>
      <w:tr w:rsidR="00420B3A" w:rsidRPr="00420B3A" w:rsidTr="0090123A">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proofErr w:type="gramStart"/>
            <w:r w:rsidRPr="00420B3A">
              <w:rPr>
                <w:rFonts w:ascii="Times New Roman" w:eastAsia="Times New Roman" w:hAnsi="Times New Roman" w:cs="Times New Roman"/>
                <w:sz w:val="24"/>
                <w:szCs w:val="24"/>
                <w:lang w:val="ru-RU" w:eastAsia="ru-RU"/>
              </w:rPr>
              <w:t>З</w:t>
            </w:r>
            <w:proofErr w:type="gramEnd"/>
            <w:r w:rsidRPr="00420B3A">
              <w:rPr>
                <w:rFonts w:ascii="Times New Roman" w:eastAsia="Times New Roman" w:hAnsi="Times New Roman" w:cs="Times New Roman"/>
                <w:sz w:val="24"/>
                <w:szCs w:val="24"/>
                <w:lang w:val="ru-RU" w:eastAsia="ru-RU"/>
              </w:rPr>
              <w:t>: - основные методы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p w:rsidR="00420B3A" w:rsidRPr="00420B3A" w:rsidRDefault="00420B3A" w:rsidP="00420B3A">
            <w:pPr>
              <w:tabs>
                <w:tab w:val="left" w:pos="970"/>
              </w:tabs>
              <w:suppressAutoHyphens/>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sz w:val="24"/>
                <w:szCs w:val="24"/>
                <w:lang w:val="ru-RU" w:eastAsia="ru-RU"/>
              </w:rPr>
              <w:t>У:-</w:t>
            </w:r>
            <w:r w:rsidRPr="00420B3A">
              <w:rPr>
                <w:rFonts w:ascii="Times New Roman" w:eastAsia="Times New Roman" w:hAnsi="Times New Roman" w:cs="Times New Roman"/>
                <w:b/>
                <w:color w:val="000000"/>
                <w:sz w:val="24"/>
                <w:szCs w:val="24"/>
                <w:lang w:val="ru-RU" w:eastAsia="ru-RU"/>
              </w:rPr>
              <w:t xml:space="preserve"> </w:t>
            </w:r>
            <w:r w:rsidRPr="00420B3A">
              <w:rPr>
                <w:rFonts w:ascii="Times New Roman" w:eastAsia="Times New Roman" w:hAnsi="Times New Roman" w:cs="Times New Roman"/>
                <w:color w:val="000000"/>
                <w:sz w:val="24"/>
                <w:szCs w:val="24"/>
                <w:lang w:val="ru-RU" w:eastAsia="ru-RU"/>
              </w:rPr>
              <w:t xml:space="preserve">осуществлять количественный и качественный анализ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 </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proofErr w:type="gramStart"/>
            <w:r w:rsidRPr="00420B3A">
              <w:rPr>
                <w:rFonts w:ascii="Times New Roman" w:eastAsia="Times New Roman" w:hAnsi="Times New Roman" w:cs="Times New Roman"/>
                <w:lang w:val="ru-RU" w:eastAsia="ru-RU"/>
              </w:rPr>
              <w:t>В</w:t>
            </w:r>
            <w:proofErr w:type="gramEnd"/>
            <w:r w:rsidRPr="00420B3A">
              <w:rPr>
                <w:rFonts w:ascii="Times New Roman" w:eastAsia="Times New Roman" w:hAnsi="Times New Roman" w:cs="Times New Roman"/>
                <w:lang w:val="ru-RU" w:eastAsia="ru-RU"/>
              </w:rPr>
              <w:t>:</w:t>
            </w:r>
            <w:r w:rsidRPr="00420B3A">
              <w:rPr>
                <w:rFonts w:ascii="Times New Roman" w:eastAsia="Times New Roman" w:hAnsi="Times New Roman" w:cs="Times New Roman"/>
                <w:iCs/>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навыками</w:t>
            </w:r>
            <w:proofErr w:type="gramEnd"/>
            <w:r w:rsidRPr="00420B3A">
              <w:rPr>
                <w:rFonts w:ascii="Times New Roman" w:eastAsia="Times New Roman" w:hAnsi="Times New Roman" w:cs="Times New Roman"/>
                <w:color w:val="000000"/>
                <w:sz w:val="24"/>
                <w:szCs w:val="24"/>
                <w:lang w:val="ru-RU" w:eastAsia="ru-RU"/>
              </w:rPr>
              <w:t xml:space="preserve"> количественного и качественного анализа информации при </w:t>
            </w:r>
            <w:r w:rsidRPr="00420B3A">
              <w:rPr>
                <w:rFonts w:ascii="Times New Roman" w:eastAsia="Times New Roman" w:hAnsi="Times New Roman" w:cs="Times New Roman"/>
                <w:color w:val="000000"/>
                <w:sz w:val="24"/>
                <w:szCs w:val="24"/>
                <w:lang w:val="ru-RU" w:eastAsia="ru-RU"/>
              </w:rPr>
              <w:lastRenderedPageBreak/>
              <w:t>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420B3A">
              <w:rPr>
                <w:rFonts w:ascii="Times New Roman" w:eastAsia="Times New Roman" w:hAnsi="Times New Roman" w:cs="Times New Roman"/>
                <w:iCs/>
                <w:sz w:val="24"/>
                <w:szCs w:val="24"/>
                <w:lang w:val="ru-RU"/>
              </w:rPr>
              <w:t>использование современных информационн</w:t>
            </w:r>
            <w:proofErr w:type="gramStart"/>
            <w:r w:rsidRPr="00420B3A">
              <w:rPr>
                <w:rFonts w:ascii="Times New Roman" w:eastAsia="Times New Roman" w:hAnsi="Times New Roman" w:cs="Times New Roman"/>
                <w:iCs/>
                <w:sz w:val="24"/>
                <w:szCs w:val="24"/>
                <w:lang w:val="ru-RU"/>
              </w:rPr>
              <w:t>о-</w:t>
            </w:r>
            <w:proofErr w:type="gramEnd"/>
            <w:r w:rsidRPr="00420B3A">
              <w:rPr>
                <w:rFonts w:ascii="Times New Roman" w:eastAsia="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 и др.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rPr>
              <w:t>Соответствие проблеме исследования; 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r w:rsidRPr="00420B3A">
              <w:rPr>
                <w:rFonts w:ascii="Times New Roman" w:eastAsia="Times New Roman" w:hAnsi="Times New Roman" w:cs="Times New Roman"/>
                <w:sz w:val="24"/>
                <w:szCs w:val="24"/>
                <w:lang w:val="ru-RU" w:eastAsia="ru-RU"/>
              </w:rPr>
              <w:t xml:space="preserve"> обоснованность обращения к базам данных; целенаправленность поиска и отбора; объем выполненных работы (в полном, не полном объеме);</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соответствие отчета требованиям.</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iCs/>
                <w:sz w:val="24"/>
                <w:szCs w:val="24"/>
                <w:lang w:val="ru-RU" w:eastAsia="ru-RU"/>
              </w:rPr>
              <w:t xml:space="preserve">Т – тест, </w:t>
            </w:r>
            <w:proofErr w:type="gramStart"/>
            <w:r w:rsidRPr="00420B3A">
              <w:rPr>
                <w:rFonts w:ascii="Times New Roman" w:eastAsia="Times New Roman" w:hAnsi="Times New Roman" w:cs="Times New Roman"/>
                <w:iCs/>
                <w:sz w:val="24"/>
                <w:szCs w:val="24"/>
                <w:lang w:val="ru-RU" w:eastAsia="ru-RU"/>
              </w:rPr>
              <w:t>Р</w:t>
            </w:r>
            <w:proofErr w:type="gramEnd"/>
            <w:r w:rsidRPr="00420B3A">
              <w:rPr>
                <w:rFonts w:ascii="Times New Roman" w:eastAsia="Times New Roman" w:hAnsi="Times New Roman" w:cs="Times New Roman"/>
                <w:iCs/>
                <w:sz w:val="24"/>
                <w:szCs w:val="24"/>
                <w:lang w:val="ru-RU" w:eastAsia="ru-RU"/>
              </w:rPr>
              <w:t xml:space="preserve"> – реферат</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p>
        </w:tc>
      </w:tr>
      <w:tr w:rsidR="00420B3A" w:rsidRPr="00420B3A" w:rsidTr="0090123A">
        <w:trPr>
          <w:trHeight w:val="956"/>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widowControl w:val="0"/>
              <w:autoSpaceDE w:val="0"/>
              <w:autoSpaceDN w:val="0"/>
              <w:spacing w:before="220" w:after="0" w:line="240" w:lineRule="auto"/>
              <w:ind w:firstLine="540"/>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p>
        </w:tc>
      </w:tr>
      <w:tr w:rsidR="00420B3A" w:rsidRPr="00420B3A" w:rsidTr="0090123A">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proofErr w:type="gramStart"/>
            <w:r w:rsidRPr="00420B3A">
              <w:rPr>
                <w:rFonts w:ascii="Times New Roman" w:eastAsia="Times New Roman" w:hAnsi="Times New Roman" w:cs="Times New Roman"/>
                <w:sz w:val="24"/>
                <w:szCs w:val="24"/>
                <w:lang w:val="ru-RU" w:eastAsia="ru-RU"/>
              </w:rPr>
              <w:t>З</w:t>
            </w:r>
            <w:proofErr w:type="gramEnd"/>
            <w:r w:rsidRPr="00420B3A">
              <w:rPr>
                <w:rFonts w:ascii="Times New Roman" w:eastAsia="Times New Roman" w:hAnsi="Times New Roman" w:cs="Times New Roman"/>
                <w:sz w:val="24"/>
                <w:szCs w:val="24"/>
                <w:lang w:val="ru-RU" w:eastAsia="ru-RU"/>
              </w:rPr>
              <w:t xml:space="preserve">:- методы анализа рыночных и специфических рисков для принятия управленческих решений, в том числе при принятии решений об инвестировании и финансировании </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proofErr w:type="gramStart"/>
            <w:r w:rsidRPr="00420B3A">
              <w:rPr>
                <w:rFonts w:ascii="Times New Roman" w:eastAsia="Times New Roman" w:hAnsi="Times New Roman" w:cs="Times New Roman"/>
                <w:sz w:val="24"/>
                <w:szCs w:val="24"/>
                <w:lang w:val="ru-RU" w:eastAsia="ru-RU"/>
              </w:rPr>
              <w:t>У</w:t>
            </w:r>
            <w:proofErr w:type="gramEnd"/>
            <w:r w:rsidRPr="00420B3A">
              <w:rPr>
                <w:rFonts w:ascii="Times New Roman" w:eastAsia="Times New Roman" w:hAnsi="Times New Roman" w:cs="Times New Roman"/>
                <w:lang w:val="ru-RU" w:eastAsia="ru-RU"/>
              </w:rPr>
              <w:t xml:space="preserve"> </w:t>
            </w:r>
            <w:r w:rsidRPr="00420B3A">
              <w:rPr>
                <w:rFonts w:ascii="Times New Roman" w:eastAsia="Times New Roman" w:hAnsi="Times New Roman" w:cs="Times New Roman"/>
                <w:sz w:val="24"/>
                <w:szCs w:val="24"/>
                <w:lang w:val="ru-RU" w:eastAsia="ru-RU"/>
              </w:rPr>
              <w:t xml:space="preserve">проводить </w:t>
            </w:r>
            <w:proofErr w:type="gramStart"/>
            <w:r w:rsidRPr="00420B3A">
              <w:rPr>
                <w:rFonts w:ascii="Times New Roman" w:eastAsia="Times New Roman" w:hAnsi="Times New Roman" w:cs="Times New Roman"/>
                <w:sz w:val="24"/>
                <w:szCs w:val="24"/>
                <w:lang w:val="ru-RU" w:eastAsia="ru-RU"/>
              </w:rPr>
              <w:t>анализ</w:t>
            </w:r>
            <w:proofErr w:type="gramEnd"/>
            <w:r w:rsidRPr="00420B3A">
              <w:rPr>
                <w:rFonts w:ascii="Times New Roman" w:eastAsia="Times New Roman" w:hAnsi="Times New Roman" w:cs="Times New Roman"/>
                <w:sz w:val="24"/>
                <w:szCs w:val="24"/>
                <w:lang w:val="ru-RU" w:eastAsia="ru-RU"/>
              </w:rPr>
              <w:t xml:space="preserve"> рыночных и специфических рисков для принятия управленческих решений, в том числе при принятии решений об инвестировании и финансировании</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proofErr w:type="gramStart"/>
            <w:r w:rsidRPr="00420B3A">
              <w:rPr>
                <w:rFonts w:ascii="Times New Roman" w:eastAsia="Times New Roman" w:hAnsi="Times New Roman" w:cs="Times New Roman"/>
                <w:sz w:val="24"/>
                <w:szCs w:val="24"/>
                <w:lang w:val="ru-RU" w:eastAsia="ru-RU"/>
              </w:rPr>
              <w:t>В</w:t>
            </w:r>
            <w:proofErr w:type="gramEnd"/>
            <w:r w:rsidRPr="00420B3A">
              <w:rPr>
                <w:rFonts w:ascii="Times New Roman" w:eastAsia="Times New Roman" w:hAnsi="Times New Roman" w:cs="Times New Roman"/>
                <w:sz w:val="24"/>
                <w:szCs w:val="24"/>
                <w:lang w:val="ru-RU" w:eastAsia="ru-RU"/>
              </w:rPr>
              <w:t>:</w:t>
            </w:r>
            <w:r w:rsidRPr="00420B3A">
              <w:rPr>
                <w:rFonts w:ascii="Times New Roman" w:eastAsia="Times New Roman" w:hAnsi="Times New Roman" w:cs="Times New Roman"/>
                <w:b/>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методами</w:t>
            </w:r>
            <w:proofErr w:type="gramEnd"/>
            <w:r w:rsidRPr="00420B3A">
              <w:rPr>
                <w:rFonts w:ascii="Times New Roman" w:eastAsia="Times New Roman" w:hAnsi="Times New Roman" w:cs="Times New Roman"/>
                <w:color w:val="000000"/>
                <w:sz w:val="24"/>
                <w:szCs w:val="24"/>
                <w:lang w:val="ru-RU" w:eastAsia="ru-RU"/>
              </w:rPr>
              <w:t xml:space="preserve"> анализа рыночных и специфических рисков для принятия управленческих решений, в том числе при принятии решений об инвестировании и финансировании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rPr>
                <w:rFonts w:ascii="Times New Roman" w:eastAsia="Times New Roman" w:hAnsi="Times New Roman" w:cs="Times New Roman"/>
                <w:sz w:val="24"/>
                <w:szCs w:val="24"/>
                <w:lang w:val="ru-RU"/>
              </w:rPr>
            </w:pPr>
            <w:r w:rsidRPr="00420B3A">
              <w:rPr>
                <w:rFonts w:ascii="Times New Roman" w:eastAsia="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420B3A">
              <w:rPr>
                <w:rFonts w:ascii="Times New Roman" w:eastAsia="Times New Roman" w:hAnsi="Times New Roman" w:cs="Times New Roman"/>
                <w:iCs/>
                <w:sz w:val="24"/>
                <w:szCs w:val="24"/>
                <w:lang w:val="ru-RU"/>
              </w:rPr>
              <w:t>использование современных информационн</w:t>
            </w:r>
            <w:proofErr w:type="gramStart"/>
            <w:r w:rsidRPr="00420B3A">
              <w:rPr>
                <w:rFonts w:ascii="Times New Roman" w:eastAsia="Times New Roman" w:hAnsi="Times New Roman" w:cs="Times New Roman"/>
                <w:iCs/>
                <w:sz w:val="24"/>
                <w:szCs w:val="24"/>
                <w:lang w:val="ru-RU"/>
              </w:rPr>
              <w:t>о-</w:t>
            </w:r>
            <w:proofErr w:type="gramEnd"/>
            <w:r w:rsidRPr="00420B3A">
              <w:rPr>
                <w:rFonts w:ascii="Times New Roman" w:eastAsia="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 и др.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rPr>
              <w:t>Соответствие проблеме исследования; 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r w:rsidRPr="00420B3A">
              <w:rPr>
                <w:rFonts w:ascii="Times New Roman" w:eastAsia="Times New Roman" w:hAnsi="Times New Roman" w:cs="Times New Roman"/>
                <w:sz w:val="24"/>
                <w:szCs w:val="24"/>
                <w:lang w:val="ru-RU" w:eastAsia="ru-RU"/>
              </w:rPr>
              <w:t xml:space="preserve"> обоснованность обращения к базам данных; целенаправленность поиска и отбора; объем выполненных работы (в полном, не полном объеме);</w:t>
            </w:r>
          </w:p>
          <w:p w:rsidR="00420B3A" w:rsidRPr="00420B3A" w:rsidRDefault="00420B3A" w:rsidP="00420B3A">
            <w:pPr>
              <w:spacing w:after="0" w:line="240" w:lineRule="auto"/>
              <w:rPr>
                <w:rFonts w:ascii="Times New Roman" w:eastAsia="Times New Roman" w:hAnsi="Times New Roman" w:cs="Times New Roman"/>
                <w:sz w:val="24"/>
                <w:szCs w:val="24"/>
                <w:lang w:val="ru-RU"/>
              </w:rPr>
            </w:pPr>
            <w:r w:rsidRPr="00420B3A">
              <w:rPr>
                <w:rFonts w:ascii="Times New Roman" w:eastAsia="Times New Roman" w:hAnsi="Times New Roman" w:cs="Times New Roman"/>
                <w:sz w:val="24"/>
                <w:szCs w:val="24"/>
                <w:lang w:val="ru-RU" w:eastAsia="ru-RU"/>
              </w:rPr>
              <w:t>соответствие отчета требованиям.</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iCs/>
                <w:sz w:val="24"/>
                <w:szCs w:val="24"/>
                <w:lang w:val="ru-RU" w:eastAsia="ru-RU"/>
              </w:rPr>
              <w:t xml:space="preserve">Т – тест, </w:t>
            </w:r>
            <w:proofErr w:type="gramStart"/>
            <w:r w:rsidRPr="00420B3A">
              <w:rPr>
                <w:rFonts w:ascii="Times New Roman" w:eastAsia="Times New Roman" w:hAnsi="Times New Roman" w:cs="Times New Roman"/>
                <w:iCs/>
                <w:sz w:val="24"/>
                <w:szCs w:val="24"/>
                <w:lang w:val="ru-RU" w:eastAsia="ru-RU"/>
              </w:rPr>
              <w:t>Р</w:t>
            </w:r>
            <w:proofErr w:type="gramEnd"/>
            <w:r w:rsidRPr="00420B3A">
              <w:rPr>
                <w:rFonts w:ascii="Times New Roman" w:eastAsia="Times New Roman" w:hAnsi="Times New Roman" w:cs="Times New Roman"/>
                <w:iCs/>
                <w:sz w:val="24"/>
                <w:szCs w:val="24"/>
                <w:lang w:val="ru-RU" w:eastAsia="ru-RU"/>
              </w:rPr>
              <w:t xml:space="preserve"> – реферат</w:t>
            </w:r>
            <w:r w:rsidRPr="00420B3A">
              <w:rPr>
                <w:rFonts w:ascii="Times New Roman" w:eastAsia="Times New Roman" w:hAnsi="Times New Roman" w:cs="Times New Roman"/>
                <w:sz w:val="24"/>
                <w:szCs w:val="24"/>
                <w:lang w:val="ru-RU" w:eastAsia="ru-RU"/>
              </w:rPr>
              <w:t xml:space="preserve"> </w:t>
            </w:r>
          </w:p>
        </w:tc>
      </w:tr>
    </w:tbl>
    <w:p w:rsidR="00420B3A" w:rsidRPr="00420B3A" w:rsidRDefault="00420B3A" w:rsidP="00420B3A">
      <w:pPr>
        <w:spacing w:after="0" w:line="240" w:lineRule="auto"/>
        <w:ind w:firstLine="709"/>
        <w:rPr>
          <w:rFonts w:ascii="Times New Roman" w:eastAsia="Times New Roman" w:hAnsi="Times New Roman" w:cs="Times New Roman"/>
          <w:sz w:val="24"/>
          <w:szCs w:val="24"/>
          <w:lang w:val="ru-RU" w:eastAsia="ru-RU"/>
        </w:rPr>
      </w:pPr>
    </w:p>
    <w:p w:rsidR="00420B3A" w:rsidRPr="00420B3A" w:rsidRDefault="00420B3A" w:rsidP="00420B3A">
      <w:pPr>
        <w:ind w:firstLine="708"/>
        <w:rPr>
          <w:rFonts w:ascii="Times New Roman" w:eastAsia="Times New Roman" w:hAnsi="Times New Roman" w:cs="Times New Roman"/>
          <w:sz w:val="24"/>
          <w:szCs w:val="24"/>
          <w:lang w:val="ru-RU" w:eastAsia="ru-RU"/>
        </w:rPr>
      </w:pPr>
      <w:bookmarkStart w:id="3" w:name="_Toc453750944"/>
      <w:r w:rsidRPr="00420B3A">
        <w:rPr>
          <w:rFonts w:ascii="Times New Roman" w:eastAsia="Times New Roman" w:hAnsi="Times New Roman" w:cs="Times New Roman"/>
          <w:sz w:val="24"/>
          <w:szCs w:val="24"/>
          <w:lang w:val="ru-RU" w:eastAsia="ru-RU"/>
        </w:rPr>
        <w:t xml:space="preserve">2.2 Шкалы оценивания:   </w:t>
      </w:r>
    </w:p>
    <w:p w:rsidR="00420B3A" w:rsidRPr="00420B3A" w:rsidRDefault="00420B3A" w:rsidP="00420B3A">
      <w:pPr>
        <w:spacing w:after="0" w:line="240" w:lineRule="auto"/>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балльно-рейтинговой системы в 100-балльной шкале. </w:t>
      </w:r>
    </w:p>
    <w:p w:rsidR="00420B3A" w:rsidRPr="00420B3A" w:rsidRDefault="00420B3A" w:rsidP="00420B3A">
      <w:pPr>
        <w:spacing w:after="0" w:line="240" w:lineRule="auto"/>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Экзамен:</w:t>
      </w:r>
    </w:p>
    <w:p w:rsidR="00420B3A" w:rsidRPr="00420B3A" w:rsidRDefault="00420B3A" w:rsidP="00420B3A">
      <w:pPr>
        <w:widowControl w:val="0"/>
        <w:spacing w:after="0" w:line="240" w:lineRule="auto"/>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84-100 баллов (оценка «отлично»)</w:t>
      </w:r>
    </w:p>
    <w:p w:rsidR="00420B3A" w:rsidRPr="00420B3A" w:rsidRDefault="00420B3A" w:rsidP="00420B3A">
      <w:pPr>
        <w:widowControl w:val="0"/>
        <w:spacing w:after="0" w:line="240" w:lineRule="auto"/>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67-83 баллов (оценка «хорошо»)</w:t>
      </w:r>
    </w:p>
    <w:p w:rsidR="00420B3A" w:rsidRPr="00420B3A" w:rsidRDefault="00420B3A" w:rsidP="00420B3A">
      <w:pPr>
        <w:widowControl w:val="0"/>
        <w:spacing w:after="0" w:line="240" w:lineRule="auto"/>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50-66 баллов (оценка «удовлетворительно») </w:t>
      </w:r>
    </w:p>
    <w:p w:rsidR="00420B3A" w:rsidRPr="00420B3A" w:rsidRDefault="00420B3A" w:rsidP="00420B3A">
      <w:pPr>
        <w:widowControl w:val="0"/>
        <w:spacing w:after="0" w:line="240" w:lineRule="auto"/>
        <w:jc w:val="both"/>
        <w:rPr>
          <w:rFonts w:ascii="Times New Roman" w:eastAsia="Times New Roman" w:hAnsi="Times New Roman" w:cs="Times New Roman"/>
          <w:iCs/>
          <w:sz w:val="24"/>
          <w:szCs w:val="24"/>
          <w:lang w:val="ru-RU" w:eastAsia="ru-RU"/>
        </w:rPr>
      </w:pPr>
      <w:r w:rsidRPr="00420B3A">
        <w:rPr>
          <w:rFonts w:ascii="Times New Roman" w:eastAsia="Times New Roman" w:hAnsi="Times New Roman" w:cs="Times New Roman"/>
          <w:sz w:val="24"/>
          <w:szCs w:val="24"/>
          <w:lang w:val="ru-RU" w:eastAsia="ru-RU"/>
        </w:rPr>
        <w:t>0-49 баллов (оценка «неудовлетворительно»)</w:t>
      </w:r>
    </w:p>
    <w:p w:rsidR="00420B3A" w:rsidRPr="00420B3A" w:rsidRDefault="00420B3A" w:rsidP="00420B3A">
      <w:pPr>
        <w:ind w:left="708"/>
        <w:jc w:val="both"/>
        <w:rPr>
          <w:rFonts w:ascii="Times New Roman" w:eastAsia="Times New Roman" w:hAnsi="Times New Roman" w:cs="Times New Roman"/>
          <w:sz w:val="24"/>
          <w:lang w:val="ru-RU" w:eastAsia="ru-RU"/>
        </w:rPr>
      </w:pPr>
    </w:p>
    <w:p w:rsidR="00420B3A" w:rsidRPr="00420B3A" w:rsidRDefault="00420B3A" w:rsidP="00420B3A">
      <w:pPr>
        <w:keepNext/>
        <w:keepLines/>
        <w:spacing w:before="480" w:after="0" w:line="240" w:lineRule="auto"/>
        <w:jc w:val="both"/>
        <w:outlineLvl w:val="0"/>
        <w:rPr>
          <w:rFonts w:ascii="Times New Roman" w:eastAsia="Times New Roman" w:hAnsi="Times New Roman" w:cs="Times New Roman"/>
          <w:b/>
          <w:bCs/>
          <w:color w:val="365F91"/>
          <w:sz w:val="24"/>
          <w:szCs w:val="24"/>
          <w:lang w:val="ru-RU" w:eastAsia="ru-RU"/>
        </w:rPr>
      </w:pPr>
      <w:bookmarkStart w:id="4" w:name="_Toc528052075"/>
      <w:r w:rsidRPr="00420B3A">
        <w:rPr>
          <w:rFonts w:ascii="Times New Roman" w:eastAsia="Times New Roman" w:hAnsi="Times New Roman" w:cs="Times New Roman"/>
          <w:b/>
          <w:bCs/>
          <w:color w:val="365F91"/>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420B3A" w:rsidRPr="00420B3A" w:rsidRDefault="00420B3A" w:rsidP="00420B3A">
      <w:pPr>
        <w:shd w:val="clear" w:color="auto" w:fill="FFFFFF"/>
        <w:spacing w:after="0" w:line="240" w:lineRule="auto"/>
        <w:jc w:val="center"/>
        <w:rPr>
          <w:rFonts w:ascii="Times New Roman" w:eastAsia="Times New Roman" w:hAnsi="Times New Roman" w:cs="Times New Roman"/>
          <w:sz w:val="24"/>
          <w:szCs w:val="24"/>
          <w:lang w:val="ru-RU" w:eastAsia="ru-RU"/>
        </w:rPr>
      </w:pPr>
    </w:p>
    <w:p w:rsidR="00420B3A" w:rsidRPr="00420B3A" w:rsidRDefault="00420B3A" w:rsidP="00420B3A">
      <w:pPr>
        <w:shd w:val="clear" w:color="auto" w:fill="FFFFFF"/>
        <w:spacing w:after="0" w:line="240" w:lineRule="auto"/>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20B3A" w:rsidRPr="00420B3A" w:rsidRDefault="00420B3A" w:rsidP="00420B3A">
      <w:pPr>
        <w:shd w:val="clear" w:color="auto" w:fill="FFFFFF"/>
        <w:spacing w:after="0" w:line="240" w:lineRule="auto"/>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0B3A" w:rsidRPr="00420B3A" w:rsidRDefault="00420B3A" w:rsidP="00420B3A">
      <w:pPr>
        <w:shd w:val="clear" w:color="auto" w:fill="FFFFFF"/>
        <w:spacing w:after="0" w:line="240" w:lineRule="auto"/>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0B3A" w:rsidRPr="00420B3A" w:rsidRDefault="00420B3A" w:rsidP="00420B3A">
      <w:pPr>
        <w:spacing w:after="0" w:line="240" w:lineRule="auto"/>
        <w:jc w:val="center"/>
        <w:textAlignment w:val="baseline"/>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uto"/>
        <w:jc w:val="cente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Кафедра </w:t>
      </w:r>
      <w:r w:rsidRPr="00420B3A">
        <w:rPr>
          <w:rFonts w:ascii="Times New Roman" w:eastAsia="Times New Roman" w:hAnsi="Times New Roman" w:cs="Times New Roman"/>
          <w:b/>
          <w:sz w:val="24"/>
          <w:szCs w:val="24"/>
          <w:lang w:val="ru-RU" w:eastAsia="ru-RU"/>
        </w:rPr>
        <w:t>ИМиП</w:t>
      </w:r>
    </w:p>
    <w:p w:rsidR="00420B3A" w:rsidRPr="00420B3A" w:rsidRDefault="00420B3A" w:rsidP="00420B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420B3A">
        <w:rPr>
          <w:rFonts w:ascii="Times New Roman" w:eastAsia="Times New Roman" w:hAnsi="Times New Roman" w:cs="Times New Roman"/>
          <w:sz w:val="24"/>
          <w:szCs w:val="24"/>
          <w:vertAlign w:val="superscript"/>
          <w:lang w:val="ru-RU" w:eastAsia="ru-RU"/>
        </w:rPr>
        <w:t>(наименование кафедры)</w:t>
      </w:r>
    </w:p>
    <w:p w:rsidR="00420B3A" w:rsidRPr="00420B3A" w:rsidRDefault="00420B3A" w:rsidP="00420B3A">
      <w:pPr>
        <w:spacing w:after="0" w:line="240" w:lineRule="auto"/>
        <w:jc w:val="center"/>
        <w:textAlignment w:val="baseline"/>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uto"/>
        <w:rPr>
          <w:rFonts w:ascii="Times New Roman" w:eastAsia="Times New Roman" w:hAnsi="Times New Roman" w:cs="Times New Roman"/>
          <w:b/>
          <w:sz w:val="24"/>
          <w:szCs w:val="24"/>
          <w:lang w:val="ru-RU" w:eastAsia="ru-RU"/>
        </w:rPr>
      </w:pPr>
    </w:p>
    <w:p w:rsidR="00420B3A" w:rsidRPr="00420B3A" w:rsidRDefault="00420B3A" w:rsidP="00420B3A">
      <w:pPr>
        <w:spacing w:after="0" w:line="240" w:lineRule="auto"/>
        <w:jc w:val="center"/>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Вопросы к экзамену </w:t>
      </w:r>
    </w:p>
    <w:p w:rsidR="00420B3A" w:rsidRPr="00420B3A" w:rsidRDefault="00420B3A" w:rsidP="00420B3A">
      <w:pPr>
        <w:spacing w:after="120" w:line="240" w:lineRule="auto"/>
        <w:jc w:val="center"/>
        <w:rPr>
          <w:rFonts w:ascii="Times New Roman" w:eastAsia="Times New Roman" w:hAnsi="Times New Roman" w:cs="Times New Roman"/>
          <w:b/>
          <w:color w:val="0070C0"/>
          <w:sz w:val="24"/>
          <w:szCs w:val="24"/>
          <w:lang w:val="ru-RU" w:eastAsia="ru-RU"/>
        </w:rPr>
      </w:pPr>
      <w:r w:rsidRPr="00420B3A">
        <w:rPr>
          <w:rFonts w:ascii="Times New Roman" w:eastAsia="Times New Roman" w:hAnsi="Times New Roman" w:cs="Times New Roman"/>
          <w:sz w:val="24"/>
          <w:szCs w:val="24"/>
          <w:lang w:val="ru-RU" w:eastAsia="ru-RU"/>
        </w:rPr>
        <w:t>по дисциплине</w:t>
      </w:r>
      <w:r w:rsidRPr="00420B3A">
        <w:rPr>
          <w:rFonts w:ascii="Times New Roman" w:eastAsia="Times New Roman" w:hAnsi="Times New Roman" w:cs="Times New Roman"/>
          <w:b/>
          <w:i/>
          <w:sz w:val="24"/>
          <w:szCs w:val="24"/>
          <w:lang w:val="ru-RU" w:eastAsia="ru-RU"/>
        </w:rPr>
        <w:t xml:space="preserve"> </w:t>
      </w:r>
      <w:r w:rsidRPr="00420B3A">
        <w:rPr>
          <w:rFonts w:ascii="Times New Roman" w:eastAsia="Times New Roman" w:hAnsi="Times New Roman" w:cs="Times New Roman"/>
          <w:sz w:val="24"/>
          <w:szCs w:val="24"/>
          <w:vertAlign w:val="superscript"/>
          <w:lang w:val="ru-RU" w:eastAsia="ru-RU"/>
        </w:rPr>
        <w:t xml:space="preserve"> </w:t>
      </w:r>
      <w:r w:rsidRPr="00420B3A">
        <w:rPr>
          <w:rFonts w:ascii="Times New Roman" w:eastAsia="Times New Roman" w:hAnsi="Times New Roman" w:cs="Times New Roman"/>
          <w:b/>
          <w:color w:val="0070C0"/>
          <w:sz w:val="24"/>
          <w:szCs w:val="24"/>
          <w:lang w:val="ru-RU" w:eastAsia="ru-RU"/>
        </w:rPr>
        <w:t>Б</w:t>
      </w:r>
      <w:proofErr w:type="gramStart"/>
      <w:r w:rsidRPr="00420B3A">
        <w:rPr>
          <w:rFonts w:ascii="Times New Roman" w:eastAsia="Times New Roman" w:hAnsi="Times New Roman" w:cs="Times New Roman"/>
          <w:b/>
          <w:color w:val="0070C0"/>
          <w:sz w:val="24"/>
          <w:szCs w:val="24"/>
          <w:lang w:val="ru-RU" w:eastAsia="ru-RU"/>
        </w:rPr>
        <w:t>1</w:t>
      </w:r>
      <w:proofErr w:type="gramEnd"/>
      <w:r w:rsidRPr="00420B3A">
        <w:rPr>
          <w:rFonts w:ascii="Times New Roman" w:eastAsia="Times New Roman" w:hAnsi="Times New Roman" w:cs="Times New Roman"/>
          <w:b/>
          <w:color w:val="0070C0"/>
          <w:sz w:val="24"/>
          <w:szCs w:val="24"/>
          <w:lang w:val="ru-RU" w:eastAsia="ru-RU"/>
        </w:rPr>
        <w:t>.В.ДВ.5.2 Управление малой фирмой</w:t>
      </w:r>
    </w:p>
    <w:p w:rsidR="00420B3A" w:rsidRPr="00420B3A" w:rsidRDefault="00420B3A" w:rsidP="00420B3A">
      <w:pPr>
        <w:spacing w:after="0" w:line="240" w:lineRule="auto"/>
        <w:jc w:val="center"/>
        <w:rPr>
          <w:rFonts w:ascii="Times New Roman" w:eastAsia="Times New Roman" w:hAnsi="Times New Roman" w:cs="Times New Roman"/>
          <w:i/>
          <w:sz w:val="24"/>
          <w:szCs w:val="24"/>
          <w:lang w:val="ru-RU" w:eastAsia="ru-RU"/>
        </w:rPr>
      </w:pPr>
    </w:p>
    <w:p w:rsidR="00420B3A" w:rsidRPr="00420B3A" w:rsidRDefault="00420B3A" w:rsidP="00420B3A">
      <w:pPr>
        <w:tabs>
          <w:tab w:val="left" w:pos="500"/>
        </w:tabs>
        <w:spacing w:after="0" w:line="240" w:lineRule="auto"/>
        <w:jc w:val="center"/>
        <w:rPr>
          <w:rFonts w:ascii="Times New Roman" w:eastAsia="Times New Roman" w:hAnsi="Times New Roman" w:cs="Times New Roman"/>
          <w:i/>
          <w:sz w:val="24"/>
          <w:szCs w:val="24"/>
          <w:vertAlign w:val="superscript"/>
          <w:lang w:val="ru-RU" w:eastAsia="ko-KR"/>
        </w:rPr>
      </w:pPr>
      <w:r w:rsidRPr="00420B3A">
        <w:rPr>
          <w:rFonts w:ascii="Times New Roman" w:eastAsia="Times New Roman" w:hAnsi="Times New Roman" w:cs="Times New Roman"/>
          <w:i/>
          <w:sz w:val="24"/>
          <w:szCs w:val="24"/>
          <w:vertAlign w:val="superscript"/>
          <w:lang w:val="ru-RU" w:eastAsia="ko-KR"/>
        </w:rPr>
        <w:t xml:space="preserve">           (наименование дисциплины)</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Сущность предпринимательства как особой формы экономической активности.</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Организационно-экономические условия развития интрапренерства.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Цели развития и разновидности малых предприятий.</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Роль и место инновационной деятельности в предпринимательстве</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Роль малых предприятий в рыночной экономике.</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Основные задачи и методы научно-технологического прогнозирования предпринимательства.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Понятие и разновидности малых предприятий.</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Понятия и сущность стратегии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Преимущества и недостатки малого бизнеса.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Структура потенциала предпринимательской единицы как объекта менеджмента.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Основные этапы внутренней среды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Особенности менеджмента человеческих ресурсов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Формы предпринимательской деятельности.</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Основные этапы стратегического менеджмента малого бизнеса.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Виды технологических систем, используемые в предпринимательстве.</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Основные функции и задачи бухгалтерской службы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Основные функциональные области деятельности малого предприятия как области менеджмента.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Сущность, цели и задачи финансового планирования предпринимательской деятельности. </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Внешняя среда малого предпринимательства, методы ее оценки и анализа.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Особенности, цели и задачи маркетинга в малом бизнесе.</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Производственные факторы малого бизнеса и их структура.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Основные этапы проведения маркетингового исследования рынка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Роль государства в развитии предпринимательства.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Принципы и методы планирования деятельности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Сущность, задачи и методы регулирования предпринимательства.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Основные типы организационных структур малых предприятий.</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Особенности менеджмента на разных стадиях  жизненного цикла.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Структура бизнес-плана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Сущность и задачи инфраструктуры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Система функций менеджмента в предпринимательстве.</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Цели и задачи </w:t>
      </w:r>
      <w:proofErr w:type="gramStart"/>
      <w:r w:rsidRPr="00420B3A">
        <w:rPr>
          <w:rFonts w:ascii="Times New Roman" w:eastAsia="Times New Roman" w:hAnsi="Times New Roman" w:cs="Times New Roman"/>
          <w:sz w:val="24"/>
          <w:szCs w:val="24"/>
          <w:lang w:val="ru-RU" w:eastAsia="ru-RU"/>
        </w:rPr>
        <w:t>бизнес-планирования</w:t>
      </w:r>
      <w:proofErr w:type="gramEnd"/>
      <w:r w:rsidRPr="00420B3A">
        <w:rPr>
          <w:rFonts w:ascii="Times New Roman" w:eastAsia="Times New Roman" w:hAnsi="Times New Roman" w:cs="Times New Roman"/>
          <w:sz w:val="24"/>
          <w:szCs w:val="24"/>
          <w:lang w:val="ru-RU" w:eastAsia="ru-RU"/>
        </w:rPr>
        <w:t xml:space="preserve">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Профессиональные требования и компетенции менеджера на малом предприятии.</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Содержание и принципы формирования предпринимательской идеи.</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Методы и инструменты современного менеджмента малого бизнеса</w:t>
      </w:r>
      <w:proofErr w:type="gramStart"/>
      <w:r w:rsidRPr="00420B3A">
        <w:rPr>
          <w:rFonts w:ascii="Times New Roman" w:eastAsia="Times New Roman" w:hAnsi="Times New Roman" w:cs="Times New Roman"/>
          <w:sz w:val="24"/>
          <w:szCs w:val="24"/>
          <w:lang w:val="ru-RU" w:eastAsia="ru-RU"/>
        </w:rPr>
        <w:t xml:space="preserve"> .</w:t>
      </w:r>
      <w:proofErr w:type="gramEnd"/>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Сущность и содержание управленческих решений стратегии создания малого бизнеса.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Организационная среда менеджера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Основные факторы, определяющие стратегию бизнеса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Характеристика основных стилей руководства в системе менеджмента малого бизнеса.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lastRenderedPageBreak/>
        <w:t>Культура и этические нормы менеджмента малого бизнеса.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Понятие и классификация предпринимательских рисков. </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Структура системы менеджмента малого бизнеса.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Содержание и особенности менеджмента в предпринимательстве.</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Развитие предпринимательства на принципах интрапренерства.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Внутренняя среда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Технологическая подготовка производства продукта на малом предприятии.</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Личностная стратегия предпринимательской деятельности. </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proofErr w:type="gramStart"/>
      <w:r w:rsidRPr="00420B3A">
        <w:rPr>
          <w:rFonts w:ascii="Times New Roman" w:eastAsia="Times New Roman" w:hAnsi="Times New Roman" w:cs="Times New Roman"/>
          <w:sz w:val="24"/>
          <w:szCs w:val="24"/>
          <w:lang w:val="ru-RU" w:eastAsia="ru-RU"/>
        </w:rPr>
        <w:t>Маркетинговые</w:t>
      </w:r>
      <w:proofErr w:type="gramEnd"/>
      <w:r w:rsidRPr="00420B3A">
        <w:rPr>
          <w:rFonts w:ascii="Times New Roman" w:eastAsia="Times New Roman" w:hAnsi="Times New Roman" w:cs="Times New Roman"/>
          <w:sz w:val="24"/>
          <w:szCs w:val="24"/>
          <w:lang w:val="ru-RU" w:eastAsia="ru-RU"/>
        </w:rPr>
        <w:t xml:space="preserve"> исследование рынка в малом бизнесе.</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Выбор месторасположения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Финансирование предпринимательства.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Жизненный цикл предпринимательской единицы.</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Разработка стратегии развития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Методы и стили менеджмента в предпринимательстве.</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Сущность и задачи планирования деятельности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Стратегия проектирования и совершенствования нового продукта.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Формирование организационной структуры малого предприятия.</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Задачи и функции менеджеров в области стратегического менеджмента малого бизнеса.</w:t>
      </w:r>
    </w:p>
    <w:p w:rsidR="00420B3A" w:rsidRPr="00420B3A" w:rsidRDefault="00420B3A" w:rsidP="00420B3A">
      <w:pPr>
        <w:numPr>
          <w:ilvl w:val="0"/>
          <w:numId w:val="1"/>
        </w:num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Факторы конкуренции в сфере деятельности малого предприятия.</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uto"/>
        <w:rPr>
          <w:rFonts w:ascii="Times New Roman" w:eastAsia="Times New Roman" w:hAnsi="Times New Roman" w:cs="Times New Roman"/>
          <w:b/>
          <w:sz w:val="24"/>
          <w:szCs w:val="24"/>
          <w:lang w:val="ru-RU" w:eastAsia="ru-RU"/>
        </w:rPr>
      </w:pPr>
    </w:p>
    <w:p w:rsidR="00420B3A" w:rsidRPr="00420B3A" w:rsidRDefault="00420B3A" w:rsidP="00420B3A">
      <w:pPr>
        <w:spacing w:after="0" w:line="240" w:lineRule="auto"/>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Составитель ________________________ Ф.М.Лобов</w:t>
      </w:r>
    </w:p>
    <w:p w:rsidR="00420B3A" w:rsidRPr="00420B3A" w:rsidRDefault="00420B3A" w:rsidP="00420B3A">
      <w:pPr>
        <w:spacing w:after="0" w:line="240" w:lineRule="auto"/>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vertAlign w:val="superscript"/>
          <w:lang w:val="ru-RU" w:eastAsia="ru-RU"/>
        </w:rPr>
        <w:t xml:space="preserve">                                                                              (подпись)</w:t>
      </w:r>
    </w:p>
    <w:p w:rsidR="00420B3A" w:rsidRPr="00420B3A" w:rsidRDefault="00420B3A" w:rsidP="00420B3A">
      <w:pPr>
        <w:spacing w:after="0" w:line="240" w:lineRule="auto"/>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«____»__________________20     г.</w:t>
      </w:r>
    </w:p>
    <w:p w:rsidR="00420B3A" w:rsidRPr="00420B3A" w:rsidRDefault="00420B3A" w:rsidP="00420B3A">
      <w:pPr>
        <w:jc w:val="center"/>
        <w:textAlignment w:val="baseline"/>
        <w:rPr>
          <w:rFonts w:ascii="Times New Roman" w:eastAsia="Times New Roman" w:hAnsi="Times New Roman" w:cs="Times New Roman"/>
          <w:b/>
          <w:bCs/>
          <w:sz w:val="24"/>
          <w:szCs w:val="24"/>
          <w:lang w:val="ru-RU" w:eastAsia="ru-RU"/>
        </w:rPr>
      </w:pPr>
    </w:p>
    <w:p w:rsidR="00420B3A" w:rsidRPr="00420B3A" w:rsidRDefault="00420B3A" w:rsidP="00420B3A">
      <w:pPr>
        <w:jc w:val="center"/>
        <w:textAlignment w:val="baseline"/>
        <w:rPr>
          <w:rFonts w:ascii="Times New Roman" w:eastAsia="Times New Roman" w:hAnsi="Times New Roman" w:cs="Times New Roman"/>
          <w:b/>
          <w:bCs/>
          <w:sz w:val="24"/>
          <w:szCs w:val="24"/>
          <w:lang w:val="ru-RU" w:eastAsia="ru-RU"/>
        </w:rPr>
      </w:pPr>
    </w:p>
    <w:p w:rsidR="00420B3A" w:rsidRPr="00420B3A" w:rsidRDefault="00420B3A" w:rsidP="00420B3A">
      <w:pPr>
        <w:shd w:val="clear" w:color="auto" w:fill="FFFFFF"/>
        <w:spacing w:after="0" w:line="240" w:lineRule="auto"/>
        <w:ind w:left="-113"/>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20B3A" w:rsidRPr="00420B3A" w:rsidRDefault="00420B3A" w:rsidP="00420B3A">
      <w:pPr>
        <w:shd w:val="clear" w:color="auto" w:fill="FFFFFF"/>
        <w:spacing w:after="0" w:line="240" w:lineRule="auto"/>
        <w:ind w:left="-113" w:firstLine="709"/>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0B3A" w:rsidRPr="00420B3A" w:rsidRDefault="00420B3A" w:rsidP="00420B3A">
      <w:pPr>
        <w:shd w:val="clear" w:color="auto" w:fill="FFFFFF"/>
        <w:spacing w:after="0" w:line="240" w:lineRule="auto"/>
        <w:ind w:left="-113"/>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0B3A" w:rsidRPr="00420B3A" w:rsidRDefault="00420B3A" w:rsidP="00420B3A">
      <w:pPr>
        <w:shd w:val="clear" w:color="auto" w:fill="FFFFFF"/>
        <w:spacing w:after="0" w:line="240" w:lineRule="auto"/>
        <w:ind w:left="-113"/>
        <w:jc w:val="center"/>
        <w:rPr>
          <w:rFonts w:ascii="Times New Roman" w:eastAsia="Times New Roman" w:hAnsi="Times New Roman" w:cs="Times New Roman"/>
          <w:sz w:val="24"/>
          <w:szCs w:val="24"/>
          <w:lang w:val="ru-RU" w:eastAsia="ru-RU"/>
        </w:rPr>
      </w:pPr>
    </w:p>
    <w:p w:rsidR="00420B3A" w:rsidRPr="00420B3A" w:rsidRDefault="00420B3A" w:rsidP="00420B3A">
      <w:pPr>
        <w:shd w:val="clear" w:color="auto" w:fill="FFFFFF"/>
        <w:spacing w:after="0" w:line="240" w:lineRule="auto"/>
        <w:ind w:left="-113"/>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Кафедра  </w:t>
      </w:r>
      <w:r w:rsidRPr="00420B3A">
        <w:rPr>
          <w:rFonts w:ascii="Times New Roman" w:eastAsia="Times New Roman" w:hAnsi="Times New Roman" w:cs="Times New Roman"/>
          <w:b/>
          <w:sz w:val="24"/>
          <w:szCs w:val="24"/>
          <w:lang w:val="ru-RU" w:eastAsia="ru-RU"/>
        </w:rPr>
        <w:t>ИМиП</w:t>
      </w:r>
    </w:p>
    <w:p w:rsidR="00420B3A" w:rsidRPr="00420B3A" w:rsidRDefault="00420B3A" w:rsidP="00420B3A">
      <w:pPr>
        <w:widowControl w:val="0"/>
        <w:spacing w:after="0" w:line="240" w:lineRule="auto"/>
        <w:ind w:left="-113"/>
        <w:jc w:val="center"/>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uto"/>
        <w:ind w:left="-113"/>
        <w:textAlignment w:val="baseline"/>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uto"/>
        <w:ind w:left="-113"/>
        <w:jc w:val="cente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b/>
          <w:bCs/>
          <w:sz w:val="24"/>
          <w:szCs w:val="24"/>
          <w:lang w:val="ru-RU" w:eastAsia="ru-RU"/>
        </w:rPr>
        <w:t>ЭКЗАМЕНАЦИОННЫЙ БИЛЕТ № 1</w:t>
      </w:r>
    </w:p>
    <w:p w:rsidR="00420B3A" w:rsidRPr="00420B3A" w:rsidRDefault="00420B3A" w:rsidP="00420B3A">
      <w:pPr>
        <w:spacing w:after="0" w:line="240" w:lineRule="auto"/>
        <w:ind w:left="-113"/>
        <w:jc w:val="center"/>
        <w:textAlignment w:val="baseline"/>
        <w:rPr>
          <w:rFonts w:ascii="Times New Roman" w:eastAsia="Times New Roman" w:hAnsi="Times New Roman" w:cs="Times New Roman"/>
          <w:sz w:val="24"/>
          <w:szCs w:val="24"/>
          <w:lang w:val="ru-RU" w:eastAsia="ru-RU"/>
        </w:rPr>
      </w:pPr>
    </w:p>
    <w:p w:rsidR="00420B3A" w:rsidRPr="00420B3A" w:rsidRDefault="00420B3A" w:rsidP="00420B3A">
      <w:pPr>
        <w:spacing w:after="120" w:line="240" w:lineRule="auto"/>
        <w:jc w:val="center"/>
        <w:rPr>
          <w:rFonts w:ascii="Times New Roman" w:eastAsia="Times New Roman" w:hAnsi="Times New Roman" w:cs="Times New Roman"/>
          <w:b/>
          <w:color w:val="0070C0"/>
          <w:sz w:val="24"/>
          <w:szCs w:val="24"/>
          <w:lang w:val="ru-RU" w:eastAsia="ru-RU"/>
        </w:rPr>
      </w:pPr>
      <w:r w:rsidRPr="00420B3A">
        <w:rPr>
          <w:rFonts w:ascii="Times New Roman" w:eastAsia="Times New Roman" w:hAnsi="Times New Roman" w:cs="Times New Roman"/>
          <w:sz w:val="24"/>
          <w:szCs w:val="24"/>
          <w:lang w:val="ru-RU" w:eastAsia="ru-RU"/>
        </w:rPr>
        <w:t>по дисциплине</w:t>
      </w:r>
      <w:r w:rsidRPr="00420B3A">
        <w:rPr>
          <w:rFonts w:ascii="Times New Roman" w:eastAsia="Times New Roman" w:hAnsi="Times New Roman" w:cs="Times New Roman"/>
          <w:b/>
          <w:sz w:val="24"/>
          <w:szCs w:val="24"/>
          <w:lang w:val="ru-RU" w:eastAsia="ru-RU"/>
        </w:rPr>
        <w:t xml:space="preserve"> </w:t>
      </w:r>
      <w:r w:rsidRPr="00420B3A">
        <w:rPr>
          <w:rFonts w:ascii="Times New Roman" w:eastAsia="Times New Roman" w:hAnsi="Times New Roman" w:cs="Times New Roman"/>
          <w:b/>
          <w:color w:val="0070C0"/>
          <w:sz w:val="24"/>
          <w:szCs w:val="24"/>
          <w:lang w:val="ru-RU" w:eastAsia="ru-RU"/>
        </w:rPr>
        <w:t>Б</w:t>
      </w:r>
      <w:proofErr w:type="gramStart"/>
      <w:r w:rsidRPr="00420B3A">
        <w:rPr>
          <w:rFonts w:ascii="Times New Roman" w:eastAsia="Times New Roman" w:hAnsi="Times New Roman" w:cs="Times New Roman"/>
          <w:b/>
          <w:color w:val="0070C0"/>
          <w:sz w:val="24"/>
          <w:szCs w:val="24"/>
          <w:lang w:val="ru-RU" w:eastAsia="ru-RU"/>
        </w:rPr>
        <w:t>1</w:t>
      </w:r>
      <w:proofErr w:type="gramEnd"/>
      <w:r w:rsidRPr="00420B3A">
        <w:rPr>
          <w:rFonts w:ascii="Times New Roman" w:eastAsia="Times New Roman" w:hAnsi="Times New Roman" w:cs="Times New Roman"/>
          <w:b/>
          <w:color w:val="0070C0"/>
          <w:sz w:val="24"/>
          <w:szCs w:val="24"/>
          <w:lang w:val="ru-RU" w:eastAsia="ru-RU"/>
        </w:rPr>
        <w:t>.В.ДВ.5.2  Управление малой фирмой</w:t>
      </w:r>
    </w:p>
    <w:p w:rsidR="00420B3A" w:rsidRPr="00420B3A" w:rsidRDefault="00420B3A" w:rsidP="00420B3A">
      <w:pPr>
        <w:spacing w:after="0" w:line="240" w:lineRule="auto"/>
        <w:ind w:left="-113"/>
        <w:jc w:val="center"/>
        <w:rPr>
          <w:rFonts w:ascii="Times New Roman" w:eastAsia="Times New Roman" w:hAnsi="Times New Roman" w:cs="Times New Roman"/>
          <w:b/>
          <w:color w:val="0070C0"/>
          <w:sz w:val="24"/>
          <w:szCs w:val="24"/>
          <w:lang w:val="ru-RU" w:eastAsia="ru-RU"/>
        </w:rPr>
      </w:pPr>
    </w:p>
    <w:p w:rsidR="00420B3A" w:rsidRPr="00420B3A" w:rsidRDefault="00420B3A" w:rsidP="00420B3A">
      <w:pPr>
        <w:spacing w:after="0" w:line="240" w:lineRule="auto"/>
        <w:ind w:left="-113"/>
        <w:jc w:val="center"/>
        <w:rPr>
          <w:rFonts w:ascii="Times New Roman" w:eastAsia="Times New Roman" w:hAnsi="Times New Roman" w:cs="Times New Roman"/>
          <w:b/>
          <w:sz w:val="24"/>
          <w:szCs w:val="24"/>
          <w:lang w:val="ru-RU" w:eastAsia="ru-RU"/>
        </w:rPr>
      </w:pPr>
    </w:p>
    <w:p w:rsidR="00420B3A" w:rsidRPr="00420B3A" w:rsidRDefault="00420B3A" w:rsidP="00420B3A">
      <w:pPr>
        <w:spacing w:after="0" w:line="240" w:lineRule="auto"/>
        <w:ind w:left="-113"/>
        <w:jc w:val="center"/>
        <w:rPr>
          <w:rFonts w:ascii="Times New Roman" w:eastAsia="Times New Roman" w:hAnsi="Times New Roman" w:cs="Times New Roman"/>
          <w:b/>
          <w:sz w:val="24"/>
          <w:szCs w:val="24"/>
          <w:lang w:val="ru-RU" w:eastAsia="ru-RU"/>
        </w:rPr>
      </w:pPr>
    </w:p>
    <w:p w:rsidR="00420B3A" w:rsidRPr="00420B3A" w:rsidRDefault="00420B3A" w:rsidP="00420B3A">
      <w:pPr>
        <w:numPr>
          <w:ilvl w:val="0"/>
          <w:numId w:val="3"/>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Сущность предпринимательства как особой формы экономической активности.</w:t>
      </w:r>
    </w:p>
    <w:p w:rsidR="00420B3A" w:rsidRPr="00420B3A" w:rsidRDefault="00420B3A" w:rsidP="00420B3A">
      <w:pPr>
        <w:numPr>
          <w:ilvl w:val="0"/>
          <w:numId w:val="3"/>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Сущность и задачи инфраструктуры малого предприятия.</w:t>
      </w:r>
    </w:p>
    <w:p w:rsidR="00420B3A" w:rsidRPr="00420B3A" w:rsidRDefault="00420B3A" w:rsidP="00420B3A">
      <w:pPr>
        <w:spacing w:after="0" w:line="240" w:lineRule="auto"/>
        <w:ind w:left="-113"/>
        <w:textAlignment w:val="baseline"/>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uto"/>
        <w:ind w:left="-113"/>
        <w:textAlignment w:val="baseline"/>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uto"/>
        <w:ind w:left="-113"/>
        <w:textAlignment w:val="baseline"/>
        <w:rPr>
          <w:rFonts w:ascii="Times New Roman" w:eastAsia="Times New Roman" w:hAnsi="Times New Roman" w:cs="Times New Roman"/>
          <w:sz w:val="24"/>
          <w:szCs w:val="24"/>
          <w:vertAlign w:val="superscript"/>
          <w:lang w:val="ru-RU" w:eastAsia="ru-RU"/>
        </w:rPr>
      </w:pPr>
      <w:r w:rsidRPr="00420B3A">
        <w:rPr>
          <w:rFonts w:ascii="Times New Roman" w:eastAsia="Times New Roman" w:hAnsi="Times New Roman" w:cs="Times New Roman"/>
          <w:sz w:val="24"/>
          <w:szCs w:val="24"/>
          <w:lang w:val="ru-RU" w:eastAsia="ru-RU"/>
        </w:rPr>
        <w:t>Составитель_________________________________Ф.М.Лобов</w:t>
      </w:r>
    </w:p>
    <w:p w:rsidR="00420B3A" w:rsidRPr="00420B3A" w:rsidRDefault="00420B3A" w:rsidP="00420B3A">
      <w:pPr>
        <w:spacing w:after="0" w:line="240" w:lineRule="auto"/>
        <w:ind w:left="-113"/>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vertAlign w:val="superscript"/>
          <w:lang w:val="ru-RU" w:eastAsia="ru-RU"/>
        </w:rPr>
        <w:t xml:space="preserve">                                                                        (подпись)</w:t>
      </w:r>
    </w:p>
    <w:p w:rsidR="00420B3A" w:rsidRPr="00420B3A" w:rsidRDefault="00420B3A" w:rsidP="00420B3A">
      <w:pPr>
        <w:spacing w:after="0" w:line="240" w:lineRule="auto"/>
        <w:ind w:left="-113"/>
        <w:textAlignment w:val="baseline"/>
        <w:rPr>
          <w:rFonts w:ascii="Times New Roman" w:eastAsia="Times New Roman" w:hAnsi="Times New Roman" w:cs="Times New Roman"/>
          <w:sz w:val="24"/>
          <w:szCs w:val="24"/>
          <w:vertAlign w:val="superscript"/>
          <w:lang w:val="ru-RU" w:eastAsia="ru-RU"/>
        </w:rPr>
      </w:pPr>
      <w:r w:rsidRPr="00420B3A">
        <w:rPr>
          <w:rFonts w:ascii="Times New Roman" w:eastAsia="Times New Roman" w:hAnsi="Times New Roman" w:cs="Times New Roman"/>
          <w:sz w:val="24"/>
          <w:szCs w:val="24"/>
          <w:lang w:val="ru-RU" w:eastAsia="ru-RU"/>
        </w:rPr>
        <w:t>Заведующий кафедрой____________________________________В.М.Джуха</w:t>
      </w:r>
    </w:p>
    <w:p w:rsidR="00420B3A" w:rsidRPr="00420B3A" w:rsidRDefault="00420B3A" w:rsidP="00420B3A">
      <w:pPr>
        <w:spacing w:after="0" w:line="240" w:lineRule="auto"/>
        <w:ind w:left="-113"/>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vertAlign w:val="superscript"/>
          <w:lang w:val="ru-RU" w:eastAsia="ru-RU"/>
        </w:rPr>
        <w:t xml:space="preserve">                                                                                                     (подпись)</w:t>
      </w:r>
    </w:p>
    <w:p w:rsidR="00420B3A" w:rsidRPr="00420B3A" w:rsidRDefault="00420B3A" w:rsidP="00420B3A">
      <w:pPr>
        <w:spacing w:after="0" w:line="240" w:lineRule="auto"/>
        <w:ind w:left="-113"/>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«____»__________________20      г.</w:t>
      </w:r>
    </w:p>
    <w:p w:rsidR="00420B3A" w:rsidRPr="00420B3A" w:rsidRDefault="00420B3A" w:rsidP="00420B3A">
      <w:pPr>
        <w:textAlignment w:val="baseline"/>
        <w:rPr>
          <w:rFonts w:ascii="Times New Roman" w:eastAsia="Times New Roman" w:hAnsi="Times New Roman" w:cs="Times New Roman"/>
          <w:sz w:val="24"/>
          <w:szCs w:val="24"/>
          <w:lang w:val="ru-RU" w:eastAsia="ru-RU"/>
        </w:rPr>
      </w:pPr>
    </w:p>
    <w:p w:rsidR="00420B3A" w:rsidRPr="00420B3A" w:rsidRDefault="00420B3A" w:rsidP="00420B3A">
      <w:pP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420B3A" w:rsidRPr="00420B3A" w:rsidRDefault="00420B3A" w:rsidP="00420B3A">
      <w:pPr>
        <w:textAlignment w:val="baseline"/>
        <w:rPr>
          <w:rFonts w:ascii="Times New Roman" w:eastAsia="Times New Roman" w:hAnsi="Times New Roman" w:cs="Times New Roman"/>
          <w:b/>
          <w:sz w:val="24"/>
          <w:szCs w:val="24"/>
          <w:u w:val="single"/>
          <w:lang w:val="ru-RU" w:eastAsia="ru-RU"/>
        </w:rPr>
      </w:pPr>
      <w:r w:rsidRPr="00420B3A">
        <w:rPr>
          <w:rFonts w:ascii="Times New Roman" w:eastAsia="Times New Roman" w:hAnsi="Times New Roman" w:cs="Times New Roman"/>
          <w:b/>
          <w:sz w:val="24"/>
          <w:szCs w:val="24"/>
          <w:u w:val="single"/>
          <w:lang w:val="ru-RU" w:eastAsia="ru-RU"/>
        </w:rPr>
        <w:t>Критерии оценивания:</w:t>
      </w:r>
    </w:p>
    <w:p w:rsidR="00420B3A" w:rsidRPr="00420B3A" w:rsidRDefault="00420B3A" w:rsidP="00420B3A">
      <w:pPr>
        <w:spacing w:after="0" w:line="240" w:lineRule="auto"/>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lastRenderedPageBreak/>
        <w:t xml:space="preserve">-  полнота и содержательность ответа; </w:t>
      </w:r>
    </w:p>
    <w:p w:rsidR="00420B3A" w:rsidRPr="00420B3A" w:rsidRDefault="00420B3A" w:rsidP="00420B3A">
      <w:pPr>
        <w:spacing w:after="0" w:line="240" w:lineRule="auto"/>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 умение приводить примеры;  </w:t>
      </w:r>
    </w:p>
    <w:p w:rsidR="00420B3A" w:rsidRPr="00420B3A" w:rsidRDefault="00420B3A" w:rsidP="00420B3A">
      <w:pPr>
        <w:spacing w:after="0" w:line="240" w:lineRule="auto"/>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 умение отставить свою позицию; </w:t>
      </w:r>
    </w:p>
    <w:p w:rsidR="00420B3A" w:rsidRPr="00420B3A" w:rsidRDefault="00420B3A" w:rsidP="00420B3A">
      <w:pPr>
        <w:spacing w:after="0" w:line="240" w:lineRule="auto"/>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w:t>
      </w:r>
    </w:p>
    <w:p w:rsidR="00420B3A" w:rsidRPr="00420B3A" w:rsidRDefault="00420B3A" w:rsidP="00420B3A">
      <w:pPr>
        <w:spacing w:after="0" w:line="240" w:lineRule="auto"/>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соответствие представленной в ответах информации материалам лекции и учебной литературы, сведениям из информационных ресурсов Интернет.</w:t>
      </w:r>
    </w:p>
    <w:p w:rsidR="00420B3A" w:rsidRPr="00420B3A" w:rsidRDefault="00420B3A" w:rsidP="00420B3A">
      <w:pPr>
        <w:spacing w:after="0" w:line="240" w:lineRule="auto"/>
        <w:ind w:firstLine="709"/>
        <w:jc w:val="both"/>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uto"/>
        <w:ind w:firstLine="709"/>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420B3A" w:rsidRPr="00420B3A" w:rsidRDefault="00420B3A" w:rsidP="00420B3A">
      <w:pPr>
        <w:spacing w:after="0" w:line="240" w:lineRule="auto"/>
        <w:ind w:firstLine="709"/>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Исходим из положения о балльно-рейтинговой системе, в котором прописано следующее: </w:t>
      </w:r>
    </w:p>
    <w:p w:rsidR="00420B3A" w:rsidRPr="00420B3A" w:rsidRDefault="00420B3A" w:rsidP="00420B3A">
      <w:pPr>
        <w:spacing w:after="0" w:line="240" w:lineRule="auto"/>
        <w:ind w:firstLine="709"/>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420B3A" w:rsidRPr="00420B3A" w:rsidRDefault="00420B3A" w:rsidP="00420B3A">
      <w:pPr>
        <w:widowControl w:val="0"/>
        <w:spacing w:after="0" w:line="240" w:lineRule="auto"/>
        <w:ind w:firstLine="709"/>
        <w:rPr>
          <w:rFonts w:ascii="Times New Roman" w:eastAsia="Times New Roman" w:hAnsi="Times New Roman" w:cs="Times New Roman"/>
          <w:sz w:val="24"/>
          <w:szCs w:val="24"/>
          <w:lang w:val="ru-RU" w:eastAsia="ru-RU"/>
        </w:rPr>
      </w:pPr>
      <w:proofErr w:type="gramStart"/>
      <w:r w:rsidRPr="00420B3A">
        <w:rPr>
          <w:rFonts w:ascii="Times New Roman" w:eastAsia="Times New Roman" w:hAnsi="Times New Roman" w:cs="Times New Roman"/>
          <w:sz w:val="24"/>
          <w:szCs w:val="24"/>
          <w:lang w:val="ru-RU" w:eastAsia="ru-RU"/>
        </w:rPr>
        <w:t>- 84-100 баллов (оценка «отлично»)</w:t>
      </w:r>
      <w:r w:rsidRPr="00420B3A">
        <w:rPr>
          <w:rFonts w:ascii="Times New Roman" w:eastAsia="Times New Roman" w:hAnsi="Times New Roman" w:cs="Times New Roman"/>
          <w:iCs/>
          <w:spacing w:val="-1"/>
          <w:sz w:val="24"/>
          <w:szCs w:val="24"/>
          <w:lang w:val="ru-RU" w:eastAsia="ru-RU"/>
        </w:rPr>
        <w:t xml:space="preserve"> - изложенный материал фактически верен, </w:t>
      </w:r>
      <w:r w:rsidRPr="00420B3A">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420B3A">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20B3A">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420B3A">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420B3A" w:rsidRPr="00420B3A" w:rsidRDefault="00420B3A" w:rsidP="00420B3A">
      <w:pPr>
        <w:widowControl w:val="0"/>
        <w:spacing w:after="0" w:line="240" w:lineRule="auto"/>
        <w:ind w:firstLine="709"/>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- 67-83 баллов (оценка «хорошо»)</w:t>
      </w:r>
      <w:r w:rsidRPr="00420B3A">
        <w:rPr>
          <w:rFonts w:ascii="Times New Roman" w:eastAsia="Times New Roman" w:hAnsi="Times New Roman" w:cs="Times New Roman"/>
          <w:iCs/>
          <w:spacing w:val="-1"/>
          <w:sz w:val="24"/>
          <w:szCs w:val="24"/>
          <w:lang w:val="ru-RU" w:eastAsia="ru-RU"/>
        </w:rPr>
        <w:t xml:space="preserve"> - </w:t>
      </w:r>
      <w:r w:rsidRPr="00420B3A">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420B3A">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420B3A">
        <w:rPr>
          <w:rFonts w:ascii="Times New Roman" w:eastAsia="Times New Roman" w:hAnsi="Times New Roman" w:cs="Times New Roman"/>
          <w:sz w:val="24"/>
          <w:szCs w:val="24"/>
          <w:lang w:val="ru-RU" w:eastAsia="ru-RU"/>
        </w:rPr>
        <w:t>обучающийся</w:t>
      </w:r>
      <w:proofErr w:type="gramEnd"/>
      <w:r w:rsidRPr="00420B3A">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420B3A" w:rsidRPr="00420B3A" w:rsidRDefault="00420B3A" w:rsidP="00420B3A">
      <w:pPr>
        <w:widowControl w:val="0"/>
        <w:spacing w:after="0" w:line="240" w:lineRule="auto"/>
        <w:ind w:firstLine="709"/>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- 50-66 баллов (оценка удовлетворительно) - наличие твердых знаний в объеме пройденного курса </w:t>
      </w:r>
      <w:r w:rsidRPr="00420B3A">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420B3A">
        <w:rPr>
          <w:rFonts w:ascii="Times New Roman" w:eastAsia="Times New Roman" w:hAnsi="Times New Roman" w:cs="Times New Roman"/>
          <w:sz w:val="24"/>
          <w:szCs w:val="24"/>
          <w:lang w:val="ru-RU" w:eastAsia="ru-RU"/>
        </w:rPr>
        <w:t>действия по применению знаний на практике;</w:t>
      </w:r>
    </w:p>
    <w:p w:rsidR="00420B3A" w:rsidRPr="00420B3A" w:rsidRDefault="00420B3A" w:rsidP="00420B3A">
      <w:pPr>
        <w:widowControl w:val="0"/>
        <w:numPr>
          <w:ilvl w:val="0"/>
          <w:numId w:val="4"/>
        </w:numPr>
        <w:tabs>
          <w:tab w:val="clear" w:pos="720"/>
          <w:tab w:val="left" w:pos="708"/>
          <w:tab w:val="num" w:pos="1440"/>
        </w:tabs>
        <w:spacing w:after="0" w:line="240" w:lineRule="auto"/>
        <w:textAlignment w:val="baseline"/>
        <w:rPr>
          <w:rFonts w:ascii="Times New Roman" w:eastAsia="Times New Roman" w:hAnsi="Times New Roman" w:cs="Times New Roman"/>
          <w:b/>
          <w:color w:val="000000"/>
          <w:sz w:val="24"/>
          <w:szCs w:val="24"/>
          <w:lang w:val="ru-RU" w:eastAsia="ru-RU"/>
        </w:rPr>
      </w:pPr>
      <w:r w:rsidRPr="00420B3A">
        <w:rPr>
          <w:rFonts w:ascii="Times New Roman" w:eastAsia="Times New Roman" w:hAnsi="Times New Roman" w:cs="Times New Roman"/>
          <w:sz w:val="24"/>
          <w:szCs w:val="24"/>
          <w:lang w:val="ru-RU" w:eastAsia="ru-RU"/>
        </w:rPr>
        <w:t>- 0-49 баллов (оценка неудовлетворительно)</w:t>
      </w:r>
      <w:r w:rsidRPr="00420B3A">
        <w:rPr>
          <w:rFonts w:ascii="Times New Roman" w:eastAsia="Times New Roman" w:hAnsi="Times New Roman" w:cs="Times New Roman"/>
          <w:iCs/>
          <w:sz w:val="24"/>
          <w:szCs w:val="24"/>
          <w:lang w:val="ru-RU" w:eastAsia="ru-RU"/>
        </w:rPr>
        <w:t xml:space="preserve"> - ответы не связаны с вопросами, </w:t>
      </w:r>
      <w:r w:rsidRPr="00420B3A">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20B3A" w:rsidRPr="00420B3A" w:rsidRDefault="00420B3A" w:rsidP="00420B3A">
      <w:pPr>
        <w:ind w:left="360"/>
        <w:textAlignment w:val="baseline"/>
        <w:rPr>
          <w:rFonts w:ascii="Times New Roman" w:eastAsia="Times New Roman" w:hAnsi="Times New Roman" w:cs="Calibri"/>
          <w:sz w:val="24"/>
          <w:szCs w:val="24"/>
          <w:lang w:val="ru-RU" w:eastAsia="ru-RU"/>
        </w:rPr>
      </w:pPr>
      <w:r w:rsidRPr="00420B3A">
        <w:rPr>
          <w:rFonts w:ascii="Times New Roman" w:eastAsia="Times New Roman" w:hAnsi="Times New Roman" w:cs="Calibri"/>
          <w:sz w:val="24"/>
          <w:szCs w:val="24"/>
          <w:lang w:val="ru-RU" w:eastAsia="ru-RU"/>
        </w:rPr>
        <w:t>Составитель ________________________ Ф.М.Лобов</w:t>
      </w:r>
    </w:p>
    <w:p w:rsidR="00420B3A" w:rsidRPr="00420B3A" w:rsidRDefault="00420B3A" w:rsidP="00420B3A">
      <w:pPr>
        <w:ind w:left="360"/>
        <w:textAlignment w:val="baseline"/>
        <w:rPr>
          <w:rFonts w:ascii="Times New Roman" w:eastAsia="Times New Roman" w:hAnsi="Times New Roman" w:cs="Calibri"/>
          <w:sz w:val="24"/>
          <w:szCs w:val="24"/>
          <w:lang w:val="ru-RU" w:eastAsia="ru-RU"/>
        </w:rPr>
      </w:pPr>
      <w:r w:rsidRPr="00420B3A">
        <w:rPr>
          <w:rFonts w:ascii="Times New Roman" w:eastAsia="Times New Roman" w:hAnsi="Times New Roman" w:cs="Calibri"/>
          <w:sz w:val="24"/>
          <w:szCs w:val="24"/>
          <w:vertAlign w:val="superscript"/>
          <w:lang w:val="ru-RU" w:eastAsia="ru-RU"/>
        </w:rPr>
        <w:t xml:space="preserve">                                                                  (подпись)</w:t>
      </w:r>
    </w:p>
    <w:p w:rsidR="00420B3A" w:rsidRPr="00420B3A" w:rsidRDefault="00420B3A" w:rsidP="00420B3A">
      <w:pPr>
        <w:ind w:left="360"/>
        <w:textAlignment w:val="baseline"/>
        <w:rPr>
          <w:rFonts w:ascii="Times New Roman" w:eastAsia="Times New Roman" w:hAnsi="Times New Roman" w:cs="Calibri"/>
          <w:sz w:val="24"/>
          <w:szCs w:val="24"/>
          <w:lang w:val="ru-RU" w:eastAsia="ru-RU"/>
        </w:rPr>
      </w:pPr>
      <w:r w:rsidRPr="00420B3A">
        <w:rPr>
          <w:rFonts w:ascii="Times New Roman" w:eastAsia="Times New Roman" w:hAnsi="Times New Roman" w:cs="Calibri"/>
          <w:sz w:val="24"/>
          <w:szCs w:val="24"/>
          <w:lang w:val="ru-RU" w:eastAsia="ru-RU"/>
        </w:rPr>
        <w:t>«____»__________________20     г. </w:t>
      </w:r>
    </w:p>
    <w:p w:rsidR="00420B3A" w:rsidRPr="00420B3A" w:rsidRDefault="00420B3A" w:rsidP="00420B3A">
      <w:pPr>
        <w:shd w:val="clear" w:color="auto" w:fill="FFFFFF"/>
        <w:spacing w:after="0" w:line="240" w:lineRule="auto"/>
        <w:jc w:val="center"/>
        <w:rPr>
          <w:rFonts w:ascii="Times New Roman" w:eastAsia="Times New Roman" w:hAnsi="Times New Roman" w:cs="Times New Roman"/>
          <w:sz w:val="24"/>
          <w:szCs w:val="24"/>
          <w:lang w:val="ru-RU" w:eastAsia="ru-RU"/>
        </w:rPr>
      </w:pPr>
    </w:p>
    <w:p w:rsidR="00420B3A" w:rsidRPr="00420B3A" w:rsidRDefault="00420B3A" w:rsidP="00420B3A">
      <w:pPr>
        <w:shd w:val="clear" w:color="auto" w:fill="FFFFFF"/>
        <w:spacing w:after="0" w:line="240" w:lineRule="auto"/>
        <w:jc w:val="center"/>
        <w:rPr>
          <w:rFonts w:ascii="Times New Roman" w:eastAsia="Times New Roman" w:hAnsi="Times New Roman" w:cs="Times New Roman"/>
          <w:sz w:val="24"/>
          <w:szCs w:val="24"/>
          <w:lang w:val="ru-RU" w:eastAsia="ru-RU"/>
        </w:rPr>
      </w:pPr>
    </w:p>
    <w:p w:rsidR="00420B3A" w:rsidRPr="00420B3A" w:rsidRDefault="00420B3A" w:rsidP="00420B3A">
      <w:pPr>
        <w:shd w:val="clear" w:color="auto" w:fill="FFFFFF"/>
        <w:spacing w:after="0" w:line="240" w:lineRule="auto"/>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20B3A" w:rsidRPr="00420B3A" w:rsidRDefault="00420B3A" w:rsidP="00420B3A">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0B3A" w:rsidRPr="00420B3A" w:rsidRDefault="00420B3A" w:rsidP="00420B3A">
      <w:pPr>
        <w:shd w:val="clear" w:color="auto" w:fill="FFFFFF"/>
        <w:spacing w:after="0" w:line="240" w:lineRule="auto"/>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0B3A" w:rsidRPr="00420B3A" w:rsidRDefault="00420B3A" w:rsidP="00420B3A">
      <w:pPr>
        <w:widowControl w:val="0"/>
        <w:spacing w:after="0" w:line="240" w:lineRule="auto"/>
        <w:jc w:val="center"/>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uto"/>
        <w:jc w:val="cente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Кафедра Инновационного менеджмента и предпринимательства</w:t>
      </w:r>
    </w:p>
    <w:p w:rsidR="00420B3A" w:rsidRPr="00420B3A" w:rsidRDefault="00420B3A" w:rsidP="00420B3A">
      <w:pPr>
        <w:spacing w:after="0" w:line="240" w:lineRule="auto"/>
        <w:jc w:val="cente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vertAlign w:val="superscript"/>
          <w:lang w:val="ru-RU" w:eastAsia="ru-RU"/>
        </w:rPr>
        <w:t xml:space="preserve">                  </w:t>
      </w:r>
    </w:p>
    <w:p w:rsidR="00420B3A" w:rsidRPr="00420B3A" w:rsidRDefault="00420B3A" w:rsidP="00420B3A">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20B3A" w:rsidRPr="00420B3A" w:rsidRDefault="00420B3A" w:rsidP="00420B3A">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420B3A">
        <w:rPr>
          <w:rFonts w:ascii="Times New Roman" w:eastAsia="Calibri" w:hAnsi="Times New Roman" w:cs="Times New Roman"/>
          <w:b/>
          <w:color w:val="000000"/>
          <w:sz w:val="24"/>
          <w:szCs w:val="24"/>
          <w:lang w:val="ru-RU"/>
        </w:rPr>
        <w:t xml:space="preserve">Тесты письменные </w:t>
      </w:r>
    </w:p>
    <w:p w:rsidR="00420B3A" w:rsidRPr="00420B3A" w:rsidRDefault="00420B3A" w:rsidP="00420B3A">
      <w:pPr>
        <w:spacing w:after="0" w:line="240" w:lineRule="auto"/>
        <w:jc w:val="cente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по дисциплине</w:t>
      </w:r>
      <w:r w:rsidRPr="00420B3A">
        <w:rPr>
          <w:rFonts w:ascii="Times New Roman" w:eastAsia="Times New Roman" w:hAnsi="Times New Roman" w:cs="Times New Roman"/>
          <w:b/>
          <w:bCs/>
          <w:i/>
          <w:iCs/>
          <w:sz w:val="24"/>
          <w:szCs w:val="24"/>
          <w:lang w:val="ru-RU" w:eastAsia="ru-RU"/>
        </w:rPr>
        <w:t> </w:t>
      </w:r>
      <w:r w:rsidRPr="00420B3A">
        <w:rPr>
          <w:rFonts w:ascii="Times New Roman" w:eastAsia="Times New Roman" w:hAnsi="Times New Roman" w:cs="Times New Roman"/>
          <w:sz w:val="24"/>
          <w:szCs w:val="24"/>
          <w:vertAlign w:val="superscript"/>
          <w:lang w:val="ru-RU" w:eastAsia="ru-RU"/>
        </w:rPr>
        <w:t> </w:t>
      </w:r>
      <w:r w:rsidRPr="00420B3A">
        <w:rPr>
          <w:rFonts w:ascii="Times New Roman" w:eastAsia="Times New Roman" w:hAnsi="Times New Roman" w:cs="Times New Roman"/>
          <w:sz w:val="24"/>
          <w:szCs w:val="24"/>
          <w:lang w:val="ru-RU" w:eastAsia="ru-RU"/>
        </w:rPr>
        <w:t>Теория организации отраслевых рынков</w:t>
      </w:r>
    </w:p>
    <w:p w:rsidR="00420B3A" w:rsidRPr="00420B3A" w:rsidRDefault="00420B3A" w:rsidP="00420B3A">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420B3A" w:rsidRPr="00420B3A" w:rsidRDefault="00420B3A" w:rsidP="00420B3A">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0B3A">
        <w:rPr>
          <w:rFonts w:ascii="Times New Roman" w:eastAsia="Calibri" w:hAnsi="Times New Roman" w:cs="Times New Roman"/>
          <w:b/>
          <w:color w:val="000000"/>
          <w:sz w:val="24"/>
          <w:szCs w:val="24"/>
          <w:lang w:val="ru-RU"/>
        </w:rPr>
        <w:t>1. Банк тестов по модулям и (или) темам</w:t>
      </w:r>
    </w:p>
    <w:p w:rsidR="00420B3A" w:rsidRPr="00420B3A" w:rsidRDefault="00420B3A" w:rsidP="00420B3A">
      <w:pPr>
        <w:spacing w:after="0" w:line="240" w:lineRule="auto"/>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Модуль 1</w:t>
      </w:r>
    </w:p>
    <w:p w:rsidR="00420B3A" w:rsidRPr="00420B3A" w:rsidRDefault="00420B3A" w:rsidP="00420B3A">
      <w:pPr>
        <w:spacing w:after="0" w:line="240" w:lineRule="auto"/>
        <w:jc w:val="both"/>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sz w:val="24"/>
          <w:szCs w:val="24"/>
          <w:lang w:val="ru-RU" w:eastAsia="ru-RU"/>
        </w:rPr>
        <w:t>Тема 1.1</w:t>
      </w:r>
    </w:p>
    <w:p w:rsidR="00420B3A" w:rsidRPr="00420B3A" w:rsidRDefault="00420B3A" w:rsidP="00420B3A">
      <w:pPr>
        <w:numPr>
          <w:ilvl w:val="0"/>
          <w:numId w:val="13"/>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 Основоположник научной школы управления:</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 Ф.Тейлор</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 А.Файоль</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 Э.Мэйо</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lastRenderedPageBreak/>
        <w:t>г). А.Богданов</w:t>
      </w:r>
    </w:p>
    <w:p w:rsidR="00420B3A" w:rsidRPr="00420B3A" w:rsidRDefault="00420B3A" w:rsidP="00420B3A">
      <w:pPr>
        <w:numPr>
          <w:ilvl w:val="0"/>
          <w:numId w:val="14"/>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Основоположник административной (классической) школы управления:</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а). Ф.Тейлор</w:t>
      </w:r>
    </w:p>
    <w:p w:rsidR="00420B3A" w:rsidRPr="00420B3A" w:rsidRDefault="00420B3A" w:rsidP="00420B3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 А.Файоль</w:t>
      </w:r>
    </w:p>
    <w:p w:rsidR="00420B3A" w:rsidRPr="00420B3A" w:rsidRDefault="00420B3A" w:rsidP="00420B3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 Э.Мэйо</w:t>
      </w:r>
    </w:p>
    <w:p w:rsidR="00420B3A" w:rsidRPr="00420B3A" w:rsidRDefault="00420B3A" w:rsidP="00420B3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 А.К. Альдерфер</w:t>
      </w:r>
    </w:p>
    <w:p w:rsidR="00420B3A" w:rsidRPr="00420B3A" w:rsidRDefault="00420B3A" w:rsidP="00420B3A">
      <w:pPr>
        <w:numPr>
          <w:ilvl w:val="0"/>
          <w:numId w:val="15"/>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Менеджмент, как наука об управлении, стала рассматриваться с появлением:</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с</w:t>
      </w:r>
      <w:proofErr w:type="gramEnd"/>
      <w:r w:rsidRPr="00420B3A">
        <w:rPr>
          <w:rFonts w:ascii="Times New Roman" w:eastAsia="Times New Roman" w:hAnsi="Times New Roman" w:cs="Times New Roman"/>
          <w:color w:val="000000"/>
          <w:sz w:val="24"/>
          <w:szCs w:val="24"/>
          <w:lang w:val="ru-RU" w:eastAsia="ru-RU"/>
        </w:rPr>
        <w:t>овременных количественных методов обоснования управленческих решений</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ш</w:t>
      </w:r>
      <w:proofErr w:type="gramEnd"/>
      <w:r w:rsidRPr="00420B3A">
        <w:rPr>
          <w:rFonts w:ascii="Times New Roman" w:eastAsia="Times New Roman" w:hAnsi="Times New Roman" w:cs="Times New Roman"/>
          <w:color w:val="000000"/>
          <w:sz w:val="24"/>
          <w:szCs w:val="24"/>
          <w:lang w:val="ru-RU" w:eastAsia="ru-RU"/>
        </w:rPr>
        <w:t>колы "человеческих отношений"</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д</w:t>
      </w:r>
      <w:proofErr w:type="gramEnd"/>
      <w:r w:rsidRPr="00420B3A">
        <w:rPr>
          <w:rFonts w:ascii="Times New Roman" w:eastAsia="Times New Roman" w:hAnsi="Times New Roman" w:cs="Times New Roman"/>
          <w:color w:val="000000"/>
          <w:sz w:val="24"/>
          <w:szCs w:val="24"/>
          <w:lang w:val="ru-RU" w:eastAsia="ru-RU"/>
        </w:rPr>
        <w:t>остижений психологической и социологической наук, оказывающих решающее  воздействие на человека в системе управления</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к</w:t>
      </w:r>
      <w:proofErr w:type="gramEnd"/>
      <w:r w:rsidRPr="00420B3A">
        <w:rPr>
          <w:rFonts w:ascii="Times New Roman" w:eastAsia="Times New Roman" w:hAnsi="Times New Roman" w:cs="Times New Roman"/>
          <w:color w:val="000000"/>
          <w:sz w:val="24"/>
          <w:szCs w:val="24"/>
          <w:lang w:val="ru-RU" w:eastAsia="ru-RU"/>
        </w:rPr>
        <w:t>лассической школы управления</w:t>
      </w:r>
    </w:p>
    <w:p w:rsidR="00420B3A" w:rsidRPr="00420B3A" w:rsidRDefault="00420B3A" w:rsidP="00420B3A">
      <w:pPr>
        <w:numPr>
          <w:ilvl w:val="0"/>
          <w:numId w:val="16"/>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Планирование, организация, регулирование и контроль - это:</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о</w:t>
      </w:r>
      <w:proofErr w:type="gramEnd"/>
      <w:r w:rsidRPr="00420B3A">
        <w:rPr>
          <w:rFonts w:ascii="Times New Roman" w:eastAsia="Times New Roman" w:hAnsi="Times New Roman" w:cs="Times New Roman"/>
          <w:color w:val="000000"/>
          <w:sz w:val="24"/>
          <w:szCs w:val="24"/>
          <w:lang w:val="ru-RU" w:eastAsia="ru-RU"/>
        </w:rPr>
        <w:t>бязанность менеджера</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ф</w:t>
      </w:r>
      <w:proofErr w:type="gramEnd"/>
      <w:r w:rsidRPr="00420B3A">
        <w:rPr>
          <w:rFonts w:ascii="Times New Roman" w:eastAsia="Times New Roman" w:hAnsi="Times New Roman" w:cs="Times New Roman"/>
          <w:color w:val="000000"/>
          <w:sz w:val="24"/>
          <w:szCs w:val="24"/>
          <w:lang w:val="ru-RU" w:eastAsia="ru-RU"/>
        </w:rPr>
        <w:t>ункции менеджмента</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э</w:t>
      </w:r>
      <w:proofErr w:type="gramEnd"/>
      <w:r w:rsidRPr="00420B3A">
        <w:rPr>
          <w:rFonts w:ascii="Times New Roman" w:eastAsia="Times New Roman" w:hAnsi="Times New Roman" w:cs="Times New Roman"/>
          <w:color w:val="000000"/>
          <w:sz w:val="24"/>
          <w:szCs w:val="24"/>
          <w:lang w:val="ru-RU" w:eastAsia="ru-RU"/>
        </w:rPr>
        <w:t>тапы планирования</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н</w:t>
      </w:r>
      <w:proofErr w:type="gramEnd"/>
      <w:r w:rsidRPr="00420B3A">
        <w:rPr>
          <w:rFonts w:ascii="Times New Roman" w:eastAsia="Times New Roman" w:hAnsi="Times New Roman" w:cs="Times New Roman"/>
          <w:color w:val="000000"/>
          <w:sz w:val="24"/>
          <w:szCs w:val="24"/>
          <w:lang w:val="ru-RU" w:eastAsia="ru-RU"/>
        </w:rPr>
        <w:t>овый метод управления</w:t>
      </w:r>
    </w:p>
    <w:p w:rsidR="00420B3A" w:rsidRPr="00420B3A" w:rsidRDefault="00420B3A" w:rsidP="00420B3A">
      <w:pPr>
        <w:numPr>
          <w:ilvl w:val="0"/>
          <w:numId w:val="17"/>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Менеджмент – это:</w:t>
      </w:r>
    </w:p>
    <w:p w:rsidR="00420B3A" w:rsidRPr="00420B3A" w:rsidRDefault="00420B3A" w:rsidP="00420B3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у</w:t>
      </w:r>
      <w:proofErr w:type="gramEnd"/>
      <w:r w:rsidRPr="00420B3A">
        <w:rPr>
          <w:rFonts w:ascii="Times New Roman" w:eastAsia="Times New Roman" w:hAnsi="Times New Roman" w:cs="Times New Roman"/>
          <w:color w:val="000000"/>
          <w:sz w:val="24"/>
          <w:szCs w:val="24"/>
          <w:lang w:val="ru-RU" w:eastAsia="ru-RU"/>
        </w:rPr>
        <w:t>мение добиваться поставленных целей, используя труд, интеллект и мотивы поведения других людей, работающих в организации</w:t>
      </w:r>
    </w:p>
    <w:p w:rsidR="00420B3A" w:rsidRPr="00420B3A" w:rsidRDefault="00420B3A" w:rsidP="00420B3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и</w:t>
      </w:r>
      <w:proofErr w:type="gramEnd"/>
      <w:r w:rsidRPr="00420B3A">
        <w:rPr>
          <w:rFonts w:ascii="Times New Roman" w:eastAsia="Times New Roman" w:hAnsi="Times New Roman" w:cs="Times New Roman"/>
          <w:color w:val="000000"/>
          <w:sz w:val="24"/>
          <w:szCs w:val="24"/>
          <w:lang w:val="ru-RU" w:eastAsia="ru-RU"/>
        </w:rPr>
        <w:t>скусство</w:t>
      </w:r>
    </w:p>
    <w:p w:rsidR="00420B3A" w:rsidRPr="00420B3A" w:rsidRDefault="00420B3A" w:rsidP="00420B3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н</w:t>
      </w:r>
      <w:proofErr w:type="gramEnd"/>
      <w:r w:rsidRPr="00420B3A">
        <w:rPr>
          <w:rFonts w:ascii="Times New Roman" w:eastAsia="Times New Roman" w:hAnsi="Times New Roman" w:cs="Times New Roman"/>
          <w:color w:val="000000"/>
          <w:sz w:val="24"/>
          <w:szCs w:val="24"/>
          <w:lang w:val="ru-RU" w:eastAsia="ru-RU"/>
        </w:rPr>
        <w:t>аука + опыт</w:t>
      </w:r>
    </w:p>
    <w:p w:rsidR="00420B3A" w:rsidRPr="00420B3A" w:rsidRDefault="00420B3A" w:rsidP="00420B3A">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п</w:t>
      </w:r>
      <w:proofErr w:type="gramEnd"/>
      <w:r w:rsidRPr="00420B3A">
        <w:rPr>
          <w:rFonts w:ascii="Times New Roman" w:eastAsia="Times New Roman" w:hAnsi="Times New Roman" w:cs="Times New Roman"/>
          <w:color w:val="000000"/>
          <w:sz w:val="24"/>
          <w:szCs w:val="24"/>
          <w:lang w:val="ru-RU" w:eastAsia="ru-RU"/>
        </w:rPr>
        <w:t>рактика управления</w:t>
      </w:r>
    </w:p>
    <w:p w:rsidR="00420B3A" w:rsidRPr="00420B3A" w:rsidRDefault="00420B3A" w:rsidP="00420B3A">
      <w:pPr>
        <w:shd w:val="clear" w:color="auto" w:fill="FFFFFF"/>
        <w:spacing w:after="0" w:line="240" w:lineRule="auto"/>
        <w:ind w:left="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6.    </w:t>
      </w:r>
      <w:r w:rsidRPr="00420B3A">
        <w:rPr>
          <w:rFonts w:ascii="Times New Roman" w:eastAsia="Times New Roman" w:hAnsi="Times New Roman" w:cs="Times New Roman"/>
          <w:b/>
          <w:bCs/>
          <w:iCs/>
          <w:color w:val="000000"/>
          <w:sz w:val="24"/>
          <w:szCs w:val="24"/>
          <w:lang w:val="ru-RU" w:eastAsia="ru-RU"/>
        </w:rPr>
        <w:t xml:space="preserve">Возникновение раннего менеджмента связано </w:t>
      </w:r>
      <w:proofErr w:type="gramStart"/>
      <w:r w:rsidRPr="00420B3A">
        <w:rPr>
          <w:rFonts w:ascii="Times New Roman" w:eastAsia="Times New Roman" w:hAnsi="Times New Roman" w:cs="Times New Roman"/>
          <w:b/>
          <w:bCs/>
          <w:iCs/>
          <w:color w:val="000000"/>
          <w:sz w:val="24"/>
          <w:szCs w:val="24"/>
          <w:lang w:val="ru-RU" w:eastAsia="ru-RU"/>
        </w:rPr>
        <w:t>с</w:t>
      </w:r>
      <w:proofErr w:type="gramEnd"/>
      <w:r w:rsidRPr="00420B3A">
        <w:rPr>
          <w:rFonts w:ascii="Times New Roman" w:eastAsia="Times New Roman" w:hAnsi="Times New Roman" w:cs="Times New Roman"/>
          <w:b/>
          <w:bCs/>
          <w:iCs/>
          <w:color w:val="000000"/>
          <w:sz w:val="24"/>
          <w:szCs w:val="24"/>
          <w:lang w:val="ru-RU" w:eastAsia="ru-RU"/>
        </w:rPr>
        <w:t>:</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н</w:t>
      </w:r>
      <w:proofErr w:type="gramEnd"/>
      <w:r w:rsidRPr="00420B3A">
        <w:rPr>
          <w:rFonts w:ascii="Times New Roman" w:eastAsia="Times New Roman" w:hAnsi="Times New Roman" w:cs="Times New Roman"/>
          <w:color w:val="000000"/>
          <w:sz w:val="24"/>
          <w:szCs w:val="24"/>
          <w:lang w:val="ru-RU" w:eastAsia="ru-RU"/>
        </w:rPr>
        <w:t>ачалом ведения племенами людей оседлого образа жизни</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п</w:t>
      </w:r>
      <w:proofErr w:type="gramEnd"/>
      <w:r w:rsidRPr="00420B3A">
        <w:rPr>
          <w:rFonts w:ascii="Times New Roman" w:eastAsia="Times New Roman" w:hAnsi="Times New Roman" w:cs="Times New Roman"/>
          <w:color w:val="000000"/>
          <w:sz w:val="24"/>
          <w:szCs w:val="24"/>
          <w:lang w:val="ru-RU" w:eastAsia="ru-RU"/>
        </w:rPr>
        <w:t>роведением управленческих экспериментов в Хоторне</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р</w:t>
      </w:r>
      <w:proofErr w:type="gramEnd"/>
      <w:r w:rsidRPr="00420B3A">
        <w:rPr>
          <w:rFonts w:ascii="Times New Roman" w:eastAsia="Times New Roman" w:hAnsi="Times New Roman" w:cs="Times New Roman"/>
          <w:color w:val="000000"/>
          <w:sz w:val="24"/>
          <w:szCs w:val="24"/>
          <w:lang w:val="ru-RU" w:eastAsia="ru-RU"/>
        </w:rPr>
        <w:t>азработкой Ф. Тейлором концепции научного управления</w:t>
      </w:r>
    </w:p>
    <w:p w:rsidR="00420B3A" w:rsidRPr="00420B3A" w:rsidRDefault="00420B3A" w:rsidP="00420B3A">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п</w:t>
      </w:r>
      <w:proofErr w:type="gramEnd"/>
      <w:r w:rsidRPr="00420B3A">
        <w:rPr>
          <w:rFonts w:ascii="Times New Roman" w:eastAsia="Times New Roman" w:hAnsi="Times New Roman" w:cs="Times New Roman"/>
          <w:color w:val="000000"/>
          <w:sz w:val="24"/>
          <w:szCs w:val="24"/>
          <w:lang w:val="ru-RU" w:eastAsia="ru-RU"/>
        </w:rPr>
        <w:t>ереходом от мануфактур к машинному производству</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7.</w:t>
      </w:r>
      <w:r w:rsidRPr="00420B3A">
        <w:rPr>
          <w:rFonts w:ascii="Times New Roman" w:eastAsia="Times New Roman" w:hAnsi="Times New Roman" w:cs="Times New Roman"/>
          <w:color w:val="000000"/>
          <w:sz w:val="24"/>
          <w:szCs w:val="24"/>
          <w:lang w:val="ru-RU" w:eastAsia="ru-RU"/>
        </w:rPr>
        <w:t> </w:t>
      </w:r>
      <w:r w:rsidRPr="00420B3A">
        <w:rPr>
          <w:rFonts w:ascii="Times New Roman" w:eastAsia="Times New Roman" w:hAnsi="Times New Roman" w:cs="Times New Roman"/>
          <w:b/>
          <w:bCs/>
          <w:iCs/>
          <w:color w:val="000000"/>
          <w:sz w:val="24"/>
          <w:szCs w:val="24"/>
          <w:lang w:val="ru-RU" w:eastAsia="ru-RU"/>
        </w:rPr>
        <w:t>В теории управления эволюцию концепций менеджмента представляют такие управленческие школы как:</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к</w:t>
      </w:r>
      <w:proofErr w:type="gramEnd"/>
      <w:r w:rsidRPr="00420B3A">
        <w:rPr>
          <w:rFonts w:ascii="Times New Roman" w:eastAsia="Times New Roman" w:hAnsi="Times New Roman" w:cs="Times New Roman"/>
          <w:color w:val="000000"/>
          <w:sz w:val="24"/>
          <w:szCs w:val="24"/>
          <w:lang w:val="ru-RU" w:eastAsia="ru-RU"/>
        </w:rPr>
        <w:t>омплексного и маркетингового управления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н</w:t>
      </w:r>
      <w:proofErr w:type="gramEnd"/>
      <w:r w:rsidRPr="00420B3A">
        <w:rPr>
          <w:rFonts w:ascii="Times New Roman" w:eastAsia="Times New Roman" w:hAnsi="Times New Roman" w:cs="Times New Roman"/>
          <w:color w:val="000000"/>
          <w:sz w:val="24"/>
          <w:szCs w:val="24"/>
          <w:lang w:val="ru-RU" w:eastAsia="ru-RU"/>
        </w:rPr>
        <w:t>аучного управления и административная (классическая)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с</w:t>
      </w:r>
      <w:proofErr w:type="gramEnd"/>
      <w:r w:rsidRPr="00420B3A">
        <w:rPr>
          <w:rFonts w:ascii="Times New Roman" w:eastAsia="Times New Roman" w:hAnsi="Times New Roman" w:cs="Times New Roman"/>
          <w:color w:val="000000"/>
          <w:sz w:val="24"/>
          <w:szCs w:val="24"/>
          <w:lang w:val="ru-RU" w:eastAsia="ru-RU"/>
        </w:rPr>
        <w:t>оциально-этического управления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ч</w:t>
      </w:r>
      <w:proofErr w:type="gramEnd"/>
      <w:r w:rsidRPr="00420B3A">
        <w:rPr>
          <w:rFonts w:ascii="Times New Roman" w:eastAsia="Times New Roman" w:hAnsi="Times New Roman" w:cs="Times New Roman"/>
          <w:color w:val="000000"/>
          <w:sz w:val="24"/>
          <w:szCs w:val="24"/>
          <w:lang w:val="ru-RU" w:eastAsia="ru-RU"/>
        </w:rPr>
        <w:t>еловеческих отношений и поведенческих наук</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8.   Назовите период, когда менеджмент выделился в самостоятельную область</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н</w:t>
      </w:r>
      <w:proofErr w:type="gramEnd"/>
      <w:r w:rsidRPr="00420B3A">
        <w:rPr>
          <w:rFonts w:ascii="Times New Roman" w:eastAsia="Times New Roman" w:hAnsi="Times New Roman" w:cs="Times New Roman"/>
          <w:color w:val="000000"/>
          <w:sz w:val="24"/>
          <w:szCs w:val="24"/>
          <w:lang w:val="ru-RU" w:eastAsia="ru-RU"/>
        </w:rPr>
        <w:t>а рубеже XIX и XX вв.</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в</w:t>
      </w:r>
      <w:proofErr w:type="gramEnd"/>
      <w:r w:rsidRPr="00420B3A">
        <w:rPr>
          <w:rFonts w:ascii="Times New Roman" w:eastAsia="Times New Roman" w:hAnsi="Times New Roman" w:cs="Times New Roman"/>
          <w:color w:val="000000"/>
          <w:sz w:val="24"/>
          <w:szCs w:val="24"/>
          <w:lang w:val="ru-RU" w:eastAsia="ru-RU"/>
        </w:rPr>
        <w:t xml:space="preserve"> середине XVIII века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в</w:t>
      </w:r>
      <w:proofErr w:type="gramEnd"/>
      <w:r w:rsidRPr="00420B3A">
        <w:rPr>
          <w:rFonts w:ascii="Times New Roman" w:eastAsia="Times New Roman" w:hAnsi="Times New Roman" w:cs="Times New Roman"/>
          <w:color w:val="000000"/>
          <w:sz w:val="24"/>
          <w:szCs w:val="24"/>
          <w:lang w:val="ru-RU" w:eastAsia="ru-RU"/>
        </w:rPr>
        <w:t xml:space="preserve"> середине XX в.</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в</w:t>
      </w:r>
      <w:proofErr w:type="gramEnd"/>
      <w:r w:rsidRPr="00420B3A">
        <w:rPr>
          <w:rFonts w:ascii="Times New Roman" w:eastAsia="Times New Roman" w:hAnsi="Times New Roman" w:cs="Times New Roman"/>
          <w:color w:val="000000"/>
          <w:sz w:val="24"/>
          <w:szCs w:val="24"/>
          <w:lang w:val="ru-RU" w:eastAsia="ru-RU"/>
        </w:rPr>
        <w:t xml:space="preserve"> средине XIX века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5. в конце XX века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9.  Сколько принципов управления организацией сформулировал французский предприниматель менеджер А.Файоль</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а).   8</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б).   10</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в).   12</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г).   15</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5.   18</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10.  Благодаря разработке школы человеческих отношений была:</w:t>
      </w:r>
      <w:r w:rsidRPr="00420B3A">
        <w:rPr>
          <w:rFonts w:ascii="Times New Roman" w:eastAsia="Times New Roman" w:hAnsi="Times New Roman" w:cs="Times New Roman"/>
          <w:b/>
          <w:bCs/>
          <w:iCs/>
          <w:color w:val="000000"/>
          <w:sz w:val="24"/>
          <w:szCs w:val="24"/>
          <w:lang w:val="ru-RU" w:eastAsia="ru-RU"/>
        </w:rPr>
        <w:br/>
      </w:r>
      <w:r w:rsidRPr="00420B3A">
        <w:rPr>
          <w:rFonts w:ascii="Times New Roman" w:eastAsia="Times New Roman" w:hAnsi="Times New Roman" w:cs="Times New Roman"/>
          <w:color w:val="000000"/>
          <w:sz w:val="24"/>
          <w:szCs w:val="24"/>
          <w:lang w:val="ru-RU" w:eastAsia="ru-RU"/>
        </w:rPr>
        <w:t>           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р</w:t>
      </w:r>
      <w:proofErr w:type="gramEnd"/>
      <w:r w:rsidRPr="00420B3A">
        <w:rPr>
          <w:rFonts w:ascii="Times New Roman" w:eastAsia="Times New Roman" w:hAnsi="Times New Roman" w:cs="Times New Roman"/>
          <w:color w:val="000000"/>
          <w:sz w:val="24"/>
          <w:szCs w:val="24"/>
          <w:lang w:val="ru-RU" w:eastAsia="ru-RU"/>
        </w:rPr>
        <w:t>азработаны методы анализа работы и рабочего места)</w:t>
      </w:r>
      <w:r w:rsidRPr="00420B3A">
        <w:rPr>
          <w:rFonts w:ascii="Times New Roman" w:eastAsia="Times New Roman" w:hAnsi="Times New Roman" w:cs="Times New Roman"/>
          <w:color w:val="000000"/>
          <w:sz w:val="24"/>
          <w:szCs w:val="24"/>
          <w:lang w:val="ru-RU" w:eastAsia="ru-RU"/>
        </w:rPr>
        <w:br/>
        <w:t>          б). создана теоретическая база для построения автоматизированных     систем управления</w:t>
      </w:r>
      <w:r w:rsidRPr="00420B3A">
        <w:rPr>
          <w:rFonts w:ascii="Times New Roman" w:eastAsia="Times New Roman" w:hAnsi="Times New Roman" w:cs="Times New Roman"/>
          <w:color w:val="000000"/>
          <w:sz w:val="24"/>
          <w:szCs w:val="24"/>
          <w:lang w:val="ru-RU" w:eastAsia="ru-RU"/>
        </w:rPr>
        <w:br/>
        <w:t>          в). переосмыслена правильность концепции Ф.Тейлора и его теории «кнута и пряника»</w:t>
      </w:r>
      <w:r w:rsidRPr="00420B3A">
        <w:rPr>
          <w:rFonts w:ascii="Times New Roman" w:eastAsia="Times New Roman" w:hAnsi="Times New Roman" w:cs="Times New Roman"/>
          <w:color w:val="000000"/>
          <w:sz w:val="24"/>
          <w:szCs w:val="24"/>
          <w:lang w:val="ru-RU" w:eastAsia="ru-RU"/>
        </w:rPr>
        <w:br/>
        <w:t>          г). введена в научный оборот концепция «человека экономического»</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11.Нобелевской премии за вклад в развитие теории принятия решений  был удостоен …</w:t>
      </w:r>
      <w:r w:rsidRPr="00420B3A">
        <w:rPr>
          <w:rFonts w:ascii="Times New Roman" w:eastAsia="Times New Roman" w:hAnsi="Times New Roman" w:cs="Times New Roman"/>
          <w:b/>
          <w:bCs/>
          <w:iCs/>
          <w:color w:val="000000"/>
          <w:sz w:val="24"/>
          <w:szCs w:val="24"/>
          <w:lang w:val="ru-RU" w:eastAsia="ru-RU"/>
        </w:rPr>
        <w:br/>
      </w:r>
      <w:r w:rsidRPr="00420B3A">
        <w:rPr>
          <w:rFonts w:ascii="Times New Roman" w:eastAsia="Times New Roman" w:hAnsi="Times New Roman" w:cs="Times New Roman"/>
          <w:color w:val="000000"/>
          <w:sz w:val="24"/>
          <w:szCs w:val="24"/>
          <w:lang w:val="ru-RU" w:eastAsia="ru-RU"/>
        </w:rPr>
        <w:t>а). В. Врум</w:t>
      </w:r>
      <w:r w:rsidRPr="00420B3A">
        <w:rPr>
          <w:rFonts w:ascii="Times New Roman" w:eastAsia="Times New Roman" w:hAnsi="Times New Roman" w:cs="Times New Roman"/>
          <w:color w:val="000000"/>
          <w:sz w:val="24"/>
          <w:szCs w:val="24"/>
          <w:lang w:val="ru-RU" w:eastAsia="ru-RU"/>
        </w:rPr>
        <w:br/>
        <w:t>б). Н. Винер</w:t>
      </w:r>
      <w:r w:rsidRPr="00420B3A">
        <w:rPr>
          <w:rFonts w:ascii="Times New Roman" w:eastAsia="Times New Roman" w:hAnsi="Times New Roman" w:cs="Times New Roman"/>
          <w:color w:val="000000"/>
          <w:sz w:val="24"/>
          <w:szCs w:val="24"/>
          <w:lang w:val="ru-RU" w:eastAsia="ru-RU"/>
        </w:rPr>
        <w:br/>
      </w:r>
      <w:r w:rsidRPr="00420B3A">
        <w:rPr>
          <w:rFonts w:ascii="Times New Roman" w:eastAsia="Times New Roman" w:hAnsi="Times New Roman" w:cs="Times New Roman"/>
          <w:color w:val="000000"/>
          <w:sz w:val="24"/>
          <w:szCs w:val="24"/>
          <w:lang w:val="ru-RU" w:eastAsia="ru-RU"/>
        </w:rPr>
        <w:lastRenderedPageBreak/>
        <w:t>в). Г. Саймон </w:t>
      </w:r>
      <w:r w:rsidRPr="00420B3A">
        <w:rPr>
          <w:rFonts w:ascii="Times New Roman" w:eastAsia="Times New Roman" w:hAnsi="Times New Roman" w:cs="Times New Roman"/>
          <w:color w:val="000000"/>
          <w:sz w:val="24"/>
          <w:szCs w:val="24"/>
          <w:lang w:val="ru-RU" w:eastAsia="ru-RU"/>
        </w:rPr>
        <w:br/>
        <w:t>г). Г. Минцберг</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 xml:space="preserve">12Факторы, влияющие на процесс мотивации, разделил </w:t>
      </w:r>
      <w:proofErr w:type="gramStart"/>
      <w:r w:rsidRPr="00420B3A">
        <w:rPr>
          <w:rFonts w:ascii="Times New Roman" w:eastAsia="Times New Roman" w:hAnsi="Times New Roman" w:cs="Times New Roman"/>
          <w:b/>
          <w:bCs/>
          <w:iCs/>
          <w:color w:val="000000"/>
          <w:sz w:val="24"/>
          <w:szCs w:val="24"/>
          <w:lang w:val="ru-RU" w:eastAsia="ru-RU"/>
        </w:rPr>
        <w:t>на</w:t>
      </w:r>
      <w:proofErr w:type="gramEnd"/>
      <w:r w:rsidRPr="00420B3A">
        <w:rPr>
          <w:rFonts w:ascii="Times New Roman" w:eastAsia="Times New Roman" w:hAnsi="Times New Roman" w:cs="Times New Roman"/>
          <w:b/>
          <w:bCs/>
          <w:iCs/>
          <w:color w:val="000000"/>
          <w:sz w:val="24"/>
          <w:szCs w:val="24"/>
          <w:lang w:val="ru-RU" w:eastAsia="ru-RU"/>
        </w:rPr>
        <w:t xml:space="preserve"> гигиенические и мотивирующие …</w:t>
      </w:r>
      <w:r w:rsidRPr="00420B3A">
        <w:rPr>
          <w:rFonts w:ascii="Times New Roman" w:eastAsia="Times New Roman" w:hAnsi="Times New Roman" w:cs="Times New Roman"/>
          <w:b/>
          <w:bCs/>
          <w:iCs/>
          <w:color w:val="000000"/>
          <w:sz w:val="24"/>
          <w:szCs w:val="24"/>
          <w:lang w:val="ru-RU" w:eastAsia="ru-RU"/>
        </w:rPr>
        <w:br/>
      </w:r>
      <w:r w:rsidRPr="00420B3A">
        <w:rPr>
          <w:rFonts w:ascii="Times New Roman" w:eastAsia="Times New Roman" w:hAnsi="Times New Roman" w:cs="Times New Roman"/>
          <w:color w:val="000000"/>
          <w:sz w:val="24"/>
          <w:szCs w:val="24"/>
          <w:lang w:val="ru-RU" w:eastAsia="ru-RU"/>
        </w:rPr>
        <w:t>а). Лайкерт</w:t>
      </w:r>
      <w:r w:rsidRPr="00420B3A">
        <w:rPr>
          <w:rFonts w:ascii="Times New Roman" w:eastAsia="Times New Roman" w:hAnsi="Times New Roman" w:cs="Times New Roman"/>
          <w:color w:val="000000"/>
          <w:sz w:val="24"/>
          <w:szCs w:val="24"/>
          <w:lang w:val="ru-RU" w:eastAsia="ru-RU"/>
        </w:rPr>
        <w:br/>
        <w:t>б). Гилбрет</w:t>
      </w:r>
      <w:r w:rsidRPr="00420B3A">
        <w:rPr>
          <w:rFonts w:ascii="Times New Roman" w:eastAsia="Times New Roman" w:hAnsi="Times New Roman" w:cs="Times New Roman"/>
          <w:color w:val="000000"/>
          <w:sz w:val="24"/>
          <w:szCs w:val="24"/>
          <w:lang w:val="ru-RU" w:eastAsia="ru-RU"/>
        </w:rPr>
        <w:br/>
        <w:t>в). Герцберг </w:t>
      </w:r>
      <w:r w:rsidRPr="00420B3A">
        <w:rPr>
          <w:rFonts w:ascii="Times New Roman" w:eastAsia="Times New Roman" w:hAnsi="Times New Roman" w:cs="Times New Roman"/>
          <w:color w:val="000000"/>
          <w:sz w:val="24"/>
          <w:szCs w:val="24"/>
          <w:lang w:val="ru-RU" w:eastAsia="ru-RU"/>
        </w:rPr>
        <w:br/>
        <w:t>г). МакКлеланд</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13Понятие «управленческий цикл» было введено благодаря развитию школы …</w:t>
      </w:r>
      <w:r w:rsidRPr="00420B3A">
        <w:rPr>
          <w:rFonts w:ascii="Times New Roman" w:eastAsia="Times New Roman" w:hAnsi="Times New Roman" w:cs="Times New Roman"/>
          <w:b/>
          <w:bCs/>
          <w:iCs/>
          <w:color w:val="000000"/>
          <w:sz w:val="24"/>
          <w:szCs w:val="24"/>
          <w:lang w:val="ru-RU" w:eastAsia="ru-RU"/>
        </w:rPr>
        <w:br/>
      </w: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ч</w:t>
      </w:r>
      <w:proofErr w:type="gramEnd"/>
      <w:r w:rsidRPr="00420B3A">
        <w:rPr>
          <w:rFonts w:ascii="Times New Roman" w:eastAsia="Times New Roman" w:hAnsi="Times New Roman" w:cs="Times New Roman"/>
          <w:color w:val="000000"/>
          <w:sz w:val="24"/>
          <w:szCs w:val="24"/>
          <w:lang w:val="ru-RU" w:eastAsia="ru-RU"/>
        </w:rPr>
        <w:t>еловеческих отношений</w:t>
      </w:r>
      <w:r w:rsidRPr="00420B3A">
        <w:rPr>
          <w:rFonts w:ascii="Times New Roman" w:eastAsia="Times New Roman" w:hAnsi="Times New Roman" w:cs="Times New Roman"/>
          <w:color w:val="000000"/>
          <w:sz w:val="24"/>
          <w:szCs w:val="24"/>
          <w:lang w:val="ru-RU" w:eastAsia="ru-RU"/>
        </w:rPr>
        <w:br/>
        <w:t>б). поведенческих наук</w:t>
      </w:r>
      <w:r w:rsidRPr="00420B3A">
        <w:rPr>
          <w:rFonts w:ascii="Times New Roman" w:eastAsia="Times New Roman" w:hAnsi="Times New Roman" w:cs="Times New Roman"/>
          <w:color w:val="000000"/>
          <w:sz w:val="24"/>
          <w:szCs w:val="24"/>
          <w:lang w:val="ru-RU" w:eastAsia="ru-RU"/>
        </w:rPr>
        <w:br/>
        <w:t>в). науки управления</w:t>
      </w:r>
      <w:r w:rsidRPr="00420B3A">
        <w:rPr>
          <w:rFonts w:ascii="Times New Roman" w:eastAsia="Times New Roman" w:hAnsi="Times New Roman" w:cs="Times New Roman"/>
          <w:color w:val="000000"/>
          <w:sz w:val="24"/>
          <w:szCs w:val="24"/>
          <w:lang w:val="ru-RU" w:eastAsia="ru-RU"/>
        </w:rPr>
        <w:br/>
        <w:t>г). административного управления</w:t>
      </w:r>
    </w:p>
    <w:p w:rsidR="00420B3A" w:rsidRPr="00420B3A" w:rsidRDefault="00420B3A" w:rsidP="00420B3A">
      <w:pPr>
        <w:shd w:val="clear" w:color="auto" w:fill="FFFFFF"/>
        <w:spacing w:after="0" w:line="240" w:lineRule="auto"/>
        <w:ind w:right="284"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14К основным положениям школы научного управления можно отнести:</w:t>
      </w:r>
    </w:p>
    <w:p w:rsidR="00420B3A" w:rsidRPr="00420B3A" w:rsidRDefault="00420B3A" w:rsidP="00420B3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н</w:t>
      </w:r>
      <w:proofErr w:type="gramEnd"/>
      <w:r w:rsidRPr="00420B3A">
        <w:rPr>
          <w:rFonts w:ascii="Times New Roman" w:eastAsia="Times New Roman" w:hAnsi="Times New Roman" w:cs="Times New Roman"/>
          <w:color w:val="000000"/>
          <w:sz w:val="24"/>
          <w:szCs w:val="24"/>
          <w:lang w:val="ru-RU" w:eastAsia="ru-RU"/>
        </w:rPr>
        <w:t>ормирование труда</w:t>
      </w:r>
    </w:p>
    <w:p w:rsidR="00420B3A" w:rsidRPr="00420B3A" w:rsidRDefault="00420B3A" w:rsidP="00420B3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н</w:t>
      </w:r>
      <w:proofErr w:type="gramEnd"/>
      <w:r w:rsidRPr="00420B3A">
        <w:rPr>
          <w:rFonts w:ascii="Times New Roman" w:eastAsia="Times New Roman" w:hAnsi="Times New Roman" w:cs="Times New Roman"/>
          <w:color w:val="000000"/>
          <w:sz w:val="24"/>
          <w:szCs w:val="24"/>
          <w:lang w:val="ru-RU" w:eastAsia="ru-RU"/>
        </w:rPr>
        <w:t>аучный подход к подбору и обучению персонала</w:t>
      </w:r>
    </w:p>
    <w:p w:rsidR="00420B3A" w:rsidRPr="00420B3A" w:rsidRDefault="00420B3A" w:rsidP="00420B3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у</w:t>
      </w:r>
      <w:proofErr w:type="gramEnd"/>
      <w:r w:rsidRPr="00420B3A">
        <w:rPr>
          <w:rFonts w:ascii="Times New Roman" w:eastAsia="Times New Roman" w:hAnsi="Times New Roman" w:cs="Times New Roman"/>
          <w:color w:val="000000"/>
          <w:sz w:val="24"/>
          <w:szCs w:val="24"/>
          <w:lang w:val="ru-RU" w:eastAsia="ru-RU"/>
        </w:rPr>
        <w:t>силение разработки социальных аспектов трудовых ресурсов</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е</w:t>
      </w:r>
      <w:proofErr w:type="gramEnd"/>
      <w:r w:rsidRPr="00420B3A">
        <w:rPr>
          <w:rFonts w:ascii="Times New Roman" w:eastAsia="Times New Roman" w:hAnsi="Times New Roman" w:cs="Times New Roman"/>
          <w:color w:val="000000"/>
          <w:sz w:val="24"/>
          <w:szCs w:val="24"/>
          <w:lang w:val="ru-RU" w:eastAsia="ru-RU"/>
        </w:rPr>
        <w:t>динство распорядительства</w:t>
      </w:r>
    </w:p>
    <w:p w:rsidR="00420B3A" w:rsidRPr="00420B3A" w:rsidRDefault="00420B3A" w:rsidP="00420B3A">
      <w:pPr>
        <w:shd w:val="clear" w:color="auto" w:fill="FFFFFF"/>
        <w:spacing w:after="0" w:line="240" w:lineRule="auto"/>
        <w:ind w:right="284"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15.Основателем бюрократической доктрины в теории менеджмента был:</w:t>
      </w:r>
    </w:p>
    <w:p w:rsidR="00420B3A" w:rsidRPr="00420B3A" w:rsidRDefault="00420B3A" w:rsidP="00420B3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 Ф. Тейлор</w:t>
      </w:r>
    </w:p>
    <w:p w:rsidR="00420B3A" w:rsidRPr="00420B3A" w:rsidRDefault="00420B3A" w:rsidP="00420B3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 А. Файоль</w:t>
      </w:r>
    </w:p>
    <w:p w:rsidR="00420B3A" w:rsidRPr="00420B3A" w:rsidRDefault="00420B3A" w:rsidP="00420B3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 А. Смит</w:t>
      </w:r>
    </w:p>
    <w:p w:rsidR="00420B3A" w:rsidRPr="00420B3A" w:rsidRDefault="00420B3A" w:rsidP="00420B3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 М. Вебер</w:t>
      </w:r>
    </w:p>
    <w:p w:rsidR="00420B3A" w:rsidRPr="00420B3A" w:rsidRDefault="00420B3A" w:rsidP="00420B3A">
      <w:pPr>
        <w:shd w:val="clear" w:color="auto" w:fill="FFFFFF"/>
        <w:spacing w:after="0" w:line="240" w:lineRule="auto"/>
        <w:ind w:right="284"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16.Свои исследования в рамках развития моделей человеческих отношений вели такие исследователи как:</w:t>
      </w:r>
    </w:p>
    <w:p w:rsidR="00420B3A" w:rsidRPr="00420B3A" w:rsidRDefault="00420B3A" w:rsidP="00420B3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 Ф. Тейлор</w:t>
      </w:r>
    </w:p>
    <w:p w:rsidR="00420B3A" w:rsidRPr="00420B3A" w:rsidRDefault="00420B3A" w:rsidP="00420B3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 А. Маслоу</w:t>
      </w:r>
    </w:p>
    <w:p w:rsidR="00420B3A" w:rsidRPr="00420B3A" w:rsidRDefault="00420B3A" w:rsidP="00420B3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 Д. Мак-Грегор</w:t>
      </w:r>
    </w:p>
    <w:p w:rsidR="00420B3A" w:rsidRPr="00420B3A" w:rsidRDefault="00420B3A" w:rsidP="00420B3A">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 Н. Винер</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17. Основоположник научной школы управления:</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.Ф</w:t>
      </w:r>
      <w:proofErr w:type="gramEnd"/>
      <w:r w:rsidRPr="00420B3A">
        <w:rPr>
          <w:rFonts w:ascii="Times New Roman" w:eastAsia="Times New Roman" w:hAnsi="Times New Roman" w:cs="Times New Roman"/>
          <w:color w:val="000000"/>
          <w:sz w:val="24"/>
          <w:szCs w:val="24"/>
          <w:lang w:val="ru-RU" w:eastAsia="ru-RU"/>
        </w:rPr>
        <w:t>.Тейлор</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 А.Файоль</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 Э.Мэйо</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 А.Богданов</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18.Основоположник административной (классической) школы управления:</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 Ф.Тейлор</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 А.Файоль</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 Э.Мэйо</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 А.К. Альдерфер</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19.Управленческие задачи с помощью экономико-математических методов и моделей решает:</w:t>
      </w:r>
      <w:r w:rsidRPr="00420B3A">
        <w:rPr>
          <w:rFonts w:ascii="Times New Roman" w:eastAsia="Times New Roman" w:hAnsi="Times New Roman" w:cs="Times New Roman"/>
          <w:b/>
          <w:bCs/>
          <w:iCs/>
          <w:color w:val="000000"/>
          <w:sz w:val="24"/>
          <w:szCs w:val="24"/>
          <w:lang w:val="ru-RU" w:eastAsia="ru-RU"/>
        </w:rPr>
        <w:br/>
      </w: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ш</w:t>
      </w:r>
      <w:proofErr w:type="gramEnd"/>
      <w:r w:rsidRPr="00420B3A">
        <w:rPr>
          <w:rFonts w:ascii="Times New Roman" w:eastAsia="Times New Roman" w:hAnsi="Times New Roman" w:cs="Times New Roman"/>
          <w:color w:val="000000"/>
          <w:sz w:val="24"/>
          <w:szCs w:val="24"/>
          <w:lang w:val="ru-RU" w:eastAsia="ru-RU"/>
        </w:rPr>
        <w:t>кола научного управления</w:t>
      </w:r>
      <w:r w:rsidRPr="00420B3A">
        <w:rPr>
          <w:rFonts w:ascii="Times New Roman" w:eastAsia="Times New Roman" w:hAnsi="Times New Roman" w:cs="Times New Roman"/>
          <w:color w:val="000000"/>
          <w:sz w:val="24"/>
          <w:szCs w:val="24"/>
          <w:lang w:val="ru-RU" w:eastAsia="ru-RU"/>
        </w:rPr>
        <w:br/>
        <w:t>б). административная школа управления</w:t>
      </w:r>
      <w:r w:rsidRPr="00420B3A">
        <w:rPr>
          <w:rFonts w:ascii="Times New Roman" w:eastAsia="Times New Roman" w:hAnsi="Times New Roman" w:cs="Times New Roman"/>
          <w:color w:val="000000"/>
          <w:sz w:val="24"/>
          <w:szCs w:val="24"/>
          <w:lang w:val="ru-RU" w:eastAsia="ru-RU"/>
        </w:rPr>
        <w:br/>
        <w:t>в). школа науки управления</w:t>
      </w:r>
      <w:r w:rsidRPr="00420B3A">
        <w:rPr>
          <w:rFonts w:ascii="Times New Roman" w:eastAsia="Times New Roman" w:hAnsi="Times New Roman" w:cs="Times New Roman"/>
          <w:color w:val="000000"/>
          <w:sz w:val="24"/>
          <w:szCs w:val="24"/>
          <w:lang w:val="ru-RU" w:eastAsia="ru-RU"/>
        </w:rPr>
        <w:br/>
        <w:t>г). школа системного управления</w:t>
      </w:r>
      <w:r w:rsidRPr="00420B3A">
        <w:rPr>
          <w:rFonts w:ascii="Times New Roman" w:eastAsia="Times New Roman" w:hAnsi="Times New Roman" w:cs="Times New Roman"/>
          <w:color w:val="000000"/>
          <w:sz w:val="24"/>
          <w:szCs w:val="24"/>
          <w:lang w:val="ru-RU" w:eastAsia="ru-RU"/>
        </w:rPr>
        <w:br/>
        <w:t>5. школа эмпирического управления</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20.  Развитие школы науки управления позволило …</w:t>
      </w:r>
      <w:r w:rsidRPr="00420B3A">
        <w:rPr>
          <w:rFonts w:ascii="Times New Roman" w:eastAsia="Times New Roman" w:hAnsi="Times New Roman" w:cs="Times New Roman"/>
          <w:b/>
          <w:bCs/>
          <w:iCs/>
          <w:color w:val="000000"/>
          <w:sz w:val="24"/>
          <w:szCs w:val="24"/>
          <w:lang w:val="ru-RU" w:eastAsia="ru-RU"/>
        </w:rPr>
        <w:br/>
      </w: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о</w:t>
      </w:r>
      <w:proofErr w:type="gramEnd"/>
      <w:r w:rsidRPr="00420B3A">
        <w:rPr>
          <w:rFonts w:ascii="Times New Roman" w:eastAsia="Times New Roman" w:hAnsi="Times New Roman" w:cs="Times New Roman"/>
          <w:color w:val="000000"/>
          <w:sz w:val="24"/>
          <w:szCs w:val="24"/>
          <w:lang w:val="ru-RU" w:eastAsia="ru-RU"/>
        </w:rPr>
        <w:t>бъяснить логику поведения работника в организации</w:t>
      </w:r>
      <w:r w:rsidRPr="00420B3A">
        <w:rPr>
          <w:rFonts w:ascii="Times New Roman" w:eastAsia="Times New Roman" w:hAnsi="Times New Roman" w:cs="Times New Roman"/>
          <w:color w:val="000000"/>
          <w:sz w:val="24"/>
          <w:szCs w:val="24"/>
          <w:lang w:val="ru-RU" w:eastAsia="ru-RU"/>
        </w:rPr>
        <w:br/>
        <w:t>б). использовать ЭВМ для решения ряда управленческих задач</w:t>
      </w:r>
      <w:r w:rsidRPr="00420B3A">
        <w:rPr>
          <w:rFonts w:ascii="Times New Roman" w:eastAsia="Times New Roman" w:hAnsi="Times New Roman" w:cs="Times New Roman"/>
          <w:color w:val="000000"/>
          <w:sz w:val="24"/>
          <w:szCs w:val="24"/>
          <w:lang w:val="ru-RU" w:eastAsia="ru-RU"/>
        </w:rPr>
        <w:br/>
        <w:t>в). признать важность ситуационных переменных</w:t>
      </w:r>
      <w:r w:rsidRPr="00420B3A">
        <w:rPr>
          <w:rFonts w:ascii="Times New Roman" w:eastAsia="Times New Roman" w:hAnsi="Times New Roman" w:cs="Times New Roman"/>
          <w:color w:val="000000"/>
          <w:sz w:val="24"/>
          <w:szCs w:val="24"/>
          <w:lang w:val="ru-RU" w:eastAsia="ru-RU"/>
        </w:rPr>
        <w:br/>
        <w:t>г). сократить непроизводительные затраты труда и времени</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420B3A" w:rsidRPr="00420B3A" w:rsidRDefault="00420B3A" w:rsidP="00420B3A">
      <w:pPr>
        <w:spacing w:after="0" w:line="240" w:lineRule="auto"/>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Тема 1.2</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21. Контроль - это:</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  Вид управленческой деятельности по обеспечению выполнения определенных задач и достижения целей организации;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lastRenderedPageBreak/>
        <w:t>б).  Вид человеческой деятельности;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  Наблюдение за работой персонала организации;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  Наблюдение за выполнением персоналом отдельных заданий;</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5.  Постоянная проверка того, как организация осуществляет свои цели и корректирует свои действия.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22 Контроль должен быть:</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  Объективным и гласным;</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  Гласным и действенным;</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 Объективным, деловым, эффективным, систематическим и гласным.</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  Эффективным;</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5.  Текущим.</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23</w:t>
      </w:r>
      <w:proofErr w:type="gramStart"/>
      <w:r w:rsidRPr="00420B3A">
        <w:rPr>
          <w:rFonts w:ascii="Times New Roman" w:eastAsia="Times New Roman" w:hAnsi="Times New Roman" w:cs="Times New Roman"/>
          <w:b/>
          <w:bCs/>
          <w:iCs/>
          <w:color w:val="000000"/>
          <w:sz w:val="24"/>
          <w:szCs w:val="24"/>
          <w:lang w:val="ru-RU" w:eastAsia="ru-RU"/>
        </w:rPr>
        <w:t xml:space="preserve"> П</w:t>
      </w:r>
      <w:proofErr w:type="gramEnd"/>
      <w:r w:rsidRPr="00420B3A">
        <w:rPr>
          <w:rFonts w:ascii="Times New Roman" w:eastAsia="Times New Roman" w:hAnsi="Times New Roman" w:cs="Times New Roman"/>
          <w:b/>
          <w:bCs/>
          <w:iCs/>
          <w:color w:val="000000"/>
          <w:sz w:val="24"/>
          <w:szCs w:val="24"/>
          <w:lang w:val="ru-RU" w:eastAsia="ru-RU"/>
        </w:rPr>
        <w:t>од планированием понимают:</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 Вид деятельности;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 Отделённый вид управленческой деятельности, который определяет перспективу и будущее состояние организации;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  Перспективу развития;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  Состояние организации;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5.  Интеграцию видов деятельности.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24</w:t>
      </w:r>
      <w:proofErr w:type="gramStart"/>
      <w:r w:rsidRPr="00420B3A">
        <w:rPr>
          <w:rFonts w:ascii="Times New Roman" w:eastAsia="Times New Roman" w:hAnsi="Times New Roman" w:cs="Times New Roman"/>
          <w:b/>
          <w:bCs/>
          <w:iCs/>
          <w:color w:val="000000"/>
          <w:sz w:val="24"/>
          <w:szCs w:val="24"/>
          <w:lang w:val="ru-RU" w:eastAsia="ru-RU"/>
        </w:rPr>
        <w:t xml:space="preserve"> К</w:t>
      </w:r>
      <w:proofErr w:type="gramEnd"/>
      <w:r w:rsidRPr="00420B3A">
        <w:rPr>
          <w:rFonts w:ascii="Times New Roman" w:eastAsia="Times New Roman" w:hAnsi="Times New Roman" w:cs="Times New Roman"/>
          <w:b/>
          <w:bCs/>
          <w:iCs/>
          <w:color w:val="000000"/>
          <w:sz w:val="24"/>
          <w:szCs w:val="24"/>
          <w:lang w:val="ru-RU" w:eastAsia="ru-RU"/>
        </w:rPr>
        <w:t xml:space="preserve"> средствам мотивации труда не относятся: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  Вознаграждения;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  Проведение производственных совещаний;</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  Повышение квалификации персонала;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 Обеспечение условий для самовыражения;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5. Объявление благодарности.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 xml:space="preserve">25. На уверенности в том, что за определенную выполненную работу человек получит </w:t>
      </w:r>
      <w:proofErr w:type="gramStart"/>
      <w:r w:rsidRPr="00420B3A">
        <w:rPr>
          <w:rFonts w:ascii="Times New Roman" w:eastAsia="Times New Roman" w:hAnsi="Times New Roman" w:cs="Times New Roman"/>
          <w:b/>
          <w:bCs/>
          <w:iCs/>
          <w:color w:val="000000"/>
          <w:sz w:val="24"/>
          <w:szCs w:val="24"/>
          <w:lang w:val="ru-RU" w:eastAsia="ru-RU"/>
        </w:rPr>
        <w:t>вознаграждение</w:t>
      </w:r>
      <w:proofErr w:type="gramEnd"/>
      <w:r w:rsidRPr="00420B3A">
        <w:rPr>
          <w:rFonts w:ascii="Times New Roman" w:eastAsia="Times New Roman" w:hAnsi="Times New Roman" w:cs="Times New Roman"/>
          <w:b/>
          <w:bCs/>
          <w:iCs/>
          <w:color w:val="000000"/>
          <w:sz w:val="24"/>
          <w:szCs w:val="24"/>
          <w:lang w:val="ru-RU" w:eastAsia="ru-RU"/>
        </w:rPr>
        <w:t xml:space="preserve"> основывается следующая теория мотивации: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  Справедливости;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  Потребностей;</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  Вознаграждений;</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  Ожиданий;</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5.  Предположений</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 xml:space="preserve">26. Мотивация базируется </w:t>
      </w:r>
      <w:proofErr w:type="gramStart"/>
      <w:r w:rsidRPr="00420B3A">
        <w:rPr>
          <w:rFonts w:ascii="Times New Roman" w:eastAsia="Times New Roman" w:hAnsi="Times New Roman" w:cs="Times New Roman"/>
          <w:b/>
          <w:bCs/>
          <w:iCs/>
          <w:color w:val="000000"/>
          <w:sz w:val="24"/>
          <w:szCs w:val="24"/>
          <w:lang w:val="ru-RU" w:eastAsia="ru-RU"/>
        </w:rPr>
        <w:t>на</w:t>
      </w:r>
      <w:proofErr w:type="gramEnd"/>
      <w:r w:rsidRPr="00420B3A">
        <w:rPr>
          <w:rFonts w:ascii="Times New Roman" w:eastAsia="Times New Roman" w:hAnsi="Times New Roman" w:cs="Times New Roman"/>
          <w:b/>
          <w:bCs/>
          <w:iCs/>
          <w:color w:val="000000"/>
          <w:sz w:val="24"/>
          <w:szCs w:val="24"/>
          <w:lang w:val="ru-RU" w:eastAsia="ru-RU"/>
        </w:rPr>
        <w:t>:</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  </w:t>
      </w:r>
      <w:proofErr w:type="gramStart"/>
      <w:r w:rsidRPr="00420B3A">
        <w:rPr>
          <w:rFonts w:ascii="Times New Roman" w:eastAsia="Times New Roman" w:hAnsi="Times New Roman" w:cs="Times New Roman"/>
          <w:color w:val="000000"/>
          <w:sz w:val="24"/>
          <w:szCs w:val="24"/>
          <w:lang w:val="ru-RU" w:eastAsia="ru-RU"/>
        </w:rPr>
        <w:t>Потребностях</w:t>
      </w:r>
      <w:proofErr w:type="gramEnd"/>
      <w:r w:rsidRPr="00420B3A">
        <w:rPr>
          <w:rFonts w:ascii="Times New Roman" w:eastAsia="Times New Roman" w:hAnsi="Times New Roman" w:cs="Times New Roman"/>
          <w:color w:val="000000"/>
          <w:sz w:val="24"/>
          <w:szCs w:val="24"/>
          <w:lang w:val="ru-RU" w:eastAsia="ru-RU"/>
        </w:rPr>
        <w:t xml:space="preserve"> и самовыражении;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  </w:t>
      </w:r>
      <w:proofErr w:type="gramStart"/>
      <w:r w:rsidRPr="00420B3A">
        <w:rPr>
          <w:rFonts w:ascii="Times New Roman" w:eastAsia="Times New Roman" w:hAnsi="Times New Roman" w:cs="Times New Roman"/>
          <w:color w:val="000000"/>
          <w:sz w:val="24"/>
          <w:szCs w:val="24"/>
          <w:lang w:val="ru-RU" w:eastAsia="ru-RU"/>
        </w:rPr>
        <w:t>Потребностях</w:t>
      </w:r>
      <w:proofErr w:type="gramEnd"/>
      <w:r w:rsidRPr="00420B3A">
        <w:rPr>
          <w:rFonts w:ascii="Times New Roman" w:eastAsia="Times New Roman" w:hAnsi="Times New Roman" w:cs="Times New Roman"/>
          <w:color w:val="000000"/>
          <w:sz w:val="24"/>
          <w:szCs w:val="24"/>
          <w:lang w:val="ru-RU" w:eastAsia="ru-RU"/>
        </w:rPr>
        <w:t xml:space="preserve"> и вознаграждениях;</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xml:space="preserve">в).  </w:t>
      </w:r>
      <w:proofErr w:type="gramStart"/>
      <w:r w:rsidRPr="00420B3A">
        <w:rPr>
          <w:rFonts w:ascii="Times New Roman" w:eastAsia="Times New Roman" w:hAnsi="Times New Roman" w:cs="Times New Roman"/>
          <w:color w:val="000000"/>
          <w:sz w:val="24"/>
          <w:szCs w:val="24"/>
          <w:lang w:val="ru-RU" w:eastAsia="ru-RU"/>
        </w:rPr>
        <w:t>Вознаграждениях</w:t>
      </w:r>
      <w:proofErr w:type="gramEnd"/>
      <w:r w:rsidRPr="00420B3A">
        <w:rPr>
          <w:rFonts w:ascii="Times New Roman" w:eastAsia="Times New Roman" w:hAnsi="Times New Roman" w:cs="Times New Roman"/>
          <w:color w:val="000000"/>
          <w:sz w:val="24"/>
          <w:szCs w:val="24"/>
          <w:lang w:val="ru-RU" w:eastAsia="ru-RU"/>
        </w:rPr>
        <w:t xml:space="preserve"> и удовлетворении отдельных людей;</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xml:space="preserve">г).  </w:t>
      </w:r>
      <w:proofErr w:type="gramStart"/>
      <w:r w:rsidRPr="00420B3A">
        <w:rPr>
          <w:rFonts w:ascii="Times New Roman" w:eastAsia="Times New Roman" w:hAnsi="Times New Roman" w:cs="Times New Roman"/>
          <w:color w:val="000000"/>
          <w:sz w:val="24"/>
          <w:szCs w:val="24"/>
          <w:lang w:val="ru-RU" w:eastAsia="ru-RU"/>
        </w:rPr>
        <w:t>Удовлетворении</w:t>
      </w:r>
      <w:proofErr w:type="gramEnd"/>
      <w:r w:rsidRPr="00420B3A">
        <w:rPr>
          <w:rFonts w:ascii="Times New Roman" w:eastAsia="Times New Roman" w:hAnsi="Times New Roman" w:cs="Times New Roman"/>
          <w:color w:val="000000"/>
          <w:sz w:val="24"/>
          <w:szCs w:val="24"/>
          <w:lang w:val="ru-RU" w:eastAsia="ru-RU"/>
        </w:rPr>
        <w:t xml:space="preserve"> всех людей;</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 xml:space="preserve">5.  </w:t>
      </w:r>
      <w:proofErr w:type="gramStart"/>
      <w:r w:rsidRPr="00420B3A">
        <w:rPr>
          <w:rFonts w:ascii="Times New Roman" w:eastAsia="Times New Roman" w:hAnsi="Times New Roman" w:cs="Times New Roman"/>
          <w:color w:val="000000"/>
          <w:sz w:val="24"/>
          <w:szCs w:val="24"/>
          <w:lang w:val="ru-RU" w:eastAsia="ru-RU"/>
        </w:rPr>
        <w:t>Самовыражении</w:t>
      </w:r>
      <w:proofErr w:type="gramEnd"/>
      <w:r w:rsidRPr="00420B3A">
        <w:rPr>
          <w:rFonts w:ascii="Times New Roman" w:eastAsia="Times New Roman" w:hAnsi="Times New Roman" w:cs="Times New Roman"/>
          <w:color w:val="000000"/>
          <w:sz w:val="24"/>
          <w:szCs w:val="24"/>
          <w:lang w:val="ru-RU" w:eastAsia="ru-RU"/>
        </w:rPr>
        <w:t xml:space="preserve"> и вознаграждениях</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27. Кто находится на вершине управленческой пирамиды?</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 Технические исполнители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 Руководитель</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 Гл. специалисты</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 Зав. цеха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28. Верхним уровнем в пирамиде Маслоу было:</w:t>
      </w:r>
    </w:p>
    <w:p w:rsidR="00420B3A" w:rsidRPr="00420B3A" w:rsidRDefault="00420B3A" w:rsidP="00420B3A">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Самоутверждение</w:t>
      </w:r>
    </w:p>
    <w:p w:rsidR="00420B3A" w:rsidRPr="00420B3A" w:rsidRDefault="00420B3A" w:rsidP="00420B3A">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Стремление к контактам</w:t>
      </w:r>
    </w:p>
    <w:p w:rsidR="00420B3A" w:rsidRPr="00420B3A" w:rsidRDefault="00420B3A" w:rsidP="00420B3A">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Самовыражение</w:t>
      </w:r>
    </w:p>
    <w:p w:rsidR="00420B3A" w:rsidRPr="00420B3A" w:rsidRDefault="00420B3A" w:rsidP="00420B3A">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Физиологические потребности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29. Что не включает в себя функция планирования?</w:t>
      </w:r>
    </w:p>
    <w:p w:rsidR="00420B3A" w:rsidRPr="00420B3A" w:rsidRDefault="00420B3A" w:rsidP="00420B3A">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Выбор целей и постановку задач планирования</w:t>
      </w:r>
    </w:p>
    <w:p w:rsidR="00420B3A" w:rsidRPr="00420B3A" w:rsidRDefault="00420B3A" w:rsidP="00420B3A">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Материальное вознаграждение</w:t>
      </w:r>
    </w:p>
    <w:p w:rsidR="00420B3A" w:rsidRPr="00420B3A" w:rsidRDefault="00420B3A" w:rsidP="00420B3A">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Определение стратегии</w:t>
      </w:r>
    </w:p>
    <w:p w:rsidR="00420B3A" w:rsidRPr="00420B3A" w:rsidRDefault="00420B3A" w:rsidP="00420B3A">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Определение миссии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30.  Делегирование полномочий можно определить как:</w:t>
      </w:r>
    </w:p>
    <w:p w:rsidR="00420B3A" w:rsidRPr="00420B3A" w:rsidRDefault="00420B3A" w:rsidP="00420B3A">
      <w:pPr>
        <w:numPr>
          <w:ilvl w:val="0"/>
          <w:numId w:val="20"/>
        </w:numPr>
        <w:shd w:val="clear" w:color="auto" w:fill="FFFFFF"/>
        <w:spacing w:after="0" w:line="240" w:lineRule="auto"/>
        <w:ind w:left="92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Процесс, при котором руководители поручают часть своих прав людям, ответственным перед ним, тем самым, преумножая свою власть</w:t>
      </w:r>
    </w:p>
    <w:p w:rsidR="00420B3A" w:rsidRPr="00420B3A" w:rsidRDefault="00420B3A" w:rsidP="00420B3A">
      <w:pPr>
        <w:numPr>
          <w:ilvl w:val="0"/>
          <w:numId w:val="20"/>
        </w:numPr>
        <w:shd w:val="clear" w:color="auto" w:fill="FFFFFF"/>
        <w:spacing w:after="0" w:line="240" w:lineRule="auto"/>
        <w:ind w:left="92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Способ побуждения людей для достижения поставленной цели</w:t>
      </w:r>
    </w:p>
    <w:p w:rsidR="00420B3A" w:rsidRPr="00420B3A" w:rsidRDefault="00420B3A" w:rsidP="00420B3A">
      <w:pPr>
        <w:numPr>
          <w:ilvl w:val="0"/>
          <w:numId w:val="20"/>
        </w:numPr>
        <w:shd w:val="clear" w:color="auto" w:fill="FFFFFF"/>
        <w:spacing w:after="0" w:line="240" w:lineRule="auto"/>
        <w:ind w:left="926"/>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lastRenderedPageBreak/>
        <w:t>Совокупность работников аппарата управления, которые находятся на одном управленческом уровне</w:t>
      </w:r>
    </w:p>
    <w:p w:rsidR="00420B3A" w:rsidRPr="00420B3A" w:rsidRDefault="00420B3A" w:rsidP="00420B3A">
      <w:pPr>
        <w:numPr>
          <w:ilvl w:val="0"/>
          <w:numId w:val="20"/>
        </w:numPr>
        <w:shd w:val="clear" w:color="auto" w:fill="FFFFFF"/>
        <w:spacing w:after="0" w:line="240" w:lineRule="auto"/>
        <w:ind w:left="926"/>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Разработка планов на перспективу</w:t>
      </w:r>
    </w:p>
    <w:p w:rsidR="00420B3A" w:rsidRPr="00420B3A" w:rsidRDefault="00420B3A" w:rsidP="00420B3A">
      <w:pPr>
        <w:shd w:val="clear" w:color="auto" w:fill="FFFFFF"/>
        <w:spacing w:after="0" w:line="240" w:lineRule="auto"/>
        <w:ind w:left="36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31. Что относится к организационно - производственным факторам:</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р</w:t>
      </w:r>
      <w:proofErr w:type="gramEnd"/>
      <w:r w:rsidRPr="00420B3A">
        <w:rPr>
          <w:rFonts w:ascii="Times New Roman" w:eastAsia="Times New Roman" w:hAnsi="Times New Roman" w:cs="Times New Roman"/>
          <w:color w:val="000000"/>
          <w:sz w:val="24"/>
          <w:szCs w:val="24"/>
          <w:lang w:val="ru-RU" w:eastAsia="ru-RU"/>
        </w:rPr>
        <w:t>азмеры организации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ф</w:t>
      </w:r>
      <w:proofErr w:type="gramEnd"/>
      <w:r w:rsidRPr="00420B3A">
        <w:rPr>
          <w:rFonts w:ascii="Times New Roman" w:eastAsia="Times New Roman" w:hAnsi="Times New Roman" w:cs="Times New Roman"/>
          <w:color w:val="000000"/>
          <w:sz w:val="24"/>
          <w:szCs w:val="24"/>
          <w:lang w:val="ru-RU" w:eastAsia="ru-RU"/>
        </w:rPr>
        <w:t>ункции управления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с</w:t>
      </w:r>
      <w:proofErr w:type="gramEnd"/>
      <w:r w:rsidRPr="00420B3A">
        <w:rPr>
          <w:rFonts w:ascii="Times New Roman" w:eastAsia="Times New Roman" w:hAnsi="Times New Roman" w:cs="Times New Roman"/>
          <w:color w:val="000000"/>
          <w:sz w:val="24"/>
          <w:szCs w:val="24"/>
          <w:lang w:val="ru-RU" w:eastAsia="ru-RU"/>
        </w:rPr>
        <w:t>тратегия роста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х</w:t>
      </w:r>
      <w:proofErr w:type="gramEnd"/>
      <w:r w:rsidRPr="00420B3A">
        <w:rPr>
          <w:rFonts w:ascii="Times New Roman" w:eastAsia="Times New Roman" w:hAnsi="Times New Roman" w:cs="Times New Roman"/>
          <w:color w:val="000000"/>
          <w:sz w:val="24"/>
          <w:szCs w:val="24"/>
          <w:lang w:val="ru-RU" w:eastAsia="ru-RU"/>
        </w:rPr>
        <w:t>арактер выпускаемой продукции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5. стиль работы руководителя</w:t>
      </w:r>
    </w:p>
    <w:p w:rsidR="00420B3A" w:rsidRPr="00420B3A" w:rsidRDefault="00420B3A" w:rsidP="00420B3A">
      <w:pPr>
        <w:numPr>
          <w:ilvl w:val="0"/>
          <w:numId w:val="2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Сосредоточение, объединение чего-либо в одном центре, в одном месте, в одних руках, это:</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д</w:t>
      </w:r>
      <w:proofErr w:type="gramEnd"/>
      <w:r w:rsidRPr="00420B3A">
        <w:rPr>
          <w:rFonts w:ascii="Times New Roman" w:eastAsia="Times New Roman" w:hAnsi="Times New Roman" w:cs="Times New Roman"/>
          <w:color w:val="000000"/>
          <w:sz w:val="24"/>
          <w:szCs w:val="24"/>
          <w:lang w:val="ru-RU" w:eastAsia="ru-RU"/>
        </w:rPr>
        <w:t>ецентрализация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д</w:t>
      </w:r>
      <w:proofErr w:type="gramEnd"/>
      <w:r w:rsidRPr="00420B3A">
        <w:rPr>
          <w:rFonts w:ascii="Times New Roman" w:eastAsia="Times New Roman" w:hAnsi="Times New Roman" w:cs="Times New Roman"/>
          <w:color w:val="000000"/>
          <w:sz w:val="24"/>
          <w:szCs w:val="24"/>
          <w:lang w:val="ru-RU" w:eastAsia="ru-RU"/>
        </w:rPr>
        <w:t>иверсификация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д</w:t>
      </w:r>
      <w:proofErr w:type="gramEnd"/>
      <w:r w:rsidRPr="00420B3A">
        <w:rPr>
          <w:rFonts w:ascii="Times New Roman" w:eastAsia="Times New Roman" w:hAnsi="Times New Roman" w:cs="Times New Roman"/>
          <w:color w:val="000000"/>
          <w:sz w:val="24"/>
          <w:szCs w:val="24"/>
          <w:lang w:val="ru-RU" w:eastAsia="ru-RU"/>
        </w:rPr>
        <w:t>елегирование</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ц</w:t>
      </w:r>
      <w:proofErr w:type="gramEnd"/>
      <w:r w:rsidRPr="00420B3A">
        <w:rPr>
          <w:rFonts w:ascii="Times New Roman" w:eastAsia="Times New Roman" w:hAnsi="Times New Roman" w:cs="Times New Roman"/>
          <w:color w:val="000000"/>
          <w:sz w:val="24"/>
          <w:szCs w:val="24"/>
          <w:lang w:val="ru-RU" w:eastAsia="ru-RU"/>
        </w:rPr>
        <w:t>ентрализация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5. демократизация</w:t>
      </w:r>
    </w:p>
    <w:p w:rsidR="00420B3A" w:rsidRPr="00420B3A" w:rsidRDefault="00420B3A" w:rsidP="00420B3A">
      <w:pPr>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 xml:space="preserve">Структуры управления, в которых формальная, регламентированная сторона управленческой деятельности преобладает </w:t>
      </w:r>
      <w:proofErr w:type="gramStart"/>
      <w:r w:rsidRPr="00420B3A">
        <w:rPr>
          <w:rFonts w:ascii="Times New Roman" w:eastAsia="Times New Roman" w:hAnsi="Times New Roman" w:cs="Times New Roman"/>
          <w:b/>
          <w:bCs/>
          <w:iCs/>
          <w:color w:val="000000"/>
          <w:sz w:val="24"/>
          <w:szCs w:val="24"/>
          <w:lang w:val="ru-RU" w:eastAsia="ru-RU"/>
        </w:rPr>
        <w:t>над</w:t>
      </w:r>
      <w:proofErr w:type="gramEnd"/>
      <w:r w:rsidRPr="00420B3A">
        <w:rPr>
          <w:rFonts w:ascii="Times New Roman" w:eastAsia="Times New Roman" w:hAnsi="Times New Roman" w:cs="Times New Roman"/>
          <w:b/>
          <w:bCs/>
          <w:iCs/>
          <w:color w:val="000000"/>
          <w:sz w:val="24"/>
          <w:szCs w:val="24"/>
          <w:lang w:val="ru-RU" w:eastAsia="ru-RU"/>
        </w:rPr>
        <w:t xml:space="preserve"> содержательной творческой, это:</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а</w:t>
      </w:r>
      <w:proofErr w:type="gramEnd"/>
      <w:r w:rsidRPr="00420B3A">
        <w:rPr>
          <w:rFonts w:ascii="Times New Roman" w:eastAsia="Times New Roman" w:hAnsi="Times New Roman" w:cs="Times New Roman"/>
          <w:color w:val="000000"/>
          <w:sz w:val="24"/>
          <w:szCs w:val="24"/>
          <w:lang w:val="ru-RU" w:eastAsia="ru-RU"/>
        </w:rPr>
        <w:t>даптивные структуры</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б</w:t>
      </w:r>
      <w:proofErr w:type="gramEnd"/>
      <w:r w:rsidRPr="00420B3A">
        <w:rPr>
          <w:rFonts w:ascii="Times New Roman" w:eastAsia="Times New Roman" w:hAnsi="Times New Roman" w:cs="Times New Roman"/>
          <w:color w:val="000000"/>
          <w:sz w:val="24"/>
          <w:szCs w:val="24"/>
          <w:lang w:val="ru-RU" w:eastAsia="ru-RU"/>
        </w:rPr>
        <w:t>юрократические структуры</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п</w:t>
      </w:r>
      <w:proofErr w:type="gramEnd"/>
      <w:r w:rsidRPr="00420B3A">
        <w:rPr>
          <w:rFonts w:ascii="Times New Roman" w:eastAsia="Times New Roman" w:hAnsi="Times New Roman" w:cs="Times New Roman"/>
          <w:color w:val="000000"/>
          <w:sz w:val="24"/>
          <w:szCs w:val="24"/>
          <w:lang w:val="ru-RU" w:eastAsia="ru-RU"/>
        </w:rPr>
        <w:t>роектная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м</w:t>
      </w:r>
      <w:proofErr w:type="gramEnd"/>
      <w:r w:rsidRPr="00420B3A">
        <w:rPr>
          <w:rFonts w:ascii="Times New Roman" w:eastAsia="Times New Roman" w:hAnsi="Times New Roman" w:cs="Times New Roman"/>
          <w:color w:val="000000"/>
          <w:sz w:val="24"/>
          <w:szCs w:val="24"/>
          <w:lang w:val="ru-RU" w:eastAsia="ru-RU"/>
        </w:rPr>
        <w:t>атричная структура</w:t>
      </w:r>
    </w:p>
    <w:p w:rsidR="00420B3A" w:rsidRPr="00420B3A" w:rsidRDefault="00420B3A" w:rsidP="00420B3A">
      <w:pPr>
        <w:numPr>
          <w:ilvl w:val="0"/>
          <w:numId w:val="23"/>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Что относится к организационно - управленческим факторам:</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о</w:t>
      </w:r>
      <w:proofErr w:type="gramEnd"/>
      <w:r w:rsidRPr="00420B3A">
        <w:rPr>
          <w:rFonts w:ascii="Times New Roman" w:eastAsia="Times New Roman" w:hAnsi="Times New Roman" w:cs="Times New Roman"/>
          <w:color w:val="000000"/>
          <w:sz w:val="24"/>
          <w:szCs w:val="24"/>
          <w:lang w:val="ru-RU" w:eastAsia="ru-RU"/>
        </w:rPr>
        <w:t>риентация на местный, национальный и мировой рынки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с</w:t>
      </w:r>
      <w:proofErr w:type="gramEnd"/>
      <w:r w:rsidRPr="00420B3A">
        <w:rPr>
          <w:rFonts w:ascii="Times New Roman" w:eastAsia="Times New Roman" w:hAnsi="Times New Roman" w:cs="Times New Roman"/>
          <w:color w:val="000000"/>
          <w:sz w:val="24"/>
          <w:szCs w:val="24"/>
          <w:lang w:val="ru-RU" w:eastAsia="ru-RU"/>
        </w:rPr>
        <w:t>тратегия развития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с</w:t>
      </w:r>
      <w:proofErr w:type="gramEnd"/>
      <w:r w:rsidRPr="00420B3A">
        <w:rPr>
          <w:rFonts w:ascii="Times New Roman" w:eastAsia="Times New Roman" w:hAnsi="Times New Roman" w:cs="Times New Roman"/>
          <w:color w:val="000000"/>
          <w:sz w:val="24"/>
          <w:szCs w:val="24"/>
          <w:lang w:val="ru-RU" w:eastAsia="ru-RU"/>
        </w:rPr>
        <w:t>истема методов управления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р</w:t>
      </w:r>
      <w:proofErr w:type="gramEnd"/>
      <w:r w:rsidRPr="00420B3A">
        <w:rPr>
          <w:rFonts w:ascii="Times New Roman" w:eastAsia="Times New Roman" w:hAnsi="Times New Roman" w:cs="Times New Roman"/>
          <w:color w:val="000000"/>
          <w:sz w:val="24"/>
          <w:szCs w:val="24"/>
          <w:lang w:val="ru-RU" w:eastAsia="ru-RU"/>
        </w:rPr>
        <w:t>азмеры организации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5. характер выпускаемой продукции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p>
    <w:p w:rsidR="00420B3A" w:rsidRPr="00420B3A" w:rsidRDefault="00420B3A" w:rsidP="00420B3A">
      <w:pPr>
        <w:spacing w:after="0" w:line="240" w:lineRule="auto"/>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Модуль 2</w:t>
      </w:r>
    </w:p>
    <w:p w:rsidR="00420B3A" w:rsidRPr="00420B3A" w:rsidRDefault="00420B3A" w:rsidP="00420B3A">
      <w:pPr>
        <w:spacing w:after="0" w:line="240" w:lineRule="auto"/>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Тема 1.1</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p>
    <w:p w:rsidR="00420B3A" w:rsidRPr="00420B3A" w:rsidRDefault="00420B3A" w:rsidP="00420B3A">
      <w:pPr>
        <w:numPr>
          <w:ilvl w:val="0"/>
          <w:numId w:val="24"/>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 xml:space="preserve">Основным принципом построения является вертикальная иерархия, т.е. соподчиненность звеньев управления снизу </w:t>
      </w:r>
      <w:proofErr w:type="gramStart"/>
      <w:r w:rsidRPr="00420B3A">
        <w:rPr>
          <w:rFonts w:ascii="Times New Roman" w:eastAsia="Times New Roman" w:hAnsi="Times New Roman" w:cs="Times New Roman"/>
          <w:b/>
          <w:bCs/>
          <w:iCs/>
          <w:color w:val="000000"/>
          <w:sz w:val="24"/>
          <w:szCs w:val="24"/>
          <w:lang w:val="ru-RU" w:eastAsia="ru-RU"/>
        </w:rPr>
        <w:t>до верху</w:t>
      </w:r>
      <w:proofErr w:type="gramEnd"/>
      <w:r w:rsidRPr="00420B3A">
        <w:rPr>
          <w:rFonts w:ascii="Times New Roman" w:eastAsia="Times New Roman" w:hAnsi="Times New Roman" w:cs="Times New Roman"/>
          <w:b/>
          <w:bCs/>
          <w:iCs/>
          <w:color w:val="000000"/>
          <w:sz w:val="24"/>
          <w:szCs w:val="24"/>
          <w:lang w:val="ru-RU" w:eastAsia="ru-RU"/>
        </w:rPr>
        <w:t>:</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л</w:t>
      </w:r>
      <w:proofErr w:type="gramEnd"/>
      <w:r w:rsidRPr="00420B3A">
        <w:rPr>
          <w:rFonts w:ascii="Times New Roman" w:eastAsia="Times New Roman" w:hAnsi="Times New Roman" w:cs="Times New Roman"/>
          <w:color w:val="000000"/>
          <w:sz w:val="24"/>
          <w:szCs w:val="24"/>
          <w:lang w:val="ru-RU" w:eastAsia="ru-RU"/>
        </w:rPr>
        <w:t>инейная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ф</w:t>
      </w:r>
      <w:proofErr w:type="gramEnd"/>
      <w:r w:rsidRPr="00420B3A">
        <w:rPr>
          <w:rFonts w:ascii="Times New Roman" w:eastAsia="Times New Roman" w:hAnsi="Times New Roman" w:cs="Times New Roman"/>
          <w:color w:val="000000"/>
          <w:sz w:val="24"/>
          <w:szCs w:val="24"/>
          <w:lang w:val="ru-RU" w:eastAsia="ru-RU"/>
        </w:rPr>
        <w:t>ункциональная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л</w:t>
      </w:r>
      <w:proofErr w:type="gramEnd"/>
      <w:r w:rsidRPr="00420B3A">
        <w:rPr>
          <w:rFonts w:ascii="Times New Roman" w:eastAsia="Times New Roman" w:hAnsi="Times New Roman" w:cs="Times New Roman"/>
          <w:color w:val="000000"/>
          <w:sz w:val="24"/>
          <w:szCs w:val="24"/>
          <w:lang w:val="ru-RU" w:eastAsia="ru-RU"/>
        </w:rPr>
        <w:t>инейно-функциональная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п</w:t>
      </w:r>
      <w:proofErr w:type="gramEnd"/>
      <w:r w:rsidRPr="00420B3A">
        <w:rPr>
          <w:rFonts w:ascii="Times New Roman" w:eastAsia="Times New Roman" w:hAnsi="Times New Roman" w:cs="Times New Roman"/>
          <w:color w:val="000000"/>
          <w:sz w:val="24"/>
          <w:szCs w:val="24"/>
          <w:lang w:val="ru-RU" w:eastAsia="ru-RU"/>
        </w:rPr>
        <w:t>рограммно-целевая структура</w:t>
      </w:r>
    </w:p>
    <w:p w:rsidR="00420B3A" w:rsidRPr="00420B3A" w:rsidRDefault="00420B3A" w:rsidP="00420B3A">
      <w:pPr>
        <w:numPr>
          <w:ilvl w:val="0"/>
          <w:numId w:val="25"/>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Бюрократические структуры управления:</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л</w:t>
      </w:r>
      <w:proofErr w:type="gramEnd"/>
      <w:r w:rsidRPr="00420B3A">
        <w:rPr>
          <w:rFonts w:ascii="Times New Roman" w:eastAsia="Times New Roman" w:hAnsi="Times New Roman" w:cs="Times New Roman"/>
          <w:color w:val="000000"/>
          <w:sz w:val="24"/>
          <w:szCs w:val="24"/>
          <w:lang w:val="ru-RU" w:eastAsia="ru-RU"/>
        </w:rPr>
        <w:t>инейная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п</w:t>
      </w:r>
      <w:proofErr w:type="gramEnd"/>
      <w:r w:rsidRPr="00420B3A">
        <w:rPr>
          <w:rFonts w:ascii="Times New Roman" w:eastAsia="Times New Roman" w:hAnsi="Times New Roman" w:cs="Times New Roman"/>
          <w:color w:val="000000"/>
          <w:sz w:val="24"/>
          <w:szCs w:val="24"/>
          <w:lang w:val="ru-RU" w:eastAsia="ru-RU"/>
        </w:rPr>
        <w:t>рограммно-целевая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д</w:t>
      </w:r>
      <w:proofErr w:type="gramEnd"/>
      <w:r w:rsidRPr="00420B3A">
        <w:rPr>
          <w:rFonts w:ascii="Times New Roman" w:eastAsia="Times New Roman" w:hAnsi="Times New Roman" w:cs="Times New Roman"/>
          <w:color w:val="000000"/>
          <w:sz w:val="24"/>
          <w:szCs w:val="24"/>
          <w:lang w:val="ru-RU" w:eastAsia="ru-RU"/>
        </w:rPr>
        <w:t>ивизиональная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р</w:t>
      </w:r>
      <w:proofErr w:type="gramEnd"/>
      <w:r w:rsidRPr="00420B3A">
        <w:rPr>
          <w:rFonts w:ascii="Times New Roman" w:eastAsia="Times New Roman" w:hAnsi="Times New Roman" w:cs="Times New Roman"/>
          <w:color w:val="000000"/>
          <w:sz w:val="24"/>
          <w:szCs w:val="24"/>
          <w:lang w:val="ru-RU" w:eastAsia="ru-RU"/>
        </w:rPr>
        <w:t>егиональная структура</w:t>
      </w:r>
    </w:p>
    <w:p w:rsidR="00420B3A" w:rsidRPr="00420B3A" w:rsidRDefault="00420B3A" w:rsidP="00420B3A">
      <w:pPr>
        <w:numPr>
          <w:ilvl w:val="0"/>
          <w:numId w:val="26"/>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Структура, предполагает создание специального органа по управлению разработкой и реализацией крупных программ:</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л</w:t>
      </w:r>
      <w:proofErr w:type="gramEnd"/>
      <w:r w:rsidRPr="00420B3A">
        <w:rPr>
          <w:rFonts w:ascii="Times New Roman" w:eastAsia="Times New Roman" w:hAnsi="Times New Roman" w:cs="Times New Roman"/>
          <w:color w:val="000000"/>
          <w:sz w:val="24"/>
          <w:szCs w:val="24"/>
          <w:lang w:val="ru-RU" w:eastAsia="ru-RU"/>
        </w:rPr>
        <w:t>инейно-функциональная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м</w:t>
      </w:r>
      <w:proofErr w:type="gramEnd"/>
      <w:r w:rsidRPr="00420B3A">
        <w:rPr>
          <w:rFonts w:ascii="Times New Roman" w:eastAsia="Times New Roman" w:hAnsi="Times New Roman" w:cs="Times New Roman"/>
          <w:color w:val="000000"/>
          <w:sz w:val="24"/>
          <w:szCs w:val="24"/>
          <w:lang w:val="ru-RU" w:eastAsia="ru-RU"/>
        </w:rPr>
        <w:t>атричная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п</w:t>
      </w:r>
      <w:proofErr w:type="gramEnd"/>
      <w:r w:rsidRPr="00420B3A">
        <w:rPr>
          <w:rFonts w:ascii="Times New Roman" w:eastAsia="Times New Roman" w:hAnsi="Times New Roman" w:cs="Times New Roman"/>
          <w:color w:val="000000"/>
          <w:sz w:val="24"/>
          <w:szCs w:val="24"/>
          <w:lang w:val="ru-RU" w:eastAsia="ru-RU"/>
        </w:rPr>
        <w:t>рограммно-целевая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р</w:t>
      </w:r>
      <w:proofErr w:type="gramEnd"/>
      <w:r w:rsidRPr="00420B3A">
        <w:rPr>
          <w:rFonts w:ascii="Times New Roman" w:eastAsia="Times New Roman" w:hAnsi="Times New Roman" w:cs="Times New Roman"/>
          <w:color w:val="000000"/>
          <w:sz w:val="24"/>
          <w:szCs w:val="24"/>
          <w:lang w:val="ru-RU" w:eastAsia="ru-RU"/>
        </w:rPr>
        <w:t>егиональная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5. продуктовая структура</w:t>
      </w:r>
    </w:p>
    <w:p w:rsidR="00420B3A" w:rsidRPr="00420B3A" w:rsidRDefault="00420B3A" w:rsidP="00420B3A">
      <w:pPr>
        <w:numPr>
          <w:ilvl w:val="0"/>
          <w:numId w:val="27"/>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Структура, где все полномочия по руководству производством и сбытом какой-либо продукции передаются одному руководителю, который является ответственным за данный тип продукции:</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л</w:t>
      </w:r>
      <w:proofErr w:type="gramEnd"/>
      <w:r w:rsidRPr="00420B3A">
        <w:rPr>
          <w:rFonts w:ascii="Times New Roman" w:eastAsia="Times New Roman" w:hAnsi="Times New Roman" w:cs="Times New Roman"/>
          <w:color w:val="000000"/>
          <w:sz w:val="24"/>
          <w:szCs w:val="24"/>
          <w:lang w:val="ru-RU" w:eastAsia="ru-RU"/>
        </w:rPr>
        <w:t>инейно-функциональная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м</w:t>
      </w:r>
      <w:proofErr w:type="gramEnd"/>
      <w:r w:rsidRPr="00420B3A">
        <w:rPr>
          <w:rFonts w:ascii="Times New Roman" w:eastAsia="Times New Roman" w:hAnsi="Times New Roman" w:cs="Times New Roman"/>
          <w:color w:val="000000"/>
          <w:sz w:val="24"/>
          <w:szCs w:val="24"/>
          <w:lang w:val="ru-RU" w:eastAsia="ru-RU"/>
        </w:rPr>
        <w:t>атричная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п</w:t>
      </w:r>
      <w:proofErr w:type="gramEnd"/>
      <w:r w:rsidRPr="00420B3A">
        <w:rPr>
          <w:rFonts w:ascii="Times New Roman" w:eastAsia="Times New Roman" w:hAnsi="Times New Roman" w:cs="Times New Roman"/>
          <w:color w:val="000000"/>
          <w:sz w:val="24"/>
          <w:szCs w:val="24"/>
          <w:lang w:val="ru-RU" w:eastAsia="ru-RU"/>
        </w:rPr>
        <w:t>рограммно-целевая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р</w:t>
      </w:r>
      <w:proofErr w:type="gramEnd"/>
      <w:r w:rsidRPr="00420B3A">
        <w:rPr>
          <w:rFonts w:ascii="Times New Roman" w:eastAsia="Times New Roman" w:hAnsi="Times New Roman" w:cs="Times New Roman"/>
          <w:color w:val="000000"/>
          <w:sz w:val="24"/>
          <w:szCs w:val="24"/>
          <w:lang w:val="ru-RU" w:eastAsia="ru-RU"/>
        </w:rPr>
        <w:t>егиональная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lastRenderedPageBreak/>
        <w:t>5. продуктовая структура</w:t>
      </w:r>
    </w:p>
    <w:p w:rsidR="00420B3A" w:rsidRPr="00420B3A" w:rsidRDefault="00420B3A" w:rsidP="00420B3A">
      <w:pPr>
        <w:numPr>
          <w:ilvl w:val="0"/>
          <w:numId w:val="28"/>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Это современный эффективный тип организационной структуры управления, построенный на принципе двойного подчинения исполнителей:</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л</w:t>
      </w:r>
      <w:proofErr w:type="gramEnd"/>
      <w:r w:rsidRPr="00420B3A">
        <w:rPr>
          <w:rFonts w:ascii="Times New Roman" w:eastAsia="Times New Roman" w:hAnsi="Times New Roman" w:cs="Times New Roman"/>
          <w:color w:val="000000"/>
          <w:sz w:val="24"/>
          <w:szCs w:val="24"/>
          <w:lang w:val="ru-RU" w:eastAsia="ru-RU"/>
        </w:rPr>
        <w:t>инейно-функциональная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м</w:t>
      </w:r>
      <w:proofErr w:type="gramEnd"/>
      <w:r w:rsidRPr="00420B3A">
        <w:rPr>
          <w:rFonts w:ascii="Times New Roman" w:eastAsia="Times New Roman" w:hAnsi="Times New Roman" w:cs="Times New Roman"/>
          <w:color w:val="000000"/>
          <w:sz w:val="24"/>
          <w:szCs w:val="24"/>
          <w:lang w:val="ru-RU" w:eastAsia="ru-RU"/>
        </w:rPr>
        <w:t>атричная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п</w:t>
      </w:r>
      <w:proofErr w:type="gramEnd"/>
      <w:r w:rsidRPr="00420B3A">
        <w:rPr>
          <w:rFonts w:ascii="Times New Roman" w:eastAsia="Times New Roman" w:hAnsi="Times New Roman" w:cs="Times New Roman"/>
          <w:color w:val="000000"/>
          <w:sz w:val="24"/>
          <w:szCs w:val="24"/>
          <w:lang w:val="ru-RU" w:eastAsia="ru-RU"/>
        </w:rPr>
        <w:t>рограммно-целевая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р</w:t>
      </w:r>
      <w:proofErr w:type="gramEnd"/>
      <w:r w:rsidRPr="00420B3A">
        <w:rPr>
          <w:rFonts w:ascii="Times New Roman" w:eastAsia="Times New Roman" w:hAnsi="Times New Roman" w:cs="Times New Roman"/>
          <w:color w:val="000000"/>
          <w:sz w:val="24"/>
          <w:szCs w:val="24"/>
          <w:lang w:val="ru-RU" w:eastAsia="ru-RU"/>
        </w:rPr>
        <w:t>егиональная структура</w:t>
      </w:r>
    </w:p>
    <w:p w:rsidR="00420B3A" w:rsidRPr="00420B3A" w:rsidRDefault="00420B3A" w:rsidP="00420B3A">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5. продуктовая структура</w:t>
      </w:r>
    </w:p>
    <w:p w:rsidR="00420B3A" w:rsidRPr="00420B3A" w:rsidRDefault="00420B3A" w:rsidP="00420B3A">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 xml:space="preserve">40. Может быть </w:t>
      </w:r>
      <w:proofErr w:type="gramStart"/>
      <w:r w:rsidRPr="00420B3A">
        <w:rPr>
          <w:rFonts w:ascii="Times New Roman" w:eastAsia="Times New Roman" w:hAnsi="Times New Roman" w:cs="Times New Roman"/>
          <w:b/>
          <w:bCs/>
          <w:iCs/>
          <w:color w:val="000000"/>
          <w:sz w:val="24"/>
          <w:szCs w:val="24"/>
          <w:lang w:val="ru-RU" w:eastAsia="ru-RU"/>
        </w:rPr>
        <w:t>обусловлена</w:t>
      </w:r>
      <w:proofErr w:type="gramEnd"/>
      <w:r w:rsidRPr="00420B3A">
        <w:rPr>
          <w:rFonts w:ascii="Times New Roman" w:eastAsia="Times New Roman" w:hAnsi="Times New Roman" w:cs="Times New Roman"/>
          <w:b/>
          <w:bCs/>
          <w:iCs/>
          <w:color w:val="000000"/>
          <w:sz w:val="24"/>
          <w:szCs w:val="24"/>
          <w:lang w:val="ru-RU" w:eastAsia="ru-RU"/>
        </w:rPr>
        <w:t xml:space="preserve"> пересмотром миссии организации, усложнением или потерей контроля над ее деятельностью, желанием руководителей усилить свое влияние в области расходования ресурсов, снижения издержек производства или контроля за определенными сторонами деятельности организации</w:t>
      </w:r>
    </w:p>
    <w:p w:rsidR="00420B3A" w:rsidRPr="00420B3A" w:rsidRDefault="00420B3A" w:rsidP="00420B3A">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ц</w:t>
      </w:r>
      <w:proofErr w:type="gramEnd"/>
      <w:r w:rsidRPr="00420B3A">
        <w:rPr>
          <w:rFonts w:ascii="Times New Roman" w:eastAsia="Times New Roman" w:hAnsi="Times New Roman" w:cs="Times New Roman"/>
          <w:color w:val="000000"/>
          <w:sz w:val="24"/>
          <w:szCs w:val="24"/>
          <w:lang w:val="ru-RU" w:eastAsia="ru-RU"/>
        </w:rPr>
        <w:t>ентрализация</w:t>
      </w:r>
    </w:p>
    <w:p w:rsidR="00420B3A" w:rsidRPr="00420B3A" w:rsidRDefault="00420B3A" w:rsidP="00420B3A">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р</w:t>
      </w:r>
      <w:proofErr w:type="gramEnd"/>
      <w:r w:rsidRPr="00420B3A">
        <w:rPr>
          <w:rFonts w:ascii="Times New Roman" w:eastAsia="Times New Roman" w:hAnsi="Times New Roman" w:cs="Times New Roman"/>
          <w:color w:val="000000"/>
          <w:sz w:val="24"/>
          <w:szCs w:val="24"/>
          <w:lang w:val="ru-RU" w:eastAsia="ru-RU"/>
        </w:rPr>
        <w:t>ецентрализация</w:t>
      </w:r>
    </w:p>
    <w:p w:rsidR="00420B3A" w:rsidRPr="00420B3A" w:rsidRDefault="00420B3A" w:rsidP="00420B3A">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д</w:t>
      </w:r>
      <w:proofErr w:type="gramEnd"/>
      <w:r w:rsidRPr="00420B3A">
        <w:rPr>
          <w:rFonts w:ascii="Times New Roman" w:eastAsia="Times New Roman" w:hAnsi="Times New Roman" w:cs="Times New Roman"/>
          <w:color w:val="000000"/>
          <w:sz w:val="24"/>
          <w:szCs w:val="24"/>
          <w:lang w:val="ru-RU" w:eastAsia="ru-RU"/>
        </w:rPr>
        <w:t>ецентрализация</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41. Решение это -</w:t>
      </w:r>
    </w:p>
    <w:p w:rsidR="00420B3A" w:rsidRPr="00420B3A" w:rsidRDefault="00420B3A" w:rsidP="00420B3A">
      <w:pPr>
        <w:shd w:val="clear" w:color="auto" w:fill="FFFFFF"/>
        <w:spacing w:after="0" w:line="240" w:lineRule="auto"/>
        <w:ind w:left="426"/>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в</w:t>
      </w:r>
      <w:proofErr w:type="gramEnd"/>
      <w:r w:rsidRPr="00420B3A">
        <w:rPr>
          <w:rFonts w:ascii="Times New Roman" w:eastAsia="Times New Roman" w:hAnsi="Times New Roman" w:cs="Times New Roman"/>
          <w:color w:val="000000"/>
          <w:sz w:val="24"/>
          <w:szCs w:val="24"/>
          <w:lang w:val="ru-RU" w:eastAsia="ru-RU"/>
        </w:rPr>
        <w:t>ыбор альтернативы;</w:t>
      </w:r>
    </w:p>
    <w:p w:rsidR="00420B3A" w:rsidRPr="00420B3A" w:rsidRDefault="00420B3A" w:rsidP="00420B3A">
      <w:pPr>
        <w:shd w:val="clear" w:color="auto" w:fill="FFFFFF"/>
        <w:spacing w:after="0" w:line="240" w:lineRule="auto"/>
        <w:ind w:left="426"/>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б)</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р</w:t>
      </w:r>
      <w:proofErr w:type="gramEnd"/>
      <w:r w:rsidRPr="00420B3A">
        <w:rPr>
          <w:rFonts w:ascii="Times New Roman" w:eastAsia="Times New Roman" w:hAnsi="Times New Roman" w:cs="Times New Roman"/>
          <w:color w:val="000000"/>
          <w:sz w:val="24"/>
          <w:szCs w:val="24"/>
          <w:lang w:val="ru-RU" w:eastAsia="ru-RU"/>
        </w:rPr>
        <w:t>езультат выбора из нескольких возможных вариантов;</w:t>
      </w:r>
    </w:p>
    <w:p w:rsidR="00420B3A" w:rsidRPr="00420B3A" w:rsidRDefault="00420B3A" w:rsidP="00420B3A">
      <w:pPr>
        <w:shd w:val="clear" w:color="auto" w:fill="FFFFFF"/>
        <w:spacing w:after="0" w:line="240" w:lineRule="auto"/>
        <w:ind w:left="426"/>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w:t>
      </w:r>
      <w:proofErr w:type="gramStart"/>
      <w:r w:rsidRPr="00420B3A">
        <w:rPr>
          <w:rFonts w:ascii="Times New Roman" w:eastAsia="Times New Roman" w:hAnsi="Times New Roman" w:cs="Times New Roman"/>
          <w:color w:val="000000"/>
          <w:sz w:val="24"/>
          <w:szCs w:val="24"/>
          <w:lang w:val="ru-RU" w:eastAsia="ru-RU"/>
        </w:rPr>
        <w:t>.</w:t>
      </w:r>
      <w:proofErr w:type="gramEnd"/>
      <w:r w:rsidRPr="00420B3A">
        <w:rPr>
          <w:rFonts w:ascii="Times New Roman" w:eastAsia="Times New Roman" w:hAnsi="Times New Roman" w:cs="Times New Roman"/>
          <w:color w:val="000000"/>
          <w:sz w:val="24"/>
          <w:szCs w:val="24"/>
          <w:lang w:val="ru-RU" w:eastAsia="ru-RU"/>
        </w:rPr>
        <w:t xml:space="preserve"> </w:t>
      </w:r>
      <w:proofErr w:type="gramStart"/>
      <w:r w:rsidRPr="00420B3A">
        <w:rPr>
          <w:rFonts w:ascii="Times New Roman" w:eastAsia="Times New Roman" w:hAnsi="Times New Roman" w:cs="Times New Roman"/>
          <w:color w:val="000000"/>
          <w:sz w:val="24"/>
          <w:szCs w:val="24"/>
          <w:lang w:val="ru-RU" w:eastAsia="ru-RU"/>
        </w:rPr>
        <w:t>в</w:t>
      </w:r>
      <w:proofErr w:type="gramEnd"/>
      <w:r w:rsidRPr="00420B3A">
        <w:rPr>
          <w:rFonts w:ascii="Times New Roman" w:eastAsia="Times New Roman" w:hAnsi="Times New Roman" w:cs="Times New Roman"/>
          <w:color w:val="000000"/>
          <w:sz w:val="24"/>
          <w:szCs w:val="24"/>
          <w:lang w:val="ru-RU" w:eastAsia="ru-RU"/>
        </w:rPr>
        <w:t>ыбор альтернативы руководителем.</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42. Управленческое решение это -</w:t>
      </w:r>
    </w:p>
    <w:p w:rsidR="00420B3A" w:rsidRPr="00420B3A" w:rsidRDefault="00420B3A" w:rsidP="00420B3A">
      <w:pPr>
        <w:numPr>
          <w:ilvl w:val="0"/>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420B3A">
        <w:rPr>
          <w:rFonts w:ascii="Times New Roman" w:eastAsia="Calibri" w:hAnsi="Times New Roman" w:cs="Times New Roman"/>
          <w:color w:val="000000"/>
          <w:sz w:val="24"/>
          <w:szCs w:val="24"/>
          <w:lang w:val="ru-RU"/>
        </w:rPr>
        <w:t>результат выбора из нескольких возможных вариантов;</w:t>
      </w:r>
    </w:p>
    <w:p w:rsidR="00420B3A" w:rsidRPr="00420B3A" w:rsidRDefault="00420B3A" w:rsidP="00420B3A">
      <w:pPr>
        <w:numPr>
          <w:ilvl w:val="0"/>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420B3A">
        <w:rPr>
          <w:rFonts w:ascii="Times New Roman" w:eastAsia="Calibri" w:hAnsi="Times New Roman" w:cs="Times New Roman"/>
          <w:color w:val="000000"/>
          <w:sz w:val="24"/>
          <w:szCs w:val="24"/>
          <w:lang w:val="ru-RU"/>
        </w:rPr>
        <w:t>результат анализа, прогнозирования, оптимизации, экономического</w:t>
      </w:r>
    </w:p>
    <w:p w:rsidR="00420B3A" w:rsidRPr="00420B3A" w:rsidRDefault="00420B3A" w:rsidP="00420B3A">
      <w:pPr>
        <w:numPr>
          <w:ilvl w:val="1"/>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420B3A">
        <w:rPr>
          <w:rFonts w:ascii="Times New Roman" w:eastAsia="Calibri" w:hAnsi="Times New Roman" w:cs="Times New Roman"/>
          <w:color w:val="000000"/>
          <w:sz w:val="24"/>
          <w:szCs w:val="24"/>
          <w:lang w:val="ru-RU"/>
        </w:rPr>
        <w:t>обоснования и выбора альтернативы из множества вариантов достижения конкретной цели;</w:t>
      </w:r>
    </w:p>
    <w:p w:rsidR="00420B3A" w:rsidRPr="00420B3A" w:rsidRDefault="00420B3A" w:rsidP="00420B3A">
      <w:pPr>
        <w:numPr>
          <w:ilvl w:val="0"/>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420B3A">
        <w:rPr>
          <w:rFonts w:ascii="Times New Roman" w:eastAsia="Calibri" w:hAnsi="Times New Roman" w:cs="Times New Roman"/>
          <w:color w:val="000000"/>
          <w:sz w:val="24"/>
          <w:szCs w:val="24"/>
          <w:lang w:val="ru-RU"/>
        </w:rPr>
        <w:t>выбор, который должен сделать руководитель, чтобы выполнить обязанности, обусловленные занимаемой им должностью.</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43. Цель управленческого решения заключается в принятии управленцем решения, чтобы выполнить обязанности:</w:t>
      </w:r>
    </w:p>
    <w:p w:rsidR="00420B3A" w:rsidRPr="00420B3A" w:rsidRDefault="00420B3A" w:rsidP="00420B3A">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420B3A">
        <w:rPr>
          <w:rFonts w:ascii="Times New Roman" w:eastAsia="Times New Roman" w:hAnsi="Times New Roman" w:cs="Times New Roman"/>
          <w:color w:val="000000"/>
          <w:sz w:val="24"/>
          <w:szCs w:val="24"/>
          <w:lang w:val="ru-RU" w:eastAsia="ru-RU"/>
        </w:rPr>
        <w:t>обусловленные</w:t>
      </w:r>
      <w:proofErr w:type="gramEnd"/>
      <w:r w:rsidRPr="00420B3A">
        <w:rPr>
          <w:rFonts w:ascii="Times New Roman" w:eastAsia="Times New Roman" w:hAnsi="Times New Roman" w:cs="Times New Roman"/>
          <w:color w:val="000000"/>
          <w:sz w:val="24"/>
          <w:szCs w:val="24"/>
          <w:lang w:val="ru-RU" w:eastAsia="ru-RU"/>
        </w:rPr>
        <w:t xml:space="preserve"> занимаемой должностью;</w:t>
      </w:r>
    </w:p>
    <w:p w:rsidR="00420B3A" w:rsidRPr="00420B3A" w:rsidRDefault="00420B3A" w:rsidP="00420B3A">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420B3A">
        <w:rPr>
          <w:rFonts w:ascii="Times New Roman" w:eastAsia="Times New Roman" w:hAnsi="Times New Roman" w:cs="Times New Roman"/>
          <w:color w:val="000000"/>
          <w:sz w:val="24"/>
          <w:szCs w:val="24"/>
          <w:lang w:val="ru-RU" w:eastAsia="ru-RU"/>
        </w:rPr>
        <w:t>принятии</w:t>
      </w:r>
      <w:proofErr w:type="gramEnd"/>
      <w:r w:rsidRPr="00420B3A">
        <w:rPr>
          <w:rFonts w:ascii="Times New Roman" w:eastAsia="Times New Roman" w:hAnsi="Times New Roman" w:cs="Times New Roman"/>
          <w:color w:val="000000"/>
          <w:sz w:val="24"/>
          <w:szCs w:val="24"/>
          <w:lang w:val="ru-RU" w:eastAsia="ru-RU"/>
        </w:rPr>
        <w:t xml:space="preserve"> верного управленческого решения;</w:t>
      </w:r>
    </w:p>
    <w:p w:rsidR="00420B3A" w:rsidRPr="00420B3A" w:rsidRDefault="00420B3A" w:rsidP="00420B3A">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420B3A">
        <w:rPr>
          <w:rFonts w:ascii="Times New Roman" w:eastAsia="Times New Roman" w:hAnsi="Times New Roman" w:cs="Times New Roman"/>
          <w:color w:val="000000"/>
          <w:sz w:val="24"/>
          <w:szCs w:val="24"/>
          <w:lang w:val="ru-RU" w:eastAsia="ru-RU"/>
        </w:rPr>
        <w:t>достижении</w:t>
      </w:r>
      <w:proofErr w:type="gramEnd"/>
      <w:r w:rsidRPr="00420B3A">
        <w:rPr>
          <w:rFonts w:ascii="Times New Roman" w:eastAsia="Times New Roman" w:hAnsi="Times New Roman" w:cs="Times New Roman"/>
          <w:color w:val="000000"/>
          <w:sz w:val="24"/>
          <w:szCs w:val="24"/>
          <w:lang w:val="ru-RU" w:eastAsia="ru-RU"/>
        </w:rPr>
        <w:t xml:space="preserve"> поставленных перед организацией целей</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44. Выбор, сделанный только на основе ощущения того, что он правильный - это решения:</w:t>
      </w:r>
    </w:p>
    <w:p w:rsidR="00420B3A" w:rsidRPr="00420B3A" w:rsidRDefault="00420B3A" w:rsidP="00420B3A">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420B3A">
        <w:rPr>
          <w:rFonts w:ascii="Times New Roman" w:eastAsia="Times New Roman" w:hAnsi="Times New Roman" w:cs="Times New Roman"/>
          <w:color w:val="000000"/>
          <w:sz w:val="24"/>
          <w:szCs w:val="24"/>
          <w:lang w:val="ru-RU" w:eastAsia="ru-RU"/>
        </w:rPr>
        <w:t>основанное</w:t>
      </w:r>
      <w:proofErr w:type="gramEnd"/>
      <w:r w:rsidRPr="00420B3A">
        <w:rPr>
          <w:rFonts w:ascii="Times New Roman" w:eastAsia="Times New Roman" w:hAnsi="Times New Roman" w:cs="Times New Roman"/>
          <w:color w:val="000000"/>
          <w:sz w:val="24"/>
          <w:szCs w:val="24"/>
          <w:lang w:val="ru-RU" w:eastAsia="ru-RU"/>
        </w:rPr>
        <w:t xml:space="preserve"> на суждении;</w:t>
      </w:r>
    </w:p>
    <w:p w:rsidR="00420B3A" w:rsidRPr="00420B3A" w:rsidRDefault="00420B3A" w:rsidP="00420B3A">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интуитивное;</w:t>
      </w:r>
    </w:p>
    <w:p w:rsidR="00420B3A" w:rsidRPr="00420B3A" w:rsidRDefault="00420B3A" w:rsidP="00420B3A">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рациональное.</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45. Решения, являющиеся результатом реализации определенной последовательности действий:</w:t>
      </w:r>
    </w:p>
    <w:p w:rsidR="00420B3A" w:rsidRPr="00420B3A" w:rsidRDefault="00420B3A" w:rsidP="00420B3A">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осторожные;</w:t>
      </w:r>
    </w:p>
    <w:p w:rsidR="00420B3A" w:rsidRPr="00420B3A" w:rsidRDefault="00420B3A" w:rsidP="00420B3A">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рациональные;</w:t>
      </w:r>
    </w:p>
    <w:p w:rsidR="00420B3A" w:rsidRPr="00420B3A" w:rsidRDefault="00420B3A" w:rsidP="00420B3A">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запрограммированные;</w:t>
      </w:r>
    </w:p>
    <w:p w:rsidR="00420B3A" w:rsidRPr="00420B3A" w:rsidRDefault="00420B3A" w:rsidP="00420B3A">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незапрограммированные.</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46. Выбор, обусловленный знаниями или накопленным опытом - это</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решения:</w:t>
      </w:r>
    </w:p>
    <w:p w:rsidR="00420B3A" w:rsidRPr="00420B3A" w:rsidRDefault="00420B3A" w:rsidP="00420B3A">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420B3A">
        <w:rPr>
          <w:rFonts w:ascii="Times New Roman" w:eastAsia="Times New Roman" w:hAnsi="Times New Roman" w:cs="Times New Roman"/>
          <w:color w:val="000000"/>
          <w:sz w:val="24"/>
          <w:szCs w:val="24"/>
          <w:lang w:val="ru-RU" w:eastAsia="ru-RU"/>
        </w:rPr>
        <w:t>основанное</w:t>
      </w:r>
      <w:proofErr w:type="gramEnd"/>
      <w:r w:rsidRPr="00420B3A">
        <w:rPr>
          <w:rFonts w:ascii="Times New Roman" w:eastAsia="Times New Roman" w:hAnsi="Times New Roman" w:cs="Times New Roman"/>
          <w:color w:val="000000"/>
          <w:sz w:val="24"/>
          <w:szCs w:val="24"/>
          <w:lang w:val="ru-RU" w:eastAsia="ru-RU"/>
        </w:rPr>
        <w:t xml:space="preserve"> на суждении;</w:t>
      </w:r>
    </w:p>
    <w:p w:rsidR="00420B3A" w:rsidRPr="00420B3A" w:rsidRDefault="00420B3A" w:rsidP="00420B3A">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интуитивное;</w:t>
      </w:r>
    </w:p>
    <w:p w:rsidR="00420B3A" w:rsidRPr="00420B3A" w:rsidRDefault="00420B3A" w:rsidP="00420B3A">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рациональное.</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47. Решения, принимаемые одним специалистом или руководителем:</w:t>
      </w:r>
    </w:p>
    <w:p w:rsidR="00420B3A" w:rsidRPr="00420B3A" w:rsidRDefault="00420B3A" w:rsidP="00420B3A">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конкурентные решения</w:t>
      </w:r>
    </w:p>
    <w:p w:rsidR="00420B3A" w:rsidRPr="00420B3A" w:rsidRDefault="00420B3A" w:rsidP="00420B3A">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адаптирующие решения</w:t>
      </w:r>
    </w:p>
    <w:p w:rsidR="00420B3A" w:rsidRPr="00420B3A" w:rsidRDefault="00420B3A" w:rsidP="00420B3A">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определяющие решения</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48. Решения, принимаемые с позиций системного подхода и учитывающие возможные последствия управленческого решения для всех частей организации:</w:t>
      </w:r>
    </w:p>
    <w:p w:rsidR="00420B3A" w:rsidRPr="00420B3A" w:rsidRDefault="00420B3A" w:rsidP="00420B3A">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незапрограммированные решения</w:t>
      </w:r>
    </w:p>
    <w:p w:rsidR="00420B3A" w:rsidRPr="00420B3A" w:rsidRDefault="00420B3A" w:rsidP="00420B3A">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компромисс</w:t>
      </w:r>
    </w:p>
    <w:p w:rsidR="00420B3A" w:rsidRPr="00420B3A" w:rsidRDefault="00420B3A" w:rsidP="00420B3A">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запрограммированные решения</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49. Решения, при которых эффективность расходования ресурсов на единицу полученного эффекта резко возрастает:</w:t>
      </w:r>
    </w:p>
    <w:p w:rsidR="00420B3A" w:rsidRPr="00420B3A" w:rsidRDefault="00420B3A" w:rsidP="00420B3A">
      <w:pPr>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lastRenderedPageBreak/>
        <w:t>синергетические решения</w:t>
      </w:r>
    </w:p>
    <w:p w:rsidR="00420B3A" w:rsidRPr="00420B3A" w:rsidRDefault="00420B3A" w:rsidP="00420B3A">
      <w:pPr>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асинергетические решения</w:t>
      </w:r>
    </w:p>
    <w:p w:rsidR="00420B3A" w:rsidRPr="00420B3A" w:rsidRDefault="00420B3A" w:rsidP="00420B3A">
      <w:pPr>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ординарные решения</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50. На данной стадии процесса информационное решение реализуется в производственно-хозяйственной деятельности:</w:t>
      </w:r>
    </w:p>
    <w:p w:rsidR="00420B3A" w:rsidRPr="00420B3A" w:rsidRDefault="00420B3A" w:rsidP="00420B3A">
      <w:pPr>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оценка результативности управленческого решения</w:t>
      </w:r>
    </w:p>
    <w:p w:rsidR="00420B3A" w:rsidRPr="00420B3A" w:rsidRDefault="00420B3A" w:rsidP="00420B3A">
      <w:pPr>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разработка и обоснование вариантов решения</w:t>
      </w:r>
    </w:p>
    <w:p w:rsidR="00420B3A" w:rsidRPr="00420B3A" w:rsidRDefault="00420B3A" w:rsidP="00420B3A">
      <w:pPr>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управление реализацией решения</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51. Метод, который заключается в разделении задачи на составляющие, в рамках которых осуществляется поиск наиболее рациональных идей и способов их осуществления:</w:t>
      </w:r>
    </w:p>
    <w:p w:rsidR="00420B3A" w:rsidRPr="00420B3A" w:rsidRDefault="00420B3A" w:rsidP="00420B3A">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метод фантазии</w:t>
      </w:r>
    </w:p>
    <w:p w:rsidR="00420B3A" w:rsidRPr="00420B3A" w:rsidRDefault="00420B3A" w:rsidP="00420B3A">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морфологического анализа</w:t>
      </w:r>
    </w:p>
    <w:p w:rsidR="00420B3A" w:rsidRPr="00420B3A" w:rsidRDefault="00420B3A" w:rsidP="00420B3A">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метод «мозговой атаки»</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52. Метод, основан на включении в творческую группу специалистов различных специальностей.</w:t>
      </w:r>
    </w:p>
    <w:p w:rsidR="00420B3A" w:rsidRPr="00420B3A" w:rsidRDefault="00420B3A" w:rsidP="00420B3A">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номинальный групповой метод</w:t>
      </w:r>
    </w:p>
    <w:p w:rsidR="00420B3A" w:rsidRPr="00420B3A" w:rsidRDefault="00420B3A" w:rsidP="00420B3A">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метод принудительных связей</w:t>
      </w:r>
    </w:p>
    <w:p w:rsidR="00420B3A" w:rsidRPr="00420B3A" w:rsidRDefault="00420B3A" w:rsidP="00420B3A">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метод синектики</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 xml:space="preserve">53. </w:t>
      </w:r>
      <w:proofErr w:type="gramStart"/>
      <w:r w:rsidRPr="00420B3A">
        <w:rPr>
          <w:rFonts w:ascii="Times New Roman" w:eastAsia="Times New Roman" w:hAnsi="Times New Roman" w:cs="Times New Roman"/>
          <w:b/>
          <w:bCs/>
          <w:iCs/>
          <w:color w:val="000000"/>
          <w:sz w:val="24"/>
          <w:szCs w:val="24"/>
          <w:lang w:val="ru-RU" w:eastAsia="ru-RU"/>
        </w:rPr>
        <w:t>Группа специалистов, выполняющих функции в качестве работников кадровой службы, а также руководители всех уровней, выполняющие функцию управления по отношению к свои подчинённым:</w:t>
      </w:r>
      <w:proofErr w:type="gramEnd"/>
    </w:p>
    <w:p w:rsidR="00420B3A" w:rsidRPr="00420B3A" w:rsidRDefault="00420B3A" w:rsidP="00420B3A">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объект управления</w:t>
      </w:r>
    </w:p>
    <w:p w:rsidR="00420B3A" w:rsidRPr="00420B3A" w:rsidRDefault="00420B3A" w:rsidP="00420B3A">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трудовой коллектив</w:t>
      </w:r>
    </w:p>
    <w:p w:rsidR="00420B3A" w:rsidRPr="00420B3A" w:rsidRDefault="00420B3A" w:rsidP="00420B3A">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субъект управления персоналом</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54. Видение менеджерами ценностей и мотивов, стимулов и установок, опасений и стремлений, в соответствии с которыми управляемые ими люди воспринимают их решение и реализуют в практической деятельности:</w:t>
      </w:r>
    </w:p>
    <w:p w:rsidR="00420B3A" w:rsidRPr="00420B3A" w:rsidRDefault="00420B3A" w:rsidP="00420B3A">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управление</w:t>
      </w:r>
    </w:p>
    <w:p w:rsidR="00420B3A" w:rsidRPr="00420B3A" w:rsidRDefault="00420B3A" w:rsidP="00420B3A">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механизм управления</w:t>
      </w:r>
    </w:p>
    <w:p w:rsidR="00420B3A" w:rsidRPr="00420B3A" w:rsidRDefault="00420B3A" w:rsidP="00420B3A">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метод управления</w:t>
      </w:r>
    </w:p>
    <w:p w:rsidR="00420B3A" w:rsidRPr="00420B3A" w:rsidRDefault="00420B3A" w:rsidP="00420B3A">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процесс управления</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55. Предполагает использование административных механизмов, а также нормативных механизмов управления:</w:t>
      </w:r>
    </w:p>
    <w:p w:rsidR="00420B3A" w:rsidRPr="00420B3A" w:rsidRDefault="00420B3A" w:rsidP="00420B3A">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командный метод</w:t>
      </w:r>
    </w:p>
    <w:p w:rsidR="00420B3A" w:rsidRPr="00420B3A" w:rsidRDefault="00420B3A" w:rsidP="00420B3A">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экономический метод</w:t>
      </w:r>
    </w:p>
    <w:p w:rsidR="00420B3A" w:rsidRPr="00420B3A" w:rsidRDefault="00420B3A" w:rsidP="00420B3A">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социально-психологический метод</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56. Является способом воздействия на отдельного сотрудника или  социальную группу путем личного примера руководителя или иного лидера, образцы поведения которого являются примером для других:</w:t>
      </w:r>
    </w:p>
    <w:p w:rsidR="00420B3A" w:rsidRPr="00420B3A" w:rsidRDefault="00420B3A" w:rsidP="00420B3A">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вовлечение</w:t>
      </w:r>
    </w:p>
    <w:p w:rsidR="00420B3A" w:rsidRPr="00420B3A" w:rsidRDefault="00420B3A" w:rsidP="00420B3A">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побуждение</w:t>
      </w:r>
    </w:p>
    <w:p w:rsidR="00420B3A" w:rsidRPr="00420B3A" w:rsidRDefault="00420B3A" w:rsidP="00420B3A">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подражание</w:t>
      </w:r>
    </w:p>
    <w:p w:rsidR="00420B3A" w:rsidRPr="00420B3A" w:rsidRDefault="00420B3A" w:rsidP="00420B3A">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принуждение</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57. Обеспечивает тормозящее воздействие на личность и по сути является вариантом внушения, а также ограничения недозволенного поведения:</w:t>
      </w:r>
    </w:p>
    <w:p w:rsidR="00420B3A" w:rsidRPr="00420B3A" w:rsidRDefault="00420B3A" w:rsidP="00420B3A">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принуждение</w:t>
      </w:r>
    </w:p>
    <w:p w:rsidR="00420B3A" w:rsidRPr="00420B3A" w:rsidRDefault="00420B3A" w:rsidP="00420B3A">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осуждение</w:t>
      </w:r>
    </w:p>
    <w:p w:rsidR="00420B3A" w:rsidRPr="00420B3A" w:rsidRDefault="00420B3A" w:rsidP="00420B3A">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запрещение</w:t>
      </w:r>
    </w:p>
    <w:p w:rsidR="00420B3A" w:rsidRPr="00420B3A" w:rsidRDefault="00420B3A" w:rsidP="00420B3A">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порицание</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58. Это прием косвенного убеждения посредством шутки, иронического замечания и аналогии:</w:t>
      </w:r>
    </w:p>
    <w:p w:rsidR="00420B3A" w:rsidRPr="00420B3A" w:rsidRDefault="00420B3A" w:rsidP="00420B3A">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намек</w:t>
      </w:r>
    </w:p>
    <w:p w:rsidR="00420B3A" w:rsidRPr="00420B3A" w:rsidRDefault="00420B3A" w:rsidP="00420B3A">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обман ожиданий</w:t>
      </w:r>
    </w:p>
    <w:p w:rsidR="00420B3A" w:rsidRPr="00420B3A" w:rsidRDefault="00420B3A" w:rsidP="00420B3A">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командование</w:t>
      </w:r>
    </w:p>
    <w:p w:rsidR="00420B3A" w:rsidRPr="00420B3A" w:rsidRDefault="00420B3A" w:rsidP="00420B3A">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требование</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59. Является позитивным психологическим приемом воздействия на личность и оказывает более сильное воздействие, чем осуждение:</w:t>
      </w:r>
    </w:p>
    <w:p w:rsidR="00420B3A" w:rsidRPr="00420B3A" w:rsidRDefault="00420B3A" w:rsidP="00420B3A">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lastRenderedPageBreak/>
        <w:t>комплимент</w:t>
      </w:r>
    </w:p>
    <w:p w:rsidR="00420B3A" w:rsidRPr="00420B3A" w:rsidRDefault="00420B3A" w:rsidP="00420B3A">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совет</w:t>
      </w:r>
    </w:p>
    <w:p w:rsidR="00420B3A" w:rsidRPr="00420B3A" w:rsidRDefault="00420B3A" w:rsidP="00420B3A">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похвала</w:t>
      </w:r>
    </w:p>
    <w:p w:rsidR="00420B3A" w:rsidRPr="00420B3A" w:rsidRDefault="00420B3A" w:rsidP="00420B3A">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просьба</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60. Совокупность приемов управления, используя которые, руководитель ориентируется на собственные знания, интересы, цели:</w:t>
      </w:r>
    </w:p>
    <w:p w:rsidR="00420B3A" w:rsidRPr="00420B3A" w:rsidRDefault="00420B3A" w:rsidP="00420B3A">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демократический стиль управления</w:t>
      </w:r>
    </w:p>
    <w:p w:rsidR="00420B3A" w:rsidRPr="00420B3A" w:rsidRDefault="00420B3A" w:rsidP="00420B3A">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авторитарный стиль управления</w:t>
      </w:r>
    </w:p>
    <w:p w:rsidR="00420B3A" w:rsidRPr="00420B3A" w:rsidRDefault="00420B3A" w:rsidP="00420B3A">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автократический стиль управления</w:t>
      </w:r>
    </w:p>
    <w:p w:rsidR="00420B3A" w:rsidRPr="00420B3A" w:rsidRDefault="00420B3A" w:rsidP="00420B3A">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либеральный стиль управления</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420B3A" w:rsidRPr="00420B3A" w:rsidRDefault="00420B3A" w:rsidP="00420B3A">
      <w:pPr>
        <w:spacing w:after="0" w:line="240" w:lineRule="auto"/>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Модуль 2</w:t>
      </w:r>
    </w:p>
    <w:p w:rsidR="00420B3A" w:rsidRPr="00420B3A" w:rsidRDefault="00420B3A" w:rsidP="00420B3A">
      <w:pPr>
        <w:spacing w:after="0" w:line="240" w:lineRule="auto"/>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Тема 2.1</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61. Совокупность приемов управления, манера поведения руководителя, основанные на передаче задач подчиненным, которые принимают на себя и часть ответственности за их выполнение:</w:t>
      </w:r>
    </w:p>
    <w:p w:rsidR="00420B3A" w:rsidRPr="00420B3A" w:rsidRDefault="00420B3A" w:rsidP="00420B3A">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демократический стиль управления</w:t>
      </w:r>
    </w:p>
    <w:p w:rsidR="00420B3A" w:rsidRPr="00420B3A" w:rsidRDefault="00420B3A" w:rsidP="00420B3A">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авторитарный стиль управления</w:t>
      </w:r>
    </w:p>
    <w:p w:rsidR="00420B3A" w:rsidRPr="00420B3A" w:rsidRDefault="00420B3A" w:rsidP="00420B3A">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автократический стиль управления</w:t>
      </w:r>
    </w:p>
    <w:p w:rsidR="00420B3A" w:rsidRPr="00420B3A" w:rsidRDefault="00420B3A" w:rsidP="00420B3A">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либеральный стиль управления</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62. Совокупность приемов управления, манера поведения руководителя, основанные на сочетании принципа единоначалия с активным вовлечением в процессы принятия решений, управления, организации и контроля подчиненных:</w:t>
      </w:r>
    </w:p>
    <w:p w:rsidR="00420B3A" w:rsidRPr="00420B3A" w:rsidRDefault="00420B3A" w:rsidP="00420B3A">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демократический стиль управления</w:t>
      </w:r>
    </w:p>
    <w:p w:rsidR="00420B3A" w:rsidRPr="00420B3A" w:rsidRDefault="00420B3A" w:rsidP="00420B3A">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авторитарный стиль управления</w:t>
      </w:r>
    </w:p>
    <w:p w:rsidR="00420B3A" w:rsidRPr="00420B3A" w:rsidRDefault="00420B3A" w:rsidP="00420B3A">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автократический стиль управления</w:t>
      </w:r>
    </w:p>
    <w:p w:rsidR="00420B3A" w:rsidRPr="00420B3A" w:rsidRDefault="00420B3A" w:rsidP="00420B3A">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либеральный стиль управления</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63. У человека с таким типом характера отсутствуют внутренние конфликты, его желания совпадают с тем, что он делает:</w:t>
      </w:r>
    </w:p>
    <w:p w:rsidR="00420B3A" w:rsidRPr="00420B3A" w:rsidRDefault="00420B3A" w:rsidP="00420B3A">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Тип внутренне конфликтный</w:t>
      </w:r>
    </w:p>
    <w:p w:rsidR="00420B3A" w:rsidRPr="00420B3A" w:rsidRDefault="00420B3A" w:rsidP="00420B3A">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Вариативный тип характера</w:t>
      </w:r>
    </w:p>
    <w:p w:rsidR="00420B3A" w:rsidRPr="00420B3A" w:rsidRDefault="00420B3A" w:rsidP="00420B3A">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Гармонически целостный тип</w:t>
      </w:r>
    </w:p>
    <w:p w:rsidR="00420B3A" w:rsidRPr="00420B3A" w:rsidRDefault="00420B3A" w:rsidP="00420B3A">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Конфликтный тип с пониженной адаптацией</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64. Жизнь таких людей проходит по упрощенной схеме: их изменчивые потребности должны, по их собственному мнению, немедленно удовлетворяться без особых усилий:</w:t>
      </w:r>
    </w:p>
    <w:p w:rsidR="00420B3A" w:rsidRPr="00420B3A" w:rsidRDefault="00420B3A" w:rsidP="00420B3A">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Тип внутренне конфликтный</w:t>
      </w:r>
    </w:p>
    <w:p w:rsidR="00420B3A" w:rsidRPr="00420B3A" w:rsidRDefault="00420B3A" w:rsidP="00420B3A">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Вариативный тип характера</w:t>
      </w:r>
    </w:p>
    <w:p w:rsidR="00420B3A" w:rsidRPr="00420B3A" w:rsidRDefault="00420B3A" w:rsidP="00420B3A">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Гармонически целостный тип</w:t>
      </w:r>
    </w:p>
    <w:p w:rsidR="00420B3A" w:rsidRPr="00420B3A" w:rsidRDefault="00420B3A" w:rsidP="00420B3A">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Конфликтный тип с пониженной адаптацией</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65. Человек с таким типом характера склонен к импульсивным действиям, однако они постоянно сдерживаются волевыми усилиями:</w:t>
      </w:r>
    </w:p>
    <w:p w:rsidR="00420B3A" w:rsidRPr="00420B3A" w:rsidRDefault="00420B3A" w:rsidP="00420B3A">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Тип внутренне конфликтный</w:t>
      </w:r>
    </w:p>
    <w:p w:rsidR="00420B3A" w:rsidRPr="00420B3A" w:rsidRDefault="00420B3A" w:rsidP="00420B3A">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Вариативный тип характера</w:t>
      </w:r>
    </w:p>
    <w:p w:rsidR="00420B3A" w:rsidRPr="00420B3A" w:rsidRDefault="00420B3A" w:rsidP="00420B3A">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Гармонически целостный тип</w:t>
      </w:r>
    </w:p>
    <w:p w:rsidR="00420B3A" w:rsidRPr="00420B3A" w:rsidRDefault="00420B3A" w:rsidP="00420B3A">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Конфликтный тип с пониженной адаптацией</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66. Люди этого типа отличаются упрощенностью внутреннего мира; их борьба за существование прямолинейна:</w:t>
      </w:r>
    </w:p>
    <w:p w:rsidR="00420B3A" w:rsidRPr="00420B3A" w:rsidRDefault="00420B3A" w:rsidP="00420B3A">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Тип внутренне конфликтный</w:t>
      </w:r>
    </w:p>
    <w:p w:rsidR="00420B3A" w:rsidRPr="00420B3A" w:rsidRDefault="00420B3A" w:rsidP="00420B3A">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Вариативный тип характера</w:t>
      </w:r>
    </w:p>
    <w:p w:rsidR="00420B3A" w:rsidRPr="00420B3A" w:rsidRDefault="00420B3A" w:rsidP="00420B3A">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Гармонически целостный тип</w:t>
      </w:r>
    </w:p>
    <w:p w:rsidR="00420B3A" w:rsidRPr="00420B3A" w:rsidRDefault="00420B3A" w:rsidP="00420B3A">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Конфликтный тип с пониженной адаптацией</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 xml:space="preserve">67. Особая жизненная форма, возникает, когда эта потребность в самоотречении ради </w:t>
      </w:r>
      <w:proofErr w:type="gramStart"/>
      <w:r w:rsidRPr="00420B3A">
        <w:rPr>
          <w:rFonts w:ascii="Times New Roman" w:eastAsia="Times New Roman" w:hAnsi="Times New Roman" w:cs="Times New Roman"/>
          <w:b/>
          <w:bCs/>
          <w:iCs/>
          <w:color w:val="000000"/>
          <w:sz w:val="24"/>
          <w:szCs w:val="24"/>
          <w:lang w:val="ru-RU" w:eastAsia="ru-RU"/>
        </w:rPr>
        <w:t>другого</w:t>
      </w:r>
      <w:proofErr w:type="gramEnd"/>
      <w:r w:rsidRPr="00420B3A">
        <w:rPr>
          <w:rFonts w:ascii="Times New Roman" w:eastAsia="Times New Roman" w:hAnsi="Times New Roman" w:cs="Times New Roman"/>
          <w:b/>
          <w:bCs/>
          <w:iCs/>
          <w:color w:val="000000"/>
          <w:sz w:val="24"/>
          <w:szCs w:val="24"/>
          <w:lang w:val="ru-RU" w:eastAsia="ru-RU"/>
        </w:rPr>
        <w:t xml:space="preserve"> становится ведущей жизненной потребностью:</w:t>
      </w:r>
    </w:p>
    <w:p w:rsidR="00420B3A" w:rsidRPr="00420B3A" w:rsidRDefault="00420B3A" w:rsidP="00420B3A">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Научный человек</w:t>
      </w:r>
    </w:p>
    <w:p w:rsidR="00420B3A" w:rsidRPr="00420B3A" w:rsidRDefault="00420B3A" w:rsidP="00420B3A">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Экономический человек</w:t>
      </w:r>
    </w:p>
    <w:p w:rsidR="00420B3A" w:rsidRPr="00420B3A" w:rsidRDefault="00420B3A" w:rsidP="00420B3A">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Эстетический человек</w:t>
      </w:r>
    </w:p>
    <w:p w:rsidR="00420B3A" w:rsidRPr="00420B3A" w:rsidRDefault="00420B3A" w:rsidP="00420B3A">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lastRenderedPageBreak/>
        <w:t>Социальный человек</w:t>
      </w:r>
    </w:p>
    <w:p w:rsidR="00420B3A" w:rsidRPr="00420B3A" w:rsidRDefault="00420B3A" w:rsidP="00420B3A">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Политический человек</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68. Для него имеет ценность лишь чистота методов познания – истина любой ценой:</w:t>
      </w:r>
    </w:p>
    <w:p w:rsidR="00420B3A" w:rsidRPr="00420B3A" w:rsidRDefault="00420B3A" w:rsidP="00420B3A">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Научный человек</w:t>
      </w:r>
    </w:p>
    <w:p w:rsidR="00420B3A" w:rsidRPr="00420B3A" w:rsidRDefault="00420B3A" w:rsidP="00420B3A">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Экономический человек</w:t>
      </w:r>
    </w:p>
    <w:p w:rsidR="00420B3A" w:rsidRPr="00420B3A" w:rsidRDefault="00420B3A" w:rsidP="00420B3A">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Эстетический человек</w:t>
      </w:r>
    </w:p>
    <w:p w:rsidR="00420B3A" w:rsidRPr="00420B3A" w:rsidRDefault="00420B3A" w:rsidP="00420B3A">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Социальный человек</w:t>
      </w:r>
    </w:p>
    <w:p w:rsidR="00420B3A" w:rsidRPr="00420B3A" w:rsidRDefault="00420B3A" w:rsidP="00420B3A">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Политический человек</w:t>
      </w:r>
    </w:p>
    <w:p w:rsidR="00420B3A" w:rsidRPr="00420B3A" w:rsidRDefault="00420B3A" w:rsidP="00420B3A">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Религиозный человек</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69. Это группа, к которой данный индивид не принадлежит и поэтому оценивает ее как «чужую», не свою:</w:t>
      </w:r>
    </w:p>
    <w:p w:rsidR="00420B3A" w:rsidRPr="00420B3A" w:rsidRDefault="00420B3A" w:rsidP="00420B3A">
      <w:pPr>
        <w:numPr>
          <w:ilvl w:val="0"/>
          <w:numId w:val="5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Референтная группа</w:t>
      </w:r>
    </w:p>
    <w:p w:rsidR="00420B3A" w:rsidRPr="00420B3A" w:rsidRDefault="00420B3A" w:rsidP="00420B3A">
      <w:pPr>
        <w:numPr>
          <w:ilvl w:val="0"/>
          <w:numId w:val="5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Ингруппа</w:t>
      </w:r>
    </w:p>
    <w:p w:rsidR="00420B3A" w:rsidRPr="00420B3A" w:rsidRDefault="00420B3A" w:rsidP="00420B3A">
      <w:pPr>
        <w:numPr>
          <w:ilvl w:val="0"/>
          <w:numId w:val="5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Аутгруппа</w:t>
      </w:r>
    </w:p>
    <w:p w:rsidR="00420B3A" w:rsidRPr="00420B3A" w:rsidRDefault="00420B3A" w:rsidP="00420B3A">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b/>
          <w:bCs/>
          <w:iCs/>
          <w:color w:val="000000"/>
          <w:sz w:val="24"/>
          <w:szCs w:val="24"/>
          <w:lang w:val="ru-RU" w:eastAsia="ru-RU"/>
        </w:rPr>
        <w:t>70. Это реальная или мнимая социальная группа, система ценностей, норм и оценок которой служит для индивида эталоном:</w:t>
      </w:r>
    </w:p>
    <w:p w:rsidR="00420B3A" w:rsidRPr="00420B3A" w:rsidRDefault="00420B3A" w:rsidP="00420B3A">
      <w:pPr>
        <w:numPr>
          <w:ilvl w:val="0"/>
          <w:numId w:val="5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Референтная группа</w:t>
      </w:r>
    </w:p>
    <w:p w:rsidR="00420B3A" w:rsidRPr="00420B3A" w:rsidRDefault="00420B3A" w:rsidP="00420B3A">
      <w:pPr>
        <w:numPr>
          <w:ilvl w:val="0"/>
          <w:numId w:val="5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Ингруппа</w:t>
      </w:r>
    </w:p>
    <w:p w:rsidR="00420B3A" w:rsidRPr="00420B3A" w:rsidRDefault="00420B3A" w:rsidP="00420B3A">
      <w:pPr>
        <w:numPr>
          <w:ilvl w:val="0"/>
          <w:numId w:val="5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Аутгруппа</w:t>
      </w:r>
    </w:p>
    <w:p w:rsidR="00420B3A" w:rsidRPr="00420B3A" w:rsidRDefault="00420B3A" w:rsidP="00420B3A">
      <w:pPr>
        <w:autoSpaceDE w:val="0"/>
        <w:autoSpaceDN w:val="0"/>
        <w:adjustRightInd w:val="0"/>
        <w:spacing w:after="0" w:line="240" w:lineRule="auto"/>
        <w:rPr>
          <w:rFonts w:ascii="Times New Roman" w:eastAsia="Calibri" w:hAnsi="Times New Roman" w:cs="Times New Roman"/>
          <w:color w:val="000000"/>
          <w:sz w:val="24"/>
          <w:szCs w:val="24"/>
          <w:lang w:val="ru-RU"/>
        </w:rPr>
      </w:pPr>
      <w:r w:rsidRPr="00420B3A">
        <w:rPr>
          <w:rFonts w:ascii="Times New Roman" w:eastAsia="Calibri" w:hAnsi="Times New Roman" w:cs="Times New Roman"/>
          <w:b/>
          <w:color w:val="000000"/>
          <w:sz w:val="24"/>
          <w:szCs w:val="24"/>
          <w:lang w:val="ru-RU"/>
        </w:rPr>
        <w:t xml:space="preserve">2. Инструкция по выполнению. </w:t>
      </w:r>
      <w:r w:rsidRPr="00420B3A">
        <w:rPr>
          <w:rFonts w:ascii="Times New Roman" w:eastAsia="Calibri" w:hAnsi="Times New Roman" w:cs="Times New Roman"/>
          <w:color w:val="000000"/>
          <w:sz w:val="24"/>
          <w:szCs w:val="24"/>
          <w:lang w:val="ru-RU"/>
        </w:rPr>
        <w:t>Выберите один правильный ответ</w:t>
      </w:r>
    </w:p>
    <w:p w:rsidR="00420B3A" w:rsidRPr="00420B3A" w:rsidRDefault="00420B3A" w:rsidP="00420B3A">
      <w:pPr>
        <w:textAlignment w:val="baseline"/>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3. Критерии оценки: </w:t>
      </w:r>
    </w:p>
    <w:p w:rsidR="00420B3A" w:rsidRPr="00420B3A" w:rsidRDefault="00420B3A" w:rsidP="00420B3A">
      <w:pPr>
        <w:numPr>
          <w:ilvl w:val="0"/>
          <w:numId w:val="2"/>
        </w:numPr>
        <w:spacing w:after="0" w:line="240" w:lineRule="auto"/>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«отлично» выставляется студенту, если студент ответил правильно на 100-85% заданий теста; </w:t>
      </w:r>
    </w:p>
    <w:p w:rsidR="00420B3A" w:rsidRPr="00420B3A" w:rsidRDefault="00420B3A" w:rsidP="00420B3A">
      <w:pPr>
        <w:numPr>
          <w:ilvl w:val="0"/>
          <w:numId w:val="2"/>
        </w:numPr>
        <w:spacing w:after="0" w:line="240" w:lineRule="auto"/>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хорошо», если студент ответил на 84-69 % заданий; </w:t>
      </w:r>
    </w:p>
    <w:p w:rsidR="00420B3A" w:rsidRPr="00420B3A" w:rsidRDefault="00420B3A" w:rsidP="00420B3A">
      <w:pPr>
        <w:numPr>
          <w:ilvl w:val="0"/>
          <w:numId w:val="2"/>
        </w:numPr>
        <w:spacing w:after="0" w:line="240" w:lineRule="auto"/>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«удовлетворительно», если студент ответил на 68-50% заданий; </w:t>
      </w:r>
    </w:p>
    <w:p w:rsidR="00420B3A" w:rsidRPr="00420B3A" w:rsidRDefault="00420B3A" w:rsidP="00420B3A">
      <w:pPr>
        <w:numPr>
          <w:ilvl w:val="0"/>
          <w:numId w:val="2"/>
        </w:numPr>
        <w:spacing w:after="0" w:line="240" w:lineRule="auto"/>
        <w:textAlignment w:val="baseline"/>
        <w:rPr>
          <w:rFonts w:ascii="Times New Roman" w:eastAsia="Calibri" w:hAnsi="Times New Roman" w:cs="Times New Roman"/>
          <w:sz w:val="24"/>
          <w:szCs w:val="24"/>
          <w:lang w:val="ru-RU"/>
        </w:rPr>
      </w:pPr>
      <w:r w:rsidRPr="00420B3A">
        <w:rPr>
          <w:rFonts w:ascii="Times New Roman" w:eastAsia="Times New Roman" w:hAnsi="Times New Roman" w:cs="Times New Roman"/>
          <w:sz w:val="24"/>
          <w:szCs w:val="24"/>
          <w:lang w:val="ru-RU" w:eastAsia="ru-RU"/>
        </w:rPr>
        <w:t>оценка неудовлетворительно», если студент ответил менее</w:t>
      </w:r>
      <w:proofErr w:type="gramStart"/>
      <w:r w:rsidRPr="00420B3A">
        <w:rPr>
          <w:rFonts w:ascii="Times New Roman" w:eastAsia="Times New Roman" w:hAnsi="Times New Roman" w:cs="Times New Roman"/>
          <w:sz w:val="24"/>
          <w:szCs w:val="24"/>
          <w:lang w:val="ru-RU" w:eastAsia="ru-RU"/>
        </w:rPr>
        <w:t>,</w:t>
      </w:r>
      <w:proofErr w:type="gramEnd"/>
      <w:r w:rsidRPr="00420B3A">
        <w:rPr>
          <w:rFonts w:ascii="Times New Roman" w:eastAsia="Times New Roman" w:hAnsi="Times New Roman" w:cs="Times New Roman"/>
          <w:sz w:val="24"/>
          <w:szCs w:val="24"/>
          <w:lang w:val="ru-RU" w:eastAsia="ru-RU"/>
        </w:rPr>
        <w:t xml:space="preserve"> чем на 50 % заданий.</w:t>
      </w:r>
    </w:p>
    <w:p w:rsidR="00420B3A" w:rsidRPr="00420B3A" w:rsidRDefault="00420B3A" w:rsidP="00420B3A">
      <w:pPr>
        <w:textAlignment w:val="baseline"/>
        <w:rPr>
          <w:rFonts w:ascii="Times New Roman" w:eastAsia="Times New Roman" w:hAnsi="Times New Roman" w:cs="Times New Roman"/>
          <w:sz w:val="24"/>
          <w:szCs w:val="24"/>
          <w:lang w:val="ru-RU" w:eastAsia="ru-RU"/>
        </w:rPr>
      </w:pPr>
    </w:p>
    <w:p w:rsidR="00420B3A" w:rsidRPr="00420B3A" w:rsidRDefault="00420B3A" w:rsidP="00420B3A">
      <w:pP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Составитель ________________________ Ф.М.Лобов</w:t>
      </w:r>
    </w:p>
    <w:p w:rsidR="00420B3A" w:rsidRPr="00420B3A" w:rsidRDefault="00420B3A" w:rsidP="00420B3A">
      <w:pPr>
        <w:textAlignment w:val="baseline"/>
        <w:rPr>
          <w:rFonts w:ascii="Times New Roman" w:eastAsia="Times New Roman" w:hAnsi="Times New Roman" w:cs="Times New Roman"/>
          <w:sz w:val="24"/>
          <w:szCs w:val="24"/>
          <w:vertAlign w:val="superscript"/>
          <w:lang w:val="ru-RU" w:eastAsia="ru-RU"/>
        </w:rPr>
      </w:pPr>
      <w:r w:rsidRPr="00420B3A">
        <w:rPr>
          <w:rFonts w:ascii="Times New Roman" w:eastAsia="Times New Roman" w:hAnsi="Times New Roman" w:cs="Times New Roman"/>
          <w:sz w:val="24"/>
          <w:szCs w:val="24"/>
          <w:vertAlign w:val="superscript"/>
          <w:lang w:val="ru-RU" w:eastAsia="ru-RU"/>
        </w:rPr>
        <w:t xml:space="preserve">                                                                              (подпись)</w:t>
      </w:r>
    </w:p>
    <w:p w:rsidR="00420B3A" w:rsidRPr="00420B3A" w:rsidRDefault="00420B3A" w:rsidP="00420B3A">
      <w:pPr>
        <w:textAlignment w:val="baseline"/>
        <w:rPr>
          <w:rFonts w:ascii="Times New Roman" w:eastAsia="Times New Roman" w:hAnsi="Times New Roman" w:cs="Times New Roman"/>
          <w:sz w:val="24"/>
          <w:szCs w:val="24"/>
          <w:vertAlign w:val="superscript"/>
          <w:lang w:val="ru-RU" w:eastAsia="ru-RU"/>
        </w:rPr>
      </w:pPr>
      <w:r w:rsidRPr="00420B3A">
        <w:rPr>
          <w:rFonts w:ascii="Times New Roman" w:eastAsia="Times New Roman" w:hAnsi="Times New Roman" w:cs="Times New Roman"/>
          <w:sz w:val="24"/>
          <w:szCs w:val="24"/>
          <w:lang w:val="ru-RU" w:eastAsia="ru-RU"/>
        </w:rPr>
        <w:t>«____»__________________20     г. </w:t>
      </w:r>
    </w:p>
    <w:p w:rsidR="00420B3A" w:rsidRPr="00420B3A" w:rsidRDefault="00420B3A" w:rsidP="00420B3A">
      <w:pPr>
        <w:shd w:val="clear" w:color="auto" w:fill="FFFFFF"/>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20B3A" w:rsidRPr="00420B3A" w:rsidRDefault="00420B3A" w:rsidP="00420B3A">
      <w:pPr>
        <w:shd w:val="clear" w:color="auto" w:fill="FFFFFF"/>
        <w:ind w:firstLine="709"/>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0B3A" w:rsidRPr="00420B3A" w:rsidRDefault="00420B3A" w:rsidP="00420B3A">
      <w:pPr>
        <w:shd w:val="clear" w:color="auto" w:fill="FFFFFF"/>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0B3A" w:rsidRPr="00420B3A" w:rsidRDefault="00420B3A" w:rsidP="00420B3A">
      <w:pPr>
        <w:widowControl w:val="0"/>
        <w:jc w:val="center"/>
        <w:rPr>
          <w:rFonts w:ascii="Times New Roman" w:eastAsia="Times New Roman" w:hAnsi="Times New Roman" w:cs="Times New Roman"/>
          <w:sz w:val="24"/>
          <w:szCs w:val="24"/>
          <w:lang w:val="ru-RU" w:eastAsia="ru-RU"/>
        </w:rPr>
      </w:pPr>
    </w:p>
    <w:p w:rsidR="00420B3A" w:rsidRPr="00420B3A" w:rsidRDefault="00420B3A" w:rsidP="00420B3A">
      <w:pPr>
        <w:jc w:val="center"/>
        <w:textAlignment w:val="baseline"/>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uto"/>
        <w:jc w:val="center"/>
        <w:textAlignment w:val="baseline"/>
        <w:rPr>
          <w:rFonts w:ascii="Times New Roman" w:eastAsia="Times New Roman" w:hAnsi="Times New Roman" w:cs="Times New Roman"/>
          <w:sz w:val="24"/>
          <w:szCs w:val="24"/>
          <w:u w:val="single"/>
          <w:lang w:val="ru-RU" w:eastAsia="ru-RU"/>
        </w:rPr>
      </w:pPr>
      <w:r w:rsidRPr="00420B3A">
        <w:rPr>
          <w:rFonts w:ascii="Times New Roman" w:eastAsia="Times New Roman" w:hAnsi="Times New Roman" w:cs="Times New Roman"/>
          <w:sz w:val="24"/>
          <w:szCs w:val="24"/>
          <w:lang w:val="ru-RU" w:eastAsia="ru-RU"/>
        </w:rPr>
        <w:t xml:space="preserve">Кафедра </w:t>
      </w:r>
      <w:r w:rsidRPr="00420B3A">
        <w:rPr>
          <w:rFonts w:ascii="Times New Roman" w:eastAsia="Times New Roman" w:hAnsi="Times New Roman" w:cs="Times New Roman"/>
          <w:b/>
          <w:sz w:val="24"/>
          <w:szCs w:val="24"/>
          <w:u w:val="single"/>
          <w:lang w:val="ru-RU" w:eastAsia="ru-RU"/>
        </w:rPr>
        <w:t>ИМиП</w:t>
      </w:r>
    </w:p>
    <w:p w:rsidR="00420B3A" w:rsidRPr="00420B3A" w:rsidRDefault="00420B3A" w:rsidP="00420B3A">
      <w:pPr>
        <w:jc w:val="cente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vertAlign w:val="superscript"/>
          <w:lang w:val="ru-RU" w:eastAsia="ru-RU"/>
        </w:rPr>
        <w:t xml:space="preserve">                                             (наименование кафедры)</w:t>
      </w:r>
    </w:p>
    <w:p w:rsidR="00420B3A" w:rsidRPr="00420B3A" w:rsidRDefault="00420B3A" w:rsidP="00420B3A">
      <w:pPr>
        <w:jc w:val="center"/>
        <w:textAlignment w:val="baseline"/>
        <w:rPr>
          <w:rFonts w:ascii="Times New Roman" w:eastAsia="Times New Roman" w:hAnsi="Times New Roman" w:cs="Times New Roman"/>
          <w:sz w:val="24"/>
          <w:szCs w:val="24"/>
          <w:lang w:val="ru-RU" w:eastAsia="ru-RU"/>
        </w:rPr>
      </w:pPr>
    </w:p>
    <w:p w:rsidR="00420B3A" w:rsidRPr="00420B3A" w:rsidRDefault="00420B3A" w:rsidP="00420B3A">
      <w:pPr>
        <w:jc w:val="center"/>
        <w:textAlignment w:val="baseline"/>
        <w:rPr>
          <w:rFonts w:ascii="Times New Roman" w:eastAsia="Times New Roman" w:hAnsi="Times New Roman" w:cs="Times New Roman"/>
          <w:b/>
          <w:bCs/>
          <w:sz w:val="24"/>
          <w:szCs w:val="24"/>
          <w:lang w:val="ru-RU" w:eastAsia="ru-RU"/>
        </w:rPr>
      </w:pPr>
      <w:r w:rsidRPr="00420B3A">
        <w:rPr>
          <w:rFonts w:ascii="Times New Roman" w:eastAsia="Times New Roman" w:hAnsi="Times New Roman" w:cs="Times New Roman"/>
          <w:b/>
          <w:bCs/>
          <w:sz w:val="24"/>
          <w:szCs w:val="24"/>
          <w:lang w:val="ru-RU" w:eastAsia="ru-RU"/>
        </w:rPr>
        <w:t>Деловая (ролевая) игра</w:t>
      </w:r>
    </w:p>
    <w:p w:rsidR="00420B3A" w:rsidRPr="00420B3A" w:rsidRDefault="00420B3A" w:rsidP="00420B3A">
      <w:pPr>
        <w:jc w:val="center"/>
        <w:textAlignment w:val="baseline"/>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tLeast"/>
        <w:jc w:val="center"/>
        <w:rPr>
          <w:rFonts w:ascii="Times New Roman" w:eastAsia="Times New Roman" w:hAnsi="Times New Roman" w:cs="Times New Roman"/>
          <w:b/>
          <w:color w:val="0070C0"/>
          <w:sz w:val="24"/>
          <w:szCs w:val="24"/>
          <w:lang w:val="ru-RU" w:eastAsia="ru-RU"/>
        </w:rPr>
      </w:pPr>
      <w:r w:rsidRPr="00420B3A">
        <w:rPr>
          <w:rFonts w:ascii="Times New Roman" w:eastAsia="Times New Roman" w:hAnsi="Times New Roman" w:cs="Times New Roman"/>
          <w:sz w:val="24"/>
          <w:szCs w:val="24"/>
          <w:lang w:val="ru-RU" w:eastAsia="ru-RU"/>
        </w:rPr>
        <w:t>по дисциплине</w:t>
      </w:r>
      <w:r w:rsidRPr="00420B3A">
        <w:rPr>
          <w:rFonts w:ascii="Times New Roman" w:eastAsia="Times New Roman" w:hAnsi="Times New Roman" w:cs="Times New Roman"/>
          <w:b/>
          <w:bCs/>
          <w:i/>
          <w:iCs/>
          <w:sz w:val="24"/>
          <w:szCs w:val="24"/>
          <w:lang w:val="ru-RU" w:eastAsia="ru-RU"/>
        </w:rPr>
        <w:t> </w:t>
      </w:r>
      <w:r w:rsidRPr="00420B3A">
        <w:rPr>
          <w:rFonts w:ascii="Times New Roman" w:eastAsia="Times New Roman" w:hAnsi="Times New Roman" w:cs="Times New Roman"/>
          <w:sz w:val="24"/>
          <w:szCs w:val="24"/>
          <w:vertAlign w:val="superscript"/>
          <w:lang w:val="ru-RU" w:eastAsia="ru-RU"/>
        </w:rPr>
        <w:t> </w:t>
      </w:r>
      <w:r w:rsidRPr="00420B3A">
        <w:rPr>
          <w:rFonts w:ascii="Times New Roman" w:eastAsia="Times New Roman" w:hAnsi="Times New Roman" w:cs="Times New Roman"/>
          <w:b/>
          <w:color w:val="0070C0"/>
          <w:sz w:val="24"/>
          <w:szCs w:val="24"/>
          <w:lang w:val="ru-RU" w:eastAsia="ru-RU"/>
        </w:rPr>
        <w:t>Б</w:t>
      </w:r>
      <w:proofErr w:type="gramStart"/>
      <w:r w:rsidRPr="00420B3A">
        <w:rPr>
          <w:rFonts w:ascii="Times New Roman" w:eastAsia="Times New Roman" w:hAnsi="Times New Roman" w:cs="Times New Roman"/>
          <w:b/>
          <w:color w:val="0070C0"/>
          <w:sz w:val="24"/>
          <w:szCs w:val="24"/>
          <w:lang w:val="ru-RU" w:eastAsia="ru-RU"/>
        </w:rPr>
        <w:t>1</w:t>
      </w:r>
      <w:proofErr w:type="gramEnd"/>
      <w:r w:rsidRPr="00420B3A">
        <w:rPr>
          <w:rFonts w:ascii="Times New Roman" w:eastAsia="Times New Roman" w:hAnsi="Times New Roman" w:cs="Times New Roman"/>
          <w:b/>
          <w:color w:val="0070C0"/>
          <w:sz w:val="24"/>
          <w:szCs w:val="24"/>
          <w:lang w:val="ru-RU" w:eastAsia="ru-RU"/>
        </w:rPr>
        <w:t>.В.ДВ.5.2 Управление малой фирмой</w:t>
      </w:r>
    </w:p>
    <w:p w:rsidR="00420B3A" w:rsidRPr="00420B3A" w:rsidRDefault="00420B3A" w:rsidP="00420B3A">
      <w:pPr>
        <w:spacing w:after="0" w:line="240" w:lineRule="atLeast"/>
        <w:jc w:val="center"/>
        <w:rPr>
          <w:rFonts w:ascii="Times New Roman" w:eastAsia="Times New Roman" w:hAnsi="Times New Roman" w:cs="Times New Roman"/>
          <w:sz w:val="24"/>
          <w:szCs w:val="24"/>
          <w:vertAlign w:val="superscript"/>
          <w:lang w:val="ru-RU" w:eastAsia="ru-RU"/>
        </w:rPr>
      </w:pPr>
      <w:r w:rsidRPr="00420B3A">
        <w:rPr>
          <w:rFonts w:ascii="Times New Roman" w:eastAsia="Times New Roman" w:hAnsi="Times New Roman" w:cs="Times New Roman"/>
          <w:sz w:val="24"/>
          <w:szCs w:val="24"/>
          <w:vertAlign w:val="superscript"/>
          <w:lang w:val="ru-RU" w:eastAsia="ru-RU"/>
        </w:rPr>
        <w:t xml:space="preserve">                                       (наименование дисциплины)</w:t>
      </w:r>
    </w:p>
    <w:p w:rsidR="00420B3A" w:rsidRPr="00420B3A" w:rsidRDefault="00420B3A" w:rsidP="00420B3A">
      <w:pPr>
        <w:spacing w:after="0" w:line="240" w:lineRule="atLeast"/>
        <w:jc w:val="center"/>
        <w:rPr>
          <w:rFonts w:ascii="Times New Roman" w:eastAsia="Times New Roman" w:hAnsi="Times New Roman" w:cs="Times New Roman"/>
          <w:sz w:val="24"/>
          <w:szCs w:val="24"/>
          <w:lang w:val="ru-RU" w:eastAsia="ru-RU"/>
        </w:rPr>
      </w:pPr>
    </w:p>
    <w:p w:rsidR="00420B3A" w:rsidRPr="00420B3A" w:rsidRDefault="00420B3A" w:rsidP="00420B3A">
      <w:pP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b/>
          <w:bCs/>
          <w:sz w:val="24"/>
          <w:szCs w:val="24"/>
          <w:lang w:val="ru-RU" w:eastAsia="ru-RU"/>
        </w:rPr>
        <w:lastRenderedPageBreak/>
        <w:t>1 Тема (проблема, ситуация)</w:t>
      </w:r>
      <w:r w:rsidRPr="00420B3A">
        <w:rPr>
          <w:rFonts w:ascii="Times New Roman" w:eastAsia="Times New Roman" w:hAnsi="Times New Roman" w:cs="Times New Roman"/>
          <w:sz w:val="24"/>
          <w:szCs w:val="24"/>
          <w:lang w:val="ru-RU" w:eastAsia="ru-RU"/>
        </w:rPr>
        <w:t>  «Разработка инновационного проекта развития малой фирмы»</w:t>
      </w:r>
    </w:p>
    <w:p w:rsidR="00420B3A" w:rsidRPr="00420B3A" w:rsidRDefault="00420B3A" w:rsidP="00420B3A">
      <w:pP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b/>
          <w:bCs/>
          <w:sz w:val="24"/>
          <w:szCs w:val="24"/>
          <w:lang w:val="ru-RU" w:eastAsia="ru-RU"/>
        </w:rPr>
        <w:t>2 Концепция игры</w:t>
      </w:r>
      <w:r w:rsidRPr="00420B3A">
        <w:rPr>
          <w:rFonts w:ascii="Times New Roman" w:eastAsia="Times New Roman" w:hAnsi="Times New Roman" w:cs="Times New Roman"/>
          <w:sz w:val="24"/>
          <w:szCs w:val="24"/>
          <w:lang w:val="ru-RU" w:eastAsia="ru-RU"/>
        </w:rPr>
        <w:t> </w:t>
      </w:r>
    </w:p>
    <w:p w:rsidR="00420B3A" w:rsidRPr="00420B3A" w:rsidRDefault="00420B3A" w:rsidP="00420B3A">
      <w:pPr>
        <w:ind w:left="720"/>
        <w:rPr>
          <w:rFonts w:ascii="Calibri" w:eastAsia="Times New Roman" w:hAnsi="Calibri" w:cs="Calibri"/>
          <w:b/>
          <w:lang w:val="ru-RU" w:eastAsia="ru-RU"/>
        </w:rPr>
      </w:pPr>
      <w:r w:rsidRPr="00420B3A">
        <w:rPr>
          <w:rFonts w:ascii="Calibri" w:eastAsia="Times New Roman" w:hAnsi="Calibri" w:cs="Calibri"/>
          <w:b/>
          <w:lang w:val="ru-RU" w:eastAsia="ru-RU"/>
        </w:rPr>
        <w:t>Доказать преимущества того или иного варианта развития малой фирмы:</w:t>
      </w:r>
    </w:p>
    <w:p w:rsidR="00420B3A" w:rsidRPr="00420B3A" w:rsidRDefault="00420B3A" w:rsidP="00420B3A">
      <w:pPr>
        <w:ind w:left="720"/>
        <w:rPr>
          <w:rFonts w:ascii="Calibri" w:eastAsia="Times New Roman" w:hAnsi="Calibri" w:cs="Calibri"/>
          <w:lang w:val="ru-RU" w:eastAsia="ru-RU"/>
        </w:rPr>
      </w:pPr>
    </w:p>
    <w:tbl>
      <w:tblPr>
        <w:tblStyle w:val="18"/>
        <w:tblW w:w="0" w:type="auto"/>
        <w:tblLook w:val="01E0" w:firstRow="1" w:lastRow="1" w:firstColumn="1" w:lastColumn="1" w:noHBand="0" w:noVBand="0"/>
      </w:tblPr>
      <w:tblGrid>
        <w:gridCol w:w="1914"/>
        <w:gridCol w:w="1914"/>
        <w:gridCol w:w="1914"/>
        <w:gridCol w:w="1914"/>
        <w:gridCol w:w="1964"/>
      </w:tblGrid>
      <w:tr w:rsidR="00420B3A" w:rsidRPr="00420B3A" w:rsidTr="0090123A">
        <w:tc>
          <w:tcPr>
            <w:tcW w:w="1914" w:type="dxa"/>
            <w:vMerge w:val="restart"/>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Проекты</w:t>
            </w:r>
          </w:p>
        </w:tc>
        <w:tc>
          <w:tcPr>
            <w:tcW w:w="7657" w:type="dxa"/>
            <w:gridSpan w:val="4"/>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Показатели проектов</w:t>
            </w:r>
          </w:p>
        </w:tc>
      </w:tr>
      <w:tr w:rsidR="00420B3A" w:rsidRPr="00420B3A" w:rsidTr="0090123A">
        <w:tc>
          <w:tcPr>
            <w:tcW w:w="1914" w:type="dxa"/>
            <w:vMerge/>
          </w:tcPr>
          <w:p w:rsidR="00420B3A" w:rsidRPr="00420B3A" w:rsidRDefault="00420B3A" w:rsidP="00420B3A">
            <w:pPr>
              <w:jc w:val="center"/>
              <w:rPr>
                <w:rFonts w:ascii="Calibri" w:eastAsia="Times New Roman" w:hAnsi="Calibri" w:cs="Calibri"/>
                <w:lang w:eastAsia="ru-RU"/>
              </w:rPr>
            </w:pPr>
          </w:p>
        </w:tc>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Цена бизнеса,</w:t>
            </w:r>
          </w:p>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млн</w:t>
            </w:r>
            <w:proofErr w:type="gramStart"/>
            <w:r w:rsidRPr="00420B3A">
              <w:rPr>
                <w:rFonts w:ascii="Calibri" w:eastAsia="Times New Roman" w:hAnsi="Calibri" w:cs="Calibri"/>
                <w:lang w:eastAsia="ru-RU"/>
              </w:rPr>
              <w:t>.р</w:t>
            </w:r>
            <w:proofErr w:type="gramEnd"/>
            <w:r w:rsidRPr="00420B3A">
              <w:rPr>
                <w:rFonts w:ascii="Calibri" w:eastAsia="Times New Roman" w:hAnsi="Calibri" w:cs="Calibri"/>
                <w:lang w:eastAsia="ru-RU"/>
              </w:rPr>
              <w:t>уб</w:t>
            </w:r>
          </w:p>
        </w:tc>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Рабочие места, шт.</w:t>
            </w:r>
          </w:p>
        </w:tc>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Изменение произв.</w:t>
            </w:r>
          </w:p>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мощности, %</w:t>
            </w:r>
          </w:p>
        </w:tc>
        <w:tc>
          <w:tcPr>
            <w:tcW w:w="1915"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Восприятие</w:t>
            </w:r>
          </w:p>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общественностью,</w:t>
            </w:r>
          </w:p>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баллы</w:t>
            </w:r>
          </w:p>
        </w:tc>
      </w:tr>
      <w:tr w:rsidR="00420B3A" w:rsidRPr="00420B3A" w:rsidTr="0090123A">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А</w:t>
            </w:r>
            <w:proofErr w:type="gramStart"/>
            <w:r w:rsidRPr="00420B3A">
              <w:rPr>
                <w:rFonts w:ascii="Calibri" w:eastAsia="Times New Roman" w:hAnsi="Calibri" w:cs="Calibri"/>
                <w:lang w:eastAsia="ru-RU"/>
              </w:rPr>
              <w:t>1</w:t>
            </w:r>
            <w:proofErr w:type="gramEnd"/>
          </w:p>
        </w:tc>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3,0</w:t>
            </w:r>
          </w:p>
        </w:tc>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+2</w:t>
            </w:r>
          </w:p>
        </w:tc>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+5</w:t>
            </w:r>
          </w:p>
        </w:tc>
        <w:tc>
          <w:tcPr>
            <w:tcW w:w="1915"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20</w:t>
            </w:r>
          </w:p>
        </w:tc>
      </w:tr>
      <w:tr w:rsidR="00420B3A" w:rsidRPr="00420B3A" w:rsidTr="0090123A">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А</w:t>
            </w:r>
            <w:proofErr w:type="gramStart"/>
            <w:r w:rsidRPr="00420B3A">
              <w:rPr>
                <w:rFonts w:ascii="Calibri" w:eastAsia="Times New Roman" w:hAnsi="Calibri" w:cs="Calibri"/>
                <w:lang w:eastAsia="ru-RU"/>
              </w:rPr>
              <w:t>2</w:t>
            </w:r>
            <w:proofErr w:type="gramEnd"/>
          </w:p>
        </w:tc>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3,8</w:t>
            </w:r>
          </w:p>
        </w:tc>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-5</w:t>
            </w:r>
          </w:p>
        </w:tc>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+10</w:t>
            </w:r>
          </w:p>
        </w:tc>
        <w:tc>
          <w:tcPr>
            <w:tcW w:w="1915"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5</w:t>
            </w:r>
          </w:p>
        </w:tc>
      </w:tr>
      <w:tr w:rsidR="00420B3A" w:rsidRPr="00420B3A" w:rsidTr="0090123A">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А3</w:t>
            </w:r>
          </w:p>
        </w:tc>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3,5</w:t>
            </w:r>
          </w:p>
        </w:tc>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+4</w:t>
            </w:r>
          </w:p>
        </w:tc>
        <w:tc>
          <w:tcPr>
            <w:tcW w:w="1914"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0</w:t>
            </w:r>
          </w:p>
        </w:tc>
        <w:tc>
          <w:tcPr>
            <w:tcW w:w="1915" w:type="dxa"/>
          </w:tcPr>
          <w:p w:rsidR="00420B3A" w:rsidRPr="00420B3A" w:rsidRDefault="00420B3A" w:rsidP="00420B3A">
            <w:pPr>
              <w:jc w:val="center"/>
              <w:rPr>
                <w:rFonts w:ascii="Calibri" w:eastAsia="Times New Roman" w:hAnsi="Calibri" w:cs="Calibri"/>
                <w:lang w:eastAsia="ru-RU"/>
              </w:rPr>
            </w:pPr>
            <w:r w:rsidRPr="00420B3A">
              <w:rPr>
                <w:rFonts w:ascii="Calibri" w:eastAsia="Times New Roman" w:hAnsi="Calibri" w:cs="Calibri"/>
                <w:lang w:eastAsia="ru-RU"/>
              </w:rPr>
              <w:t>20</w:t>
            </w:r>
          </w:p>
        </w:tc>
      </w:tr>
    </w:tbl>
    <w:p w:rsidR="00420B3A" w:rsidRPr="00420B3A" w:rsidRDefault="00420B3A" w:rsidP="00420B3A">
      <w:pPr>
        <w:rPr>
          <w:rFonts w:ascii="Calibri" w:eastAsia="Times New Roman" w:hAnsi="Calibri" w:cs="Calibri"/>
          <w:b/>
          <w:sz w:val="24"/>
          <w:szCs w:val="24"/>
          <w:u w:val="single"/>
          <w:lang w:val="ru-RU" w:eastAsia="ru-RU"/>
        </w:rPr>
      </w:pPr>
    </w:p>
    <w:p w:rsidR="00420B3A" w:rsidRPr="00420B3A" w:rsidRDefault="00420B3A" w:rsidP="00420B3A">
      <w:pP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w:t>
      </w:r>
      <w:r w:rsidRPr="00420B3A">
        <w:rPr>
          <w:rFonts w:ascii="Times New Roman" w:eastAsia="Times New Roman" w:hAnsi="Times New Roman" w:cs="Times New Roman"/>
          <w:b/>
          <w:bCs/>
          <w:sz w:val="24"/>
          <w:szCs w:val="24"/>
          <w:lang w:val="ru-RU" w:eastAsia="ru-RU"/>
        </w:rPr>
        <w:t>3 Роли:</w:t>
      </w:r>
      <w:r w:rsidRPr="00420B3A">
        <w:rPr>
          <w:rFonts w:ascii="Times New Roman" w:eastAsia="Times New Roman" w:hAnsi="Times New Roman" w:cs="Times New Roman"/>
          <w:sz w:val="24"/>
          <w:szCs w:val="24"/>
          <w:lang w:val="ru-RU" w:eastAsia="ru-RU"/>
        </w:rPr>
        <w:t> </w:t>
      </w:r>
    </w:p>
    <w:p w:rsidR="00420B3A" w:rsidRPr="00420B3A" w:rsidRDefault="00420B3A" w:rsidP="00420B3A">
      <w:pP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Учебная группа разбивается на 3 подгруппы, представляющие: руководителя малой фирмы, технолога и бухгалтера, которые защищают соответственно свой проект (1,2,3). </w:t>
      </w:r>
    </w:p>
    <w:p w:rsidR="00420B3A" w:rsidRPr="00420B3A" w:rsidRDefault="00420B3A" w:rsidP="00420B3A">
      <w:pPr>
        <w:textAlignment w:val="baseline"/>
        <w:rPr>
          <w:rFonts w:ascii="Times New Roman" w:eastAsia="Times New Roman" w:hAnsi="Times New Roman" w:cs="Times New Roman"/>
          <w:b/>
          <w:bCs/>
          <w:sz w:val="24"/>
          <w:szCs w:val="24"/>
          <w:lang w:val="ru-RU" w:eastAsia="ru-RU"/>
        </w:rPr>
      </w:pPr>
      <w:r w:rsidRPr="00420B3A">
        <w:rPr>
          <w:rFonts w:ascii="Times New Roman" w:eastAsia="Times New Roman" w:hAnsi="Times New Roman" w:cs="Times New Roman"/>
          <w:sz w:val="24"/>
          <w:szCs w:val="24"/>
          <w:lang w:val="ru-RU" w:eastAsia="ru-RU"/>
        </w:rPr>
        <w:t> </w:t>
      </w:r>
      <w:r w:rsidRPr="00420B3A">
        <w:rPr>
          <w:rFonts w:ascii="Times New Roman" w:eastAsia="Times New Roman" w:hAnsi="Times New Roman" w:cs="Times New Roman"/>
          <w:b/>
          <w:bCs/>
          <w:sz w:val="24"/>
          <w:szCs w:val="24"/>
          <w:lang w:val="ru-RU" w:eastAsia="ru-RU"/>
        </w:rPr>
        <w:t>4 Ожидаемы</w:t>
      </w:r>
      <w:proofErr w:type="gramStart"/>
      <w:r w:rsidRPr="00420B3A">
        <w:rPr>
          <w:rFonts w:ascii="Times New Roman" w:eastAsia="Times New Roman" w:hAnsi="Times New Roman" w:cs="Times New Roman"/>
          <w:b/>
          <w:bCs/>
          <w:sz w:val="24"/>
          <w:szCs w:val="24"/>
          <w:lang w:val="ru-RU" w:eastAsia="ru-RU"/>
        </w:rPr>
        <w:t>й(</w:t>
      </w:r>
      <w:proofErr w:type="gramEnd"/>
      <w:r w:rsidRPr="00420B3A">
        <w:rPr>
          <w:rFonts w:ascii="Times New Roman" w:eastAsia="Times New Roman" w:hAnsi="Times New Roman" w:cs="Times New Roman"/>
          <w:b/>
          <w:bCs/>
          <w:sz w:val="24"/>
          <w:szCs w:val="24"/>
          <w:lang w:val="ru-RU" w:eastAsia="ru-RU"/>
        </w:rPr>
        <w:t>е)  результат (ы)</w:t>
      </w:r>
    </w:p>
    <w:p w:rsidR="00420B3A" w:rsidRPr="00420B3A" w:rsidRDefault="00420B3A" w:rsidP="00420B3A">
      <w:pPr>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 В результате обсуждения (докладов) находится лучший вариант.</w:t>
      </w:r>
    </w:p>
    <w:p w:rsidR="00420B3A" w:rsidRPr="00420B3A" w:rsidRDefault="00420B3A" w:rsidP="00420B3A">
      <w:pPr>
        <w:autoSpaceDE w:val="0"/>
        <w:autoSpaceDN w:val="0"/>
        <w:adjustRightInd w:val="0"/>
        <w:rPr>
          <w:rFonts w:ascii="Times New Roman" w:eastAsia="Times New Roman" w:hAnsi="Times New Roman" w:cs="Times New Roman"/>
          <w:b/>
          <w:color w:val="000000"/>
          <w:sz w:val="24"/>
          <w:szCs w:val="24"/>
          <w:lang w:val="ru-RU" w:eastAsia="ru-RU"/>
        </w:rPr>
      </w:pPr>
      <w:r w:rsidRPr="00420B3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420B3A" w:rsidRPr="00420B3A" w:rsidRDefault="00420B3A" w:rsidP="00420B3A">
      <w:pPr>
        <w:autoSpaceDE w:val="0"/>
        <w:autoSpaceDN w:val="0"/>
        <w:adjustRightInd w:val="0"/>
        <w:rPr>
          <w:rFonts w:ascii="Times New Roman" w:eastAsia="Times New Roman" w:hAnsi="Times New Roman" w:cs="Times New Roman"/>
          <w:color w:val="000000"/>
          <w:sz w:val="24"/>
          <w:szCs w:val="24"/>
          <w:lang w:val="ru-RU" w:eastAsia="ru-RU"/>
        </w:rPr>
      </w:pPr>
      <w:r w:rsidRPr="00420B3A">
        <w:rPr>
          <w:rFonts w:ascii="Times New Roman" w:eastAsia="Times New Roman" w:hAnsi="Times New Roman" w:cs="Times New Roman"/>
          <w:color w:val="000000"/>
          <w:sz w:val="24"/>
          <w:szCs w:val="24"/>
          <w:lang w:val="ru-RU" w:eastAsia="ru-RU"/>
        </w:rPr>
        <w:t>Студенты должны предложить другие критерии выбора, использовать различные известные методы выбора лучших проектов (Паретто, Борда, взвешенных средних и т.п.) или предложить собственный метод.</w:t>
      </w:r>
    </w:p>
    <w:p w:rsidR="00420B3A" w:rsidRPr="00420B3A" w:rsidRDefault="00420B3A" w:rsidP="00420B3A">
      <w:pP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b/>
          <w:bCs/>
          <w:sz w:val="24"/>
          <w:szCs w:val="24"/>
          <w:lang w:val="ru-RU" w:eastAsia="ru-RU"/>
        </w:rPr>
        <w:t>Критерии оценивания: </w:t>
      </w:r>
      <w:r w:rsidRPr="00420B3A">
        <w:rPr>
          <w:rFonts w:ascii="Times New Roman" w:eastAsia="Times New Roman" w:hAnsi="Times New Roman" w:cs="Times New Roman"/>
          <w:sz w:val="24"/>
          <w:szCs w:val="24"/>
          <w:lang w:val="ru-RU" w:eastAsia="ru-RU"/>
        </w:rPr>
        <w:t>  </w:t>
      </w:r>
    </w:p>
    <w:p w:rsidR="00420B3A" w:rsidRPr="00420B3A" w:rsidRDefault="00420B3A" w:rsidP="00420B3A">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«отлично» выставляется студентам подгруппы, если сделаны обстоятельные аналитические доклады с обоснованиями эффективности именно их варианта развития, использовано максимальное количество методов выбора, все расчёты произведены без ошибок; </w:t>
      </w:r>
    </w:p>
    <w:p w:rsidR="00420B3A" w:rsidRPr="00420B3A" w:rsidRDefault="00420B3A" w:rsidP="00420B3A">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«хорошо» выставляется студентам подгруппы, если сделаны обстоятельные аналитические доклады с обоснованиями эффективности именно их варианта развития, использованы формальные расчётные методы выбора, все расчёты произведены без ошибок; </w:t>
      </w:r>
    </w:p>
    <w:p w:rsidR="00420B3A" w:rsidRPr="00420B3A" w:rsidRDefault="00420B3A" w:rsidP="00420B3A">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«удовлетворительно» выставляется студентам подгруппы, если сделаны удовлетворительные аналитические доклады с обоснованиями эффективности именно их варианта развития, использован только один формальный расчётный метод выбора, расчёты произведены с ошибками; </w:t>
      </w:r>
    </w:p>
    <w:p w:rsidR="00420B3A" w:rsidRPr="00420B3A" w:rsidRDefault="00420B3A" w:rsidP="00420B3A">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«неудовлетворительно» выставляется студентам подгруппы, если сделаны неудовлетворительные аналитические доклады с обоснованиями эффективности именно их варианта развития, не использован ни один формальный расчётный метод выбора, расчёты произведены с грубыми ошибками.</w:t>
      </w:r>
    </w:p>
    <w:p w:rsidR="00420B3A" w:rsidRPr="00420B3A" w:rsidRDefault="00420B3A" w:rsidP="00420B3A">
      <w:pPr>
        <w:ind w:left="360"/>
        <w:textAlignment w:val="baseline"/>
        <w:rPr>
          <w:rFonts w:ascii="Times New Roman" w:eastAsia="Times New Roman" w:hAnsi="Times New Roman" w:cs="Calibri"/>
          <w:sz w:val="24"/>
          <w:szCs w:val="24"/>
          <w:lang w:val="ru-RU" w:eastAsia="ru-RU"/>
        </w:rPr>
      </w:pPr>
      <w:r w:rsidRPr="00420B3A">
        <w:rPr>
          <w:rFonts w:ascii="Times New Roman" w:eastAsia="Times New Roman" w:hAnsi="Times New Roman" w:cs="Calibri"/>
          <w:sz w:val="24"/>
          <w:szCs w:val="24"/>
          <w:lang w:val="ru-RU" w:eastAsia="ru-RU"/>
        </w:rPr>
        <w:t>Составитель ________________________ Ф.М.Лобов</w:t>
      </w:r>
    </w:p>
    <w:p w:rsidR="00420B3A" w:rsidRPr="00420B3A" w:rsidRDefault="00420B3A" w:rsidP="00420B3A">
      <w:pPr>
        <w:ind w:left="360"/>
        <w:textAlignment w:val="baseline"/>
        <w:rPr>
          <w:rFonts w:ascii="Times New Roman" w:eastAsia="Times New Roman" w:hAnsi="Times New Roman" w:cs="Calibri"/>
          <w:sz w:val="24"/>
          <w:szCs w:val="24"/>
          <w:lang w:val="ru-RU" w:eastAsia="ru-RU"/>
        </w:rPr>
      </w:pPr>
      <w:r w:rsidRPr="00420B3A">
        <w:rPr>
          <w:rFonts w:ascii="Times New Roman" w:eastAsia="Times New Roman" w:hAnsi="Times New Roman" w:cs="Calibri"/>
          <w:sz w:val="24"/>
          <w:szCs w:val="24"/>
          <w:vertAlign w:val="superscript"/>
          <w:lang w:val="ru-RU" w:eastAsia="ru-RU"/>
        </w:rPr>
        <w:t xml:space="preserve">                                                                  (подпись)</w:t>
      </w:r>
    </w:p>
    <w:p w:rsidR="00420B3A" w:rsidRPr="00420B3A" w:rsidRDefault="00420B3A" w:rsidP="00420B3A">
      <w:pPr>
        <w:ind w:left="360"/>
        <w:textAlignment w:val="baseline"/>
        <w:rPr>
          <w:rFonts w:ascii="Times New Roman" w:eastAsia="Times New Roman" w:hAnsi="Times New Roman" w:cs="Calibri"/>
          <w:sz w:val="24"/>
          <w:szCs w:val="24"/>
          <w:lang w:val="ru-RU" w:eastAsia="ru-RU"/>
        </w:rPr>
      </w:pPr>
      <w:r w:rsidRPr="00420B3A">
        <w:rPr>
          <w:rFonts w:ascii="Times New Roman" w:eastAsia="Times New Roman" w:hAnsi="Times New Roman" w:cs="Calibri"/>
          <w:sz w:val="24"/>
          <w:szCs w:val="24"/>
          <w:lang w:val="ru-RU" w:eastAsia="ru-RU"/>
        </w:rPr>
        <w:t>«____»__________________20     г. </w:t>
      </w:r>
    </w:p>
    <w:p w:rsidR="00420B3A" w:rsidRPr="00420B3A" w:rsidRDefault="00420B3A" w:rsidP="00420B3A">
      <w:pPr>
        <w:shd w:val="clear" w:color="auto" w:fill="FFFFFF"/>
        <w:spacing w:after="0" w:line="240" w:lineRule="auto"/>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420B3A" w:rsidRPr="00420B3A" w:rsidRDefault="00420B3A" w:rsidP="00420B3A">
      <w:pPr>
        <w:shd w:val="clear" w:color="auto" w:fill="FFFFFF"/>
        <w:spacing w:after="0" w:line="240" w:lineRule="auto"/>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0B3A" w:rsidRPr="00420B3A" w:rsidRDefault="00420B3A" w:rsidP="00420B3A">
      <w:pPr>
        <w:shd w:val="clear" w:color="auto" w:fill="FFFFFF"/>
        <w:spacing w:after="0" w:line="240" w:lineRule="auto"/>
        <w:jc w:val="cente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lastRenderedPageBreak/>
        <w:t>«Ростовский государственный экономический университет (РИНХ)»</w:t>
      </w:r>
    </w:p>
    <w:p w:rsidR="00420B3A" w:rsidRPr="00420B3A" w:rsidRDefault="00420B3A" w:rsidP="00420B3A">
      <w:pPr>
        <w:spacing w:after="0" w:line="240" w:lineRule="auto"/>
        <w:jc w:val="center"/>
        <w:textAlignment w:val="baseline"/>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uto"/>
        <w:jc w:val="cente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Кафедра </w:t>
      </w:r>
      <w:r w:rsidRPr="00420B3A">
        <w:rPr>
          <w:rFonts w:ascii="Times New Roman" w:eastAsia="Times New Roman" w:hAnsi="Times New Roman" w:cs="Times New Roman"/>
          <w:b/>
          <w:sz w:val="24"/>
          <w:szCs w:val="24"/>
          <w:lang w:val="ru-RU" w:eastAsia="ru-RU"/>
        </w:rPr>
        <w:t>ИМиП</w:t>
      </w:r>
    </w:p>
    <w:p w:rsidR="00420B3A" w:rsidRPr="00420B3A" w:rsidRDefault="00420B3A" w:rsidP="00420B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420B3A">
        <w:rPr>
          <w:rFonts w:ascii="Times New Roman" w:eastAsia="Times New Roman" w:hAnsi="Times New Roman" w:cs="Times New Roman"/>
          <w:sz w:val="24"/>
          <w:szCs w:val="24"/>
          <w:vertAlign w:val="superscript"/>
          <w:lang w:val="ru-RU" w:eastAsia="ru-RU"/>
        </w:rPr>
        <w:t>(наименование кафедры)</w:t>
      </w:r>
    </w:p>
    <w:p w:rsidR="00420B3A" w:rsidRPr="00420B3A" w:rsidRDefault="00420B3A" w:rsidP="00420B3A">
      <w:pPr>
        <w:spacing w:after="0" w:line="240" w:lineRule="auto"/>
        <w:rPr>
          <w:rFonts w:ascii="Times New Roman" w:eastAsia="Times New Roman" w:hAnsi="Times New Roman" w:cs="Times New Roman"/>
          <w:b/>
          <w:sz w:val="24"/>
          <w:szCs w:val="24"/>
          <w:lang w:val="ru-RU" w:eastAsia="ru-RU"/>
        </w:rPr>
      </w:pPr>
    </w:p>
    <w:p w:rsidR="00420B3A" w:rsidRPr="00420B3A" w:rsidRDefault="00420B3A" w:rsidP="00420B3A">
      <w:pPr>
        <w:spacing w:after="0" w:line="240" w:lineRule="auto"/>
        <w:jc w:val="center"/>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Темы докладов, рефератов (примерные)</w:t>
      </w:r>
    </w:p>
    <w:p w:rsidR="00420B3A" w:rsidRPr="00420B3A" w:rsidRDefault="00420B3A" w:rsidP="00420B3A">
      <w:pPr>
        <w:spacing w:after="0" w:line="240" w:lineRule="auto"/>
        <w:jc w:val="center"/>
        <w:rPr>
          <w:rFonts w:ascii="Times New Roman" w:eastAsia="Times New Roman" w:hAnsi="Times New Roman" w:cs="Times New Roman"/>
          <w:b/>
          <w:sz w:val="24"/>
          <w:szCs w:val="24"/>
          <w:lang w:val="ru-RU" w:eastAsia="ru-RU"/>
        </w:rPr>
      </w:pPr>
    </w:p>
    <w:p w:rsidR="00420B3A" w:rsidRPr="00420B3A" w:rsidRDefault="00420B3A" w:rsidP="00420B3A">
      <w:pPr>
        <w:spacing w:after="0" w:line="240" w:lineRule="atLeast"/>
        <w:jc w:val="center"/>
        <w:rPr>
          <w:rFonts w:ascii="Times New Roman" w:eastAsia="Times New Roman" w:hAnsi="Times New Roman" w:cs="Times New Roman"/>
          <w:b/>
          <w:color w:val="0070C0"/>
          <w:sz w:val="24"/>
          <w:szCs w:val="24"/>
          <w:lang w:val="ru-RU" w:eastAsia="ru-RU"/>
        </w:rPr>
      </w:pPr>
      <w:r w:rsidRPr="00420B3A">
        <w:rPr>
          <w:rFonts w:ascii="Times New Roman" w:eastAsia="Times New Roman" w:hAnsi="Times New Roman" w:cs="Times New Roman"/>
          <w:sz w:val="24"/>
          <w:szCs w:val="24"/>
          <w:lang w:val="ru-RU" w:eastAsia="ru-RU"/>
        </w:rPr>
        <w:t xml:space="preserve">по дисциплине </w:t>
      </w:r>
      <w:r w:rsidRPr="00420B3A">
        <w:rPr>
          <w:rFonts w:ascii="Times New Roman" w:eastAsia="Times New Roman" w:hAnsi="Times New Roman" w:cs="Times New Roman"/>
          <w:b/>
          <w:color w:val="0070C0"/>
          <w:sz w:val="24"/>
          <w:szCs w:val="24"/>
          <w:lang w:val="ru-RU" w:eastAsia="ru-RU"/>
        </w:rPr>
        <w:t>Б</w:t>
      </w:r>
      <w:proofErr w:type="gramStart"/>
      <w:r w:rsidRPr="00420B3A">
        <w:rPr>
          <w:rFonts w:ascii="Times New Roman" w:eastAsia="Times New Roman" w:hAnsi="Times New Roman" w:cs="Times New Roman"/>
          <w:b/>
          <w:color w:val="0070C0"/>
          <w:sz w:val="24"/>
          <w:szCs w:val="24"/>
          <w:lang w:val="ru-RU" w:eastAsia="ru-RU"/>
        </w:rPr>
        <w:t>1</w:t>
      </w:r>
      <w:proofErr w:type="gramEnd"/>
      <w:r w:rsidRPr="00420B3A">
        <w:rPr>
          <w:rFonts w:ascii="Times New Roman" w:eastAsia="Times New Roman" w:hAnsi="Times New Roman" w:cs="Times New Roman"/>
          <w:b/>
          <w:color w:val="0070C0"/>
          <w:sz w:val="24"/>
          <w:szCs w:val="24"/>
          <w:lang w:val="ru-RU" w:eastAsia="ru-RU"/>
        </w:rPr>
        <w:t>.В.ДВ.5.2 Управление малой фирмой</w:t>
      </w:r>
    </w:p>
    <w:p w:rsidR="00420B3A" w:rsidRPr="00420B3A" w:rsidRDefault="00420B3A" w:rsidP="00420B3A">
      <w:pPr>
        <w:spacing w:after="0" w:line="240" w:lineRule="atLeast"/>
        <w:jc w:val="center"/>
        <w:rPr>
          <w:rFonts w:ascii="Times New Roman" w:eastAsia="Times New Roman" w:hAnsi="Times New Roman" w:cs="Times New Roman"/>
          <w:i/>
          <w:sz w:val="24"/>
          <w:szCs w:val="24"/>
          <w:vertAlign w:val="superscript"/>
          <w:lang w:val="ru-RU" w:eastAsia="ru-RU"/>
        </w:rPr>
      </w:pPr>
      <w:r w:rsidRPr="00420B3A">
        <w:rPr>
          <w:rFonts w:ascii="Times New Roman" w:eastAsia="Times New Roman" w:hAnsi="Times New Roman" w:cs="Times New Roman"/>
          <w:i/>
          <w:sz w:val="24"/>
          <w:szCs w:val="24"/>
          <w:vertAlign w:val="superscript"/>
          <w:lang w:val="ru-RU" w:eastAsia="ru-RU"/>
        </w:rPr>
        <w:t xml:space="preserve"> (наименование дисциплины)</w:t>
      </w:r>
    </w:p>
    <w:p w:rsidR="00420B3A" w:rsidRPr="00420B3A" w:rsidRDefault="00420B3A" w:rsidP="00420B3A">
      <w:pPr>
        <w:spacing w:after="120" w:line="240" w:lineRule="auto"/>
        <w:rPr>
          <w:rFonts w:ascii="Times New Roman" w:eastAsia="Times New Roman" w:hAnsi="Times New Roman" w:cs="Times New Roman"/>
          <w:b/>
          <w:sz w:val="28"/>
          <w:szCs w:val="28"/>
          <w:lang w:val="ru-RU" w:eastAsia="ru-RU"/>
        </w:rPr>
      </w:pPr>
      <w:r w:rsidRPr="00420B3A">
        <w:rPr>
          <w:rFonts w:ascii="Times New Roman" w:eastAsia="Times New Roman" w:hAnsi="Times New Roman" w:cs="Times New Roman"/>
          <w:b/>
          <w:sz w:val="28"/>
          <w:szCs w:val="28"/>
          <w:lang w:val="ru-RU" w:eastAsia="ru-RU"/>
        </w:rPr>
        <w:t>Темы докладов и рефератов:</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Государственное регулирование экономики</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Субъекты и виды предпринимательской деятельности</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Развитие малого предпринимательства в современных условиях</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Предпринимательский риск</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Особенности налогообложения субъектов малого предпринимательства, как они реализуются</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Основные </w:t>
      </w:r>
      <w:proofErr w:type="gramStart"/>
      <w:r w:rsidRPr="00420B3A">
        <w:rPr>
          <w:rFonts w:ascii="Times New Roman" w:eastAsia="Times New Roman" w:hAnsi="Times New Roman" w:cs="Times New Roman"/>
          <w:b/>
          <w:sz w:val="24"/>
          <w:szCs w:val="24"/>
          <w:lang w:val="ru-RU" w:eastAsia="ru-RU"/>
        </w:rPr>
        <w:t>меры</w:t>
      </w:r>
      <w:proofErr w:type="gramEnd"/>
      <w:r w:rsidRPr="00420B3A">
        <w:rPr>
          <w:rFonts w:ascii="Times New Roman" w:eastAsia="Times New Roman" w:hAnsi="Times New Roman" w:cs="Times New Roman"/>
          <w:b/>
          <w:sz w:val="24"/>
          <w:szCs w:val="24"/>
          <w:lang w:val="ru-RU" w:eastAsia="ru-RU"/>
        </w:rPr>
        <w:t xml:space="preserve"> стимулирующие развитие малого предпринимательства</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Управление персоналом в современных условиях</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Мотивация и стимулирование трудовой деятельности</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Развитие творческого потенциала персонала предприятия</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Показатели эффективности использования персонала</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Зарубежный опыт материального стимулирования труда персонала предприятия</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Методология планирования в рыночной экономике</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Стратегическое планирование</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Бизнес-планирование проектов</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Оперативное планирование</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Методы переоценки основных фондов</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Способы начисления годовых амортизационных отчислений в соответствии с Правилами ведения бухгалтерского учета предприятии</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Методы начисления амортизации согласно Налоговому Кодексу РФ для целей налогообложения прибыли</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Классическую схему лизинга</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Методы организации производства на примере конкретного предприятия</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Содержание планирования ремонтных работ</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Основные методы менеджмента:</w:t>
      </w:r>
    </w:p>
    <w:p w:rsidR="00420B3A" w:rsidRPr="00420B3A" w:rsidRDefault="00420B3A" w:rsidP="00420B3A">
      <w:pPr>
        <w:spacing w:after="120" w:line="240" w:lineRule="auto"/>
        <w:ind w:left="360" w:firstLine="416"/>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а) Реинжиниринг бизнес-процессов</w:t>
      </w:r>
    </w:p>
    <w:p w:rsidR="00420B3A" w:rsidRPr="00420B3A" w:rsidRDefault="00420B3A" w:rsidP="00420B3A">
      <w:pPr>
        <w:spacing w:after="120" w:line="240" w:lineRule="auto"/>
        <w:ind w:left="360" w:firstLine="416"/>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б) Реструктуризация предприятий</w:t>
      </w:r>
    </w:p>
    <w:p w:rsidR="00420B3A" w:rsidRPr="00420B3A" w:rsidRDefault="00420B3A" w:rsidP="00420B3A">
      <w:pPr>
        <w:spacing w:after="120" w:line="240" w:lineRule="auto"/>
        <w:ind w:left="360" w:firstLine="416"/>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в) методы «точно вовремя»</w:t>
      </w:r>
    </w:p>
    <w:p w:rsidR="00420B3A" w:rsidRPr="00420B3A" w:rsidRDefault="00420B3A" w:rsidP="00420B3A">
      <w:pPr>
        <w:spacing w:after="120" w:line="240" w:lineRule="auto"/>
        <w:ind w:left="360" w:firstLine="416"/>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г) системы «всеобщего обслуживания оборудования»</w:t>
      </w:r>
    </w:p>
    <w:p w:rsidR="00420B3A" w:rsidRPr="00420B3A" w:rsidRDefault="00420B3A" w:rsidP="00420B3A">
      <w:pPr>
        <w:spacing w:after="120" w:line="240" w:lineRule="auto"/>
        <w:ind w:left="360" w:firstLine="416"/>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д) управление знаниями</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Методы ценообразования на конкретных примерах</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Затратные методы ценообразования</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Параметрические методы ценообразования</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Характеристика ценовой системы по отраслям и сферам обслуживания, по степени участия государства в ценообразовании</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Ценовые стратегии предприятия</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Экономическое содержание инвестиционной деятельности предприятия</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Формирование инвестиционной политики предприятия</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Методы оценки эффективности инвестиционных проектов</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Целей применяется классификация затрат по калькуляционным статьям расходов</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Нормативный метод учета и калькулирования фактической себестоимости продукции</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Позаказный метод учета и калькулирования фактической себестоимости продукции</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lastRenderedPageBreak/>
        <w:t xml:space="preserve"> Попередельный и попроцессный методы учета и калькулирования себестоимости продукции</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w:t>
      </w:r>
      <w:proofErr w:type="gramStart"/>
      <w:r w:rsidRPr="00420B3A">
        <w:rPr>
          <w:rFonts w:ascii="Times New Roman" w:eastAsia="Times New Roman" w:hAnsi="Times New Roman" w:cs="Times New Roman"/>
          <w:b/>
          <w:sz w:val="24"/>
          <w:szCs w:val="24"/>
          <w:lang w:val="ru-RU" w:eastAsia="ru-RU"/>
        </w:rPr>
        <w:t>Сметный</w:t>
      </w:r>
      <w:proofErr w:type="gramEnd"/>
      <w:r w:rsidRPr="00420B3A">
        <w:rPr>
          <w:rFonts w:ascii="Times New Roman" w:eastAsia="Times New Roman" w:hAnsi="Times New Roman" w:cs="Times New Roman"/>
          <w:b/>
          <w:sz w:val="24"/>
          <w:szCs w:val="24"/>
          <w:lang w:val="ru-RU" w:eastAsia="ru-RU"/>
        </w:rPr>
        <w:t xml:space="preserve"> и сквозной методы планирования сметы затрат на производство </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Основные виды прибыли: валовая прибыль, прибыль от продаж, прибыль до налогообложения, прибыль от обычной деятельности, чистая (нераспределенная) прибыль отчетного периода</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Доходы предприятия (организации) и их классификация согласно бухгалтерскому учету и налоговому учету</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Группы доходы, расходы и прибыли по видам деятельности в зависимости от налогообложения прибыли</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Варианты распределения чистой прибыли предприятия</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Методы планирования прибыли предприятия</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Показатели рентабельности производства, продукции, капитала и продаж</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Финансовый механизм управления финансами предприятия</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Методику составления платежного календаря и кассового плана и потребностей в краткосрочном кредите</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Показатели эффективности использования оборотных средств и их характеристика</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Задачи бюджетирования</w:t>
      </w:r>
    </w:p>
    <w:p w:rsidR="00420B3A" w:rsidRPr="00420B3A" w:rsidRDefault="00420B3A" w:rsidP="00420B3A">
      <w:pPr>
        <w:numPr>
          <w:ilvl w:val="0"/>
          <w:numId w:val="59"/>
        </w:num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Основные показатели безубыточности работы предприятия</w:t>
      </w:r>
    </w:p>
    <w:p w:rsidR="00420B3A" w:rsidRPr="00420B3A" w:rsidRDefault="00420B3A" w:rsidP="00420B3A">
      <w:pPr>
        <w:textAlignment w:val="baseline"/>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 </w:t>
      </w:r>
    </w:p>
    <w:p w:rsidR="00420B3A" w:rsidRPr="00420B3A" w:rsidRDefault="00420B3A" w:rsidP="00420B3A">
      <w:pPr>
        <w:textAlignment w:val="baseline"/>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420B3A" w:rsidRPr="00420B3A" w:rsidRDefault="00420B3A" w:rsidP="00420B3A">
      <w:pPr>
        <w:shd w:val="clear" w:color="auto" w:fill="FFFFFF"/>
        <w:ind w:firstLine="720"/>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Цель написания реферата по дисциплине «Управление малой фирмой» - углубить знания студентов, полученные ими в ходе теоретических и практических занятий, привить навыки самостоятельного изучения проблем, связанных с процедурами управления предприятиями.</w:t>
      </w:r>
    </w:p>
    <w:p w:rsidR="00420B3A" w:rsidRPr="00420B3A" w:rsidRDefault="00420B3A" w:rsidP="00420B3A">
      <w:pPr>
        <w:shd w:val="clear" w:color="auto" w:fill="FFFFFF"/>
        <w:ind w:firstLine="720"/>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Значение состоит в том, что студенты не только закрепляют, но и углубляют полученный теоретический материал. Вместе с тем, реферат является инструментом проверки подготовки студентов </w:t>
      </w:r>
      <w:r w:rsidRPr="00420B3A">
        <w:rPr>
          <w:rFonts w:ascii="Times New Roman" w:eastAsia="Times New Roman" w:hAnsi="Times New Roman" w:cs="Times New Roman"/>
          <w:i/>
          <w:iCs/>
          <w:sz w:val="24"/>
          <w:szCs w:val="24"/>
          <w:lang w:val="ru-RU" w:eastAsia="ru-RU"/>
        </w:rPr>
        <w:t xml:space="preserve">к </w:t>
      </w:r>
      <w:r w:rsidRPr="00420B3A">
        <w:rPr>
          <w:rFonts w:ascii="Times New Roman" w:eastAsia="Times New Roman" w:hAnsi="Times New Roman" w:cs="Times New Roman"/>
          <w:sz w:val="24"/>
          <w:szCs w:val="24"/>
          <w:lang w:val="ru-RU" w:eastAsia="ru-RU"/>
        </w:rPr>
        <w:t>самостоятельной работе, а также важной формой развития навыков исследовательской работы.</w:t>
      </w:r>
    </w:p>
    <w:p w:rsidR="00420B3A" w:rsidRPr="00420B3A" w:rsidRDefault="00420B3A" w:rsidP="00420B3A">
      <w:pPr>
        <w:shd w:val="clear" w:color="auto" w:fill="FFFFFF"/>
        <w:ind w:firstLine="720"/>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Реферат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420B3A" w:rsidRPr="00420B3A" w:rsidRDefault="00420B3A" w:rsidP="00420B3A">
      <w:pPr>
        <w:shd w:val="clear" w:color="auto" w:fill="FFFFFF"/>
        <w:ind w:firstLine="720"/>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Реферат выполняется на стандартных листах бумаги формата А</w:t>
      </w:r>
      <w:proofErr w:type="gramStart"/>
      <w:r w:rsidRPr="00420B3A">
        <w:rPr>
          <w:rFonts w:ascii="Times New Roman" w:eastAsia="Times New Roman" w:hAnsi="Times New Roman" w:cs="Times New Roman"/>
          <w:sz w:val="24"/>
          <w:szCs w:val="24"/>
          <w:lang w:val="ru-RU" w:eastAsia="ru-RU"/>
        </w:rPr>
        <w:t>4</w:t>
      </w:r>
      <w:proofErr w:type="gramEnd"/>
      <w:r w:rsidRPr="00420B3A">
        <w:rPr>
          <w:rFonts w:ascii="Times New Roman" w:eastAsia="Times New Roman" w:hAnsi="Times New Roman" w:cs="Times New Roman"/>
          <w:sz w:val="24"/>
          <w:szCs w:val="24"/>
          <w:lang w:val="ru-RU" w:eastAsia="ru-RU"/>
        </w:rPr>
        <w:t xml:space="preserve"> (210x297 мм ± </w:t>
      </w:r>
      <w:smartTag w:uri="urn:schemas-microsoft-com:office:smarttags" w:element="metricconverter">
        <w:smartTagPr>
          <w:attr w:name="ProductID" w:val="10 мм"/>
        </w:smartTagPr>
        <w:r w:rsidRPr="00420B3A">
          <w:rPr>
            <w:rFonts w:ascii="Times New Roman" w:eastAsia="Times New Roman" w:hAnsi="Times New Roman" w:cs="Times New Roman"/>
            <w:sz w:val="24"/>
            <w:szCs w:val="24"/>
            <w:lang w:val="ru-RU" w:eastAsia="ru-RU"/>
          </w:rPr>
          <w:t>10 мм</w:t>
        </w:r>
      </w:smartTag>
      <w:r w:rsidRPr="00420B3A">
        <w:rPr>
          <w:rFonts w:ascii="Times New Roman" w:eastAsia="Times New Roman" w:hAnsi="Times New Roman" w:cs="Times New Roman"/>
          <w:sz w:val="24"/>
          <w:szCs w:val="24"/>
          <w:lang w:val="ru-RU" w:eastAsia="ru-RU"/>
        </w:rPr>
        <w:t>).</w:t>
      </w:r>
    </w:p>
    <w:p w:rsidR="00420B3A" w:rsidRPr="00420B3A" w:rsidRDefault="00420B3A" w:rsidP="00420B3A">
      <w:pPr>
        <w:shd w:val="clear" w:color="auto" w:fill="FFFFFF"/>
        <w:ind w:firstLine="720"/>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Общий объем реферата не должен превышать 30 - 40 страниц машинописного текста. Печать производится через 1,5 интервала, размер шрифта 14 (</w:t>
      </w:r>
      <w:r w:rsidRPr="00420B3A">
        <w:rPr>
          <w:rFonts w:ascii="Times New Roman" w:eastAsia="Times New Roman" w:hAnsi="Times New Roman" w:cs="Times New Roman"/>
          <w:sz w:val="24"/>
          <w:szCs w:val="24"/>
          <w:lang w:eastAsia="ru-RU"/>
        </w:rPr>
        <w:t>Times</w:t>
      </w:r>
      <w:r w:rsidRPr="00420B3A">
        <w:rPr>
          <w:rFonts w:ascii="Times New Roman" w:eastAsia="Times New Roman" w:hAnsi="Times New Roman" w:cs="Times New Roman"/>
          <w:sz w:val="24"/>
          <w:szCs w:val="24"/>
          <w:lang w:val="ru-RU" w:eastAsia="ru-RU"/>
        </w:rPr>
        <w:t xml:space="preserve"> </w:t>
      </w:r>
      <w:r w:rsidRPr="00420B3A">
        <w:rPr>
          <w:rFonts w:ascii="Times New Roman" w:eastAsia="Times New Roman" w:hAnsi="Times New Roman" w:cs="Times New Roman"/>
          <w:sz w:val="24"/>
          <w:szCs w:val="24"/>
          <w:lang w:eastAsia="ru-RU"/>
        </w:rPr>
        <w:t>New</w:t>
      </w:r>
      <w:r w:rsidRPr="00420B3A">
        <w:rPr>
          <w:rFonts w:ascii="Times New Roman" w:eastAsia="Times New Roman" w:hAnsi="Times New Roman" w:cs="Times New Roman"/>
          <w:sz w:val="24"/>
          <w:szCs w:val="24"/>
          <w:lang w:val="ru-RU" w:eastAsia="ru-RU"/>
        </w:rPr>
        <w:t xml:space="preserve"> </w:t>
      </w:r>
      <w:r w:rsidRPr="00420B3A">
        <w:rPr>
          <w:rFonts w:ascii="Times New Roman" w:eastAsia="Times New Roman" w:hAnsi="Times New Roman" w:cs="Times New Roman"/>
          <w:sz w:val="24"/>
          <w:szCs w:val="24"/>
          <w:lang w:eastAsia="ru-RU"/>
        </w:rPr>
        <w:t>Roman</w:t>
      </w:r>
      <w:r w:rsidRPr="00420B3A">
        <w:rPr>
          <w:rFonts w:ascii="Times New Roman" w:eastAsia="Times New Roman" w:hAnsi="Times New Roman" w:cs="Times New Roman"/>
          <w:sz w:val="24"/>
          <w:szCs w:val="24"/>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420B3A">
          <w:rPr>
            <w:rFonts w:ascii="Times New Roman" w:eastAsia="Times New Roman" w:hAnsi="Times New Roman" w:cs="Times New Roman"/>
            <w:sz w:val="24"/>
            <w:szCs w:val="24"/>
            <w:lang w:val="ru-RU" w:eastAsia="ru-RU"/>
          </w:rPr>
          <w:t>30 мм</w:t>
        </w:r>
      </w:smartTag>
      <w:r w:rsidRPr="00420B3A">
        <w:rPr>
          <w:rFonts w:ascii="Times New Roman" w:eastAsia="Times New Roman" w:hAnsi="Times New Roman" w:cs="Times New Roman"/>
          <w:sz w:val="24"/>
          <w:szCs w:val="24"/>
          <w:lang w:val="ru-RU" w:eastAsia="ru-RU"/>
        </w:rPr>
        <w:t xml:space="preserve">, правое - </w:t>
      </w:r>
      <w:smartTag w:uri="urn:schemas-microsoft-com:office:smarttags" w:element="metricconverter">
        <w:smartTagPr>
          <w:attr w:name="ProductID" w:val="10 мм"/>
        </w:smartTagPr>
        <w:r w:rsidRPr="00420B3A">
          <w:rPr>
            <w:rFonts w:ascii="Times New Roman" w:eastAsia="Times New Roman" w:hAnsi="Times New Roman" w:cs="Times New Roman"/>
            <w:sz w:val="24"/>
            <w:szCs w:val="24"/>
            <w:lang w:val="ru-RU" w:eastAsia="ru-RU"/>
          </w:rPr>
          <w:t>10 мм</w:t>
        </w:r>
      </w:smartTag>
      <w:r w:rsidRPr="00420B3A">
        <w:rPr>
          <w:rFonts w:ascii="Times New Roman" w:eastAsia="Times New Roman" w:hAnsi="Times New Roman" w:cs="Times New Roman"/>
          <w:sz w:val="24"/>
          <w:szCs w:val="24"/>
          <w:lang w:val="ru-RU" w:eastAsia="ru-RU"/>
        </w:rPr>
        <w:t xml:space="preserve">, верхнее - </w:t>
      </w:r>
      <w:smartTag w:uri="urn:schemas-microsoft-com:office:smarttags" w:element="metricconverter">
        <w:smartTagPr>
          <w:attr w:name="ProductID" w:val="20 мм"/>
        </w:smartTagPr>
        <w:r w:rsidRPr="00420B3A">
          <w:rPr>
            <w:rFonts w:ascii="Times New Roman" w:eastAsia="Times New Roman" w:hAnsi="Times New Roman" w:cs="Times New Roman"/>
            <w:sz w:val="24"/>
            <w:szCs w:val="24"/>
            <w:lang w:val="ru-RU" w:eastAsia="ru-RU"/>
          </w:rPr>
          <w:t>20 мм</w:t>
        </w:r>
      </w:smartTag>
      <w:r w:rsidRPr="00420B3A">
        <w:rPr>
          <w:rFonts w:ascii="Times New Roman" w:eastAsia="Times New Roman" w:hAnsi="Times New Roman" w:cs="Times New Roman"/>
          <w:sz w:val="24"/>
          <w:szCs w:val="24"/>
          <w:lang w:val="ru-RU" w:eastAsia="ru-RU"/>
        </w:rPr>
        <w:t xml:space="preserve">, нижнее </w:t>
      </w:r>
      <w:smartTag w:uri="urn:schemas-microsoft-com:office:smarttags" w:element="metricconverter">
        <w:smartTagPr>
          <w:attr w:name="ProductID" w:val="20 мм"/>
        </w:smartTagPr>
        <w:r w:rsidRPr="00420B3A">
          <w:rPr>
            <w:rFonts w:ascii="Times New Roman" w:eastAsia="Times New Roman" w:hAnsi="Times New Roman" w:cs="Times New Roman"/>
            <w:sz w:val="24"/>
            <w:szCs w:val="24"/>
            <w:lang w:val="ru-RU" w:eastAsia="ru-RU"/>
          </w:rPr>
          <w:t>20 мм</w:t>
        </w:r>
      </w:smartTag>
      <w:r w:rsidRPr="00420B3A">
        <w:rPr>
          <w:rFonts w:ascii="Times New Roman" w:eastAsia="Times New Roman" w:hAnsi="Times New Roman" w:cs="Times New Roman"/>
          <w:sz w:val="24"/>
          <w:szCs w:val="24"/>
          <w:lang w:val="ru-RU" w:eastAsia="ru-RU"/>
        </w:rPr>
        <w:t>. Текст должен оформляться абзацами с отступом 1,25-</w:t>
      </w:r>
      <w:smartTag w:uri="urn:schemas-microsoft-com:office:smarttags" w:element="metricconverter">
        <w:smartTagPr>
          <w:attr w:name="ProductID" w:val="1,27 см"/>
        </w:smartTagPr>
        <w:r w:rsidRPr="00420B3A">
          <w:rPr>
            <w:rFonts w:ascii="Times New Roman" w:eastAsia="Times New Roman" w:hAnsi="Times New Roman" w:cs="Times New Roman"/>
            <w:sz w:val="24"/>
            <w:szCs w:val="24"/>
            <w:lang w:val="ru-RU" w:eastAsia="ru-RU"/>
          </w:rPr>
          <w:t>1,27 см</w:t>
        </w:r>
      </w:smartTag>
      <w:r w:rsidRPr="00420B3A">
        <w:rPr>
          <w:rFonts w:ascii="Times New Roman" w:eastAsia="Times New Roman" w:hAnsi="Times New Roman" w:cs="Times New Roman"/>
          <w:sz w:val="24"/>
          <w:szCs w:val="24"/>
          <w:lang w:val="ru-RU" w:eastAsia="ru-RU"/>
        </w:rPr>
        <w:t>.</w:t>
      </w:r>
    </w:p>
    <w:p w:rsidR="00420B3A" w:rsidRPr="00420B3A" w:rsidRDefault="00420B3A" w:rsidP="00420B3A">
      <w:pPr>
        <w:ind w:firstLine="720"/>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420B3A" w:rsidRPr="00420B3A" w:rsidRDefault="00420B3A" w:rsidP="00420B3A">
      <w:pPr>
        <w:ind w:firstLine="720"/>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lastRenderedPageBreak/>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420B3A">
        <w:rPr>
          <w:rFonts w:ascii="Times New Roman" w:eastAsia="Times New Roman" w:hAnsi="Times New Roman" w:cs="Times New Roman"/>
          <w:sz w:val="24"/>
          <w:szCs w:val="24"/>
          <w:lang w:val="ru-RU" w:eastAsia="ru-RU"/>
        </w:rPr>
        <w:t>ст вкл</w:t>
      </w:r>
      <w:proofErr w:type="gramEnd"/>
      <w:r w:rsidRPr="00420B3A">
        <w:rPr>
          <w:rFonts w:ascii="Times New Roman" w:eastAsia="Times New Roman" w:hAnsi="Times New Roman" w:cs="Times New Roman"/>
          <w:sz w:val="24"/>
          <w:szCs w:val="24"/>
          <w:lang w:val="ru-RU" w:eastAsia="ru-RU"/>
        </w:rPr>
        <w:t xml:space="preserve">ючают в общую нумерацию страниц отчета. Номер страницы на титульном листе не проставляют. </w:t>
      </w:r>
    </w:p>
    <w:p w:rsidR="00420B3A" w:rsidRPr="00420B3A" w:rsidRDefault="00420B3A" w:rsidP="00420B3A">
      <w:pPr>
        <w:ind w:firstLine="720"/>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420B3A" w:rsidRPr="00420B3A" w:rsidRDefault="00420B3A" w:rsidP="00420B3A">
      <w:pPr>
        <w:ind w:firstLine="720"/>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Все сноски и подстрочные примечания печатаются только на той странице, к которой они относятся. </w:t>
      </w:r>
    </w:p>
    <w:p w:rsidR="00420B3A" w:rsidRPr="00420B3A" w:rsidRDefault="00420B3A" w:rsidP="00420B3A">
      <w:pPr>
        <w:ind w:firstLine="720"/>
        <w:jc w:val="both"/>
        <w:rPr>
          <w:rFonts w:ascii="Times New Roman" w:eastAsia="Times New Roman" w:hAnsi="Times New Roman" w:cs="Times New Roman"/>
          <w:bCs/>
          <w:sz w:val="24"/>
          <w:szCs w:val="24"/>
          <w:lang w:val="ru-RU" w:eastAsia="ru-RU"/>
        </w:rPr>
      </w:pPr>
      <w:r w:rsidRPr="00420B3A">
        <w:rPr>
          <w:rFonts w:ascii="Times New Roman" w:eastAsia="Times New Roman" w:hAnsi="Times New Roman" w:cs="Times New Roman"/>
          <w:bCs/>
          <w:sz w:val="24"/>
          <w:szCs w:val="24"/>
          <w:lang w:val="ru-RU" w:eastAsia="ru-RU"/>
        </w:rPr>
        <w:t>Ссылки на использованные источники следует приводить:</w:t>
      </w:r>
    </w:p>
    <w:p w:rsidR="00420B3A" w:rsidRPr="00420B3A" w:rsidRDefault="00420B3A" w:rsidP="00420B3A">
      <w:pPr>
        <w:ind w:firstLine="720"/>
        <w:jc w:val="both"/>
        <w:rPr>
          <w:rFonts w:ascii="Times New Roman" w:eastAsia="Times New Roman" w:hAnsi="Times New Roman" w:cs="Times New Roman"/>
          <w:bCs/>
          <w:sz w:val="24"/>
          <w:szCs w:val="24"/>
          <w:lang w:val="ru-RU" w:eastAsia="ru-RU"/>
        </w:rPr>
      </w:pPr>
      <w:r w:rsidRPr="00420B3A">
        <w:rPr>
          <w:rFonts w:ascii="Times New Roman" w:eastAsia="Times New Roman" w:hAnsi="Times New Roman" w:cs="Times New Roman"/>
          <w:bCs/>
          <w:sz w:val="24"/>
          <w:szCs w:val="24"/>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420B3A" w:rsidRPr="00420B3A" w:rsidRDefault="00420B3A" w:rsidP="00420B3A">
      <w:pPr>
        <w:shd w:val="clear" w:color="auto" w:fill="FFFFFF"/>
        <w:ind w:firstLine="720"/>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bCs/>
          <w:sz w:val="24"/>
          <w:szCs w:val="24"/>
          <w:lang w:val="ru-RU" w:eastAsia="ru-RU"/>
        </w:rPr>
        <w:t>- либо подстрочно с указанием автора работы, ее названия, места и года издания, номера страницы, на которую делается ссылка.</w:t>
      </w:r>
    </w:p>
    <w:p w:rsidR="00420B3A" w:rsidRPr="00420B3A" w:rsidRDefault="00420B3A" w:rsidP="00420B3A">
      <w:pPr>
        <w:textAlignment w:val="baseline"/>
        <w:rPr>
          <w:rFonts w:ascii="Times New Roman" w:eastAsia="Times New Roman" w:hAnsi="Times New Roman" w:cs="Times New Roman"/>
          <w:b/>
          <w:sz w:val="24"/>
          <w:szCs w:val="24"/>
          <w:lang w:val="ru-RU" w:eastAsia="ru-RU"/>
        </w:rPr>
      </w:pPr>
    </w:p>
    <w:p w:rsidR="00420B3A" w:rsidRPr="00420B3A" w:rsidRDefault="00420B3A" w:rsidP="00420B3A">
      <w:pPr>
        <w:textAlignment w:val="baseline"/>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bCs/>
          <w:sz w:val="24"/>
          <w:szCs w:val="24"/>
          <w:lang w:val="ru-RU" w:eastAsia="ru-RU"/>
        </w:rPr>
        <w:t>Критерии оценки: </w:t>
      </w:r>
      <w:r w:rsidRPr="00420B3A">
        <w:rPr>
          <w:rFonts w:ascii="Times New Roman" w:eastAsia="Times New Roman" w:hAnsi="Times New Roman" w:cs="Times New Roman"/>
          <w:b/>
          <w:sz w:val="24"/>
          <w:szCs w:val="24"/>
          <w:lang w:val="ru-RU" w:eastAsia="ru-RU"/>
        </w:rPr>
        <w:t> </w:t>
      </w:r>
    </w:p>
    <w:p w:rsidR="00420B3A" w:rsidRPr="00420B3A" w:rsidRDefault="00420B3A" w:rsidP="00420B3A">
      <w:pP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w:t>
      </w:r>
    </w:p>
    <w:p w:rsidR="00420B3A" w:rsidRPr="00420B3A" w:rsidRDefault="00420B3A" w:rsidP="00420B3A">
      <w:pPr>
        <w:widowControl w:val="0"/>
        <w:numPr>
          <w:ilvl w:val="0"/>
          <w:numId w:val="11"/>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420B3A" w:rsidRPr="00420B3A" w:rsidRDefault="00420B3A" w:rsidP="00420B3A">
      <w:pPr>
        <w:widowControl w:val="0"/>
        <w:numPr>
          <w:ilvl w:val="0"/>
          <w:numId w:val="11"/>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420B3A" w:rsidRPr="00420B3A" w:rsidRDefault="00420B3A" w:rsidP="00420B3A">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420B3A" w:rsidRPr="00420B3A" w:rsidRDefault="00420B3A" w:rsidP="00420B3A">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420B3A" w:rsidRPr="00420B3A" w:rsidRDefault="00420B3A" w:rsidP="00420B3A">
      <w:pPr>
        <w:textAlignment w:val="baseline"/>
        <w:rPr>
          <w:rFonts w:ascii="Times New Roman" w:eastAsia="Times New Roman" w:hAnsi="Times New Roman" w:cs="Calibri"/>
          <w:sz w:val="24"/>
          <w:szCs w:val="24"/>
          <w:lang w:val="ru-RU" w:eastAsia="ru-RU"/>
        </w:rPr>
      </w:pPr>
      <w:r w:rsidRPr="00420B3A">
        <w:rPr>
          <w:rFonts w:ascii="Times New Roman" w:eastAsia="Times New Roman" w:hAnsi="Times New Roman" w:cs="Calibri"/>
          <w:sz w:val="24"/>
          <w:szCs w:val="24"/>
          <w:lang w:val="ru-RU" w:eastAsia="ru-RU"/>
        </w:rPr>
        <w:t>Составитель ________________________ Ф.М.Лобов</w:t>
      </w:r>
    </w:p>
    <w:p w:rsidR="00420B3A" w:rsidRPr="00420B3A" w:rsidRDefault="00420B3A" w:rsidP="00420B3A">
      <w:pPr>
        <w:textAlignment w:val="baseline"/>
        <w:rPr>
          <w:rFonts w:ascii="Times New Roman" w:eastAsia="Times New Roman" w:hAnsi="Times New Roman" w:cs="Calibri"/>
          <w:sz w:val="24"/>
          <w:szCs w:val="24"/>
          <w:lang w:val="ru-RU" w:eastAsia="ru-RU"/>
        </w:rPr>
      </w:pPr>
      <w:r w:rsidRPr="00420B3A">
        <w:rPr>
          <w:rFonts w:ascii="Times New Roman" w:eastAsia="Times New Roman" w:hAnsi="Times New Roman" w:cs="Calibri"/>
          <w:sz w:val="24"/>
          <w:szCs w:val="24"/>
          <w:vertAlign w:val="superscript"/>
          <w:lang w:val="ru-RU" w:eastAsia="ru-RU"/>
        </w:rPr>
        <w:t xml:space="preserve">                                                                  (подпись)</w:t>
      </w:r>
    </w:p>
    <w:p w:rsidR="00420B3A" w:rsidRPr="00420B3A" w:rsidRDefault="00420B3A" w:rsidP="00420B3A">
      <w:pPr>
        <w:textAlignment w:val="baseline"/>
        <w:rPr>
          <w:rFonts w:ascii="Times New Roman" w:eastAsia="Times New Roman" w:hAnsi="Times New Roman" w:cs="Calibri"/>
          <w:sz w:val="24"/>
          <w:szCs w:val="24"/>
          <w:lang w:val="ru-RU" w:eastAsia="ru-RU"/>
        </w:rPr>
      </w:pPr>
      <w:r w:rsidRPr="00420B3A">
        <w:rPr>
          <w:rFonts w:ascii="Times New Roman" w:eastAsia="Times New Roman" w:hAnsi="Times New Roman" w:cs="Calibri"/>
          <w:sz w:val="24"/>
          <w:szCs w:val="24"/>
          <w:lang w:val="ru-RU" w:eastAsia="ru-RU"/>
        </w:rPr>
        <w:t>«____»__________________20     г. </w:t>
      </w:r>
    </w:p>
    <w:p w:rsidR="00420B3A" w:rsidRPr="00420B3A" w:rsidRDefault="00420B3A" w:rsidP="00420B3A">
      <w:pPr>
        <w:textAlignment w:val="baseline"/>
        <w:rPr>
          <w:rFonts w:ascii="Times New Roman" w:eastAsia="Times New Roman" w:hAnsi="Times New Roman" w:cs="Times New Roman"/>
          <w:b/>
          <w:bCs/>
          <w:sz w:val="28"/>
          <w:szCs w:val="28"/>
          <w:lang w:val="ru-RU" w:eastAsia="ru-RU"/>
        </w:rPr>
      </w:pPr>
    </w:p>
    <w:p w:rsidR="00420B3A" w:rsidRPr="00420B3A" w:rsidRDefault="00420B3A" w:rsidP="00420B3A">
      <w:pPr>
        <w:spacing w:after="0" w:line="240" w:lineRule="auto"/>
        <w:textAlignment w:val="baseline"/>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uto"/>
        <w:rPr>
          <w:rFonts w:ascii="Times New Roman" w:eastAsia="Times New Roman" w:hAnsi="Times New Roman" w:cs="Times New Roman"/>
          <w:b/>
          <w:sz w:val="24"/>
          <w:szCs w:val="24"/>
          <w:lang w:val="ru-RU" w:eastAsia="ru-RU"/>
        </w:rPr>
      </w:pPr>
    </w:p>
    <w:p w:rsidR="00420B3A" w:rsidRPr="00420B3A" w:rsidRDefault="00420B3A" w:rsidP="00420B3A">
      <w:pPr>
        <w:shd w:val="clear" w:color="auto" w:fill="FFFFFF"/>
        <w:jc w:val="center"/>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20B3A" w:rsidRPr="00420B3A" w:rsidRDefault="00420B3A" w:rsidP="00420B3A">
      <w:pPr>
        <w:shd w:val="clear" w:color="auto" w:fill="FFFFFF"/>
        <w:ind w:firstLine="709"/>
        <w:jc w:val="center"/>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20B3A" w:rsidRPr="00420B3A" w:rsidRDefault="00420B3A" w:rsidP="00420B3A">
      <w:pPr>
        <w:shd w:val="clear" w:color="auto" w:fill="FFFFFF"/>
        <w:jc w:val="center"/>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20B3A" w:rsidRPr="00420B3A" w:rsidRDefault="00420B3A" w:rsidP="00420B3A">
      <w:pPr>
        <w:widowControl w:val="0"/>
        <w:jc w:val="center"/>
        <w:rPr>
          <w:rFonts w:ascii="Times New Roman" w:eastAsia="Times New Roman" w:hAnsi="Times New Roman" w:cs="Times New Roman"/>
          <w:lang w:val="ru-RU" w:eastAsia="ru-RU"/>
        </w:rPr>
      </w:pPr>
    </w:p>
    <w:p w:rsidR="00420B3A" w:rsidRPr="00420B3A" w:rsidRDefault="00420B3A" w:rsidP="00420B3A">
      <w:pPr>
        <w:jc w:val="center"/>
        <w:textAlignment w:val="baseline"/>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Кафедра </w:t>
      </w:r>
      <w:r w:rsidRPr="00420B3A">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420B3A" w:rsidRPr="00420B3A" w:rsidRDefault="00420B3A" w:rsidP="00420B3A">
      <w:pPr>
        <w:jc w:val="center"/>
        <w:textAlignment w:val="baseline"/>
        <w:rPr>
          <w:rFonts w:ascii="Times New Roman" w:eastAsia="Times New Roman" w:hAnsi="Times New Roman" w:cs="Times New Roman"/>
          <w:b/>
          <w:bCs/>
          <w:sz w:val="28"/>
          <w:szCs w:val="28"/>
          <w:lang w:val="ru-RU" w:eastAsia="ru-RU"/>
        </w:rPr>
      </w:pPr>
    </w:p>
    <w:p w:rsidR="00420B3A" w:rsidRPr="00420B3A" w:rsidRDefault="00420B3A" w:rsidP="00420B3A">
      <w:pPr>
        <w:jc w:val="center"/>
        <w:textAlignment w:val="baseline"/>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b/>
          <w:bCs/>
          <w:sz w:val="28"/>
          <w:szCs w:val="28"/>
          <w:lang w:val="ru-RU" w:eastAsia="ru-RU"/>
        </w:rPr>
        <w:t>Комплект заданий для контрольной работы</w:t>
      </w:r>
    </w:p>
    <w:p w:rsidR="00420B3A" w:rsidRPr="00420B3A" w:rsidRDefault="00420B3A" w:rsidP="00420B3A">
      <w:pPr>
        <w:spacing w:after="120" w:line="240" w:lineRule="auto"/>
        <w:jc w:val="center"/>
        <w:rPr>
          <w:rFonts w:ascii="Times New Roman" w:eastAsia="Times New Roman" w:hAnsi="Times New Roman" w:cs="Times New Roman"/>
          <w:b/>
          <w:color w:val="0070C0"/>
          <w:sz w:val="24"/>
          <w:szCs w:val="24"/>
          <w:lang w:val="ru-RU" w:eastAsia="ru-RU"/>
        </w:rPr>
      </w:pPr>
      <w:r w:rsidRPr="00420B3A">
        <w:rPr>
          <w:rFonts w:ascii="Times New Roman" w:eastAsia="Times New Roman" w:hAnsi="Times New Roman" w:cs="Times New Roman"/>
          <w:sz w:val="24"/>
          <w:szCs w:val="24"/>
          <w:lang w:val="ru-RU" w:eastAsia="ru-RU"/>
        </w:rPr>
        <w:t>по дисциплине</w:t>
      </w:r>
      <w:r w:rsidRPr="00420B3A">
        <w:rPr>
          <w:rFonts w:ascii="Times New Roman" w:eastAsia="Times New Roman" w:hAnsi="Times New Roman" w:cs="Times New Roman"/>
          <w:b/>
          <w:i/>
          <w:sz w:val="24"/>
          <w:szCs w:val="24"/>
          <w:lang w:val="ru-RU" w:eastAsia="ru-RU"/>
        </w:rPr>
        <w:t xml:space="preserve"> </w:t>
      </w:r>
      <w:r w:rsidRPr="00420B3A">
        <w:rPr>
          <w:rFonts w:ascii="Times New Roman" w:eastAsia="Times New Roman" w:hAnsi="Times New Roman" w:cs="Times New Roman"/>
          <w:sz w:val="24"/>
          <w:szCs w:val="24"/>
          <w:vertAlign w:val="superscript"/>
          <w:lang w:val="ru-RU" w:eastAsia="ru-RU"/>
        </w:rPr>
        <w:t xml:space="preserve"> </w:t>
      </w:r>
      <w:r w:rsidRPr="00420B3A">
        <w:rPr>
          <w:rFonts w:ascii="Times New Roman" w:eastAsia="Times New Roman" w:hAnsi="Times New Roman" w:cs="Times New Roman"/>
          <w:b/>
          <w:color w:val="0070C0"/>
          <w:sz w:val="24"/>
          <w:szCs w:val="24"/>
          <w:lang w:val="ru-RU" w:eastAsia="ru-RU"/>
        </w:rPr>
        <w:t>Б</w:t>
      </w:r>
      <w:proofErr w:type="gramStart"/>
      <w:r w:rsidRPr="00420B3A">
        <w:rPr>
          <w:rFonts w:ascii="Times New Roman" w:eastAsia="Times New Roman" w:hAnsi="Times New Roman" w:cs="Times New Roman"/>
          <w:b/>
          <w:color w:val="0070C0"/>
          <w:sz w:val="24"/>
          <w:szCs w:val="24"/>
          <w:lang w:val="ru-RU" w:eastAsia="ru-RU"/>
        </w:rPr>
        <w:t>1</w:t>
      </w:r>
      <w:proofErr w:type="gramEnd"/>
      <w:r w:rsidRPr="00420B3A">
        <w:rPr>
          <w:rFonts w:ascii="Times New Roman" w:eastAsia="Times New Roman" w:hAnsi="Times New Roman" w:cs="Times New Roman"/>
          <w:b/>
          <w:color w:val="0070C0"/>
          <w:sz w:val="24"/>
          <w:szCs w:val="24"/>
          <w:lang w:val="ru-RU" w:eastAsia="ru-RU"/>
        </w:rPr>
        <w:t>.В.ДВ.5.2 Управление малой фирмой</w:t>
      </w:r>
    </w:p>
    <w:p w:rsidR="00420B3A" w:rsidRPr="00420B3A" w:rsidRDefault="00420B3A" w:rsidP="00420B3A">
      <w:pPr>
        <w:spacing w:after="0" w:line="240" w:lineRule="auto"/>
        <w:textAlignment w:val="baseline"/>
        <w:rPr>
          <w:rFonts w:ascii="Times New Roman" w:eastAsia="Times New Roman" w:hAnsi="Times New Roman" w:cs="Times New Roman"/>
          <w:sz w:val="24"/>
          <w:szCs w:val="24"/>
          <w:lang w:val="ru-RU" w:eastAsia="ru-RU"/>
        </w:rPr>
      </w:pPr>
    </w:p>
    <w:p w:rsidR="00420B3A" w:rsidRPr="00420B3A" w:rsidRDefault="00420B3A" w:rsidP="00420B3A">
      <w:pPr>
        <w:spacing w:after="0" w:line="240" w:lineRule="auto"/>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w:t>
      </w:r>
    </w:p>
    <w:p w:rsidR="00420B3A" w:rsidRPr="00420B3A" w:rsidRDefault="00420B3A" w:rsidP="00420B3A">
      <w:pPr>
        <w:widowControl w:val="0"/>
        <w:spacing w:after="0" w:line="240" w:lineRule="auto"/>
        <w:rPr>
          <w:rFonts w:ascii="Times New Roman" w:eastAsia="Times New Roman" w:hAnsi="Times New Roman" w:cs="Times New Roman"/>
          <w:b/>
          <w:bCs/>
          <w:sz w:val="24"/>
          <w:szCs w:val="24"/>
          <w:lang w:val="ru-RU" w:eastAsia="ru-RU"/>
        </w:rPr>
      </w:pPr>
      <w:r w:rsidRPr="00420B3A">
        <w:rPr>
          <w:rFonts w:ascii="Times New Roman" w:eastAsia="Times New Roman" w:hAnsi="Times New Roman" w:cs="Times New Roman"/>
          <w:b/>
          <w:bCs/>
          <w:sz w:val="24"/>
          <w:szCs w:val="24"/>
          <w:lang w:val="ru-RU" w:eastAsia="ru-RU"/>
        </w:rPr>
        <w:t>Модуль 1</w:t>
      </w:r>
    </w:p>
    <w:p w:rsidR="00420B3A" w:rsidRPr="00420B3A" w:rsidRDefault="00420B3A" w:rsidP="00420B3A">
      <w:pPr>
        <w:widowControl w:val="0"/>
        <w:spacing w:after="0" w:line="240" w:lineRule="auto"/>
        <w:rPr>
          <w:rFonts w:ascii="Times New Roman" w:eastAsia="Times New Roman" w:hAnsi="Times New Roman" w:cs="Times New Roman"/>
          <w:b/>
          <w:bCs/>
          <w:sz w:val="24"/>
          <w:szCs w:val="24"/>
          <w:lang w:val="ru-RU" w:eastAsia="ru-RU"/>
        </w:rPr>
      </w:pPr>
      <w:r w:rsidRPr="00420B3A">
        <w:rPr>
          <w:rFonts w:ascii="Times New Roman" w:eastAsia="Times New Roman" w:hAnsi="Times New Roman" w:cs="Times New Roman"/>
          <w:b/>
          <w:bCs/>
          <w:sz w:val="24"/>
          <w:szCs w:val="24"/>
          <w:lang w:val="ru-RU" w:eastAsia="ru-RU"/>
        </w:rPr>
        <w:t>Вариант 1</w:t>
      </w:r>
    </w:p>
    <w:p w:rsidR="00420B3A" w:rsidRPr="00420B3A" w:rsidRDefault="00420B3A" w:rsidP="00420B3A">
      <w:pPr>
        <w:widowControl w:val="0"/>
        <w:spacing w:after="0" w:line="240" w:lineRule="auto"/>
        <w:rPr>
          <w:rFonts w:ascii="Times New Roman" w:eastAsia="Times New Roman" w:hAnsi="Times New Roman" w:cs="Times New Roman"/>
          <w:bCs/>
          <w:sz w:val="24"/>
          <w:szCs w:val="24"/>
          <w:lang w:val="ru-RU" w:eastAsia="ru-RU"/>
        </w:rPr>
      </w:pPr>
      <w:r w:rsidRPr="00420B3A">
        <w:rPr>
          <w:rFonts w:ascii="Times New Roman" w:eastAsia="Times New Roman" w:hAnsi="Times New Roman" w:cs="Times New Roman"/>
          <w:bCs/>
          <w:sz w:val="24"/>
          <w:szCs w:val="24"/>
          <w:lang w:val="ru-RU" w:eastAsia="ru-RU"/>
        </w:rPr>
        <w:t>Задание 1</w:t>
      </w:r>
    </w:p>
    <w:p w:rsidR="00420B3A" w:rsidRPr="00420B3A" w:rsidRDefault="00420B3A" w:rsidP="00420B3A">
      <w:p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1. Сущность предпринимательства как особой формы экономической активности</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2.  Роль и место инновационной деятельности в предпринимательстве</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Задание 2</w:t>
      </w:r>
    </w:p>
    <w:p w:rsidR="00420B3A" w:rsidRPr="00420B3A" w:rsidRDefault="00420B3A" w:rsidP="00420B3A">
      <w:pPr>
        <w:numPr>
          <w:ilvl w:val="0"/>
          <w:numId w:val="5"/>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Основные задачи и методы научно-технологического прогнозирования предпринимательства.</w:t>
      </w:r>
    </w:p>
    <w:p w:rsidR="00420B3A" w:rsidRPr="00420B3A" w:rsidRDefault="00420B3A" w:rsidP="00420B3A">
      <w:pPr>
        <w:numPr>
          <w:ilvl w:val="0"/>
          <w:numId w:val="5"/>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Преимущества и недостатки малого бизнеса.</w:t>
      </w:r>
    </w:p>
    <w:p w:rsidR="00420B3A" w:rsidRPr="00420B3A" w:rsidRDefault="00420B3A" w:rsidP="00420B3A">
      <w:pPr>
        <w:spacing w:after="0" w:line="240" w:lineRule="auto"/>
        <w:rPr>
          <w:rFonts w:ascii="Times New Roman" w:eastAsia="Times New Roman" w:hAnsi="Times New Roman" w:cs="Times New Roman"/>
          <w:b/>
          <w:sz w:val="24"/>
          <w:szCs w:val="24"/>
          <w:lang w:val="ru-RU" w:eastAsia="ru-RU"/>
        </w:rPr>
      </w:pPr>
      <w:r w:rsidRPr="00420B3A">
        <w:rPr>
          <w:rFonts w:ascii="Times New Roman" w:eastAsia="Times New Roman" w:hAnsi="Times New Roman" w:cs="Times New Roman"/>
          <w:b/>
          <w:sz w:val="24"/>
          <w:szCs w:val="24"/>
          <w:lang w:val="ru-RU" w:eastAsia="ru-RU"/>
        </w:rPr>
        <w:t>Вариант 2</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Задание 1</w:t>
      </w:r>
    </w:p>
    <w:p w:rsidR="00420B3A" w:rsidRPr="00420B3A" w:rsidRDefault="00420B3A" w:rsidP="00420B3A">
      <w:pPr>
        <w:numPr>
          <w:ilvl w:val="0"/>
          <w:numId w:val="6"/>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Виды технологических систем, используемые в предпринимательстве.</w:t>
      </w:r>
    </w:p>
    <w:p w:rsidR="00420B3A" w:rsidRPr="00420B3A" w:rsidRDefault="00420B3A" w:rsidP="00420B3A">
      <w:pPr>
        <w:numPr>
          <w:ilvl w:val="0"/>
          <w:numId w:val="6"/>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Особенности, цели и задачи маркетинга в малом бизнесе.</w:t>
      </w:r>
    </w:p>
    <w:p w:rsidR="00420B3A" w:rsidRPr="00420B3A" w:rsidRDefault="00420B3A" w:rsidP="00420B3A">
      <w:pPr>
        <w:snapToGrid w:val="0"/>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Задание 2</w:t>
      </w:r>
    </w:p>
    <w:p w:rsidR="00420B3A" w:rsidRPr="00420B3A" w:rsidRDefault="00420B3A" w:rsidP="00420B3A">
      <w:pPr>
        <w:numPr>
          <w:ilvl w:val="0"/>
          <w:numId w:val="7"/>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Основные этапы проведения маркетингового исследования рынка малого предприятия.</w:t>
      </w:r>
    </w:p>
    <w:p w:rsidR="00420B3A" w:rsidRPr="00420B3A" w:rsidRDefault="00420B3A" w:rsidP="00420B3A">
      <w:pPr>
        <w:numPr>
          <w:ilvl w:val="0"/>
          <w:numId w:val="7"/>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Роль государства в развитии предпринимательства.</w:t>
      </w:r>
    </w:p>
    <w:p w:rsidR="00420B3A" w:rsidRPr="00420B3A" w:rsidRDefault="00420B3A" w:rsidP="00420B3A">
      <w:pPr>
        <w:snapToGrid w:val="0"/>
        <w:spacing w:after="0" w:line="240" w:lineRule="auto"/>
        <w:rPr>
          <w:rFonts w:ascii="Times New Roman" w:eastAsia="Times New Roman" w:hAnsi="Times New Roman" w:cs="Times New Roman"/>
          <w:sz w:val="24"/>
          <w:szCs w:val="24"/>
          <w:lang w:val="ru-RU" w:eastAsia="ru-RU"/>
        </w:rPr>
      </w:pPr>
    </w:p>
    <w:p w:rsidR="00420B3A" w:rsidRPr="00420B3A" w:rsidRDefault="00420B3A" w:rsidP="00420B3A">
      <w:pPr>
        <w:widowControl w:val="0"/>
        <w:spacing w:after="0" w:line="240" w:lineRule="auto"/>
        <w:rPr>
          <w:rFonts w:ascii="Times New Roman" w:eastAsia="Times New Roman" w:hAnsi="Times New Roman" w:cs="Times New Roman"/>
          <w:b/>
          <w:bCs/>
          <w:sz w:val="24"/>
          <w:szCs w:val="24"/>
          <w:lang w:val="ru-RU" w:eastAsia="ru-RU"/>
        </w:rPr>
      </w:pPr>
      <w:r w:rsidRPr="00420B3A">
        <w:rPr>
          <w:rFonts w:ascii="Times New Roman" w:eastAsia="Times New Roman" w:hAnsi="Times New Roman" w:cs="Times New Roman"/>
          <w:b/>
          <w:bCs/>
          <w:sz w:val="24"/>
          <w:szCs w:val="24"/>
          <w:lang w:val="ru-RU" w:eastAsia="ru-RU"/>
        </w:rPr>
        <w:t>Модуль 2</w:t>
      </w:r>
    </w:p>
    <w:p w:rsidR="00420B3A" w:rsidRPr="00420B3A" w:rsidRDefault="00420B3A" w:rsidP="00420B3A">
      <w:pPr>
        <w:widowControl w:val="0"/>
        <w:spacing w:after="0" w:line="240" w:lineRule="auto"/>
        <w:rPr>
          <w:rFonts w:ascii="Times New Roman" w:eastAsia="Times New Roman" w:hAnsi="Times New Roman" w:cs="Times New Roman"/>
          <w:b/>
          <w:bCs/>
          <w:sz w:val="24"/>
          <w:szCs w:val="24"/>
          <w:lang w:val="ru-RU" w:eastAsia="ru-RU"/>
        </w:rPr>
      </w:pPr>
      <w:r w:rsidRPr="00420B3A">
        <w:rPr>
          <w:rFonts w:ascii="Times New Roman" w:eastAsia="Times New Roman" w:hAnsi="Times New Roman" w:cs="Times New Roman"/>
          <w:b/>
          <w:bCs/>
          <w:sz w:val="24"/>
          <w:szCs w:val="24"/>
          <w:lang w:val="ru-RU" w:eastAsia="ru-RU"/>
        </w:rPr>
        <w:t>Вариант 1</w:t>
      </w:r>
    </w:p>
    <w:p w:rsidR="00420B3A" w:rsidRPr="00420B3A" w:rsidRDefault="00420B3A" w:rsidP="00420B3A">
      <w:pPr>
        <w:widowControl w:val="0"/>
        <w:spacing w:after="0" w:line="240" w:lineRule="auto"/>
        <w:rPr>
          <w:rFonts w:ascii="Times New Roman" w:eastAsia="Times New Roman" w:hAnsi="Times New Roman" w:cs="Times New Roman"/>
          <w:bCs/>
          <w:sz w:val="24"/>
          <w:szCs w:val="24"/>
          <w:lang w:val="ru-RU" w:eastAsia="ru-RU"/>
        </w:rPr>
      </w:pPr>
      <w:r w:rsidRPr="00420B3A">
        <w:rPr>
          <w:rFonts w:ascii="Times New Roman" w:eastAsia="Times New Roman" w:hAnsi="Times New Roman" w:cs="Times New Roman"/>
          <w:bCs/>
          <w:sz w:val="24"/>
          <w:szCs w:val="24"/>
          <w:lang w:val="ru-RU" w:eastAsia="ru-RU"/>
        </w:rPr>
        <w:t>Задание 1</w:t>
      </w:r>
    </w:p>
    <w:p w:rsidR="00420B3A" w:rsidRPr="00420B3A" w:rsidRDefault="00420B3A" w:rsidP="00420B3A">
      <w:pPr>
        <w:numPr>
          <w:ilvl w:val="0"/>
          <w:numId w:val="8"/>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Особенности менеджмента на разных стадиях  жизненного цикла</w:t>
      </w:r>
    </w:p>
    <w:p w:rsidR="00420B3A" w:rsidRPr="00420B3A" w:rsidRDefault="00420B3A" w:rsidP="00420B3A">
      <w:pPr>
        <w:numPr>
          <w:ilvl w:val="0"/>
          <w:numId w:val="8"/>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Профессиональные требования и компетенции менеджера на малом предприятии</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bCs/>
          <w:sz w:val="24"/>
          <w:szCs w:val="24"/>
          <w:lang w:val="ru-RU" w:eastAsia="ru-RU"/>
        </w:rPr>
        <w:t>Задание 2</w:t>
      </w:r>
      <w:r w:rsidRPr="00420B3A">
        <w:rPr>
          <w:rFonts w:ascii="Times New Roman" w:eastAsia="Times New Roman" w:hAnsi="Times New Roman" w:cs="Times New Roman"/>
          <w:sz w:val="24"/>
          <w:szCs w:val="24"/>
          <w:lang w:val="ru-RU" w:eastAsia="ru-RU"/>
        </w:rPr>
        <w:t xml:space="preserve"> </w:t>
      </w:r>
    </w:p>
    <w:p w:rsidR="00420B3A" w:rsidRPr="00420B3A" w:rsidRDefault="00420B3A" w:rsidP="00420B3A">
      <w:pPr>
        <w:numPr>
          <w:ilvl w:val="0"/>
          <w:numId w:val="9"/>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Содержание и принципы формирования предпринимательской идеи.</w:t>
      </w:r>
    </w:p>
    <w:p w:rsidR="00420B3A" w:rsidRPr="00420B3A" w:rsidRDefault="00420B3A" w:rsidP="00420B3A">
      <w:pPr>
        <w:numPr>
          <w:ilvl w:val="0"/>
          <w:numId w:val="9"/>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Основные факторы, определяющие стратегию бизнеса малого предприятия</w:t>
      </w:r>
    </w:p>
    <w:p w:rsidR="00420B3A" w:rsidRPr="00420B3A" w:rsidRDefault="00420B3A" w:rsidP="00420B3A">
      <w:pPr>
        <w:widowControl w:val="0"/>
        <w:spacing w:after="0" w:line="240" w:lineRule="auto"/>
        <w:rPr>
          <w:rFonts w:ascii="Times New Roman" w:eastAsia="Times New Roman" w:hAnsi="Times New Roman" w:cs="Times New Roman"/>
          <w:bCs/>
          <w:sz w:val="24"/>
          <w:szCs w:val="24"/>
          <w:lang w:val="ru-RU" w:eastAsia="ru-RU"/>
        </w:rPr>
      </w:pPr>
    </w:p>
    <w:p w:rsidR="00420B3A" w:rsidRPr="00420B3A" w:rsidRDefault="00420B3A" w:rsidP="00420B3A">
      <w:pPr>
        <w:widowControl w:val="0"/>
        <w:spacing w:after="0" w:line="240" w:lineRule="auto"/>
        <w:rPr>
          <w:rFonts w:ascii="Times New Roman" w:eastAsia="Times New Roman" w:hAnsi="Times New Roman" w:cs="Times New Roman"/>
          <w:b/>
          <w:bCs/>
          <w:sz w:val="24"/>
          <w:szCs w:val="24"/>
          <w:lang w:val="ru-RU" w:eastAsia="ru-RU"/>
        </w:rPr>
      </w:pPr>
      <w:r w:rsidRPr="00420B3A">
        <w:rPr>
          <w:rFonts w:ascii="Times New Roman" w:eastAsia="Times New Roman" w:hAnsi="Times New Roman" w:cs="Times New Roman"/>
          <w:b/>
          <w:bCs/>
          <w:sz w:val="24"/>
          <w:szCs w:val="24"/>
          <w:lang w:val="ru-RU" w:eastAsia="ru-RU"/>
        </w:rPr>
        <w:t>Вариант 2</w:t>
      </w:r>
    </w:p>
    <w:p w:rsidR="00420B3A" w:rsidRPr="00420B3A" w:rsidRDefault="00420B3A" w:rsidP="00420B3A">
      <w:pPr>
        <w:spacing w:after="0" w:line="240" w:lineRule="auto"/>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bCs/>
          <w:sz w:val="24"/>
          <w:szCs w:val="24"/>
          <w:lang w:val="ru-RU" w:eastAsia="ru-RU"/>
        </w:rPr>
        <w:t>Задание 1</w:t>
      </w:r>
      <w:r w:rsidRPr="00420B3A">
        <w:rPr>
          <w:rFonts w:ascii="Times New Roman" w:eastAsia="Times New Roman" w:hAnsi="Times New Roman" w:cs="Times New Roman"/>
          <w:sz w:val="24"/>
          <w:szCs w:val="24"/>
          <w:lang w:val="ru-RU" w:eastAsia="ru-RU"/>
        </w:rPr>
        <w:t xml:space="preserve"> </w:t>
      </w:r>
    </w:p>
    <w:p w:rsidR="00420B3A" w:rsidRPr="00420B3A" w:rsidRDefault="00420B3A" w:rsidP="00420B3A">
      <w:pPr>
        <w:numPr>
          <w:ilvl w:val="0"/>
          <w:numId w:val="10"/>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Финансирование предпринимательства.</w:t>
      </w:r>
    </w:p>
    <w:p w:rsidR="00420B3A" w:rsidRPr="00420B3A" w:rsidRDefault="00420B3A" w:rsidP="00420B3A">
      <w:pPr>
        <w:widowControl w:val="0"/>
        <w:spacing w:after="0" w:line="240" w:lineRule="auto"/>
        <w:rPr>
          <w:rFonts w:ascii="Times New Roman" w:eastAsia="Times New Roman" w:hAnsi="Times New Roman" w:cs="Times New Roman"/>
          <w:bCs/>
          <w:sz w:val="24"/>
          <w:szCs w:val="24"/>
          <w:lang w:val="ru-RU" w:eastAsia="ru-RU"/>
        </w:rPr>
      </w:pPr>
      <w:r w:rsidRPr="00420B3A">
        <w:rPr>
          <w:rFonts w:ascii="Times New Roman" w:eastAsia="Times New Roman" w:hAnsi="Times New Roman" w:cs="Times New Roman"/>
          <w:bCs/>
          <w:sz w:val="24"/>
          <w:szCs w:val="24"/>
          <w:lang w:val="ru-RU" w:eastAsia="ru-RU"/>
        </w:rPr>
        <w:t>Задание 2</w:t>
      </w:r>
    </w:p>
    <w:p w:rsidR="00420B3A" w:rsidRPr="00420B3A" w:rsidRDefault="00420B3A" w:rsidP="00420B3A">
      <w:pPr>
        <w:widowControl w:val="0"/>
        <w:numPr>
          <w:ilvl w:val="0"/>
          <w:numId w:val="10"/>
        </w:numPr>
        <w:spacing w:after="0" w:line="240" w:lineRule="auto"/>
        <w:contextualSpacing/>
        <w:rPr>
          <w:rFonts w:ascii="Times New Roman" w:eastAsia="Calibri" w:hAnsi="Times New Roman" w:cs="Times New Roman"/>
          <w:sz w:val="24"/>
          <w:szCs w:val="24"/>
          <w:lang w:val="ru-RU"/>
        </w:rPr>
      </w:pPr>
      <w:r w:rsidRPr="00420B3A">
        <w:rPr>
          <w:rFonts w:ascii="Times New Roman" w:eastAsia="Calibri" w:hAnsi="Times New Roman" w:cs="Times New Roman"/>
          <w:sz w:val="24"/>
          <w:szCs w:val="24"/>
          <w:lang w:val="ru-RU"/>
        </w:rPr>
        <w:t>Факторы конкуренции в сфере деятельности малого предприятия.</w:t>
      </w:r>
    </w:p>
    <w:p w:rsidR="00420B3A" w:rsidRPr="00420B3A" w:rsidRDefault="00420B3A" w:rsidP="00420B3A">
      <w:pPr>
        <w:spacing w:after="120" w:line="240" w:lineRule="auto"/>
        <w:rPr>
          <w:rFonts w:ascii="Times New Roman" w:eastAsia="Times New Roman" w:hAnsi="Times New Roman" w:cs="Times New Roman"/>
          <w:b/>
          <w:color w:val="0070C0"/>
          <w:sz w:val="24"/>
          <w:szCs w:val="24"/>
          <w:lang w:val="ru-RU" w:eastAsia="ru-RU"/>
        </w:rPr>
      </w:pPr>
    </w:p>
    <w:p w:rsidR="00420B3A" w:rsidRPr="00420B3A" w:rsidRDefault="00420B3A" w:rsidP="00420B3A">
      <w:pP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b/>
          <w:bCs/>
          <w:sz w:val="24"/>
          <w:szCs w:val="24"/>
          <w:lang w:val="ru-RU" w:eastAsia="ru-RU"/>
        </w:rPr>
        <w:t>Критерии оценки:</w:t>
      </w:r>
      <w:r w:rsidRPr="00420B3A">
        <w:rPr>
          <w:rFonts w:ascii="Times New Roman" w:eastAsia="Times New Roman" w:hAnsi="Times New Roman" w:cs="Times New Roman"/>
          <w:sz w:val="24"/>
          <w:szCs w:val="24"/>
          <w:lang w:val="ru-RU" w:eastAsia="ru-RU"/>
        </w:rPr>
        <w:t>  </w:t>
      </w:r>
    </w:p>
    <w:p w:rsidR="00420B3A" w:rsidRPr="00420B3A" w:rsidRDefault="00420B3A" w:rsidP="00420B3A">
      <w:pPr>
        <w:widowControl w:val="0"/>
        <w:numPr>
          <w:ilvl w:val="0"/>
          <w:numId w:val="11"/>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420B3A" w:rsidRPr="00420B3A" w:rsidRDefault="00420B3A" w:rsidP="00420B3A">
      <w:pPr>
        <w:widowControl w:val="0"/>
        <w:numPr>
          <w:ilvl w:val="0"/>
          <w:numId w:val="11"/>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420B3A" w:rsidRPr="00420B3A" w:rsidRDefault="00420B3A" w:rsidP="00420B3A">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420B3A" w:rsidRPr="00420B3A" w:rsidRDefault="00420B3A" w:rsidP="00420B3A">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420B3A" w:rsidRPr="00420B3A" w:rsidRDefault="00420B3A" w:rsidP="00420B3A">
      <w:pP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Составитель ________________________ Ф.М.Лобов</w:t>
      </w:r>
    </w:p>
    <w:p w:rsidR="00420B3A" w:rsidRPr="00420B3A" w:rsidRDefault="00420B3A" w:rsidP="00420B3A">
      <w:pP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vertAlign w:val="superscript"/>
          <w:lang w:val="ru-RU" w:eastAsia="ru-RU"/>
        </w:rPr>
        <w:t xml:space="preserve">                                                                  (подпись)</w:t>
      </w:r>
    </w:p>
    <w:p w:rsidR="00420B3A" w:rsidRPr="00420B3A" w:rsidRDefault="00420B3A" w:rsidP="00420B3A">
      <w:pPr>
        <w:textAlignment w:val="baseline"/>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«____»__________________20     г. </w:t>
      </w:r>
    </w:p>
    <w:p w:rsidR="00420B3A" w:rsidRPr="00420B3A" w:rsidRDefault="00420B3A" w:rsidP="00420B3A">
      <w:pPr>
        <w:widowControl w:val="0"/>
        <w:spacing w:after="0" w:line="240" w:lineRule="auto"/>
        <w:ind w:left="720"/>
        <w:textAlignment w:val="baseline"/>
        <w:rPr>
          <w:rFonts w:ascii="Times New Roman" w:eastAsia="Times New Roman" w:hAnsi="Times New Roman" w:cs="Times New Roman"/>
          <w:b/>
          <w:color w:val="000000"/>
          <w:sz w:val="24"/>
          <w:szCs w:val="24"/>
          <w:lang w:val="ru-RU" w:eastAsia="ru-RU"/>
        </w:rPr>
      </w:pPr>
    </w:p>
    <w:p w:rsidR="00420B3A" w:rsidRPr="00420B3A" w:rsidRDefault="00420B3A" w:rsidP="00420B3A">
      <w:pPr>
        <w:keepNext/>
        <w:keepLines/>
        <w:spacing w:before="480" w:after="0" w:line="240" w:lineRule="auto"/>
        <w:jc w:val="both"/>
        <w:outlineLvl w:val="0"/>
        <w:rPr>
          <w:rFonts w:ascii="Times New Roman" w:eastAsia="Times New Roman" w:hAnsi="Times New Roman" w:cs="Times New Roman"/>
          <w:b/>
          <w:bCs/>
          <w:color w:val="365F91"/>
          <w:sz w:val="24"/>
          <w:szCs w:val="24"/>
          <w:lang w:val="ru-RU" w:eastAsia="ru-RU"/>
        </w:rPr>
      </w:pPr>
      <w:bookmarkStart w:id="5" w:name="_Toc528052076"/>
      <w:r w:rsidRPr="00420B3A">
        <w:rPr>
          <w:rFonts w:ascii="Times New Roman" w:eastAsia="Times New Roman" w:hAnsi="Times New Roman" w:cs="Times New Roman"/>
          <w:b/>
          <w:bCs/>
          <w:color w:val="365F9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p>
    <w:p w:rsidR="00420B3A" w:rsidRPr="00420B3A" w:rsidRDefault="00420B3A" w:rsidP="00420B3A">
      <w:pPr>
        <w:rPr>
          <w:rFonts w:ascii="Times New Roman" w:eastAsia="Times New Roman" w:hAnsi="Times New Roman" w:cs="Times New Roman"/>
          <w:sz w:val="24"/>
          <w:szCs w:val="24"/>
          <w:lang w:val="ru-RU" w:eastAsia="ru-RU"/>
        </w:rPr>
      </w:pPr>
    </w:p>
    <w:p w:rsidR="00420B3A" w:rsidRPr="00420B3A" w:rsidRDefault="00420B3A" w:rsidP="00420B3A">
      <w:pP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20B3A" w:rsidRPr="00420B3A" w:rsidRDefault="00420B3A" w:rsidP="00420B3A">
      <w:pP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20B3A" w:rsidRPr="00420B3A" w:rsidRDefault="00420B3A" w:rsidP="00420B3A">
      <w:pPr>
        <w:rPr>
          <w:rFonts w:ascii="Times New Roman" w:eastAsia="Times New Roman" w:hAnsi="Times New Roman" w:cs="Times New Roman"/>
          <w:sz w:val="24"/>
          <w:szCs w:val="24"/>
          <w:lang w:val="ru-RU" w:eastAsia="ru-RU"/>
        </w:rPr>
      </w:pPr>
      <w:r w:rsidRPr="00420B3A">
        <w:rPr>
          <w:rFonts w:ascii="Times New Roman" w:eastAsia="Times New Roman" w:hAnsi="Times New Roman" w:cs="Times New Roman"/>
          <w:sz w:val="24"/>
          <w:szCs w:val="24"/>
          <w:lang w:val="ru-RU" w:eastAsia="ru-RU"/>
        </w:rPr>
        <w:t xml:space="preserve"> </w:t>
      </w:r>
      <w:r w:rsidRPr="00420B3A">
        <w:rPr>
          <w:rFonts w:ascii="Times New Roman" w:eastAsia="Times New Roman" w:hAnsi="Times New Roman" w:cs="Times New Roman"/>
          <w:sz w:val="24"/>
          <w:szCs w:val="24"/>
          <w:lang w:val="ru-RU" w:eastAsia="ru-RU"/>
        </w:rPr>
        <w:tab/>
        <w:t>Промежуточная аттестация проводится в форме  экзамена.</w:t>
      </w:r>
    </w:p>
    <w:p w:rsidR="00420B3A" w:rsidRPr="00420B3A" w:rsidRDefault="00420B3A" w:rsidP="00420B3A">
      <w:pPr>
        <w:rPr>
          <w:rFonts w:ascii="Times New Roman" w:eastAsia="Times New Roman" w:hAnsi="Times New Roman" w:cs="Times New Roman"/>
          <w:b/>
          <w:sz w:val="24"/>
          <w:szCs w:val="24"/>
          <w:u w:val="single"/>
          <w:lang w:val="ru-RU" w:eastAsia="ru-RU"/>
        </w:rPr>
      </w:pPr>
      <w:r w:rsidRPr="00420B3A">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20B3A" w:rsidRPr="00420B3A" w:rsidRDefault="00420B3A" w:rsidP="00420B3A">
      <w:pPr>
        <w:textAlignment w:val="baseline"/>
        <w:rPr>
          <w:rFonts w:ascii="Times New Roman" w:eastAsia="Times New Roman" w:hAnsi="Times New Roman" w:cs="Times New Roman"/>
          <w:b/>
          <w:sz w:val="24"/>
          <w:szCs w:val="24"/>
          <w:u w:val="single"/>
          <w:lang w:val="ru-RU" w:eastAsia="ru-RU"/>
        </w:rPr>
      </w:pPr>
    </w:p>
    <w:p w:rsidR="00420B3A" w:rsidRPr="00420B3A" w:rsidRDefault="00420B3A" w:rsidP="00420B3A">
      <w:pPr>
        <w:textAlignment w:val="baseline"/>
        <w:rPr>
          <w:rFonts w:ascii="Times New Roman" w:eastAsia="Times New Roman" w:hAnsi="Times New Roman" w:cs="Times New Roman"/>
          <w:b/>
          <w:sz w:val="24"/>
          <w:szCs w:val="24"/>
          <w:u w:val="single"/>
          <w:lang w:val="ru-RU" w:eastAsia="ru-RU"/>
        </w:rPr>
      </w:pPr>
    </w:p>
    <w:p w:rsidR="00420B3A" w:rsidRPr="00420B3A" w:rsidRDefault="00420B3A" w:rsidP="00420B3A">
      <w:pPr>
        <w:rPr>
          <w:lang w:val="ru-RU"/>
        </w:rPr>
      </w:pPr>
      <w:r w:rsidRPr="00420B3A">
        <w:rPr>
          <w:lang w:val="ru-RU"/>
        </w:rPr>
        <w:br w:type="page"/>
      </w:r>
    </w:p>
    <w:p w:rsidR="00420B3A" w:rsidRPr="00420B3A" w:rsidRDefault="00420B3A" w:rsidP="00420B3A">
      <w:pPr>
        <w:rPr>
          <w:lang w:val="ru-RU"/>
        </w:rPr>
      </w:pPr>
      <w:r w:rsidRPr="00420B3A">
        <w:rPr>
          <w:noProof/>
          <w:lang w:val="ru-RU" w:eastAsia="ru-RU"/>
        </w:rPr>
        <w:lastRenderedPageBreak/>
        <w:drawing>
          <wp:inline distT="0" distB="0" distL="0" distR="0" wp14:anchorId="077B87E5" wp14:editId="291907A7">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УИС(01.01).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420B3A" w:rsidRPr="00420B3A" w:rsidRDefault="00420B3A" w:rsidP="00420B3A">
      <w:pPr>
        <w:rPr>
          <w:lang w:val="ru-RU"/>
        </w:rPr>
      </w:pPr>
      <w:r w:rsidRPr="00420B3A">
        <w:rPr>
          <w:lang w:val="ru-RU"/>
        </w:rPr>
        <w:br w:type="page"/>
      </w:r>
    </w:p>
    <w:p w:rsidR="00420B3A" w:rsidRPr="00420B3A" w:rsidRDefault="00420B3A" w:rsidP="00420B3A">
      <w:pPr>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lastRenderedPageBreak/>
        <w:t>Методические  указания  по  освоению  дисциплины Управление малой фирмой</w:t>
      </w:r>
      <w:r w:rsidRPr="00420B3A">
        <w:rPr>
          <w:rFonts w:ascii="Times New Roman" w:eastAsia="Times New Roman" w:hAnsi="Times New Roman" w:cs="Times New Roman"/>
          <w:b/>
          <w:color w:val="0070C0"/>
          <w:sz w:val="28"/>
          <w:szCs w:val="28"/>
          <w:lang w:val="ru-RU" w:eastAsia="ru-RU"/>
        </w:rPr>
        <w:t xml:space="preserve"> </w:t>
      </w:r>
      <w:r w:rsidRPr="00420B3A">
        <w:rPr>
          <w:rFonts w:ascii="Times New Roman" w:eastAsia="Times New Roman" w:hAnsi="Times New Roman" w:cs="Times New Roman"/>
          <w:bCs/>
          <w:sz w:val="28"/>
          <w:szCs w:val="28"/>
          <w:lang w:val="ru-RU" w:eastAsia="ru-RU"/>
        </w:rPr>
        <w:t xml:space="preserve"> адресованы  студентам  </w:t>
      </w:r>
      <w:r w:rsidRPr="00420B3A">
        <w:rPr>
          <w:rFonts w:ascii="Times New Roman" w:eastAsia="Times New Roman" w:hAnsi="Times New Roman" w:cs="Times New Roman"/>
          <w:b/>
          <w:bCs/>
          <w:sz w:val="28"/>
          <w:szCs w:val="28"/>
          <w:lang w:val="ru-RU" w:eastAsia="ru-RU"/>
        </w:rPr>
        <w:t>всех</w:t>
      </w:r>
      <w:r w:rsidRPr="00420B3A">
        <w:rPr>
          <w:rFonts w:ascii="Times New Roman" w:eastAsia="Times New Roman" w:hAnsi="Times New Roman" w:cs="Times New Roman"/>
          <w:bCs/>
          <w:sz w:val="28"/>
          <w:szCs w:val="28"/>
          <w:lang w:val="ru-RU" w:eastAsia="ru-RU"/>
        </w:rPr>
        <w:t xml:space="preserve"> форм обучения.</w:t>
      </w:r>
    </w:p>
    <w:p w:rsidR="00420B3A" w:rsidRPr="00420B3A" w:rsidRDefault="00420B3A" w:rsidP="00420B3A">
      <w:pPr>
        <w:shd w:val="clear" w:color="auto" w:fill="FFFFFF"/>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420B3A">
        <w:rPr>
          <w:rFonts w:ascii="Times New Roman" w:eastAsia="Times New Roman" w:hAnsi="Times New Roman" w:cs="Times New Roman"/>
          <w:sz w:val="28"/>
          <w:szCs w:val="28"/>
          <w:lang w:val="ru-RU" w:eastAsia="ru-RU"/>
        </w:rPr>
        <w:t xml:space="preserve"> Менеджмент </w:t>
      </w:r>
      <w:r w:rsidRPr="00420B3A">
        <w:rPr>
          <w:rFonts w:ascii="Times New Roman" w:eastAsia="Times New Roman" w:hAnsi="Times New Roman" w:cs="Times New Roman"/>
          <w:bCs/>
          <w:sz w:val="28"/>
          <w:szCs w:val="28"/>
          <w:lang w:val="ru-RU" w:eastAsia="ru-RU"/>
        </w:rPr>
        <w:t>предусмотрены следующие виды занятий:</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лекции;</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практические занятия.</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xml:space="preserve">В ходе лекционных занятий рассматриваются проблемы теории и истории спорта, даются  рекомендации для самостоятельной работы и подготовки к практическим занятиям. </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w:t>
      </w:r>
      <w:proofErr w:type="gramStart"/>
      <w:r w:rsidRPr="00420B3A">
        <w:rPr>
          <w:rFonts w:ascii="Times New Roman" w:eastAsia="Times New Roman" w:hAnsi="Times New Roman" w:cs="Times New Roman"/>
          <w:bCs/>
          <w:sz w:val="28"/>
          <w:szCs w:val="28"/>
          <w:lang w:val="ru-RU" w:eastAsia="ru-RU"/>
        </w:rPr>
        <w:t>навыки</w:t>
      </w:r>
      <w:proofErr w:type="gramEnd"/>
      <w:r w:rsidRPr="00420B3A">
        <w:rPr>
          <w:rFonts w:ascii="Times New Roman" w:eastAsia="Times New Roman" w:hAnsi="Times New Roman" w:cs="Times New Roman"/>
          <w:bCs/>
          <w:sz w:val="28"/>
          <w:szCs w:val="28"/>
          <w:lang w:val="ru-RU" w:eastAsia="ru-RU"/>
        </w:rPr>
        <w:t xml:space="preserve">  предусмотренные  образовательными стандартами.</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xml:space="preserve">– изучить конспекты лекций;  </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20B3A" w:rsidRPr="00420B3A" w:rsidRDefault="00420B3A" w:rsidP="00420B3A">
      <w:pPr>
        <w:widowControl w:val="0"/>
        <w:spacing w:after="0" w:line="240" w:lineRule="auto"/>
        <w:ind w:firstLine="709"/>
        <w:rPr>
          <w:rFonts w:ascii="Times New Roman" w:eastAsia="Times New Roman" w:hAnsi="Times New Roman" w:cs="Times New Roman"/>
          <w:bCs/>
          <w:color w:val="808080"/>
          <w:sz w:val="28"/>
          <w:szCs w:val="28"/>
          <w:lang w:val="ru-RU" w:eastAsia="ru-RU"/>
        </w:rPr>
      </w:pPr>
      <w:r w:rsidRPr="00420B3A">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w:t>
      </w:r>
      <w:r w:rsidRPr="00420B3A">
        <w:rPr>
          <w:rFonts w:ascii="Times New Roman" w:eastAsia="Times New Roman" w:hAnsi="Times New Roman" w:cs="Times New Roman"/>
          <w:bCs/>
          <w:color w:val="808080"/>
          <w:sz w:val="28"/>
          <w:szCs w:val="28"/>
          <w:lang w:val="ru-RU" w:eastAsia="ru-RU"/>
        </w:rPr>
        <w:t xml:space="preserve">   </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420B3A">
          <w:rPr>
            <w:rFonts w:ascii="Times New Roman" w:eastAsia="Times New Roman" w:hAnsi="Times New Roman" w:cs="Times New Roman"/>
            <w:bCs/>
            <w:color w:val="0000FF"/>
            <w:sz w:val="28"/>
            <w:szCs w:val="28"/>
            <w:u w:val="single"/>
            <w:lang w:val="ru-RU" w:eastAsia="ru-RU"/>
          </w:rPr>
          <w:t>http://library.rsue.ru/</w:t>
        </w:r>
      </w:hyperlink>
      <w:r w:rsidRPr="00420B3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p>
    <w:p w:rsidR="00420B3A" w:rsidRPr="00420B3A" w:rsidRDefault="00420B3A" w:rsidP="00420B3A">
      <w:pPr>
        <w:spacing w:after="0" w:line="280" w:lineRule="auto"/>
        <w:ind w:firstLine="460"/>
        <w:jc w:val="center"/>
        <w:rPr>
          <w:rFonts w:ascii="Times New Roman" w:eastAsia="Times New Roman" w:hAnsi="Times New Roman" w:cs="Times New Roman"/>
          <w:bCs/>
          <w:snapToGrid w:val="0"/>
          <w:sz w:val="24"/>
          <w:szCs w:val="24"/>
          <w:lang w:val="ru-RU" w:eastAsia="ru-RU"/>
        </w:rPr>
      </w:pPr>
      <w:r w:rsidRPr="00420B3A">
        <w:rPr>
          <w:rFonts w:ascii="Times New Roman" w:eastAsia="Times New Roman" w:hAnsi="Times New Roman" w:cs="Times New Roman"/>
          <w:bCs/>
          <w:snapToGrid w:val="0"/>
          <w:sz w:val="24"/>
          <w:szCs w:val="24"/>
          <w:lang w:val="ru-RU" w:eastAsia="ru-RU"/>
        </w:rPr>
        <w:t>МЕТОДИЧЕСКИЕ РЕКОМЕНДАЦИИ</w:t>
      </w:r>
    </w:p>
    <w:p w:rsidR="00420B3A" w:rsidRPr="00420B3A" w:rsidRDefault="00420B3A" w:rsidP="00420B3A">
      <w:pPr>
        <w:spacing w:after="0" w:line="240" w:lineRule="auto"/>
        <w:ind w:firstLine="709"/>
        <w:jc w:val="center"/>
        <w:textAlignment w:val="baseline"/>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по написанию, требования к оформлению Реферата.</w:t>
      </w:r>
    </w:p>
    <w:p w:rsidR="00420B3A" w:rsidRPr="00420B3A" w:rsidRDefault="00420B3A" w:rsidP="00420B3A">
      <w:pPr>
        <w:spacing w:after="0" w:line="240" w:lineRule="auto"/>
        <w:ind w:firstLine="709"/>
        <w:jc w:val="center"/>
        <w:textAlignment w:val="baseline"/>
        <w:rPr>
          <w:rFonts w:ascii="Times New Roman" w:eastAsia="Times New Roman" w:hAnsi="Times New Roman" w:cs="Times New Roman"/>
          <w:b/>
          <w:sz w:val="28"/>
          <w:szCs w:val="28"/>
          <w:lang w:val="ru-RU" w:eastAsia="ru-RU"/>
        </w:rPr>
      </w:pPr>
    </w:p>
    <w:p w:rsidR="00420B3A" w:rsidRPr="00420B3A" w:rsidRDefault="00420B3A" w:rsidP="00420B3A">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Цель написания реферата по дисциплине «Управление малой фирмой» - углубить знания студентов, полученные ими в ходе теоретических и практических занятий, привить навыки самостоятельного изучения проблем, связанных с управлением малым бизнесом.</w:t>
      </w:r>
    </w:p>
    <w:p w:rsidR="00420B3A" w:rsidRPr="00420B3A" w:rsidRDefault="00420B3A" w:rsidP="00420B3A">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реферат является инструментом </w:t>
      </w:r>
      <w:r w:rsidRPr="00420B3A">
        <w:rPr>
          <w:rFonts w:ascii="Times New Roman" w:eastAsia="Times New Roman" w:hAnsi="Times New Roman" w:cs="Times New Roman"/>
          <w:sz w:val="28"/>
          <w:szCs w:val="28"/>
          <w:lang w:val="ru-RU" w:eastAsia="ru-RU"/>
        </w:rPr>
        <w:lastRenderedPageBreak/>
        <w:t xml:space="preserve">проверки подготовки студентов </w:t>
      </w:r>
      <w:r w:rsidRPr="00420B3A">
        <w:rPr>
          <w:rFonts w:ascii="Times New Roman" w:eastAsia="Times New Roman" w:hAnsi="Times New Roman" w:cs="Times New Roman"/>
          <w:i/>
          <w:iCs/>
          <w:sz w:val="28"/>
          <w:szCs w:val="28"/>
          <w:lang w:val="ru-RU" w:eastAsia="ru-RU"/>
        </w:rPr>
        <w:t xml:space="preserve">к </w:t>
      </w:r>
      <w:r w:rsidRPr="00420B3A">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420B3A" w:rsidRPr="00420B3A" w:rsidRDefault="00420B3A" w:rsidP="00420B3A">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Реферат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420B3A" w:rsidRPr="00420B3A" w:rsidRDefault="00420B3A" w:rsidP="00420B3A">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Реферат выполняется на стандартных листах бумаги формата А</w:t>
      </w:r>
      <w:proofErr w:type="gramStart"/>
      <w:r w:rsidRPr="00420B3A">
        <w:rPr>
          <w:rFonts w:ascii="Times New Roman" w:eastAsia="Times New Roman" w:hAnsi="Times New Roman" w:cs="Times New Roman"/>
          <w:sz w:val="28"/>
          <w:szCs w:val="28"/>
          <w:lang w:val="ru-RU" w:eastAsia="ru-RU"/>
        </w:rPr>
        <w:t>4</w:t>
      </w:r>
      <w:proofErr w:type="gramEnd"/>
      <w:r w:rsidRPr="00420B3A">
        <w:rPr>
          <w:rFonts w:ascii="Times New Roman" w:eastAsia="Times New Roman" w:hAnsi="Times New Roman" w:cs="Times New Roman"/>
          <w:sz w:val="28"/>
          <w:szCs w:val="28"/>
          <w:lang w:val="ru-RU" w:eastAsia="ru-RU"/>
        </w:rPr>
        <w:t xml:space="preserve"> (210x297 мм ± </w:t>
      </w:r>
      <w:smartTag w:uri="urn:schemas-microsoft-com:office:smarttags" w:element="metricconverter">
        <w:smartTagPr>
          <w:attr w:name="ProductID" w:val="10 мм"/>
        </w:smartTagPr>
        <w:r w:rsidRPr="00420B3A">
          <w:rPr>
            <w:rFonts w:ascii="Times New Roman" w:eastAsia="Times New Roman" w:hAnsi="Times New Roman" w:cs="Times New Roman"/>
            <w:sz w:val="28"/>
            <w:szCs w:val="28"/>
            <w:lang w:val="ru-RU" w:eastAsia="ru-RU"/>
          </w:rPr>
          <w:t>10 мм</w:t>
        </w:r>
      </w:smartTag>
      <w:r w:rsidRPr="00420B3A">
        <w:rPr>
          <w:rFonts w:ascii="Times New Roman" w:eastAsia="Times New Roman" w:hAnsi="Times New Roman" w:cs="Times New Roman"/>
          <w:sz w:val="28"/>
          <w:szCs w:val="28"/>
          <w:lang w:val="ru-RU" w:eastAsia="ru-RU"/>
        </w:rPr>
        <w:t>).</w:t>
      </w:r>
    </w:p>
    <w:p w:rsidR="00420B3A" w:rsidRPr="00420B3A" w:rsidRDefault="00420B3A" w:rsidP="00420B3A">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Общий объем реферата не должен превышать 30 - 40 страниц машинописного текста. Печать производится через 1,5 интервала, размер шрифта 14 (</w:t>
      </w:r>
      <w:r w:rsidRPr="00420B3A">
        <w:rPr>
          <w:rFonts w:ascii="Times New Roman" w:eastAsia="Times New Roman" w:hAnsi="Times New Roman" w:cs="Times New Roman"/>
          <w:sz w:val="28"/>
          <w:szCs w:val="28"/>
          <w:lang w:eastAsia="ru-RU"/>
        </w:rPr>
        <w:t>Times</w:t>
      </w:r>
      <w:r w:rsidRPr="00420B3A">
        <w:rPr>
          <w:rFonts w:ascii="Times New Roman" w:eastAsia="Times New Roman" w:hAnsi="Times New Roman" w:cs="Times New Roman"/>
          <w:sz w:val="28"/>
          <w:szCs w:val="28"/>
          <w:lang w:val="ru-RU" w:eastAsia="ru-RU"/>
        </w:rPr>
        <w:t xml:space="preserve"> </w:t>
      </w:r>
      <w:r w:rsidRPr="00420B3A">
        <w:rPr>
          <w:rFonts w:ascii="Times New Roman" w:eastAsia="Times New Roman" w:hAnsi="Times New Roman" w:cs="Times New Roman"/>
          <w:sz w:val="28"/>
          <w:szCs w:val="28"/>
          <w:lang w:eastAsia="ru-RU"/>
        </w:rPr>
        <w:t>New</w:t>
      </w:r>
      <w:r w:rsidRPr="00420B3A">
        <w:rPr>
          <w:rFonts w:ascii="Times New Roman" w:eastAsia="Times New Roman" w:hAnsi="Times New Roman" w:cs="Times New Roman"/>
          <w:sz w:val="28"/>
          <w:szCs w:val="28"/>
          <w:lang w:val="ru-RU" w:eastAsia="ru-RU"/>
        </w:rPr>
        <w:t xml:space="preserve"> </w:t>
      </w:r>
      <w:r w:rsidRPr="00420B3A">
        <w:rPr>
          <w:rFonts w:ascii="Times New Roman" w:eastAsia="Times New Roman" w:hAnsi="Times New Roman" w:cs="Times New Roman"/>
          <w:sz w:val="28"/>
          <w:szCs w:val="28"/>
          <w:lang w:eastAsia="ru-RU"/>
        </w:rPr>
        <w:t>Roman</w:t>
      </w:r>
      <w:r w:rsidRPr="00420B3A">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420B3A">
          <w:rPr>
            <w:rFonts w:ascii="Times New Roman" w:eastAsia="Times New Roman" w:hAnsi="Times New Roman" w:cs="Times New Roman"/>
            <w:sz w:val="28"/>
            <w:szCs w:val="28"/>
            <w:lang w:val="ru-RU" w:eastAsia="ru-RU"/>
          </w:rPr>
          <w:t>30 мм</w:t>
        </w:r>
      </w:smartTag>
      <w:r w:rsidRPr="00420B3A">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420B3A">
          <w:rPr>
            <w:rFonts w:ascii="Times New Roman" w:eastAsia="Times New Roman" w:hAnsi="Times New Roman" w:cs="Times New Roman"/>
            <w:sz w:val="28"/>
            <w:szCs w:val="28"/>
            <w:lang w:val="ru-RU" w:eastAsia="ru-RU"/>
          </w:rPr>
          <w:t>10 мм</w:t>
        </w:r>
      </w:smartTag>
      <w:r w:rsidRPr="00420B3A">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420B3A">
          <w:rPr>
            <w:rFonts w:ascii="Times New Roman" w:eastAsia="Times New Roman" w:hAnsi="Times New Roman" w:cs="Times New Roman"/>
            <w:sz w:val="28"/>
            <w:szCs w:val="28"/>
            <w:lang w:val="ru-RU" w:eastAsia="ru-RU"/>
          </w:rPr>
          <w:t>20 мм</w:t>
        </w:r>
      </w:smartTag>
      <w:r w:rsidRPr="00420B3A">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420B3A">
          <w:rPr>
            <w:rFonts w:ascii="Times New Roman" w:eastAsia="Times New Roman" w:hAnsi="Times New Roman" w:cs="Times New Roman"/>
            <w:sz w:val="28"/>
            <w:szCs w:val="28"/>
            <w:lang w:val="ru-RU" w:eastAsia="ru-RU"/>
          </w:rPr>
          <w:t>20 мм</w:t>
        </w:r>
      </w:smartTag>
      <w:r w:rsidRPr="00420B3A">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420B3A">
          <w:rPr>
            <w:rFonts w:ascii="Times New Roman" w:eastAsia="Times New Roman" w:hAnsi="Times New Roman" w:cs="Times New Roman"/>
            <w:sz w:val="28"/>
            <w:szCs w:val="28"/>
            <w:lang w:val="ru-RU" w:eastAsia="ru-RU"/>
          </w:rPr>
          <w:t>1,27 см</w:t>
        </w:r>
      </w:smartTag>
      <w:r w:rsidRPr="00420B3A">
        <w:rPr>
          <w:rFonts w:ascii="Times New Roman" w:eastAsia="Times New Roman" w:hAnsi="Times New Roman" w:cs="Times New Roman"/>
          <w:sz w:val="28"/>
          <w:szCs w:val="28"/>
          <w:lang w:val="ru-RU" w:eastAsia="ru-RU"/>
        </w:rPr>
        <w:t>.</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420B3A">
        <w:rPr>
          <w:rFonts w:ascii="Times New Roman" w:eastAsia="Times New Roman" w:hAnsi="Times New Roman" w:cs="Times New Roman"/>
          <w:sz w:val="28"/>
          <w:szCs w:val="28"/>
          <w:lang w:val="ru-RU" w:eastAsia="ru-RU"/>
        </w:rPr>
        <w:t>ст вкл</w:t>
      </w:r>
      <w:proofErr w:type="gramEnd"/>
      <w:r w:rsidRPr="00420B3A">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420B3A" w:rsidRPr="00420B3A" w:rsidRDefault="00420B3A" w:rsidP="00420B3A">
      <w:pPr>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420B3A" w:rsidRPr="00420B3A" w:rsidRDefault="00420B3A" w:rsidP="00420B3A">
      <w:pPr>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420B3A" w:rsidRPr="00420B3A" w:rsidRDefault="00420B3A" w:rsidP="00420B3A">
      <w:pPr>
        <w:shd w:val="clear" w:color="auto" w:fill="FFFFFF"/>
        <w:spacing w:after="0" w:line="240" w:lineRule="auto"/>
        <w:ind w:firstLine="709"/>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 либо подстрочно с указанием автора работы, ее названия, места и года издания, номера страницы, на которую делается ссылка.</w:t>
      </w:r>
    </w:p>
    <w:p w:rsidR="00420B3A" w:rsidRPr="00420B3A" w:rsidRDefault="00420B3A" w:rsidP="00420B3A">
      <w:pPr>
        <w:shd w:val="clear" w:color="auto" w:fill="FFFFFF"/>
        <w:spacing w:after="0" w:line="240" w:lineRule="auto"/>
        <w:ind w:firstLine="709"/>
        <w:rPr>
          <w:rFonts w:ascii="Times New Roman" w:eastAsia="Times New Roman" w:hAnsi="Times New Roman" w:cs="Times New Roman"/>
          <w:bCs/>
          <w:sz w:val="28"/>
          <w:szCs w:val="28"/>
          <w:lang w:val="ru-RU" w:eastAsia="ru-RU"/>
        </w:rPr>
      </w:pPr>
    </w:p>
    <w:p w:rsidR="00420B3A" w:rsidRPr="00420B3A" w:rsidRDefault="00420B3A" w:rsidP="00420B3A">
      <w:pPr>
        <w:widowControl w:val="0"/>
        <w:spacing w:after="0" w:line="240" w:lineRule="auto"/>
        <w:ind w:firstLine="709"/>
        <w:jc w:val="center"/>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Методические указания</w:t>
      </w:r>
    </w:p>
    <w:p w:rsidR="00420B3A" w:rsidRPr="00420B3A" w:rsidRDefault="00420B3A" w:rsidP="00420B3A">
      <w:pPr>
        <w:widowControl w:val="0"/>
        <w:spacing w:after="0" w:line="240" w:lineRule="auto"/>
        <w:ind w:firstLine="709"/>
        <w:jc w:val="center"/>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по выполнению практического задания</w:t>
      </w:r>
    </w:p>
    <w:p w:rsidR="00420B3A" w:rsidRPr="00420B3A" w:rsidRDefault="00420B3A" w:rsidP="00420B3A">
      <w:pPr>
        <w:widowControl w:val="0"/>
        <w:spacing w:after="0" w:line="240" w:lineRule="auto"/>
        <w:ind w:firstLine="709"/>
        <w:jc w:val="center"/>
        <w:rPr>
          <w:rFonts w:ascii="Times New Roman" w:eastAsia="Times New Roman" w:hAnsi="Times New Roman" w:cs="Times New Roman"/>
          <w:bCs/>
          <w:sz w:val="28"/>
          <w:szCs w:val="28"/>
          <w:lang w:val="ru-RU" w:eastAsia="ru-RU"/>
        </w:rPr>
      </w:pPr>
      <w:r w:rsidRPr="00420B3A">
        <w:rPr>
          <w:rFonts w:ascii="Times New Roman" w:eastAsia="Times New Roman" w:hAnsi="Times New Roman" w:cs="Times New Roman"/>
          <w:bCs/>
          <w:sz w:val="28"/>
          <w:szCs w:val="28"/>
          <w:lang w:val="ru-RU" w:eastAsia="ru-RU"/>
        </w:rPr>
        <w:t>для студентов всех формы обучения</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1. Общие указания</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 xml:space="preserve">Практическое задание – самостоятельный труд студента,  который способствует углублённому изучению пройденного материала. </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lastRenderedPageBreak/>
        <w:t>Цель выполняемой работы:</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 получить специальные знания по выбранной теме;</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Основные задачи выполняемой работы:</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1) закрепление полученных ранее теоретических знаний;</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2) выработка практических навыков самостоятельной работы;</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3) выяснение подготовленности студента к будущей практической работе;</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Весь процесс выполнения практического задания можно условно разделить на следующие этапы:</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а) ознакомление с целями, задачами и порядком выполнения работы;</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б) сбор научной информации, изучение литературы, изучение теоретического материала;</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в) выбор варианта работы в соответствии с пунктом 3.4;</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2. Требования к оформлению практического задания</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Практическое задание выполняется логически последовательно, грамотно и разборчиво. Обязательно должен присутствовать титульный лист, содержащий информацию по названию высшего учебного заведения, названию темы, фамилию, инициалы, учёное звание и степень научного руководителя, фамилию, инициалы автора, номер группы.</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На следующем листе приводится содержание практической работы. Оно включает в себя: введение, название вопросов, заключение, список литературы.</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 xml:space="preserve">Введение должно быть кратким, не более 1 страницы. В нём необходимо отметить актуальность темы, степень ее научной разработанности, предмет исследования, цель и задачи, которые ставятся в работе. Изложение каждого вопроса необходимо начинать с написания заголовка, соответствующему оглавлению, который должен отражать содержание текста и расчётной части. Заголовки от текста следует отделять интервалами. Каждый заголовок обязательно должен предшествовать непосредственно своему тексту. В том случае, когда на очередной странице </w:t>
      </w:r>
      <w:proofErr w:type="gramStart"/>
      <w:r w:rsidRPr="00420B3A">
        <w:rPr>
          <w:rFonts w:ascii="Times New Roman" w:eastAsia="Times New Roman" w:hAnsi="Times New Roman" w:cs="Times New Roman"/>
          <w:sz w:val="28"/>
          <w:szCs w:val="28"/>
          <w:lang w:val="ru-RU" w:eastAsia="ru-RU"/>
        </w:rPr>
        <w:t>остаётся место только для заголовка и нет</w:t>
      </w:r>
      <w:proofErr w:type="gramEnd"/>
      <w:r w:rsidRPr="00420B3A">
        <w:rPr>
          <w:rFonts w:ascii="Times New Roman" w:eastAsia="Times New Roman" w:hAnsi="Times New Roman" w:cs="Times New Roman"/>
          <w:sz w:val="28"/>
          <w:szCs w:val="28"/>
          <w:lang w:val="ru-RU" w:eastAsia="ru-RU"/>
        </w:rPr>
        <w:t xml:space="preserve"> места ни для одной строчки текста, заголовок нужно писать на следующей странице.</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Излагая вопрос, каждый новый смысловой абзац необходимо начать с красной строки. Закончить изложение вопроса следует выводом, итогом по содержанию данного раздела.</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Изложение содержания всей контрольной работы должно быть завершено заключением, в котором необходимо дать выводы по написанию работы в целом.</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 xml:space="preserve">Страницы практического задания должны иметь сквозную нумерацию. Номер страницы ставится вверху в правом углу. На титульном листе номер страницы не ставится. Оптимальный объём практического задания 10-15 страниц машинописного текста (размер шрифта 12-14) через полуторный интервал на стандартных листах формата А-4, поля: верхнее –15 мм, нижнее –15мм,  левое –25мм, правое –10мм. </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В тексте практического задания не допускается произвольное сокращение слов (</w:t>
      </w:r>
      <w:proofErr w:type="gramStart"/>
      <w:r w:rsidRPr="00420B3A">
        <w:rPr>
          <w:rFonts w:ascii="Times New Roman" w:eastAsia="Times New Roman" w:hAnsi="Times New Roman" w:cs="Times New Roman"/>
          <w:sz w:val="28"/>
          <w:szCs w:val="28"/>
          <w:lang w:val="ru-RU" w:eastAsia="ru-RU"/>
        </w:rPr>
        <w:t>кроме</w:t>
      </w:r>
      <w:proofErr w:type="gramEnd"/>
      <w:r w:rsidRPr="00420B3A">
        <w:rPr>
          <w:rFonts w:ascii="Times New Roman" w:eastAsia="Times New Roman" w:hAnsi="Times New Roman" w:cs="Times New Roman"/>
          <w:sz w:val="28"/>
          <w:szCs w:val="28"/>
          <w:lang w:val="ru-RU" w:eastAsia="ru-RU"/>
        </w:rPr>
        <w:t xml:space="preserve"> общепринятых).</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По всем возникшим вопросам студенту следует обращаться за консультацией преподавателю. Срок выполнения практического задания определяется преподавателем, и оно должно быть сдано не позднее, чем за неделю до экзамена. По результатам проверки практическое задание оценивается на 2-15 баллов. В случае отрицательной оценки, студент должен ознакомиться с замечаниями и, устранив недостатки, повторно сдать практическое задание на проверку.</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lastRenderedPageBreak/>
        <w:t>Кроме рекомендованной специальной литературы, можно использовать любую дополнительную литературу, которая необходима для раскрытия темы практического задания. Если в период выполнения практического задания были приняты новые нормативно-правовые акты, относящиеся к излагаемой теме, их необходимо изучить и использовать при её выполнении.</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 xml:space="preserve">В конце практического задания приводится полный библиографический перечень использованных нормативно-правовых актов и специальной литературы. </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 xml:space="preserve">Оформление библиографических ссылок осуществляется в следующем порядке: </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1. Фамилия и инициалы автора (коллектив авторов) в именительном падеже. При наличии трех и более авторов допускается указывать фамилии и инициалы первых двух и добавить «и др.». Если книга написана авторским коллективом, то ссылка делается на название книги и её редактора. Фамилию и инициалы редактора помещают после названия книги.</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2. Полное название первоисточника в именительном падеже.</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3. Место издания.</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4. Год издания.</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5. Общее количество страниц в работе.</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 xml:space="preserve">Ссылки на журнальную или газетную статью должны содержать кроме указанных выше данных, сведения о названии журнала или газеты. </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Ссылки на нормативный акт делаются с указанием Собрания законодательства РФ, исключение могут составлять ссылки на Российскую газету в том случае, если данный нормативный акт еще не опубликован в СЗ РФ.</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При использовании цитат, идей, проблем, заимствованных у отдельных авторов, статистических данных необходимо правильно и точно делать внутритекстовые ссылки на первоисточник.</w:t>
      </w:r>
    </w:p>
    <w:p w:rsidR="00420B3A" w:rsidRPr="00420B3A" w:rsidRDefault="00420B3A" w:rsidP="00420B3A">
      <w:pPr>
        <w:spacing w:after="0" w:line="240" w:lineRule="auto"/>
        <w:ind w:firstLine="709"/>
        <w:rPr>
          <w:rFonts w:ascii="Times New Roman" w:eastAsia="Times New Roman" w:hAnsi="Times New Roman" w:cs="Times New Roman"/>
          <w:sz w:val="28"/>
          <w:szCs w:val="28"/>
          <w:lang w:val="ru-RU" w:eastAsia="ru-RU"/>
        </w:rPr>
      </w:pPr>
      <w:r w:rsidRPr="00420B3A">
        <w:rPr>
          <w:rFonts w:ascii="Times New Roman" w:eastAsia="Times New Roman" w:hAnsi="Times New Roman" w:cs="Times New Roman"/>
          <w:sz w:val="28"/>
          <w:szCs w:val="28"/>
          <w:lang w:val="ru-RU" w:eastAsia="ru-RU"/>
        </w:rPr>
        <w:t>Ссылки на используемые первоисточники можно делать в конце каждой страницы, либо в конце всей работы, нумерация может начинаться на каждой странице.</w:t>
      </w:r>
    </w:p>
    <w:p w:rsidR="00420B3A" w:rsidRPr="00420B3A" w:rsidRDefault="00420B3A" w:rsidP="00420B3A">
      <w:pPr>
        <w:widowControl w:val="0"/>
        <w:spacing w:after="0" w:line="240" w:lineRule="auto"/>
        <w:ind w:firstLine="709"/>
        <w:rPr>
          <w:rFonts w:ascii="Times New Roman" w:eastAsia="Times New Roman" w:hAnsi="Times New Roman" w:cs="Times New Roman"/>
          <w:bCs/>
          <w:sz w:val="28"/>
          <w:szCs w:val="28"/>
          <w:lang w:val="ru-RU" w:eastAsia="ru-RU"/>
        </w:rPr>
      </w:pPr>
    </w:p>
    <w:p w:rsidR="00420B3A" w:rsidRPr="00420B3A" w:rsidRDefault="00420B3A" w:rsidP="00420B3A">
      <w:pPr>
        <w:shd w:val="clear" w:color="auto" w:fill="FFFFFF"/>
        <w:spacing w:after="0" w:line="240" w:lineRule="auto"/>
        <w:ind w:firstLine="709"/>
        <w:rPr>
          <w:rFonts w:ascii="Times New Roman" w:eastAsia="Times New Roman" w:hAnsi="Times New Roman" w:cs="Times New Roman"/>
          <w:sz w:val="28"/>
          <w:szCs w:val="28"/>
          <w:lang w:val="ru-RU" w:eastAsia="ru-RU"/>
        </w:rPr>
      </w:pPr>
    </w:p>
    <w:p w:rsidR="00B61154" w:rsidRPr="00420B3A" w:rsidRDefault="00B61154">
      <w:pPr>
        <w:rPr>
          <w:lang w:val="ru-RU"/>
        </w:rPr>
      </w:pPr>
    </w:p>
    <w:sectPr w:rsidR="00B61154" w:rsidRPr="00420B3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25F1FE6"/>
    <w:multiLevelType w:val="multilevel"/>
    <w:tmpl w:val="E32CAAD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7207C4"/>
    <w:multiLevelType w:val="multilevel"/>
    <w:tmpl w:val="2CC842A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533C34"/>
    <w:multiLevelType w:val="multilevel"/>
    <w:tmpl w:val="9F7C0790"/>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EE08D7"/>
    <w:multiLevelType w:val="multilevel"/>
    <w:tmpl w:val="B8EEFF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857105"/>
    <w:multiLevelType w:val="multilevel"/>
    <w:tmpl w:val="5AB0AC5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471366"/>
    <w:multiLevelType w:val="hybridMultilevel"/>
    <w:tmpl w:val="A030D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A9313D"/>
    <w:multiLevelType w:val="multilevel"/>
    <w:tmpl w:val="754C6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FE721C"/>
    <w:multiLevelType w:val="multilevel"/>
    <w:tmpl w:val="E80CD66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771813"/>
    <w:multiLevelType w:val="multilevel"/>
    <w:tmpl w:val="AB94F36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085FDC"/>
    <w:multiLevelType w:val="hybridMultilevel"/>
    <w:tmpl w:val="FA22A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4571B9"/>
    <w:multiLevelType w:val="multilevel"/>
    <w:tmpl w:val="0F70BDC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6524C5"/>
    <w:multiLevelType w:val="multilevel"/>
    <w:tmpl w:val="9A96EC5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EE3BC4"/>
    <w:multiLevelType w:val="multilevel"/>
    <w:tmpl w:val="2A9E670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D251C1"/>
    <w:multiLevelType w:val="multilevel"/>
    <w:tmpl w:val="19A2A7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E072D71"/>
    <w:multiLevelType w:val="hybridMultilevel"/>
    <w:tmpl w:val="78DAD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F40015"/>
    <w:multiLevelType w:val="multilevel"/>
    <w:tmpl w:val="B0BC98A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1283813"/>
    <w:multiLevelType w:val="multilevel"/>
    <w:tmpl w:val="EA18407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1777B06"/>
    <w:multiLevelType w:val="multilevel"/>
    <w:tmpl w:val="E26616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3302FEA"/>
    <w:multiLevelType w:val="multilevel"/>
    <w:tmpl w:val="C778007E"/>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9655263"/>
    <w:multiLevelType w:val="multilevel"/>
    <w:tmpl w:val="C792AA2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ABC2A4E"/>
    <w:multiLevelType w:val="multilevel"/>
    <w:tmpl w:val="7828FF9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BA460FD"/>
    <w:multiLevelType w:val="multilevel"/>
    <w:tmpl w:val="22FEAFD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C9F7EE5"/>
    <w:multiLevelType w:val="hybridMultilevel"/>
    <w:tmpl w:val="EB907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2054E9"/>
    <w:multiLevelType w:val="multilevel"/>
    <w:tmpl w:val="5C5483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DF64476"/>
    <w:multiLevelType w:val="multilevel"/>
    <w:tmpl w:val="367CB6F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E7127BF"/>
    <w:multiLevelType w:val="multilevel"/>
    <w:tmpl w:val="01D8F58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F4321BA"/>
    <w:multiLevelType w:val="hybridMultilevel"/>
    <w:tmpl w:val="76C4BA34"/>
    <w:lvl w:ilvl="0" w:tplc="50FE95C4">
      <w:start w:val="1"/>
      <w:numFmt w:val="decimal"/>
      <w:lvlText w:val="%1."/>
      <w:lvlJc w:val="left"/>
      <w:pPr>
        <w:tabs>
          <w:tab w:val="num" w:pos="720"/>
        </w:tabs>
        <w:ind w:left="720" w:hanging="360"/>
      </w:pPr>
      <w:rPr>
        <w:rFonts w:hint="default"/>
      </w:rPr>
    </w:lvl>
    <w:lvl w:ilvl="1" w:tplc="D7A46DB2">
      <w:start w:val="30"/>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18F5977"/>
    <w:multiLevelType w:val="multilevel"/>
    <w:tmpl w:val="042449D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25A44E3"/>
    <w:multiLevelType w:val="multilevel"/>
    <w:tmpl w:val="E626BFB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3A9622F"/>
    <w:multiLevelType w:val="multilevel"/>
    <w:tmpl w:val="C6985EF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458168A"/>
    <w:multiLevelType w:val="multilevel"/>
    <w:tmpl w:val="AB76632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C9B171F"/>
    <w:multiLevelType w:val="multilevel"/>
    <w:tmpl w:val="7A14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E583FB7"/>
    <w:multiLevelType w:val="multilevel"/>
    <w:tmpl w:val="36E8C1D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EB11566"/>
    <w:multiLevelType w:val="multilevel"/>
    <w:tmpl w:val="4252B30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05342B4"/>
    <w:multiLevelType w:val="multilevel"/>
    <w:tmpl w:val="6682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1684C5A"/>
    <w:multiLevelType w:val="multilevel"/>
    <w:tmpl w:val="C9F08A2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EC74DED"/>
    <w:multiLevelType w:val="hybridMultilevel"/>
    <w:tmpl w:val="7AD24C0A"/>
    <w:lvl w:ilvl="0" w:tplc="4DA646E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02370A0"/>
    <w:multiLevelType w:val="multilevel"/>
    <w:tmpl w:val="05F6FDB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0962141"/>
    <w:multiLevelType w:val="multilevel"/>
    <w:tmpl w:val="E1366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1CB74D6"/>
    <w:multiLevelType w:val="multilevel"/>
    <w:tmpl w:val="2368901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29A0CC3"/>
    <w:multiLevelType w:val="multilevel"/>
    <w:tmpl w:val="9486472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3225102"/>
    <w:multiLevelType w:val="multilevel"/>
    <w:tmpl w:val="190EB80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A05225C"/>
    <w:multiLevelType w:val="hybridMultilevel"/>
    <w:tmpl w:val="98D0F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A0C0F96"/>
    <w:multiLevelType w:val="multilevel"/>
    <w:tmpl w:val="5E06AA3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A9D463F"/>
    <w:multiLevelType w:val="multilevel"/>
    <w:tmpl w:val="252EA2C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D2C05AD"/>
    <w:multiLevelType w:val="multilevel"/>
    <w:tmpl w:val="C41C08C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0843EB8"/>
    <w:multiLevelType w:val="multilevel"/>
    <w:tmpl w:val="C7FED17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1436AB0"/>
    <w:multiLevelType w:val="multilevel"/>
    <w:tmpl w:val="46664B1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23820F2"/>
    <w:multiLevelType w:val="hybridMultilevel"/>
    <w:tmpl w:val="6A943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25D19BB"/>
    <w:multiLevelType w:val="multilevel"/>
    <w:tmpl w:val="7E34214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3A97A2F"/>
    <w:multiLevelType w:val="multilevel"/>
    <w:tmpl w:val="56A2FBC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6C3680C"/>
    <w:multiLevelType w:val="multilevel"/>
    <w:tmpl w:val="C1E065C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8337EFC"/>
    <w:multiLevelType w:val="hybridMultilevel"/>
    <w:tmpl w:val="EF0098FE"/>
    <w:lvl w:ilvl="0" w:tplc="04190017">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CEA70B0"/>
    <w:multiLevelType w:val="hybridMultilevel"/>
    <w:tmpl w:val="406008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0"/>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8"/>
  </w:num>
  <w:num w:numId="7">
    <w:abstractNumId w:val="12"/>
  </w:num>
  <w:num w:numId="8">
    <w:abstractNumId w:val="26"/>
  </w:num>
  <w:num w:numId="9">
    <w:abstractNumId w:val="17"/>
  </w:num>
  <w:num w:numId="10">
    <w:abstractNumId w:val="52"/>
  </w:num>
  <w:num w:numId="11">
    <w:abstractNumId w:val="0"/>
  </w:num>
  <w:num w:numId="12">
    <w:abstractNumId w:val="1"/>
  </w:num>
  <w:num w:numId="13">
    <w:abstractNumId w:val="35"/>
  </w:num>
  <w:num w:numId="14">
    <w:abstractNumId w:val="6"/>
  </w:num>
  <w:num w:numId="15">
    <w:abstractNumId w:val="21"/>
  </w:num>
  <w:num w:numId="16">
    <w:abstractNumId w:val="27"/>
  </w:num>
  <w:num w:numId="17">
    <w:abstractNumId w:val="16"/>
  </w:num>
  <w:num w:numId="18">
    <w:abstractNumId w:val="38"/>
  </w:num>
  <w:num w:numId="19">
    <w:abstractNumId w:val="9"/>
  </w:num>
  <w:num w:numId="20">
    <w:abstractNumId w:val="42"/>
  </w:num>
  <w:num w:numId="21">
    <w:abstractNumId w:val="7"/>
  </w:num>
  <w:num w:numId="22">
    <w:abstractNumId w:val="11"/>
  </w:num>
  <w:num w:numId="23">
    <w:abstractNumId w:val="36"/>
  </w:num>
  <w:num w:numId="24">
    <w:abstractNumId w:val="22"/>
  </w:num>
  <w:num w:numId="25">
    <w:abstractNumId w:val="14"/>
  </w:num>
  <w:num w:numId="26">
    <w:abstractNumId w:val="10"/>
  </w:num>
  <w:num w:numId="27">
    <w:abstractNumId w:val="50"/>
  </w:num>
  <w:num w:numId="28">
    <w:abstractNumId w:val="5"/>
  </w:num>
  <w:num w:numId="29">
    <w:abstractNumId w:val="56"/>
  </w:num>
  <w:num w:numId="30">
    <w:abstractNumId w:val="25"/>
  </w:num>
  <w:num w:numId="31">
    <w:abstractNumId w:val="19"/>
  </w:num>
  <w:num w:numId="32">
    <w:abstractNumId w:val="32"/>
  </w:num>
  <w:num w:numId="33">
    <w:abstractNumId w:val="28"/>
  </w:num>
  <w:num w:numId="34">
    <w:abstractNumId w:val="37"/>
  </w:num>
  <w:num w:numId="35">
    <w:abstractNumId w:val="13"/>
  </w:num>
  <w:num w:numId="36">
    <w:abstractNumId w:val="34"/>
  </w:num>
  <w:num w:numId="37">
    <w:abstractNumId w:val="49"/>
  </w:num>
  <w:num w:numId="38">
    <w:abstractNumId w:val="53"/>
  </w:num>
  <w:num w:numId="39">
    <w:abstractNumId w:val="24"/>
  </w:num>
  <w:num w:numId="40">
    <w:abstractNumId w:val="41"/>
  </w:num>
  <w:num w:numId="41">
    <w:abstractNumId w:val="18"/>
  </w:num>
  <w:num w:numId="42">
    <w:abstractNumId w:val="44"/>
  </w:num>
  <w:num w:numId="43">
    <w:abstractNumId w:val="54"/>
  </w:num>
  <w:num w:numId="44">
    <w:abstractNumId w:val="33"/>
  </w:num>
  <w:num w:numId="45">
    <w:abstractNumId w:val="39"/>
  </w:num>
  <w:num w:numId="46">
    <w:abstractNumId w:val="55"/>
  </w:num>
  <w:num w:numId="47">
    <w:abstractNumId w:val="47"/>
  </w:num>
  <w:num w:numId="48">
    <w:abstractNumId w:val="29"/>
  </w:num>
  <w:num w:numId="49">
    <w:abstractNumId w:val="3"/>
  </w:num>
  <w:num w:numId="50">
    <w:abstractNumId w:val="45"/>
  </w:num>
  <w:num w:numId="51">
    <w:abstractNumId w:val="2"/>
  </w:num>
  <w:num w:numId="52">
    <w:abstractNumId w:val="51"/>
  </w:num>
  <w:num w:numId="53">
    <w:abstractNumId w:val="31"/>
  </w:num>
  <w:num w:numId="54">
    <w:abstractNumId w:val="15"/>
  </w:num>
  <w:num w:numId="55">
    <w:abstractNumId w:val="43"/>
  </w:num>
  <w:num w:numId="56">
    <w:abstractNumId w:val="48"/>
  </w:num>
  <w:num w:numId="57">
    <w:abstractNumId w:val="23"/>
  </w:num>
  <w:num w:numId="58">
    <w:abstractNumId w:val="4"/>
  </w:num>
  <w:num w:numId="59">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20B3A"/>
    <w:rsid w:val="00B6115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420B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420B3A"/>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uiPriority w:val="9"/>
    <w:semiHidden/>
    <w:unhideWhenUsed/>
    <w:qFormat/>
    <w:rsid w:val="00420B3A"/>
    <w:pPr>
      <w:keepNext/>
      <w:keepLines/>
      <w:spacing w:before="200" w:after="0"/>
      <w:outlineLvl w:val="5"/>
    </w:pPr>
    <w:rPr>
      <w:rFonts w:ascii="Cambria" w:eastAsia="Times New Roman" w:hAnsi="Cambria" w:cs="Times New Roman"/>
      <w:i/>
      <w:iCs/>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10"/>
    <w:uiPriority w:val="9"/>
    <w:rsid w:val="00420B3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20B3A"/>
    <w:rPr>
      <w:rFonts w:ascii="Arial" w:eastAsia="Times New Roman" w:hAnsi="Arial" w:cs="Arial"/>
      <w:b/>
      <w:bCs/>
      <w:i/>
      <w:iCs/>
      <w:sz w:val="28"/>
      <w:szCs w:val="28"/>
      <w:lang w:val="ru-RU" w:eastAsia="ru-RU"/>
    </w:rPr>
  </w:style>
  <w:style w:type="character" w:customStyle="1" w:styleId="60">
    <w:name w:val="Заголовок 6 Знак"/>
    <w:basedOn w:val="a0"/>
    <w:link w:val="6"/>
    <w:uiPriority w:val="9"/>
    <w:semiHidden/>
    <w:rsid w:val="00420B3A"/>
    <w:rPr>
      <w:rFonts w:ascii="Cambria" w:eastAsia="Times New Roman" w:hAnsi="Cambria" w:cs="Times New Roman"/>
      <w:i/>
      <w:iCs/>
      <w:color w:val="243F60"/>
      <w:lang w:eastAsia="ru-RU"/>
    </w:rPr>
  </w:style>
  <w:style w:type="paragraph" w:customStyle="1" w:styleId="110">
    <w:name w:val="Заголовок 11"/>
    <w:basedOn w:val="a"/>
    <w:next w:val="a"/>
    <w:link w:val="10"/>
    <w:uiPriority w:val="9"/>
    <w:qFormat/>
    <w:rsid w:val="00420B3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61">
    <w:name w:val="Заголовок 61"/>
    <w:basedOn w:val="a"/>
    <w:next w:val="a"/>
    <w:uiPriority w:val="9"/>
    <w:semiHidden/>
    <w:unhideWhenUsed/>
    <w:qFormat/>
    <w:rsid w:val="00420B3A"/>
    <w:pPr>
      <w:keepNext/>
      <w:keepLines/>
      <w:spacing w:before="200" w:after="0"/>
      <w:outlineLvl w:val="5"/>
    </w:pPr>
    <w:rPr>
      <w:rFonts w:ascii="Cambria" w:eastAsia="Times New Roman" w:hAnsi="Cambria" w:cs="Times New Roman"/>
      <w:i/>
      <w:iCs/>
      <w:color w:val="243F60"/>
      <w:lang w:val="ru-RU" w:eastAsia="ru-RU"/>
    </w:rPr>
  </w:style>
  <w:style w:type="numbering" w:customStyle="1" w:styleId="12">
    <w:name w:val="Нет списка1"/>
    <w:next w:val="a2"/>
    <w:uiPriority w:val="99"/>
    <w:semiHidden/>
    <w:unhideWhenUsed/>
    <w:rsid w:val="00420B3A"/>
  </w:style>
  <w:style w:type="paragraph" w:styleId="a3">
    <w:name w:val="Body Text Indent"/>
    <w:basedOn w:val="a"/>
    <w:link w:val="a4"/>
    <w:rsid w:val="00420B3A"/>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420B3A"/>
    <w:rPr>
      <w:rFonts w:ascii="Calibri" w:eastAsia="Times New Roman" w:hAnsi="Calibri" w:cs="Calibri"/>
      <w:sz w:val="24"/>
      <w:szCs w:val="24"/>
      <w:lang w:val="ru-RU" w:eastAsia="ru-RU"/>
    </w:rPr>
  </w:style>
  <w:style w:type="character" w:styleId="a5">
    <w:name w:val="Hyperlink"/>
    <w:uiPriority w:val="99"/>
    <w:rsid w:val="00420B3A"/>
    <w:rPr>
      <w:color w:val="0000FF"/>
      <w:u w:val="single"/>
    </w:rPr>
  </w:style>
  <w:style w:type="paragraph" w:styleId="a6">
    <w:name w:val="List Paragraph"/>
    <w:basedOn w:val="a"/>
    <w:uiPriority w:val="34"/>
    <w:qFormat/>
    <w:rsid w:val="00420B3A"/>
    <w:pPr>
      <w:ind w:left="720"/>
      <w:contextualSpacing/>
    </w:pPr>
    <w:rPr>
      <w:rFonts w:ascii="Calibri" w:eastAsia="Calibri" w:hAnsi="Calibri" w:cs="Times New Roman"/>
      <w:lang w:val="ru-RU"/>
    </w:rPr>
  </w:style>
  <w:style w:type="paragraph" w:customStyle="1" w:styleId="13">
    <w:name w:val="Обычный1"/>
    <w:rsid w:val="00420B3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14">
    <w:name w:val="Стиль Маркерованый + 14 пт Полож"/>
    <w:basedOn w:val="a"/>
    <w:link w:val="140"/>
    <w:rsid w:val="00420B3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20B3A"/>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0"/>
    <w:link w:val="1"/>
    <w:uiPriority w:val="9"/>
    <w:rsid w:val="00420B3A"/>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420B3A"/>
    <w:pPr>
      <w:outlineLvl w:val="9"/>
    </w:pPr>
    <w:rPr>
      <w:lang w:val="ru-RU" w:eastAsia="ru-RU"/>
    </w:rPr>
  </w:style>
  <w:style w:type="paragraph" w:styleId="15">
    <w:name w:val="toc 1"/>
    <w:basedOn w:val="a"/>
    <w:next w:val="a"/>
    <w:autoRedefine/>
    <w:uiPriority w:val="39"/>
    <w:unhideWhenUsed/>
    <w:rsid w:val="00420B3A"/>
    <w:pPr>
      <w:spacing w:after="100" w:line="240" w:lineRule="auto"/>
    </w:pPr>
    <w:rPr>
      <w:rFonts w:ascii="Times New Roman" w:eastAsia="Times New Roman" w:hAnsi="Times New Roman" w:cs="Times New Roman"/>
      <w:sz w:val="24"/>
      <w:szCs w:val="24"/>
      <w:lang w:val="ru-RU" w:eastAsia="ru-RU"/>
    </w:rPr>
  </w:style>
  <w:style w:type="paragraph" w:styleId="a8">
    <w:name w:val="Balloon Text"/>
    <w:basedOn w:val="a"/>
    <w:link w:val="a9"/>
    <w:uiPriority w:val="99"/>
    <w:semiHidden/>
    <w:unhideWhenUsed/>
    <w:rsid w:val="00420B3A"/>
    <w:pPr>
      <w:spacing w:after="0" w:line="240" w:lineRule="auto"/>
    </w:pPr>
    <w:rPr>
      <w:rFonts w:ascii="Tahoma" w:eastAsia="Times New Roman" w:hAnsi="Tahoma" w:cs="Tahoma"/>
      <w:sz w:val="16"/>
      <w:szCs w:val="16"/>
      <w:lang w:val="ru-RU" w:eastAsia="ru-RU"/>
    </w:rPr>
  </w:style>
  <w:style w:type="character" w:customStyle="1" w:styleId="a9">
    <w:name w:val="Текст выноски Знак"/>
    <w:basedOn w:val="a0"/>
    <w:link w:val="a8"/>
    <w:uiPriority w:val="99"/>
    <w:semiHidden/>
    <w:rsid w:val="00420B3A"/>
    <w:rPr>
      <w:rFonts w:ascii="Tahoma" w:eastAsia="Times New Roman" w:hAnsi="Tahoma" w:cs="Tahoma"/>
      <w:sz w:val="16"/>
      <w:szCs w:val="16"/>
      <w:lang w:val="ru-RU" w:eastAsia="ru-RU"/>
    </w:rPr>
  </w:style>
  <w:style w:type="paragraph" w:customStyle="1" w:styleId="16">
    <w:name w:val="Стиль1"/>
    <w:basedOn w:val="a"/>
    <w:link w:val="17"/>
    <w:rsid w:val="00420B3A"/>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7">
    <w:name w:val="Стиль1 Знак"/>
    <w:link w:val="16"/>
    <w:locked/>
    <w:rsid w:val="00420B3A"/>
    <w:rPr>
      <w:rFonts w:ascii="Times New Roman" w:eastAsia="Times New Roman" w:hAnsi="Times New Roman" w:cs="Times New Roman"/>
      <w:b/>
      <w:sz w:val="24"/>
      <w:szCs w:val="24"/>
      <w:lang w:val="ru-RU" w:eastAsia="ru-RU"/>
    </w:rPr>
  </w:style>
  <w:style w:type="character" w:styleId="aa">
    <w:name w:val="annotation reference"/>
    <w:basedOn w:val="a0"/>
    <w:uiPriority w:val="99"/>
    <w:semiHidden/>
    <w:unhideWhenUsed/>
    <w:rsid w:val="00420B3A"/>
    <w:rPr>
      <w:sz w:val="16"/>
      <w:szCs w:val="16"/>
    </w:rPr>
  </w:style>
  <w:style w:type="paragraph" w:styleId="ab">
    <w:name w:val="annotation text"/>
    <w:basedOn w:val="a"/>
    <w:link w:val="ac"/>
    <w:uiPriority w:val="99"/>
    <w:semiHidden/>
    <w:unhideWhenUsed/>
    <w:rsid w:val="00420B3A"/>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420B3A"/>
    <w:rPr>
      <w:rFonts w:ascii="Times New Roman" w:eastAsia="Times New Roman" w:hAnsi="Times New Roman" w:cs="Times New Roman"/>
      <w:sz w:val="20"/>
      <w:szCs w:val="20"/>
      <w:lang w:val="ru-RU" w:eastAsia="ru-RU"/>
    </w:rPr>
  </w:style>
  <w:style w:type="paragraph" w:customStyle="1" w:styleId="ConsPlusNormal">
    <w:name w:val="ConsPlusNormal"/>
    <w:rsid w:val="00420B3A"/>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420B3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d">
    <w:name w:val="Body Text"/>
    <w:basedOn w:val="a"/>
    <w:link w:val="ae"/>
    <w:uiPriority w:val="99"/>
    <w:semiHidden/>
    <w:unhideWhenUsed/>
    <w:rsid w:val="00420B3A"/>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0"/>
    <w:link w:val="ad"/>
    <w:uiPriority w:val="99"/>
    <w:semiHidden/>
    <w:rsid w:val="00420B3A"/>
    <w:rPr>
      <w:rFonts w:ascii="Times New Roman" w:eastAsia="Times New Roman" w:hAnsi="Times New Roman" w:cs="Times New Roman"/>
      <w:sz w:val="24"/>
      <w:szCs w:val="24"/>
      <w:lang w:val="ru-RU" w:eastAsia="ru-RU"/>
    </w:rPr>
  </w:style>
  <w:style w:type="table" w:customStyle="1" w:styleId="18">
    <w:name w:val="Сетка таблицы1"/>
    <w:basedOn w:val="a1"/>
    <w:next w:val="af"/>
    <w:rsid w:val="00420B3A"/>
    <w:pPr>
      <w:spacing w:after="0" w:line="240" w:lineRule="auto"/>
    </w:pPr>
    <w:rPr>
      <w:rFonts w:eastAsia="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0">
    <w:name w:val="Заголовок 6 Знак1"/>
    <w:basedOn w:val="a0"/>
    <w:uiPriority w:val="9"/>
    <w:semiHidden/>
    <w:rsid w:val="00420B3A"/>
    <w:rPr>
      <w:rFonts w:asciiTheme="majorHAnsi" w:eastAsiaTheme="majorEastAsia" w:hAnsiTheme="majorHAnsi" w:cstheme="majorBidi"/>
      <w:i/>
      <w:iCs/>
      <w:color w:val="243F60" w:themeColor="accent1" w:themeShade="7F"/>
    </w:rPr>
  </w:style>
  <w:style w:type="table" w:styleId="af">
    <w:name w:val="Table Grid"/>
    <w:basedOn w:val="a1"/>
    <w:uiPriority w:val="59"/>
    <w:rsid w:val="00420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10874</Words>
  <Characters>61984</Characters>
  <Application>Microsoft Office Word</Application>
  <DocSecurity>0</DocSecurity>
  <Lines>516</Lines>
  <Paragraphs>145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72713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2018-2019_38_05_01_01_1_plx_Управление интеллектуальной собственностью</dc:title>
  <dc:creator>FastReport.NET</dc:creator>
  <cp:lastModifiedBy>Татьяна А. Макаренко</cp:lastModifiedBy>
  <cp:revision>2</cp:revision>
  <dcterms:created xsi:type="dcterms:W3CDTF">2018-10-23T07:00:00Z</dcterms:created>
  <dcterms:modified xsi:type="dcterms:W3CDTF">2018-10-23T07:01:00Z</dcterms:modified>
</cp:coreProperties>
</file>