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CB4" w:rsidRDefault="00413534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40970"/>
            <wp:effectExtent l="0" t="0" r="0" b="0"/>
            <wp:docPr id="1" name="Рисунок 1" descr="C:\Users\гмуиэб\Desktop\Теневая экономика для эб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Теневая экономика для эб титу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50"/>
        <w:gridCol w:w="14"/>
        <w:gridCol w:w="463"/>
        <w:gridCol w:w="109"/>
        <w:gridCol w:w="368"/>
        <w:gridCol w:w="340"/>
        <w:gridCol w:w="138"/>
        <w:gridCol w:w="154"/>
        <w:gridCol w:w="270"/>
        <w:gridCol w:w="403"/>
        <w:gridCol w:w="138"/>
        <w:gridCol w:w="387"/>
        <w:gridCol w:w="304"/>
        <w:gridCol w:w="1067"/>
        <w:gridCol w:w="1064"/>
        <w:gridCol w:w="929"/>
        <w:gridCol w:w="921"/>
        <w:gridCol w:w="524"/>
        <w:gridCol w:w="954"/>
      </w:tblGrid>
      <w:tr w:rsidR="00390CB4" w:rsidTr="00413534">
        <w:trPr>
          <w:trHeight w:hRule="exact" w:val="1033"/>
        </w:trPr>
        <w:tc>
          <w:tcPr>
            <w:tcW w:w="143" w:type="dxa"/>
          </w:tcPr>
          <w:p w:rsidR="00390CB4" w:rsidRDefault="00390CB4"/>
        </w:tc>
        <w:tc>
          <w:tcPr>
            <w:tcW w:w="1550" w:type="dxa"/>
          </w:tcPr>
          <w:p w:rsidR="00390CB4" w:rsidRDefault="00390CB4"/>
        </w:tc>
        <w:tc>
          <w:tcPr>
            <w:tcW w:w="14" w:type="dxa"/>
          </w:tcPr>
          <w:p w:rsidR="00390CB4" w:rsidRDefault="00390CB4"/>
        </w:tc>
        <w:tc>
          <w:tcPr>
            <w:tcW w:w="463" w:type="dxa"/>
          </w:tcPr>
          <w:p w:rsidR="00390CB4" w:rsidRDefault="00390CB4"/>
        </w:tc>
        <w:tc>
          <w:tcPr>
            <w:tcW w:w="109" w:type="dxa"/>
          </w:tcPr>
          <w:p w:rsidR="00390CB4" w:rsidRDefault="00390CB4"/>
        </w:tc>
        <w:tc>
          <w:tcPr>
            <w:tcW w:w="368" w:type="dxa"/>
          </w:tcPr>
          <w:p w:rsidR="00390CB4" w:rsidRDefault="00390CB4"/>
        </w:tc>
        <w:tc>
          <w:tcPr>
            <w:tcW w:w="340" w:type="dxa"/>
          </w:tcPr>
          <w:p w:rsidR="00390CB4" w:rsidRDefault="00390CB4"/>
        </w:tc>
        <w:tc>
          <w:tcPr>
            <w:tcW w:w="138" w:type="dxa"/>
          </w:tcPr>
          <w:p w:rsidR="00390CB4" w:rsidRDefault="00390CB4"/>
        </w:tc>
        <w:tc>
          <w:tcPr>
            <w:tcW w:w="154" w:type="dxa"/>
          </w:tcPr>
          <w:p w:rsidR="00390CB4" w:rsidRDefault="00390CB4"/>
        </w:tc>
        <w:tc>
          <w:tcPr>
            <w:tcW w:w="270" w:type="dxa"/>
          </w:tcPr>
          <w:p w:rsidR="00390CB4" w:rsidRDefault="00390CB4"/>
        </w:tc>
        <w:tc>
          <w:tcPr>
            <w:tcW w:w="403" w:type="dxa"/>
          </w:tcPr>
          <w:p w:rsidR="00390CB4" w:rsidRDefault="00390CB4"/>
        </w:tc>
        <w:tc>
          <w:tcPr>
            <w:tcW w:w="138" w:type="dxa"/>
          </w:tcPr>
          <w:p w:rsidR="00390CB4" w:rsidRDefault="00390CB4"/>
        </w:tc>
        <w:tc>
          <w:tcPr>
            <w:tcW w:w="387" w:type="dxa"/>
          </w:tcPr>
          <w:p w:rsidR="00390CB4" w:rsidRDefault="00390CB4"/>
        </w:tc>
        <w:tc>
          <w:tcPr>
            <w:tcW w:w="304" w:type="dxa"/>
          </w:tcPr>
          <w:p w:rsidR="00390CB4" w:rsidRDefault="00390CB4"/>
        </w:tc>
        <w:tc>
          <w:tcPr>
            <w:tcW w:w="1067" w:type="dxa"/>
          </w:tcPr>
          <w:p w:rsidR="00390CB4" w:rsidRDefault="00390CB4"/>
        </w:tc>
        <w:tc>
          <w:tcPr>
            <w:tcW w:w="1064" w:type="dxa"/>
          </w:tcPr>
          <w:p w:rsidR="00390CB4" w:rsidRDefault="00390CB4"/>
        </w:tc>
        <w:tc>
          <w:tcPr>
            <w:tcW w:w="929" w:type="dxa"/>
          </w:tcPr>
          <w:p w:rsidR="00390CB4" w:rsidRDefault="00390CB4"/>
        </w:tc>
        <w:tc>
          <w:tcPr>
            <w:tcW w:w="921" w:type="dxa"/>
          </w:tcPr>
          <w:p w:rsidR="00390CB4" w:rsidRDefault="00390CB4"/>
        </w:tc>
        <w:tc>
          <w:tcPr>
            <w:tcW w:w="524" w:type="dxa"/>
          </w:tcPr>
          <w:p w:rsidR="00390CB4" w:rsidRDefault="00390CB4"/>
        </w:tc>
        <w:tc>
          <w:tcPr>
            <w:tcW w:w="954" w:type="dxa"/>
            <w:shd w:val="clear" w:color="C0C0C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390CB4" w:rsidTr="00413534">
        <w:trPr>
          <w:trHeight w:hRule="exact" w:val="277"/>
        </w:trPr>
        <w:tc>
          <w:tcPr>
            <w:tcW w:w="7841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>
            <w:pPr>
              <w:spacing w:after="0" w:line="240" w:lineRule="auto"/>
              <w:rPr>
                <w:sz w:val="24"/>
                <w:szCs w:val="24"/>
              </w:rPr>
            </w:pPr>
          </w:p>
          <w:p w:rsidR="00390CB4" w:rsidRDefault="00E435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21" w:type="dxa"/>
          </w:tcPr>
          <w:p w:rsidR="00390CB4" w:rsidRDefault="00390CB4"/>
        </w:tc>
        <w:tc>
          <w:tcPr>
            <w:tcW w:w="524" w:type="dxa"/>
          </w:tcPr>
          <w:p w:rsidR="00390CB4" w:rsidRDefault="00390CB4"/>
        </w:tc>
        <w:tc>
          <w:tcPr>
            <w:tcW w:w="954" w:type="dxa"/>
          </w:tcPr>
          <w:p w:rsidR="00390CB4" w:rsidRDefault="00390CB4"/>
        </w:tc>
      </w:tr>
    </w:tbl>
    <w:p w:rsidR="00390CB4" w:rsidRDefault="00413534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2" name="Рисунок 2" descr="C:\Users\гмуиэб\Desktop\теневая экономика 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теневая экономика 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390CB4">
        <w:trPr>
          <w:trHeight w:hRule="exact" w:val="555"/>
        </w:trPr>
        <w:tc>
          <w:tcPr>
            <w:tcW w:w="143" w:type="dxa"/>
          </w:tcPr>
          <w:p w:rsidR="00390CB4" w:rsidRDefault="00390CB4"/>
        </w:tc>
        <w:tc>
          <w:tcPr>
            <w:tcW w:w="993" w:type="dxa"/>
          </w:tcPr>
          <w:p w:rsidR="00390CB4" w:rsidRDefault="00390CB4"/>
        </w:tc>
        <w:tc>
          <w:tcPr>
            <w:tcW w:w="993" w:type="dxa"/>
          </w:tcPr>
          <w:p w:rsidR="00390CB4" w:rsidRDefault="00390CB4"/>
        </w:tc>
        <w:tc>
          <w:tcPr>
            <w:tcW w:w="143" w:type="dxa"/>
          </w:tcPr>
          <w:p w:rsidR="00390CB4" w:rsidRDefault="00390CB4"/>
        </w:tc>
        <w:tc>
          <w:tcPr>
            <w:tcW w:w="710" w:type="dxa"/>
          </w:tcPr>
          <w:p w:rsidR="00390CB4" w:rsidRDefault="00390CB4"/>
        </w:tc>
        <w:tc>
          <w:tcPr>
            <w:tcW w:w="143" w:type="dxa"/>
          </w:tcPr>
          <w:p w:rsidR="00390CB4" w:rsidRDefault="00390CB4"/>
        </w:tc>
        <w:tc>
          <w:tcPr>
            <w:tcW w:w="852" w:type="dxa"/>
          </w:tcPr>
          <w:p w:rsidR="00390CB4" w:rsidRDefault="00390CB4"/>
        </w:tc>
        <w:tc>
          <w:tcPr>
            <w:tcW w:w="852" w:type="dxa"/>
          </w:tcPr>
          <w:p w:rsidR="00390CB4" w:rsidRDefault="00390CB4"/>
        </w:tc>
        <w:tc>
          <w:tcPr>
            <w:tcW w:w="3403" w:type="dxa"/>
          </w:tcPr>
          <w:p w:rsidR="00390CB4" w:rsidRDefault="00390CB4"/>
        </w:tc>
        <w:tc>
          <w:tcPr>
            <w:tcW w:w="426" w:type="dxa"/>
          </w:tcPr>
          <w:p w:rsidR="00390CB4" w:rsidRDefault="00390CB4"/>
        </w:tc>
        <w:tc>
          <w:tcPr>
            <w:tcW w:w="1135" w:type="dxa"/>
          </w:tcPr>
          <w:p w:rsidR="00390CB4" w:rsidRDefault="00390CB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90CB4" w:rsidTr="00413534">
        <w:trPr>
          <w:trHeight w:hRule="exact" w:val="757"/>
        </w:trPr>
        <w:tc>
          <w:tcPr>
            <w:tcW w:w="143" w:type="dxa"/>
          </w:tcPr>
          <w:p w:rsidR="00390CB4" w:rsidRDefault="00390CB4"/>
        </w:tc>
        <w:tc>
          <w:tcPr>
            <w:tcW w:w="993" w:type="dxa"/>
          </w:tcPr>
          <w:p w:rsidR="00390CB4" w:rsidRDefault="00390CB4"/>
        </w:tc>
        <w:tc>
          <w:tcPr>
            <w:tcW w:w="993" w:type="dxa"/>
          </w:tcPr>
          <w:p w:rsidR="00390CB4" w:rsidRDefault="00390CB4"/>
        </w:tc>
        <w:tc>
          <w:tcPr>
            <w:tcW w:w="143" w:type="dxa"/>
          </w:tcPr>
          <w:p w:rsidR="00390CB4" w:rsidRDefault="00390CB4"/>
        </w:tc>
        <w:tc>
          <w:tcPr>
            <w:tcW w:w="710" w:type="dxa"/>
          </w:tcPr>
          <w:p w:rsidR="00390CB4" w:rsidRDefault="00390CB4"/>
        </w:tc>
        <w:tc>
          <w:tcPr>
            <w:tcW w:w="143" w:type="dxa"/>
          </w:tcPr>
          <w:p w:rsidR="00390CB4" w:rsidRDefault="00390CB4"/>
        </w:tc>
        <w:tc>
          <w:tcPr>
            <w:tcW w:w="852" w:type="dxa"/>
          </w:tcPr>
          <w:p w:rsidR="00390CB4" w:rsidRDefault="00390CB4"/>
        </w:tc>
        <w:tc>
          <w:tcPr>
            <w:tcW w:w="852" w:type="dxa"/>
          </w:tcPr>
          <w:p w:rsidR="00390CB4" w:rsidRDefault="00390CB4"/>
        </w:tc>
        <w:tc>
          <w:tcPr>
            <w:tcW w:w="3403" w:type="dxa"/>
          </w:tcPr>
          <w:p w:rsidR="00390CB4" w:rsidRDefault="00390CB4"/>
        </w:tc>
        <w:tc>
          <w:tcPr>
            <w:tcW w:w="426" w:type="dxa"/>
          </w:tcPr>
          <w:p w:rsidR="00390CB4" w:rsidRDefault="00390CB4"/>
        </w:tc>
        <w:tc>
          <w:tcPr>
            <w:tcW w:w="1135" w:type="dxa"/>
          </w:tcPr>
          <w:p w:rsidR="00390CB4" w:rsidRDefault="00390CB4"/>
        </w:tc>
        <w:tc>
          <w:tcPr>
            <w:tcW w:w="993" w:type="dxa"/>
          </w:tcPr>
          <w:p w:rsidR="00390CB4" w:rsidRDefault="00390CB4"/>
        </w:tc>
      </w:tr>
      <w:tr w:rsidR="00390CB4" w:rsidTr="00413534">
        <w:trPr>
          <w:trHeight w:hRule="exact" w:val="16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0CB4" w:rsidRDefault="00390CB4"/>
        </w:tc>
      </w:tr>
      <w:tr w:rsidR="00390CB4" w:rsidTr="00413534">
        <w:trPr>
          <w:trHeight w:hRule="exact" w:val="80"/>
        </w:trPr>
        <w:tc>
          <w:tcPr>
            <w:tcW w:w="143" w:type="dxa"/>
          </w:tcPr>
          <w:p w:rsidR="00390CB4" w:rsidRDefault="00390CB4"/>
        </w:tc>
        <w:tc>
          <w:tcPr>
            <w:tcW w:w="993" w:type="dxa"/>
          </w:tcPr>
          <w:p w:rsidR="00390CB4" w:rsidRDefault="00390CB4"/>
        </w:tc>
        <w:tc>
          <w:tcPr>
            <w:tcW w:w="993" w:type="dxa"/>
          </w:tcPr>
          <w:p w:rsidR="00390CB4" w:rsidRDefault="00390CB4"/>
        </w:tc>
        <w:tc>
          <w:tcPr>
            <w:tcW w:w="143" w:type="dxa"/>
          </w:tcPr>
          <w:p w:rsidR="00390CB4" w:rsidRDefault="00390CB4"/>
        </w:tc>
        <w:tc>
          <w:tcPr>
            <w:tcW w:w="710" w:type="dxa"/>
          </w:tcPr>
          <w:p w:rsidR="00390CB4" w:rsidRDefault="00390CB4"/>
        </w:tc>
        <w:tc>
          <w:tcPr>
            <w:tcW w:w="143" w:type="dxa"/>
          </w:tcPr>
          <w:p w:rsidR="00390CB4" w:rsidRDefault="00390CB4"/>
        </w:tc>
        <w:tc>
          <w:tcPr>
            <w:tcW w:w="852" w:type="dxa"/>
          </w:tcPr>
          <w:p w:rsidR="00390CB4" w:rsidRDefault="00390CB4"/>
        </w:tc>
        <w:tc>
          <w:tcPr>
            <w:tcW w:w="852" w:type="dxa"/>
          </w:tcPr>
          <w:p w:rsidR="00390CB4" w:rsidRDefault="00390CB4"/>
        </w:tc>
        <w:tc>
          <w:tcPr>
            <w:tcW w:w="3403" w:type="dxa"/>
          </w:tcPr>
          <w:p w:rsidR="00390CB4" w:rsidRDefault="00390CB4"/>
        </w:tc>
        <w:tc>
          <w:tcPr>
            <w:tcW w:w="426" w:type="dxa"/>
          </w:tcPr>
          <w:p w:rsidR="00390CB4" w:rsidRDefault="00390CB4"/>
        </w:tc>
        <w:tc>
          <w:tcPr>
            <w:tcW w:w="1135" w:type="dxa"/>
          </w:tcPr>
          <w:p w:rsidR="00390CB4" w:rsidRDefault="00390CB4"/>
        </w:tc>
        <w:tc>
          <w:tcPr>
            <w:tcW w:w="993" w:type="dxa"/>
          </w:tcPr>
          <w:p w:rsidR="00390CB4" w:rsidRDefault="00390CB4"/>
        </w:tc>
      </w:tr>
      <w:tr w:rsidR="00390CB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0CB4" w:rsidRDefault="00390CB4"/>
        </w:tc>
      </w:tr>
      <w:tr w:rsidR="00390CB4">
        <w:trPr>
          <w:trHeight w:hRule="exact" w:val="96"/>
        </w:trPr>
        <w:tc>
          <w:tcPr>
            <w:tcW w:w="143" w:type="dxa"/>
          </w:tcPr>
          <w:p w:rsidR="00390CB4" w:rsidRDefault="00390CB4"/>
        </w:tc>
        <w:tc>
          <w:tcPr>
            <w:tcW w:w="993" w:type="dxa"/>
          </w:tcPr>
          <w:p w:rsidR="00390CB4" w:rsidRDefault="00390CB4"/>
        </w:tc>
        <w:tc>
          <w:tcPr>
            <w:tcW w:w="993" w:type="dxa"/>
          </w:tcPr>
          <w:p w:rsidR="00390CB4" w:rsidRDefault="00390CB4"/>
        </w:tc>
        <w:tc>
          <w:tcPr>
            <w:tcW w:w="143" w:type="dxa"/>
          </w:tcPr>
          <w:p w:rsidR="00390CB4" w:rsidRDefault="00390CB4"/>
        </w:tc>
        <w:tc>
          <w:tcPr>
            <w:tcW w:w="710" w:type="dxa"/>
          </w:tcPr>
          <w:p w:rsidR="00390CB4" w:rsidRDefault="00390CB4"/>
        </w:tc>
        <w:tc>
          <w:tcPr>
            <w:tcW w:w="143" w:type="dxa"/>
          </w:tcPr>
          <w:p w:rsidR="00390CB4" w:rsidRDefault="00390CB4"/>
        </w:tc>
        <w:tc>
          <w:tcPr>
            <w:tcW w:w="852" w:type="dxa"/>
          </w:tcPr>
          <w:p w:rsidR="00390CB4" w:rsidRDefault="00390CB4"/>
        </w:tc>
        <w:tc>
          <w:tcPr>
            <w:tcW w:w="852" w:type="dxa"/>
          </w:tcPr>
          <w:p w:rsidR="00390CB4" w:rsidRDefault="00390CB4"/>
        </w:tc>
        <w:tc>
          <w:tcPr>
            <w:tcW w:w="3403" w:type="dxa"/>
          </w:tcPr>
          <w:p w:rsidR="00390CB4" w:rsidRDefault="00390CB4"/>
        </w:tc>
        <w:tc>
          <w:tcPr>
            <w:tcW w:w="426" w:type="dxa"/>
          </w:tcPr>
          <w:p w:rsidR="00390CB4" w:rsidRDefault="00390CB4"/>
        </w:tc>
        <w:tc>
          <w:tcPr>
            <w:tcW w:w="1135" w:type="dxa"/>
          </w:tcPr>
          <w:p w:rsidR="00390CB4" w:rsidRDefault="00390CB4"/>
        </w:tc>
        <w:tc>
          <w:tcPr>
            <w:tcW w:w="993" w:type="dxa"/>
          </w:tcPr>
          <w:p w:rsidR="00390CB4" w:rsidRDefault="00390CB4"/>
        </w:tc>
      </w:tr>
      <w:tr w:rsidR="00390CB4" w:rsidRPr="00413534">
        <w:trPr>
          <w:trHeight w:hRule="exact" w:val="478"/>
        </w:trPr>
        <w:tc>
          <w:tcPr>
            <w:tcW w:w="143" w:type="dxa"/>
          </w:tcPr>
          <w:p w:rsidR="00390CB4" w:rsidRDefault="00390CB4"/>
        </w:tc>
        <w:tc>
          <w:tcPr>
            <w:tcW w:w="993" w:type="dxa"/>
          </w:tcPr>
          <w:p w:rsidR="00390CB4" w:rsidRDefault="00390CB4"/>
        </w:tc>
        <w:tc>
          <w:tcPr>
            <w:tcW w:w="993" w:type="dxa"/>
          </w:tcPr>
          <w:p w:rsidR="00390CB4" w:rsidRDefault="00390CB4"/>
        </w:tc>
        <w:tc>
          <w:tcPr>
            <w:tcW w:w="143" w:type="dxa"/>
          </w:tcPr>
          <w:p w:rsidR="00390CB4" w:rsidRDefault="00390CB4"/>
        </w:tc>
        <w:tc>
          <w:tcPr>
            <w:tcW w:w="710" w:type="dxa"/>
          </w:tcPr>
          <w:p w:rsidR="00390CB4" w:rsidRDefault="00390CB4"/>
        </w:tc>
        <w:tc>
          <w:tcPr>
            <w:tcW w:w="143" w:type="dxa"/>
          </w:tcPr>
          <w:p w:rsidR="00390CB4" w:rsidRDefault="00390CB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416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 w:rsidTr="00E435BC">
        <w:trPr>
          <w:trHeight w:hRule="exact" w:val="542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>
        <w:trPr>
          <w:trHeight w:hRule="exact" w:val="277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390CB4" w:rsidRPr="00413534" w:rsidTr="00E435BC">
        <w:trPr>
          <w:trHeight w:hRule="exact" w:val="439"/>
        </w:trPr>
        <w:tc>
          <w:tcPr>
            <w:tcW w:w="143" w:type="dxa"/>
          </w:tcPr>
          <w:p w:rsidR="00390CB4" w:rsidRDefault="00390CB4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390CB4">
        <w:trPr>
          <w:trHeight w:hRule="exact" w:val="138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90CB4" w:rsidRDefault="00E43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</w:tr>
      <w:tr w:rsidR="00390CB4">
        <w:trPr>
          <w:trHeight w:hRule="exact" w:val="138"/>
        </w:trPr>
        <w:tc>
          <w:tcPr>
            <w:tcW w:w="143" w:type="dxa"/>
          </w:tcPr>
          <w:p w:rsidR="00390CB4" w:rsidRDefault="00390CB4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</w:tr>
      <w:tr w:rsidR="00390CB4" w:rsidRPr="00413534">
        <w:trPr>
          <w:trHeight w:hRule="exact" w:val="277"/>
        </w:trPr>
        <w:tc>
          <w:tcPr>
            <w:tcW w:w="143" w:type="dxa"/>
          </w:tcPr>
          <w:p w:rsidR="00390CB4" w:rsidRDefault="00390CB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390CB4" w:rsidRPr="00413534">
        <w:trPr>
          <w:trHeight w:hRule="exact" w:val="138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277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555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390CB4" w:rsidRPr="00413534">
        <w:trPr>
          <w:trHeight w:hRule="exact" w:val="138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435B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E435B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 , Овчаренко Р.К. _________________</w:t>
            </w:r>
          </w:p>
        </w:tc>
      </w:tr>
      <w:tr w:rsidR="00390CB4" w:rsidRPr="00413534">
        <w:trPr>
          <w:trHeight w:hRule="exact" w:val="138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416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13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96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478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138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694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 w:rsidTr="00E435BC">
        <w:trPr>
          <w:trHeight w:hRule="exact" w:val="427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390CB4">
        <w:trPr>
          <w:trHeight w:hRule="exact" w:val="277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90CB4" w:rsidRDefault="00E43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</w:tr>
      <w:tr w:rsidR="00390CB4" w:rsidRPr="00413534">
        <w:trPr>
          <w:trHeight w:hRule="exact" w:val="277"/>
        </w:trPr>
        <w:tc>
          <w:tcPr>
            <w:tcW w:w="143" w:type="dxa"/>
          </w:tcPr>
          <w:p w:rsidR="00390CB4" w:rsidRDefault="00390CB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390CB4" w:rsidRPr="00413534">
        <w:trPr>
          <w:trHeight w:hRule="exact" w:val="138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416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390CB4" w:rsidRPr="00413534">
        <w:trPr>
          <w:trHeight w:hRule="exact" w:val="277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435B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E435B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 , Овчаренко Р.К. _________________</w:t>
            </w:r>
          </w:p>
        </w:tc>
      </w:tr>
      <w:tr w:rsidR="00390CB4" w:rsidRPr="00413534">
        <w:trPr>
          <w:trHeight w:hRule="exact" w:val="166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96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124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478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694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 w:rsidTr="00E435BC">
        <w:trPr>
          <w:trHeight w:hRule="exact" w:val="433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390CB4">
        <w:trPr>
          <w:trHeight w:hRule="exact" w:val="277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90CB4" w:rsidRDefault="00E43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</w:tr>
      <w:tr w:rsidR="00390CB4" w:rsidRPr="00413534">
        <w:trPr>
          <w:trHeight w:hRule="exact" w:val="277"/>
        </w:trPr>
        <w:tc>
          <w:tcPr>
            <w:tcW w:w="143" w:type="dxa"/>
          </w:tcPr>
          <w:p w:rsidR="00390CB4" w:rsidRDefault="00390CB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390CB4" w:rsidRPr="00413534">
        <w:trPr>
          <w:trHeight w:hRule="exact" w:val="138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416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390CB4" w:rsidRPr="00413534">
        <w:trPr>
          <w:trHeight w:hRule="exact" w:val="277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435B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E435B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 , Овчаренко Р.К. _________________</w:t>
            </w:r>
          </w:p>
        </w:tc>
      </w:tr>
      <w:tr w:rsidR="00390CB4" w:rsidRPr="00413534">
        <w:trPr>
          <w:trHeight w:hRule="exact" w:val="138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13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96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478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833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 w:rsidTr="00E435BC">
        <w:trPr>
          <w:trHeight w:hRule="exact" w:val="539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390CB4">
        <w:trPr>
          <w:trHeight w:hRule="exact" w:val="277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90CB4" w:rsidRDefault="00E435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</w:tr>
      <w:tr w:rsidR="00390CB4" w:rsidRPr="00413534">
        <w:trPr>
          <w:trHeight w:hRule="exact" w:val="277"/>
        </w:trPr>
        <w:tc>
          <w:tcPr>
            <w:tcW w:w="143" w:type="dxa"/>
          </w:tcPr>
          <w:p w:rsidR="00390CB4" w:rsidRDefault="00390CB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390CB4" w:rsidRPr="00413534">
        <w:trPr>
          <w:trHeight w:hRule="exact" w:val="138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138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277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390CB4" w:rsidRPr="00413534">
        <w:trPr>
          <w:trHeight w:hRule="exact" w:val="277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435B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E435B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 , Овчаренко Р.К. _________________</w:t>
            </w:r>
          </w:p>
        </w:tc>
      </w:tr>
      <w:tr w:rsidR="00390CB4" w:rsidRPr="00413534">
        <w:trPr>
          <w:trHeight w:hRule="exact" w:val="138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</w:tbl>
    <w:p w:rsidR="00390CB4" w:rsidRPr="00E435BC" w:rsidRDefault="00E435BC">
      <w:pPr>
        <w:rPr>
          <w:sz w:val="0"/>
          <w:szCs w:val="0"/>
          <w:lang w:val="ru-RU"/>
        </w:rPr>
      </w:pPr>
      <w:r w:rsidRPr="00E435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5"/>
        <w:gridCol w:w="1991"/>
        <w:gridCol w:w="1759"/>
        <w:gridCol w:w="4795"/>
        <w:gridCol w:w="970"/>
      </w:tblGrid>
      <w:tr w:rsidR="00390CB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5104" w:type="dxa"/>
          </w:tcPr>
          <w:p w:rsidR="00390CB4" w:rsidRDefault="00390CB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90CB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90CB4" w:rsidRPr="00413534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преподавания учебной дисциплины - приобретение знаний по противодействию теневой экономике и своевременному выявлению и устранению причин и условий способствующих формированию теневой экономики, технологии сбора и использования необходимой информации, навыков принятия управленческих решений с учетом специфики деятельности хозяйствующего субъекта и среды его функционирования.</w:t>
            </w:r>
          </w:p>
        </w:tc>
      </w:tr>
      <w:tr w:rsidR="00390CB4" w:rsidRPr="00413534">
        <w:trPr>
          <w:trHeight w:hRule="exact" w:val="160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проведение анализа общемировой тенденции развития теневой экономики; определение причин и факторов развития теневой экономики;  выявление особенностей функционирования теневой экономики в России; изучение методик статистического анализа теневой экономики;  определение специфики существования теневого предпринимательства; рассмотрение тенденций развития теневого рынка труда в России;  выявление особенности криминального сектора теневой экономики;  выявление возможных социально-экономических последствий негативного воздействия теневой экономики на развитие общества; проведение анализа взаимосвязи коррупции и теневой экономики; изучение возможных мер противодействия теневой экономике.</w:t>
            </w:r>
          </w:p>
        </w:tc>
      </w:tr>
      <w:tr w:rsidR="00390CB4" w:rsidRPr="00413534">
        <w:trPr>
          <w:trHeight w:hRule="exact" w:val="277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90CB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390CB4" w:rsidRPr="00413534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90CB4" w:rsidRPr="00413534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дисциплин:</w:t>
            </w:r>
          </w:p>
        </w:tc>
      </w:tr>
      <w:tr w:rsidR="00390CB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</w:tr>
      <w:tr w:rsidR="00390CB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</w:tr>
      <w:tr w:rsidR="00390CB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390CB4" w:rsidRPr="00413534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90CB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</w:p>
        </w:tc>
      </w:tr>
      <w:tr w:rsidR="00390CB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</w:p>
        </w:tc>
      </w:tr>
      <w:tr w:rsidR="00390CB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</w:p>
        </w:tc>
      </w:tr>
      <w:tr w:rsidR="00390CB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</w:t>
            </w:r>
            <w:proofErr w:type="spellEnd"/>
          </w:p>
        </w:tc>
      </w:tr>
      <w:tr w:rsidR="00390CB4">
        <w:trPr>
          <w:trHeight w:hRule="exact" w:val="277"/>
        </w:trPr>
        <w:tc>
          <w:tcPr>
            <w:tcW w:w="143" w:type="dxa"/>
          </w:tcPr>
          <w:p w:rsidR="00390CB4" w:rsidRDefault="00390CB4"/>
        </w:tc>
        <w:tc>
          <w:tcPr>
            <w:tcW w:w="625" w:type="dxa"/>
          </w:tcPr>
          <w:p w:rsidR="00390CB4" w:rsidRDefault="00390CB4"/>
        </w:tc>
        <w:tc>
          <w:tcPr>
            <w:tcW w:w="2071" w:type="dxa"/>
          </w:tcPr>
          <w:p w:rsidR="00390CB4" w:rsidRDefault="00390CB4"/>
        </w:tc>
        <w:tc>
          <w:tcPr>
            <w:tcW w:w="1844" w:type="dxa"/>
          </w:tcPr>
          <w:p w:rsidR="00390CB4" w:rsidRDefault="00390CB4"/>
        </w:tc>
        <w:tc>
          <w:tcPr>
            <w:tcW w:w="5104" w:type="dxa"/>
          </w:tcPr>
          <w:p w:rsidR="00390CB4" w:rsidRDefault="00390CB4"/>
        </w:tc>
        <w:tc>
          <w:tcPr>
            <w:tcW w:w="993" w:type="dxa"/>
          </w:tcPr>
          <w:p w:rsidR="00390CB4" w:rsidRDefault="00390CB4"/>
        </w:tc>
      </w:tr>
      <w:tr w:rsidR="00390CB4" w:rsidRPr="00413534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90CB4" w:rsidRPr="00413534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     способностью применять основные закономерности создания и принципы функционирования систем экономической безопасности хозяйствующих субъектов</w:t>
            </w:r>
          </w:p>
        </w:tc>
      </w:tr>
      <w:tr w:rsidR="00390CB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90CB4" w:rsidRPr="00413534">
        <w:trPr>
          <w:trHeight w:hRule="exact" w:val="478"/>
        </w:trPr>
        <w:tc>
          <w:tcPr>
            <w:tcW w:w="143" w:type="dxa"/>
          </w:tcPr>
          <w:p w:rsidR="00390CB4" w:rsidRDefault="00390CB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закономерности создания и принципы функционирования систем экономической безопасности хозяйствующих субъектов</w:t>
            </w:r>
          </w:p>
        </w:tc>
      </w:tr>
      <w:tr w:rsidR="00390CB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90CB4" w:rsidRPr="00413534">
        <w:trPr>
          <w:trHeight w:hRule="exact" w:val="277"/>
        </w:trPr>
        <w:tc>
          <w:tcPr>
            <w:tcW w:w="143" w:type="dxa"/>
          </w:tcPr>
          <w:p w:rsidR="00390CB4" w:rsidRDefault="00390CB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свои обязанности в интересах организации</w:t>
            </w:r>
          </w:p>
        </w:tc>
      </w:tr>
      <w:tr w:rsidR="00390CB4" w:rsidRPr="00413534">
        <w:trPr>
          <w:trHeight w:hRule="exact" w:val="138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90CB4" w:rsidRPr="00413534">
        <w:trPr>
          <w:trHeight w:hRule="exact" w:val="277"/>
        </w:trPr>
        <w:tc>
          <w:tcPr>
            <w:tcW w:w="143" w:type="dxa"/>
          </w:tcPr>
          <w:p w:rsidR="00390CB4" w:rsidRDefault="00390CB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свои обязанности в интересах организации</w:t>
            </w:r>
          </w:p>
        </w:tc>
      </w:tr>
      <w:tr w:rsidR="00390CB4" w:rsidRPr="00413534">
        <w:trPr>
          <w:trHeight w:hRule="exact" w:val="138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подготавливать исходные данные, необходимые для расчета экономических показателей, характеризующих деятельность хозяйствующих субъектов</w:t>
            </w:r>
          </w:p>
        </w:tc>
      </w:tr>
      <w:tr w:rsidR="00390CB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90CB4" w:rsidRPr="00413534">
        <w:trPr>
          <w:trHeight w:hRule="exact" w:val="478"/>
        </w:trPr>
        <w:tc>
          <w:tcPr>
            <w:tcW w:w="143" w:type="dxa"/>
          </w:tcPr>
          <w:p w:rsidR="00390CB4" w:rsidRDefault="00390CB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к современным методам сбора и анализа исходных данных, необходимые для расчета экономических и социально-экономических показателей</w:t>
            </w:r>
          </w:p>
        </w:tc>
      </w:tr>
      <w:tr w:rsidR="00390CB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90CB4" w:rsidRPr="00413534">
        <w:trPr>
          <w:trHeight w:hRule="exact" w:val="277"/>
        </w:trPr>
        <w:tc>
          <w:tcPr>
            <w:tcW w:w="143" w:type="dxa"/>
          </w:tcPr>
          <w:p w:rsidR="00390CB4" w:rsidRDefault="00390CB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оценочные процедуры в процессе сбора и анализа исходных данных</w:t>
            </w:r>
          </w:p>
        </w:tc>
      </w:tr>
      <w:tr w:rsidR="00390CB4" w:rsidRPr="00413534">
        <w:trPr>
          <w:trHeight w:hRule="exact" w:val="138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90CB4" w:rsidRPr="00413534">
        <w:trPr>
          <w:trHeight w:hRule="exact" w:val="277"/>
        </w:trPr>
        <w:tc>
          <w:tcPr>
            <w:tcW w:w="143" w:type="dxa"/>
          </w:tcPr>
          <w:p w:rsidR="00390CB4" w:rsidRDefault="00390CB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современными средствами и методами сбора и анализа исходных данных</w:t>
            </w:r>
          </w:p>
        </w:tc>
      </w:tr>
      <w:tr w:rsidR="00390CB4" w:rsidRPr="00413534">
        <w:trPr>
          <w:trHeight w:hRule="exact" w:val="138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обосновывать выбор методик расчета экономических показателей</w:t>
            </w:r>
          </w:p>
        </w:tc>
      </w:tr>
      <w:tr w:rsidR="00390CB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90CB4" w:rsidRPr="00413534">
        <w:trPr>
          <w:trHeight w:hRule="exact" w:val="277"/>
        </w:trPr>
        <w:tc>
          <w:tcPr>
            <w:tcW w:w="143" w:type="dxa"/>
          </w:tcPr>
          <w:p w:rsidR="00390CB4" w:rsidRDefault="00390CB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каким образом обосновывать выбор методик расчета экономических показателей</w:t>
            </w:r>
          </w:p>
        </w:tc>
      </w:tr>
      <w:tr w:rsidR="00390CB4" w:rsidRPr="00413534">
        <w:trPr>
          <w:trHeight w:hRule="exact" w:val="138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90CB4" w:rsidRPr="00413534">
        <w:trPr>
          <w:trHeight w:hRule="exact" w:val="478"/>
        </w:trPr>
        <w:tc>
          <w:tcPr>
            <w:tcW w:w="143" w:type="dxa"/>
          </w:tcPr>
          <w:p w:rsidR="00390CB4" w:rsidRDefault="00390CB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обосновывать направления анализа, формировать информационную базу для его проведения, применять специальные приемы экономического анализа к изучению хозяйственной деятельности</w:t>
            </w:r>
          </w:p>
        </w:tc>
      </w:tr>
      <w:tr w:rsidR="00390CB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390CB4" w:rsidRDefault="00E435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811"/>
        <w:gridCol w:w="3234"/>
        <w:gridCol w:w="143"/>
        <w:gridCol w:w="817"/>
        <w:gridCol w:w="694"/>
        <w:gridCol w:w="1112"/>
        <w:gridCol w:w="1247"/>
        <w:gridCol w:w="699"/>
        <w:gridCol w:w="395"/>
        <w:gridCol w:w="978"/>
      </w:tblGrid>
      <w:tr w:rsidR="00390CB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390CB4" w:rsidRDefault="00390CB4"/>
        </w:tc>
        <w:tc>
          <w:tcPr>
            <w:tcW w:w="710" w:type="dxa"/>
          </w:tcPr>
          <w:p w:rsidR="00390CB4" w:rsidRDefault="00390CB4"/>
        </w:tc>
        <w:tc>
          <w:tcPr>
            <w:tcW w:w="1135" w:type="dxa"/>
          </w:tcPr>
          <w:p w:rsidR="00390CB4" w:rsidRDefault="00390CB4"/>
        </w:tc>
        <w:tc>
          <w:tcPr>
            <w:tcW w:w="1277" w:type="dxa"/>
          </w:tcPr>
          <w:p w:rsidR="00390CB4" w:rsidRDefault="00390CB4"/>
        </w:tc>
        <w:tc>
          <w:tcPr>
            <w:tcW w:w="710" w:type="dxa"/>
          </w:tcPr>
          <w:p w:rsidR="00390CB4" w:rsidRDefault="00390CB4"/>
        </w:tc>
        <w:tc>
          <w:tcPr>
            <w:tcW w:w="426" w:type="dxa"/>
          </w:tcPr>
          <w:p w:rsidR="00390CB4" w:rsidRDefault="00390CB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90CB4" w:rsidRPr="00413534">
        <w:trPr>
          <w:trHeight w:hRule="exact" w:val="277"/>
        </w:trPr>
        <w:tc>
          <w:tcPr>
            <w:tcW w:w="143" w:type="dxa"/>
          </w:tcPr>
          <w:p w:rsidR="00390CB4" w:rsidRDefault="00390CB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обоснования и выбора методик расчета экономических показателей</w:t>
            </w:r>
          </w:p>
        </w:tc>
      </w:tr>
      <w:tr w:rsidR="00390CB4" w:rsidRPr="00413534">
        <w:trPr>
          <w:trHeight w:hRule="exact" w:val="416"/>
        </w:trPr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90CB4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90CB4" w:rsidRPr="00413534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 Теневая экономика как социально- экономическое явление»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>
        <w:trPr>
          <w:trHeight w:hRule="exact" w:val="6411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«Теневая экономика и проблема экономической безопасности»</w:t>
            </w:r>
          </w:p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категории «теневая экономика». Причины существования и функционирования теневой экономики. Подходы институциональной западной теории к трактовке причин теневой экономики. Методы оценки теневой экономики. Общие и особенные черты неформальной, фиктивной и криминальной составляющих теневой экономической сферы. Следствия функционирования теневой экономики: экономические, политические, социальные. Взаимосвязь правовой и теневой экономик. Перераспределение ресурсов в теневую экономику и снижение конкурентоспособности легальных хозяйствующих субъектов. Обострение проблемы экономической безопасности общества. Особенности теневой экономики в традиционных и индустриальных (командных и рыночных) системах.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</w:tr>
      <w:tr w:rsidR="00390CB4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  Природа коррупции как социального явления  »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признаки коррупции. Содержание коррупции как социально- правового явления. Отношение к коррупции в обществе. Историко- правовой анализ борьбы с коррупцией. Причины коррупции. Национальная стратегия противодействия коррупции и национальный план противодействия коррупции.</w:t>
            </w:r>
          </w:p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</w:tr>
    </w:tbl>
    <w:p w:rsidR="00390CB4" w:rsidRDefault="00E435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5"/>
        <w:gridCol w:w="119"/>
        <w:gridCol w:w="812"/>
        <w:gridCol w:w="673"/>
        <w:gridCol w:w="1102"/>
        <w:gridCol w:w="1213"/>
        <w:gridCol w:w="673"/>
        <w:gridCol w:w="388"/>
        <w:gridCol w:w="946"/>
      </w:tblGrid>
      <w:tr w:rsidR="00390CB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390CB4" w:rsidRDefault="00390CB4"/>
        </w:tc>
        <w:tc>
          <w:tcPr>
            <w:tcW w:w="710" w:type="dxa"/>
          </w:tcPr>
          <w:p w:rsidR="00390CB4" w:rsidRDefault="00390CB4"/>
        </w:tc>
        <w:tc>
          <w:tcPr>
            <w:tcW w:w="1135" w:type="dxa"/>
          </w:tcPr>
          <w:p w:rsidR="00390CB4" w:rsidRDefault="00390CB4"/>
        </w:tc>
        <w:tc>
          <w:tcPr>
            <w:tcW w:w="1277" w:type="dxa"/>
          </w:tcPr>
          <w:p w:rsidR="00390CB4" w:rsidRDefault="00390CB4"/>
        </w:tc>
        <w:tc>
          <w:tcPr>
            <w:tcW w:w="710" w:type="dxa"/>
          </w:tcPr>
          <w:p w:rsidR="00390CB4" w:rsidRDefault="00390CB4"/>
        </w:tc>
        <w:tc>
          <w:tcPr>
            <w:tcW w:w="426" w:type="dxa"/>
          </w:tcPr>
          <w:p w:rsidR="00390CB4" w:rsidRDefault="00390CB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90CB4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  Криминальная теневая экономика »</w:t>
            </w:r>
          </w:p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Экономические мотивы преступного поведении граждан. Криминальная экономика. Общая характеристика преступлений в сфере экономики. Экономическое преступление: проблема определения. Организованная преступность и её связь с экономикой. Экономическая характеристика организованной преступности. Организованная преступность как экономическая монополия, следствие теневого монополизма. Мафия как криминальная силовая структура и условия её возникновения. Силовое предпринимательство и его эволюция в российском обществе. Особенности теневой экономической деятельности, осуществляемой организованной преступностью. Демпинг, физическое устранение конкурентов, промышленный шпионаж как методы криминальной конкурентной борьбы.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ущерб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</w:tr>
      <w:tr w:rsidR="00390CB4" w:rsidRPr="0041353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 Современные механизмы и тенденции развития теневой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</w:tbl>
    <w:p w:rsidR="00390CB4" w:rsidRPr="00E435BC" w:rsidRDefault="00E435BC">
      <w:pPr>
        <w:rPr>
          <w:sz w:val="0"/>
          <w:szCs w:val="0"/>
          <w:lang w:val="ru-RU"/>
        </w:rPr>
      </w:pPr>
      <w:r w:rsidRPr="00E435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5"/>
        <w:gridCol w:w="119"/>
        <w:gridCol w:w="812"/>
        <w:gridCol w:w="673"/>
        <w:gridCol w:w="1102"/>
        <w:gridCol w:w="1213"/>
        <w:gridCol w:w="673"/>
        <w:gridCol w:w="388"/>
        <w:gridCol w:w="946"/>
      </w:tblGrid>
      <w:tr w:rsidR="00390CB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390CB4" w:rsidRDefault="00390CB4"/>
        </w:tc>
        <w:tc>
          <w:tcPr>
            <w:tcW w:w="710" w:type="dxa"/>
          </w:tcPr>
          <w:p w:rsidR="00390CB4" w:rsidRDefault="00390CB4"/>
        </w:tc>
        <w:tc>
          <w:tcPr>
            <w:tcW w:w="1135" w:type="dxa"/>
          </w:tcPr>
          <w:p w:rsidR="00390CB4" w:rsidRDefault="00390CB4"/>
        </w:tc>
        <w:tc>
          <w:tcPr>
            <w:tcW w:w="1277" w:type="dxa"/>
          </w:tcPr>
          <w:p w:rsidR="00390CB4" w:rsidRDefault="00390CB4"/>
        </w:tc>
        <w:tc>
          <w:tcPr>
            <w:tcW w:w="710" w:type="dxa"/>
          </w:tcPr>
          <w:p w:rsidR="00390CB4" w:rsidRDefault="00390CB4"/>
        </w:tc>
        <w:tc>
          <w:tcPr>
            <w:tcW w:w="426" w:type="dxa"/>
          </w:tcPr>
          <w:p w:rsidR="00390CB4" w:rsidRDefault="00390CB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90CB4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«Основные направления теневой экономической деятельности »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Теневая предпринимательская деятельность в рамках легального производства. Незаконное производство и реализация товаров. Контрафактная продукция.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Лжебанкротство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Фиктивные фирмы. Кражи и другие формы хищения ресурсов. Противоправная деятельность в финансово-кредитной сфере. Незаконные банковские операции. Незаконное получение, нецелевое использование и невозврат кредитов. Преступления и правонарушения банков и против банков. Теневые экономические отношения в сфере сельского хозяйства. Теневые экономические процессы в сфере государственного и хозяйственного управления. Коррупция как социальное и экономическое явление. Характеристика коррупции институциональной теорией агентских отношений. Формы коррупции. Социальные и экономические следствия коррупции. Коррупция в современном российском обществе. Теневые отношения в сфере приватизационных процессов в России. Занижение балансовой стоимости приватизируемых объектов. Умышленное банкротство. Хищение средств, полученных государством в результате приватизации. Залоговые схемы. Теневые экономические отношения на потребительском рынке и на рынке труда. .</w:t>
            </w:r>
          </w:p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</w:tr>
    </w:tbl>
    <w:p w:rsidR="00390CB4" w:rsidRDefault="00E435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9"/>
        <w:gridCol w:w="118"/>
        <w:gridCol w:w="812"/>
        <w:gridCol w:w="672"/>
        <w:gridCol w:w="1102"/>
        <w:gridCol w:w="1212"/>
        <w:gridCol w:w="672"/>
        <w:gridCol w:w="388"/>
        <w:gridCol w:w="945"/>
      </w:tblGrid>
      <w:tr w:rsidR="00390CB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390CB4" w:rsidRDefault="00390CB4"/>
        </w:tc>
        <w:tc>
          <w:tcPr>
            <w:tcW w:w="710" w:type="dxa"/>
          </w:tcPr>
          <w:p w:rsidR="00390CB4" w:rsidRDefault="00390CB4"/>
        </w:tc>
        <w:tc>
          <w:tcPr>
            <w:tcW w:w="1135" w:type="dxa"/>
          </w:tcPr>
          <w:p w:rsidR="00390CB4" w:rsidRDefault="00390CB4"/>
        </w:tc>
        <w:tc>
          <w:tcPr>
            <w:tcW w:w="1277" w:type="dxa"/>
          </w:tcPr>
          <w:p w:rsidR="00390CB4" w:rsidRDefault="00390CB4"/>
        </w:tc>
        <w:tc>
          <w:tcPr>
            <w:tcW w:w="710" w:type="dxa"/>
          </w:tcPr>
          <w:p w:rsidR="00390CB4" w:rsidRDefault="00390CB4"/>
        </w:tc>
        <w:tc>
          <w:tcPr>
            <w:tcW w:w="426" w:type="dxa"/>
          </w:tcPr>
          <w:p w:rsidR="00390CB4" w:rsidRDefault="00390CB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90CB4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 Механизмы уклонения от налогообложения. Механизмы отмывания теневого капитала »</w:t>
            </w:r>
          </w:p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Уклонение от уплаты налогов. Факторы, способствующие сокрытию доходов от налогообложения. Характеристика действующей российской налоговой системы и состояние дел со сбором налогов. Методы ухода от налоговых платежей.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Обналичивание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обезналичивание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денежных средств с помощью фиктивных фирм. Заключение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лжедоговоров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Получение необоснованных налоговых льгот.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Коррупционирование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представителей налоговых органов. Отмывание теневого капитала как нелегальный процесс.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Обезналичивание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денежных средств с помощью фиктивных фирм. Нарушение правил ведения финансовой отчётности. Отмывание денег посредством внешнеэкономических операций. Нелегальный вывоз капитала. Бегство капитала.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Лжеэкспортные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поставки и кредиты. Противоправные оффшорные операции. Государственная политика по предотвращению бегства капитала и отмывания «грязных денег».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Легализация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капитала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</w:tr>
      <w:tr w:rsidR="00390CB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 Современные тенденции развития теневой экономики »</w:t>
            </w:r>
          </w:p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Общемировые тенденции развития человеческого общества. Изменение причин и условий функционирования теневой экономики. Увеличение масштабов теневой экономической деятельности в индустриальных системах. Криминализация экономических и социальных процессов. Неформальный сектор теневой экономики и его эволюция. Изменение характера и возрастание размеров теневой экономики в России в ходе осуществления рыночных преобразований.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противостоящие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увеличению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</w:tr>
      <w:tr w:rsidR="00390CB4" w:rsidRPr="0041353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1 « Теневая экономика как социально- экономическое явление»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</w:tbl>
    <w:p w:rsidR="00390CB4" w:rsidRPr="00E435BC" w:rsidRDefault="00E435BC">
      <w:pPr>
        <w:rPr>
          <w:sz w:val="0"/>
          <w:szCs w:val="0"/>
          <w:lang w:val="ru-RU"/>
        </w:rPr>
      </w:pPr>
      <w:r w:rsidRPr="00E435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7"/>
        <w:gridCol w:w="118"/>
        <w:gridCol w:w="811"/>
        <w:gridCol w:w="671"/>
        <w:gridCol w:w="1101"/>
        <w:gridCol w:w="1211"/>
        <w:gridCol w:w="671"/>
        <w:gridCol w:w="387"/>
        <w:gridCol w:w="944"/>
      </w:tblGrid>
      <w:tr w:rsidR="00390CB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390CB4" w:rsidRDefault="00390CB4"/>
        </w:tc>
        <w:tc>
          <w:tcPr>
            <w:tcW w:w="710" w:type="dxa"/>
          </w:tcPr>
          <w:p w:rsidR="00390CB4" w:rsidRDefault="00390CB4"/>
        </w:tc>
        <w:tc>
          <w:tcPr>
            <w:tcW w:w="1135" w:type="dxa"/>
          </w:tcPr>
          <w:p w:rsidR="00390CB4" w:rsidRDefault="00390CB4"/>
        </w:tc>
        <w:tc>
          <w:tcPr>
            <w:tcW w:w="1277" w:type="dxa"/>
          </w:tcPr>
          <w:p w:rsidR="00390CB4" w:rsidRDefault="00390CB4"/>
        </w:tc>
        <w:tc>
          <w:tcPr>
            <w:tcW w:w="710" w:type="dxa"/>
          </w:tcPr>
          <w:p w:rsidR="00390CB4" w:rsidRDefault="00390CB4"/>
        </w:tc>
        <w:tc>
          <w:tcPr>
            <w:tcW w:w="426" w:type="dxa"/>
          </w:tcPr>
          <w:p w:rsidR="00390CB4" w:rsidRDefault="00390CB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90CB4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«Теневая экономика и проблема экономической безопасности»</w:t>
            </w:r>
          </w:p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категории «теневая экономика». Причины существования и функционирования теневой экономики. Подходы институциональной западной теории к трактовке причин теневой экономики. Методы оценки теневой экономики. Общие и особенные черты неформальной, фиктивной и криминальной составляющих теневой экономической сферы. Следствия функционирования теневой экономики: экономические, политические, социальные. Взаимосвязь правовой и теневой экономик. Перераспределение ресурсов в теневую экономику и снижение конкурентоспособности легальных хозяйствующих субъектов. Обострение проблемы экономической безопасности общества. Особенности теневой экономики в традиционных и индустриальных (командных и рыночных) системах.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</w:tr>
      <w:tr w:rsidR="00390CB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  Природа коррупции как социального явления  »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признаки коррупции. Содержание коррупции как социально- правового явления. Отношение к коррупции в обществе. Историко- правовой анализ борьбы с коррупцией. Причины коррупции. Национальная стратегия противодействия коррупции и национальный план противодействия коррупции.</w:t>
            </w:r>
          </w:p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</w:tr>
    </w:tbl>
    <w:p w:rsidR="00390CB4" w:rsidRDefault="00E435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5"/>
        <w:gridCol w:w="119"/>
        <w:gridCol w:w="812"/>
        <w:gridCol w:w="673"/>
        <w:gridCol w:w="1102"/>
        <w:gridCol w:w="1213"/>
        <w:gridCol w:w="673"/>
        <w:gridCol w:w="388"/>
        <w:gridCol w:w="946"/>
      </w:tblGrid>
      <w:tr w:rsidR="00390CB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390CB4" w:rsidRDefault="00390CB4"/>
        </w:tc>
        <w:tc>
          <w:tcPr>
            <w:tcW w:w="710" w:type="dxa"/>
          </w:tcPr>
          <w:p w:rsidR="00390CB4" w:rsidRDefault="00390CB4"/>
        </w:tc>
        <w:tc>
          <w:tcPr>
            <w:tcW w:w="1135" w:type="dxa"/>
          </w:tcPr>
          <w:p w:rsidR="00390CB4" w:rsidRDefault="00390CB4"/>
        </w:tc>
        <w:tc>
          <w:tcPr>
            <w:tcW w:w="1277" w:type="dxa"/>
          </w:tcPr>
          <w:p w:rsidR="00390CB4" w:rsidRDefault="00390CB4"/>
        </w:tc>
        <w:tc>
          <w:tcPr>
            <w:tcW w:w="710" w:type="dxa"/>
          </w:tcPr>
          <w:p w:rsidR="00390CB4" w:rsidRDefault="00390CB4"/>
        </w:tc>
        <w:tc>
          <w:tcPr>
            <w:tcW w:w="426" w:type="dxa"/>
          </w:tcPr>
          <w:p w:rsidR="00390CB4" w:rsidRDefault="00390CB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90CB4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  Криминальная теневая экономика »</w:t>
            </w:r>
          </w:p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Экономические мотивы преступного поведении граждан. Криминальная экономика. Общая характеристика преступлений в сфере экономики. Экономическое преступление: проблема определения. Организованная преступность и её связь с экономикой. Экономическая характеристика организованной преступности. Организованная преступность как экономическая монополия, следствие теневого монополизма. Мафия как криминальная силовая структура и условия её возникновения. Силовое предпринимательство и его эволюция в российском обществе. Особенности теневой экономической деятельности, осуществляемой организованной преступностью. Демпинг, физическое устранение конкурентов, промышленный шпионаж как методы криминальной конкурентной борьбы.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ущерб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</w:tr>
      <w:tr w:rsidR="00390CB4" w:rsidRPr="0041353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Модуль 2 « Современные механизмы и тенденции развития теневой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</w:tbl>
    <w:p w:rsidR="00390CB4" w:rsidRPr="00E435BC" w:rsidRDefault="00E435BC">
      <w:pPr>
        <w:rPr>
          <w:sz w:val="0"/>
          <w:szCs w:val="0"/>
          <w:lang w:val="ru-RU"/>
        </w:rPr>
      </w:pPr>
      <w:r w:rsidRPr="00E435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5"/>
        <w:gridCol w:w="119"/>
        <w:gridCol w:w="812"/>
        <w:gridCol w:w="673"/>
        <w:gridCol w:w="1102"/>
        <w:gridCol w:w="1213"/>
        <w:gridCol w:w="673"/>
        <w:gridCol w:w="388"/>
        <w:gridCol w:w="946"/>
      </w:tblGrid>
      <w:tr w:rsidR="00390CB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390CB4" w:rsidRDefault="00390CB4"/>
        </w:tc>
        <w:tc>
          <w:tcPr>
            <w:tcW w:w="710" w:type="dxa"/>
          </w:tcPr>
          <w:p w:rsidR="00390CB4" w:rsidRDefault="00390CB4"/>
        </w:tc>
        <w:tc>
          <w:tcPr>
            <w:tcW w:w="1135" w:type="dxa"/>
          </w:tcPr>
          <w:p w:rsidR="00390CB4" w:rsidRDefault="00390CB4"/>
        </w:tc>
        <w:tc>
          <w:tcPr>
            <w:tcW w:w="1277" w:type="dxa"/>
          </w:tcPr>
          <w:p w:rsidR="00390CB4" w:rsidRDefault="00390CB4"/>
        </w:tc>
        <w:tc>
          <w:tcPr>
            <w:tcW w:w="710" w:type="dxa"/>
          </w:tcPr>
          <w:p w:rsidR="00390CB4" w:rsidRDefault="00390CB4"/>
        </w:tc>
        <w:tc>
          <w:tcPr>
            <w:tcW w:w="426" w:type="dxa"/>
          </w:tcPr>
          <w:p w:rsidR="00390CB4" w:rsidRDefault="00390CB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390CB4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«Основные направления теневой экономической деятельности »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Теневая предпринимательская деятельность в рамках легального производства. Незаконное производство и реализация товаров. Контрафактная продукция.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Лжебанкротство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Фиктивные фирмы. Кражи и другие формы хищения ресурсов. Противоправная деятельность в финансово-кредитной сфере. Незаконные банковские операции. Незаконное получение, нецелевое использование и невозврат кредитов. Преступления и правонарушения банков и против банков. Теневые экономические отношения в сфере сельского хозяйства. Теневые экономические процессы в сфере государственного и хозяйственного управления. Коррупция как социальное и экономическое явление. Характеристика коррупции институциональной теорией агентских отношений. Формы коррупции. Социальные и экономические следствия коррупции. Коррупция в современном российском обществе. Теневые отношения в сфере приватизационных процессов в России. Занижение балансовой стоимости приватизируемых объектов. Умышленное банкротство. Хищение средств, полученных государством в результате приватизации. Залоговые схемы. Теневые экономические отношения на потребительском рынке и на рынке труда. .</w:t>
            </w:r>
          </w:p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</w:tr>
    </w:tbl>
    <w:p w:rsidR="00390CB4" w:rsidRDefault="00E435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7"/>
        <w:gridCol w:w="118"/>
        <w:gridCol w:w="811"/>
        <w:gridCol w:w="671"/>
        <w:gridCol w:w="1101"/>
        <w:gridCol w:w="1211"/>
        <w:gridCol w:w="671"/>
        <w:gridCol w:w="387"/>
        <w:gridCol w:w="944"/>
      </w:tblGrid>
      <w:tr w:rsidR="00390CB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390CB4" w:rsidRDefault="00390CB4"/>
        </w:tc>
        <w:tc>
          <w:tcPr>
            <w:tcW w:w="710" w:type="dxa"/>
          </w:tcPr>
          <w:p w:rsidR="00390CB4" w:rsidRDefault="00390CB4"/>
        </w:tc>
        <w:tc>
          <w:tcPr>
            <w:tcW w:w="1135" w:type="dxa"/>
          </w:tcPr>
          <w:p w:rsidR="00390CB4" w:rsidRDefault="00390CB4"/>
        </w:tc>
        <w:tc>
          <w:tcPr>
            <w:tcW w:w="1277" w:type="dxa"/>
          </w:tcPr>
          <w:p w:rsidR="00390CB4" w:rsidRDefault="00390CB4"/>
        </w:tc>
        <w:tc>
          <w:tcPr>
            <w:tcW w:w="710" w:type="dxa"/>
          </w:tcPr>
          <w:p w:rsidR="00390CB4" w:rsidRDefault="00390CB4"/>
        </w:tc>
        <w:tc>
          <w:tcPr>
            <w:tcW w:w="426" w:type="dxa"/>
          </w:tcPr>
          <w:p w:rsidR="00390CB4" w:rsidRDefault="00390CB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390CB4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 Механизмы уклонения от налогообложения. Механизмы отмывания теневого капитала »</w:t>
            </w:r>
          </w:p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Уклонение от уплаты налогов. Факторы, способствующие сокрытию доходов от налогообложения. Характеристика действующей российской налоговой системы и состояние дел со сбором налогов. Методы ухода от налоговых платежей.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Обналичивание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обезналичивание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денежных средств с помощью фиктивных фирм. Заключение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лжедоговоров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Получение необоснованных налоговых льгот.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Коррупционирование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представителей налоговых органов. Отмывание теневого капитала как нелегальный процесс.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Обезналичивание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денежных средств с помощью фиктивных фирм. Нарушение правил ведения финансовой отчётности. Отмывание денег посредством внешнеэкономических операций. Нелегальный вывоз капитала. Бегство капитала.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Лжеэкспортные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поставки и кредиты. Противоправные оффшорные операции. Государственная политика по предотвращению бегства капитала и отмывания «грязных денег».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Легализация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капитала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</w:tr>
      <w:tr w:rsidR="00390CB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 Современные тенденции развития теневой экономики »</w:t>
            </w:r>
          </w:p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Общемировые тенденции развития человеческого общества. Изменение причин и условий функционирования теневой экономики. Увеличение масштабов теневой экономической деятельности в индустриальных системах. Криминализация экономических и социальных процессов. Неформальный сектор теневой экономики и его эволюция. Изменение характера и возрастание размеров теневой экономики в России в ходе осуществления рыночных преобразований.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противостоящие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увеличению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</w:tr>
      <w:tr w:rsidR="00390CB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"Перераспределение ресурсов в теневую экономику и снижение конкурентоспособности легальных хозяйствующих субъектов. Обострение проблемы экономической безопасности общества. Особенности теневой экономики в традиционных и индустриальных (командных и рыночных) системах.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</w:tr>
      <w:tr w:rsidR="00390CB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"Причины коррупции. Национальная стратегия противодействия коррупции и национальный план противодействия коррупции."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</w:tr>
    </w:tbl>
    <w:p w:rsidR="00390CB4" w:rsidRDefault="00E435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05"/>
        <w:gridCol w:w="133"/>
        <w:gridCol w:w="795"/>
        <w:gridCol w:w="680"/>
        <w:gridCol w:w="1100"/>
        <w:gridCol w:w="1210"/>
        <w:gridCol w:w="671"/>
        <w:gridCol w:w="387"/>
        <w:gridCol w:w="944"/>
      </w:tblGrid>
      <w:tr w:rsidR="00390CB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390CB4" w:rsidRDefault="00390CB4"/>
        </w:tc>
        <w:tc>
          <w:tcPr>
            <w:tcW w:w="710" w:type="dxa"/>
          </w:tcPr>
          <w:p w:rsidR="00390CB4" w:rsidRDefault="00390CB4"/>
        </w:tc>
        <w:tc>
          <w:tcPr>
            <w:tcW w:w="1135" w:type="dxa"/>
          </w:tcPr>
          <w:p w:rsidR="00390CB4" w:rsidRDefault="00390CB4"/>
        </w:tc>
        <w:tc>
          <w:tcPr>
            <w:tcW w:w="1277" w:type="dxa"/>
          </w:tcPr>
          <w:p w:rsidR="00390CB4" w:rsidRDefault="00390CB4"/>
        </w:tc>
        <w:tc>
          <w:tcPr>
            <w:tcW w:w="710" w:type="dxa"/>
          </w:tcPr>
          <w:p w:rsidR="00390CB4" w:rsidRDefault="00390CB4"/>
        </w:tc>
        <w:tc>
          <w:tcPr>
            <w:tcW w:w="426" w:type="dxa"/>
          </w:tcPr>
          <w:p w:rsidR="00390CB4" w:rsidRDefault="00390CB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390CB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"Экономическое преступление: проблема определения. Организованная преступность и её связь с экономикой. Экономическая характеристика организованной преступности. Организованная преступность как экономическая монополия, следствие теневого монополизма. Мафия как криминальная силовая структура и условия её возникновения. Силовое предпринимательство и его эволюция в российском обществе.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</w:tr>
      <w:tr w:rsidR="00390CB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Тема"Незаконные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банковские операции. Незаконное получение, нецелевое использование и невозврат кредитов. Преступления и правонарушения банков и против банков. Теневые экономические отношения в сфере сельского хозяйства. Теневые экономические процессы в сфере государственного и хозяйственного управления. Коррупция как социальное и экономическое явление. Характеристика коррупции институциональной теорией агентских отношений. Формы коррупции. Социальные и экономические следствия коррупции.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</w:tr>
      <w:tr w:rsidR="00390CB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"Отмывание теневого капитала как нелегальный процесс.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Обезналичивание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денежных средств с помощью фиктивных фирм. Нарушение правил ведения финансовой отчётности. Отмывание денег посредством внешнеэкономических операций.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Нелегальный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вывоз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капитала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Бегство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капитала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</w:tr>
      <w:tr w:rsidR="00390CB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"Неформальный сектор теневой экономики и его эволюция. Изменение характера и возрастание размеров теневой экономики в России в ходе осуществления рыночных преобразований.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противостоящие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увеличению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</w:tr>
      <w:tr w:rsidR="00390CB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"Уклонение от уплаты налогов. Факторы, способствующие сокрытию доходов от налогообложения. Характеристика действующей российской налоговой системы и состояние дел со сбором налогов."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</w:tr>
      <w:tr w:rsidR="00390CB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</w:tr>
      <w:tr w:rsidR="00390CB4">
        <w:trPr>
          <w:trHeight w:hRule="exact" w:val="277"/>
        </w:trPr>
        <w:tc>
          <w:tcPr>
            <w:tcW w:w="993" w:type="dxa"/>
          </w:tcPr>
          <w:p w:rsidR="00390CB4" w:rsidRDefault="00390CB4"/>
        </w:tc>
        <w:tc>
          <w:tcPr>
            <w:tcW w:w="3545" w:type="dxa"/>
          </w:tcPr>
          <w:p w:rsidR="00390CB4" w:rsidRDefault="00390CB4"/>
        </w:tc>
        <w:tc>
          <w:tcPr>
            <w:tcW w:w="143" w:type="dxa"/>
          </w:tcPr>
          <w:p w:rsidR="00390CB4" w:rsidRDefault="00390CB4"/>
        </w:tc>
        <w:tc>
          <w:tcPr>
            <w:tcW w:w="851" w:type="dxa"/>
          </w:tcPr>
          <w:p w:rsidR="00390CB4" w:rsidRDefault="00390CB4"/>
        </w:tc>
        <w:tc>
          <w:tcPr>
            <w:tcW w:w="710" w:type="dxa"/>
          </w:tcPr>
          <w:p w:rsidR="00390CB4" w:rsidRDefault="00390CB4"/>
        </w:tc>
        <w:tc>
          <w:tcPr>
            <w:tcW w:w="1135" w:type="dxa"/>
          </w:tcPr>
          <w:p w:rsidR="00390CB4" w:rsidRDefault="00390CB4"/>
        </w:tc>
        <w:tc>
          <w:tcPr>
            <w:tcW w:w="1277" w:type="dxa"/>
          </w:tcPr>
          <w:p w:rsidR="00390CB4" w:rsidRDefault="00390CB4"/>
        </w:tc>
        <w:tc>
          <w:tcPr>
            <w:tcW w:w="710" w:type="dxa"/>
          </w:tcPr>
          <w:p w:rsidR="00390CB4" w:rsidRDefault="00390CB4"/>
        </w:tc>
        <w:tc>
          <w:tcPr>
            <w:tcW w:w="426" w:type="dxa"/>
          </w:tcPr>
          <w:p w:rsidR="00390CB4" w:rsidRDefault="00390CB4"/>
        </w:tc>
        <w:tc>
          <w:tcPr>
            <w:tcW w:w="993" w:type="dxa"/>
          </w:tcPr>
          <w:p w:rsidR="00390CB4" w:rsidRDefault="00390CB4"/>
        </w:tc>
      </w:tr>
      <w:tr w:rsidR="00390CB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90CB4" w:rsidRPr="0041353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390CB4" w:rsidRPr="00413534">
        <w:trPr>
          <w:trHeight w:hRule="exact" w:val="80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390CB4" w:rsidRPr="00E435BC" w:rsidRDefault="00390C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и признаки коррупции.</w:t>
            </w:r>
          </w:p>
        </w:tc>
      </w:tr>
    </w:tbl>
    <w:p w:rsidR="00390CB4" w:rsidRPr="00E435BC" w:rsidRDefault="00E435BC">
      <w:pPr>
        <w:rPr>
          <w:sz w:val="0"/>
          <w:szCs w:val="0"/>
          <w:lang w:val="ru-RU"/>
        </w:rPr>
      </w:pPr>
      <w:r w:rsidRPr="00E435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9"/>
        <w:gridCol w:w="4805"/>
        <w:gridCol w:w="970"/>
      </w:tblGrid>
      <w:tr w:rsidR="00390CB4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5104" w:type="dxa"/>
          </w:tcPr>
          <w:p w:rsidR="00390CB4" w:rsidRDefault="00390CB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390CB4" w:rsidRPr="00413534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Содержание коррупции как социально-правового явления.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Отношение к коррупции в обществе.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Историко-правовой анализ борьбы с коррупцией. Причины коррупции.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Национальная стратегия противодействия коррупции и национальный план противодействия коррупции.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Сущность категории «теневая экономика». Причины существования и функционирования теневой экономики.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 Подходы институциональной западной теории к трактовке причин теневой экономики: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мюроалистский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десотианский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др.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Методы оценки теневой экономики.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Общие и особенные черты неформальной, фиктивной и криминальной составляющих теневой экономической сферы.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 Следствия функционирования теневой экономики: экономические, политические, социальные.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 Взаимосвязь правовой и теневой экономик. Перераспределение ресурсов в теневую экономику и снижение конкурентоспособности легальных хозяйствующих субъектов.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 Обострение проблемы экономической безопасности общества.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 Особенности теневой экономики в традиционных и индустриальных (командных и рыночных) системах.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 Теневая экономика в России.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 Институциональная экономическая теория преступлений и наказаний.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 Экономические мотивы преступного поведении граждан.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Криминальная экономика. Общая характеристика преступлений в сфере экономики.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Экономическое преступление: проблема определения.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Организованная преступность и её связь с экономикой.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 Экономическая характеристика организованной преступности.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Организованная преступность как экономическая монополия, следствие теневого монополизма.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Мафия как криминальная силовая структура и условия её возникновения.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Силовое предпринимательство и его эволюция в российском обществе.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Особенности теневой экономической деятельности, осуществляемой организованной преступностью.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 Демпинг, физическое устранение конкурентов, промышленный шпионаж как методы криминальной конкурентной борьбы.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 Общественный ущерб от криминальной теневой экономики.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Теневое предпринимательство и его отличительные черты.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Формы теневого предпринимательства.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 Теневой рынок. Спрос и предложение на теневом рынке.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Несовершенная конкуренция на теневом рынке.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Условия функционирования капитала в теневой сфере.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Виды теневого капитала и характеристика его движения.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 Особенности круговорота промышленного, торгового, предельные издержки теневого предпринимательства.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 Издержки соблюдения законов и их нарушения в экономической деятельности: сравнительная характеристика.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 Соотношение издержек нарушения и соблюдение законов в российском обществе. Доходы в сфере теневого предпринимательства.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 Наёмный труд в теневой экономике. Неправовые трудовые практики: классификация. Особенности зарплаты, прибыли, ренты и проценты как формы теневых доходов.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 Доходы, извлекаемые организованной преступностью. Теневая предпринимательская деятельность в рамках легального производства.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 Незаконное производство и реализация товаров. Контрафактная продукция.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Лжебанкротство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Фиктивные фирмы. Кражи и другие формы хищения ресурсов.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 Противоправная деятельность в финансово-кредитной сфере.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 Незаконные банковские операции. Незаконное получение, нецелевое использование и невозврат кредитов.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 Преступления и правонарушения банков и против банков.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 Теневые экономические отношения в сфере сельского хозяйства.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 Теневые экономические процессы в сфере государственного и хозяйственного управления.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 Коррупция как социальное и экономическое явление. Характеристика коррупции институциональной теорией агентских отношений.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 Формы коррупции. Социальные и экономические следствия коррупции.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 Коррупция в современном российском обществе.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 Теневые отношения в сфере приватизационных процессов в России.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 Занижение балансовой стоимости приватизируемых объектов.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 Умышленное банкротство. Хищение средств, полученных государством в результате приватизации. Залоговые схемы.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 Теневые экономические отношения на потребительском рынке и на рынке труда.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 Уклонение от уплаты налогов. Факторы, способствующие сокрытию доходов от налогообложения.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 Характеристика действующей российской налоговой системы и состояние дел со сбором налогов. Методы ухода от налоговых платежей.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54. 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Обналичивание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обезналичивание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денежных средств с помощью фиктивных фирм. Заключение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лжедоговоров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55.  Получение необоснованных налоговых льгот.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Коррупционирование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представителей налоговых органов.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56.  Отмывание теневого капитала как нелегальный процесс.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Обезналичивание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денежных средств с помощью фиктивных фирм.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 Нарушение правил ведения финансовой отчётности.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 Отмывание денег посредством внешнеэкономических операций. Нелегальный вывоз капитала. Бегство капитала.</w:t>
            </w:r>
          </w:p>
        </w:tc>
      </w:tr>
    </w:tbl>
    <w:p w:rsidR="00390CB4" w:rsidRPr="00E435BC" w:rsidRDefault="00E435BC">
      <w:pPr>
        <w:rPr>
          <w:sz w:val="0"/>
          <w:szCs w:val="0"/>
          <w:lang w:val="ru-RU"/>
        </w:rPr>
      </w:pPr>
      <w:r w:rsidRPr="00E435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58"/>
        <w:gridCol w:w="1585"/>
        <w:gridCol w:w="1986"/>
        <w:gridCol w:w="2948"/>
        <w:gridCol w:w="1518"/>
        <w:gridCol w:w="1477"/>
      </w:tblGrid>
      <w:tr w:rsidR="00E435B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3403" w:type="dxa"/>
          </w:tcPr>
          <w:p w:rsidR="00390CB4" w:rsidRDefault="00390CB4"/>
        </w:tc>
        <w:tc>
          <w:tcPr>
            <w:tcW w:w="1702" w:type="dxa"/>
          </w:tcPr>
          <w:p w:rsidR="00390CB4" w:rsidRDefault="00390CB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390CB4" w:rsidRPr="00413534">
        <w:trPr>
          <w:trHeight w:hRule="exact" w:val="289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59. 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Лжеэкспортные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поставки и кредиты. Противоправные оффшорные операции.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60.  Государственная политика по предотвращению бегства капитала и отмывания «грязных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денег».Легализация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теневого капитала.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 Общемировые тенденции развития человеческого общества.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 Изменение причин и условий функционирования теневой экономики.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 Увеличение масштабов теневой экономической деятельности в индустриальных системах.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 Криминализация экономических и социальных процессов.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 Неформальный сектор теневой экономики и его эволюция.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 Изменение характера и возрастание размеров теневой экономики в России в ходе осуществления рыночных преобразований.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 Факторы, противостоящие увеличению теневой экономики до критических величин.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 Классификации правовых средств и способов противодействия коррупции.</w:t>
            </w:r>
          </w:p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 Нормативная правовая база противодействия коррупции.</w:t>
            </w:r>
          </w:p>
        </w:tc>
      </w:tr>
      <w:tr w:rsidR="00390CB4" w:rsidRPr="0041353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390CB4" w:rsidRPr="0041353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E435BC" w:rsidRPr="00413534">
        <w:trPr>
          <w:trHeight w:hRule="exact" w:val="277"/>
        </w:trPr>
        <w:tc>
          <w:tcPr>
            <w:tcW w:w="710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CB4" w:rsidRPr="00E435BC" w:rsidRDefault="00390CB4">
            <w:pPr>
              <w:rPr>
                <w:lang w:val="ru-RU"/>
              </w:rPr>
            </w:pPr>
          </w:p>
        </w:tc>
      </w:tr>
      <w:tr w:rsidR="00390CB4" w:rsidRPr="0041353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90CB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90CB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435B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435B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Шимко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Д.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Экономика: учеб. и практикум для приклад. бакалавриата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E435B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Микроэкономика: учеб.-метод. пособие для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243</w:t>
            </w:r>
          </w:p>
        </w:tc>
      </w:tr>
      <w:tr w:rsidR="00E435BC" w:rsidRPr="00413534" w:rsidTr="00E435BC">
        <w:trPr>
          <w:trHeight w:hRule="exact" w:val="880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Купрещенко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Теневая экономика: учебное пособие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ru/index.php?page=book&amp;id=446493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ЮНИТИ- ДАНА: Закон и право,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390CB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435B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390CB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435B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Купрещенко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Теневая экономика: учеб. пособие для студентов </w:t>
            </w:r>
            <w:proofErr w:type="spellStart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E435B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Чернецкий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390CB4" w:rsidRPr="0041353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90CB4" w:rsidRPr="0041353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Законодательное собрание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zsro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90CB4" w:rsidRPr="0041353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Правительство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donland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90CB4" w:rsidRPr="0041353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Министерство экономического развития Российской Федерации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390CB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90CB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90CB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90CB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E435BC">
        <w:trPr>
          <w:trHeight w:hRule="exact" w:val="277"/>
        </w:trPr>
        <w:tc>
          <w:tcPr>
            <w:tcW w:w="710" w:type="dxa"/>
          </w:tcPr>
          <w:p w:rsidR="00390CB4" w:rsidRDefault="00390CB4"/>
        </w:tc>
        <w:tc>
          <w:tcPr>
            <w:tcW w:w="58" w:type="dxa"/>
          </w:tcPr>
          <w:p w:rsidR="00390CB4" w:rsidRDefault="00390CB4"/>
        </w:tc>
        <w:tc>
          <w:tcPr>
            <w:tcW w:w="1929" w:type="dxa"/>
          </w:tcPr>
          <w:p w:rsidR="00390CB4" w:rsidRDefault="00390CB4"/>
        </w:tc>
        <w:tc>
          <w:tcPr>
            <w:tcW w:w="1986" w:type="dxa"/>
          </w:tcPr>
          <w:p w:rsidR="00390CB4" w:rsidRDefault="00390CB4"/>
        </w:tc>
        <w:tc>
          <w:tcPr>
            <w:tcW w:w="3403" w:type="dxa"/>
          </w:tcPr>
          <w:p w:rsidR="00390CB4" w:rsidRDefault="00390CB4"/>
        </w:tc>
        <w:tc>
          <w:tcPr>
            <w:tcW w:w="1702" w:type="dxa"/>
          </w:tcPr>
          <w:p w:rsidR="00390CB4" w:rsidRDefault="00390CB4"/>
        </w:tc>
        <w:tc>
          <w:tcPr>
            <w:tcW w:w="993" w:type="dxa"/>
          </w:tcPr>
          <w:p w:rsidR="00390CB4" w:rsidRDefault="00390CB4"/>
        </w:tc>
      </w:tr>
      <w:tr w:rsidR="00390CB4" w:rsidRPr="0041353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90CB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Default="00E435BC">
            <w:pPr>
              <w:spacing w:after="0" w:line="240" w:lineRule="auto"/>
              <w:rPr>
                <w:sz w:val="19"/>
                <w:szCs w:val="19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435BC">
        <w:trPr>
          <w:trHeight w:hRule="exact" w:val="277"/>
        </w:trPr>
        <w:tc>
          <w:tcPr>
            <w:tcW w:w="710" w:type="dxa"/>
          </w:tcPr>
          <w:p w:rsidR="00390CB4" w:rsidRDefault="00390CB4"/>
        </w:tc>
        <w:tc>
          <w:tcPr>
            <w:tcW w:w="58" w:type="dxa"/>
          </w:tcPr>
          <w:p w:rsidR="00390CB4" w:rsidRDefault="00390CB4"/>
        </w:tc>
        <w:tc>
          <w:tcPr>
            <w:tcW w:w="1929" w:type="dxa"/>
          </w:tcPr>
          <w:p w:rsidR="00390CB4" w:rsidRDefault="00390CB4"/>
        </w:tc>
        <w:tc>
          <w:tcPr>
            <w:tcW w:w="1986" w:type="dxa"/>
          </w:tcPr>
          <w:p w:rsidR="00390CB4" w:rsidRDefault="00390CB4"/>
        </w:tc>
        <w:tc>
          <w:tcPr>
            <w:tcW w:w="3403" w:type="dxa"/>
          </w:tcPr>
          <w:p w:rsidR="00390CB4" w:rsidRDefault="00390CB4"/>
        </w:tc>
        <w:tc>
          <w:tcPr>
            <w:tcW w:w="1702" w:type="dxa"/>
          </w:tcPr>
          <w:p w:rsidR="00390CB4" w:rsidRDefault="00390CB4"/>
        </w:tc>
        <w:tc>
          <w:tcPr>
            <w:tcW w:w="993" w:type="dxa"/>
          </w:tcPr>
          <w:p w:rsidR="00390CB4" w:rsidRDefault="00390CB4"/>
        </w:tc>
      </w:tr>
      <w:tr w:rsidR="00390CB4" w:rsidRPr="0041353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390CB4" w:rsidRPr="0041353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CB4" w:rsidRPr="00E435BC" w:rsidRDefault="00E4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13534" w:rsidRDefault="00413534">
      <w:pPr>
        <w:rPr>
          <w:lang w:val="ru-RU"/>
        </w:rPr>
      </w:pPr>
    </w:p>
    <w:p w:rsidR="00413534" w:rsidRDefault="00413534">
      <w:pPr>
        <w:rPr>
          <w:lang w:val="ru-RU"/>
        </w:rPr>
      </w:pPr>
      <w:r>
        <w:rPr>
          <w:lang w:val="ru-RU"/>
        </w:rPr>
        <w:br w:type="page"/>
      </w:r>
    </w:p>
    <w:p w:rsidR="00413534" w:rsidRDefault="00413534">
      <w:pPr>
        <w:rPr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086079"/>
            <wp:effectExtent l="0" t="0" r="0" b="0"/>
            <wp:docPr id="3" name="Рисунок 3" descr="C:\Users\гмуиэб\Desktop\теневая ф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теневая фо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8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34" w:rsidRDefault="00413534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413534" w:rsidRPr="00413534" w:rsidRDefault="00413534" w:rsidP="00413534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413534" w:rsidRPr="00413534" w:rsidRDefault="00413534" w:rsidP="00413534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413534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413534" w:rsidRPr="00413534" w:rsidRDefault="00413534" w:rsidP="0041353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413534" w:rsidRPr="00413534" w:rsidRDefault="00413534" w:rsidP="0041353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413534" w:rsidRPr="00413534" w:rsidRDefault="00413534" w:rsidP="00413534">
          <w:pPr>
            <w:tabs>
              <w:tab w:val="right" w:leader="dot" w:pos="9345"/>
            </w:tabs>
            <w:spacing w:after="100" w:line="240" w:lineRule="auto"/>
            <w:ind w:right="424"/>
            <w:rPr>
              <w:noProof/>
              <w:lang w:val="ru-RU" w:eastAsia="ru-RU"/>
            </w:rPr>
          </w:pPr>
          <w:r w:rsidRPr="0041353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41353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41353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41353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41353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41353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3</w:t>
          </w:r>
        </w:p>
        <w:p w:rsidR="00413534" w:rsidRPr="00413534" w:rsidRDefault="00413534" w:rsidP="00413534">
          <w:pPr>
            <w:tabs>
              <w:tab w:val="right" w:leader="dot" w:pos="9345"/>
            </w:tabs>
            <w:spacing w:after="100" w:line="240" w:lineRule="auto"/>
            <w:ind w:right="424"/>
            <w:rPr>
              <w:noProof/>
              <w:lang w:val="ru-RU" w:eastAsia="ru-RU"/>
            </w:rPr>
          </w:pPr>
          <w:hyperlink w:anchor="_Toc480487762" w:history="1">
            <w:r w:rsidRPr="0041353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41353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3</w:t>
            </w:r>
          </w:hyperlink>
        </w:p>
        <w:p w:rsidR="00413534" w:rsidRPr="00413534" w:rsidRDefault="00413534" w:rsidP="00413534">
          <w:pPr>
            <w:tabs>
              <w:tab w:val="right" w:leader="dot" w:pos="9345"/>
            </w:tabs>
            <w:spacing w:after="100" w:line="240" w:lineRule="auto"/>
            <w:ind w:right="424"/>
            <w:rPr>
              <w:noProof/>
              <w:lang w:val="ru-RU" w:eastAsia="ru-RU"/>
            </w:rPr>
          </w:pPr>
          <w:hyperlink w:anchor="_Toc480487763" w:history="1">
            <w:r w:rsidRPr="0041353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41353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7</w:t>
            </w:r>
          </w:hyperlink>
        </w:p>
        <w:p w:rsidR="00413534" w:rsidRPr="00413534" w:rsidRDefault="00413534" w:rsidP="00413534">
          <w:pPr>
            <w:tabs>
              <w:tab w:val="right" w:leader="dot" w:pos="9345"/>
            </w:tabs>
            <w:spacing w:after="100" w:line="240" w:lineRule="auto"/>
            <w:ind w:right="424"/>
            <w:rPr>
              <w:noProof/>
              <w:lang w:val="ru-RU" w:eastAsia="ru-RU"/>
            </w:rPr>
          </w:pPr>
          <w:hyperlink w:anchor="_Toc480487764" w:history="1">
            <w:r w:rsidRPr="0041353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41353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27</w:t>
            </w:r>
          </w:hyperlink>
        </w:p>
        <w:p w:rsidR="00413534" w:rsidRDefault="00413534" w:rsidP="00413534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41353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  <w:p w:rsidR="00413534" w:rsidRDefault="00413534">
          <w:p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br w:type="page"/>
          </w:r>
        </w:p>
        <w:p w:rsidR="00413534" w:rsidRDefault="00413534" w:rsidP="00413534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</w:sdtContent>
    </w:sdt>
    <w:bookmarkStart w:id="1" w:name="_Toc480487761" w:displacedByCustomXml="prev"/>
    <w:p w:rsidR="00413534" w:rsidRPr="00413534" w:rsidRDefault="00413534" w:rsidP="0041353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353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413534" w:rsidRPr="00413534" w:rsidRDefault="00413534" w:rsidP="0041353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13534" w:rsidRPr="00413534" w:rsidRDefault="00413534" w:rsidP="00413534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</w:t>
      </w:r>
      <w:r w:rsidRPr="00413534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13534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указанием этапов их формирования представлен</w:t>
      </w: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413534" w:rsidRPr="00413534" w:rsidRDefault="00413534" w:rsidP="00413534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80487762"/>
      <w:r w:rsidRPr="0041353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413534">
        <w:rPr>
          <w:rFonts w:asciiTheme="majorHAnsi" w:eastAsiaTheme="majorEastAsia" w:hAnsiTheme="majorHAnsi" w:cstheme="majorBidi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41353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2"/>
      <w:r w:rsidRPr="0041353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413534" w:rsidRPr="00413534" w:rsidRDefault="00413534" w:rsidP="0041353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8"/>
        <w:gridCol w:w="1851"/>
        <w:gridCol w:w="159"/>
        <w:gridCol w:w="2055"/>
        <w:gridCol w:w="1777"/>
      </w:tblGrid>
      <w:tr w:rsidR="00413534" w:rsidRPr="00413534" w:rsidTr="00413534">
        <w:trPr>
          <w:trHeight w:val="752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534" w:rsidRPr="00413534" w:rsidRDefault="00413534" w:rsidP="0041353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534" w:rsidRPr="00413534" w:rsidRDefault="00413534" w:rsidP="0041353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Показатели оценивания</w:t>
            </w:r>
          </w:p>
        </w:tc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534" w:rsidRPr="00413534" w:rsidRDefault="00413534" w:rsidP="0041353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Критерии оценивания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534" w:rsidRPr="00413534" w:rsidRDefault="00413534" w:rsidP="0041353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Средства оценивания</w:t>
            </w:r>
          </w:p>
        </w:tc>
      </w:tr>
      <w:tr w:rsidR="00413534" w:rsidRPr="00413534" w:rsidTr="00413534">
        <w:trPr>
          <w:trHeight w:val="4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ОПК-3: способностью применять основные закономерности создания и принципы функционирования систем экономической безопасности хозяйствующих субъектов</w:t>
            </w:r>
          </w:p>
        </w:tc>
      </w:tr>
      <w:tr w:rsidR="00413534" w:rsidRPr="00413534" w:rsidTr="00413534">
        <w:trPr>
          <w:trHeight w:val="2005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534" w:rsidRPr="00413534" w:rsidRDefault="00413534" w:rsidP="0041353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413534" w:rsidRPr="00413534" w:rsidRDefault="00413534" w:rsidP="0041353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основные закономерности создания и принципы функционирования систем экономической безопасности хозяйствующих субъектов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КЗ-Кейс-задача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ПЗ-практическая задача 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Р-Реферат 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</w:tr>
      <w:tr w:rsidR="00413534" w:rsidRPr="00413534" w:rsidTr="00413534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13534" w:rsidRPr="00413534" w:rsidRDefault="00413534" w:rsidP="0041353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осуществлять свои обязанности в интересах организации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Т – тест 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К-коллоквиум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КЗ-Кейс-задача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ПЗ-практическая задача 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Р-Реферат</w:t>
            </w:r>
          </w:p>
        </w:tc>
      </w:tr>
      <w:tr w:rsidR="00413534" w:rsidRPr="00413534" w:rsidTr="00413534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413534" w:rsidRPr="00413534" w:rsidRDefault="00413534" w:rsidP="0041353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осуществлять свои обязанности в интересах организации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413534" w:rsidRPr="00413534" w:rsidRDefault="00413534" w:rsidP="004135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 и</w:t>
            </w:r>
          </w:p>
          <w:p w:rsidR="00413534" w:rsidRPr="00413534" w:rsidRDefault="00413534" w:rsidP="004135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Theme="minorHAnsi" w:hAnsi="Times New Roman" w:cs="Times New Roman"/>
                <w:lang w:val="ru-RU"/>
              </w:rPr>
              <w:t xml:space="preserve">творческий подход – </w:t>
            </w:r>
            <w:r w:rsidRPr="00413534">
              <w:rPr>
                <w:rFonts w:ascii="Times New Roman" w:eastAsiaTheme="minorHAnsi" w:hAnsi="Times New Roman" w:cs="Times New Roman"/>
                <w:lang w:val="ru-RU"/>
              </w:rPr>
              <w:lastRenderedPageBreak/>
              <w:t>«отлично»</w:t>
            </w:r>
          </w:p>
          <w:p w:rsidR="00413534" w:rsidRPr="00413534" w:rsidRDefault="00413534" w:rsidP="004135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заинтересованность,</w:t>
            </w:r>
          </w:p>
          <w:p w:rsidR="00413534" w:rsidRPr="00413534" w:rsidRDefault="00413534" w:rsidP="004135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Theme="minorHAnsi" w:hAnsi="Times New Roman" w:cs="Times New Roman"/>
                <w:lang w:val="ru-RU"/>
              </w:rPr>
              <w:t>уровень креативности имеется, но не</w:t>
            </w:r>
          </w:p>
          <w:p w:rsidR="00413534" w:rsidRPr="00413534" w:rsidRDefault="00413534" w:rsidP="004135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Theme="minorHAnsi" w:hAnsi="Times New Roman" w:cs="Times New Roman"/>
                <w:lang w:val="ru-RU"/>
              </w:rPr>
              <w:t>высокий- «хорошо»</w:t>
            </w:r>
          </w:p>
          <w:p w:rsidR="00413534" w:rsidRPr="00413534" w:rsidRDefault="00413534" w:rsidP="004135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Theme="minorHAnsi" w:hAnsi="Times New Roman" w:cs="Times New Roman"/>
                <w:lang w:val="ru-RU"/>
              </w:rPr>
              <w:t>студент проявил не высокую степень</w:t>
            </w:r>
          </w:p>
          <w:p w:rsidR="00413534" w:rsidRPr="00413534" w:rsidRDefault="00413534" w:rsidP="004135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Theme="minorHAnsi" w:hAnsi="Times New Roman" w:cs="Times New Roman"/>
                <w:lang w:val="ru-RU"/>
              </w:rPr>
              <w:t>заинтересованности, изложение материала</w:t>
            </w:r>
          </w:p>
          <w:p w:rsidR="00413534" w:rsidRPr="00413534" w:rsidRDefault="00413534" w:rsidP="004135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Theme="minorHAnsi" w:hAnsi="Times New Roman" w:cs="Times New Roman"/>
                <w:lang w:val="ru-RU"/>
              </w:rPr>
              <w:t>скорее традиционное- «</w:t>
            </w:r>
            <w:proofErr w:type="spellStart"/>
            <w:r w:rsidRPr="00413534">
              <w:rPr>
                <w:rFonts w:ascii="Times New Roman" w:eastAsiaTheme="minorHAnsi" w:hAnsi="Times New Roman" w:cs="Times New Roman"/>
                <w:lang w:val="ru-RU"/>
              </w:rPr>
              <w:t>удовл</w:t>
            </w:r>
            <w:proofErr w:type="spellEnd"/>
            <w:r w:rsidRPr="00413534">
              <w:rPr>
                <w:rFonts w:ascii="Times New Roman" w:eastAsiaTheme="minorHAnsi" w:hAnsi="Times New Roman" w:cs="Times New Roman"/>
                <w:lang w:val="ru-RU"/>
              </w:rPr>
              <w:t>.»</w:t>
            </w:r>
          </w:p>
          <w:p w:rsidR="00413534" w:rsidRPr="00413534" w:rsidRDefault="00413534" w:rsidP="004135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Theme="minorHAnsi" w:hAnsi="Times New Roman" w:cs="Times New Roman"/>
                <w:lang w:val="ru-RU"/>
              </w:rPr>
              <w:t>студент не проявил</w:t>
            </w:r>
          </w:p>
          <w:p w:rsidR="00413534" w:rsidRPr="00413534" w:rsidRDefault="00413534" w:rsidP="004135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13534">
              <w:rPr>
                <w:rFonts w:ascii="Times New Roman" w:eastAsiaTheme="minorHAnsi" w:hAnsi="Times New Roman" w:cs="Times New Roman"/>
                <w:lang w:val="ru-RU"/>
              </w:rPr>
              <w:t>заинтересованности, ответ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Theme="minorHAnsi" w:hAnsi="Times New Roman" w:cs="Times New Roman"/>
                <w:lang w:val="ru-RU"/>
              </w:rPr>
              <w:t>традиционный – «неуд»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Т – тест 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К-коллоквиум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КЗ-Кейс-задача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ПЗ-практическая задача 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Р-Реферат</w:t>
            </w:r>
          </w:p>
        </w:tc>
      </w:tr>
      <w:tr w:rsidR="00413534" w:rsidRPr="00413534" w:rsidTr="00413534">
        <w:trPr>
          <w:trHeight w:val="6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ПК-1: способностью подготавливать исходные данные, необходимые для расчета экономических показателей, характеризующих деятельность хозяйствующих субъектов</w:t>
            </w:r>
          </w:p>
        </w:tc>
      </w:tr>
      <w:tr w:rsidR="00413534" w:rsidRPr="00413534" w:rsidTr="00413534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lang w:val="ru-RU"/>
              </w:rPr>
              <w:t>Знать:</w:t>
            </w:r>
          </w:p>
          <w:p w:rsidR="00413534" w:rsidRPr="00413534" w:rsidRDefault="00413534" w:rsidP="0041353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lang w:val="ru-RU"/>
              </w:rPr>
              <w:t>требования к современным методам сбора и анализа исходных данных, необходимые для расчета экономических и социально-экономических показателей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КЗ-Кейс-задача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ПЗ-практическая задача 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</w:tr>
      <w:tr w:rsidR="00413534" w:rsidRPr="00413534" w:rsidTr="00413534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lang w:val="ru-RU"/>
              </w:rPr>
              <w:t>Уметь:</w:t>
            </w:r>
          </w:p>
          <w:p w:rsidR="00413534" w:rsidRPr="00413534" w:rsidRDefault="00413534" w:rsidP="0041353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lang w:val="ru-RU"/>
              </w:rPr>
              <w:t>применять оценочные процедуры в процессе сбора и анализа исходных данных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КЗ-Кейс-задача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ПЗ-практическая задача 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  <w:tr w:rsidR="00413534" w:rsidRPr="00413534" w:rsidTr="00413534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lang w:val="ru-RU"/>
              </w:rPr>
              <w:t>Владеть:</w:t>
            </w:r>
          </w:p>
          <w:p w:rsidR="00413534" w:rsidRPr="00413534" w:rsidRDefault="00413534" w:rsidP="0041353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lang w:val="ru-RU"/>
              </w:rPr>
              <w:t>современными средствами и методами сбора и анализа исходных данных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заинтересованность и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творческий подход – «отлично»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студент проявил заинтересованность,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уровень креативности имеется, но не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высокий- «хорошо»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не высокую степень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изложение материала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скорее традиционное- «</w:t>
            </w:r>
            <w:proofErr w:type="spellStart"/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удовл</w:t>
            </w:r>
            <w:proofErr w:type="spellEnd"/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.»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студент не проявил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ответ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традиционный – «неуд»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Т – тест 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КЗ-Кейс-задача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ПЗ-практическая задача 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  <w:tr w:rsidR="00413534" w:rsidRPr="00413534" w:rsidTr="00413534">
        <w:trPr>
          <w:trHeight w:val="6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ПК-2: способностью обосновывать выбор методик расчета экономических показателей</w:t>
            </w:r>
          </w:p>
        </w:tc>
      </w:tr>
      <w:tr w:rsidR="00413534" w:rsidRPr="00413534" w:rsidTr="00413534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lang w:val="ru-RU"/>
              </w:rPr>
              <w:t>Знать:</w:t>
            </w:r>
          </w:p>
          <w:p w:rsidR="00413534" w:rsidRPr="00413534" w:rsidRDefault="00413534" w:rsidP="0041353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lang w:val="ru-RU"/>
              </w:rPr>
              <w:t>каким образом обосновывать выбор методик расчета экономических показателей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КЗ-Кейс-задача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ПЗ-практическая задача 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  <w:tr w:rsidR="00413534" w:rsidRPr="00413534" w:rsidTr="00413534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lang w:val="ru-RU"/>
              </w:rPr>
              <w:t>Уметь:</w:t>
            </w:r>
          </w:p>
          <w:p w:rsidR="00413534" w:rsidRPr="00413534" w:rsidRDefault="00413534" w:rsidP="0041353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lang w:val="ru-RU"/>
              </w:rPr>
              <w:t>обосновывать направления анализа, формировать информационную базу для его проведения, применять специальные приемы экономического анализа к изучению хозяйственной деятельности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КЗ-Кейс-задача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ПЗ-практическая задача 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  <w:tr w:rsidR="00413534" w:rsidRPr="00413534" w:rsidTr="00413534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lang w:val="ru-RU"/>
              </w:rPr>
              <w:t>Владеть:</w:t>
            </w:r>
          </w:p>
          <w:p w:rsidR="00413534" w:rsidRPr="00413534" w:rsidRDefault="00413534" w:rsidP="0041353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13534">
              <w:rPr>
                <w:rFonts w:ascii="Times New Roman" w:eastAsia="Calibri" w:hAnsi="Times New Roman" w:cs="Times New Roman"/>
                <w:lang w:val="ru-RU"/>
              </w:rPr>
              <w:t>навыками обоснования и выбора методик расчета экономических показателей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заинтересованность и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творческий подход – </w:t>
            </w: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«отлично»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заинтересованность,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уровень креативности имеется, но не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высокий- «хорошо»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не высокую степень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изложение материала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скорее традиционное- «</w:t>
            </w:r>
            <w:proofErr w:type="spellStart"/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удовл</w:t>
            </w:r>
            <w:proofErr w:type="spellEnd"/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.»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студент не проявил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ответ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lang w:val="ru-RU" w:eastAsia="ru-RU"/>
              </w:rPr>
              <w:t>традиционный – «неуд»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Т – тест 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КЗ-Кейс-задача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ПЗ-практическая задача </w:t>
            </w:r>
          </w:p>
          <w:p w:rsidR="00413534" w:rsidRPr="00413534" w:rsidRDefault="00413534" w:rsidP="004135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13534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</w:tbl>
    <w:p w:rsidR="00413534" w:rsidRPr="00413534" w:rsidRDefault="00413534" w:rsidP="004135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413534" w:rsidRPr="00413534" w:rsidRDefault="00413534" w:rsidP="00413534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413534" w:rsidRPr="00413534" w:rsidRDefault="00413534" w:rsidP="0041353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413534" w:rsidRPr="00413534" w:rsidRDefault="00413534" w:rsidP="0041353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413534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413534" w:rsidRPr="00413534" w:rsidRDefault="00413534" w:rsidP="0041353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413534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413534" w:rsidRPr="00413534" w:rsidRDefault="00413534" w:rsidP="0041353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413534" w:rsidRDefault="00413534" w:rsidP="0041353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  <w:r w:rsidRPr="00413534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bookmarkStart w:id="3" w:name="_Toc480487763"/>
    </w:p>
    <w:p w:rsidR="00413534" w:rsidRDefault="00413534">
      <w:pP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br w:type="page"/>
      </w:r>
    </w:p>
    <w:p w:rsidR="00413534" w:rsidRPr="00413534" w:rsidRDefault="00413534" w:rsidP="0041353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</w:t>
      </w:r>
      <w:r w:rsidRPr="0041353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3534" w:rsidRPr="00413534" w:rsidRDefault="00413534" w:rsidP="004135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13534" w:rsidRPr="00413534" w:rsidRDefault="00413534" w:rsidP="0041353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3534" w:rsidRPr="00413534" w:rsidRDefault="00413534" w:rsidP="004135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413534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Государственное и муниципальное управление и экономическая безопасность</w:t>
      </w: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413534" w:rsidRPr="00413534" w:rsidRDefault="00413534" w:rsidP="00413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413534" w:rsidRPr="00413534" w:rsidRDefault="00413534" w:rsidP="0041353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41353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413534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413534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Теневая экономика</w:t>
      </w:r>
    </w:p>
    <w:p w:rsidR="00413534" w:rsidRPr="00413534" w:rsidRDefault="00413534" w:rsidP="0041353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413534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Вопросы к экзамену: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 Понятие и признаки коррупции.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 Содержание коррупции как социально-правового явления.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 Отношение к коррупции в обществе.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 Историко-правовой анализ борьбы с коррупцией. Причины коррупции.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 Национальная стратегия противодействия коррупции и национальный план противодействия коррупции.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 Сущность категории «теневая экономика». Причины существования и функционирования теневой экономики.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 Подходы институциональной западной теории к трактовке причин теневой экономики: </w:t>
      </w:r>
      <w:proofErr w:type="spellStart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мюроалистский</w:t>
      </w:r>
      <w:proofErr w:type="spellEnd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десотианский</w:t>
      </w:r>
      <w:proofErr w:type="spellEnd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др.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 Методы оценки теневой экономики.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 Общие и особенные черты неформальной, фиктивной и криминальной составляющих теневой экономической сферы.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 Следствия функционирования теневой экономики: экономические, политические, социальные.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 Взаимосвязь правовой и теневой экономик. Перераспределение ресурсов в теневую экономику и снижение конкурентоспособности легальных хозяйствующих субъектов.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 Обострение проблемы экономической безопасности общества.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 Особенности теневой экономики в традиционных и индустриальных (командных и рыночных) системах.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 Теневая экономика в России.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 Институциональная экономическая теория преступлений и наказаний.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 Экономические мотивы преступного поведении граждан.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 Криминальная экономика. Общая характеристика преступлений в сфере экономики.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 Экономическое преступление: проблема определения.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 Организованная преступность и её связь с экономикой.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 Экономическая характеристика организованной преступности.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 Организованная преступность как экономическая монополия, следствие теневого монополизма.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22.  Мафия как криминальная силовая структура и условия её возникновения.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 Силовое предпринимательство и его эволюция в российском обществе.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  Особенности теневой экономической деятельности, осуществляемой организованной преступностью.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  Демпинг, физическое устранение конкурентов, промышленный шпионаж как методы криминальной конкурентной борьбы.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  Общественный ущерб от криминальной теневой экономики.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 Теневое предпринимательство и его отличительные черты.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  Формы теневого предпринимательства.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  Теневой рынок. Спрос и предложение на теневом рынке.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  Несовершенная конкуренция на теневом рынке.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  Условия функционирования капитала в теневой сфере.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  Виды теневого капитала и характеристика его движения.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  Особенности круговорота промышленного, торгового, предельные издержки теневого предпринимательства.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34.  Издержки соблюдения законов и их нарушения в экономической деятельности: сравнительная характеристика.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35.  Соотношение издержек нарушения и соблюдение законов в российском обществе. Доходы в сфере теневого предпринимательства.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36.  Наёмный труд в теневой экономике. Неправовые трудовые практики: классификация. Особенности зарплаты, прибыли, ренты и проценты как формы теневых доходов.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37.  Доходы, извлекаемые организованной преступностью. Теневая предпринимательская деятельность в рамках легального производства.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38.  Незаконное производство и реализация товаров. Контрафактная продукция.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39.  </w:t>
      </w:r>
      <w:proofErr w:type="spellStart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Лжебанкротство</w:t>
      </w:r>
      <w:proofErr w:type="spellEnd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Фиктивные фирмы. Кражи и другие формы хищения ресурсов.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40.  Противоправная деятельность в финансово-кредитной сфере.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41.  Незаконные банковские операции. Незаконное получение, нецелевое использование и невозврат кредитов.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42.  Преступления и правонарушения банков и против банков.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43.  Теневые экономические отношения в сфере сельского хозяйства.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44.  Теневые экономические процессы в сфере государственного и хозяйственного управления.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45.  Коррупция как социальное и экономическое явление. Характеристика коррупции институциональной теорией агентских отношений.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46.  Формы коррупции. Социальные и экономические следствия коррупции.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47.  Коррупция в современном российском обществе.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48.  Теневые отношения в сфере приватизационных процессов в России.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49.  Занижение балансовой стоимости приватизируемых объектов.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50.  Умышленное банкротство. Хищение средств, полученных государством в результате приватизации. Залоговые схемы.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51.  Теневые экономические отношения на потребительском рынке и на рынке труда.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52.  Уклонение от уплаты налогов. Факторы, способствующие сокрытию доходов от налогообложения.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53.  Характеристика действующей российской налоговой системы и состояние дел со сбором налогов. Методы ухода от налоговых платежей.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54.  </w:t>
      </w:r>
      <w:proofErr w:type="spellStart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Обналичивание</w:t>
      </w:r>
      <w:proofErr w:type="spellEnd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  <w:proofErr w:type="spellStart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обезналичивание</w:t>
      </w:r>
      <w:proofErr w:type="spellEnd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денежных средств с помощью фиктивных фирм. Заключение </w:t>
      </w:r>
      <w:proofErr w:type="spellStart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лжедоговоров</w:t>
      </w:r>
      <w:proofErr w:type="spellEnd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55.  Получение необоснованных налоговых льгот. </w:t>
      </w:r>
      <w:proofErr w:type="spellStart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Коррупционирование</w:t>
      </w:r>
      <w:proofErr w:type="spellEnd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представителей налоговых органов.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56.  Отмывание теневого капитала как нелегальный процесс. </w:t>
      </w:r>
      <w:proofErr w:type="spellStart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Обезналичивание</w:t>
      </w:r>
      <w:proofErr w:type="spellEnd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денежных средств с помощью фиктивных фирм.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57.  Нарушение правил ведения финансовой отчётности.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58.  Отмывание денег посредством внешнеэкономических операций. Нелегальный вывоз капитала. Бегство капитала.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59.  </w:t>
      </w:r>
      <w:proofErr w:type="spellStart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Лжеэкспортные</w:t>
      </w:r>
      <w:proofErr w:type="spellEnd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поставки и кредиты. Противоправные оффшорные операции.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60.  Государственная политика по предотвращению бегства капитала и отмывания «грязных денег». Легализация теневого капитала.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61.  Общемировые тенденции развития человеческого общества.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62.  Изменение причин и условий функционирования теневой экономики.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63.  Увеличение масштабов теневой экономической деятельности в индустриальных системах.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64.  Криминализация экономических и социальных процессов.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65.  Неформальный сектор теневой экономики и его эволюция.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66.  Изменение характера и возрастание размеров теневой экономики в России в ходе осуществления рыночных преобразований.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67.  Факторы, противостоящие увеличению теневой экономики до критических величин.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68.  Классификации правовых средств и способов противодействия коррупции.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69.  Нормативная правовая база противодействия коррупции.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:rsidR="00413534" w:rsidRPr="00413534" w:rsidRDefault="00413534" w:rsidP="0041353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413534" w:rsidRPr="00413534" w:rsidRDefault="00413534" w:rsidP="0041353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413534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413534" w:rsidRPr="00413534" w:rsidRDefault="00413534" w:rsidP="0041353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413534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413534" w:rsidRPr="00413534" w:rsidRDefault="00413534" w:rsidP="0041353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413534" w:rsidRPr="00413534" w:rsidRDefault="00413534" w:rsidP="0041353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  <w:r w:rsidRPr="00413534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Р.К. Овчаренко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413534" w:rsidRDefault="00413534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413534" w:rsidRPr="00413534" w:rsidRDefault="00413534" w:rsidP="00413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13534" w:rsidRPr="00413534" w:rsidRDefault="00413534" w:rsidP="004135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13534" w:rsidRPr="00413534" w:rsidRDefault="00413534" w:rsidP="0041353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3534" w:rsidRPr="00413534" w:rsidRDefault="00413534" w:rsidP="004135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13534" w:rsidRPr="00413534" w:rsidRDefault="00413534" w:rsidP="004135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13534" w:rsidRPr="00413534" w:rsidRDefault="00413534" w:rsidP="004135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413534" w:rsidRPr="00413534" w:rsidRDefault="00413534" w:rsidP="0041353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413534" w:rsidRPr="00413534" w:rsidRDefault="00413534" w:rsidP="004135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413534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413534" w:rsidRPr="00413534" w:rsidRDefault="00413534" w:rsidP="004135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413534" w:rsidRPr="00413534" w:rsidRDefault="00413534" w:rsidP="0041353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413534">
        <w:rPr>
          <w:rFonts w:ascii="Times New Roman" w:eastAsia="Times New Roman" w:hAnsi="Times New Roman" w:cs="Times New Roman"/>
          <w:sz w:val="28"/>
          <w:szCs w:val="20"/>
          <w:lang w:val="ru-RU" w:eastAsia="ko-KR"/>
        </w:rPr>
        <w:t>по дисциплине</w:t>
      </w:r>
      <w:r w:rsidRPr="0041353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ko-KR"/>
        </w:rPr>
        <w:t> </w:t>
      </w:r>
      <w:r w:rsidRPr="00413534">
        <w:rPr>
          <w:rFonts w:ascii="Times New Roman" w:eastAsia="Times New Roman" w:hAnsi="Times New Roman" w:cs="Times New Roman"/>
          <w:sz w:val="16"/>
          <w:szCs w:val="20"/>
          <w:vertAlign w:val="superscript"/>
          <w:lang w:val="ru-RU" w:eastAsia="ko-KR"/>
        </w:rPr>
        <w:t> </w:t>
      </w:r>
      <w:r w:rsidRPr="00413534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Теневая экономика</w:t>
      </w: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</w:t>
      </w:r>
    </w:p>
    <w:p w:rsidR="00413534" w:rsidRPr="00413534" w:rsidRDefault="00413534" w:rsidP="0041353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1. Банк тестов </w:t>
      </w:r>
    </w:p>
    <w:p w:rsidR="00413534" w:rsidRPr="00413534" w:rsidRDefault="00413534" w:rsidP="00413534">
      <w:pPr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1. К системным свойствам теневой экономики относятся: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всеобщность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целостность;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связь с внешней средой;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способность к самоорганизации;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все ответы верны;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е) теневая экономика не обладает системными свойствами.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2. В структуре теневой экономики могут быть выделены следующие основные сферы: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домашняя экономика;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общинная экономика;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производительный сектор;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криминальный сектор;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все ответы верны;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е) верны а), б), в).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3. С точки зрения учетно-статистического подхода к определению теневой экономики основным критерием выделения теневых экономических явлений является: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неучитываемость</w:t>
      </w:r>
      <w:proofErr w:type="spellEnd"/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нерегламентированность</w:t>
      </w:r>
      <w:proofErr w:type="spellEnd"/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противоправность;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все вышеперечисленные критерии.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4. С точки зрения формально-правового подхода к определению понятия теневой экономики в качестве основного критерия используется: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уклонение от официальной регистрации;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уклонение от государственной регистрации;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противоправный характер;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все перечисленное в п. а), б), в).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5. Какие из указанных ниже элементов относятся к криминальной экономике: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сфера нелегальной (неформальной – в терминологии СНС-93) занятости;</w:t>
      </w:r>
    </w:p>
    <w:p w:rsidR="00413534" w:rsidRPr="00413534" w:rsidRDefault="00413534" w:rsidP="0041353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сфера нелегального бизнеса, связанного с производством, реализацией и потреблением запрещенных товаров и услуг, при котором имеет место трудовой процесс, а выпускаемые товары и услуги имеют эффективный рыночный спрос.</w:t>
      </w:r>
    </w:p>
    <w:p w:rsidR="00413534" w:rsidRPr="00413534" w:rsidRDefault="00413534" w:rsidP="0041353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сфера уголовного промысла, в рамках которой криминальные доходы извлекаются на базе систематического совершения традиционных общеуголовных преступлений (профессиональная преступность);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все перечисленные в п. а), б), в);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п. а), б) верны;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е) п. а), в) верны?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6. Укажите группы стран, где наблюдается наибольший удельный вес теневой экономики: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постсоциалистические страны с переходной экономикой;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страны  с  развитой  рыночной  экономикой  (США  и  Западная  Европа);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развивающиеся страны;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г) удельный вес теневой экономики примерно одинаков во всех группах стран.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7. Какие из методов оценки масштабов теневой экономической деятельности относятся к учетно-статистическим: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метод специфических индикаторов;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экспертный метод;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структурный метод;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все вышеперечисленные?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8. К числу специальных экономико-правовых методов не относятся: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метод экономического анализа;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метод бухгалтерского анализа;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метод документального анализа;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метод расхождений;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п. а) – в) верно;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е) п. а) – г) верно;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ж) п. б), в), г) верно.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9. Метод сравнения доходов и расходов является: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прямым методом специальных индикаторов;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косвенным методом специальных индикаторов;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разновидностью метода товарных потоков;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методом открытой проверки.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10. В чем проявляется влияние криминальной экономической деятельности на бюджетно-налоговую сферу экономики:</w:t>
      </w:r>
    </w:p>
    <w:p w:rsidR="00413534" w:rsidRPr="00413534" w:rsidRDefault="00413534" w:rsidP="0041353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несправедливое распределение налоговой нагрузки;</w:t>
      </w:r>
    </w:p>
    <w:p w:rsidR="00413534" w:rsidRPr="00413534" w:rsidRDefault="00413534" w:rsidP="0041353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сокращение бюджетных расходов, недофинансирование государственных программ;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все перечисленное в п. а) и б);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ничего из перечисленного в п. а) и б)?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11. В чем проявляется воздействие криминальной экономической деятельности на эффективность макроэкономической политики: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возрастание ошибок макроэкономического регулирования;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инфляция;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безработица;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все перечисленное выше?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12. Каково влияние криминальной экономической деятельности на условия воспроизводства рабочей силы:</w:t>
      </w:r>
    </w:p>
    <w:p w:rsidR="00413534" w:rsidRPr="00413534" w:rsidRDefault="00413534" w:rsidP="0041353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отсутствие гарантий, связанных с занятостью, оплатой, социальным страхованием;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ухудшение условий труда, его безопасности;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все перечисленное в п. а) и б);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ничего из перечисленного в п. а) и б)?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13. Каково влияние криминальной экономической деятельности на систему международных экономических отношений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нарушение суверенитета государств;</w:t>
      </w:r>
    </w:p>
    <w:p w:rsidR="00413534" w:rsidRPr="00413534" w:rsidRDefault="00413534" w:rsidP="0041353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деформации международного разделения труда (криминализация отдельных стран и регионов мира);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деформация структуры платежного баланса отдельных стран;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все перечисленное в п. а), б), в) ?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14. В чем проявляется воздействие криминальной экономической деятельности на эффективность макроэкономической политики: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возрастание ошибок макроэкономического регулирования;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инфляция;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безработица;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все перечисленное выше?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15. Основными причинами становления и развития нелегального рынка являются:</w:t>
      </w:r>
    </w:p>
    <w:p w:rsidR="00413534" w:rsidRPr="00413534" w:rsidRDefault="00413534" w:rsidP="0041353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наличие правового запрета на обращение товаров, выполнение работ, оказание услуг определенного вида;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наличие установленных государством барьеров доступа на определенный рынок;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государственное вмешательство в процесс ценообразования;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все перечисленное в п. а), б), в).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16. Не являются причинами формирования нелегального рынка: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высокий уровень налогообложения;</w:t>
      </w:r>
    </w:p>
    <w:p w:rsidR="00413534" w:rsidRPr="00413534" w:rsidRDefault="00413534" w:rsidP="0041353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недостаточный уровень государственного контроля, неспособность государства обеспечить правовой запрет на обращение товаров и услуг;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государственное вмешательство в процесс ценообразования;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ничего из перечисленного в п. а), б), в).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17. Какие нелегальные рынки в современных условиях имеют наибольший масштаб и наиболее динамично развиваются:</w:t>
      </w:r>
    </w:p>
    <w:p w:rsidR="00413534" w:rsidRPr="00413534" w:rsidRDefault="00413534" w:rsidP="0041353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нелегальная торговля людьми, нелегальный рынок культурных ценностей, нелегальный рынок транспортных средств;</w:t>
      </w:r>
    </w:p>
    <w:p w:rsidR="00413534" w:rsidRPr="00413534" w:rsidRDefault="00413534" w:rsidP="0041353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нелегальный рынок наркотических средств, оружия, незаконная торговля дикими животными;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нелегальный финансовый рынок, рынок труда, эксплуатация проституции;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нелегальный рынок культурных ценностей, оружия, торговля людьми?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18. К важнейшим экономическим причинам налоговой преступности относятся: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ухудшение финансового положения бизнеса и населения;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чрезмерный уровень налоговой нагрузки;</w:t>
      </w:r>
    </w:p>
    <w:p w:rsidR="00413534" w:rsidRPr="00413534" w:rsidRDefault="00413534" w:rsidP="0041353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ограниченность легальных возможностей поддержания конкурентоспособности бизнеса;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п. а) – в) верно;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п. а) – в) неверно.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19. К основным подходам к исследованию теневой экономики относятся: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экономический;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правовой;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исторический;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информационный.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20. В качестве критериев правового подхода выделяют:</w:t>
      </w:r>
    </w:p>
    <w:p w:rsidR="00413534" w:rsidRPr="00413534" w:rsidRDefault="00413534" w:rsidP="0041353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уклонение от официальной или государственной регистрации, от государственного контроля;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криминальный характер;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  отсутствие фиксации официальной статистикой;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влияние на структуру экономики;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нет правильных ответов.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21. На основе интегративного (комплексного) подхода к теневой экономике выделяют: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криминальную экономику;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неофициальную экономику;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внутреннюю в нелегальную экономику;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нет правильных ответов.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22. К основным факторам динамики теневых процессов относят: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антропологические;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экономические;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правовые;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социальные;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все ответы верны.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23. Согласно институциональной теории масштабы распространения теневой экономики связаны: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с наличием неэффективных формальных институтов;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с соотношением объективного и субъективного;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с выявлением роли социального знания;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с соотношение идеального и реального в социально-экономических системах.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24. К позитивным функциям теневой экономики относят: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«экономическая смазка»;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блокирующая функция;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перераспределение  доходов населения;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разрушение системы централизованного управления.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25. Основными факторами, оказывающими влияние на выбор индивида между преступной и легальной деятельностью, являются: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психологические особенности индивида;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длительность во времени;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в) текущие доходы населения;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тяжесть наказания.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26. К </w:t>
      </w:r>
      <w:proofErr w:type="spellStart"/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микрометодам</w:t>
      </w:r>
      <w:proofErr w:type="spellEnd"/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измерения теневой экономики не относят: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метод бухгалтерского анализа;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метод расхождений;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метод экономического анализа;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опросы;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«итальянский» метод.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27. Главными получателями выигрышей от глобализации являются: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международные банки;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торговцы людьми;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ТНК;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наркобизнес.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28. Наибольший удельный вес теневой экономики отмечается: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в развитых странах;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в странах с переходной экономикой;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в развивающихся странах.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29. Теневая экономика в СССР выполняла ряд важнейших хозяйственных функций, главными из которых были: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обеспечение дополнительным заработком;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преодоление хозяйственных диспропорций;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сокращение непроизводительных расходов;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обеспечение социальной ниши для предприимчивых людей.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30. По мнению Л. </w:t>
      </w:r>
      <w:proofErr w:type="spellStart"/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Косалс</w:t>
      </w:r>
      <w:proofErr w:type="spellEnd"/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, теневая экономика в СССР включала в себя следующие элементы: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«черную» экономику;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«серую» экономику;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в нелегальную экономику;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все ответы верны;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нет правильных вариантов ответа.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31. К особенностям проведения рыночных реформ в России относят:</w:t>
      </w:r>
    </w:p>
    <w:p w:rsidR="00413534" w:rsidRPr="00413534" w:rsidRDefault="00413534" w:rsidP="0041353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резкое снижение уровня и действенности защиты  государством легальных правомочий собственности и контрактов;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фактическая приватизация функций государства отдельными группами чиновников;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чрезмерно большая роль государства в экономике;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все ответы верны.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32. Функционирование теневой экономики в российских регионах обуславливается: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общероссийскими чертами теневой экономики;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социально-экономической структурой региона;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различиями в уровне безработицы;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процессом суверенизации.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33. На современном этапе эволюции преступности в кредитно-финансовой системе России наиболее типичны: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хищение денежных средств с использованием фиктивных платежных документов;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мошеннические операции финансовых компаний-пирамид;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хищение кредитных ресурсов коммерческих банков;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хищение денежных средств с использованием электронных средств доступа.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34. Наиболее типичными для кредитно-банковской системы России конца XIX - начала XX вв. являются следующие злоупотребления:</w:t>
      </w:r>
    </w:p>
    <w:p w:rsidR="00413534" w:rsidRPr="00413534" w:rsidRDefault="00413534" w:rsidP="0041353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участие банкирских домов и контор в биржевых спекуляциях за счет вкладов клиентов;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злоупотребления в сфере вексельного обращения;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уклонение от уплаты налогов путем использования оффшорных компаний;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п. а) – в) верно;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п. б), в) верно;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е) п. а), б) верно.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35. Детерминантами экономической преступности в банковской сфере являются: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неэффективность системы контроля за деятельностью банков;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несовершенство правовых регуляторов общественных отношений;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в) недостаточный контроль за правомочностью открытия счетов;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п. а) – в) верно;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п. а), б) верно.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36. Субъектами экономических преступлений в банковской сфере являются: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банковские служащие;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бухгалтерские служащие банков;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руководители банков;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клиенты банков;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п. а) – в) верно;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е) п. а) – г) верно;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ж) п. б), в) верно.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37. Укажите основные принципы деятельности финансовых пирамид: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самокотировка</w:t>
      </w:r>
      <w:proofErr w:type="spellEnd"/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недобросовестная реклама;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разнообразие используемых финансовых инструментов;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п. а) – в) неверно;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п. а), б) верно.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38. Важнейшими социально-психологическими причинами налоговой преступности являются: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низкий уровень правовой культуры;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негативное отношение к существующей налоговой системе;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корыстная мотивация;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п. а) – в) верно;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п. а) – в) неверно.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39. Действующим российским законодательством предусмотрена уголовная ответственность за следующие деяния в сфере налогообложения: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уклонение физического лица от уплаты налога;</w:t>
      </w:r>
    </w:p>
    <w:p w:rsidR="00413534" w:rsidRPr="00413534" w:rsidRDefault="00413534" w:rsidP="0041353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уклонение физического лица от уплаты страхового взноса в государственные внебюджетные фонды;</w:t>
      </w:r>
    </w:p>
    <w:p w:rsidR="00413534" w:rsidRPr="00413534" w:rsidRDefault="00413534" w:rsidP="0041353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уклонение от уплаты налога и страхового взноса в государственные внебюджетные фонды с организаций;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п. а), в) верно;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п. а), б) верно;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е) п. а) – в) верно;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ж) п. а) – в) неверно.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40. Социально-правовой контроль над экономической преступностью имеет целью: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борьбу с экономической преступностью уголовно-правовым средствами;</w:t>
      </w:r>
    </w:p>
    <w:p w:rsidR="00413534" w:rsidRPr="00413534" w:rsidRDefault="00413534" w:rsidP="0041353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эффективное воздействие на криминогенные факторы, детерминанты экономической преступности;</w:t>
      </w:r>
    </w:p>
    <w:p w:rsidR="00413534" w:rsidRPr="00413534" w:rsidRDefault="00413534" w:rsidP="0041353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применение уголовно-правовых средств лишь постольку, поскольку это связано с предупредительным воздействием на экономическую преступность;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п. а), б), в) верно;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п. а), б) верно;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е) п. а), в) верно;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ж) п. б), в) верно;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з) п. а), б), в) неверно.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41. Государство является субъектом следующих видов финансового контроля над экономической преступностью: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налогового;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валютного;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бюджетного;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аудиторского;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п. а) – г) верно;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е) п. а) – в) верно;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ж) п. а), г) верно.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42. Укажите основные виды налоговых проверок: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выездные;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документальные;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в) фактические;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камеральные;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п. а), г) верно;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е) п. а) – г) верно;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ж) п. б), в) верно.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43. Укажите основные виды уголовно-правового контроля над экономической преступностью в РФ:</w:t>
      </w:r>
    </w:p>
    <w:p w:rsidR="00413534" w:rsidRPr="00413534" w:rsidRDefault="00413534" w:rsidP="0041353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осуществляемый законодательными и исполнительными органами государственной власти при формировании уголовной политики;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осуществляемый органами уголовной юстиции;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на стадии исполнения уголовного наказания;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п. а) – в) верно;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д) п. а), б) верно;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е) п. б), в) верно.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44. К основным мерам по снижению уровня </w:t>
      </w:r>
      <w:proofErr w:type="spellStart"/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теневизации</w:t>
      </w:r>
      <w:proofErr w:type="spellEnd"/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экономической деятельности относятся: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формирование благоприятного экономического климата;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государственное регулирование интеграционных процессов;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нормативно-правовое регулирование;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все ответы верны.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45. К интернациональным организациям, активно стимулирующим борьбу с коррупцией, относятся: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ООН;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Европейский союз;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 Всемирный банк;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МОТ.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46. Недостатки российского законодательства:</w:t>
      </w:r>
    </w:p>
    <w:p w:rsidR="00413534" w:rsidRPr="00413534" w:rsidRDefault="00413534" w:rsidP="00413534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а) отсутствие международного опыта выявления и пресечения экономической преступности;</w:t>
      </w:r>
    </w:p>
    <w:p w:rsidR="00413534" w:rsidRPr="00413534" w:rsidRDefault="00413534" w:rsidP="00413534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б) развитие легализации криминальных капиталов;</w:t>
      </w:r>
    </w:p>
    <w:p w:rsidR="00413534" w:rsidRPr="00413534" w:rsidRDefault="00413534" w:rsidP="00413534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в)отсутствие комплекса специализированных уголовно-правовых, процессуальных, финансово-фискальных мер, направленных непосредственно на борьбу с организованной преступностью;</w:t>
      </w:r>
    </w:p>
    <w:p w:rsidR="00413534" w:rsidRPr="00413534" w:rsidRDefault="00413534" w:rsidP="004135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3534">
        <w:rPr>
          <w:rFonts w:ascii="Times New Roman" w:eastAsia="Calibri" w:hAnsi="Times New Roman" w:cs="Times New Roman"/>
          <w:sz w:val="24"/>
          <w:szCs w:val="24"/>
          <w:lang w:val="ru-RU"/>
        </w:rPr>
        <w:t>г) различия в понимании теневой экономики.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13534" w:rsidRPr="00413534" w:rsidRDefault="00413534" w:rsidP="00413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Критерии оценки: </w:t>
      </w:r>
    </w:p>
    <w:p w:rsidR="00413534" w:rsidRPr="00413534" w:rsidRDefault="00413534" w:rsidP="00413534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 выставляется студенту, если 86-100% правильных ответов; </w:t>
      </w:r>
    </w:p>
    <w:p w:rsidR="00413534" w:rsidRPr="00413534" w:rsidRDefault="00413534" w:rsidP="00413534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хорошо» 76-85% правильных ответов</w:t>
      </w:r>
    </w:p>
    <w:p w:rsidR="00413534" w:rsidRPr="00413534" w:rsidRDefault="00413534" w:rsidP="00413534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 51-75% правильных ответов; </w:t>
      </w:r>
    </w:p>
    <w:p w:rsidR="00413534" w:rsidRPr="00413534" w:rsidRDefault="00413534" w:rsidP="00413534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eastAsiaTheme="minorHAnsi"/>
          <w:sz w:val="28"/>
          <w:szCs w:val="28"/>
          <w:lang w:val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неудовлетворительно» - менее 50% правильных ответов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________________________Овчаренко Р.К.</w:t>
      </w: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</w:t>
      </w:r>
    </w:p>
    <w:p w:rsidR="00413534" w:rsidRDefault="0041353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413534" w:rsidRPr="00413534" w:rsidRDefault="00413534" w:rsidP="00413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13534" w:rsidRPr="00413534" w:rsidRDefault="00413534" w:rsidP="004135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13534" w:rsidRPr="00413534" w:rsidRDefault="00413534" w:rsidP="0041353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3534" w:rsidRPr="00413534" w:rsidRDefault="00413534" w:rsidP="004135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13534" w:rsidRPr="00413534" w:rsidRDefault="00413534" w:rsidP="004135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</w:t>
      </w: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13534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413534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413534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Теневая экономика</w:t>
      </w: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(наименование дисциплины)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1.Теневая экономика: понятие и структура.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2.Открытие теневого сектора в развивающихся странах.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3.Основные подходы к определению теневой экономики.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4.Критика концепции теневой экономики.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5.Открытие теневой экономики в развитых странах.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7.Сегментация теневой экономики.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8.Причины существование теневой экономики в развивающихся странах.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9.Причины существования теневой экономики в развитых странах.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10.Причины обострения теневых экономических отношений в странах с переходной экономикой.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11.Общемировые причины развития теневой экономики.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12.Основные факторы существования «второй экономики» в СССР.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13.Отношение советской власти ко «второй экономике».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14.Постсоветская теневая экономика: механизм наследования.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15.Роль домашней экономики в развитии теневой экономики.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16.Причины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теневизации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бизнеса.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17.Транзакционные издержки и их влияние на теневой бизнес.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18.Проблемы организации и функционирования организаций в современной России.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19.Негативные практики (рэкет, взятки, необязательность партнеров) и стаж предпринимательства.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20.Теневой рынок труда.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21.Мотивации и риски участников теневого рынка труда.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22.Последствия развития теневого рынка труда.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23.Бесконтрактный наем рабочей силы.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24.Влияние миграционных процессов на теневой рынок труда.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25.Теневая занятость: проблемы легализации.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26.Различия теневой и вторичной занятости.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27.Трудовое законодательство и теневой рынок труда.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28.Криминальная экономика: производство и реализация контрафактной продукции.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29.География и масштабы криминальной экономики.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30.Перспективы защиты от криминальной экономики.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31.Теневая экономика как объект статистического анализа.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32.Классификация методов статистического измерения теневой экономики.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33.Классификация сегментов теневой экономики.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lastRenderedPageBreak/>
        <w:t>34.Классификация сфер деятельности для идентификации ненаблюдаемой экономики.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35.Причины уклонения от налогов. Модель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Лаффера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36.Формы и последствия уклонения от налогов.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37.Методы борьбы с уклонением от налогов.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38.Причины развития и механизмы "отмывания" денег.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39.Борьба с "отмыванием" денег.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40.Понятие легализация преступных доходов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41.Способы (методы) легализация преступных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доходов.Характеристика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правого механизма противодействия легализации преступных доходов.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42.Деятельность международных организаций в области противодействия теневой экономике.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оценка «отлично» выставляется студенту, если </w:t>
      </w: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413534" w:rsidRPr="00413534" w:rsidRDefault="00413534" w:rsidP="00413534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413534" w:rsidRPr="00413534" w:rsidRDefault="00413534" w:rsidP="00413534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Р.К. Овчаренко</w:t>
      </w:r>
    </w:p>
    <w:p w:rsidR="00413534" w:rsidRPr="00413534" w:rsidRDefault="00413534" w:rsidP="00413534">
      <w:pPr>
        <w:spacing w:after="0" w:line="240" w:lineRule="auto"/>
        <w:ind w:left="2832" w:firstLine="708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</w:t>
      </w:r>
    </w:p>
    <w:p w:rsidR="00413534" w:rsidRDefault="0041353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413534" w:rsidRPr="00413534" w:rsidRDefault="00413534" w:rsidP="004135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413534" w:rsidRPr="00413534" w:rsidRDefault="00413534" w:rsidP="0041353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3534" w:rsidRPr="00413534" w:rsidRDefault="00413534" w:rsidP="004135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413534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Государственное и муниципальное управление и экономическая безопасность </w:t>
      </w: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Практические задачи </w:t>
      </w: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13534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413534">
        <w:rPr>
          <w:rFonts w:ascii="Times New Roman" w:eastAsia="Times New Roman" w:hAnsi="Times New Roman" w:cs="Times New Roman"/>
          <w:iCs/>
          <w:sz w:val="28"/>
          <w:szCs w:val="24"/>
          <w:u w:val="single"/>
          <w:lang w:val="ru-RU" w:eastAsia="ru-RU"/>
        </w:rPr>
        <w:t>Теневая экономика</w:t>
      </w: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дисциплины)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Задача 1.</w:t>
      </w: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Составьте сравнительную таблицу наиболее часто используемых методов для определения теневой экономической деятельности в России и в зарубежных 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странах. 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Задача 2.</w:t>
      </w: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Проанализируйте методы оценки теневой экономический деятельности и обозначьте их достоинства и недостатки, а также укажите какие на Ваш взгляд 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трудности возникают при измерении масштабов теневой деятельности.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Задача 3.</w:t>
      </w: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Укажите, какими методами, известными Вам могут быть оценены такие  виды теневой экономической деятельности как: «скрытая», «неформальная», и «нелегальная» деятельность. Аргументируйте Ваш ответ. Каким образом эти виды деятельности учитываются при расчете экономических показателей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СНС.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Задача 4.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Рассмотрите характеристику типов теневой экономической деятельности. 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Проанализируйте их особенности и приведите примеры их проявления в современной России. Какой тип теневой экономической деятельности является на Ваш взгляд преобладающим сегодня. Докажите, что теневая экономика является составной частью рыночного хозяйства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Задача 5.</w:t>
      </w: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данным представленным в таблице проанализируйте динамику теневого оборота малых предприятий. Обозначьте причины наличия теневого оборота на малых предприятиях? Какова может быть общая структура  фактического оборота на типичном предприятии? Обозначьте факторы, которые приведут к снижению доли теневого оборота на предприятиях. Можно ли связать величину теневых платежей предприятия со стадиями его жизненного цикла? Аргументируйте Ваши ответы.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a5"/>
        <w:tblW w:w="10173" w:type="dxa"/>
        <w:tblLook w:val="04A0" w:firstRow="1" w:lastRow="0" w:firstColumn="1" w:lastColumn="0" w:noHBand="0" w:noVBand="1"/>
      </w:tblPr>
      <w:tblGrid>
        <w:gridCol w:w="2518"/>
        <w:gridCol w:w="1418"/>
        <w:gridCol w:w="1417"/>
        <w:gridCol w:w="1418"/>
        <w:gridCol w:w="1417"/>
        <w:gridCol w:w="1985"/>
      </w:tblGrid>
      <w:tr w:rsidR="00413534" w:rsidRPr="00413534" w:rsidTr="00413534">
        <w:tc>
          <w:tcPr>
            <w:tcW w:w="2518" w:type="dxa"/>
          </w:tcPr>
          <w:p w:rsidR="00413534" w:rsidRPr="00413534" w:rsidRDefault="00413534" w:rsidP="0041353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3534" w:rsidRPr="00413534" w:rsidRDefault="00413534" w:rsidP="0041353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417" w:type="dxa"/>
            <w:vAlign w:val="center"/>
          </w:tcPr>
          <w:p w:rsidR="00413534" w:rsidRPr="00413534" w:rsidRDefault="00413534" w:rsidP="0041353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1418" w:type="dxa"/>
            <w:vAlign w:val="center"/>
          </w:tcPr>
          <w:p w:rsidR="00413534" w:rsidRPr="00413534" w:rsidRDefault="00413534" w:rsidP="0041353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1417" w:type="dxa"/>
            <w:vAlign w:val="center"/>
          </w:tcPr>
          <w:p w:rsidR="00413534" w:rsidRPr="00413534" w:rsidRDefault="00413534" w:rsidP="0041353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985" w:type="dxa"/>
            <w:vAlign w:val="center"/>
          </w:tcPr>
          <w:p w:rsidR="00413534" w:rsidRPr="00413534" w:rsidRDefault="00413534" w:rsidP="0041353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2018</w:t>
            </w:r>
          </w:p>
        </w:tc>
      </w:tr>
      <w:tr w:rsidR="00413534" w:rsidRPr="00413534" w:rsidTr="00413534">
        <w:trPr>
          <w:trHeight w:val="371"/>
        </w:trPr>
        <w:tc>
          <w:tcPr>
            <w:tcW w:w="2518" w:type="dxa"/>
          </w:tcPr>
          <w:p w:rsidR="00413534" w:rsidRPr="00413534" w:rsidRDefault="00413534" w:rsidP="0041353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Заработная плата</w:t>
            </w:r>
          </w:p>
        </w:tc>
        <w:tc>
          <w:tcPr>
            <w:tcW w:w="1418" w:type="dxa"/>
            <w:vAlign w:val="center"/>
          </w:tcPr>
          <w:p w:rsidR="00413534" w:rsidRPr="00413534" w:rsidRDefault="00413534" w:rsidP="004135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69,4</w:t>
            </w:r>
          </w:p>
        </w:tc>
        <w:tc>
          <w:tcPr>
            <w:tcW w:w="1417" w:type="dxa"/>
            <w:vAlign w:val="center"/>
          </w:tcPr>
          <w:p w:rsidR="00413534" w:rsidRPr="00413534" w:rsidRDefault="00413534" w:rsidP="004135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69,7</w:t>
            </w:r>
          </w:p>
        </w:tc>
        <w:tc>
          <w:tcPr>
            <w:tcW w:w="1418" w:type="dxa"/>
            <w:vAlign w:val="center"/>
          </w:tcPr>
          <w:p w:rsidR="00413534" w:rsidRPr="00413534" w:rsidRDefault="00413534" w:rsidP="004135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64,8</w:t>
            </w:r>
          </w:p>
        </w:tc>
        <w:tc>
          <w:tcPr>
            <w:tcW w:w="1417" w:type="dxa"/>
            <w:vAlign w:val="center"/>
          </w:tcPr>
          <w:p w:rsidR="00413534" w:rsidRPr="00413534" w:rsidRDefault="00413534" w:rsidP="004135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59,5</w:t>
            </w:r>
          </w:p>
        </w:tc>
        <w:tc>
          <w:tcPr>
            <w:tcW w:w="1985" w:type="dxa"/>
            <w:vAlign w:val="center"/>
          </w:tcPr>
          <w:p w:rsidR="00413534" w:rsidRPr="00413534" w:rsidRDefault="00413534" w:rsidP="004135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56,0</w:t>
            </w:r>
          </w:p>
        </w:tc>
      </w:tr>
      <w:tr w:rsidR="00413534" w:rsidRPr="00413534" w:rsidTr="00413534">
        <w:trPr>
          <w:trHeight w:val="419"/>
        </w:trPr>
        <w:tc>
          <w:tcPr>
            <w:tcW w:w="2518" w:type="dxa"/>
          </w:tcPr>
          <w:p w:rsidR="00413534" w:rsidRPr="00413534" w:rsidRDefault="00413534" w:rsidP="0041353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Арендная плата</w:t>
            </w:r>
          </w:p>
        </w:tc>
        <w:tc>
          <w:tcPr>
            <w:tcW w:w="1418" w:type="dxa"/>
            <w:vAlign w:val="center"/>
          </w:tcPr>
          <w:p w:rsidR="00413534" w:rsidRPr="00413534" w:rsidRDefault="00413534" w:rsidP="004135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50,0</w:t>
            </w:r>
          </w:p>
        </w:tc>
        <w:tc>
          <w:tcPr>
            <w:tcW w:w="1417" w:type="dxa"/>
            <w:vAlign w:val="center"/>
          </w:tcPr>
          <w:p w:rsidR="00413534" w:rsidRPr="00413534" w:rsidRDefault="00413534" w:rsidP="004135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50,8</w:t>
            </w:r>
          </w:p>
        </w:tc>
        <w:tc>
          <w:tcPr>
            <w:tcW w:w="1418" w:type="dxa"/>
            <w:vAlign w:val="center"/>
          </w:tcPr>
          <w:p w:rsidR="00413534" w:rsidRPr="00413534" w:rsidRDefault="00413534" w:rsidP="004135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48,7</w:t>
            </w:r>
          </w:p>
        </w:tc>
        <w:tc>
          <w:tcPr>
            <w:tcW w:w="1417" w:type="dxa"/>
            <w:vAlign w:val="center"/>
          </w:tcPr>
          <w:p w:rsidR="00413534" w:rsidRPr="00413534" w:rsidRDefault="00413534" w:rsidP="004135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46,4</w:t>
            </w:r>
          </w:p>
        </w:tc>
        <w:tc>
          <w:tcPr>
            <w:tcW w:w="1985" w:type="dxa"/>
            <w:vAlign w:val="center"/>
          </w:tcPr>
          <w:p w:rsidR="00413534" w:rsidRPr="00413534" w:rsidRDefault="00413534" w:rsidP="004135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43,1</w:t>
            </w:r>
          </w:p>
        </w:tc>
      </w:tr>
      <w:tr w:rsidR="00413534" w:rsidRPr="00413534" w:rsidTr="00413534">
        <w:trPr>
          <w:trHeight w:val="783"/>
        </w:trPr>
        <w:tc>
          <w:tcPr>
            <w:tcW w:w="2518" w:type="dxa"/>
          </w:tcPr>
          <w:p w:rsidR="00413534" w:rsidRPr="00413534" w:rsidRDefault="00413534" w:rsidP="0041353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Оплата поставщикам ресурсов</w:t>
            </w:r>
          </w:p>
        </w:tc>
        <w:tc>
          <w:tcPr>
            <w:tcW w:w="1418" w:type="dxa"/>
            <w:vAlign w:val="center"/>
          </w:tcPr>
          <w:p w:rsidR="00413534" w:rsidRPr="00413534" w:rsidRDefault="00413534" w:rsidP="004135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42,9</w:t>
            </w:r>
          </w:p>
        </w:tc>
        <w:tc>
          <w:tcPr>
            <w:tcW w:w="1417" w:type="dxa"/>
            <w:vAlign w:val="center"/>
          </w:tcPr>
          <w:p w:rsidR="00413534" w:rsidRPr="00413534" w:rsidRDefault="00413534" w:rsidP="004135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44,4</w:t>
            </w:r>
          </w:p>
        </w:tc>
        <w:tc>
          <w:tcPr>
            <w:tcW w:w="1418" w:type="dxa"/>
            <w:vAlign w:val="center"/>
          </w:tcPr>
          <w:p w:rsidR="00413534" w:rsidRPr="00413534" w:rsidRDefault="00413534" w:rsidP="004135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45,2</w:t>
            </w:r>
          </w:p>
        </w:tc>
        <w:tc>
          <w:tcPr>
            <w:tcW w:w="1417" w:type="dxa"/>
            <w:vAlign w:val="center"/>
          </w:tcPr>
          <w:p w:rsidR="00413534" w:rsidRPr="00413534" w:rsidRDefault="00413534" w:rsidP="004135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42,5</w:t>
            </w:r>
          </w:p>
        </w:tc>
        <w:tc>
          <w:tcPr>
            <w:tcW w:w="1985" w:type="dxa"/>
            <w:vAlign w:val="center"/>
          </w:tcPr>
          <w:p w:rsidR="00413534" w:rsidRPr="00413534" w:rsidRDefault="00413534" w:rsidP="004135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41,6</w:t>
            </w:r>
          </w:p>
        </w:tc>
      </w:tr>
      <w:tr w:rsidR="00413534" w:rsidRPr="00413534" w:rsidTr="00413534">
        <w:tc>
          <w:tcPr>
            <w:tcW w:w="2518" w:type="dxa"/>
          </w:tcPr>
          <w:p w:rsidR="00413534" w:rsidRPr="00413534" w:rsidRDefault="00413534" w:rsidP="0041353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Неформальные выплаты чиновникам</w:t>
            </w:r>
          </w:p>
        </w:tc>
        <w:tc>
          <w:tcPr>
            <w:tcW w:w="1418" w:type="dxa"/>
            <w:vAlign w:val="center"/>
          </w:tcPr>
          <w:p w:rsidR="00413534" w:rsidRPr="00413534" w:rsidRDefault="00413534" w:rsidP="004135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56,4</w:t>
            </w:r>
          </w:p>
        </w:tc>
        <w:tc>
          <w:tcPr>
            <w:tcW w:w="1417" w:type="dxa"/>
            <w:vAlign w:val="center"/>
          </w:tcPr>
          <w:p w:rsidR="00413534" w:rsidRPr="00413534" w:rsidRDefault="00413534" w:rsidP="004135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56,7</w:t>
            </w:r>
          </w:p>
        </w:tc>
        <w:tc>
          <w:tcPr>
            <w:tcW w:w="1418" w:type="dxa"/>
            <w:vAlign w:val="center"/>
          </w:tcPr>
          <w:p w:rsidR="00413534" w:rsidRPr="00413534" w:rsidRDefault="00413534" w:rsidP="004135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55,4</w:t>
            </w:r>
          </w:p>
        </w:tc>
        <w:tc>
          <w:tcPr>
            <w:tcW w:w="1417" w:type="dxa"/>
            <w:vAlign w:val="center"/>
          </w:tcPr>
          <w:p w:rsidR="00413534" w:rsidRPr="00413534" w:rsidRDefault="00413534" w:rsidP="004135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53,7</w:t>
            </w:r>
          </w:p>
        </w:tc>
        <w:tc>
          <w:tcPr>
            <w:tcW w:w="1985" w:type="dxa"/>
            <w:vAlign w:val="center"/>
          </w:tcPr>
          <w:p w:rsidR="00413534" w:rsidRPr="00413534" w:rsidRDefault="00413534" w:rsidP="004135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49,3</w:t>
            </w:r>
          </w:p>
        </w:tc>
      </w:tr>
      <w:tr w:rsidR="00413534" w:rsidRPr="00413534" w:rsidTr="00413534">
        <w:tc>
          <w:tcPr>
            <w:tcW w:w="2518" w:type="dxa"/>
          </w:tcPr>
          <w:p w:rsidR="00413534" w:rsidRPr="00413534" w:rsidRDefault="00413534" w:rsidP="0041353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Выплаты </w:t>
            </w:r>
          </w:p>
          <w:p w:rsidR="00413534" w:rsidRPr="00413534" w:rsidRDefault="00413534" w:rsidP="0041353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«крышам»</w:t>
            </w:r>
          </w:p>
        </w:tc>
        <w:tc>
          <w:tcPr>
            <w:tcW w:w="1418" w:type="dxa"/>
            <w:vAlign w:val="center"/>
          </w:tcPr>
          <w:p w:rsidR="00413534" w:rsidRPr="00413534" w:rsidRDefault="00413534" w:rsidP="004135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44,0</w:t>
            </w:r>
          </w:p>
        </w:tc>
        <w:tc>
          <w:tcPr>
            <w:tcW w:w="1417" w:type="dxa"/>
            <w:vAlign w:val="center"/>
          </w:tcPr>
          <w:p w:rsidR="00413534" w:rsidRPr="00413534" w:rsidRDefault="00413534" w:rsidP="004135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44,5</w:t>
            </w:r>
          </w:p>
        </w:tc>
        <w:tc>
          <w:tcPr>
            <w:tcW w:w="1418" w:type="dxa"/>
            <w:vAlign w:val="center"/>
          </w:tcPr>
          <w:p w:rsidR="00413534" w:rsidRPr="00413534" w:rsidRDefault="00413534" w:rsidP="004135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40,4</w:t>
            </w:r>
          </w:p>
        </w:tc>
        <w:tc>
          <w:tcPr>
            <w:tcW w:w="1417" w:type="dxa"/>
            <w:vAlign w:val="center"/>
          </w:tcPr>
          <w:p w:rsidR="00413534" w:rsidRPr="00413534" w:rsidRDefault="00413534" w:rsidP="004135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36,4</w:t>
            </w:r>
          </w:p>
        </w:tc>
        <w:tc>
          <w:tcPr>
            <w:tcW w:w="1985" w:type="dxa"/>
            <w:vAlign w:val="center"/>
          </w:tcPr>
          <w:p w:rsidR="00413534" w:rsidRPr="00413534" w:rsidRDefault="00413534" w:rsidP="004135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34,7</w:t>
            </w:r>
          </w:p>
        </w:tc>
      </w:tr>
    </w:tbl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Задача 6.</w:t>
      </w:r>
      <w:r w:rsidRPr="004135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Подумайте и обоснуйте, в чем может проявляться на Ваш взгляд сущность деструктивного влияния теневой экономической деятельности: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а) на распределение налогового бремени;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б) на эффективность рыночной конкуренции;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в) на условия воспроизводства рабочей силы;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г) на интересы потребителей;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д) на экономический рост и развитие;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е) на состояние природной среды;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ж) на систему международных экономических отношений.</w:t>
      </w:r>
    </w:p>
    <w:p w:rsidR="00413534" w:rsidRPr="00413534" w:rsidRDefault="00413534" w:rsidP="0041353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«зачтено» выставляется студенту, если  студент самостоятельно и правильно решил практическую задачу уверенно, логично, последовательно и аргументировано излагал свое решение; 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 зачтено» выставляется, если студент не решил практическую задачу.</w:t>
      </w:r>
    </w:p>
    <w:p w:rsidR="00413534" w:rsidRPr="00413534" w:rsidRDefault="00413534" w:rsidP="0041353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Р.К. Овчаренко</w:t>
      </w: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413534" w:rsidRDefault="00413534" w:rsidP="004135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13534" w:rsidRDefault="00413534">
      <w:pPr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>
        <w:rPr>
          <w:rFonts w:ascii="Calibri" w:eastAsia="Times New Roman" w:hAnsi="Calibri" w:cs="Times New Roman"/>
          <w:sz w:val="12"/>
          <w:szCs w:val="12"/>
          <w:lang w:val="ru-RU" w:eastAsia="ru-RU"/>
        </w:rPr>
        <w:br w:type="page"/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3534" w:rsidRPr="00413534" w:rsidRDefault="00413534" w:rsidP="004135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413534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Государственное и муниципальное управление и экономическая безопасности</w:t>
      </w: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413534" w:rsidRPr="00413534" w:rsidRDefault="00413534" w:rsidP="00413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Кейс-задачи</w:t>
      </w: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13534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413534">
        <w:rPr>
          <w:rFonts w:ascii="Times New Roman" w:eastAsia="Times New Roman" w:hAnsi="Times New Roman" w:cs="Times New Roman"/>
          <w:iCs/>
          <w:sz w:val="28"/>
          <w:szCs w:val="24"/>
          <w:u w:val="single"/>
          <w:lang w:val="ru-RU" w:eastAsia="ru-RU"/>
        </w:rPr>
        <w:t>Теневая экономика</w:t>
      </w: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(наименование дисциплины)</w:t>
      </w:r>
    </w:p>
    <w:p w:rsidR="00413534" w:rsidRPr="00413534" w:rsidRDefault="00413534" w:rsidP="00413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Кейс-задача 1.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Доля «серой» занятости в РФ на начало 2017 года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словам министра труда и социальной защиты населения России Максима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Топилина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примерно пятая часть россиян получает неофициальные зарплаты и за них никто не платит взносы в Пенсионный фонд. В итоге, данные де-факто работающие люди могут остаться без пенсий. В связи с этим, в августе 2016 года уже озвучивалось предложение в принципе запретить выплату зарплат наличными, обязав работодателей переводить всем работникам зарплаты на банковские карты. Тем не менее, вряд ли данная мера заставит юридических лиц, итак нарушающих закон в отношении выплаты зарплат, как-то изменить свои бизнес-процессы, относящиеся к оплате труда, и вывести их из тени. 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Дословно Максим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Топилин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сказал следующее: «В целом около 20 процентов населения в трудоспособном возрасте мы не видим по базам данных Пенсионного фонда. Предполагаем, что большая часть из них работают, но за них не платятся страховые взносы. Это означает, что в будущем у них не будет  страховой пенсии. Кроме того, если бы работодатели платили за всех работников –у нынешних пенсионеров была бы выше пенсия».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Кроме того, примерно 12% официально зарегистрированных безработных в 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стране не могут найти работу более года. По мнению министра, это позволяет отнести их к категории так называемых профессиональных безработных, которые работают нелегально.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Отметим, что около года назад Максимом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Топилиным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давалась схожая экспертная оценка «серой» занятости. Однако тогда называлось не строго 20%, а всё-таки 15–20%. Означает ли это динамику роста, или же это просто статистическая погрешность и расплывчатость формулировок остаётся неясным.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Вопросы для обсуждения: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1. Что представляет собой «серый» рынок труда?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2. Чем отличается неформальная занятость и занятость в неформальном секторе экономики? 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3. Какие причины вынуждают Россиян соглашаться на неофициальные заработки?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4. С какими проблемами в будущем столкнется население в трудоспособном 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возрасте, занятое в неформальном секторе экономики? 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5. Наблюдается ли сегодня динамика роста «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серой»занятости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 России? Аргументируйте Ваш ответ.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6. Какие государственные меры должны быть приняты для снижения уровня «серой» занятости в РФ? 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Целью изучения кейса является освоение студентами необходимых знаний, умений и навыков в рамках вопроса «Теневой рынок труда».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 xml:space="preserve">Кейс-задача 2. 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Индекс коррупционных бизнес-рисков TRACE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Matrix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за 2017 год Международная ассоциация «TRACE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International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», специализирующаяся на 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оказании помощи компаниям в отношении соответствия антикоррупционному законодательству,  совместно  с американским  аналитическим  центром «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Rand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Corporation»представили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новый  индекс  по  оценке  коррупционных  рисков. Данный индекс измерения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страновой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коррупции позиционируется как полезная для  бизнеса  альтернатива  индексу  восприятия  коррупции «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Transparency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International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». Он называется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TRACE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Matrix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фиксирует ситуацию со взяточничеством во всех странах мира и, по утверждению создателей, является наиболее приспособленным для того, чтобы бизнес на практике мог оценивать риски, связанные с коррупцией, и разрабатывать процедуры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комплаенса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при выходе на 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новые рынки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Методологически индекс оценивает страны по четырём основным критериям: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взаимодействие бизнеса с властями страны;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наличие антикоррупционного законодательства и соответствующая правоприменительная практика;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степень прозрачности госслужбы и государственных процедур;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пространство для общественного контроля.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Каждый из параметров имеет свой вес, с которым он учитывается в сводном индексе. В итоге TRACE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Matrix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представляет собой индекс с областью значений от 1 до100: чем выше число, тем выше риски, ассоциированные с коррупцией, в каждой конкретной стране мира.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Ожидается, что данный индекс поможет корпорациям понять, насколько велика вероятность того, что в стране, в которой они собираются вести бизнес, у неё будут вымогать взятки или привлекут за подобные действия к ответственности перед законом. Авторы считают, что TRACE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Matrix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 этом отношении намного более показателен, чем широко известный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Transparency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Вопросы для обсуждения: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1. Обозначьте экономический смысл предлагаемого индекса коррупционных бизнес-рисков.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2. Проведите сравнение индекса коррупционных бизнес-рисков с индексом восприятия коррупции. В чем их сходства и различия.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3. Найдите место России по индексу коррупционных бизнес-рисков TRACE </w:t>
      </w:r>
      <w:proofErr w:type="spellStart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Matrix</w:t>
      </w:r>
      <w:proofErr w:type="spellEnd"/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Как Вы оцениваете значение индекса в 2017году, и в сравнении с другими странами.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4. Каковы должны быть меры в России для снижения сложившейся коррупционной обстановки.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Целью изучения кейса является освоение студентами необходимых знаний, 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умений и навыков в рамках вопроса «Эффективность работы органов государственной власти и межгосударственное сотрудничество»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«зачтено» выставляется студенту, если  студент самостоятельно и правильно решил ситуацию (кейс), уверенно, логично, последовательно и аргументировано излагал свое решение; 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 зачтено» выставляется, если студент не решил ситуацию (кейс).</w:t>
      </w:r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Р.К. Овчаренко</w:t>
      </w: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13534" w:rsidRDefault="0041353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413534" w:rsidRPr="00413534" w:rsidRDefault="00413534" w:rsidP="00413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13534" w:rsidRPr="00413534" w:rsidRDefault="00413534" w:rsidP="004135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13534" w:rsidRPr="00413534" w:rsidRDefault="00413534" w:rsidP="0041353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3534" w:rsidRPr="00413534" w:rsidRDefault="00413534" w:rsidP="004135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 </w:t>
      </w:r>
      <w:r w:rsidRPr="00413534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Государственное и муниципальное управление и экономическая безопасность </w:t>
      </w: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</w:t>
      </w: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13534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413534">
        <w:rPr>
          <w:rFonts w:ascii="Times New Roman" w:eastAsia="Times New Roman" w:hAnsi="Times New Roman" w:cs="Times New Roman"/>
          <w:iCs/>
          <w:sz w:val="28"/>
          <w:szCs w:val="24"/>
          <w:u w:val="single"/>
          <w:lang w:val="ru-RU" w:eastAsia="ru-RU"/>
        </w:rPr>
        <w:t>Теневая экономика</w:t>
      </w: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(наименование дисциплины)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Теневая экономика при использовании ресурсов в отрыве от воспроизводства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Система экономических отношений препятствующих теневой экономике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Мошенничества с капиталом при банкротстве</w:t>
      </w:r>
    </w:p>
    <w:p w:rsidR="00413534" w:rsidRPr="00413534" w:rsidRDefault="00413534" w:rsidP="00413534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Методы противодействия преступлениям в производственных и непроизводственных сферах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Личные интересы страхователя и страховщика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6.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Эволюция теории экономических преступлений</w:t>
      </w:r>
    </w:p>
    <w:p w:rsidR="00413534" w:rsidRPr="00413534" w:rsidRDefault="00413534" w:rsidP="00413534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7.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Методы противодействия налоговым преступлениям на различных уровнях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8.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Интеллектуальные корни теории экономических преступлений</w:t>
      </w:r>
    </w:p>
    <w:p w:rsidR="00413534" w:rsidRPr="00413534" w:rsidRDefault="00413534" w:rsidP="00413534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9.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Виды экономических преступлений в процессе оборота капитала на различных стадиях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10.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Специфика, виды и тенденция корпоративных преступлений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11.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Модели экономических преступлений на основе субвенций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12.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Закономерности развития теневой экономики в условиях глобализации</w:t>
      </w:r>
    </w:p>
    <w:p w:rsidR="00413534" w:rsidRPr="00413534" w:rsidRDefault="00413534" w:rsidP="00413534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13.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Модели и анализ преступлений в процессе международного денежного обращения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14.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Эволюция социально-политической основы коррупции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15.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Классификация методов выявления и оценки теневой экономики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16.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Генезис методов диагностики теневой экономики</w:t>
      </w:r>
    </w:p>
    <w:p w:rsidR="00413534" w:rsidRPr="00413534" w:rsidRDefault="00413534" w:rsidP="00413534">
      <w:pPr>
        <w:spacing w:after="0" w:line="240" w:lineRule="auto"/>
        <w:ind w:left="851" w:hanging="851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17.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Методы выявления и оценки влияния теневой экономики на мезо- и макроуровне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18.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Причины и условия перевода деятельности в теневой сектор экономики</w:t>
      </w:r>
    </w:p>
    <w:p w:rsidR="00413534" w:rsidRPr="00413534" w:rsidRDefault="00413534" w:rsidP="00413534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19.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Модели схем уклонения от налогов, как отражение их несовершенства и причина теневой экономики</w:t>
      </w:r>
    </w:p>
    <w:p w:rsidR="00413534" w:rsidRPr="00413534" w:rsidRDefault="00413534" w:rsidP="00413534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20.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Предпосылки теневой экономики в различных направлениях развития экономических учений</w:t>
      </w:r>
    </w:p>
    <w:p w:rsidR="00413534" w:rsidRPr="00413534" w:rsidRDefault="00413534" w:rsidP="00413534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21.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Теневая экономика и модели защиты государства на микро и макро-уровнях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22.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Теневая, составляющая экономического роста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23.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Органы внутренних дел в обеспечении экономической безопасности</w:t>
      </w:r>
    </w:p>
    <w:p w:rsidR="00413534" w:rsidRPr="00413534" w:rsidRDefault="00413534" w:rsidP="00413534">
      <w:pPr>
        <w:tabs>
          <w:tab w:val="left" w:pos="709"/>
        </w:tabs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24.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Основные черты и механизм управления криминалистической безопасностью в современной России и зарубежных странах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13534" w:rsidRPr="00413534" w:rsidRDefault="00413534" w:rsidP="004135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lastRenderedPageBreak/>
        <w:t>Критерии оценки: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- оценка «отлично» выставляется студенту, если </w:t>
      </w: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413534" w:rsidRPr="00413534" w:rsidRDefault="00413534" w:rsidP="00413534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413534" w:rsidRPr="00413534" w:rsidRDefault="00413534" w:rsidP="00413534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13534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Р.К. Овчаренко</w:t>
      </w:r>
    </w:p>
    <w:p w:rsidR="00413534" w:rsidRPr="00413534" w:rsidRDefault="00413534" w:rsidP="004135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13534" w:rsidRDefault="00413534" w:rsidP="0041353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3534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bookmarkStart w:id="4" w:name="_Toc480487764"/>
    </w:p>
    <w:p w:rsidR="00413534" w:rsidRDefault="00413534">
      <w:pPr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413534" w:rsidRPr="00413534" w:rsidRDefault="00413534" w:rsidP="0041353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353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413534" w:rsidRPr="00413534" w:rsidRDefault="00413534" w:rsidP="004135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3534" w:rsidRPr="00413534" w:rsidRDefault="00413534" w:rsidP="0041353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413534" w:rsidRPr="00413534" w:rsidRDefault="00413534" w:rsidP="0041353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413534" w:rsidRPr="00413534" w:rsidRDefault="00413534" w:rsidP="0041353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41353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413534" w:rsidRPr="00413534" w:rsidRDefault="00413534" w:rsidP="0041353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35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устном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413534" w:rsidRPr="00413534" w:rsidRDefault="00413534" w:rsidP="004135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13534" w:rsidRDefault="00413534">
      <w:pPr>
        <w:rPr>
          <w:lang w:val="ru-RU"/>
        </w:rPr>
      </w:pPr>
      <w:r>
        <w:rPr>
          <w:lang w:val="ru-RU"/>
        </w:rPr>
        <w:br w:type="page"/>
      </w:r>
    </w:p>
    <w:p w:rsidR="00707438" w:rsidRDefault="0070743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829506"/>
            <wp:effectExtent l="0" t="0" r="0" b="0"/>
            <wp:docPr id="4" name="Рисунок 4" descr="C:\Users\гмуиэб\Desktop\теневая 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теневая МУ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2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438" w:rsidRDefault="00707438">
      <w:pPr>
        <w:rPr>
          <w:lang w:val="ru-RU"/>
        </w:rPr>
      </w:pPr>
      <w:r>
        <w:rPr>
          <w:lang w:val="ru-RU"/>
        </w:rPr>
        <w:br w:type="page"/>
      </w:r>
    </w:p>
    <w:p w:rsidR="00707438" w:rsidRPr="00707438" w:rsidRDefault="00707438" w:rsidP="007074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707438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«Теневая экономика»</w:t>
      </w: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всех форм обучения.  </w:t>
      </w:r>
    </w:p>
    <w:p w:rsidR="00707438" w:rsidRPr="00707438" w:rsidRDefault="00707438" w:rsidP="00707438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707438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38.05.01 «Экономическая безопасность»</w:t>
      </w: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, профиль подготовки (специализация)</w:t>
      </w:r>
    </w:p>
    <w:p w:rsidR="00707438" w:rsidRPr="00707438" w:rsidRDefault="00707438" w:rsidP="0070743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 xml:space="preserve"> 38.05.01.01 «Экономико-правовое обеспечение экономической безопасности»</w:t>
      </w: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707438" w:rsidRPr="00707438" w:rsidRDefault="00707438" w:rsidP="007074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707438" w:rsidRPr="00707438" w:rsidRDefault="00707438" w:rsidP="007074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707438" w:rsidRPr="00707438" w:rsidRDefault="00707438" w:rsidP="007074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вопросы </w:t>
      </w:r>
      <w:r w:rsidRPr="007074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противодействия теневой экономике, своевременного выявления и устранения причин и условий, способствующих формированию теневой экономики, технологии сбора и использования необходимой информации, а также принятия управленческих решений, учитывающих специфику деятельности хозяйствующего субъекта и среду его функционирования</w:t>
      </w: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даются  рекомендации для самостоятельной работы и подготовке к практическим занятиям. </w:t>
      </w:r>
    </w:p>
    <w:p w:rsidR="00707438" w:rsidRPr="00707438" w:rsidRDefault="00707438" w:rsidP="007074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7074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навыками сбора, обработки, анализа и систематизации инфор</w:t>
      </w:r>
      <w:r w:rsidRPr="007074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мации по теме исследования; выбора методов и средств решения задач исследования</w:t>
      </w: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707438" w:rsidRPr="00707438" w:rsidRDefault="00707438" w:rsidP="007074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707438" w:rsidRPr="00707438" w:rsidRDefault="00707438" w:rsidP="007074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707438" w:rsidRPr="00707438" w:rsidRDefault="00707438" w:rsidP="007074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707438" w:rsidRPr="00707438" w:rsidRDefault="00707438" w:rsidP="007074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 </w:t>
      </w:r>
    </w:p>
    <w:p w:rsidR="00707438" w:rsidRPr="00707438" w:rsidRDefault="00707438" w:rsidP="007074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707438" w:rsidRPr="00707438" w:rsidRDefault="00707438" w:rsidP="007074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707438" w:rsidRPr="00707438" w:rsidRDefault="00707438" w:rsidP="007074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707438" w:rsidRPr="00707438" w:rsidRDefault="00707438" w:rsidP="007074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707438" w:rsidRPr="00707438" w:rsidRDefault="00707438" w:rsidP="007074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707438" w:rsidRPr="00707438" w:rsidRDefault="00707438" w:rsidP="007074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</w:t>
      </w:r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студенты  могут  воспользоваться электронной библиотекой ВУЗа </w:t>
      </w:r>
      <w:hyperlink r:id="rId10" w:history="1">
        <w:r w:rsidRPr="00707438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7074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707438" w:rsidRPr="00707438" w:rsidRDefault="00707438" w:rsidP="007074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07438" w:rsidRPr="00707438" w:rsidRDefault="00707438" w:rsidP="00707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bookmarkEnd w:id="0"/>
    <w:p w:rsidR="00390CB4" w:rsidRPr="00E435BC" w:rsidRDefault="00390CB4">
      <w:pPr>
        <w:rPr>
          <w:lang w:val="ru-RU"/>
        </w:rPr>
      </w:pPr>
    </w:p>
    <w:sectPr w:rsidR="00390CB4" w:rsidRPr="00E435B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2071D2"/>
    <w:multiLevelType w:val="multilevel"/>
    <w:tmpl w:val="958E0B70"/>
    <w:styleLink w:val="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>
      <w:start w:val="1"/>
      <w:numFmt w:val="russianLow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90CB4"/>
    <w:rsid w:val="00413534"/>
    <w:rsid w:val="00707438"/>
    <w:rsid w:val="007B335F"/>
    <w:rsid w:val="009B262F"/>
    <w:rsid w:val="00D31453"/>
    <w:rsid w:val="00E209E2"/>
    <w:rsid w:val="00E43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41353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1353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3534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35F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uiPriority w:val="9"/>
    <w:rsid w:val="004135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4135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41353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413534"/>
  </w:style>
  <w:style w:type="paragraph" w:customStyle="1" w:styleId="Default">
    <w:name w:val="Default"/>
    <w:rsid w:val="0041353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413534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41353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41353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3">
    <w:name w:val="заголовок 1"/>
    <w:basedOn w:val="a"/>
    <w:next w:val="a"/>
    <w:rsid w:val="0041353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4">
    <w:name w:val="Обычный1"/>
    <w:rsid w:val="0041353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41353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41353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0">
    <w:name w:val="Стиль Маркерованый + 14 пт Полож"/>
    <w:basedOn w:val="a"/>
    <w:link w:val="141"/>
    <w:rsid w:val="0041353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rsid w:val="00413534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0"/>
    <w:next w:val="a"/>
    <w:uiPriority w:val="39"/>
    <w:semiHidden/>
    <w:unhideWhenUsed/>
    <w:qFormat/>
    <w:rsid w:val="00413534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413534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413534"/>
    <w:pPr>
      <w:tabs>
        <w:tab w:val="right" w:leader="dot" w:pos="9345"/>
      </w:tabs>
      <w:spacing w:after="100" w:line="240" w:lineRule="auto"/>
      <w:ind w:right="424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413534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41353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41353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4135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41353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413534"/>
    <w:rPr>
      <w:vertAlign w:val="superscript"/>
    </w:rPr>
  </w:style>
  <w:style w:type="paragraph" w:styleId="af0">
    <w:name w:val="Normal (Web)"/>
    <w:basedOn w:val="a"/>
    <w:uiPriority w:val="99"/>
    <w:unhideWhenUsed/>
    <w:rsid w:val="00413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413534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4135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41353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13534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413534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numbering" w:customStyle="1" w:styleId="1">
    <w:name w:val="Стиль1"/>
    <w:uiPriority w:val="99"/>
    <w:rsid w:val="00413534"/>
    <w:pPr>
      <w:numPr>
        <w:numId w:val="2"/>
      </w:numPr>
    </w:pPr>
  </w:style>
  <w:style w:type="paragraph" w:customStyle="1" w:styleId="c2">
    <w:name w:val="c2"/>
    <w:basedOn w:val="a"/>
    <w:rsid w:val="00413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">
    <w:name w:val="c1"/>
    <w:basedOn w:val="a0"/>
    <w:rsid w:val="00413534"/>
  </w:style>
  <w:style w:type="character" w:customStyle="1" w:styleId="c8">
    <w:name w:val="c8"/>
    <w:basedOn w:val="a0"/>
    <w:rsid w:val="00413534"/>
  </w:style>
  <w:style w:type="character" w:customStyle="1" w:styleId="c0">
    <w:name w:val="c0"/>
    <w:basedOn w:val="a0"/>
    <w:rsid w:val="00413534"/>
  </w:style>
  <w:style w:type="paragraph" w:customStyle="1" w:styleId="c7">
    <w:name w:val="c7"/>
    <w:basedOn w:val="a"/>
    <w:rsid w:val="00413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6">
    <w:name w:val="header"/>
    <w:basedOn w:val="a"/>
    <w:link w:val="af7"/>
    <w:uiPriority w:val="99"/>
    <w:unhideWhenUsed/>
    <w:rsid w:val="0041353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7">
    <w:name w:val="Верхний колонтитул Знак"/>
    <w:basedOn w:val="a0"/>
    <w:link w:val="af6"/>
    <w:uiPriority w:val="99"/>
    <w:rsid w:val="0041353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footer"/>
    <w:basedOn w:val="a"/>
    <w:link w:val="af9"/>
    <w:uiPriority w:val="99"/>
    <w:unhideWhenUsed/>
    <w:rsid w:val="0041353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9">
    <w:name w:val="Нижний колонтитул Знак"/>
    <w:basedOn w:val="a0"/>
    <w:link w:val="af8"/>
    <w:uiPriority w:val="99"/>
    <w:rsid w:val="00413534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43</Pages>
  <Words>8654</Words>
  <Characters>65547</Characters>
  <Application>Microsoft Office Word</Application>
  <DocSecurity>0</DocSecurity>
  <Lines>546</Lines>
  <Paragraphs>148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2018-2019_38_05_01_01_1_plx_Теневая экономика</vt:lpstr>
      <vt:lpstr>Лист1</vt:lpstr>
    </vt:vector>
  </TitlesOfParts>
  <Company/>
  <LinksUpToDate>false</LinksUpToDate>
  <CharactersWithSpaces>74053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2018-2019_38_05_01_01_1_plx_Теневая экономика</dc:title>
  <dc:creator>FastReport.NET</dc:creator>
  <cp:lastModifiedBy>Екатерина С. Глухачева</cp:lastModifiedBy>
  <cp:revision>4</cp:revision>
  <cp:lastPrinted>2018-10-02T10:22:00Z</cp:lastPrinted>
  <dcterms:created xsi:type="dcterms:W3CDTF">2018-08-16T09:22:00Z</dcterms:created>
  <dcterms:modified xsi:type="dcterms:W3CDTF">2018-10-10T09:29:00Z</dcterms:modified>
</cp:coreProperties>
</file>