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B9B" w:rsidRDefault="00C92CFE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</w:p>
    <w:p w:rsidR="00C92CFE" w:rsidRDefault="00C92CFE">
      <w:pPr>
        <w:rPr>
          <w:sz w:val="0"/>
          <w:szCs w:val="0"/>
        </w:rPr>
      </w:pPr>
    </w:p>
    <w:p w:rsidR="00C92CFE" w:rsidRPr="00C92CFE" w:rsidRDefault="00C92CF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944B9B">
        <w:trPr>
          <w:trHeight w:hRule="exact" w:val="555"/>
        </w:trPr>
        <w:tc>
          <w:tcPr>
            <w:tcW w:w="14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3403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944B9B">
        <w:trPr>
          <w:trHeight w:hRule="exact" w:val="138"/>
        </w:trPr>
        <w:tc>
          <w:tcPr>
            <w:tcW w:w="14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3403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</w:tr>
      <w:tr w:rsidR="00944B9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B9B" w:rsidRDefault="00944B9B"/>
        </w:tc>
      </w:tr>
      <w:tr w:rsidR="00944B9B">
        <w:trPr>
          <w:trHeight w:hRule="exact" w:val="13"/>
        </w:trPr>
        <w:tc>
          <w:tcPr>
            <w:tcW w:w="14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3403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</w:tr>
      <w:tr w:rsidR="00944B9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B9B" w:rsidRDefault="00944B9B"/>
        </w:tc>
      </w:tr>
      <w:tr w:rsidR="00944B9B">
        <w:trPr>
          <w:trHeight w:hRule="exact" w:val="96"/>
        </w:trPr>
        <w:tc>
          <w:tcPr>
            <w:tcW w:w="14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3403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416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 w:rsidTr="00C92CFE">
        <w:trPr>
          <w:trHeight w:hRule="exact" w:val="400"/>
        </w:trPr>
        <w:tc>
          <w:tcPr>
            <w:tcW w:w="143" w:type="dxa"/>
          </w:tcPr>
          <w:p w:rsidR="00944B9B" w:rsidRPr="00C21E14" w:rsidRDefault="00944B9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>
        <w:trPr>
          <w:trHeight w:hRule="exact" w:val="277"/>
        </w:trPr>
        <w:tc>
          <w:tcPr>
            <w:tcW w:w="143" w:type="dxa"/>
          </w:tcPr>
          <w:p w:rsidR="00944B9B" w:rsidRPr="00C21E14" w:rsidRDefault="00944B9B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44B9B" w:rsidRPr="00C92CFE" w:rsidTr="00C92CFE">
        <w:trPr>
          <w:trHeight w:hRule="exact" w:val="423"/>
        </w:trPr>
        <w:tc>
          <w:tcPr>
            <w:tcW w:w="143" w:type="dxa"/>
          </w:tcPr>
          <w:p w:rsidR="00944B9B" w:rsidRDefault="00944B9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944B9B">
        <w:trPr>
          <w:trHeight w:hRule="exact" w:val="138"/>
        </w:trPr>
        <w:tc>
          <w:tcPr>
            <w:tcW w:w="143" w:type="dxa"/>
          </w:tcPr>
          <w:p w:rsidR="00944B9B" w:rsidRPr="00C21E14" w:rsidRDefault="00944B9B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>
            <w:pPr>
              <w:spacing w:after="0" w:line="240" w:lineRule="auto"/>
              <w:rPr>
                <w:sz w:val="24"/>
                <w:szCs w:val="24"/>
              </w:rPr>
            </w:pPr>
          </w:p>
          <w:p w:rsidR="00944B9B" w:rsidRDefault="000D19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138"/>
        </w:trPr>
        <w:tc>
          <w:tcPr>
            <w:tcW w:w="143" w:type="dxa"/>
          </w:tcPr>
          <w:p w:rsidR="00944B9B" w:rsidRDefault="00944B9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277"/>
        </w:trPr>
        <w:tc>
          <w:tcPr>
            <w:tcW w:w="143" w:type="dxa"/>
          </w:tcPr>
          <w:p w:rsidR="00944B9B" w:rsidRDefault="00944B9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44B9B">
        <w:trPr>
          <w:trHeight w:hRule="exact" w:val="138"/>
        </w:trPr>
        <w:tc>
          <w:tcPr>
            <w:tcW w:w="143" w:type="dxa"/>
          </w:tcPr>
          <w:p w:rsidR="00944B9B" w:rsidRDefault="00944B9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</w:tr>
      <w:tr w:rsidR="00944B9B">
        <w:trPr>
          <w:trHeight w:hRule="exact" w:val="277"/>
        </w:trPr>
        <w:tc>
          <w:tcPr>
            <w:tcW w:w="14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3403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</w:tr>
      <w:tr w:rsidR="00944B9B" w:rsidRPr="00C92CFE">
        <w:trPr>
          <w:trHeight w:hRule="exact" w:val="555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44B9B" w:rsidRPr="00C92CFE">
        <w:trPr>
          <w:trHeight w:hRule="exact" w:val="138"/>
        </w:trPr>
        <w:tc>
          <w:tcPr>
            <w:tcW w:w="143" w:type="dxa"/>
          </w:tcPr>
          <w:p w:rsidR="00944B9B" w:rsidRPr="00C21E14" w:rsidRDefault="00944B9B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ст. преподаватель, Колесник В.В. _________________</w:t>
            </w:r>
          </w:p>
        </w:tc>
      </w:tr>
      <w:tr w:rsidR="00944B9B" w:rsidRPr="00C92CFE">
        <w:trPr>
          <w:trHeight w:hRule="exact" w:val="138"/>
        </w:trPr>
        <w:tc>
          <w:tcPr>
            <w:tcW w:w="143" w:type="dxa"/>
          </w:tcPr>
          <w:p w:rsidR="00944B9B" w:rsidRPr="00C21E14" w:rsidRDefault="00944B9B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</w:tr>
      <w:tr w:rsidR="00944B9B" w:rsidRPr="00C92CFE">
        <w:trPr>
          <w:trHeight w:hRule="exact" w:val="416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B9B" w:rsidRPr="00C21E14" w:rsidRDefault="00944B9B"/>
        </w:tc>
      </w:tr>
      <w:tr w:rsidR="00944B9B" w:rsidRPr="00C92CFE">
        <w:trPr>
          <w:trHeight w:hRule="exact" w:val="13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B9B" w:rsidRPr="00C21E14" w:rsidRDefault="00944B9B"/>
        </w:tc>
      </w:tr>
      <w:tr w:rsidR="00944B9B" w:rsidRPr="00C92CFE">
        <w:trPr>
          <w:trHeight w:hRule="exact" w:val="96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138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694"/>
        </w:trPr>
        <w:tc>
          <w:tcPr>
            <w:tcW w:w="143" w:type="dxa"/>
          </w:tcPr>
          <w:p w:rsidR="00944B9B" w:rsidRPr="00C21E14" w:rsidRDefault="00944B9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 w:rsidTr="00C92CFE">
        <w:trPr>
          <w:trHeight w:hRule="exact" w:val="439"/>
        </w:trPr>
        <w:tc>
          <w:tcPr>
            <w:tcW w:w="143" w:type="dxa"/>
          </w:tcPr>
          <w:p w:rsidR="00944B9B" w:rsidRPr="00C21E14" w:rsidRDefault="00944B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944B9B">
        <w:trPr>
          <w:trHeight w:hRule="exact" w:val="277"/>
        </w:trPr>
        <w:tc>
          <w:tcPr>
            <w:tcW w:w="143" w:type="dxa"/>
          </w:tcPr>
          <w:p w:rsidR="00944B9B" w:rsidRPr="00C21E14" w:rsidRDefault="00944B9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>
            <w:pPr>
              <w:spacing w:after="0" w:line="240" w:lineRule="auto"/>
              <w:rPr>
                <w:sz w:val="24"/>
                <w:szCs w:val="24"/>
              </w:rPr>
            </w:pPr>
          </w:p>
          <w:p w:rsidR="00944B9B" w:rsidRDefault="000D19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277"/>
        </w:trPr>
        <w:tc>
          <w:tcPr>
            <w:tcW w:w="143" w:type="dxa"/>
          </w:tcPr>
          <w:p w:rsidR="00944B9B" w:rsidRDefault="00944B9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44B9B">
        <w:trPr>
          <w:trHeight w:hRule="exact" w:val="138"/>
        </w:trPr>
        <w:tc>
          <w:tcPr>
            <w:tcW w:w="143" w:type="dxa"/>
          </w:tcPr>
          <w:p w:rsidR="00944B9B" w:rsidRDefault="00944B9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</w:tr>
      <w:tr w:rsidR="00944B9B" w:rsidRPr="00C92CFE">
        <w:trPr>
          <w:trHeight w:hRule="exact" w:val="416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44B9B" w:rsidRPr="00C92CFE">
        <w:trPr>
          <w:trHeight w:hRule="exact" w:val="277"/>
        </w:trPr>
        <w:tc>
          <w:tcPr>
            <w:tcW w:w="143" w:type="dxa"/>
          </w:tcPr>
          <w:p w:rsidR="00944B9B" w:rsidRPr="00C21E14" w:rsidRDefault="00944B9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ст. преподаватель, Колесник В.В. _________________</w:t>
            </w:r>
          </w:p>
        </w:tc>
      </w:tr>
      <w:tr w:rsidR="00944B9B" w:rsidRPr="00C92CFE">
        <w:trPr>
          <w:trHeight w:hRule="exact" w:val="166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B9B" w:rsidRPr="00C21E14" w:rsidRDefault="00944B9B"/>
        </w:tc>
      </w:tr>
      <w:tr w:rsidR="00944B9B" w:rsidRPr="00C92CFE">
        <w:trPr>
          <w:trHeight w:hRule="exact" w:val="96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B9B" w:rsidRPr="00C21E14" w:rsidRDefault="00944B9B"/>
        </w:tc>
      </w:tr>
      <w:tr w:rsidR="00944B9B" w:rsidRPr="00C92CFE">
        <w:trPr>
          <w:trHeight w:hRule="exact" w:val="124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694"/>
        </w:trPr>
        <w:tc>
          <w:tcPr>
            <w:tcW w:w="143" w:type="dxa"/>
          </w:tcPr>
          <w:p w:rsidR="00944B9B" w:rsidRPr="00C21E14" w:rsidRDefault="00944B9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 w:rsidTr="00C92CFE">
        <w:trPr>
          <w:trHeight w:hRule="exact" w:val="545"/>
        </w:trPr>
        <w:tc>
          <w:tcPr>
            <w:tcW w:w="143" w:type="dxa"/>
          </w:tcPr>
          <w:p w:rsidR="00944B9B" w:rsidRPr="00C21E14" w:rsidRDefault="00944B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944B9B">
        <w:trPr>
          <w:trHeight w:hRule="exact" w:val="277"/>
        </w:trPr>
        <w:tc>
          <w:tcPr>
            <w:tcW w:w="143" w:type="dxa"/>
          </w:tcPr>
          <w:p w:rsidR="00944B9B" w:rsidRPr="00C21E14" w:rsidRDefault="00944B9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>
            <w:pPr>
              <w:spacing w:after="0" w:line="240" w:lineRule="auto"/>
              <w:rPr>
                <w:sz w:val="24"/>
                <w:szCs w:val="24"/>
              </w:rPr>
            </w:pPr>
          </w:p>
          <w:p w:rsidR="00944B9B" w:rsidRDefault="000D19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277"/>
        </w:trPr>
        <w:tc>
          <w:tcPr>
            <w:tcW w:w="143" w:type="dxa"/>
          </w:tcPr>
          <w:p w:rsidR="00944B9B" w:rsidRDefault="00944B9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44B9B">
        <w:trPr>
          <w:trHeight w:hRule="exact" w:val="138"/>
        </w:trPr>
        <w:tc>
          <w:tcPr>
            <w:tcW w:w="143" w:type="dxa"/>
          </w:tcPr>
          <w:p w:rsidR="00944B9B" w:rsidRDefault="00944B9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</w:tr>
      <w:tr w:rsidR="00944B9B" w:rsidRPr="00C92CFE">
        <w:trPr>
          <w:trHeight w:hRule="exact" w:val="416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44B9B" w:rsidRPr="00C92CFE">
        <w:trPr>
          <w:trHeight w:hRule="exact" w:val="277"/>
        </w:trPr>
        <w:tc>
          <w:tcPr>
            <w:tcW w:w="143" w:type="dxa"/>
          </w:tcPr>
          <w:p w:rsidR="00944B9B" w:rsidRPr="00C21E14" w:rsidRDefault="00944B9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ст. преподаватель, Колесник В.В. _________________</w:t>
            </w:r>
          </w:p>
        </w:tc>
      </w:tr>
      <w:tr w:rsidR="00944B9B" w:rsidRPr="00C92CFE">
        <w:trPr>
          <w:trHeight w:hRule="exact" w:val="138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B9B" w:rsidRPr="00C21E14" w:rsidRDefault="00944B9B"/>
        </w:tc>
      </w:tr>
      <w:tr w:rsidR="00944B9B" w:rsidRPr="00C92CFE">
        <w:trPr>
          <w:trHeight w:hRule="exact" w:val="13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B9B" w:rsidRPr="00C21E14" w:rsidRDefault="00944B9B"/>
        </w:tc>
      </w:tr>
      <w:tr w:rsidR="00944B9B" w:rsidRPr="00C92CFE">
        <w:trPr>
          <w:trHeight w:hRule="exact" w:val="96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833"/>
        </w:trPr>
        <w:tc>
          <w:tcPr>
            <w:tcW w:w="143" w:type="dxa"/>
          </w:tcPr>
          <w:p w:rsidR="00944B9B" w:rsidRPr="00C21E14" w:rsidRDefault="00944B9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 w:rsidTr="00C92CFE">
        <w:trPr>
          <w:trHeight w:hRule="exact" w:val="425"/>
        </w:trPr>
        <w:tc>
          <w:tcPr>
            <w:tcW w:w="143" w:type="dxa"/>
          </w:tcPr>
          <w:p w:rsidR="00944B9B" w:rsidRPr="00C21E14" w:rsidRDefault="00944B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944B9B">
        <w:trPr>
          <w:trHeight w:hRule="exact" w:val="277"/>
        </w:trPr>
        <w:tc>
          <w:tcPr>
            <w:tcW w:w="143" w:type="dxa"/>
          </w:tcPr>
          <w:p w:rsidR="00944B9B" w:rsidRPr="00C21E14" w:rsidRDefault="00944B9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>
            <w:pPr>
              <w:spacing w:after="0" w:line="240" w:lineRule="auto"/>
              <w:rPr>
                <w:sz w:val="24"/>
                <w:szCs w:val="24"/>
              </w:rPr>
            </w:pPr>
          </w:p>
          <w:p w:rsidR="00944B9B" w:rsidRDefault="000D19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277"/>
        </w:trPr>
        <w:tc>
          <w:tcPr>
            <w:tcW w:w="143" w:type="dxa"/>
          </w:tcPr>
          <w:p w:rsidR="00944B9B" w:rsidRDefault="00944B9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44B9B">
        <w:trPr>
          <w:trHeight w:hRule="exact" w:val="138"/>
        </w:trPr>
        <w:tc>
          <w:tcPr>
            <w:tcW w:w="143" w:type="dxa"/>
          </w:tcPr>
          <w:p w:rsidR="00944B9B" w:rsidRDefault="00944B9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</w:tr>
      <w:tr w:rsidR="00944B9B">
        <w:trPr>
          <w:trHeight w:hRule="exact" w:val="138"/>
        </w:trPr>
        <w:tc>
          <w:tcPr>
            <w:tcW w:w="14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852" w:type="dxa"/>
          </w:tcPr>
          <w:p w:rsidR="00944B9B" w:rsidRDefault="00944B9B"/>
        </w:tc>
        <w:tc>
          <w:tcPr>
            <w:tcW w:w="3403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</w:tr>
      <w:tr w:rsidR="00944B9B" w:rsidRPr="00C92CFE">
        <w:trPr>
          <w:trHeight w:hRule="exact" w:val="277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44B9B" w:rsidRPr="00C92CFE">
        <w:trPr>
          <w:trHeight w:hRule="exact" w:val="277"/>
        </w:trPr>
        <w:tc>
          <w:tcPr>
            <w:tcW w:w="143" w:type="dxa"/>
          </w:tcPr>
          <w:p w:rsidR="00944B9B" w:rsidRPr="00C21E14" w:rsidRDefault="00944B9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ст. преподаватель, Колесник В.В. _________________</w:t>
            </w:r>
          </w:p>
        </w:tc>
      </w:tr>
      <w:tr w:rsidR="00944B9B" w:rsidRPr="00C92CFE">
        <w:trPr>
          <w:trHeight w:hRule="exact" w:val="138"/>
        </w:trPr>
        <w:tc>
          <w:tcPr>
            <w:tcW w:w="143" w:type="dxa"/>
          </w:tcPr>
          <w:p w:rsidR="00944B9B" w:rsidRPr="00C21E14" w:rsidRDefault="00944B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</w:tr>
    </w:tbl>
    <w:p w:rsidR="00944B9B" w:rsidRPr="00C21E14" w:rsidRDefault="000D19F1">
      <w:pPr>
        <w:rPr>
          <w:sz w:val="0"/>
          <w:szCs w:val="0"/>
        </w:rPr>
      </w:pPr>
      <w:r w:rsidRPr="00C21E1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4"/>
        <w:gridCol w:w="1760"/>
        <w:gridCol w:w="4791"/>
        <w:gridCol w:w="971"/>
      </w:tblGrid>
      <w:tr w:rsidR="00944B9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5104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44B9B" w:rsidRPr="00C92CF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 усвоить комплекс общих знаний об отношениях, регулируемых нормами гражданского права, уяснить значение общетеоретических знаний для последующей практической деятельности.</w:t>
            </w:r>
          </w:p>
        </w:tc>
      </w:tr>
      <w:tr w:rsidR="00944B9B" w:rsidRPr="00C92CFE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в области правоохранительной деятельности: обеспечение законности и правопорядка, экономической безопасности общества, государства, личности и иных субъектов экономической деятельности; защита частной, государственной, муниципальной и иных форм собственности; оказание помощи физическим и юридическим лицам в защите их прав и законных интересов; создание условий и обеспечение гарантий для предпринимательской активности; реализация мер, обеспечивающих нейтрализацию факторов, способных дестабилизировать экономическую ситуацию;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профилактика, предупреждение, пресечение, выявление и раскрытие преступлений и иных правонарушений в сфере экономики;  в области экспертно-консультационной деятельности: экономическая экспертиза нормативных правовых актов; разработка методических рекомендаций по обеспечению экономической безопасности бизнеса; консультирование по вопросам выявления потенциальных и реальных угроз экономической безопасности; в области научно-исследовательской деятельности: проведение прикладных научных исследований в соответствии с профилем своей профессиональной деятельности.</w:t>
            </w:r>
            <w:proofErr w:type="gramEnd"/>
          </w:p>
        </w:tc>
      </w:tr>
      <w:tr w:rsidR="00944B9B" w:rsidRPr="00C92CFE">
        <w:trPr>
          <w:trHeight w:hRule="exact" w:val="277"/>
        </w:trPr>
        <w:tc>
          <w:tcPr>
            <w:tcW w:w="143" w:type="dxa"/>
          </w:tcPr>
          <w:p w:rsidR="00944B9B" w:rsidRPr="00C21E14" w:rsidRDefault="00944B9B"/>
        </w:tc>
        <w:tc>
          <w:tcPr>
            <w:tcW w:w="625" w:type="dxa"/>
          </w:tcPr>
          <w:p w:rsidR="00944B9B" w:rsidRPr="00C21E14" w:rsidRDefault="00944B9B"/>
        </w:tc>
        <w:tc>
          <w:tcPr>
            <w:tcW w:w="2071" w:type="dxa"/>
          </w:tcPr>
          <w:p w:rsidR="00944B9B" w:rsidRPr="00C21E14" w:rsidRDefault="00944B9B"/>
        </w:tc>
        <w:tc>
          <w:tcPr>
            <w:tcW w:w="1844" w:type="dxa"/>
          </w:tcPr>
          <w:p w:rsidR="00944B9B" w:rsidRPr="00C21E14" w:rsidRDefault="00944B9B"/>
        </w:tc>
        <w:tc>
          <w:tcPr>
            <w:tcW w:w="5104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944B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44B9B" w:rsidRPr="00C92CF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944B9B" w:rsidRPr="00C92CF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944B9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944B9B" w:rsidRPr="00C92CF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44B9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944B9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944B9B">
        <w:trPr>
          <w:trHeight w:hRule="exact" w:val="277"/>
        </w:trPr>
        <w:tc>
          <w:tcPr>
            <w:tcW w:w="143" w:type="dxa"/>
          </w:tcPr>
          <w:p w:rsidR="00944B9B" w:rsidRDefault="00944B9B"/>
        </w:tc>
        <w:tc>
          <w:tcPr>
            <w:tcW w:w="625" w:type="dxa"/>
          </w:tcPr>
          <w:p w:rsidR="00944B9B" w:rsidRDefault="00944B9B"/>
        </w:tc>
        <w:tc>
          <w:tcPr>
            <w:tcW w:w="2071" w:type="dxa"/>
          </w:tcPr>
          <w:p w:rsidR="00944B9B" w:rsidRDefault="00944B9B"/>
        </w:tc>
        <w:tc>
          <w:tcPr>
            <w:tcW w:w="1844" w:type="dxa"/>
          </w:tcPr>
          <w:p w:rsidR="00944B9B" w:rsidRDefault="00944B9B"/>
        </w:tc>
        <w:tc>
          <w:tcPr>
            <w:tcW w:w="5104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</w:tr>
      <w:tr w:rsidR="00944B9B" w:rsidRPr="00C92CF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944B9B" w:rsidRPr="00C92CF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ПК-47: способностью применять методы проведения прикладных научных исследований, анализировать и обрабатывать их результаты, обобщать и формулировать выводы по теме исследования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конституцию Российской Федерации, федеральные конституционные законы и федеральные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,д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ействующее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законодательство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акты, применять их в своей профессиональной деятельности и доводить их требования до окружающих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44B9B" w:rsidRPr="00C92CFE">
        <w:trPr>
          <w:trHeight w:hRule="exact" w:val="697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права, методикой правильной разъяснительной деятельности по вопросам действующего законодательства, анализа  различных правовых явлений, юридических фактов, правовых норм и правовых отношений в сфере гражданского процесса, правоприменительной правоохранительной практики</w:t>
            </w:r>
          </w:p>
        </w:tc>
      </w:tr>
      <w:tr w:rsidR="00944B9B" w:rsidRPr="00C92CF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ПСК-1: способностью проводить оперативно-розыскные мероприятия по выявлению, предупреждению, пресечению и раскрытию преступлений в сфере экономики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объективные основы функционирования экономики и поведения экономических субъектов, логику политических и социальных процессов развития общества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политических и социальных процессах, определять мотивы экономической деятельности экономических субъектов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знаний и методов гуманитарных и социальных наук для решения профессиональных задач, методами анализа политических процессов и явлений</w:t>
            </w:r>
          </w:p>
        </w:tc>
      </w:tr>
      <w:tr w:rsidR="00944B9B" w:rsidRPr="00C92CF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ПСК-2: способностью использовать при решении профессиональных задач возможности лиц, оказывающих содействие органам внутренних дел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природу и сущность отдельных институтов гражданского права, основные закономерности возникновения, функционирования и развития  отдельных институтов гражданского права в России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правовую экспертизу нормативно-правовых актов, юридических документов, демонстрировать способность и готовность применять полученные знания на практике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44B9B" w:rsidRDefault="000D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2"/>
        <w:gridCol w:w="143"/>
        <w:gridCol w:w="818"/>
        <w:gridCol w:w="694"/>
        <w:gridCol w:w="1112"/>
        <w:gridCol w:w="1247"/>
        <w:gridCol w:w="699"/>
        <w:gridCol w:w="396"/>
        <w:gridCol w:w="978"/>
      </w:tblGrid>
      <w:tr w:rsidR="00944B9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277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44B9B" w:rsidRPr="00C92CFE">
        <w:trPr>
          <w:trHeight w:hRule="exact" w:val="478"/>
        </w:trPr>
        <w:tc>
          <w:tcPr>
            <w:tcW w:w="143" w:type="dxa"/>
          </w:tcPr>
          <w:p w:rsidR="00944B9B" w:rsidRDefault="00944B9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</w:t>
            </w:r>
          </w:p>
        </w:tc>
      </w:tr>
      <w:tr w:rsidR="00944B9B" w:rsidRPr="00C92CFE">
        <w:trPr>
          <w:trHeight w:hRule="exact" w:val="277"/>
        </w:trPr>
        <w:tc>
          <w:tcPr>
            <w:tcW w:w="143" w:type="dxa"/>
          </w:tcPr>
          <w:p w:rsidR="00944B9B" w:rsidRPr="00C21E14" w:rsidRDefault="00944B9B"/>
        </w:tc>
        <w:tc>
          <w:tcPr>
            <w:tcW w:w="852" w:type="dxa"/>
          </w:tcPr>
          <w:p w:rsidR="00944B9B" w:rsidRPr="00C21E14" w:rsidRDefault="00944B9B"/>
        </w:tc>
        <w:tc>
          <w:tcPr>
            <w:tcW w:w="3545" w:type="dxa"/>
          </w:tcPr>
          <w:p w:rsidR="00944B9B" w:rsidRPr="00C21E14" w:rsidRDefault="00944B9B"/>
        </w:tc>
        <w:tc>
          <w:tcPr>
            <w:tcW w:w="143" w:type="dxa"/>
          </w:tcPr>
          <w:p w:rsidR="00944B9B" w:rsidRPr="00C21E14" w:rsidRDefault="00944B9B"/>
        </w:tc>
        <w:tc>
          <w:tcPr>
            <w:tcW w:w="851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1135" w:type="dxa"/>
          </w:tcPr>
          <w:p w:rsidR="00944B9B" w:rsidRPr="00C21E14" w:rsidRDefault="00944B9B"/>
        </w:tc>
        <w:tc>
          <w:tcPr>
            <w:tcW w:w="1277" w:type="dxa"/>
          </w:tcPr>
          <w:p w:rsidR="00944B9B" w:rsidRPr="00C21E14" w:rsidRDefault="00944B9B"/>
        </w:tc>
        <w:tc>
          <w:tcPr>
            <w:tcW w:w="710" w:type="dxa"/>
          </w:tcPr>
          <w:p w:rsidR="00944B9B" w:rsidRPr="00C21E14" w:rsidRDefault="00944B9B"/>
        </w:tc>
        <w:tc>
          <w:tcPr>
            <w:tcW w:w="426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944B9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44B9B" w:rsidRPr="00C92CF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гражданского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</w:tr>
      <w:tr w:rsidR="00944B9B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«Понятие, предмет, метод, принципы, система, источники гражданского права»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 Понятие Гражданского права и его место в системе отраслей Российского права.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Предмет гражданско-правового регулирования. 1.1.3Гражданск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правовой метод регулирования имущественных и личных неимущественных правоотношений.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1.1.4Принципы гражданского права.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 Система  гражданского права.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1.1.6. Источники гражданского права.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377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 «Гражданское правоотношение и его элементы. «Граждане как субъекты гражданских правоотношений»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 Понятие и виды гражданских правоотношений. 1.2.2. Субъекты гражданских правоотношений.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 Объекты гражданских прав.</w:t>
            </w:r>
          </w:p>
          <w:p w:rsidR="00944B9B" w:rsidRPr="00AF2E73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AF2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 Содержание гражданских правоотношений.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 Правоспособность граждан (физических лиц) и её содержание.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 Дееспособность граждан: понятие, виды, содержание.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1.2.7.Основания и порядок признания гражданина 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377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«Юридические лица как субъекты гражданских правоотношений»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Понятие и признаки юридического лица.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1.3.2.Правоспособность и дееспособность юридического лица.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Органы юридического лица.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1.3.4. Способы индивидуализации юридических лиц.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1.3.5. Способы образования юридических лиц.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1.3.6. Способы реорганизации юридических лиц.</w:t>
            </w:r>
          </w:p>
          <w:p w:rsidR="00944B9B" w:rsidRPr="00AF2E73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AF2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1.3.7. Порядок ликвидации юридических лиц.</w:t>
            </w:r>
          </w:p>
          <w:p w:rsidR="00944B9B" w:rsidRPr="00AF2E73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AF2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</w:tbl>
    <w:p w:rsidR="00944B9B" w:rsidRDefault="000D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2"/>
        <w:gridCol w:w="118"/>
        <w:gridCol w:w="809"/>
        <w:gridCol w:w="670"/>
        <w:gridCol w:w="1098"/>
        <w:gridCol w:w="1209"/>
        <w:gridCol w:w="670"/>
        <w:gridCol w:w="386"/>
        <w:gridCol w:w="942"/>
      </w:tblGrid>
      <w:tr w:rsidR="00944B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277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44B9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«Сделки: понятие, виды. Недействительные сделки»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 Понятие и виды сделок.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 Форма сделок. Государственная регистрация сделок.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 Условия действительности сделок.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 Недействительность сделок и последствия признания сделки недействительной.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«Представительство. Доверенность. Сроки в гражданском праве. Исковая давность»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1.5.1. Понятие и виды представительства.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1.5.2. Полномочия представителя.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1.5.3. Понятие, виды, форма и срок доверенности.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1.5.4. Понятие и виды сроков в гражданском праве.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1.5.5. Определение начала течения срока, его продолжительности и окончания.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1.5.6. Понятие исковой давности.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1.5.7. Порядок исчисления сроков исковой давности.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«Понятие, предмет, метод, принципы, система, источники гражданского права»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 Понятие Гражданского права и его место в системе отраслей Российского права.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Предмет гражданско-правового регулирования.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1.1.3Гражданско-правовой метод регулирования имущественных и личных неимущественных правоотношений.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1.1.4Принципы гражданского права.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 Система  гражданского права.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1.1.6. Источники гражданского права.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 «Гражданское правоотношение и его элементы. «Граждане как субъекты гражданских правоотношений»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 Понятие и виды гражданских правоотношений.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 Субъекты гражданских правоотношений.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 Объекты гражданских прав.</w:t>
            </w:r>
          </w:p>
          <w:p w:rsidR="00944B9B" w:rsidRPr="00AF2E73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AF2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 Содержание гражданских правоотношений.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 Правоспособность граждан (физических лиц) и её содержание.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 Дееспособность граждан: понятие, виды, содержание.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1.2.7.Основания и порядок признания гражданина 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</w:tbl>
    <w:p w:rsidR="00944B9B" w:rsidRDefault="000D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18"/>
        <w:gridCol w:w="810"/>
        <w:gridCol w:w="671"/>
        <w:gridCol w:w="1099"/>
        <w:gridCol w:w="1210"/>
        <w:gridCol w:w="671"/>
        <w:gridCol w:w="387"/>
        <w:gridCol w:w="944"/>
      </w:tblGrid>
      <w:tr w:rsidR="00944B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277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44B9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«Юридические лица как субъекты гражданских правоотношений»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Понятие и признаки юридического лица.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1.3.2.Правоспособность и дееспособность юридического лица.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Органы юридического лица.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1.3.4. Способы индивидуализации юридических лиц.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1.3.5. Способы образования юридических лиц.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1.3.6. Способы реорганизации юридических лиц.</w:t>
            </w:r>
          </w:p>
          <w:p w:rsidR="00944B9B" w:rsidRPr="00AF2E73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AF2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1.3.7. Порядок ликвидации юридических лиц.</w:t>
            </w:r>
          </w:p>
          <w:p w:rsidR="00944B9B" w:rsidRPr="00AF2E73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AF2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AF2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AF2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«Сделки: понятие, виды. Недействительные сделки»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 Понятие и виды сделок.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 Форма сделок. Государственная регистрация сделок.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 Условия действительности сделок.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 Недействительность сделок и последствия признания сделки недействительной.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«Представительство. Доверенность. Сроки в гражданском праве. Исковая давность»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1.5.1. Понятие и виды представительства.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1.5.2. Полномочия представителя.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1.5.3. Понятие, виды, форма и срок доверенности.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1.5.4. Понятие и виды сроков в гражданском праве.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1.5.5. Определение начала течения срока, его продолжительности и окончания.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1.5.6. Понятие исковой давности.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1.5.7. Порядок исчисления сроков исковой давности.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</w:tbl>
    <w:p w:rsidR="00944B9B" w:rsidRDefault="000D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9"/>
        <w:gridCol w:w="118"/>
        <w:gridCol w:w="811"/>
        <w:gridCol w:w="680"/>
        <w:gridCol w:w="1100"/>
        <w:gridCol w:w="1211"/>
        <w:gridCol w:w="671"/>
        <w:gridCol w:w="387"/>
        <w:gridCol w:w="945"/>
      </w:tblGrid>
      <w:tr w:rsidR="00944B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277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944B9B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Исковая давность.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Сделки.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Субъекты и объекты гражданских правоотношений.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«Виды договоров в гражданском праве»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Договоры, содействующие торговле (договор хранения товаров, договор коммерческой концессии).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регулирующие доставку товаров.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обязательств.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Ответственность за нарушение обязательств.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3.Обязательства из публичного конкурса.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Обязательства вследствие причинения вреда.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Обязательства вследствие неосновательного обогащения.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«Ответственность за нарушение обязательств»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1.Условия, образующие состав гражданского правонарушения;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2.Действия, влекущие вредоносный результат, но исключающие противоправность поведения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причинителя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вреда;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 вреда, ущерба, убытков;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Причинная связь между противоправным поведением и наступившими последствиями;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Содержание понятия «вина» в гражданском праве;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Основания освобождения от гражданско-правовой ответственности.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«Исполнение обязательства и способы обеспечения исполнения обязательств»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система способов обеспечения исполнения обязательств;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2.Неустойка: понятие, виды;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Залог: понятие, основания возникновения, виды. Прекращение. Основания и порядок обращения взыскания на удерживаемое имущество;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Удержание: понятие, основания удержания. Основания и порядок обращения взыскания на удерживаемое имущество;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Поручительство: понятие, основания возникновения. Объём ответственности поручителя.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</w:tbl>
    <w:p w:rsidR="00944B9B" w:rsidRDefault="000D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5"/>
        <w:gridCol w:w="118"/>
        <w:gridCol w:w="811"/>
        <w:gridCol w:w="672"/>
        <w:gridCol w:w="1100"/>
        <w:gridCol w:w="1211"/>
        <w:gridCol w:w="672"/>
        <w:gridCol w:w="387"/>
        <w:gridCol w:w="945"/>
      </w:tblGrid>
      <w:tr w:rsidR="00944B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277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44B9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прекращения поручительства;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Банковская гарантия: понятие, содержание, основания прекращения;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Задаток: понятие, функции. Последствия прекращения и неисполнения обязательства, обеспеченного задатком.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 w:rsidRPr="00C92CF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 собственности и другие вещные права.  Общие положения о гражданско-правовых договорах»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944B9B"/>
        </w:tc>
      </w:tr>
      <w:tr w:rsidR="00944B9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 собственности и другие вещные права»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Понятие и содержание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 Субъекты и объекты права собственности и иных вещных прав.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 Приобретение и прекращение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 Право общей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 Защита права собственности: понятие, система гражданско-правовых способов защиты права собственности.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«Ограниченные вещные права»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Вещные права, отличные от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Право пожизненного наследуемого владения земельным участком: понятие, субъекты и содержание.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Право постоянного (бессрочного) пользования земельным участком: понятие, субъекты и содержание; основания возникновения и прекращения права постоянного (бессрочного) пользования земельным участком.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AF2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2.2.4. Сервитуты: понятие и виды. 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Возникновение и прекращение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сервитутных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Право хозяйственного ведения имуществом.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Право оперативного управления имуществом.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«Общие положения о гражданско-правовых  договорах»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Понятие, содержание и виды гражданско-правового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Форма гражданско-правового договора: устная или письменная (простая и нотариальная), последствия несоблюдения простой письменной и нотариальной формы договора и требования о его регистрации.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Свобода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Цена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Толкование договора.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</w:tbl>
    <w:p w:rsidR="00944B9B" w:rsidRDefault="000D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8"/>
        <w:gridCol w:w="118"/>
        <w:gridCol w:w="812"/>
        <w:gridCol w:w="672"/>
        <w:gridCol w:w="1101"/>
        <w:gridCol w:w="1213"/>
        <w:gridCol w:w="672"/>
        <w:gridCol w:w="388"/>
        <w:gridCol w:w="946"/>
      </w:tblGrid>
      <w:tr w:rsidR="00944B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277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944B9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«Заключение гражданск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 договора. Изменение и расторжение гражданско-правового договора»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 Существенные условия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 Понятие оферты и акцепта.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 Особенности заключения договора на торгах.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 Основания и порядок изменения гражданско-правового договора по соглашению сторон и по требованию одной из сторон.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 Последствия изменения гражданско-правового договора по соглашению сторон и по требованию одной из сторон.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2.4.6. Основания и порядок прекращения гражданско-правового договора по соглашению сторон и по требованию одной из сторон.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2.4.7. Последствия прекращения гражданско-правового договора по соглашению сторон и по требованию одной из сторон.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 собственности и другие вещные права»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Понятие и содержание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 Субъекты и объекты права собственности и иных вещных прав.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 Приобретение и прекращение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 Право общей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 Защита права собственности: понятие, система гражданско-правовых способов защиты права собственности.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«Ограниченные вещные права»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Вещные права, отличные от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Право пожизненного наследуемого владения земельным участком: понятие, субъекты и содержание.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Право постоянного (бессрочного) пользования земельным участком: понятие, субъекты и содержание; основания возникновения и прекращения права постоянного (бессрочного) пользования земельным участком.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AF2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2.2.4. Сервитуты: понятие и виды. 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Возникновение и прекращение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сервитутных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Право хозяйственного ведения имуществом.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Право оперативного управления имуществом.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</w:tbl>
    <w:p w:rsidR="00944B9B" w:rsidRDefault="000D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1"/>
        <w:gridCol w:w="680"/>
        <w:gridCol w:w="1100"/>
        <w:gridCol w:w="1212"/>
        <w:gridCol w:w="672"/>
        <w:gridCol w:w="387"/>
        <w:gridCol w:w="945"/>
      </w:tblGrid>
      <w:tr w:rsidR="00944B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277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944B9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«Общие положения о гражданско-правовых  договорах»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Понятие, содержание и виды гражданско-правового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Форма гражданско-правового договора: устная или письменная (простая и нотариальная), последствия несоблюдения простой письменной и нотариальной формы договора и требования о его регистрации.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Свобода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Цена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Толкование договора.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«Заключение гражданск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 договора. Изменение и расторжение гражданско-правового договора»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 Существенные условия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 Понятие оферты и акцепта.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 Особенности заключения договора на торгах.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 Основания и порядок изменения гражданско-правового договора по соглашению сторон и по требованию одной из сторон.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 Последствия изменения гражданско-правового договора по соглашению сторон и по требованию одной из сторон.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2.4.6. Основания и порядок прекращения гражданско-правового договора по соглашению сторон и по требованию одной из сторон.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2.4.7. Последствия прекращения гражданско-правового договора по соглашению сторон и по требованию одной из сторон.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1.6 «Правовая охрана собственности»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собственности и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права собственности. Содержание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Приобретение и прекращение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Формы и виды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Гражданско-правовая защита права собственности. Вещно-правовые способы защиты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Уголовно-правовая охрана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</w:tbl>
    <w:p w:rsidR="00944B9B" w:rsidRDefault="000D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8"/>
        <w:gridCol w:w="118"/>
        <w:gridCol w:w="808"/>
        <w:gridCol w:w="678"/>
        <w:gridCol w:w="1098"/>
        <w:gridCol w:w="1208"/>
        <w:gridCol w:w="669"/>
        <w:gridCol w:w="386"/>
        <w:gridCol w:w="942"/>
      </w:tblGrid>
      <w:tr w:rsidR="00944B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277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944B9B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Отношения, регулируемые нормами гражданского права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Основные принципы гражданск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регулирования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3.Источники гражданского права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4.Гражданские правоотношения: понятие, виды, элементы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5.Граждане как субъекты гражданских правоотношений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6.Безвестное отсутствие. 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Объявление гражданина умершим</w:t>
            </w:r>
            <w:proofErr w:type="gramEnd"/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7.Акты гражданского состояния: понятие и виды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8.Юридические лица: понятие, признаки, классификация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9.Порядок образования юридического лица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10.Ликвидация юридического лица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11.Несостоятельность (банкротство) юридического лица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12.Корпорация: понятие, виды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13.Коммерческие корпоративные организации: понятие, виды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14.Некоммерческие корпоративные организации: понятие, виды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15.Гражданско-правовой статус общества с ограниченной ответственностью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16.Гражданско-правовой статус акционерного общества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17.Гражданско-правовой статус крестьянского (фермерского) хозяйства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18.Гражданско-правовой статус религиозных организаций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19.Гражданско-правовой статус производственных кооперативов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20.Гражданско-правовой статус государственных и муниципальных унитарных предприятий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21.Гражданско-правовой статус товарищества собственников недвижимости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22.Гражданско-правовой статус учреждения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23.Гражданско-правовая характеристика вещей как объектов гражданских прав.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24.Работы и услуги как объекты гражданских прав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25.Нематериальные блага как объекты гражданских прав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26.Сделки: понятие, виды, форма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27.Недействительные сделки: понятие,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28.Представительство: понятие, виды, субъекты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29.Сроки в гражданском праве: понятие, виды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30.Исковая давность: понятие, порядок исчисления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31.Право собственности: понятие, содержание.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32.Субъекты и объекты права частной собственности.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</w:tbl>
    <w:p w:rsidR="00944B9B" w:rsidRDefault="000D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46"/>
        <w:gridCol w:w="119"/>
        <w:gridCol w:w="817"/>
        <w:gridCol w:w="673"/>
        <w:gridCol w:w="1066"/>
        <w:gridCol w:w="1197"/>
        <w:gridCol w:w="673"/>
        <w:gridCol w:w="394"/>
        <w:gridCol w:w="955"/>
      </w:tblGrid>
      <w:tr w:rsidR="00944B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277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944B9B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33.Приобретение и прекращение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виды права общей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35.Понятие, содержание и порядок осуществления общей долевой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36.Общая долевая собственность.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37.Объекты и основания возникновения, и прекращения общей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38.Общая совместная собственность супругов.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39.Вещные права юридических лиц (хозяйственное ведение и оперативное управление).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40.Ограниченные вещные права на земельные участки.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41.Способы защиты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42.Обязательственные правоотношения: понятие, виды, содержание.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43.Основания возникновения обязательств.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44.Множественность лиц в обязательстве: понятие,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45.Исполнение обязательств: понятие, способы.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46.Перемена лиц в обязательстве.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47.Понятие и основания прекращения обязательств.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48.Неустойка как способ обеспечения исполнения обязательств.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49.Понятие, виды и особенности гражданско-правовой ответственности.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50.Понятие убытков в гражданском праве и порядок их возмещения.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51.Банковская гарантия как способ обеспечения исполнения обязательств.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52.Гражданско-правовой договор: понятие,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Содержание гражданско-правового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Порядок заключения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Изменение и расторжение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Общие положения договора купли продажи.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Виды договора купли продажи.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Особенности продажи отдельных видов недвижимости.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59.Договор мены.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60.Договор дарения и его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61.Договор ренты и его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62.Договор пожизненного содержания с иждивением.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63.Договор аренды: общие положения.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64.Виды договора аренды.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65.Договор найма жилого помещения.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66.Договор подряда: общие положения.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67.Договор проката.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68.Особенности строительного подряда.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69.Договор перевозки.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70.Договор возмездного оказания услуг.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71.Договор займа.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</w:tbl>
    <w:p w:rsidR="00944B9B" w:rsidRDefault="000D19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34"/>
        <w:gridCol w:w="800"/>
        <w:gridCol w:w="674"/>
        <w:gridCol w:w="1103"/>
        <w:gridCol w:w="1216"/>
        <w:gridCol w:w="674"/>
        <w:gridCol w:w="390"/>
        <w:gridCol w:w="948"/>
      </w:tblGrid>
      <w:tr w:rsidR="00944B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277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944B9B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72.Кредитный договор.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73.Договор банковского вклада.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74.Договор банковского счёта.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75.Расчётные обязательства.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76.Договор хранения и его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77.Договор страхования и его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78.Договор поручения.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79.Договор комиссии.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80.Агентский договор.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81.Договор коммерческой концессии.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82.Договор доверительного управления имуществом.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83.Договор простого товарищества.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84.Публичное обещание награды.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85.Публичный конкурс.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86.Проведение игр и пари.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87.Обязательства вследствие причинения вреда.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88.Обязательства вследствие неосновательного обогащения.</w:t>
            </w:r>
          </w:p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 ПСК -1 ПСК-2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</w:tr>
      <w:tr w:rsidR="00944B9B">
        <w:trPr>
          <w:trHeight w:hRule="exact" w:val="277"/>
        </w:trPr>
        <w:tc>
          <w:tcPr>
            <w:tcW w:w="993" w:type="dxa"/>
          </w:tcPr>
          <w:p w:rsidR="00944B9B" w:rsidRDefault="00944B9B"/>
        </w:tc>
        <w:tc>
          <w:tcPr>
            <w:tcW w:w="3545" w:type="dxa"/>
          </w:tcPr>
          <w:p w:rsidR="00944B9B" w:rsidRDefault="00944B9B"/>
        </w:tc>
        <w:tc>
          <w:tcPr>
            <w:tcW w:w="143" w:type="dxa"/>
          </w:tcPr>
          <w:p w:rsidR="00944B9B" w:rsidRDefault="00944B9B"/>
        </w:tc>
        <w:tc>
          <w:tcPr>
            <w:tcW w:w="851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1135" w:type="dxa"/>
          </w:tcPr>
          <w:p w:rsidR="00944B9B" w:rsidRDefault="00944B9B"/>
        </w:tc>
        <w:tc>
          <w:tcPr>
            <w:tcW w:w="1277" w:type="dxa"/>
          </w:tcPr>
          <w:p w:rsidR="00944B9B" w:rsidRDefault="00944B9B"/>
        </w:tc>
        <w:tc>
          <w:tcPr>
            <w:tcW w:w="710" w:type="dxa"/>
          </w:tcPr>
          <w:p w:rsidR="00944B9B" w:rsidRDefault="00944B9B"/>
        </w:tc>
        <w:tc>
          <w:tcPr>
            <w:tcW w:w="426" w:type="dxa"/>
          </w:tcPr>
          <w:p w:rsidR="00944B9B" w:rsidRDefault="00944B9B"/>
        </w:tc>
        <w:tc>
          <w:tcPr>
            <w:tcW w:w="993" w:type="dxa"/>
          </w:tcPr>
          <w:p w:rsidR="00944B9B" w:rsidRDefault="00944B9B"/>
        </w:tc>
      </w:tr>
      <w:tr w:rsidR="00944B9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44B9B" w:rsidRPr="00C92C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944B9B" w:rsidRPr="00C92CFE">
        <w:trPr>
          <w:trHeight w:hRule="exact" w:val="799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1.Отношения, регулируемые нормами гражданского законодательства.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2.Основные начала гражданско-правового регулирования общественных отношений.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3.Источники гражданского права.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4.Действие гражданского законодательства во времени, пространстве, по кругу лиц.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5.Понятие и виды гражданских правоотношений.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юридических фактов в гражданском праве.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7.Правоспособность физических лиц: граждан РФ; иностранных граждан и лиц без гражданства.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8.Место жительства граждан и его юридическое и значение.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9.Дееспособность физических лиц по гражданскому законодательству России.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10.Ограничение дееспособности граждан. Признание гражданина 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11.Порядок, условия и правовые последствия признания гражданина безвестно  отсутствующим и объявление его умершим.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12.Опека и попечительство по гражданскому законодательству России.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13.Понятие, виды и правовое значение актов гражданского состояния.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признаки юридического лица.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15.Классификация  юридических лиц.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16.Порядок и способы создания юридических лиц. Государственная регистрация юридических  лиц, ее разновидности.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17.Индивидуализация юридических лиц, ее способы и гражданско-правовое значение.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18.Понятие и виды правоспособности юридического лица. Органы юридического лица.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19.Реорганизация юридического лица и ее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20.Прекращение юридического лица. Порядок ликвидации.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21.Публично-правовые образования как субъекты гражданских правоотношений.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22.Государство, как субъект гражданско-правовой ответственности.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23.Вещи как объекты гражданских прав.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24.Деньги и ценные бумаги как особые объекты гражданских прав.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25.Нематериальные блага как объекты гражданских прав.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26.Понятие и виды сделок, их место в системе юридических фактов.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27.Форма сделки и последствия ее не соблюдения.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28.Недействительность сделок и ее правовые последствия.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29.Недействительные сделки: понятие,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30.Доверенность: понятие, виды, форма. Передоверие.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31.Значения и виды сроков в гражданском праве.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32.Исковая давность: понятие, виды, последствия истечения.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33.Право собственности: понятие, содержание.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34.Субъекты и объекты права частной собственности.</w:t>
            </w:r>
          </w:p>
        </w:tc>
      </w:tr>
    </w:tbl>
    <w:p w:rsidR="00944B9B" w:rsidRPr="00C21E14" w:rsidRDefault="000D19F1">
      <w:pPr>
        <w:rPr>
          <w:sz w:val="0"/>
          <w:szCs w:val="0"/>
        </w:rPr>
      </w:pPr>
      <w:r w:rsidRPr="00C21E1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413"/>
        <w:gridCol w:w="1986"/>
        <w:gridCol w:w="3187"/>
        <w:gridCol w:w="1402"/>
        <w:gridCol w:w="1741"/>
      </w:tblGrid>
      <w:tr w:rsidR="00944B9B" w:rsidTr="00B4761B">
        <w:trPr>
          <w:trHeight w:hRule="exact" w:val="277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3403" w:type="dxa"/>
          </w:tcPr>
          <w:p w:rsidR="00944B9B" w:rsidRDefault="00944B9B"/>
        </w:tc>
        <w:tc>
          <w:tcPr>
            <w:tcW w:w="1702" w:type="dxa"/>
          </w:tcPr>
          <w:p w:rsidR="00944B9B" w:rsidRDefault="00944B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944B9B" w:rsidRPr="00C92CFE">
        <w:trPr>
          <w:trHeight w:hRule="exact" w:val="1234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35.Приобретение и прекращение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36.Понятие и виды права общей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37.Понятие, содержание и порядок осуществления общей долевой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38.Общая долевая собственность.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39.Объекты и основания возникновения, и прекращения общей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40.Общая совместная собственность супругов.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41.Вещные права юридических лиц (хозяйственное ведение и оперативное управление).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42.Ограниченные вещные права на земельные участки.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43.Способы защиты права собственности.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44.Обязательственные правоотношения: понятие, виды, содержание.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45.Основания возникновения обязательств.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46.Множественность лиц в обязательстве: понятие,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47.Исполнение обязательств: понятие, способы.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48.Перемена лиц в обязательстве.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49.Понятие и основания прекращения обязательств.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50.Неустойка как способ обеспечения исполнения обязательств.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51.Понятие, виды и особенности гражданско-правовой ответственности.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52.Понятие убытков в гражданском праве и порядок их возмещения.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53.Банковская гарантия как способ обеспечения исполнения обязательств.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54.Гражданско-правовой договор: понятие,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55.Содержание гражданско-правового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56.Порядок заключения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57.Изменение и расторжение договора.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58.Общие положения договора купли продажи.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59.Виды договора купли продажи.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60.Особенности продажи отдельных видов недвижимости.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61.Договор мены.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62.Договор дарения и его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63.Договор ренты и его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64.Договор пожизненного содержания с иждивением.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65.Договор аренды: общие положения.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66.Виды договора аренды.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67.Договор найма жилого помещения.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68.Договор подряда: общие положения.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69.Договор проката.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70.Особенности строительного подряда.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71.Договор перевозки.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72.Договор возмездного оказания услуг.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73.Договор займа.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74.Кредитный договор.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75.Договор банковского вклада.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76.договор банковского счёта.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77.Расчётные обязательства.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78.Договор хранения и его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79.Договор страхования и его виды.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80.Договор поручения.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81.Договор комиссии.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82.Агентский договор.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83.Договор коммерческой концессии.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84.Договор доверительного управления имуществом.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85.Договор простого товарищества.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86.Публичное обещание награды.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87.Публичный конкурс.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88.Проведение игр и пари.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89.Обязательства вследствие причинения вреда.</w:t>
            </w:r>
          </w:p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90.Обязательства вследствие неосновательного обогащения.</w:t>
            </w:r>
          </w:p>
        </w:tc>
      </w:tr>
      <w:tr w:rsidR="00944B9B" w:rsidRPr="00C92C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944B9B" w:rsidRPr="00C92C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944B9B" w:rsidRPr="00C92CFE" w:rsidTr="00B4761B">
        <w:trPr>
          <w:trHeight w:hRule="exact" w:val="160"/>
        </w:trPr>
        <w:tc>
          <w:tcPr>
            <w:tcW w:w="710" w:type="dxa"/>
          </w:tcPr>
          <w:p w:rsidR="00944B9B" w:rsidRPr="00C21E14" w:rsidRDefault="00944B9B"/>
        </w:tc>
        <w:tc>
          <w:tcPr>
            <w:tcW w:w="1986" w:type="dxa"/>
          </w:tcPr>
          <w:p w:rsidR="00944B9B" w:rsidRPr="00C21E14" w:rsidRDefault="00944B9B"/>
        </w:tc>
        <w:tc>
          <w:tcPr>
            <w:tcW w:w="1986" w:type="dxa"/>
          </w:tcPr>
          <w:p w:rsidR="00944B9B" w:rsidRPr="00C21E14" w:rsidRDefault="00944B9B"/>
        </w:tc>
        <w:tc>
          <w:tcPr>
            <w:tcW w:w="3403" w:type="dxa"/>
          </w:tcPr>
          <w:p w:rsidR="00944B9B" w:rsidRPr="00C21E14" w:rsidRDefault="00944B9B"/>
        </w:tc>
        <w:tc>
          <w:tcPr>
            <w:tcW w:w="1702" w:type="dxa"/>
          </w:tcPr>
          <w:p w:rsidR="00944B9B" w:rsidRPr="00C21E14" w:rsidRDefault="00944B9B"/>
        </w:tc>
        <w:tc>
          <w:tcPr>
            <w:tcW w:w="993" w:type="dxa"/>
          </w:tcPr>
          <w:p w:rsidR="00944B9B" w:rsidRPr="00C21E14" w:rsidRDefault="00944B9B"/>
        </w:tc>
      </w:tr>
      <w:tr w:rsidR="00944B9B" w:rsidRPr="00C92C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44B9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44B9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944B9B" w:rsidRPr="00C92CFE" w:rsidTr="00B4761B">
        <w:trPr>
          <w:trHeight w:hRule="exact" w:val="88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=453039&amp;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Статут,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</w:tbl>
    <w:p w:rsidR="00944B9B" w:rsidRPr="00B4761B" w:rsidRDefault="000D19F1">
      <w:pPr>
        <w:rPr>
          <w:sz w:val="0"/>
          <w:szCs w:val="0"/>
        </w:rPr>
      </w:pPr>
      <w:r w:rsidRPr="00B4761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58"/>
        <w:gridCol w:w="1150"/>
        <w:gridCol w:w="1986"/>
        <w:gridCol w:w="3107"/>
        <w:gridCol w:w="1545"/>
        <w:gridCol w:w="1741"/>
      </w:tblGrid>
      <w:tr w:rsidR="00944B9B" w:rsidTr="00B4761B">
        <w:trPr>
          <w:trHeight w:hRule="exact" w:val="416"/>
        </w:trPr>
        <w:tc>
          <w:tcPr>
            <w:tcW w:w="443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3312" w:type="dxa"/>
          </w:tcPr>
          <w:p w:rsidR="00944B9B" w:rsidRDefault="00944B9B"/>
        </w:tc>
        <w:tc>
          <w:tcPr>
            <w:tcW w:w="1574" w:type="dxa"/>
          </w:tcPr>
          <w:p w:rsidR="00944B9B" w:rsidRDefault="00944B9B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944B9B" w:rsidTr="00B4761B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944B9B" w:rsidRPr="00C92CFE" w:rsidTr="00B4761B">
        <w:trPr>
          <w:trHeight w:hRule="exact" w:val="88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 редакцией: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Б.М</w:t>
            </w: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учебник: в 2 т. Т.1.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=453039&amp;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Статут, 2016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44B9B" w:rsidTr="00B4761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44B9B" w:rsidTr="00B4761B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944B9B"/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944B9B" w:rsidTr="00B4761B">
        <w:trPr>
          <w:trHeight w:hRule="exact" w:val="69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Григорянц С. А.</w:t>
            </w: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944B9B" w:rsidRPr="00C92CFE" w:rsidTr="00B4761B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Барков А. В. , Вавилин Е. В. , Голубцов В. В. , Демидова Г. С. , Иванов В. И.</w:t>
            </w: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=114701&amp;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44B9B" w:rsidRPr="00C92CFE" w:rsidTr="00B4761B">
        <w:trPr>
          <w:trHeight w:hRule="exact" w:val="91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Алексий П. В. ,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 , </w:t>
            </w:r>
            <w:proofErr w:type="spellStart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Борякова</w:t>
            </w:r>
            <w:proofErr w:type="spellEnd"/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 , Волкова Н. А.</w:t>
            </w: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44B9B" w:rsidRPr="00C92CFE" w:rsidTr="00B4761B">
        <w:trPr>
          <w:trHeight w:hRule="exact" w:val="932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М.</w:t>
            </w: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C21E14" w:rsidRDefault="000D19F1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=114802&amp;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Default="000D19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4B9B" w:rsidRP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4761B" w:rsidRPr="00C92CFE" w:rsidTr="00B4761B">
        <w:trPr>
          <w:trHeight w:hRule="exact" w:val="98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0D19F1" w:rsidRDefault="00B4761B" w:rsidP="00C92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</w:t>
            </w:r>
            <w:r w:rsidR="000D19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FA0948" w:rsidRDefault="00B4761B" w:rsidP="00C92C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Микрюков</w:t>
            </w:r>
            <w:proofErr w:type="spellEnd"/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А., </w:t>
            </w:r>
            <w:proofErr w:type="spellStart"/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Микрюкова</w:t>
            </w:r>
            <w:proofErr w:type="spellEnd"/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FA0948" w:rsidRDefault="00B4761B" w:rsidP="00C92CFE">
            <w:pPr>
              <w:spacing w:after="0" w:line="240" w:lineRule="auto"/>
              <w:rPr>
                <w:sz w:val="19"/>
                <w:szCs w:val="19"/>
              </w:rPr>
            </w:pPr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гражданское право: учебное пособие для бакалавров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8D41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http://biblioclub.ru/index.php?page=book_red&amp;id=452701&amp;sr=1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 w:rsidP="00C92C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2016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B65C11" w:rsidRDefault="00B4761B" w:rsidP="00C92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4761B" w:rsidRPr="00C92CFE" w:rsidTr="00B4761B">
        <w:trPr>
          <w:trHeight w:hRule="exact" w:val="91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0D19F1" w:rsidRDefault="00B4761B" w:rsidP="00C92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</w:t>
            </w:r>
            <w:r w:rsidR="000D19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 w:rsidP="00C92CFE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8D419F" w:rsidRDefault="00B4761B" w:rsidP="00C92CFE">
            <w:pPr>
              <w:spacing w:after="0" w:line="240" w:lineRule="auto"/>
              <w:rPr>
                <w:sz w:val="19"/>
                <w:szCs w:val="19"/>
              </w:rPr>
            </w:pPr>
            <w:r w:rsidRPr="008D41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право: краткий курс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A09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8D41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http://biblioclub.ru/index.php?page=book_red&amp;id=480855&amp;sr=1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 w:rsidP="00C92C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-Классик», 2017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B65C11" w:rsidRDefault="00B4761B" w:rsidP="00C92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4761B" w:rsidRPr="00C92CFE" w:rsidTr="00B4761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C21E14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4761B" w:rsidRPr="00C92CFE" w:rsidTr="00B4761B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C21E14" w:rsidRDefault="00B4761B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4761B" w:rsidRPr="00C92CFE" w:rsidTr="00B4761B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C21E14" w:rsidRDefault="00B4761B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4761B" w:rsidRPr="00C92CFE" w:rsidTr="00B4761B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C21E14" w:rsidRDefault="00B4761B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4761B" w:rsidRPr="00C92CFE" w:rsidTr="00B4761B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C21E14" w:rsidRDefault="00B4761B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4761B" w:rsidRPr="00C92CFE" w:rsidTr="00B4761B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C21E14" w:rsidRDefault="00B4761B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4761B" w:rsidTr="00B4761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4761B" w:rsidTr="00B4761B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4761B" w:rsidTr="00B4761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4761B" w:rsidTr="00B4761B">
        <w:trPr>
          <w:trHeight w:hRule="exact" w:val="287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B4761B" w:rsidTr="00B4761B">
        <w:trPr>
          <w:trHeight w:hRule="exact" w:val="287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B4761B" w:rsidTr="00B4761B">
        <w:trPr>
          <w:trHeight w:hRule="exact" w:val="277"/>
        </w:trPr>
        <w:tc>
          <w:tcPr>
            <w:tcW w:w="710" w:type="dxa"/>
          </w:tcPr>
          <w:p w:rsidR="00B4761B" w:rsidRDefault="00B4761B"/>
        </w:tc>
        <w:tc>
          <w:tcPr>
            <w:tcW w:w="58" w:type="dxa"/>
          </w:tcPr>
          <w:p w:rsidR="00B4761B" w:rsidRDefault="00B4761B"/>
        </w:tc>
        <w:tc>
          <w:tcPr>
            <w:tcW w:w="1677" w:type="dxa"/>
          </w:tcPr>
          <w:p w:rsidR="00B4761B" w:rsidRDefault="00B4761B"/>
        </w:tc>
        <w:tc>
          <w:tcPr>
            <w:tcW w:w="1986" w:type="dxa"/>
          </w:tcPr>
          <w:p w:rsidR="00B4761B" w:rsidRDefault="00B4761B"/>
        </w:tc>
        <w:tc>
          <w:tcPr>
            <w:tcW w:w="3312" w:type="dxa"/>
          </w:tcPr>
          <w:p w:rsidR="00B4761B" w:rsidRDefault="00B4761B"/>
        </w:tc>
        <w:tc>
          <w:tcPr>
            <w:tcW w:w="1574" w:type="dxa"/>
          </w:tcPr>
          <w:p w:rsidR="00B4761B" w:rsidRDefault="00B4761B"/>
        </w:tc>
        <w:tc>
          <w:tcPr>
            <w:tcW w:w="957" w:type="dxa"/>
          </w:tcPr>
          <w:p w:rsidR="00B4761B" w:rsidRDefault="00B4761B"/>
        </w:tc>
      </w:tr>
      <w:tr w:rsidR="00B4761B" w:rsidRPr="00C92CFE" w:rsidTr="00B4761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761B" w:rsidRPr="00C21E14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4761B" w:rsidTr="00B4761B">
        <w:trPr>
          <w:trHeight w:hRule="exact" w:val="727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Default="00B4761B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4761B" w:rsidTr="00B4761B">
        <w:trPr>
          <w:trHeight w:hRule="exact" w:val="277"/>
        </w:trPr>
        <w:tc>
          <w:tcPr>
            <w:tcW w:w="710" w:type="dxa"/>
          </w:tcPr>
          <w:p w:rsidR="00B4761B" w:rsidRDefault="00B4761B"/>
        </w:tc>
        <w:tc>
          <w:tcPr>
            <w:tcW w:w="58" w:type="dxa"/>
          </w:tcPr>
          <w:p w:rsidR="00B4761B" w:rsidRDefault="00B4761B"/>
        </w:tc>
        <w:tc>
          <w:tcPr>
            <w:tcW w:w="1677" w:type="dxa"/>
          </w:tcPr>
          <w:p w:rsidR="00B4761B" w:rsidRDefault="00B4761B"/>
        </w:tc>
        <w:tc>
          <w:tcPr>
            <w:tcW w:w="1986" w:type="dxa"/>
          </w:tcPr>
          <w:p w:rsidR="00B4761B" w:rsidRDefault="00B4761B"/>
        </w:tc>
        <w:tc>
          <w:tcPr>
            <w:tcW w:w="3312" w:type="dxa"/>
          </w:tcPr>
          <w:p w:rsidR="00B4761B" w:rsidRDefault="00B4761B"/>
        </w:tc>
        <w:tc>
          <w:tcPr>
            <w:tcW w:w="1574" w:type="dxa"/>
          </w:tcPr>
          <w:p w:rsidR="00B4761B" w:rsidRDefault="00B4761B"/>
        </w:tc>
        <w:tc>
          <w:tcPr>
            <w:tcW w:w="957" w:type="dxa"/>
          </w:tcPr>
          <w:p w:rsidR="00B4761B" w:rsidRDefault="00B4761B"/>
        </w:tc>
      </w:tr>
      <w:tr w:rsidR="00B4761B" w:rsidRPr="00C92CFE" w:rsidTr="00B4761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761B" w:rsidRPr="00C21E14" w:rsidRDefault="00B476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C21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B4761B" w:rsidRPr="00C92CFE" w:rsidTr="00B4761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61B" w:rsidRPr="00C21E14" w:rsidRDefault="00B4761B">
            <w:pPr>
              <w:spacing w:after="0" w:line="240" w:lineRule="auto"/>
              <w:rPr>
                <w:sz w:val="19"/>
                <w:szCs w:val="19"/>
              </w:rPr>
            </w:pPr>
            <w:r w:rsidRPr="00C21E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44B9B" w:rsidRDefault="00944B9B"/>
    <w:p w:rsidR="00C92CFE" w:rsidRDefault="00C92CFE"/>
    <w:p w:rsidR="00C92CFE" w:rsidRDefault="00C92CFE"/>
    <w:p w:rsidR="00C92CFE" w:rsidRDefault="00C92CFE"/>
    <w:p w:rsidR="00C92CFE" w:rsidRDefault="00C92CFE"/>
    <w:p w:rsidR="00C92CFE" w:rsidRDefault="00C92CFE">
      <w:r>
        <w:rPr>
          <w:noProof/>
        </w:rPr>
        <w:lastRenderedPageBreak/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FE" w:rsidRDefault="00C92CFE" w:rsidP="00C92CFE"/>
    <w:p w:rsidR="00C92CFE" w:rsidRDefault="00C92CFE" w:rsidP="00C92CFE">
      <w:pPr>
        <w:tabs>
          <w:tab w:val="left" w:pos="2070"/>
        </w:tabs>
      </w:pPr>
      <w:r>
        <w:tab/>
      </w:r>
    </w:p>
    <w:p w:rsidR="00C92CFE" w:rsidRDefault="00C92CFE" w:rsidP="00C92CFE">
      <w:pPr>
        <w:tabs>
          <w:tab w:val="left" w:pos="2070"/>
        </w:tabs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C92CFE" w:rsidRPr="00C92CFE" w:rsidRDefault="00C92CFE" w:rsidP="00C92CFE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92CFE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C92CFE" w:rsidRPr="00C92CFE" w:rsidRDefault="00C92CFE" w:rsidP="00C92CF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92CFE" w:rsidRPr="00C92CFE" w:rsidRDefault="00C92CFE" w:rsidP="00C92CF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92CFE" w:rsidRPr="00C92CFE" w:rsidRDefault="00C92CFE" w:rsidP="00C92CF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92CFE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92CFE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92CFE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92CF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2CFE" w:rsidRPr="00C92CFE" w:rsidRDefault="00CD16E4" w:rsidP="00C92CF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="00C92CFE" w:rsidRPr="00C92CF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C92CFE"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CFE"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CFE"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="00C92CFE"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C92CFE"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92CFE"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C92CFE"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2CFE" w:rsidRPr="00C92CFE" w:rsidRDefault="00CD16E4" w:rsidP="00C92CF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="00C92CFE" w:rsidRPr="00C92CF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C92CFE"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6</w:t>
            </w:r>
          </w:hyperlink>
        </w:p>
        <w:p w:rsidR="00C92CFE" w:rsidRPr="00C92CFE" w:rsidRDefault="00CD16E4" w:rsidP="00C92CF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="00C92CFE" w:rsidRPr="00C92CF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C92CFE" w:rsidRPr="00C92CF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15</w:t>
            </w:r>
          </w:hyperlink>
        </w:p>
        <w:p w:rsidR="00C92CFE" w:rsidRPr="00C92CFE" w:rsidRDefault="00C92CFE" w:rsidP="00C92CF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92CFE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CFE" w:rsidRPr="00C92CFE" w:rsidRDefault="00C92CFE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92CFE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92CFE" w:rsidRPr="00C92CFE" w:rsidRDefault="00C92CFE" w:rsidP="00C92CF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2CFE" w:rsidRPr="00C92CFE" w:rsidRDefault="00C92CFE" w:rsidP="00C92CF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92CFE" w:rsidRPr="00C92CFE" w:rsidRDefault="00C92CFE" w:rsidP="00C92CF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Pr="00C92CFE" w:rsidRDefault="00C92CFE" w:rsidP="00C92CFE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FF0000"/>
          <w:sz w:val="28"/>
          <w:szCs w:val="28"/>
        </w:rPr>
      </w:pPr>
      <w:bookmarkStart w:id="1" w:name="_Toc480487762"/>
      <w:r w:rsidRPr="00C92CFE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92CFE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C92CFE" w:rsidRPr="00C92CFE" w:rsidRDefault="00C92CFE" w:rsidP="00C92CF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50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2"/>
        <w:gridCol w:w="2591"/>
        <w:gridCol w:w="2658"/>
        <w:gridCol w:w="1690"/>
      </w:tblGrid>
      <w:tr w:rsidR="00C92CFE" w:rsidRPr="00C92CFE" w:rsidTr="00C92CFE">
        <w:trPr>
          <w:trHeight w:val="752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2CFE" w:rsidRPr="00C92CFE" w:rsidRDefault="00C92CFE" w:rsidP="00C92CF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2CFE" w:rsidRPr="00C92CFE" w:rsidRDefault="00C92CFE" w:rsidP="00C92CF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2CFE" w:rsidRPr="00C92CFE" w:rsidRDefault="00C92CFE" w:rsidP="00C92CF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2CFE" w:rsidRPr="00C92CFE" w:rsidRDefault="00C92CFE" w:rsidP="00C92CF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C92CFE" w:rsidRPr="00C92CFE" w:rsidTr="00C92CFE">
        <w:trPr>
          <w:trHeight w:val="430"/>
        </w:trPr>
        <w:tc>
          <w:tcPr>
            <w:tcW w:w="9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2CFE" w:rsidRPr="00C92CFE" w:rsidRDefault="00C92CFE" w:rsidP="00C92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>ПК-47 способностью применять методы проведения прикладных научных исследований, анализировать и обрабатывать их результаты, обобщать и формулировать выводы по теме исследования</w:t>
            </w:r>
          </w:p>
        </w:tc>
      </w:tr>
      <w:tr w:rsidR="00C92CFE" w:rsidRPr="00C92CFE" w:rsidTr="00C92CFE">
        <w:trPr>
          <w:trHeight w:val="2005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Знания: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Объективные основы функционирования экономики и поведения экономических субъектов, логику политических и социальных процессов развития общества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Умения: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Ориентироваться в политических и социальных процессах, определять мотивы экономической деятельности экономических субъектов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Навыки: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Навыками использования знаний и методов гуманитарных и социальных наук для решения профессиональных задач, методами анализа политических процессов и явлений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отчета </w:t>
            </w: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требованиям…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1-6; тема 1.2 вопросы 1-7; тема 1.3 вопросы 1-7).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(темы 1.1- 1.3 </w:t>
            </w:r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1.1-1.3: 1-7).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</w:pPr>
          </w:p>
        </w:tc>
      </w:tr>
      <w:tr w:rsidR="00C92CFE" w:rsidRPr="00C92CFE" w:rsidTr="00C92CFE">
        <w:trPr>
          <w:trHeight w:val="719"/>
        </w:trPr>
        <w:tc>
          <w:tcPr>
            <w:tcW w:w="9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2CFE" w:rsidRPr="00C92CFE" w:rsidRDefault="00C92CFE" w:rsidP="00C92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ПСК-1 способностью проводить оперативно-розыскные мероприятия по выявлению, предупреждению, пресечению и раскрытию преступлений в сфере экономики</w:t>
            </w:r>
          </w:p>
        </w:tc>
      </w:tr>
      <w:tr w:rsidR="00C92CFE" w:rsidRPr="00C92CFE" w:rsidTr="00C92CFE">
        <w:trPr>
          <w:trHeight w:val="1098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Знания:</w:t>
            </w:r>
            <w:r w:rsidRPr="00C92C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объективные основы функционирования экономики и поведения экономических субъектов, логику политических и социальных процессов развития общества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 xml:space="preserve">Умения: </w:t>
            </w: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ориентироваться в политических и социальных процессах, определять мотивы экономической деятельности экономических субъектов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Навыки:</w:t>
            </w:r>
            <w:r w:rsidRPr="00C92C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навыками использования знаний и методов гуманитарных и социальных наук для решения профессиональных задач, методами анализа политических процессов и явлений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,;</w:t>
            </w:r>
            <w:proofErr w:type="gramEnd"/>
          </w:p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8-17; тема 1.5 вопросы 18-27).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(темы 1.4- 1.5 </w:t>
            </w:r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1.4-1.5: 8-27).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C92CFE" w:rsidRPr="00C92CFE" w:rsidTr="00C92CFE">
        <w:trPr>
          <w:trHeight w:val="618"/>
        </w:trPr>
        <w:tc>
          <w:tcPr>
            <w:tcW w:w="9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2CFE" w:rsidRPr="00C92CFE" w:rsidRDefault="00C92CFE" w:rsidP="00C92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ПСК-2 способностью использовать при решении профессиональных задач возможности лиц, оказывающих содействие органам внутренних дел</w:t>
            </w:r>
          </w:p>
        </w:tc>
      </w:tr>
      <w:tr w:rsidR="00C92CFE" w:rsidRPr="00C92CFE" w:rsidTr="00C92CFE">
        <w:trPr>
          <w:trHeight w:val="1025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lastRenderedPageBreak/>
              <w:t>Знания: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природу и сущность отдельных институтов гражданского права, основные закономерности возникновения, функционирования и развития  отдельных институтов гражданского права в России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Умения: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осуществлять правовую экспертизу нормативно-правовых актов, юридических документов, демонстрировать способность и готовность применять полученные знания на практике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92C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Навыки:</w:t>
            </w:r>
            <w:r w:rsidRPr="00C92C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2CF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2CFE" w:rsidRPr="00C92CFE" w:rsidRDefault="00C92CFE" w:rsidP="00C92C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2.1 вопросы 28-35; тема 2.2 вопросы 36-51; тема 2.3 вопросы 52-68; тема 2.4 вопросы 69-88).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(темы 2.1- 2.4 </w:t>
            </w:r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92C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2.1-2.4: 28-88).</w:t>
            </w:r>
          </w:p>
          <w:p w:rsidR="00C92CFE" w:rsidRPr="00C92CFE" w:rsidRDefault="00C92CFE" w:rsidP="00C92C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92CFE" w:rsidRPr="00C92CFE" w:rsidRDefault="00C92CFE" w:rsidP="00C92CF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C92CFE" w:rsidRPr="00C92CFE" w:rsidRDefault="00C92CFE" w:rsidP="00C92CF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C92CFE" w:rsidRPr="00C92CFE" w:rsidRDefault="00C92CFE" w:rsidP="00C92CF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92CF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</w:t>
      </w:r>
    </w:p>
    <w:p w:rsidR="00C92CFE" w:rsidRPr="00C92CFE" w:rsidRDefault="00C92CFE" w:rsidP="00C92CF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92CF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92CFE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92CFE" w:rsidRPr="00C92CFE" w:rsidRDefault="00C92CFE" w:rsidP="00C92C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92CFE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C92CFE" w:rsidRPr="00C92CFE" w:rsidRDefault="00C92CFE" w:rsidP="00C92CF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92CFE" w:rsidRPr="00C92CFE" w:rsidRDefault="00C92CFE" w:rsidP="00C92CFE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0487763"/>
      <w:r w:rsidRPr="00C92CFE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92CFE" w:rsidRPr="00C92CFE" w:rsidRDefault="00C92CFE" w:rsidP="00C92C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92CFE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92CFE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92CFE" w:rsidRPr="00C92CFE" w:rsidRDefault="00C92CFE" w:rsidP="00C92C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C92CFE" w:rsidRPr="00C92CFE" w:rsidRDefault="00C92CFE" w:rsidP="00C92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92CFE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92CF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92CF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Гражданское право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C92CF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                      </w:t>
      </w:r>
    </w:p>
    <w:p w:rsidR="00C92CFE" w:rsidRPr="00C92CFE" w:rsidRDefault="00C92CFE" w:rsidP="00C92CF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Отношения, регулируемые нормами гражданского законодательства.</w:t>
      </w:r>
    </w:p>
    <w:p w:rsidR="00C92CFE" w:rsidRPr="00C92CFE" w:rsidRDefault="00C92CFE" w:rsidP="00C92CFE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Основные начала гражданско-правового регулирования общественных отношений.</w:t>
      </w:r>
    </w:p>
    <w:p w:rsidR="00C92CFE" w:rsidRPr="00C92CFE" w:rsidRDefault="00C92CFE" w:rsidP="00C92CF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права.</w:t>
      </w:r>
    </w:p>
    <w:p w:rsidR="00C92CFE" w:rsidRPr="00C92CFE" w:rsidRDefault="00C92CFE" w:rsidP="00C92CF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Действие гражданского законодательства во времени, пространстве, по кругу лиц.</w:t>
      </w:r>
    </w:p>
    <w:p w:rsidR="00C92CFE" w:rsidRPr="00C92CFE" w:rsidRDefault="00C92CFE" w:rsidP="00C92CF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 и виды гражданских правоотношений.</w:t>
      </w:r>
    </w:p>
    <w:p w:rsidR="00C92CFE" w:rsidRPr="00C92CFE" w:rsidRDefault="00C92CFE" w:rsidP="00C92CF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 и виды юридических фактов в гражданском праве.</w:t>
      </w:r>
    </w:p>
    <w:p w:rsidR="00C92CFE" w:rsidRPr="00C92CFE" w:rsidRDefault="00C92CFE" w:rsidP="00C92CF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Правоспособность физических лиц: граждан РФ; иностранных граждан и лиц без гражданства.</w:t>
      </w:r>
    </w:p>
    <w:p w:rsidR="00C92CFE" w:rsidRPr="00C92CFE" w:rsidRDefault="00C92CFE" w:rsidP="00C92CF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Место жительства граждан и его юридическое и значение.</w:t>
      </w:r>
    </w:p>
    <w:p w:rsidR="00C92CFE" w:rsidRPr="00C92CFE" w:rsidRDefault="00C92CFE" w:rsidP="00C92CF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Дееспособность физических лиц по гражданскому законодательству России.</w:t>
      </w:r>
    </w:p>
    <w:p w:rsidR="00C92CFE" w:rsidRPr="00C92CFE" w:rsidRDefault="00C92CFE" w:rsidP="00C92CF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Ограничение дееспособности граждан. Признание гражданина </w:t>
      </w:r>
      <w:proofErr w:type="gramStart"/>
      <w:r w:rsidRPr="00C92CFE">
        <w:rPr>
          <w:rFonts w:ascii="Times New Roman" w:eastAsia="Times New Roman" w:hAnsi="Times New Roman" w:cs="Times New Roman"/>
          <w:sz w:val="28"/>
          <w:szCs w:val="28"/>
        </w:rPr>
        <w:t>недееспособным</w:t>
      </w:r>
      <w:proofErr w:type="gramEnd"/>
      <w:r w:rsidRPr="00C92C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Порядок, условия и правовые последствия признания гражданина безвестно  отсутствующим и объявление его умершим.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Опека и попечительство по гражданскому законодательству России.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Понятие, виды и правовое значение актов гражданского состояния.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Понятие и признаки юридического лица. 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Классификация  юридических лиц.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Порядок и способы создания юридических лиц. Государственная регистрация юридических  лиц, ее разновидности.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Индивидуализация юридических лиц, ее способы и гражданско-правовое значение.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 и виды правоспособности юридического лица. Органы юридического лица.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Реорганизация юридического лица и ее виды.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Прекращение юридического лица. Порядок ликвидации.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Публично-правовые образования как субъекты гражданских правоотношений.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Государство, как субъект гражданско-правовой ответственности.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Вещи как объекты гражданских прав.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Деньги и ценные бумаги как особые объекты гражданских прав.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Нематериальные блага как объекты гражданских прав.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 и виды сделок, их место в системе юридических фактов.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 сделки и последствия ее не соблюдения.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Недействительность сделок и ее правовые последствия.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Недействительные сделки: понятие, виды.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Доверенность: понятие, виды, форма. Передоверие.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Значения и виды сроков в гражданском праве.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Исковая давность: понятие, виды, последствия истечения.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Право собственности: понятие, содержание.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Субъекты и объекты права частной собственности.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Приобретение и прекращение права собственности.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Понятие и виды права общей собственности. 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Понятие, содержание и порядок осуществления общей долевой собственности.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Общая долевая собственность. 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Объекты и основания возникновения, и прекращения общей собственности.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Общая совместная собственность супругов.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Вещные права юридических лиц (хозяйственное ведение и оперативное управление).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Ограниченные вещные права на земельные участки.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Способы защиты права собственности.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Обязательственные правоотношения: понятие, виды, содержание. 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Основания возникновения обязательств.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Множественность лиц в обязательстве: понятие, виды.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Исполнение обязательств: понятие, способы.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Перемена лиц в обязательстве.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 и основания прекращения обязательств.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Неустойка как способ обеспечения исполнения обязательств.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Понятие, виды и особенности гражданско-правовой ответственности.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Понятие убытков в гражданском праве и порядок их возмещения.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Банковская гарантия как способ обеспечения исполнения обязательств.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Гражданско-правовой договор: понятие, виды.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Содержание гражданско-правового договора.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Порядок заключения договора.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Изменение и расторжение договора.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Общие положения договора купли продажи.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Виды договора купли продажи.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продажи отдельных видов недвижимости.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мены.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дарения и его виды.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ренты и его виды.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 пожизненного содержания с иждивением.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аренды: общие положения.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Виды договора аренды.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найма жилого помещения.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подряда: общие положения.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проката.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строительного подряда.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перевозки.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возмездного оказания услуг.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займа.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Кредитный договор.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банковского вклада.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банковского счёта.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Расчётные обязательства.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хранения и его виды.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страхования и его виды.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поручения.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комиссии.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Агентский договор. 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коммерческой концессии. 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Договор доверительного управления имуществом.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Договор простого товарищества.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Публичное обещание награды.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Публичный конкурс.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Проведение игр и пари.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Обязательства вследствие причинения вреда.</w:t>
      </w:r>
    </w:p>
    <w:p w:rsidR="00C92CFE" w:rsidRPr="00C92CFE" w:rsidRDefault="00C92CFE" w:rsidP="00C92CF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Обязательства вследствие неосновательного обогащения.</w:t>
      </w:r>
    </w:p>
    <w:p w:rsidR="00C92CFE" w:rsidRPr="00C92CFE" w:rsidRDefault="00C92CFE" w:rsidP="00C92C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7"/>
        </w:rPr>
      </w:pPr>
      <w:r w:rsidRPr="00C92CFE">
        <w:rPr>
          <w:rFonts w:ascii="Times New Roman" w:eastAsia="Times New Roman" w:hAnsi="Times New Roman" w:cs="Times New Roman"/>
          <w:b/>
          <w:bCs/>
          <w:sz w:val="28"/>
          <w:szCs w:val="27"/>
        </w:rPr>
        <w:t>Критерии оценки:</w:t>
      </w:r>
      <w:r w:rsidRPr="00C92CFE">
        <w:rPr>
          <w:rFonts w:ascii="Times New Roman" w:eastAsia="Times New Roman" w:hAnsi="Times New Roman" w:cs="Times New Roman"/>
          <w:sz w:val="28"/>
          <w:szCs w:val="27"/>
        </w:rPr>
        <w:t> </w:t>
      </w:r>
    </w:p>
    <w:p w:rsidR="00C92CFE" w:rsidRPr="00C92CFE" w:rsidRDefault="00C92CFE" w:rsidP="00C92CF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7"/>
        </w:rPr>
      </w:pPr>
      <w:r w:rsidRPr="00C92CFE">
        <w:rPr>
          <w:rFonts w:ascii="Times New Roman" w:eastAsia="Times New Roman" w:hAnsi="Times New Roman" w:cs="Times New Roman"/>
          <w:sz w:val="28"/>
          <w:szCs w:val="27"/>
        </w:rPr>
        <w:t xml:space="preserve">- оценка «зачтено» (50-100 баллов) выставляется студенту, если 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92CFE" w:rsidRPr="00C92CFE" w:rsidRDefault="00C92CFE" w:rsidP="00C92C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C92CFE">
        <w:rPr>
          <w:rFonts w:ascii="Times New Roman" w:eastAsia="Times New Roman" w:hAnsi="Times New Roman" w:cs="Times New Roman"/>
          <w:sz w:val="28"/>
          <w:szCs w:val="27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C92CFE" w:rsidRPr="00C92CFE" w:rsidRDefault="00C92CFE" w:rsidP="00C92C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92CFE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92CFE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92CF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</w:t>
      </w:r>
    </w:p>
    <w:p w:rsidR="00C92CFE" w:rsidRPr="00C92CFE" w:rsidRDefault="00C92CFE" w:rsidP="00C92C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C92CFE" w:rsidRPr="00C92CFE" w:rsidRDefault="00C92CFE" w:rsidP="00C92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92CFE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92CF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92CF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Гражданское право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C92CF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                      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1.</w:t>
      </w:r>
      <w:r w:rsidRPr="00C92CFE"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t>Понятие Гражданского права и его место в системе отраслей Российского права.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t>2.</w:t>
      </w:r>
      <w:r w:rsidRPr="00C92CFE">
        <w:rPr>
          <w:rFonts w:ascii="Times New Roman" w:eastAsia="Times New Roman" w:hAnsi="Times New Roman" w:cs="Times New Roman"/>
          <w:bCs/>
          <w:iCs/>
          <w:sz w:val="28"/>
          <w:szCs w:val="28"/>
          <w:lang w:eastAsia="ko-KR"/>
        </w:rPr>
        <w:t>Предмет гражданско-правового регулирования.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bCs/>
          <w:iCs/>
          <w:sz w:val="28"/>
          <w:szCs w:val="28"/>
          <w:lang w:eastAsia="ko-KR"/>
        </w:rPr>
        <w:t>3.</w:t>
      </w:r>
      <w:r w:rsidRPr="00C92CFE"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t>Гражданско-правовой метод регулирования имущественных и личных неимущественных правоотношений.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t>4. Принципы</w:t>
      </w: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гражданского права.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5. Система  гражданского права.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6. Источники гражданского права.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7. Понятие и виды гражданских правоотношений.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8. Субъекты гражданских правоотношений.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9. Объекты гражданских прав.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10. Содержание гражданских правоотношений.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11. Правоспособность граждан (физических лиц) и её содержание.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12. Дееспособность граждан: понятие, виды, содержание.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13. Основания и порядок признания гражданина </w:t>
      </w:r>
      <w:proofErr w:type="gramStart"/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недееспособным</w:t>
      </w:r>
      <w:proofErr w:type="gramEnd"/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.</w:t>
      </w:r>
    </w:p>
    <w:p w:rsidR="00C92CFE" w:rsidRPr="00C92CFE" w:rsidRDefault="00C92CFE" w:rsidP="00C92CF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92CFE">
        <w:rPr>
          <w:rFonts w:ascii="Times New Roman" w:eastAsia="Times New Roman" w:hAnsi="Times New Roman" w:cs="Times New Roman"/>
          <w:sz w:val="28"/>
          <w:szCs w:val="28"/>
          <w:lang w:eastAsia="ko-KR"/>
        </w:rPr>
        <w:t>14. Понятие и признаки юридического лица.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15. Правоспособность и дееспособность юридического лица.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16. Органы юридического лица.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17. Способы индивидуализации юридических лиц.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18. Способы образования юридических лиц.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19. Способы реорганизации юридических лиц.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20. Порядок ликвидации юридических лиц.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21. Понятие и виды сделок.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22. Форма сделок. Государственная регистрация сделок.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23. Условия действительности сделок.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24. Недействительность сделок и последствия признания сделки недействительной.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25. Понятие и виды представительства.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26. Полномочия представителя.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27. Понятие, виды, форма и срок доверенности.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28. Понятие и виды сроков в гражданском праве.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29. Определение начала течения срока, его продолжительности и окончания.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30.  Понятие исковой давности.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31. Порядок исчисления сроков исковой давности.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32. Понятие и содержание права собственности.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33. Субъекты и объекты права собственности и иных вещных прав.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34. Приобретение и прекращение права собственности.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35. Право общей собственности.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lastRenderedPageBreak/>
        <w:t>36. Защита права собственности: понятие, система гражданско-правовых способов защиты права собственности.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37. Вещные права, отличные от права собственности.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38. Право пожизненного наследуемого владения земельным участком: понятие, субъекты и содержание.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39. Право постоянного (бессрочного) пользования земельным участком: понятие, субъекты и содержание; основания возникновения и прекращения права постоянного (бессрочного) пользования земельным участком.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40. Сервитуты: понятие и виды. Возникновение и прекращение 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сервитутных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прав.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41. Право хозяйственного ведения имуществом.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42. Право оперативного управления имуществом.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43. Понятие, содержание и виды гражданско-правового договора.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44.Форма гражданско-правового договора: устная или письменная (простая и нотариальная), последствия несоблюдения простой письменной и нотариальной формы договора и требования о его регистрации.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45. Свобода договора.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46. Цена договора.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47. Толкование договора.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48. Существенные условия договора.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49. Понятие оферты и акцепта.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50. Особенности заключения договора на торгах.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51.Основания и порядок изменения гражданско-правового договора по соглашению сторон и по требованию одной из сторон.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52. Последствия изменения гражданско-правового договора по соглашению сторон и по требованию одной из сторон.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53.Основания и порядок прекращения гражданско-правового договора по соглашению сторон и по требованию одной из сторон.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54.Последствия прекращения гражданско-правового договора по соглашению сторон и по требованию одной из сторон.</w:t>
      </w: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C92CFE">
        <w:rPr>
          <w:rFonts w:ascii="Times New Roman" w:eastAsia="Times New Roman" w:hAnsi="Times New Roman" w:cs="Times New Roman"/>
          <w:b/>
          <w:bCs/>
          <w:sz w:val="27"/>
          <w:szCs w:val="27"/>
        </w:rPr>
        <w:t>Критерии оценки:</w:t>
      </w:r>
      <w:r w:rsidRPr="00C92CFE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C92CFE" w:rsidRPr="00C92CFE" w:rsidRDefault="00C92CFE" w:rsidP="00C92CF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- оценка «зачтено» (50-100 баллов) выставляется студенту, если 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92CFE" w:rsidRPr="00C92CFE" w:rsidRDefault="00C92CFE" w:rsidP="00C92C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C92CFE">
        <w:rPr>
          <w:rFonts w:ascii="Times New Roman" w:eastAsia="Times New Roman" w:hAnsi="Times New Roman" w:cs="Times New Roman"/>
          <w:sz w:val="27"/>
          <w:szCs w:val="27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92CFE" w:rsidRPr="00C92CFE" w:rsidRDefault="00C92CFE" w:rsidP="00C92C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92CFE" w:rsidRPr="00C92CFE" w:rsidRDefault="00C92CFE" w:rsidP="00C92CF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C92CFE">
        <w:rPr>
          <w:rFonts w:ascii="Times New Roman" w:eastAsia="Times New Roman" w:hAnsi="Times New Roman" w:cs="Times New Roman"/>
          <w:sz w:val="28"/>
          <w:szCs w:val="28"/>
          <w:u w:val="single"/>
        </w:rPr>
        <w:t>Гражданского процесса</w:t>
      </w:r>
    </w:p>
    <w:p w:rsidR="00C92CFE" w:rsidRPr="00C92CFE" w:rsidRDefault="00C92CFE" w:rsidP="00C92CF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/>
          <w:bCs/>
          <w:sz w:val="28"/>
          <w:szCs w:val="28"/>
        </w:rPr>
        <w:t>Кейс-задача</w:t>
      </w: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92C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C92CF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C92CF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Гражданское право</w:t>
      </w: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92CF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</w:t>
      </w: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C92CFE">
        <w:rPr>
          <w:rFonts w:ascii="Times New Roman" w:eastAsia="Times New Roman" w:hAnsi="Times New Roman" w:cs="Times New Roman"/>
          <w:b/>
          <w:bCs/>
          <w:sz w:val="27"/>
          <w:szCs w:val="27"/>
        </w:rPr>
        <w:t>Задания:</w:t>
      </w:r>
      <w:r w:rsidRPr="00C92CFE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C92CFE" w:rsidRPr="00C92CFE" w:rsidRDefault="00C92CFE" w:rsidP="00C92CF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- Несовершеннолетние Дворников 16 лет и Васильев 17 лет, угнав автомобиль, принадлежащий Дмитриеву, разбили его в результате нарушения правил дорожного движения. Дмитриев предъявил к </w:t>
      </w:r>
      <w:proofErr w:type="spellStart"/>
      <w:r w:rsidRPr="00C92CFE">
        <w:rPr>
          <w:rFonts w:ascii="Times New Roman" w:eastAsia="Times New Roman" w:hAnsi="Times New Roman" w:cs="Times New Roman"/>
          <w:sz w:val="27"/>
          <w:szCs w:val="27"/>
        </w:rPr>
        <w:t>Дворникову</w:t>
      </w:r>
      <w:proofErr w:type="spellEnd"/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 и Васильеву иск о возмещении вреда. Поскольку ни у </w:t>
      </w:r>
      <w:proofErr w:type="spellStart"/>
      <w:r w:rsidRPr="00C92CFE">
        <w:rPr>
          <w:rFonts w:ascii="Times New Roman" w:eastAsia="Times New Roman" w:hAnsi="Times New Roman" w:cs="Times New Roman"/>
          <w:sz w:val="27"/>
          <w:szCs w:val="27"/>
        </w:rPr>
        <w:t>Дворникова</w:t>
      </w:r>
      <w:proofErr w:type="spellEnd"/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, ни у Васильева не было собственных средств, истец просил привлечь к солидарной ответственности их родителей. </w:t>
      </w:r>
      <w:proofErr w:type="gramStart"/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Последние возражали против солидарной ответственности, полагая, что ст. 1080 ГК устанавливает солидарную ответственность только самих </w:t>
      </w:r>
      <w:proofErr w:type="spellStart"/>
      <w:r w:rsidRPr="00C92CFE">
        <w:rPr>
          <w:rFonts w:ascii="Times New Roman" w:eastAsia="Times New Roman" w:hAnsi="Times New Roman" w:cs="Times New Roman"/>
          <w:sz w:val="27"/>
          <w:szCs w:val="27"/>
        </w:rPr>
        <w:t>причинителей</w:t>
      </w:r>
      <w:proofErr w:type="spellEnd"/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 вреда.</w:t>
      </w:r>
      <w:proofErr w:type="gramEnd"/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 Поскольку сами родители вред не причиняли, правило ст. 1080 ГК на них не распространяется, и они должны нести не солидарную, а долевую ответственность. Кроме того, родители </w:t>
      </w:r>
      <w:proofErr w:type="spellStart"/>
      <w:r w:rsidRPr="00C92CFE">
        <w:rPr>
          <w:rFonts w:ascii="Times New Roman" w:eastAsia="Times New Roman" w:hAnsi="Times New Roman" w:cs="Times New Roman"/>
          <w:sz w:val="27"/>
          <w:szCs w:val="27"/>
        </w:rPr>
        <w:t>Дворникова</w:t>
      </w:r>
      <w:proofErr w:type="spellEnd"/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 и Васильева полагали, что ст. 1080 ГК устанавливает солидарную ответственность лишь для случаев причинения вреда организациями - юридическими лицами, а не гражданами.</w:t>
      </w:r>
    </w:p>
    <w:p w:rsidR="00C92CFE" w:rsidRPr="00C92CFE" w:rsidRDefault="00C92CFE" w:rsidP="00C92CF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7"/>
          <w:szCs w:val="27"/>
        </w:rPr>
      </w:pPr>
      <w:r w:rsidRPr="00C92CFE">
        <w:rPr>
          <w:rFonts w:ascii="Times New Roman" w:eastAsia="Times New Roman" w:hAnsi="Times New Roman" w:cs="Times New Roman"/>
          <w:b/>
          <w:sz w:val="27"/>
          <w:szCs w:val="27"/>
        </w:rPr>
        <w:t xml:space="preserve">Разберите доводы родителей </w:t>
      </w:r>
      <w:proofErr w:type="spellStart"/>
      <w:r w:rsidRPr="00C92CFE">
        <w:rPr>
          <w:rFonts w:ascii="Times New Roman" w:eastAsia="Times New Roman" w:hAnsi="Times New Roman" w:cs="Times New Roman"/>
          <w:b/>
          <w:sz w:val="27"/>
          <w:szCs w:val="27"/>
        </w:rPr>
        <w:t>Дворникова</w:t>
      </w:r>
      <w:proofErr w:type="spellEnd"/>
      <w:r w:rsidRPr="00C92CFE">
        <w:rPr>
          <w:rFonts w:ascii="Times New Roman" w:eastAsia="Times New Roman" w:hAnsi="Times New Roman" w:cs="Times New Roman"/>
          <w:b/>
          <w:sz w:val="27"/>
          <w:szCs w:val="27"/>
        </w:rPr>
        <w:t xml:space="preserve"> и Васильева и решите дело.</w:t>
      </w:r>
    </w:p>
    <w:p w:rsidR="00C92CFE" w:rsidRPr="00C92CFE" w:rsidRDefault="00C92CFE" w:rsidP="00C92CF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- По вине генерального директора акционерного общества (АО) последнему были причинены убытки. АО обратилось </w:t>
      </w:r>
      <w:proofErr w:type="gramStart"/>
      <w:r w:rsidRPr="00C92CFE">
        <w:rPr>
          <w:rFonts w:ascii="Times New Roman" w:eastAsia="Times New Roman" w:hAnsi="Times New Roman" w:cs="Times New Roman"/>
          <w:sz w:val="27"/>
          <w:szCs w:val="27"/>
        </w:rPr>
        <w:t>в суд с иском к генеральному директору о возмещении причиненных убытков в полном объеме</w:t>
      </w:r>
      <w:proofErr w:type="gramEnd"/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 в соответствии со ст. 15 ГК. Возражая против иска, генеральный директор обратил внимание суда на то, что он состоит в трудовых отношениях с АО, и поэтому размер его ответственности перед АО должен определяться нормами трудового, а не гражданского законодательства.</w:t>
      </w:r>
    </w:p>
    <w:p w:rsidR="00C92CFE" w:rsidRPr="00C92CFE" w:rsidRDefault="00C92CFE" w:rsidP="00C92CF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7"/>
          <w:szCs w:val="27"/>
        </w:rPr>
      </w:pPr>
      <w:r w:rsidRPr="00C92CFE">
        <w:rPr>
          <w:rFonts w:ascii="Times New Roman" w:eastAsia="Times New Roman" w:hAnsi="Times New Roman" w:cs="Times New Roman"/>
          <w:b/>
          <w:sz w:val="27"/>
          <w:szCs w:val="27"/>
        </w:rPr>
        <w:t xml:space="preserve">Кто прав в возникшем споре? Какие отношения складываются между генеральным директором </w:t>
      </w:r>
      <w:proofErr w:type="gramStart"/>
      <w:r w:rsidRPr="00C92CFE">
        <w:rPr>
          <w:rFonts w:ascii="Times New Roman" w:eastAsia="Times New Roman" w:hAnsi="Times New Roman" w:cs="Times New Roman"/>
          <w:b/>
          <w:sz w:val="27"/>
          <w:szCs w:val="27"/>
        </w:rPr>
        <w:t>и АО и</w:t>
      </w:r>
      <w:proofErr w:type="gramEnd"/>
      <w:r w:rsidRPr="00C92CFE">
        <w:rPr>
          <w:rFonts w:ascii="Times New Roman" w:eastAsia="Times New Roman" w:hAnsi="Times New Roman" w:cs="Times New Roman"/>
          <w:b/>
          <w:sz w:val="27"/>
          <w:szCs w:val="27"/>
        </w:rPr>
        <w:t xml:space="preserve"> какими нормами права они регулируются?</w:t>
      </w:r>
    </w:p>
    <w:p w:rsidR="00C92CFE" w:rsidRPr="00C92CFE" w:rsidRDefault="00C92CFE" w:rsidP="00C92CF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7"/>
          <w:szCs w:val="27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C92CFE">
        <w:rPr>
          <w:rFonts w:ascii="Times New Roman" w:eastAsia="Times New Roman" w:hAnsi="Times New Roman" w:cs="Times New Roman"/>
          <w:b/>
          <w:bCs/>
          <w:sz w:val="27"/>
          <w:szCs w:val="27"/>
        </w:rPr>
        <w:t>Критерии оценки:</w:t>
      </w:r>
      <w:r w:rsidRPr="00C92CFE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C92CFE" w:rsidRPr="00C92CFE" w:rsidRDefault="00C92CFE" w:rsidP="00C92CF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- оценка «зачтено» (50-100 баллов) выставляется студенту, если ответы на поставленные вопросы в </w:t>
      </w:r>
      <w:proofErr w:type="gramStart"/>
      <w:r w:rsidRPr="00C92CFE">
        <w:rPr>
          <w:rFonts w:ascii="Times New Roman" w:eastAsia="Times New Roman" w:hAnsi="Times New Roman" w:cs="Times New Roman"/>
          <w:sz w:val="27"/>
          <w:szCs w:val="27"/>
        </w:rPr>
        <w:t>кейс-задаче</w:t>
      </w:r>
      <w:proofErr w:type="gramEnd"/>
      <w:r w:rsidRPr="00C92CFE">
        <w:rPr>
          <w:rFonts w:ascii="Times New Roman" w:eastAsia="Times New Roman" w:hAnsi="Times New Roman" w:cs="Times New Roman"/>
          <w:sz w:val="27"/>
          <w:szCs w:val="27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92CFE" w:rsidRPr="00C92CFE" w:rsidRDefault="00C92CFE" w:rsidP="00C92C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C92CFE">
        <w:rPr>
          <w:rFonts w:ascii="Times New Roman" w:eastAsia="Times New Roman" w:hAnsi="Times New Roman" w:cs="Times New Roman"/>
          <w:sz w:val="27"/>
          <w:szCs w:val="27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92CFE" w:rsidRPr="00C92CFE" w:rsidRDefault="00C92CFE" w:rsidP="00C92C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u w:val="single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Кафедра </w:t>
      </w:r>
      <w:r w:rsidRPr="00C92CFE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Гражданского процесса</w:t>
      </w: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 рефератов</w:t>
      </w: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92C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C92CF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Гражданское право</w:t>
      </w:r>
    </w:p>
    <w:p w:rsidR="00C92CFE" w:rsidRPr="00C92CFE" w:rsidRDefault="00C92CFE" w:rsidP="00C92C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1. Отношения, регулируемые нормами гражданского права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2. Основные принципы гражданско-правового регулирования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3.Источники гражданского права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4.Гражданские правоотношения: понятие, виды, элементы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5.Граждане как субъекты гражданских правоотношений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6.Безвестное отсутствие. </w:t>
      </w:r>
      <w:proofErr w:type="gramStart"/>
      <w:r w:rsidRPr="00C92CFE">
        <w:rPr>
          <w:rFonts w:ascii="Times New Roman" w:eastAsia="Times New Roman" w:hAnsi="Times New Roman" w:cs="Times New Roman"/>
          <w:sz w:val="28"/>
          <w:szCs w:val="28"/>
        </w:rPr>
        <w:t>Объявление гражданина умершим</w:t>
      </w:r>
      <w:proofErr w:type="gramEnd"/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7.Акты гражданского состояния: понятие и виды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8.Юридические лица: понятие, признаки, классификация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9.Порядок образования юридического лица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10.Ликвидация юридического лица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11.Несостоятельность (банкротство) юридического лица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12.Корпорация: понятие, виды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13.Коммерческие корпоративные организации: понятие, виды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14.Некоммерческие корпоративные организации: понятие, виды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15.Гражданско-правовой статус общества с ограниченной ответственностью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16.Гражданско-правовой статус акционерного общества 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17.Гражданско-правовой статус крестьянского (фермерского) хозяйства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18.Гражданско-правовой статус религиозных организаций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19.Гражданско-правовой статус производственных кооперативов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20.Гражданско-правовой статус государственных и муниципальных унитарных предприятий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21.Гражданско-правовой статус товарищества собственников недвижимости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22.Гражданско-правовой статус учреждения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23.Гражданско-правовая характеристика вещей как объектов гражданских прав.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24.Работы и услуги как объекты гражданских прав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25.Нематериальные блага как объекты гражданских прав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26.Сделки: понятие, виды, форма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27.Недействительные сделки: понятие, виды.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28.Представительство: понятие, виды, субъекты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29.Сроки в гражданском праве: понятие, виды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30.Исковая давность: понятие, порядок исчисления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31.Право собственности: понятие, содержание.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32.Субъекты и объекты права частной собственности.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33.Приобретение и прекращение права собственности.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34.Понятие и виды права общей собственности. 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35.Понятие, содержание и порядок осуществления общей долевой собственности.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36.Общая долевая собственность. 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37.Объекты и основания возникновения, и прекращения общей собственности.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lastRenderedPageBreak/>
        <w:t>38.Общая совместная собственность супругов.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39.Вещные права юридических лиц (хозяйственное ведение и оперативное управление).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40.Ограниченные вещные права на земельные участки.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41.Способы защиты права собственности.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42.Обязательственные правоотношения: понятие, виды, содержание. 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43.Основания возникновения обязательств.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44.Множественность лиц в обязательстве: понятие, виды.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45.Исполнение обязательств: понятие, способы.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46.Перемена лиц в обязательстве.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47.Понятие и основания прекращения обязательств.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48.Неустойка как способ обеспечения исполнения обязательств.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49.Понятие, виды и особенности гражданско-правовой ответственности.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50.Понятие убытков в гражданском праве и порядок их возмещения.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51.Банковская гарантия как способ обеспечения исполнения обязательств.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52.Гражданско-правовой договор: понятие, виды.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53. Содержание гражданско-правового договора.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54. Порядок заключения договора.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55. Изменение и расторжение договора.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56. Общие положения договора купли продажи.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57. Виды договора купли продажи.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58. Особенности продажи отдельных видов недвижимости.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59.Договор мены.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60.Договор дарения и его виды.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61.Договор ренты и его виды.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62.Договор пожизненного содержания с иждивением.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63.Договор аренды: общие положения.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64.Виды договора аренды.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65.Договор найма жилого помещения.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66.Договор подряда: общие положения.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67.Договор проката.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68.Особенности строительного подряда.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69.Договор перевозки.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70.Договор возмездного оказания услуг.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71.Договор займа.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72.Кредитный договор.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73.Договор банковского вклада.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74.Договор банковского счёта.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75.Расчётные обязательства.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76.Договор хранения и его виды.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77.Договор страхования и его виды.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78.Договор поручения.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79.Договор комиссии.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80.Агентский договор. 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81.Договор коммерческой концессии. 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82.Договор доверительного управления имуществом.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83.Договор простого товарищества.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84.Публичное обещание награды.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lastRenderedPageBreak/>
        <w:t>85.Публичный конкурс.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86.Проведение игр и пари.</w:t>
      </w:r>
    </w:p>
    <w:p w:rsidR="00C92CFE" w:rsidRPr="00C92CFE" w:rsidRDefault="00C92CFE" w:rsidP="00C92C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87.Обязательства вследствие причинения вреда.</w:t>
      </w: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88.Обязательства вследствие неосновательного обогащения.</w:t>
      </w: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92CFE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92CFE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92CFE" w:rsidRPr="00C92CFE" w:rsidRDefault="00C92CFE" w:rsidP="00C92CF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92CFE" w:rsidRPr="00C92CFE" w:rsidRDefault="00C92CFE" w:rsidP="00C92CF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92CFE" w:rsidRPr="00C92CFE" w:rsidRDefault="00C92CFE" w:rsidP="00C92C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C92CFE" w:rsidRDefault="00C92CFE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0487764"/>
    </w:p>
    <w:p w:rsidR="00C92CFE" w:rsidRDefault="00C92CFE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C92CFE" w:rsidRDefault="00C92CFE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C92CFE" w:rsidRDefault="00C92CFE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C92CFE" w:rsidRDefault="00C92CFE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C92CFE" w:rsidRDefault="00C92CFE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645DD1" w:rsidRDefault="00645DD1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645DD1" w:rsidRDefault="00645DD1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645DD1" w:rsidRDefault="00645DD1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645DD1" w:rsidRDefault="00645DD1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645DD1" w:rsidRDefault="00645DD1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645DD1" w:rsidRDefault="00645DD1" w:rsidP="00C92CF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C92CFE" w:rsidRPr="00C92CFE" w:rsidRDefault="00C92CFE" w:rsidP="00C92C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GoBack"/>
      <w:bookmarkEnd w:id="3"/>
      <w:bookmarkEnd w:id="4"/>
    </w:p>
    <w:p w:rsidR="00645DD1" w:rsidRPr="00645DD1" w:rsidRDefault="00645DD1" w:rsidP="00645DD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92CFE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rPr>
          <w:rFonts w:ascii="Cambria" w:eastAsia="Times New Roman" w:hAnsi="Cambria" w:cs="Times New Roman"/>
          <w:b/>
          <w:bCs/>
          <w:sz w:val="28"/>
          <w:szCs w:val="28"/>
        </w:rPr>
        <w:t xml:space="preserve"> этапы формирования компетенций</w:t>
      </w:r>
    </w:p>
    <w:p w:rsidR="00645DD1" w:rsidRDefault="00645DD1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92CFE" w:rsidRPr="00C92CFE" w:rsidRDefault="00C92CFE" w:rsidP="00C92C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92CFE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C92CFE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C92CFE">
        <w:rPr>
          <w:rFonts w:ascii="Times New Roman" w:eastAsia="Times New Roman" w:hAnsi="Times New Roman" w:cs="Times New Roman"/>
          <w:sz w:val="28"/>
          <w:szCs w:val="28"/>
        </w:rPr>
        <w:t>» – 0-49 баллов.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C92CFE" w:rsidRPr="00C92CFE" w:rsidTr="00C92CF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2CFE" w:rsidRPr="00C92CFE" w:rsidRDefault="00C92CFE" w:rsidP="00C92CF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C92CFE" w:rsidRPr="00C92CFE" w:rsidTr="00C92CF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2CFE" w:rsidRPr="00C92CFE" w:rsidRDefault="00C92CFE" w:rsidP="00C92CF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C92CFE" w:rsidRPr="00C92CFE" w:rsidRDefault="00C92CFE" w:rsidP="00C92CF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участие в работах по выполнению договорных научно-исследовательских работ вуза (по тематике изучаемой дисциплины) – </w:t>
            </w: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15 баллов;</w:t>
            </w:r>
          </w:p>
        </w:tc>
      </w:tr>
      <w:tr w:rsidR="00C92CFE" w:rsidRPr="00C92CFE" w:rsidTr="00C92CF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2CFE" w:rsidRPr="00C92CFE" w:rsidRDefault="00C92CFE" w:rsidP="00C92CF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C92CFE" w:rsidRPr="00C92CFE" w:rsidRDefault="00C92CFE" w:rsidP="00C92CF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C92CFE" w:rsidRPr="00C92CFE" w:rsidTr="00C92CF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2CFE" w:rsidRPr="00C92CFE" w:rsidRDefault="00C92CFE" w:rsidP="00C92CF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CFE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публикация научной статьи по тематике изучаемой дисциплины – </w:t>
      </w: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12 баллов;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C92CFE" w:rsidRP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 зачета – для заочной формы обучения.</w:t>
      </w: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Default="00C92CFE" w:rsidP="00C92C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CFE" w:rsidRPr="00C92CFE" w:rsidRDefault="00C92CFE" w:rsidP="00C92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FE" w:rsidRDefault="00C92CFE" w:rsidP="00C92CFE">
      <w:pPr>
        <w:tabs>
          <w:tab w:val="left" w:pos="2070"/>
        </w:tabs>
      </w:pPr>
    </w:p>
    <w:p w:rsidR="00C92CFE" w:rsidRDefault="00C92CFE" w:rsidP="00C92CFE">
      <w:pPr>
        <w:tabs>
          <w:tab w:val="left" w:pos="2070"/>
        </w:tabs>
      </w:pPr>
    </w:p>
    <w:p w:rsidR="00C92CFE" w:rsidRDefault="00C92CFE" w:rsidP="00C92CFE">
      <w:pPr>
        <w:tabs>
          <w:tab w:val="left" w:pos="2070"/>
        </w:tabs>
      </w:pP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«Гражданское право» адресованы  студентам всех форм обучения.  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специальности подготовки </w:t>
      </w:r>
      <w:r w:rsidRPr="00C92CFE">
        <w:rPr>
          <w:rFonts w:ascii="Times New Roman" w:eastAsia="Times New Roman" w:hAnsi="Times New Roman" w:cs="Times New Roman"/>
          <w:sz w:val="28"/>
          <w:szCs w:val="28"/>
        </w:rPr>
        <w:t>38.05.01 «Экономическая безопасность»</w:t>
      </w: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C92C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C92CFE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занятий.  </w:t>
      </w:r>
    </w:p>
    <w:p w:rsidR="00C92CFE" w:rsidRPr="00C92CFE" w:rsidRDefault="00C92CFE" w:rsidP="00C92C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C92CFE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C92CFE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C92CFE" w:rsidRPr="00C92CFE" w:rsidRDefault="00C92CFE" w:rsidP="00C92CFE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2CFE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92CFE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92CFE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2CFE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C92CF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C92CFE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C92CF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C92CFE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2CF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2CFE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C92CFE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C92CFE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C92CFE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2CF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92CFE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C92CFE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CFE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C92CFE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C92CFE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92CFE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2CFE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2CFE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C92CFE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C92CFE">
        <w:rPr>
          <w:rFonts w:ascii="Times New Roman" w:eastAsia="Calibri" w:hAnsi="Times New Roman" w:cs="Times New Roman"/>
          <w:sz w:val="28"/>
          <w:szCs w:val="28"/>
        </w:rPr>
        <w:tab/>
      </w:r>
      <w:r w:rsidRPr="00C92CFE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C92CFE" w:rsidRPr="00C92CFE" w:rsidRDefault="00C92CFE" w:rsidP="00C92C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C92CFE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C92CFE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</w:r>
      <w:r w:rsidRPr="00C92CFE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> </w:t>
      </w:r>
      <w:r w:rsidRPr="00C92CFE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C92CFE" w:rsidRPr="00C92CFE" w:rsidRDefault="00C92CFE" w:rsidP="00C92C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FE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C92CFE" w:rsidRPr="00C92CFE" w:rsidRDefault="00C92CFE" w:rsidP="00C92CFE">
      <w:pPr>
        <w:tabs>
          <w:tab w:val="left" w:pos="2070"/>
        </w:tabs>
      </w:pPr>
    </w:p>
    <w:sectPr w:rsidR="00C92CFE" w:rsidRPr="00C92CFE" w:rsidSect="00944B9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651F6"/>
    <w:multiLevelType w:val="hybridMultilevel"/>
    <w:tmpl w:val="FC8E8582"/>
    <w:lvl w:ilvl="0" w:tplc="041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D19F1"/>
    <w:rsid w:val="001F0BC7"/>
    <w:rsid w:val="003A2960"/>
    <w:rsid w:val="00641024"/>
    <w:rsid w:val="00645DD1"/>
    <w:rsid w:val="008579C8"/>
    <w:rsid w:val="00870D92"/>
    <w:rsid w:val="00944B9B"/>
    <w:rsid w:val="00AF2E73"/>
    <w:rsid w:val="00B4761B"/>
    <w:rsid w:val="00C21E14"/>
    <w:rsid w:val="00C92CFE"/>
    <w:rsid w:val="00CD16E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10778</Words>
  <Characters>61438</Characters>
  <Application>Microsoft Office Word</Application>
  <DocSecurity>0</DocSecurity>
  <Lines>511</Lines>
  <Paragraphs>144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2018-2019_38_05_01_01_1_plx_Гражданское право</vt:lpstr>
      <vt:lpstr>Лист1</vt:lpstr>
    </vt:vector>
  </TitlesOfParts>
  <Company/>
  <LinksUpToDate>false</LinksUpToDate>
  <CharactersWithSpaces>72072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2018-2019_38_05_01_01_1_plx_Гражданское право</dc:title>
  <dc:creator>FastReport.NET</dc:creator>
  <cp:lastModifiedBy>Юлия В. Копылова</cp:lastModifiedBy>
  <cp:revision>3</cp:revision>
  <cp:lastPrinted>2018-12-24T07:41:00Z</cp:lastPrinted>
  <dcterms:created xsi:type="dcterms:W3CDTF">2019-02-04T10:15:00Z</dcterms:created>
  <dcterms:modified xsi:type="dcterms:W3CDTF">2019-02-04T10:22:00Z</dcterms:modified>
</cp:coreProperties>
</file>