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AEE" w:rsidRDefault="0005245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1445" cy="9151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4AC">
        <w:br w:type="page"/>
      </w:r>
    </w:p>
    <w:p w:rsidR="007C7AEE" w:rsidRPr="00BB24AC" w:rsidRDefault="0005245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1445" cy="9056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4AC" w:rsidRPr="00BB24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7C7AE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3545" w:type="dxa"/>
          </w:tcPr>
          <w:p w:rsidR="007C7AEE" w:rsidRDefault="007C7AEE"/>
        </w:tc>
        <w:tc>
          <w:tcPr>
            <w:tcW w:w="1560" w:type="dxa"/>
          </w:tcPr>
          <w:p w:rsidR="007C7AEE" w:rsidRDefault="007C7AE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C7AEE">
        <w:trPr>
          <w:trHeight w:hRule="exact" w:val="138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2694" w:type="dxa"/>
          </w:tcPr>
          <w:p w:rsidR="007C7AEE" w:rsidRDefault="007C7AEE"/>
        </w:tc>
        <w:tc>
          <w:tcPr>
            <w:tcW w:w="3545" w:type="dxa"/>
          </w:tcPr>
          <w:p w:rsidR="007C7AEE" w:rsidRDefault="007C7AEE"/>
        </w:tc>
        <w:tc>
          <w:tcPr>
            <w:tcW w:w="1560" w:type="dxa"/>
          </w:tcPr>
          <w:p w:rsidR="007C7AEE" w:rsidRDefault="007C7AEE"/>
        </w:tc>
        <w:tc>
          <w:tcPr>
            <w:tcW w:w="852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</w:tr>
      <w:tr w:rsidR="007C7A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7AEE" w:rsidRDefault="007C7AEE"/>
        </w:tc>
      </w:tr>
      <w:tr w:rsidR="007C7AEE">
        <w:trPr>
          <w:trHeight w:hRule="exact" w:val="248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2694" w:type="dxa"/>
          </w:tcPr>
          <w:p w:rsidR="007C7AEE" w:rsidRDefault="007C7AEE"/>
        </w:tc>
        <w:tc>
          <w:tcPr>
            <w:tcW w:w="3545" w:type="dxa"/>
          </w:tcPr>
          <w:p w:rsidR="007C7AEE" w:rsidRDefault="007C7AEE"/>
        </w:tc>
        <w:tc>
          <w:tcPr>
            <w:tcW w:w="1560" w:type="dxa"/>
          </w:tcPr>
          <w:p w:rsidR="007C7AEE" w:rsidRDefault="007C7AEE"/>
        </w:tc>
        <w:tc>
          <w:tcPr>
            <w:tcW w:w="852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</w:tr>
      <w:tr w:rsidR="007C7AEE" w:rsidRPr="0005245E">
        <w:trPr>
          <w:trHeight w:hRule="exact" w:val="277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 w:rsidRPr="0005245E">
        <w:trPr>
          <w:trHeight w:hRule="exact" w:val="138"/>
        </w:trPr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>
        <w:trPr>
          <w:trHeight w:hRule="exact" w:val="2361"/>
        </w:trPr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профессор 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Default="00BB24AC">
            <w:pPr>
              <w:spacing w:after="0" w:line="240" w:lineRule="auto"/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Филатов С.В.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</w:tc>
        <w:tc>
          <w:tcPr>
            <w:tcW w:w="143" w:type="dxa"/>
          </w:tcPr>
          <w:p w:rsidR="007C7AEE" w:rsidRDefault="007C7AEE"/>
        </w:tc>
      </w:tr>
      <w:tr w:rsidR="007C7AEE">
        <w:trPr>
          <w:trHeight w:hRule="exact" w:val="138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2694" w:type="dxa"/>
          </w:tcPr>
          <w:p w:rsidR="007C7AEE" w:rsidRDefault="007C7AEE"/>
        </w:tc>
        <w:tc>
          <w:tcPr>
            <w:tcW w:w="3545" w:type="dxa"/>
          </w:tcPr>
          <w:p w:rsidR="007C7AEE" w:rsidRDefault="007C7AEE"/>
        </w:tc>
        <w:tc>
          <w:tcPr>
            <w:tcW w:w="1560" w:type="dxa"/>
          </w:tcPr>
          <w:p w:rsidR="007C7AEE" w:rsidRDefault="007C7AEE"/>
        </w:tc>
        <w:tc>
          <w:tcPr>
            <w:tcW w:w="852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</w:tr>
      <w:tr w:rsidR="007C7A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7AEE" w:rsidRDefault="007C7AEE"/>
        </w:tc>
      </w:tr>
      <w:tr w:rsidR="007C7AEE">
        <w:trPr>
          <w:trHeight w:hRule="exact" w:val="248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2694" w:type="dxa"/>
          </w:tcPr>
          <w:p w:rsidR="007C7AEE" w:rsidRDefault="007C7AEE"/>
        </w:tc>
        <w:tc>
          <w:tcPr>
            <w:tcW w:w="3545" w:type="dxa"/>
          </w:tcPr>
          <w:p w:rsidR="007C7AEE" w:rsidRDefault="007C7AEE"/>
        </w:tc>
        <w:tc>
          <w:tcPr>
            <w:tcW w:w="1560" w:type="dxa"/>
          </w:tcPr>
          <w:p w:rsidR="007C7AEE" w:rsidRDefault="007C7AEE"/>
        </w:tc>
        <w:tc>
          <w:tcPr>
            <w:tcW w:w="852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</w:tr>
      <w:tr w:rsidR="007C7AEE" w:rsidRPr="0005245E">
        <w:trPr>
          <w:trHeight w:hRule="exact" w:val="277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 w:rsidRPr="0005245E">
        <w:trPr>
          <w:trHeight w:hRule="exact" w:val="138"/>
        </w:trPr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>
        <w:trPr>
          <w:trHeight w:hRule="exact" w:val="2500"/>
        </w:trPr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профессор 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Default="00BB24AC">
            <w:pPr>
              <w:spacing w:after="0" w:line="240" w:lineRule="auto"/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Филатов С.В.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</w:tc>
        <w:tc>
          <w:tcPr>
            <w:tcW w:w="143" w:type="dxa"/>
          </w:tcPr>
          <w:p w:rsidR="007C7AEE" w:rsidRDefault="007C7AEE"/>
        </w:tc>
      </w:tr>
      <w:tr w:rsidR="007C7AEE">
        <w:trPr>
          <w:trHeight w:hRule="exact" w:val="138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2694" w:type="dxa"/>
          </w:tcPr>
          <w:p w:rsidR="007C7AEE" w:rsidRDefault="007C7AEE"/>
        </w:tc>
        <w:tc>
          <w:tcPr>
            <w:tcW w:w="3545" w:type="dxa"/>
          </w:tcPr>
          <w:p w:rsidR="007C7AEE" w:rsidRDefault="007C7AEE"/>
        </w:tc>
        <w:tc>
          <w:tcPr>
            <w:tcW w:w="1560" w:type="dxa"/>
          </w:tcPr>
          <w:p w:rsidR="007C7AEE" w:rsidRDefault="007C7AEE"/>
        </w:tc>
        <w:tc>
          <w:tcPr>
            <w:tcW w:w="852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</w:tr>
      <w:tr w:rsidR="007C7A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7AEE" w:rsidRDefault="007C7AEE"/>
        </w:tc>
      </w:tr>
      <w:tr w:rsidR="007C7AEE">
        <w:trPr>
          <w:trHeight w:hRule="exact" w:val="248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2694" w:type="dxa"/>
          </w:tcPr>
          <w:p w:rsidR="007C7AEE" w:rsidRDefault="007C7AEE"/>
        </w:tc>
        <w:tc>
          <w:tcPr>
            <w:tcW w:w="3545" w:type="dxa"/>
          </w:tcPr>
          <w:p w:rsidR="007C7AEE" w:rsidRDefault="007C7AEE"/>
        </w:tc>
        <w:tc>
          <w:tcPr>
            <w:tcW w:w="1560" w:type="dxa"/>
          </w:tcPr>
          <w:p w:rsidR="007C7AEE" w:rsidRDefault="007C7AEE"/>
        </w:tc>
        <w:tc>
          <w:tcPr>
            <w:tcW w:w="852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</w:tr>
      <w:tr w:rsidR="007C7AEE" w:rsidRPr="0005245E">
        <w:trPr>
          <w:trHeight w:hRule="exact" w:val="277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 w:rsidRPr="0005245E">
        <w:trPr>
          <w:trHeight w:hRule="exact" w:val="138"/>
        </w:trPr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>
        <w:trPr>
          <w:trHeight w:hRule="exact" w:val="2222"/>
        </w:trPr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профессор 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Default="00BB24AC">
            <w:pPr>
              <w:spacing w:after="0" w:line="240" w:lineRule="auto"/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Филатов С.В.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</w:tc>
        <w:tc>
          <w:tcPr>
            <w:tcW w:w="143" w:type="dxa"/>
          </w:tcPr>
          <w:p w:rsidR="007C7AEE" w:rsidRDefault="007C7AEE"/>
        </w:tc>
      </w:tr>
      <w:tr w:rsidR="007C7AEE">
        <w:trPr>
          <w:trHeight w:hRule="exact" w:val="138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2694" w:type="dxa"/>
          </w:tcPr>
          <w:p w:rsidR="007C7AEE" w:rsidRDefault="007C7AEE"/>
        </w:tc>
        <w:tc>
          <w:tcPr>
            <w:tcW w:w="3545" w:type="dxa"/>
          </w:tcPr>
          <w:p w:rsidR="007C7AEE" w:rsidRDefault="007C7AEE"/>
        </w:tc>
        <w:tc>
          <w:tcPr>
            <w:tcW w:w="1560" w:type="dxa"/>
          </w:tcPr>
          <w:p w:rsidR="007C7AEE" w:rsidRDefault="007C7AEE"/>
        </w:tc>
        <w:tc>
          <w:tcPr>
            <w:tcW w:w="852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</w:tr>
      <w:tr w:rsidR="007C7AE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C7AEE" w:rsidRDefault="007C7AEE"/>
        </w:tc>
      </w:tr>
      <w:tr w:rsidR="007C7AEE">
        <w:trPr>
          <w:trHeight w:hRule="exact" w:val="387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2694" w:type="dxa"/>
          </w:tcPr>
          <w:p w:rsidR="007C7AEE" w:rsidRDefault="007C7AEE"/>
        </w:tc>
        <w:tc>
          <w:tcPr>
            <w:tcW w:w="3545" w:type="dxa"/>
          </w:tcPr>
          <w:p w:rsidR="007C7AEE" w:rsidRDefault="007C7AEE"/>
        </w:tc>
        <w:tc>
          <w:tcPr>
            <w:tcW w:w="1560" w:type="dxa"/>
          </w:tcPr>
          <w:p w:rsidR="007C7AEE" w:rsidRDefault="007C7AEE"/>
        </w:tc>
        <w:tc>
          <w:tcPr>
            <w:tcW w:w="852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</w:tr>
      <w:tr w:rsidR="007C7AEE" w:rsidRPr="0005245E">
        <w:trPr>
          <w:trHeight w:hRule="exact" w:val="277"/>
        </w:trPr>
        <w:tc>
          <w:tcPr>
            <w:tcW w:w="143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 w:rsidRPr="0005245E">
        <w:trPr>
          <w:trHeight w:hRule="exact" w:val="277"/>
        </w:trPr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>
        <w:trPr>
          <w:trHeight w:hRule="exact" w:val="2222"/>
        </w:trPr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Pr="00BB24AC" w:rsidRDefault="00BB24AC">
            <w:pPr>
              <w:spacing w:after="0" w:line="240" w:lineRule="auto"/>
              <w:rPr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профессор 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7C7AEE" w:rsidRPr="00BB24AC" w:rsidRDefault="007C7AEE">
            <w:pPr>
              <w:spacing w:after="0" w:line="240" w:lineRule="auto"/>
              <w:rPr>
                <w:lang w:val="ru-RU"/>
              </w:rPr>
            </w:pPr>
          </w:p>
          <w:p w:rsidR="007C7AEE" w:rsidRDefault="00BB24AC">
            <w:pPr>
              <w:spacing w:after="0" w:line="240" w:lineRule="auto"/>
            </w:pPr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BB24AC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Филатов С.В.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</w:tc>
        <w:tc>
          <w:tcPr>
            <w:tcW w:w="143" w:type="dxa"/>
          </w:tcPr>
          <w:p w:rsidR="007C7AEE" w:rsidRDefault="007C7AEE"/>
        </w:tc>
      </w:tr>
    </w:tbl>
    <w:p w:rsidR="007C7AEE" w:rsidRDefault="00BB24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5"/>
        <w:gridCol w:w="1755"/>
        <w:gridCol w:w="1500"/>
        <w:gridCol w:w="143"/>
        <w:gridCol w:w="813"/>
        <w:gridCol w:w="691"/>
        <w:gridCol w:w="1109"/>
        <w:gridCol w:w="1243"/>
        <w:gridCol w:w="697"/>
        <w:gridCol w:w="392"/>
        <w:gridCol w:w="976"/>
      </w:tblGrid>
      <w:tr w:rsidR="007C7AE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851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1135" w:type="dxa"/>
          </w:tcPr>
          <w:p w:rsidR="007C7AEE" w:rsidRDefault="007C7AEE"/>
        </w:tc>
        <w:tc>
          <w:tcPr>
            <w:tcW w:w="1277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426" w:type="dxa"/>
          </w:tcPr>
          <w:p w:rsidR="007C7AEE" w:rsidRDefault="007C7A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C7AE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C7AEE" w:rsidRPr="0005245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7C7AEE" w:rsidRPr="0005245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представлений у студентов об этапах и специфике исторического развития России, закрепление знаний  о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7C7AEE" w:rsidRPr="0005245E">
        <w:trPr>
          <w:trHeight w:hRule="exact" w:val="277"/>
        </w:trPr>
        <w:tc>
          <w:tcPr>
            <w:tcW w:w="766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C7A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C7AEE" w:rsidRPr="0005245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C7AEE" w:rsidRPr="000524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7C7AEE" w:rsidRPr="000524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C7AE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7C7AE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7C7AEE">
        <w:trPr>
          <w:trHeight w:hRule="exact" w:val="277"/>
        </w:trPr>
        <w:tc>
          <w:tcPr>
            <w:tcW w:w="766" w:type="dxa"/>
          </w:tcPr>
          <w:p w:rsidR="007C7AEE" w:rsidRDefault="007C7AEE"/>
        </w:tc>
        <w:tc>
          <w:tcPr>
            <w:tcW w:w="228" w:type="dxa"/>
          </w:tcPr>
          <w:p w:rsidR="007C7AEE" w:rsidRDefault="007C7AEE"/>
        </w:tc>
        <w:tc>
          <w:tcPr>
            <w:tcW w:w="1844" w:type="dxa"/>
          </w:tcPr>
          <w:p w:rsidR="007C7AEE" w:rsidRDefault="007C7AEE"/>
        </w:tc>
        <w:tc>
          <w:tcPr>
            <w:tcW w:w="1702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  <w:tc>
          <w:tcPr>
            <w:tcW w:w="851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1135" w:type="dxa"/>
          </w:tcPr>
          <w:p w:rsidR="007C7AEE" w:rsidRDefault="007C7AEE"/>
        </w:tc>
        <w:tc>
          <w:tcPr>
            <w:tcW w:w="1277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426" w:type="dxa"/>
          </w:tcPr>
          <w:p w:rsidR="007C7AEE" w:rsidRDefault="007C7AEE"/>
        </w:tc>
        <w:tc>
          <w:tcPr>
            <w:tcW w:w="993" w:type="dxa"/>
          </w:tcPr>
          <w:p w:rsidR="007C7AEE" w:rsidRDefault="007C7AEE"/>
        </w:tc>
      </w:tr>
      <w:tr w:rsidR="007C7AEE" w:rsidRPr="0005245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C7AEE" w:rsidRPr="0005245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</w:t>
            </w:r>
          </w:p>
        </w:tc>
      </w:tr>
      <w:tr w:rsidR="007C7AE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7C7AE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7C7AE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7C7AEE" w:rsidRPr="0005245E">
        <w:trPr>
          <w:trHeight w:hRule="exact" w:val="277"/>
        </w:trPr>
        <w:tc>
          <w:tcPr>
            <w:tcW w:w="766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C7AE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C7AEE" w:rsidRPr="0005245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веках»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Образование и развитие древнерусского государства.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Актуальные проблемы истории Российской империи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</w:tr>
      <w:tr w:rsidR="007C7AEE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</w:tr>
    </w:tbl>
    <w:p w:rsidR="007C7AEE" w:rsidRDefault="00BB24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5"/>
        <w:gridCol w:w="133"/>
        <w:gridCol w:w="794"/>
        <w:gridCol w:w="679"/>
        <w:gridCol w:w="1086"/>
        <w:gridCol w:w="1209"/>
        <w:gridCol w:w="670"/>
        <w:gridCol w:w="386"/>
        <w:gridCol w:w="942"/>
      </w:tblGrid>
      <w:tr w:rsidR="007C7A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851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1135" w:type="dxa"/>
          </w:tcPr>
          <w:p w:rsidR="007C7AEE" w:rsidRDefault="007C7AEE"/>
        </w:tc>
        <w:tc>
          <w:tcPr>
            <w:tcW w:w="1277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426" w:type="dxa"/>
          </w:tcPr>
          <w:p w:rsidR="007C7AEE" w:rsidRDefault="007C7A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C7AE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</w:tr>
      <w:tr w:rsidR="007C7AE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</w:tr>
      <w:tr w:rsidR="007C7AE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Темы: Выдающиеся полководцы, реформаторы и деятели культуры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Россия и внешний мир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Социально- экономическое и политическое развитие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вв..</w:t>
            </w:r>
            <w:proofErr w:type="gramEnd"/>
          </w:p>
          <w:p w:rsidR="007C7AEE" w:rsidRPr="00BB24AC" w:rsidRDefault="007C7AE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</w:tr>
      <w:tr w:rsidR="007C7AEE" w:rsidRPr="0005245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"Россия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вв." 1. Политическое развитие России. 2. Социально-экономическое развитие России.            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</w:tr>
      <w:tr w:rsidR="007C7AE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Темы: Выдающиеся полководцы, реформаторы и деятели культуры России ХХ века; Россия и внешний мир в ХХ веке; Социально-экономическое и политическое развитие России в ХХ веке.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</w:tr>
      <w:tr w:rsidR="007C7AE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Л2.1</w:t>
            </w:r>
          </w:p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</w:tr>
      <w:tr w:rsidR="007C7AEE">
        <w:trPr>
          <w:trHeight w:hRule="exact" w:val="277"/>
        </w:trPr>
        <w:tc>
          <w:tcPr>
            <w:tcW w:w="993" w:type="dxa"/>
          </w:tcPr>
          <w:p w:rsidR="007C7AEE" w:rsidRDefault="007C7AEE"/>
        </w:tc>
        <w:tc>
          <w:tcPr>
            <w:tcW w:w="3545" w:type="dxa"/>
          </w:tcPr>
          <w:p w:rsidR="007C7AEE" w:rsidRDefault="007C7AEE"/>
        </w:tc>
        <w:tc>
          <w:tcPr>
            <w:tcW w:w="143" w:type="dxa"/>
          </w:tcPr>
          <w:p w:rsidR="007C7AEE" w:rsidRDefault="007C7AEE"/>
        </w:tc>
        <w:tc>
          <w:tcPr>
            <w:tcW w:w="851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1135" w:type="dxa"/>
          </w:tcPr>
          <w:p w:rsidR="007C7AEE" w:rsidRDefault="007C7AEE"/>
        </w:tc>
        <w:tc>
          <w:tcPr>
            <w:tcW w:w="1277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426" w:type="dxa"/>
          </w:tcPr>
          <w:p w:rsidR="007C7AEE" w:rsidRDefault="007C7AEE"/>
        </w:tc>
        <w:tc>
          <w:tcPr>
            <w:tcW w:w="993" w:type="dxa"/>
          </w:tcPr>
          <w:p w:rsidR="007C7AEE" w:rsidRDefault="007C7AEE"/>
        </w:tc>
      </w:tr>
      <w:tr w:rsidR="007C7AE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C7AEE" w:rsidRPr="0005245E">
        <w:trPr>
          <w:trHeight w:hRule="exact" w:val="9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</w:tc>
      </w:tr>
    </w:tbl>
    <w:p w:rsidR="007C7AEE" w:rsidRPr="00BB24AC" w:rsidRDefault="00BB24AC">
      <w:pPr>
        <w:rPr>
          <w:sz w:val="0"/>
          <w:szCs w:val="0"/>
          <w:lang w:val="ru-RU"/>
        </w:rPr>
      </w:pPr>
      <w:r w:rsidRPr="00BB24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10"/>
        <w:gridCol w:w="1872"/>
        <w:gridCol w:w="1983"/>
        <w:gridCol w:w="2181"/>
        <w:gridCol w:w="665"/>
        <w:gridCol w:w="968"/>
      </w:tblGrid>
      <w:tr w:rsidR="007C7A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2127" w:type="dxa"/>
          </w:tcPr>
          <w:p w:rsidR="007C7AEE" w:rsidRDefault="007C7AEE"/>
        </w:tc>
        <w:tc>
          <w:tcPr>
            <w:tcW w:w="2269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C7AEE" w:rsidRPr="0005245E">
        <w:trPr>
          <w:trHeight w:hRule="exact" w:val="1168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и  культурное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социально-экономическое  и политическое развитие.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либералы,  консерваторы).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Политические партии России в  начале ХХ века. Особенности российской многопартийности.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C7AEE" w:rsidRPr="0005245E">
        <w:trPr>
          <w:trHeight w:hRule="exact" w:val="277"/>
        </w:trPr>
        <w:tc>
          <w:tcPr>
            <w:tcW w:w="71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C7AEE" w:rsidRPr="00BB24AC" w:rsidRDefault="007C7AEE">
            <w:pPr>
              <w:rPr>
                <w:lang w:val="ru-RU"/>
              </w:rPr>
            </w:pP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C7A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C7AE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C7A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C7A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7C7A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</w:tbl>
    <w:p w:rsidR="007C7AEE" w:rsidRDefault="00BB24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4"/>
        <w:gridCol w:w="1862"/>
        <w:gridCol w:w="1940"/>
        <w:gridCol w:w="2162"/>
        <w:gridCol w:w="701"/>
        <w:gridCol w:w="997"/>
      </w:tblGrid>
      <w:tr w:rsidR="007C7AE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2127" w:type="dxa"/>
          </w:tcPr>
          <w:p w:rsidR="007C7AEE" w:rsidRDefault="007C7AEE"/>
        </w:tc>
        <w:tc>
          <w:tcPr>
            <w:tcW w:w="2269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C7A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C7A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C7AEE" w:rsidRPr="0005245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Матюхин А. В., Давыдова Ю. А., 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Азизбаева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Е., Матюхин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C7AE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C7AE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7C7AE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C7AE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C7AE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Безбородов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в новейшее время.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1985-2009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C7AEE" w:rsidRPr="0005245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C7AEE" w:rsidRPr="000524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7C7AEE" w:rsidRPr="000524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C7AE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C7AE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C7AE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C7AE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7C7AEE">
        <w:trPr>
          <w:trHeight w:hRule="exact" w:val="277"/>
        </w:trPr>
        <w:tc>
          <w:tcPr>
            <w:tcW w:w="710" w:type="dxa"/>
          </w:tcPr>
          <w:p w:rsidR="007C7AEE" w:rsidRDefault="007C7AEE"/>
        </w:tc>
        <w:tc>
          <w:tcPr>
            <w:tcW w:w="58" w:type="dxa"/>
          </w:tcPr>
          <w:p w:rsidR="007C7AEE" w:rsidRDefault="007C7AEE"/>
        </w:tc>
        <w:tc>
          <w:tcPr>
            <w:tcW w:w="1929" w:type="dxa"/>
          </w:tcPr>
          <w:p w:rsidR="007C7AEE" w:rsidRDefault="007C7AEE"/>
        </w:tc>
        <w:tc>
          <w:tcPr>
            <w:tcW w:w="1986" w:type="dxa"/>
          </w:tcPr>
          <w:p w:rsidR="007C7AEE" w:rsidRDefault="007C7AEE"/>
        </w:tc>
        <w:tc>
          <w:tcPr>
            <w:tcW w:w="2127" w:type="dxa"/>
          </w:tcPr>
          <w:p w:rsidR="007C7AEE" w:rsidRDefault="007C7AEE"/>
        </w:tc>
        <w:tc>
          <w:tcPr>
            <w:tcW w:w="2269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993" w:type="dxa"/>
          </w:tcPr>
          <w:p w:rsidR="007C7AEE" w:rsidRDefault="007C7AEE"/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C7AE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Default="00BB24AC">
            <w:pPr>
              <w:spacing w:after="0" w:line="240" w:lineRule="auto"/>
              <w:rPr>
                <w:sz w:val="19"/>
                <w:szCs w:val="19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C7AEE">
        <w:trPr>
          <w:trHeight w:hRule="exact" w:val="277"/>
        </w:trPr>
        <w:tc>
          <w:tcPr>
            <w:tcW w:w="710" w:type="dxa"/>
          </w:tcPr>
          <w:p w:rsidR="007C7AEE" w:rsidRDefault="007C7AEE"/>
        </w:tc>
        <w:tc>
          <w:tcPr>
            <w:tcW w:w="58" w:type="dxa"/>
          </w:tcPr>
          <w:p w:rsidR="007C7AEE" w:rsidRDefault="007C7AEE"/>
        </w:tc>
        <w:tc>
          <w:tcPr>
            <w:tcW w:w="1929" w:type="dxa"/>
          </w:tcPr>
          <w:p w:rsidR="007C7AEE" w:rsidRDefault="007C7AEE"/>
        </w:tc>
        <w:tc>
          <w:tcPr>
            <w:tcW w:w="1986" w:type="dxa"/>
          </w:tcPr>
          <w:p w:rsidR="007C7AEE" w:rsidRDefault="007C7AEE"/>
        </w:tc>
        <w:tc>
          <w:tcPr>
            <w:tcW w:w="2127" w:type="dxa"/>
          </w:tcPr>
          <w:p w:rsidR="007C7AEE" w:rsidRDefault="007C7AEE"/>
        </w:tc>
        <w:tc>
          <w:tcPr>
            <w:tcW w:w="2269" w:type="dxa"/>
          </w:tcPr>
          <w:p w:rsidR="007C7AEE" w:rsidRDefault="007C7AEE"/>
        </w:tc>
        <w:tc>
          <w:tcPr>
            <w:tcW w:w="710" w:type="dxa"/>
          </w:tcPr>
          <w:p w:rsidR="007C7AEE" w:rsidRDefault="007C7AEE"/>
        </w:tc>
        <w:tc>
          <w:tcPr>
            <w:tcW w:w="993" w:type="dxa"/>
          </w:tcPr>
          <w:p w:rsidR="007C7AEE" w:rsidRDefault="007C7AEE"/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C7AEE" w:rsidRPr="000524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7AEE" w:rsidRPr="00BB24AC" w:rsidRDefault="00BB24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C7AEE" w:rsidRDefault="007C7AEE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0647D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BB24AC" w:rsidRPr="00357AD1" w:rsidRDefault="00BB24AC" w:rsidP="00BB24AC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BB24AC" w:rsidRPr="00357AD1" w:rsidRDefault="00BB24AC" w:rsidP="00BB24AC">
          <w:pPr>
            <w:spacing w:line="360" w:lineRule="auto"/>
            <w:rPr>
              <w:sz w:val="28"/>
              <w:szCs w:val="28"/>
            </w:rPr>
          </w:pPr>
        </w:p>
        <w:p w:rsidR="00BB24AC" w:rsidRPr="00A73748" w:rsidRDefault="00BB24AC" w:rsidP="00BB24AC">
          <w:pPr>
            <w:spacing w:line="360" w:lineRule="auto"/>
            <w:rPr>
              <w:sz w:val="28"/>
              <w:szCs w:val="28"/>
            </w:rPr>
          </w:pPr>
        </w:p>
        <w:p w:rsidR="00BB24AC" w:rsidRDefault="00BB24AC" w:rsidP="00BB24A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501052048" w:history="1">
            <w:r w:rsidRPr="00F84BF8">
              <w:rPr>
                <w:rStyle w:val="a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_Toc501052048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24AC" w:rsidRDefault="000647D4" w:rsidP="00BB24A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1052049" w:history="1">
            <w:r w:rsidR="00BB24AC" w:rsidRPr="00F84BF8">
              <w:rPr>
                <w:rStyle w:val="a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B24AC">
              <w:rPr>
                <w:noProof/>
                <w:webHidden/>
              </w:rPr>
              <w:tab/>
            </w:r>
            <w:r w:rsidR="00BB24AC">
              <w:rPr>
                <w:noProof/>
                <w:webHidden/>
              </w:rPr>
              <w:fldChar w:fldCharType="begin"/>
            </w:r>
            <w:r w:rsidR="00BB24AC">
              <w:rPr>
                <w:noProof/>
                <w:webHidden/>
              </w:rPr>
              <w:instrText xml:space="preserve"> PAGEREF _Toc501052049 \h </w:instrText>
            </w:r>
            <w:r w:rsidR="00BB24AC">
              <w:rPr>
                <w:noProof/>
                <w:webHidden/>
              </w:rPr>
            </w:r>
            <w:r w:rsidR="00BB24AC">
              <w:rPr>
                <w:noProof/>
                <w:webHidden/>
              </w:rPr>
              <w:fldChar w:fldCharType="separate"/>
            </w:r>
            <w:r w:rsidR="00BB24AC">
              <w:rPr>
                <w:noProof/>
                <w:webHidden/>
              </w:rPr>
              <w:t>3</w:t>
            </w:r>
            <w:r w:rsidR="00BB24AC">
              <w:rPr>
                <w:noProof/>
                <w:webHidden/>
              </w:rPr>
              <w:fldChar w:fldCharType="end"/>
            </w:r>
          </w:hyperlink>
        </w:p>
        <w:p w:rsidR="00BB24AC" w:rsidRDefault="000647D4" w:rsidP="00BB24A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1052050" w:history="1">
            <w:r w:rsidR="00BB24AC" w:rsidRPr="00F84BF8">
              <w:rPr>
                <w:rStyle w:val="a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B24AC">
              <w:rPr>
                <w:noProof/>
                <w:webHidden/>
              </w:rPr>
              <w:tab/>
            </w:r>
            <w:r w:rsidR="00BB24AC">
              <w:rPr>
                <w:noProof/>
                <w:webHidden/>
              </w:rPr>
              <w:fldChar w:fldCharType="begin"/>
            </w:r>
            <w:r w:rsidR="00BB24AC">
              <w:rPr>
                <w:noProof/>
                <w:webHidden/>
              </w:rPr>
              <w:instrText xml:space="preserve"> PAGEREF _Toc501052050 \h </w:instrText>
            </w:r>
            <w:r w:rsidR="00BB24AC">
              <w:rPr>
                <w:noProof/>
                <w:webHidden/>
              </w:rPr>
            </w:r>
            <w:r w:rsidR="00BB24AC">
              <w:rPr>
                <w:noProof/>
                <w:webHidden/>
              </w:rPr>
              <w:fldChar w:fldCharType="separate"/>
            </w:r>
            <w:r w:rsidR="00BB24AC">
              <w:rPr>
                <w:noProof/>
                <w:webHidden/>
              </w:rPr>
              <w:t>5</w:t>
            </w:r>
            <w:r w:rsidR="00BB24AC">
              <w:rPr>
                <w:noProof/>
                <w:webHidden/>
              </w:rPr>
              <w:fldChar w:fldCharType="end"/>
            </w:r>
          </w:hyperlink>
        </w:p>
        <w:p w:rsidR="00BB24AC" w:rsidRDefault="000647D4" w:rsidP="00BB24A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1052051" w:history="1">
            <w:r w:rsidR="00BB24AC" w:rsidRPr="00F84BF8">
              <w:rPr>
                <w:rStyle w:val="a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B24AC">
              <w:rPr>
                <w:noProof/>
                <w:webHidden/>
              </w:rPr>
              <w:tab/>
            </w:r>
            <w:r w:rsidR="00BB24AC">
              <w:rPr>
                <w:noProof/>
                <w:webHidden/>
              </w:rPr>
              <w:fldChar w:fldCharType="begin"/>
            </w:r>
            <w:r w:rsidR="00BB24AC">
              <w:rPr>
                <w:noProof/>
                <w:webHidden/>
              </w:rPr>
              <w:instrText xml:space="preserve"> PAGEREF _Toc501052051 \h </w:instrText>
            </w:r>
            <w:r w:rsidR="00BB24AC">
              <w:rPr>
                <w:noProof/>
                <w:webHidden/>
              </w:rPr>
            </w:r>
            <w:r w:rsidR="00BB24AC">
              <w:rPr>
                <w:noProof/>
                <w:webHidden/>
              </w:rPr>
              <w:fldChar w:fldCharType="separate"/>
            </w:r>
            <w:r w:rsidR="00BB24AC">
              <w:rPr>
                <w:noProof/>
                <w:webHidden/>
              </w:rPr>
              <w:t>19</w:t>
            </w:r>
            <w:r w:rsidR="00BB24AC">
              <w:rPr>
                <w:noProof/>
                <w:webHidden/>
              </w:rPr>
              <w:fldChar w:fldCharType="end"/>
            </w:r>
          </w:hyperlink>
        </w:p>
        <w:p w:rsidR="00BB24AC" w:rsidRDefault="00BB24AC" w:rsidP="00BB24AC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Default="00BB24AC" w:rsidP="00BB24AC">
      <w:pPr>
        <w:pStyle w:val="a6"/>
        <w:widowControl w:val="0"/>
        <w:spacing w:after="360"/>
        <w:jc w:val="center"/>
        <w:rPr>
          <w:bCs/>
        </w:rPr>
      </w:pPr>
    </w:p>
    <w:p w:rsidR="00BB24AC" w:rsidRPr="00BB24AC" w:rsidRDefault="00BB24AC" w:rsidP="00BB24AC">
      <w:pPr>
        <w:pStyle w:val="1"/>
        <w:spacing w:before="0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Toc501052048"/>
      <w:r w:rsidRPr="00BB24AC">
        <w:rPr>
          <w:rFonts w:ascii="Times New Roman" w:hAnsi="Times New Roman" w:cs="Times New Roman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B24AC" w:rsidRPr="00BB24AC" w:rsidRDefault="00BB24AC" w:rsidP="00BB24AC">
      <w:pPr>
        <w:pStyle w:val="a6"/>
        <w:tabs>
          <w:tab w:val="left" w:pos="360"/>
        </w:tabs>
        <w:spacing w:after="0"/>
        <w:ind w:left="0" w:firstLine="709"/>
        <w:jc w:val="both"/>
      </w:pPr>
      <w:r w:rsidRPr="00BB24AC"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BB24AC" w:rsidRPr="00BB24AC" w:rsidRDefault="00BB24AC" w:rsidP="00BB24AC">
      <w:pPr>
        <w:pStyle w:val="1"/>
        <w:spacing w:before="0"/>
        <w:ind w:firstLine="709"/>
        <w:rPr>
          <w:rFonts w:ascii="Times New Roman" w:hAnsi="Times New Roman" w:cs="Times New Roman"/>
          <w:sz w:val="24"/>
          <w:szCs w:val="24"/>
        </w:rPr>
      </w:pPr>
      <w:bookmarkStart w:id="1" w:name="_Toc453750943"/>
      <w:bookmarkStart w:id="2" w:name="_Toc501052049"/>
    </w:p>
    <w:p w:rsidR="00BB24AC" w:rsidRPr="00BB24AC" w:rsidRDefault="00BB24AC" w:rsidP="00BB24AC">
      <w:pPr>
        <w:pStyle w:val="1"/>
        <w:spacing w:before="0"/>
        <w:ind w:firstLine="709"/>
        <w:rPr>
          <w:rFonts w:ascii="Times New Roman" w:hAnsi="Times New Roman" w:cs="Times New Roman"/>
          <w:sz w:val="24"/>
          <w:szCs w:val="24"/>
        </w:rPr>
      </w:pPr>
      <w:r w:rsidRPr="00BB24AC">
        <w:rPr>
          <w:rFonts w:ascii="Times New Roman" w:hAnsi="Times New Roman" w:cs="Times New Roman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</w:p>
    <w:p w:rsidR="00BB24AC" w:rsidRPr="00BB24AC" w:rsidRDefault="00BB24AC" w:rsidP="00BB24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2912"/>
        <w:gridCol w:w="3457"/>
        <w:gridCol w:w="1262"/>
      </w:tblGrid>
      <w:tr w:rsidR="00BB24AC" w:rsidRPr="00BB24AC" w:rsidTr="00F57A2B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24AC" w:rsidRPr="00BB24AC" w:rsidRDefault="00BB24AC" w:rsidP="00BB24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ЗУН, </w:t>
            </w:r>
            <w:proofErr w:type="spellStart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составляющие</w:t>
            </w:r>
            <w:proofErr w:type="spellEnd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компетенцию</w:t>
            </w:r>
            <w:proofErr w:type="spellEnd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24AC" w:rsidRPr="00BB24AC" w:rsidRDefault="00BB24AC" w:rsidP="00BB24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Показатели</w:t>
            </w:r>
            <w:proofErr w:type="spellEnd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24AC" w:rsidRPr="00BB24AC" w:rsidRDefault="00BB24AC" w:rsidP="00BB24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Критерии</w:t>
            </w:r>
            <w:proofErr w:type="spellEnd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B24AC" w:rsidRPr="00BB24AC" w:rsidRDefault="00BB24AC" w:rsidP="00BB24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</w:t>
            </w:r>
            <w:proofErr w:type="spellEnd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оценивания</w:t>
            </w:r>
            <w:proofErr w:type="spellEnd"/>
          </w:p>
        </w:tc>
      </w:tr>
      <w:tr w:rsidR="00BB24AC" w:rsidRPr="0005245E" w:rsidTr="00F57A2B">
        <w:trPr>
          <w:trHeight w:val="430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B24AC" w:rsidRPr="0005245E" w:rsidTr="00F57A2B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основные исторические даты, основные категории и понятия исторической науки, периодизацию истории России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– опрос (вопросы 1-20),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– доклад (темы 1-5),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 – реферат (темы 1-6)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Т- тест (вариант 1)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color w:val="808080" w:themeColor="background1" w:themeShade="80"/>
                <w:sz w:val="20"/>
                <w:szCs w:val="20"/>
                <w:lang w:val="ru-RU"/>
              </w:rPr>
            </w:pPr>
          </w:p>
        </w:tc>
      </w:tr>
      <w:tr w:rsidR="00BB24AC" w:rsidRPr="0005245E" w:rsidTr="00F57A2B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– опрос (вопросы 21-32),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– доклад (темы 6-10),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 – реферат (темы 7-12)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Т- тест (вариант 2)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BB24AC" w:rsidRPr="0005245E" w:rsidTr="00F57A2B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– опрос (вопросы 33-40),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– доклад (темы 11-15),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 – реферат (темы 13-16)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BB24AC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Т- тест (вариант 1, 2)</w:t>
            </w: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BB24AC" w:rsidRPr="00BB24AC" w:rsidRDefault="00BB24AC" w:rsidP="00BB24A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</w:tbl>
    <w:p w:rsidR="00BB24AC" w:rsidRPr="00BB24AC" w:rsidRDefault="00BB24AC" w:rsidP="00BB24AC">
      <w:pPr>
        <w:spacing w:after="0" w:line="240" w:lineRule="auto"/>
        <w:ind w:firstLine="720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iCs/>
          <w:sz w:val="24"/>
          <w:szCs w:val="24"/>
          <w:lang w:val="ru-RU"/>
        </w:rPr>
        <w:t>О – опрос, Д – доклад, Т – тест, Р – реферат.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B24AC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балльно</w:t>
      </w:r>
      <w:proofErr w:type="spellEnd"/>
      <w:r w:rsidRPr="00BB24AC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-рейтинговой системы в 100-балльной шкале.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BB24AC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BB24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с использованием зачетных единиц (кредитов) и </w:t>
      </w:r>
      <w:proofErr w:type="spellStart"/>
      <w:r w:rsidRPr="00BB24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балльно</w:t>
      </w:r>
      <w:proofErr w:type="spellEnd"/>
      <w:r w:rsidRPr="00BB24A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-рейтинговой системы «</w:t>
      </w:r>
      <w:r w:rsidRPr="00BB24AC">
        <w:rPr>
          <w:rFonts w:ascii="Times New Roman" w:hAnsi="Times New Roman" w:cs="Times New Roman"/>
          <w:sz w:val="24"/>
          <w:szCs w:val="24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При этом следует исходить из положения о </w:t>
      </w:r>
      <w:proofErr w:type="spellStart"/>
      <w:r w:rsidRPr="00BB24AC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-рейтинговой системе, в котором прописано следующее: </w:t>
      </w:r>
    </w:p>
    <w:p w:rsidR="00BB24AC" w:rsidRPr="00BB24AC" w:rsidRDefault="00BB24AC" w:rsidP="00BB24AC">
      <w:pPr>
        <w:pStyle w:val="14"/>
        <w:widowControl w:val="0"/>
        <w:tabs>
          <w:tab w:val="clear" w:pos="720"/>
          <w:tab w:val="left" w:pos="708"/>
        </w:tabs>
        <w:ind w:left="0" w:firstLine="720"/>
        <w:jc w:val="both"/>
        <w:rPr>
          <w:color w:val="auto"/>
          <w:sz w:val="24"/>
        </w:rPr>
      </w:pPr>
      <w:r w:rsidRPr="00BB24AC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BB24AC" w:rsidRPr="00BB24AC" w:rsidRDefault="00BB24AC" w:rsidP="00BB24AC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BB24A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B24AC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- 0-49 баллов (оценка «</w:t>
      </w:r>
      <w:proofErr w:type="spellStart"/>
      <w:r w:rsidRPr="00BB24AC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BB24AC">
        <w:rPr>
          <w:rFonts w:ascii="Times New Roman" w:hAnsi="Times New Roman" w:cs="Times New Roman"/>
          <w:sz w:val="24"/>
          <w:szCs w:val="24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B24AC" w:rsidRDefault="00BB24AC" w:rsidP="00BB24AC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bookmarkStart w:id="3" w:name="_Toc501052050"/>
    </w:p>
    <w:p w:rsidR="00BB24AC" w:rsidRPr="00BB24AC" w:rsidRDefault="00BB24AC" w:rsidP="00BB24AC">
      <w:pPr>
        <w:pStyle w:val="1"/>
        <w:spacing w:before="0"/>
        <w:ind w:firstLine="720"/>
        <w:rPr>
          <w:rFonts w:ascii="Times New Roman" w:hAnsi="Times New Roman" w:cs="Times New Roman"/>
          <w:sz w:val="24"/>
          <w:szCs w:val="24"/>
        </w:rPr>
      </w:pPr>
      <w:r w:rsidRPr="00BB24AC"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sz w:val="24"/>
          <w:szCs w:val="24"/>
          <w:lang w:val="ru-RU"/>
        </w:rPr>
        <w:t>Вопросы к экзамену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proofErr w:type="spellStart"/>
      <w:r w:rsidRPr="00BB24AC">
        <w:rPr>
          <w:rFonts w:ascii="Times New Roman" w:hAnsi="Times New Roman" w:cs="Times New Roman"/>
          <w:sz w:val="24"/>
          <w:szCs w:val="24"/>
          <w:lang w:val="ru-RU"/>
        </w:rPr>
        <w:t>дисциплине</w:t>
      </w: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</w:t>
      </w:r>
      <w:proofErr w:type="spellEnd"/>
    </w:p>
    <w:p w:rsidR="00BB24AC" w:rsidRPr="00BB24AC" w:rsidRDefault="00BB24AC" w:rsidP="00BB24AC">
      <w:pPr>
        <w:pStyle w:val="12"/>
        <w:tabs>
          <w:tab w:val="left" w:pos="500"/>
        </w:tabs>
        <w:ind w:firstLine="720"/>
        <w:jc w:val="center"/>
        <w:rPr>
          <w:i/>
          <w:sz w:val="24"/>
          <w:szCs w:val="24"/>
          <w:vertAlign w:val="superscript"/>
        </w:rPr>
      </w:pPr>
      <w:r w:rsidRPr="00BB24AC">
        <w:rPr>
          <w:i/>
          <w:sz w:val="24"/>
          <w:szCs w:val="24"/>
          <w:vertAlign w:val="superscript"/>
        </w:rPr>
        <w:t xml:space="preserve">           (наименование дисциплины)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Предмет, методология и задачи истории как науки и учебной дисциплины.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Славянские племена в VI - IX вв. Образование Древнерусского государства.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Принятие христианства на Руси и его влияние на развитие страны.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Экономическое, политическое и  культурное развитие Руси в IX-XII вв.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Феодальная раздробленность на Руси, ее политические и экономические предпосылки и последствия.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Нашествие монголов на Русь, его политические и экономические последствия. Взаимовлияние Руси и Золотой Орды.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Завершение объединения земель в конце XV - начале XVI вв. Образование единого Российского государства и его социально-экономическое  и политическое развитие.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Иван IV (Грозный). Реформы конца 40-50 х гг. XVI в.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Политика опричнины: ее цели и последствия.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Основные направления внешней политики России в XVI в. Ливонская война.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"Смутное время" на Руси: причины, сущность, последствия.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Политическое развитие России в XVII веке. Церковный раскол.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Социально-экономическое развитие России в </w:t>
      </w:r>
      <w:r w:rsidRPr="00BB24AC">
        <w:rPr>
          <w:lang w:val="en-US"/>
        </w:rPr>
        <w:t>XVII</w:t>
      </w:r>
      <w:r w:rsidRPr="00BB24AC">
        <w:t xml:space="preserve"> в.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Реформы Петра I и их значение.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Внешняя политика России в первой четверти XVIII века. Северная война.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Эпоха дворцовых переворотов (1725-1762 гг.).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Внутренняя и внешняя политика Екатерины II.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Основные направления внешней политики России в первой четверти XIX в.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BB24AC">
          <w:t>1812 г</w:t>
        </w:r>
      </w:smartTag>
      <w:r w:rsidRPr="00BB24AC">
        <w:t xml:space="preserve">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Движение декабристов: предпосылки, организации и программы, причины поражения декабристов.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Россия в годы правления Николая I (1825 – 1855 гг.).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Общественно-политическое движение в России в 30-50-гг. XIX в. Западники и славянофилы.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Отмена крепостного права: предпосылки, содержание, характер, последствия.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Реформы 60-70-х гг. XIX в. в России, их характер, социально-экономические и политические результаты. 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Россия в годы правления Александра III. Реформы и контрреформы.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Революция 1905-1907 гг. Причины, характер, основные этапы и итоги.  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Политические партии России в  начале ХХ века. Особенности российской многопартийности.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Политическое развитие России в 1907-1914 гг.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Аграрная реформа П.А. Столыпина: цели, осуществление реформы, результаты.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Первая мировая война (причины, характер, основные этапы). Участие России в войне.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BB24AC">
          <w:t>1917 г</w:t>
        </w:r>
      </w:smartTag>
      <w:r w:rsidRPr="00BB24AC">
        <w:t>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BB24AC">
          <w:t>1918 г</w:t>
        </w:r>
      </w:smartTag>
      <w:r w:rsidRPr="00BB24AC">
        <w:t>.).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Гражданская война и иностранная военная интервенция: причины, характер, этапы, результаты.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Переход к нэпу. Экономические и социально-политические отношения в годы нэпа.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Общественно-политическое развитие СССР в 1930-е гг.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Внешняя политика СССР в 1930-е годы. Начало Второй мировой войны.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СССР в начальный период Великой Отечественной войны (1941-1942 гг.).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Коренной перелом в Великой Отечественной войне. Экономика СССР в войне.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Завершающий период Великой Отечественной войны (1944- май 1945 гг.). Роль СССР в войне. Значение Победы. 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Внешняя политика СССР в послевоенные годы. Начало «холодной войны» (1945-1953 гг.).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Восстановление экономики СССР. Общественно-политическая жизнь (1945-1953 гг.).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СССР в период «оттепели» (1953 – 1964 гг.). Политика Н.С. Хрущева.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СССР в 1964 - 1984 гг.: общественно-политическое и социально-экономическое развитие. 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 xml:space="preserve">СССР в годы «перестройки» (1985 – 1991 гг.): экономическое и политическое развитие. Распад СССР. 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Социально-экономическое развитие России в 1992-2016 гг.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Общественно-политическое развитие России в 1992 –2016 гг.</w:t>
      </w:r>
    </w:p>
    <w:p w:rsidR="00BB24AC" w:rsidRPr="00BB24AC" w:rsidRDefault="00BB24AC" w:rsidP="00BB24AC">
      <w:pPr>
        <w:pStyle w:val="ab"/>
        <w:numPr>
          <w:ilvl w:val="0"/>
          <w:numId w:val="27"/>
        </w:numPr>
        <w:spacing w:after="0"/>
        <w:ind w:left="0" w:firstLine="720"/>
        <w:jc w:val="both"/>
      </w:pPr>
      <w:r w:rsidRPr="00BB24AC">
        <w:t>Внешняя политика России в 1992 – 2016 гг.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«21» мая 2018 г.</w:t>
      </w:r>
      <w:r w:rsidRPr="00BB24AC">
        <w:rPr>
          <w:rFonts w:ascii="Times New Roman" w:hAnsi="Times New Roman" w:cs="Times New Roman"/>
          <w:sz w:val="24"/>
          <w:szCs w:val="24"/>
        </w:rPr>
        <w:t> 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(наименование кафедры)</w:t>
      </w:r>
    </w:p>
    <w:p w:rsidR="00BB24AC" w:rsidRPr="00BB24AC" w:rsidRDefault="00BB24AC" w:rsidP="00BB24AC">
      <w:pPr>
        <w:pStyle w:val="Default"/>
        <w:ind w:firstLine="720"/>
        <w:jc w:val="center"/>
        <w:rPr>
          <w:b/>
        </w:rPr>
      </w:pPr>
      <w:r w:rsidRPr="00BB24AC">
        <w:rPr>
          <w:b/>
        </w:rPr>
        <w:t>Тесты письменные и/или компьютерные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BB24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BB24AC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BB24AC">
        <w:rPr>
          <w:rFonts w:ascii="Times New Roman" w:hAnsi="Times New Roman" w:cs="Times New Roman"/>
          <w:b/>
          <w:sz w:val="24"/>
          <w:szCs w:val="24"/>
          <w:lang w:val="ru-RU"/>
        </w:rPr>
        <w:t>История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дисциплины)</w:t>
      </w:r>
    </w:p>
    <w:p w:rsidR="00BB24AC" w:rsidRPr="00BB24AC" w:rsidRDefault="00BB24AC" w:rsidP="00BB24AC">
      <w:pPr>
        <w:pStyle w:val="Default"/>
        <w:ind w:firstLine="720"/>
      </w:pPr>
      <w:r w:rsidRPr="00BB24AC">
        <w:rPr>
          <w:b/>
        </w:rPr>
        <w:t xml:space="preserve"> Банк тестов по темам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pStyle w:val="ab"/>
        <w:spacing w:after="0"/>
        <w:ind w:firstLine="720"/>
        <w:rPr>
          <w:b/>
        </w:rPr>
      </w:pPr>
      <w:r w:rsidRPr="00BB24AC">
        <w:rPr>
          <w:b/>
        </w:rPr>
        <w:t xml:space="preserve">«История России </w:t>
      </w:r>
      <w:r w:rsidRPr="00BB24AC">
        <w:rPr>
          <w:b/>
          <w:lang w:val="en-US"/>
        </w:rPr>
        <w:t>IX</w:t>
      </w:r>
      <w:r w:rsidRPr="00BB24AC">
        <w:rPr>
          <w:b/>
        </w:rPr>
        <w:t xml:space="preserve"> – начала ХХ вв.»: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1.Древнерусское государство возникло в: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VI в.; б) IX в.; в) X в.; г) XIII в.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2. Христианство на Руси было принято в: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BB24AC">
          <w:t>955 г</w:t>
        </w:r>
      </w:smartTag>
      <w:r w:rsidRPr="00BB24AC"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BB24AC">
          <w:t>988 г</w:t>
        </w:r>
      </w:smartTag>
      <w:r w:rsidRPr="00BB24AC"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BB24AC">
          <w:t>1054 г</w:t>
        </w:r>
      </w:smartTag>
      <w:r w:rsidRPr="00BB24AC"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BB24AC">
          <w:t>1223 г</w:t>
        </w:r>
      </w:smartTag>
      <w:r w:rsidRPr="00BB24AC">
        <w:t xml:space="preserve">. 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3.Раннефеодальной эпохе на Руси соответствует: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помещичье землевладение;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правило Юрьева дня;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вотчинное хозяйство;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оброк.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4.  </w:t>
      </w:r>
      <w:proofErr w:type="spellStart"/>
      <w:r w:rsidRPr="00BB24AC">
        <w:t>Норманская</w:t>
      </w:r>
      <w:proofErr w:type="spellEnd"/>
      <w:r w:rsidRPr="00BB24AC">
        <w:t xml:space="preserve"> теория происхождения Русского государства появилась в:</w:t>
      </w:r>
    </w:p>
    <w:p w:rsidR="00BB24AC" w:rsidRPr="00BB24AC" w:rsidRDefault="00BB24AC" w:rsidP="00BB24AC">
      <w:pPr>
        <w:pStyle w:val="ab"/>
        <w:spacing w:after="0"/>
        <w:ind w:firstLine="720"/>
      </w:pPr>
      <w:proofErr w:type="gramStart"/>
      <w:r w:rsidRPr="00BB24AC">
        <w:t>а)XII</w:t>
      </w:r>
      <w:proofErr w:type="gramEnd"/>
      <w:r w:rsidRPr="00BB24AC">
        <w:t xml:space="preserve"> в.( летописец Нестор);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б) XYI в. </w:t>
      </w:r>
      <w:proofErr w:type="gramStart"/>
      <w:r w:rsidRPr="00BB24AC">
        <w:t>( псковский</w:t>
      </w:r>
      <w:proofErr w:type="gramEnd"/>
      <w:r w:rsidRPr="00BB24AC">
        <w:t xml:space="preserve"> монах Филарет);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в) </w:t>
      </w:r>
      <w:proofErr w:type="gramStart"/>
      <w:r w:rsidRPr="00BB24AC">
        <w:t>XYIII  в.</w:t>
      </w:r>
      <w:proofErr w:type="gramEnd"/>
      <w:r w:rsidRPr="00BB24AC">
        <w:t xml:space="preserve"> (Миллер. Байер);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XIX в. (Н.М.Карамзин).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5. Какой политический строй был в Киевской Руси?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раннефеодальная монархия;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боярская республика;</w:t>
      </w:r>
    </w:p>
    <w:p w:rsidR="00BB24AC" w:rsidRPr="00BB24AC" w:rsidRDefault="00BB24AC" w:rsidP="00BB24AC">
      <w:pPr>
        <w:pStyle w:val="ab"/>
        <w:spacing w:after="0"/>
        <w:ind w:firstLine="720"/>
      </w:pPr>
      <w:proofErr w:type="gramStart"/>
      <w:r w:rsidRPr="00BB24AC">
        <w:t>в)демократическая</w:t>
      </w:r>
      <w:proofErr w:type="gramEnd"/>
      <w:r w:rsidRPr="00BB24AC">
        <w:t xml:space="preserve"> республика;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сословная монархия.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BB24AC">
          <w:t>1223 г</w:t>
        </w:r>
      </w:smartTag>
      <w:r w:rsidRPr="00BB24AC">
        <w:t>.) вместе с русскими против  монголо-татар сражались: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печенеги;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б) каракалпаки;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в) хазары;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г) половцы. 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7. Какое из событий НЕ относится к борьбе Русского государства с татаро-</w:t>
      </w:r>
      <w:proofErr w:type="gramStart"/>
      <w:r w:rsidRPr="00BB24AC">
        <w:t>монголами?:</w:t>
      </w:r>
      <w:proofErr w:type="gramEnd"/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битва на р. Калке;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б) «Ледовое побоище»;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Куликовская битва;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«Стояние на р. Угре».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8. Баскаками в период  ордынского ига называли: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предводителей татарских отрядов, совершавших набеги на русские поселения с целью грабежа;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чиновников, собиравших дань с русских земель;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русских князей, получивших в Орде ярлык на управление отдельных территорий;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доверенных лиц ордынских ханов из числа ближайших родственников.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9. Ярлыками в Золотой Орде называли: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товарный знак мастера-ремесленника;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обидные клички (приклеить ярлык);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клеймо на крупе лошади (позднее тавро);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г) грамоты на право княжения в русских землях. 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10. Условное держание земли – это: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аренда земли крестьянином у феодала;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передача земли монастырям на строительство храмов;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раздача князьями части своих владений  вместе с крестьянами военным слугам во временное пользование;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ликвидация частной собственности на землю.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11.Форма землевладения, появившегося в период формирования Российского государства: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а) вотчина;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отруб;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поместье;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опричнина.</w:t>
      </w:r>
    </w:p>
    <w:p w:rsidR="00BB24AC" w:rsidRPr="00BB24AC" w:rsidRDefault="00BB24AC" w:rsidP="00BB24AC">
      <w:pPr>
        <w:pStyle w:val="ab"/>
        <w:spacing w:after="0"/>
        <w:ind w:firstLine="720"/>
        <w:rPr>
          <w:b/>
        </w:rPr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12. Система управления через приказы развивалась при: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 а) Иване Ш;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Иване IV;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Василии Ш;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Михаиле Романове.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13. Укажите важнейший </w:t>
      </w:r>
      <w:proofErr w:type="gramStart"/>
      <w:r w:rsidRPr="00BB24AC">
        <w:t>политический  фактор</w:t>
      </w:r>
      <w:proofErr w:type="gramEnd"/>
      <w:r w:rsidRPr="00BB24AC">
        <w:t xml:space="preserve"> образования единого Русского государства в XY – первой трети XYI в.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«наивный монархизм» крестьянства, вера в доброго князя (царя), защищающего интересы народа;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необходимость противостояния Орде и Великому княжеству Литовскому.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14. Сословно-представительной монархией Россия стала после того, как: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был созван первый Земский собор из разных слоев феодалов;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в Избранную раду включили незнатных людей;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была ликвидирована система боярских кормлений;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в Земских соборах стали участвовать представители торгово-промышленного и черносошного крестьянства.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15. Вместо Руси появилось понятие «Россия»: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в годы нашествия Батыя;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BB24AC">
          <w:t>1242 г</w:t>
        </w:r>
      </w:smartTag>
      <w:r w:rsidRPr="00BB24AC">
        <w:t>.);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в начале XIII в. с возвышением Москвы;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в конце XY в.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16.Выберите верное определение опричнины: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крупная государственная реформа;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пограничное войско Московского царства в XVI веке;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система органов управления, действующая на особой территории отдельно от остального государства;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17. Избранной Радой в XYI в, называли: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а) группу запорожских казаков, делегированную  на </w:t>
      </w:r>
      <w:proofErr w:type="spellStart"/>
      <w:r w:rsidRPr="00BB24AC">
        <w:t>Переяславскую</w:t>
      </w:r>
      <w:proofErr w:type="spellEnd"/>
      <w:r w:rsidRPr="00BB24AC">
        <w:t xml:space="preserve"> Раду для решения вопроса о воссоединении с Россией;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группу знатных бояр, избранную на  первом Земском соборе для подготовки реформ;</w:t>
      </w:r>
    </w:p>
    <w:p w:rsidR="00BB24AC" w:rsidRPr="00BB24AC" w:rsidRDefault="00BB24AC" w:rsidP="00BB24AC">
      <w:pPr>
        <w:pStyle w:val="ab"/>
        <w:spacing w:after="0"/>
        <w:ind w:firstLine="720"/>
      </w:pPr>
      <w:proofErr w:type="gramStart"/>
      <w:r w:rsidRPr="00BB24AC">
        <w:t>в)  родственников</w:t>
      </w:r>
      <w:proofErr w:type="gramEnd"/>
      <w:r w:rsidRPr="00BB24AC">
        <w:t xml:space="preserve"> Ивана IY, принадлежащих к роду Рюриковичей 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круг близких  помощников Ивана IY.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BB24AC">
          <w:t>1649 г</w:t>
        </w:r>
      </w:smartTag>
      <w:r w:rsidRPr="00BB24AC">
        <w:t>. разрешало поместья: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передавать по наследству;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обменивать их на вотчины;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дарить монастырям и церквам;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верно все перечисленное выше;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д) верно лишь 1 и 2.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19. Местничество – это: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порядок занятия должностей  по знатности происхождения;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порядок взимания пошлины  за проезд и провоз товаров по территории феодала;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синоним термина «боярин – кормленщик».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20. Зарождение абсолютизма связывают с именем: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Ивана IV;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Алексея Михайловича;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Петра 1;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Екатерины П..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21. Первые выборы монарха  на Руси состоялись: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BB24AC">
          <w:t>862 г</w:t>
        </w:r>
      </w:smartTag>
      <w:r w:rsidRPr="00BB24AC">
        <w:t>., когда в Новгород  призвали и избрали князем Рюрика;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1598  г., когда царем был избран Б.Годунов;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BB24AC">
          <w:t>1606 г</w:t>
        </w:r>
      </w:smartTag>
      <w:r w:rsidRPr="00BB24AC">
        <w:t>.,  когда царем был избран родовитый боярин В.Шуйский;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BB24AC">
          <w:t>1613 г</w:t>
        </w:r>
      </w:smartTag>
      <w:r w:rsidRPr="00BB24AC">
        <w:t>.,  когда на русский престол был избран  М.Романов.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22. Годы 1497, 1581, 1649 – отражают основные этапы: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борьбы России за выход к морю;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образование Российского централизованного  государства;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борьбы Руси с Золотой Ордой за независимость;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закрепощения крестьян.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23. О зарождении абсолютизма в России во второй половине XYII в. свидетельствует: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прекращение созыва Земских соборов;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падение значения Боярской думы;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увеличение слоя чиновников;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независимость монарха   от отдельных слоев общества при опоре на государственный аппарат;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д)  все перечисленное выше.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24. Монопольное право на владения землями и крестьянами в конце 18 века имело сословие: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дворянство;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купечество;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духовенство;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боярство.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25. Первым императором на российском троне был: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а) Алексей Михайлович;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Петр 1;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Павел 1;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Александр 1.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26. Документ, согласно которому поместья дворян приравнивались к боярским вотчинам: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Табель о рангах;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Указ о единонаследии;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Строевое положение;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Соборное уложение.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27. Государственные </w:t>
      </w:r>
      <w:proofErr w:type="gramStart"/>
      <w:r w:rsidRPr="00BB24AC">
        <w:t>крестьяне  -</w:t>
      </w:r>
      <w:proofErr w:type="gramEnd"/>
      <w:r w:rsidRPr="00BB24AC">
        <w:t xml:space="preserve">  это 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лично свободные крестьяне, жившие на казенных землях;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крепостные крестьяне;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крестьяне,  владеющие землей на правах собственников;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крестьяне, приписанные к мануфактуре.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28.«Манифест о даровании вольности и свободы российскому дворянству»: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ликвидировал Табель о рангах;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вводил в России свободу вероисповедания;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освобождал дворян от обязательной службы государству;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учредил дворянскую монополию на владение населенной землей.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29.  Политика «просвещенного абсолютизма» соответствует периоду правления: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Алексея Михайловича;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В. Шуйского;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в) Петра 1;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Екатерины П.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30. Последний дворцовый переворот в России был совершен в: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</w:t>
      </w:r>
      <w:smartTag w:uri="urn:schemas-microsoft-com:office:smarttags" w:element="metricconverter">
        <w:smartTagPr>
          <w:attr w:name="ProductID" w:val="1801 г"/>
        </w:smartTagPr>
        <w:r w:rsidRPr="00BB24AC">
          <w:t>1801 г</w:t>
        </w:r>
      </w:smartTag>
      <w:r w:rsidRPr="00BB24AC"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BB24AC">
          <w:t>1855 г</w:t>
        </w:r>
      </w:smartTag>
      <w:r w:rsidRPr="00BB24AC"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BB24AC">
          <w:t>1881 г</w:t>
        </w:r>
      </w:smartTag>
      <w:r w:rsidRPr="00BB24AC"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BB24AC">
          <w:t>1894 г</w:t>
        </w:r>
      </w:smartTag>
      <w:r w:rsidRPr="00BB24AC">
        <w:t>.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17.Промышленным переворотом называют: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переход от мануфактуры к фабрике;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переход к освоению металлов;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отделение ремесла от земледелия;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механизацию и автоматизацию производства.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31. Рекрутская повинность в России  в  XYIII в.   – это: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обязанность крестьян работать в хозяйстве помещика;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способ комплектования русской армии;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прикрепление крепостных крестьян  к мануфактурам;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способ формирования рынка рабочей силы.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32. Теория «официальной народности» выражалась формулой: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самодержавие – православие – народность;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Москва – третий Рим;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«царю – сила власти, народу – сила мнения»;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единение царя и народа.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33.  </w:t>
      </w:r>
      <w:proofErr w:type="spellStart"/>
      <w:r w:rsidRPr="00BB24AC">
        <w:t>В.П.Кочубей</w:t>
      </w:r>
      <w:proofErr w:type="spellEnd"/>
      <w:r w:rsidRPr="00BB24AC">
        <w:t xml:space="preserve">, А.А. </w:t>
      </w:r>
      <w:proofErr w:type="spellStart"/>
      <w:r w:rsidRPr="00BB24AC">
        <w:t>Безбородько</w:t>
      </w:r>
      <w:proofErr w:type="spellEnd"/>
      <w:r w:rsidRPr="00BB24AC">
        <w:t>, А. А. Чарторыйский,  А.С.Строганов, Н.Н. Новосильцев.  Что объединяет эти имена?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BB24AC">
          <w:t>1812 г</w:t>
        </w:r>
      </w:smartTag>
      <w:r w:rsidRPr="00BB24AC">
        <w:t>.;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единомышленники Павла 1;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декабристы;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члены  «Негласного комитета».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BB24AC">
          <w:t>1861 г</w:t>
        </w:r>
      </w:smartTag>
      <w:r w:rsidRPr="00BB24AC">
        <w:t>.: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немедленное освобождение крестьян с безвозмездным предоставлением земельного надела;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немедленное освобождение крестьян без предоставления земельного надела;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немедленное освобождение крестьян с предоставлением земельного надела за выкуп;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поэтапное освобождение крестьян с выкупом ими  личной свободы у помещиков.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Аракчеев А.А.;          б) Карамзин Н.М.;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Державин Г.Р.;           г) Кутузов М.И.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36. Что такое славянофильство?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религиозное течение;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идея превосходства славянской расы;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теория особого пути развития России;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теория происхождения славян.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BB24AC">
          <w:t>1861 г</w:t>
        </w:r>
      </w:smartTag>
      <w:r w:rsidRPr="00BB24AC">
        <w:t>. было связано происхождение понятия: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государственные крестьяне;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«временно обязанные» крестьяне;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черносошные крестьяне;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вольноотпущенные крестьяне.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38. Аграрная реформа П.А. Столыпина характеризовалась: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уничтожением помещичьего землевладения;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бурным развитием кооперативного движения;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выходом крестьянских хозяйств из общин;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созданием фермерских хозяйств.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  <w:rPr>
          <w:b/>
        </w:rPr>
      </w:pPr>
      <w:r w:rsidRPr="00BB24AC">
        <w:rPr>
          <w:b/>
        </w:rPr>
        <w:t xml:space="preserve">«История России ХХ – начала </w:t>
      </w:r>
      <w:r w:rsidRPr="00BB24AC">
        <w:rPr>
          <w:b/>
          <w:lang w:val="en-US"/>
        </w:rPr>
        <w:t>XXI</w:t>
      </w:r>
      <w:r w:rsidRPr="00BB24AC">
        <w:rPr>
          <w:b/>
        </w:rPr>
        <w:t xml:space="preserve">  вв.»: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1. Как назывались первые органы Советской власти, сформированные на II съезде Советов?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Совет министров; совнархозы;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Революционный военный совет республики; революционные трибуналы;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Всероссийский Центральный Исполком; Совнарком;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Временное революционное правительство; комиссариаты.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2.Политическим последствием победы большевиков в гражданской войне было: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возрождение многопартийности;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возвращение эмигрантов;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возвращение  прав правительственным слоям общества;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укрепление советской власти.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3.Когда проводилась новая экономическая политика?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BB24AC">
          <w:t>1918 г</w:t>
        </w:r>
      </w:smartTag>
      <w:r w:rsidRPr="00BB24AC"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BB24AC">
          <w:t>1921 г</w:t>
        </w:r>
      </w:smartTag>
      <w:r w:rsidRPr="00BB24AC">
        <w:t>.;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BB24AC">
          <w:t>1921 г</w:t>
        </w:r>
      </w:smartTag>
      <w:r w:rsidRPr="00BB24AC"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BB24AC">
          <w:t>1928 г</w:t>
        </w:r>
      </w:smartTag>
      <w:r w:rsidRPr="00BB24AC">
        <w:t>.;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BB24AC">
          <w:t>1921 г</w:t>
        </w:r>
      </w:smartTag>
      <w:r w:rsidRPr="00BB24AC"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BB24AC">
          <w:t>1925 г</w:t>
        </w:r>
      </w:smartTag>
      <w:r w:rsidRPr="00BB24AC">
        <w:t xml:space="preserve">.;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в 1918 – 1922 гг.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под Москвой;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под Сталинградом и на Курской дуге;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в восточной Пруссии;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на Одере и Висле.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 5.Отметьте, когда и кем было совершено разоблачение культа личности Сталина: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Л.П.Берией сразу после смерти Сталина;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б) Н.С.Хрущевым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BB24AC">
          <w:t xml:space="preserve">1953 </w:t>
        </w:r>
        <w:proofErr w:type="gramStart"/>
        <w:r w:rsidRPr="00BB24AC">
          <w:t>г</w:t>
        </w:r>
      </w:smartTag>
      <w:r w:rsidRPr="00BB24AC">
        <w:t>..</w:t>
      </w:r>
      <w:proofErr w:type="gramEnd"/>
      <w:r w:rsidRPr="00BB24AC">
        <w:t>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в) Н.С.Хрущевым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BB24AC">
          <w:t>1956 г</w:t>
        </w:r>
      </w:smartTag>
      <w:r w:rsidRPr="00BB24AC">
        <w:t xml:space="preserve">.; 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г) Г.М.Маленковым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BB24AC">
          <w:t>1955 г</w:t>
        </w:r>
      </w:smartTag>
      <w:r w:rsidRPr="00BB24AC">
        <w:t>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6.Укажите главный фактор, способствующий решению социальных проблем в 1970-е гг.: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экономическая помощь США;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отказ от остаточного принципа финансирования социальной сферы;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сокращение военных расходов;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использование «нефтедолларов» для закупок товаров на Западе.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7.В СССР в 70-х гг. «диссидентами» называли: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людей, не разделяющих положения господствующей идеологии;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высших партийных работников;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молодежь, слушающую музыку «Битлз»;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секретных сотрудников КГБ.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smartTag w:uri="urn:schemas-microsoft-com:office:smarttags" w:element="metricconverter">
        <w:smartTagPr>
          <w:attr w:name="ProductID" w:val="8. М"/>
        </w:smartTagPr>
        <w:r w:rsidRPr="00BB24AC">
          <w:t>8. М</w:t>
        </w:r>
      </w:smartTag>
      <w:r w:rsidRPr="00BB24AC">
        <w:t>.С. Горбачев был избран президентом СССР: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путем референдума;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путем всенародного голосования;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делегатами Государственной думы;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делегатами  съезда народных депутатов СССР.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9.Россия по Конституции является: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парламентской республикой;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президентской республикой;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парламентарно-президентской республикой.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10. Руководители иностранной интервенции в годы Гражданской войны объясняли присутствие своих войск </w:t>
      </w:r>
      <w:proofErr w:type="gramStart"/>
      <w:r w:rsidRPr="00BB24AC">
        <w:t>стремлением :</w:t>
      </w:r>
      <w:proofErr w:type="gramEnd"/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не допустить распространение большевизма по всей Европе;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предотвратить Гражданскую войну в России;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способствовать восстановлению самодержавия;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сохранить Россию как единое государство.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11. К политике «военного коммунизма» относилось мероприятие: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декрет о 8-ми часовом рабочем дне;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 декрет об отделении церкви от государства;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декрет о разверстке хлеба и фуража;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объединение государственных предприятий в трест.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12. Первым мероприятием НЭПа стало: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разрешение свободы торговли;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замена разверстки  продналогом;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установление хлебной монополии;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создание госбанка РСФСР.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BB24AC">
          <w:t>1939 г</w:t>
        </w:r>
      </w:smartTag>
      <w:r w:rsidRPr="00BB24AC">
        <w:t xml:space="preserve">. наркомом иностранных дел был назначен: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В.М. Молотов;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А.А. Жданов;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А.Я. Вышинский;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Г.М. Маленков.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BB24AC">
          <w:t>1942 г</w:t>
        </w:r>
      </w:smartTag>
      <w:r w:rsidRPr="00BB24AC">
        <w:t>. было вызвано угрозой: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захвата немцами Крыма;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нового прорыва немцев под Москвой;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выхода немцев к Уралу с юга;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потери Сталинграда и выхода немецких армий к Волге.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уход на пенсию по состоянию здоровья;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перевыборы в связи с истечением срока полномочий;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уход на пенсию в связи с рядом   допущенных просчетов в руководстве;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увольнение в связи с волюнтаристскими методами работы.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16. Какое из названных событий поставило мир на грань ядерной мировой войны: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введение войск СССР и других государств в Чехословакию;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ввод советских войск в Афганистан в1979 г.;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Карибский кризис;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г) агрессия США во Вьетнаме.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Л.И.Брежнев;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Ю.В.Андропов;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М.С.Горбачев;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г) Б.Н.Ельцин. 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18.  Первым президентом России был: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И.К.Полозков;            б) И.С.Силаев;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Б.Н.Ельцин;                в) Л.И.Абалкин.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19. Новая </w:t>
      </w:r>
      <w:proofErr w:type="gramStart"/>
      <w:r w:rsidRPr="00BB24AC">
        <w:t>Конституция  в</w:t>
      </w:r>
      <w:proofErr w:type="gramEnd"/>
      <w:r w:rsidRPr="00BB24AC">
        <w:t xml:space="preserve">  России была принята 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BB24AC">
          <w:t>1991 г</w:t>
        </w:r>
      </w:smartTag>
      <w:r w:rsidRPr="00BB24AC"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BB24AC">
          <w:t>1993 г</w:t>
        </w:r>
      </w:smartTag>
      <w:r w:rsidRPr="00BB24AC">
        <w:t>.;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BB24AC">
          <w:t>1991 г</w:t>
        </w:r>
      </w:smartTag>
      <w:r w:rsidRPr="00BB24AC"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BB24AC">
          <w:t>1991 г</w:t>
        </w:r>
      </w:smartTag>
      <w:r w:rsidRPr="00BB24AC">
        <w:t>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BB24AC">
          <w:t>1994 г</w:t>
        </w:r>
      </w:smartTag>
      <w:r w:rsidRPr="00BB24AC">
        <w:t>. Россия присоединилась к программе «Партнерство во имя мира», предложенной: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ЮНЕСКО;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НАТО;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США;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г) Советом Безопасности ООН;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д) </w:t>
      </w:r>
      <w:proofErr w:type="spellStart"/>
      <w:r w:rsidRPr="00BB24AC">
        <w:t>Герменией</w:t>
      </w:r>
      <w:proofErr w:type="spellEnd"/>
      <w:r w:rsidRPr="00BB24AC">
        <w:t>.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21. Суверенитет России провозглашен 12 июня: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BB24AC">
          <w:t>1990 г</w:t>
        </w:r>
      </w:smartTag>
      <w:r w:rsidRPr="00BB24AC">
        <w:t>.;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BB24AC">
          <w:t>1991 г</w:t>
        </w:r>
      </w:smartTag>
      <w:r w:rsidRPr="00BB24AC">
        <w:t>.;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BB24AC">
          <w:t>1992 г</w:t>
        </w:r>
      </w:smartTag>
      <w:r w:rsidRPr="00BB24AC">
        <w:t>.;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г) 1993. </w:t>
      </w:r>
    </w:p>
    <w:p w:rsidR="00BB24AC" w:rsidRPr="00BB24AC" w:rsidRDefault="00BB24AC" w:rsidP="00BB24AC">
      <w:pPr>
        <w:pStyle w:val="ab"/>
        <w:spacing w:after="0"/>
        <w:ind w:firstLine="720"/>
      </w:pP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22. В структуре федеральной власти России вторым по значимости после президентского является пост: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а)  Председателя Совета Федерации;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б) Главы администрации президента;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>в) Председателя Государственной Думы;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г) Секретаря Совета Безопасности; </w:t>
      </w:r>
    </w:p>
    <w:p w:rsidR="00BB24AC" w:rsidRPr="00BB24AC" w:rsidRDefault="00BB24AC" w:rsidP="00BB24AC">
      <w:pPr>
        <w:pStyle w:val="ab"/>
        <w:spacing w:after="0"/>
        <w:ind w:firstLine="720"/>
      </w:pPr>
      <w:r w:rsidRPr="00BB24AC">
        <w:t xml:space="preserve">д) Председателя Правительства. 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pStyle w:val="Default"/>
        <w:ind w:firstLine="720"/>
      </w:pPr>
      <w:r w:rsidRPr="00BB24AC">
        <w:rPr>
          <w:b/>
        </w:rPr>
        <w:t xml:space="preserve">2. Инструкция по выполнению: </w:t>
      </w:r>
      <w:r w:rsidRPr="00BB24AC">
        <w:t xml:space="preserve">К каждому тесту (вопросу) даны несколько ответов, из которых только один верный. Обведите номер выбранного Вами правильного </w:t>
      </w:r>
      <w:proofErr w:type="spellStart"/>
      <w:r w:rsidRPr="00BB24AC">
        <w:t>ответа.Вариант</w:t>
      </w:r>
      <w:proofErr w:type="spellEnd"/>
      <w:r w:rsidRPr="00BB24AC">
        <w:t xml:space="preserve"> тестов по каждому модулю включает 20 вопросов, отобранных методом случайной выборки. 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sz w:val="24"/>
          <w:szCs w:val="24"/>
          <w:lang w:val="ru-RU"/>
        </w:rPr>
        <w:t>3. Критерии оценки:</w:t>
      </w:r>
      <w:r w:rsidRPr="00BB24AC">
        <w:rPr>
          <w:rFonts w:ascii="Times New Roman" w:hAnsi="Times New Roman" w:cs="Times New Roman"/>
          <w:b/>
          <w:sz w:val="24"/>
          <w:szCs w:val="24"/>
        </w:rPr>
        <w:t> </w:t>
      </w:r>
      <w:r w:rsidRPr="00BB24AC">
        <w:rPr>
          <w:rFonts w:ascii="Times New Roman" w:hAnsi="Times New Roman" w:cs="Times New Roman"/>
          <w:sz w:val="24"/>
          <w:szCs w:val="24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«21» мая 2018 г.</w:t>
      </w:r>
      <w:r w:rsidRPr="00BB24AC">
        <w:rPr>
          <w:rFonts w:ascii="Times New Roman" w:hAnsi="Times New Roman" w:cs="Times New Roman"/>
          <w:sz w:val="24"/>
          <w:szCs w:val="24"/>
        </w:rPr>
        <w:t> 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</w:rPr>
        <w:t> 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БИЛЕТ К экзамену №_1_</w:t>
      </w:r>
      <w:r w:rsidRPr="00BB24AC">
        <w:rPr>
          <w:rFonts w:ascii="Times New Roman" w:hAnsi="Times New Roman" w:cs="Times New Roman"/>
          <w:sz w:val="24"/>
          <w:szCs w:val="24"/>
        </w:rPr>
        <w:t> 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1. Предмет, методология и задачи истории как науки и учебной дисциплины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2. Россия в годы правления Александра </w:t>
      </w:r>
      <w:r w:rsidRPr="00BB24AC">
        <w:rPr>
          <w:rFonts w:ascii="Times New Roman" w:hAnsi="Times New Roman" w:cs="Times New Roman"/>
          <w:sz w:val="24"/>
          <w:szCs w:val="24"/>
        </w:rPr>
        <w:t>III</w:t>
      </w:r>
      <w:r w:rsidRPr="00BB24AC">
        <w:rPr>
          <w:rFonts w:ascii="Times New Roman" w:hAnsi="Times New Roman" w:cs="Times New Roman"/>
          <w:sz w:val="24"/>
          <w:szCs w:val="24"/>
          <w:lang w:val="ru-RU"/>
        </w:rPr>
        <w:t>. Реформы и контрреформы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</w:rPr>
        <w:t> </w:t>
      </w:r>
      <w:r w:rsidRPr="00BB24AC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кафедрой ____________________ В.В. </w:t>
      </w:r>
      <w:proofErr w:type="spellStart"/>
      <w:r w:rsidRPr="00BB24AC">
        <w:rPr>
          <w:rFonts w:ascii="Times New Roman" w:hAnsi="Times New Roman" w:cs="Times New Roman"/>
          <w:sz w:val="24"/>
          <w:szCs w:val="24"/>
          <w:lang w:val="ru-RU"/>
        </w:rPr>
        <w:t>Наухацкий</w:t>
      </w:r>
      <w:proofErr w:type="spellEnd"/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«21» мая 2018 г.</w:t>
      </w:r>
      <w:r w:rsidRPr="00BB24AC">
        <w:rPr>
          <w:rFonts w:ascii="Times New Roman" w:hAnsi="Times New Roman" w:cs="Times New Roman"/>
          <w:sz w:val="24"/>
          <w:szCs w:val="24"/>
        </w:rPr>
        <w:t> 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К комплекту зачетных билетов прилагаются разработанные преподавателем и утвержденные на заседании кафедры критерии оценивания по дисциплине.</w:t>
      </w:r>
    </w:p>
    <w:p w:rsidR="00BB24AC" w:rsidRPr="00BB24AC" w:rsidRDefault="00BB24AC" w:rsidP="00BB24AC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Критерии оценивания отражены в Положении о курсовых экзаменах и зачетах, принятом Ученым советом университета и утвержденном ректором университета. В положении сказано, что «Экзаменатор обязан проявить высокую требовательность к знаниям экзаменующихся. Особенно глубоко и тщательно должно быть выявлено понимание ими сущности излагаемых вопросов, умение применить теоретические знания к решению практических задач. 1. Общими критериями для выставления оценок на экзаменах являются: - 84-100 баллов (оценка «отлично») –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компетенций на практике, грамотное и логически стройное изложение материала при ответе, усвоение основной и знакомство с дополнительной литературой; - 67-83 баллов (оценка «хорошо») - наличие твердых и достаточно 10 полных знаний в объеме пройденной программы дисциплины в соответствии с целями обучения, правильные действия по применению знаний, умений, владений на практике, четкое изложение материала, допускаются отдельные логические и стилистические погрешности, студент усвоил основную литературу, рекомендованную в рабочей программе дисциплины; 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 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вопросов для собеседования (опроса)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(наименование кафедры)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Вопросы для собеседования (опроса)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BB24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BB24AC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дисциплины)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какой целью изучается история в ВУЗе?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Назовите социальные функции исторической науки.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Дайте определение предмета исторической науки.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Какова периодизация Отечественной истории?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Как рассматривается в современной историографии вопрос о происхождении восточных славян?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Как развивалась экономика Древней Руси? Какие точки зрения по этому поводу существуют в литературе?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9. Каковы предпосылки и историческое значение принятия христианства на Руси?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Каковы предпосылки и последствия раздробленности на Руси?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11. Охарактеризуйте геополитическое положение русских земель на рубеже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Каковы причины поражения Руси в борьбе с монголами?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Какой характер носили отношения русских земель и Золотой Орды?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Охарактеризуйте дискуссию о влиянии татаро-монгольского ига на последующее развитие России.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14. Каковы политические и экономические предпосылки формирования единого государства?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15. Каковы этапы и особенности формирования единого государства?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16. Дайте характеристику государственного устройства России в середине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17. Охарактеризуйте эволюцию форм земельной собственности в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18. Как изменилось правовое положение крестьян в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19. Что такое опричнина?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20. Дайте характеристику основных этапов Смуты и ее последствий?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21. Какие изменения произошли в экономике России в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22. Охарактеризуйте основные реформы Петра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покажите их значение для развития страны. Как деятельность Петра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оценивается в литературе?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23. Какие стратегические цели внешней политики были решены в период правления Петра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? Когда проходила Северная война и каковы были ее результаты?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Какие сословия российского общества в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укрепили свои права? Перечислите их права и привилегии.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25. Почему период с 1725 по 1762 гг. был назван эпохой дворцовых переворотов?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26. Что понимается под политикой «просвещенного абсолютизма»? Какие мероприятия проводились Екатериной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ходе этой политики?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27. Назовите достижения России в области культуры и образования в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28. Что такое секуляризация земельной собственности? Какие цели преследовали правители России в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при проведении секуляризации?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29. Охарактеризуйте основные направления внешней политики России во второй половине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30. Каковы особенности социально-экономического развития России в первой половине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31. Каковы причины Отечественной войны 1812 г.?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32. Сравните два периода деятельности Александра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Каковы причины поворота от либерализма к консерватизму во внутренней политике и каковы его последствия?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33. Каковы причины и историческое значение движения декабристов?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35. Каковы основные направления внутренней политики Николая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36. Сопоставьте взгляды западников и славянофилов.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37. Каково основное содержание и сущность «русского социализма» А. Герцена?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38. Каковы основные направления внешней политики России 1825 – 1856 гг. В чем смысл «восточного вопроса»?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39. Какие факторы обусловили проведение реформ 1860-х – 1870-х гг.?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40. В чем суть крестьянской реформы 1861 г.?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41. Почему в России в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так и не была принята конституция?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42. Каковы последствия и значение реформ 1860-х – 1870-х гг. для России?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43. Какое воздействие оказали на развитие страны контрреформы и в целом правление  Александра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44. Какие направления складываются в общественно-политическом движении России во второй половине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45. Назовите идеологов консерватизма. Что было характерным для их взглядов?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46.  Каковы особенности российского либерализма второй половины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47. В чем суть идеологии народничества? Что такое либеральное народничество?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48. Что общего и в чем различия во взглядах М. Бакунина, П. Лаврова, П. Ткачева?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49. Какова роль группы «Освобождение труда» в распространении марксизма в России?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50. Какие внешнеполитические задачи решала Российская империя во второй половине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51. Каковы особенности России как страны «второго эшелона» мирового капитализма?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52. Каковы причины, характер, особенности революции 1905 – 1907 гг.?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54.  Назовите основные направления внешней политики России в 1900 – 1914 гг.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56. Каковы причины и характер Первой мировой войны?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57. Каковы причины, характер и последствия революционных событий 1917 года?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60. Что такое политики «военного коммунизма»? Охарактеризуйте основные черты данной политики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62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Проанализируйте причины, ход, итоги индустриализации и коллективизации.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63. Охарактеризуйте политические репрессии 1920-х – 1930-х гг., их причины и последствия.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64. Формирование культа личности Сталина: закономерность или случайность?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65. Охарактеризуйте основные черты советской общественно-политической системы 1920-х – 1930-х гг.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66. Когда и каким образом был создан СССР?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67. Охарактеризуйте основные черты внешней политики СССР в 1920-е – 1930-е гг.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68. Какие изменения произошли в области культуры и образования в 1920-е – 1930-е гг.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69. Как развивались отношения Советского государства с церковью?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71. Проанализируйте причины поражений Красной Армии в начальный период Великой Отечественной войны.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72. Что такое коренной перелом в войне, когда и как он произошел?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73. Назовите и проанализируйте основные направления перестройки жизни страны на военный лад.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74. Назовите крупнейшие стратегические операции Красной Армии 1942 – 1945 гг.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75. Определите роль СССР в разгроме фашизма, историческое значение Победы в войне.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76. Каковы основные направления и итоги послевоенного развития советской экономики?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77. Как развивались общественно-политические процессы в СССР в послевоенные годы?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78. Каковы причины начала «холодной войны» и ее проявления в первые послевоенные годы?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79. Дайте характеристику политической борьбы в руководстве страны после смерти Сталина.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80. Какое значение имело разоблачение культа личности Сталина для развития СССР?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81. В чем заключалось основное содержание социально-экономической политики Н.С. Хрущева?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84. Правомерно ли оценивать состояние советской экономики 1970-х гг. как «застой»?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87. Каково содержание и результаты политики социально-экономического ускорения 1985 – 1987 гг.?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89. Что такое «августовский путч» и каковы его последствия?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90. Раскройте вопрос о борьбе вокруг заключения нового Союзного договора в 1990-1991 гг.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91. Дайте характеристику основных направлений политического развития России после августа 1991 г.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92. Как и почему произошел распад СССР? Каковы его последствия?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93. Как развивались политическое процессы в России в 1990-е гг.?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94. Каковы цели и основные направления экономической реформы 1990-х гг.?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96. Охарактеризуйте состояние федеративных отношений в России.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97. Каковы основные задачи и направления внешней политики России в 1990-е – 2000-е гг.?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98. Дайте характеристику отношений России со странами СНГ и Прибалтики.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99. Как развиваются отношения России с НАТО и США в 2000 – 2015 гг.?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B24AC" w:rsidRPr="00BB24AC" w:rsidRDefault="00BB24AC" w:rsidP="00BB24A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Программа проведения и/или методические рекомендации по подготовке и проведению. 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каждом семинарском занятии обсуждаются наиболее острые, дискуссионные вопросы политической науки,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Критерии оценки: </w:t>
      </w:r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BB24AC">
        <w:rPr>
          <w:rFonts w:ascii="Times New Roman" w:hAnsi="Times New Roman" w:cs="Times New Roman"/>
          <w:sz w:val="24"/>
          <w:szCs w:val="24"/>
        </w:rPr>
        <w:t> 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Составитель ______________ С.В. Филатов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«21» мая 2018 г.</w:t>
      </w:r>
      <w:r w:rsidRPr="00BB24AC">
        <w:rPr>
          <w:rFonts w:ascii="Times New Roman" w:hAnsi="Times New Roman" w:cs="Times New Roman"/>
          <w:sz w:val="24"/>
          <w:szCs w:val="24"/>
        </w:rPr>
        <w:t> 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тем для курсовых работ/ проектов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(эссе, рефератов, докладов, сообщений)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(наименование кафедры)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Темы рефератов, докладов, сообщений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История </w:t>
      </w:r>
    </w:p>
    <w:p w:rsidR="00BB24AC" w:rsidRPr="00BB24AC" w:rsidRDefault="00BB24AC" w:rsidP="00BB24AC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sz w:val="24"/>
          <w:szCs w:val="24"/>
          <w:lang w:val="ru-RU"/>
        </w:rPr>
        <w:t>Темы докладов: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Место России в сообществе мировых цивилизаций.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Происхождение и развитие городов Древней Руси, их роль в истории.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Русь и ее южные соседи в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веках.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Правители Древней Руси и их роль в отечественной истории.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Крещение Руси и его историческое значение.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Александр Невский и его роль в отечественной истории.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Русь и монголы. Дискуссия в литературе.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Первые московские князья. Легенды и реальность.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9. Становление единого русского государства.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10. Казачество в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11. Политические деятели эпохи Ивана Грозного.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Исторические персонажи Смутного времени.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Первые Романовы: политический портрет.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14. Юридическое оформление крепостного права в России.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15. Церковный раскол. Возникновение старообрядчества в России.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16. Земские соборы в истории России.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17. Дипломатия Петра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B24AC" w:rsidRPr="00BB24AC" w:rsidRDefault="00BB24AC" w:rsidP="00BB24AC">
      <w:pPr>
        <w:tabs>
          <w:tab w:val="left" w:pos="61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18. Эпоха Петра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глазами современников и потомков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19. Причины, «технология» и последствия дворцовых переворотов.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20. Полководцы Российской империи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21. Самозванство на Руси как исторический феномен.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22. М.М. Сперанский: человек и политик.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23. Полководцы Отечественной войны 1812 года.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Российские реформаторы второй половины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25. Терроризм в России (вторая половина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начало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вв.).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26. Либерализм в России: этапы становления и развития, особенности.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27. Народничество в России.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28. Русский консерватизм: теория и практика.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29. Анархизм в России. М. Бакунин и П. Кропоткин.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30. Большевики и меньшевики: общее и особенное.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31. Государственная Дума России начала </w:t>
      </w:r>
      <w:r w:rsidRPr="00BB24AC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Темы рефератов: 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Первая революция в России в современной историографии.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2. Русская армия в первой мировой войне.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Аграрная реформа П.А. Столыпина: мифы, дискуссии, реальность.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Политические партии России в 1917 г.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5. Учредительное собрание: история созыва и роспуска.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Октябрьская революции 1917 г. глазами современников.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7. «Белое движение» в России.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8. Казачество Дона в гражданской войне.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9. Новая экономическая политика: сущность и судьба. Оценки в литературе.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Большевистская элита и политическая система 1920 – 1930-х годов.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11. Коллективизация и трагедия раскулачивания на Дону и Северном Кавказе.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12. Советско-финская война: причины, последствия.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13. Ростовская область в годы Великой Отечественной войны.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14. Политическая система и общественная атмосфера в послевоенном СССР.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15. Политические портреты советских руководителей 1950 – 1980-х годов.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16. Аграрная политика Н.С. Хрущева: этапы, направления, итоги и уроки.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17. Холодная война: причины, виновники, этапы.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18. Эпоха Л.И. Брежнева: застой или стабильность?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19. Перестройка в воспоминаниях современников.</w:t>
      </w:r>
    </w:p>
    <w:p w:rsidR="00BB24AC" w:rsidRPr="00BB24AC" w:rsidRDefault="00BB24AC" w:rsidP="00BB24AC">
      <w:pPr>
        <w:tabs>
          <w:tab w:val="left" w:pos="61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color w:val="000000"/>
          <w:sz w:val="24"/>
          <w:szCs w:val="24"/>
          <w:lang w:val="ru-RU"/>
        </w:rPr>
        <w:t>20. М.С. Горбачев, Б.Н. Ельцин, В.В. Путин: место в истории.</w:t>
      </w:r>
    </w:p>
    <w:p w:rsidR="00BB24AC" w:rsidRPr="00BB24AC" w:rsidRDefault="00BB24AC" w:rsidP="00BB24AC">
      <w:pPr>
        <w:tabs>
          <w:tab w:val="left" w:pos="61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написанию, требования к оформлению 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>Изучение дисциплины История предполагает подготовку каждым студентом реферата по каждому модулю.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BB24AC">
        <w:rPr>
          <w:rFonts w:ascii="Times New Roman" w:hAnsi="Times New Roman" w:cs="Times New Roman"/>
          <w:bCs/>
          <w:sz w:val="24"/>
          <w:szCs w:val="24"/>
        </w:rPr>
        <w:t>TimesNewRoman</w:t>
      </w:r>
      <w:proofErr w:type="spellEnd"/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 </w:t>
      </w:r>
      <w:proofErr w:type="gramStart"/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>14.,</w:t>
      </w:r>
      <w:proofErr w:type="gramEnd"/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BB24AC">
          <w:rPr>
            <w:rFonts w:ascii="Times New Roman" w:hAnsi="Times New Roman" w:cs="Times New Roman"/>
            <w:bCs/>
            <w:sz w:val="24"/>
            <w:szCs w:val="24"/>
            <w:lang w:val="ru-RU"/>
          </w:rPr>
          <w:t>3 см</w:t>
        </w:r>
      </w:smartTag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BB24AC">
          <w:rPr>
            <w:rFonts w:ascii="Times New Roman" w:hAnsi="Times New Roman" w:cs="Times New Roman"/>
            <w:bCs/>
            <w:sz w:val="24"/>
            <w:szCs w:val="24"/>
            <w:lang w:val="ru-RU"/>
          </w:rPr>
          <w:t>2 см</w:t>
        </w:r>
      </w:smartTag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.). 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  <w:r w:rsidRPr="00BB24A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B24AC">
        <w:rPr>
          <w:rFonts w:ascii="Times New Roman" w:hAnsi="Times New Roman" w:cs="Times New Roman"/>
          <w:b/>
          <w:sz w:val="24"/>
          <w:szCs w:val="24"/>
        </w:rPr>
        <w:t> </w:t>
      </w:r>
    </w:p>
    <w:p w:rsidR="00BB24AC" w:rsidRPr="00BB24AC" w:rsidRDefault="00BB24AC" w:rsidP="00BB24AC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Составитель _____________С.В. Филатов</w:t>
      </w:r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«21» мая 2018 г.</w:t>
      </w:r>
      <w:r w:rsidRPr="00BB24AC">
        <w:rPr>
          <w:rFonts w:ascii="Times New Roman" w:hAnsi="Times New Roman" w:cs="Times New Roman"/>
          <w:sz w:val="24"/>
          <w:szCs w:val="24"/>
        </w:rPr>
        <w:t> </w:t>
      </w:r>
    </w:p>
    <w:p w:rsidR="00BB24AC" w:rsidRDefault="00BB24AC" w:rsidP="00BB24AC">
      <w:pPr>
        <w:pStyle w:val="1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501052051"/>
    </w:p>
    <w:p w:rsidR="00BB24AC" w:rsidRPr="00BB24AC" w:rsidRDefault="00BB24AC" w:rsidP="00BB24AC">
      <w:pPr>
        <w:pStyle w:val="1"/>
        <w:spacing w:before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B24AC"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BB24AC" w:rsidRPr="00BB24AC" w:rsidRDefault="00BB24AC" w:rsidP="00BB24A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Текущий контроль </w:t>
      </w:r>
      <w:r w:rsidRPr="00BB24AC">
        <w:rPr>
          <w:rFonts w:ascii="Times New Roman" w:hAnsi="Times New Roman" w:cs="Times New Roman"/>
          <w:sz w:val="24"/>
          <w:szCs w:val="24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BB24AC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форме экзамена.</w:t>
      </w: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24AC" w:rsidRPr="00BB24AC" w:rsidRDefault="00BB24AC" w:rsidP="00BB24AC">
      <w:pPr>
        <w:spacing w:after="0" w:line="240" w:lineRule="auto"/>
        <w:ind w:firstLine="720"/>
        <w:jc w:val="both"/>
        <w:rPr>
          <w:lang w:val="ru-RU"/>
        </w:rPr>
      </w:pPr>
      <w:r w:rsidRPr="00BB24AC">
        <w:rPr>
          <w:rFonts w:ascii="Times New Roman" w:hAnsi="Times New Roman" w:cs="Times New Roman"/>
          <w:sz w:val="24"/>
          <w:szCs w:val="24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экзамену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  <w:r w:rsidRPr="00BB24AC">
        <w:rPr>
          <w:lang w:val="ru-RU"/>
        </w:rPr>
        <w:t xml:space="preserve"> </w:t>
      </w: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Default="000647D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1445" cy="9151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BB24AC" w:rsidRDefault="00BB24AC">
      <w:pPr>
        <w:rPr>
          <w:lang w:val="ru-RU"/>
        </w:rPr>
      </w:pPr>
    </w:p>
    <w:p w:rsidR="00BB24AC" w:rsidRDefault="00BB24AC">
      <w:pPr>
        <w:rPr>
          <w:lang w:val="ru-RU"/>
        </w:rPr>
      </w:pPr>
    </w:p>
    <w:p w:rsidR="00BB24AC" w:rsidRPr="00BB24AC" w:rsidRDefault="00BB24AC" w:rsidP="00BB24A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 указания по освоению дисциплины История адресованы студентам всех форм обучения.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 xml:space="preserve">Учебным планом по направлению подготовки </w:t>
      </w:r>
      <w:r w:rsidRPr="00BB24AC">
        <w:t xml:space="preserve">38.05.01 «Экономическая безопасность», специализации 38.05.01.01 «Экономико-правовое обеспечение экономической безопасности» </w:t>
      </w:r>
      <w:r w:rsidRPr="00BB24AC">
        <w:rPr>
          <w:bCs/>
        </w:rPr>
        <w:t>предусмотрены следующие виды занятий: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>- лекции</w:t>
      </w:r>
      <w:r w:rsidRPr="00BB24AC">
        <w:rPr>
          <w:bCs/>
        </w:rPr>
        <w:tab/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>- практические (семинарские) занятия;</w:t>
      </w:r>
    </w:p>
    <w:p w:rsidR="00BB24AC" w:rsidRPr="00BB24AC" w:rsidRDefault="00BB24AC" w:rsidP="00BB24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B24A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ходе практических занятий формируется </w:t>
      </w:r>
      <w:r w:rsidRPr="00BB24A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способность </w:t>
      </w:r>
      <w:r w:rsidRPr="00BB24A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BB24AC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 xml:space="preserve">При подготовке к практическим занятиям каждый студент должен:  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 xml:space="preserve">– изучить рекомендованную учебную литературу;  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 xml:space="preserve">– изучить конспекты лекций;  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 xml:space="preserve">– подготовить ответы на все вопросы по изучаемой теме;  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>–письменно выполнить домашнее задание, рекомендованные преподавателем при изучении той или иной темы.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  <w:color w:val="808080" w:themeColor="background1" w:themeShade="80"/>
        </w:rPr>
      </w:pPr>
      <w:r w:rsidRPr="00BB24AC">
        <w:rPr>
          <w:bCs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>- интерактивная доска для подготовки и проведения лекционных и семинарских занятий;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  <w:color w:val="808080" w:themeColor="background1" w:themeShade="80"/>
        </w:rPr>
        <w:t xml:space="preserve">- </w:t>
      </w:r>
      <w:r w:rsidRPr="00BB24AC">
        <w:t xml:space="preserve">проблемно-ориентированный подход к изучению </w:t>
      </w:r>
      <w:r w:rsidRPr="00BB24AC">
        <w:rPr>
          <w:bCs/>
        </w:rPr>
        <w:t>истории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</w:pPr>
      <w:r w:rsidRPr="00BB24AC">
        <w:t>- проведение семинаров в диалоговом режиме;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  <w:color w:val="808080" w:themeColor="background1" w:themeShade="80"/>
        </w:rPr>
      </w:pPr>
      <w:r w:rsidRPr="00BB24AC">
        <w:rPr>
          <w:bCs/>
          <w:color w:val="808080" w:themeColor="background1" w:themeShade="80"/>
        </w:rPr>
        <w:t xml:space="preserve">- </w:t>
      </w:r>
      <w:r w:rsidRPr="00BB24AC">
        <w:rPr>
          <w:bCs/>
        </w:rPr>
        <w:t>презентационные материалы</w:t>
      </w:r>
      <w:r>
        <w:rPr>
          <w:bCs/>
        </w:rPr>
        <w:t xml:space="preserve"> </w:t>
      </w:r>
      <w:r w:rsidRPr="00BB24AC">
        <w:rPr>
          <w:bCs/>
        </w:rPr>
        <w:t>для подготовки и проведения лекционных и семинарских занятий;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  <w:r w:rsidRPr="00BB24AC">
        <w:rPr>
          <w:bCs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BB24AC">
          <w:rPr>
            <w:rStyle w:val="aa"/>
            <w:rFonts w:eastAsiaTheme="majorEastAsia"/>
            <w:bCs/>
          </w:rPr>
          <w:t>http://library.rsue.ru/</w:t>
        </w:r>
      </w:hyperlink>
      <w:r w:rsidRPr="00BB24AC">
        <w:rPr>
          <w:bCs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BB24AC" w:rsidRPr="00BB24AC" w:rsidRDefault="00BB24AC" w:rsidP="00BB24AC">
      <w:pPr>
        <w:pStyle w:val="a6"/>
        <w:widowControl w:val="0"/>
        <w:spacing w:after="0"/>
        <w:ind w:left="0" w:firstLine="720"/>
        <w:jc w:val="both"/>
        <w:rPr>
          <w:bCs/>
        </w:rPr>
      </w:pPr>
    </w:p>
    <w:p w:rsidR="00BB24AC" w:rsidRPr="00BB24AC" w:rsidRDefault="00BB24AC">
      <w:pPr>
        <w:rPr>
          <w:lang w:val="ru-RU"/>
        </w:rPr>
      </w:pPr>
    </w:p>
    <w:sectPr w:rsidR="00BB24AC" w:rsidRPr="00BB24AC" w:rsidSect="007C7AE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C03295"/>
    <w:multiLevelType w:val="multilevel"/>
    <w:tmpl w:val="7ADCB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1A5F82"/>
    <w:multiLevelType w:val="multilevel"/>
    <w:tmpl w:val="9B221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907F09"/>
    <w:multiLevelType w:val="hybridMultilevel"/>
    <w:tmpl w:val="4D1CC43E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8C6CC7"/>
    <w:multiLevelType w:val="multilevel"/>
    <w:tmpl w:val="BB9284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6">
    <w:nsid w:val="5094078C"/>
    <w:multiLevelType w:val="hybridMultilevel"/>
    <w:tmpl w:val="44062FD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B82376"/>
    <w:multiLevelType w:val="hybridMultilevel"/>
    <w:tmpl w:val="B664C4FE"/>
    <w:lvl w:ilvl="0" w:tplc="3918BD9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733E95"/>
    <w:multiLevelType w:val="hybridMultilevel"/>
    <w:tmpl w:val="6F2C5598"/>
    <w:lvl w:ilvl="0" w:tplc="0E5E9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F36164"/>
    <w:multiLevelType w:val="multilevel"/>
    <w:tmpl w:val="F5C4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443698"/>
    <w:multiLevelType w:val="hybridMultilevel"/>
    <w:tmpl w:val="01A20EC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636BDA"/>
    <w:multiLevelType w:val="multilevel"/>
    <w:tmpl w:val="C28CF4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5B2025"/>
    <w:multiLevelType w:val="hybridMultilevel"/>
    <w:tmpl w:val="44062FD8"/>
    <w:lvl w:ilvl="0" w:tplc="570E3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997F9A"/>
    <w:multiLevelType w:val="multilevel"/>
    <w:tmpl w:val="05DA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2"/>
  </w:num>
  <w:num w:numId="4">
    <w:abstractNumId w:val="3"/>
  </w:num>
  <w:num w:numId="5">
    <w:abstractNumId w:val="18"/>
  </w:num>
  <w:num w:numId="6">
    <w:abstractNumId w:val="7"/>
  </w:num>
  <w:num w:numId="7">
    <w:abstractNumId w:val="12"/>
  </w:num>
  <w:num w:numId="8">
    <w:abstractNumId w:val="1"/>
  </w:num>
  <w:num w:numId="9">
    <w:abstractNumId w:val="5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1"/>
  </w:num>
  <w:num w:numId="13">
    <w:abstractNumId w:val="15"/>
  </w:num>
  <w:num w:numId="14">
    <w:abstractNumId w:val="0"/>
  </w:num>
  <w:num w:numId="15">
    <w:abstractNumId w:val="25"/>
  </w:num>
  <w:num w:numId="16">
    <w:abstractNumId w:val="23"/>
  </w:num>
  <w:num w:numId="17">
    <w:abstractNumId w:val="17"/>
  </w:num>
  <w:num w:numId="18">
    <w:abstractNumId w:val="13"/>
  </w:num>
  <w:num w:numId="19">
    <w:abstractNumId w:val="16"/>
  </w:num>
  <w:num w:numId="20">
    <w:abstractNumId w:val="19"/>
  </w:num>
  <w:num w:numId="21">
    <w:abstractNumId w:val="9"/>
  </w:num>
  <w:num w:numId="22">
    <w:abstractNumId w:val="8"/>
  </w:num>
  <w:num w:numId="23">
    <w:abstractNumId w:val="14"/>
  </w:num>
  <w:num w:numId="24">
    <w:abstractNumId w:val="26"/>
  </w:num>
  <w:num w:numId="25">
    <w:abstractNumId w:val="24"/>
  </w:num>
  <w:num w:numId="26">
    <w:abstractNumId w:val="20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245E"/>
    <w:rsid w:val="000647D4"/>
    <w:rsid w:val="001F0BC7"/>
    <w:rsid w:val="007C7AEE"/>
    <w:rsid w:val="00BB24A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082F5C2-878D-4C59-9229-829E5106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AEE"/>
  </w:style>
  <w:style w:type="paragraph" w:styleId="1">
    <w:name w:val="heading 1"/>
    <w:basedOn w:val="a"/>
    <w:next w:val="a"/>
    <w:link w:val="10"/>
    <w:uiPriority w:val="9"/>
    <w:qFormat/>
    <w:rsid w:val="00BB24A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24A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24A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4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24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24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24A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BB24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BB24AC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BB24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B24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BB24A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BB24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BB24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B24A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B24A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B24A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BB24A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B24A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BB24A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BB24AC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BB24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BB24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Strong"/>
    <w:basedOn w:val="a0"/>
    <w:qFormat/>
    <w:rsid w:val="00BB24AC"/>
    <w:rPr>
      <w:b/>
      <w:bCs/>
    </w:rPr>
  </w:style>
  <w:style w:type="paragraph" w:styleId="ae">
    <w:name w:val="Normal (Web)"/>
    <w:basedOn w:val="a"/>
    <w:uiPriority w:val="99"/>
    <w:semiHidden/>
    <w:unhideWhenUsed/>
    <w:rsid w:val="00BB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rsid w:val="00BB24AC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f0">
    <w:name w:val="Нижний колонтитул Знак"/>
    <w:basedOn w:val="a0"/>
    <w:link w:val="af"/>
    <w:rsid w:val="00BB24AC"/>
    <w:rPr>
      <w:rFonts w:ascii="Calibri" w:eastAsia="Calibri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8818</Words>
  <Characters>50266</Characters>
  <Application>Microsoft Office Word</Application>
  <DocSecurity>0</DocSecurity>
  <Lines>418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2018-2019_z38_05_01_01_1_plx_История</vt:lpstr>
      <vt:lpstr>Лист1</vt:lpstr>
    </vt:vector>
  </TitlesOfParts>
  <Company/>
  <LinksUpToDate>false</LinksUpToDate>
  <CharactersWithSpaces>58967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2018-2019_z38_05_01_01_1_plx_История</dc:title>
  <dc:creator>FastReport.NET</dc:creator>
  <cp:lastModifiedBy>Вера Ю. Гречкина</cp:lastModifiedBy>
  <cp:revision>4</cp:revision>
  <dcterms:created xsi:type="dcterms:W3CDTF">2018-12-17T06:11:00Z</dcterms:created>
  <dcterms:modified xsi:type="dcterms:W3CDTF">2021-08-28T09:28:00Z</dcterms:modified>
</cp:coreProperties>
</file>