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D2" w:rsidRPr="000F725F" w:rsidRDefault="000F725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2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072BD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3545" w:type="dxa"/>
          </w:tcPr>
          <w:p w:rsidR="00072BD2" w:rsidRDefault="00072BD2"/>
        </w:tc>
        <w:tc>
          <w:tcPr>
            <w:tcW w:w="1560" w:type="dxa"/>
          </w:tcPr>
          <w:p w:rsidR="00072BD2" w:rsidRDefault="00072BD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72BD2">
        <w:trPr>
          <w:trHeight w:hRule="exact" w:val="138"/>
        </w:trPr>
        <w:tc>
          <w:tcPr>
            <w:tcW w:w="143" w:type="dxa"/>
          </w:tcPr>
          <w:p w:rsidR="00072BD2" w:rsidRDefault="00072BD2"/>
        </w:tc>
        <w:tc>
          <w:tcPr>
            <w:tcW w:w="1844" w:type="dxa"/>
          </w:tcPr>
          <w:p w:rsidR="00072BD2" w:rsidRDefault="00072BD2"/>
        </w:tc>
        <w:tc>
          <w:tcPr>
            <w:tcW w:w="2694" w:type="dxa"/>
          </w:tcPr>
          <w:p w:rsidR="00072BD2" w:rsidRDefault="00072BD2"/>
        </w:tc>
        <w:tc>
          <w:tcPr>
            <w:tcW w:w="3545" w:type="dxa"/>
          </w:tcPr>
          <w:p w:rsidR="00072BD2" w:rsidRDefault="00072BD2"/>
        </w:tc>
        <w:tc>
          <w:tcPr>
            <w:tcW w:w="1560" w:type="dxa"/>
          </w:tcPr>
          <w:p w:rsidR="00072BD2" w:rsidRDefault="00072BD2"/>
        </w:tc>
        <w:tc>
          <w:tcPr>
            <w:tcW w:w="852" w:type="dxa"/>
          </w:tcPr>
          <w:p w:rsidR="00072BD2" w:rsidRDefault="00072BD2"/>
        </w:tc>
        <w:tc>
          <w:tcPr>
            <w:tcW w:w="143" w:type="dxa"/>
          </w:tcPr>
          <w:p w:rsidR="00072BD2" w:rsidRDefault="00072BD2"/>
        </w:tc>
      </w:tr>
      <w:tr w:rsidR="00072BD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2BD2" w:rsidRDefault="00072BD2"/>
        </w:tc>
      </w:tr>
      <w:tr w:rsidR="00072BD2">
        <w:trPr>
          <w:trHeight w:hRule="exact" w:val="248"/>
        </w:trPr>
        <w:tc>
          <w:tcPr>
            <w:tcW w:w="143" w:type="dxa"/>
          </w:tcPr>
          <w:p w:rsidR="00072BD2" w:rsidRDefault="00072BD2"/>
        </w:tc>
        <w:tc>
          <w:tcPr>
            <w:tcW w:w="1844" w:type="dxa"/>
          </w:tcPr>
          <w:p w:rsidR="00072BD2" w:rsidRDefault="00072BD2"/>
        </w:tc>
        <w:tc>
          <w:tcPr>
            <w:tcW w:w="2694" w:type="dxa"/>
          </w:tcPr>
          <w:p w:rsidR="00072BD2" w:rsidRDefault="00072BD2"/>
        </w:tc>
        <w:tc>
          <w:tcPr>
            <w:tcW w:w="3545" w:type="dxa"/>
          </w:tcPr>
          <w:p w:rsidR="00072BD2" w:rsidRDefault="00072BD2"/>
        </w:tc>
        <w:tc>
          <w:tcPr>
            <w:tcW w:w="1560" w:type="dxa"/>
          </w:tcPr>
          <w:p w:rsidR="00072BD2" w:rsidRDefault="00072BD2"/>
        </w:tc>
        <w:tc>
          <w:tcPr>
            <w:tcW w:w="852" w:type="dxa"/>
          </w:tcPr>
          <w:p w:rsidR="00072BD2" w:rsidRDefault="00072BD2"/>
        </w:tc>
        <w:tc>
          <w:tcPr>
            <w:tcW w:w="143" w:type="dxa"/>
          </w:tcPr>
          <w:p w:rsidR="00072BD2" w:rsidRDefault="00072BD2"/>
        </w:tc>
      </w:tr>
      <w:tr w:rsidR="00072BD2" w:rsidRPr="006F30B5">
        <w:trPr>
          <w:trHeight w:hRule="exact" w:val="277"/>
        </w:trPr>
        <w:tc>
          <w:tcPr>
            <w:tcW w:w="143" w:type="dxa"/>
          </w:tcPr>
          <w:p w:rsidR="00072BD2" w:rsidRDefault="00072BD2"/>
        </w:tc>
        <w:tc>
          <w:tcPr>
            <w:tcW w:w="1844" w:type="dxa"/>
          </w:tcPr>
          <w:p w:rsidR="00072BD2" w:rsidRDefault="00072BD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361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4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500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4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222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138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387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222"/>
        </w:trPr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072BD2" w:rsidRPr="000F725F" w:rsidRDefault="00072BD2">
            <w:pPr>
              <w:spacing w:after="0" w:line="240" w:lineRule="auto"/>
              <w:rPr>
                <w:lang w:val="ru-RU"/>
              </w:rPr>
            </w:pPr>
          </w:p>
          <w:p w:rsidR="00072BD2" w:rsidRPr="000F725F" w:rsidRDefault="000F725F">
            <w:pPr>
              <w:spacing w:after="0" w:line="240" w:lineRule="auto"/>
              <w:rPr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</w:tbl>
    <w:p w:rsidR="00072BD2" w:rsidRPr="000F725F" w:rsidRDefault="000F725F">
      <w:pPr>
        <w:rPr>
          <w:sz w:val="0"/>
          <w:szCs w:val="0"/>
          <w:lang w:val="ru-RU"/>
        </w:rPr>
      </w:pPr>
      <w:r w:rsidRPr="000F72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79"/>
        <w:gridCol w:w="1499"/>
        <w:gridCol w:w="143"/>
        <w:gridCol w:w="809"/>
        <w:gridCol w:w="689"/>
        <w:gridCol w:w="1106"/>
        <w:gridCol w:w="1240"/>
        <w:gridCol w:w="695"/>
        <w:gridCol w:w="390"/>
        <w:gridCol w:w="973"/>
      </w:tblGrid>
      <w:tr w:rsidR="00072BD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72BD2" w:rsidRPr="006F30B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072BD2" w:rsidRPr="006F30B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072BD2" w:rsidRPr="006F30B5">
        <w:trPr>
          <w:trHeight w:hRule="exact" w:val="277"/>
        </w:trPr>
        <w:tc>
          <w:tcPr>
            <w:tcW w:w="766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72B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72BD2" w:rsidRPr="006F30B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72BD2" w:rsidRPr="006F30B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072BD2" w:rsidRPr="006F30B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72B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072B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</w:p>
        </w:tc>
      </w:tr>
      <w:tr w:rsidR="00072B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072BD2">
        <w:trPr>
          <w:trHeight w:hRule="exact" w:val="277"/>
        </w:trPr>
        <w:tc>
          <w:tcPr>
            <w:tcW w:w="766" w:type="dxa"/>
          </w:tcPr>
          <w:p w:rsidR="00072BD2" w:rsidRDefault="00072BD2"/>
        </w:tc>
        <w:tc>
          <w:tcPr>
            <w:tcW w:w="228" w:type="dxa"/>
          </w:tcPr>
          <w:p w:rsidR="00072BD2" w:rsidRDefault="00072BD2"/>
        </w:tc>
        <w:tc>
          <w:tcPr>
            <w:tcW w:w="1844" w:type="dxa"/>
          </w:tcPr>
          <w:p w:rsidR="00072BD2" w:rsidRDefault="00072BD2"/>
        </w:tc>
        <w:tc>
          <w:tcPr>
            <w:tcW w:w="1702" w:type="dxa"/>
          </w:tcPr>
          <w:p w:rsidR="00072BD2" w:rsidRDefault="00072BD2"/>
        </w:tc>
        <w:tc>
          <w:tcPr>
            <w:tcW w:w="143" w:type="dxa"/>
          </w:tcPr>
          <w:p w:rsidR="00072BD2" w:rsidRDefault="00072BD2"/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993" w:type="dxa"/>
          </w:tcPr>
          <w:p w:rsidR="00072BD2" w:rsidRDefault="00072BD2"/>
        </w:tc>
      </w:tr>
      <w:tr w:rsidR="00072BD2" w:rsidRPr="006F30B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адаптации к новым ситуациям с учетом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бенностей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возможностей коллектива</w:t>
            </w: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категории, понятия  и  методы  психологии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 факты и процессы объективной реальности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072B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2BD2" w:rsidRPr="006F30B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072BD2" w:rsidRPr="006F30B5">
        <w:trPr>
          <w:trHeight w:hRule="exact" w:val="277"/>
        </w:trPr>
        <w:tc>
          <w:tcPr>
            <w:tcW w:w="766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72BD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72BD2" w:rsidRPr="006F30B5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</w:tbl>
    <w:p w:rsidR="00072BD2" w:rsidRPr="000F725F" w:rsidRDefault="000F725F">
      <w:pPr>
        <w:rPr>
          <w:sz w:val="0"/>
          <w:szCs w:val="0"/>
          <w:lang w:val="ru-RU"/>
        </w:rPr>
      </w:pPr>
      <w:r w:rsidRPr="000F72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072B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72BD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«Практическое применение психологических методов исследования личности» 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</w:tbl>
    <w:p w:rsidR="00072BD2" w:rsidRDefault="000F72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4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072B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72BD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2BD2" w:rsidRDefault="00072BD2">
            <w:pPr>
              <w:spacing w:after="0" w:line="240" w:lineRule="auto"/>
              <w:rPr>
                <w:sz w:val="19"/>
                <w:szCs w:val="19"/>
              </w:rPr>
            </w:pPr>
          </w:p>
          <w:p w:rsidR="00072BD2" w:rsidRDefault="00072BD2">
            <w:pPr>
              <w:spacing w:after="0" w:line="240" w:lineRule="auto"/>
              <w:rPr>
                <w:sz w:val="19"/>
                <w:szCs w:val="19"/>
              </w:rPr>
            </w:pPr>
          </w:p>
          <w:p w:rsidR="00072BD2" w:rsidRDefault="00072BD2">
            <w:pPr>
              <w:spacing w:after="0" w:line="240" w:lineRule="auto"/>
              <w:rPr>
                <w:sz w:val="19"/>
                <w:szCs w:val="19"/>
              </w:rPr>
            </w:pP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</w:tbl>
    <w:p w:rsidR="00072BD2" w:rsidRDefault="000F72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072B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72B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</w:tbl>
    <w:p w:rsidR="00072BD2" w:rsidRDefault="000F72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2"/>
        <w:gridCol w:w="134"/>
        <w:gridCol w:w="801"/>
        <w:gridCol w:w="684"/>
        <w:gridCol w:w="1093"/>
        <w:gridCol w:w="1217"/>
        <w:gridCol w:w="675"/>
        <w:gridCol w:w="390"/>
        <w:gridCol w:w="949"/>
      </w:tblGrid>
      <w:tr w:rsidR="00072B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72BD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Л2.2 Л2.1</w:t>
            </w:r>
          </w:p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</w:tr>
      <w:tr w:rsidR="00072BD2">
        <w:trPr>
          <w:trHeight w:hRule="exact" w:val="277"/>
        </w:trPr>
        <w:tc>
          <w:tcPr>
            <w:tcW w:w="993" w:type="dxa"/>
          </w:tcPr>
          <w:p w:rsidR="00072BD2" w:rsidRDefault="00072BD2"/>
        </w:tc>
        <w:tc>
          <w:tcPr>
            <w:tcW w:w="3545" w:type="dxa"/>
          </w:tcPr>
          <w:p w:rsidR="00072BD2" w:rsidRDefault="00072BD2"/>
        </w:tc>
        <w:tc>
          <w:tcPr>
            <w:tcW w:w="143" w:type="dxa"/>
          </w:tcPr>
          <w:p w:rsidR="00072BD2" w:rsidRDefault="00072BD2"/>
        </w:tc>
        <w:tc>
          <w:tcPr>
            <w:tcW w:w="851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1135" w:type="dxa"/>
          </w:tcPr>
          <w:p w:rsidR="00072BD2" w:rsidRDefault="00072BD2"/>
        </w:tc>
        <w:tc>
          <w:tcPr>
            <w:tcW w:w="1277" w:type="dxa"/>
          </w:tcPr>
          <w:p w:rsidR="00072BD2" w:rsidRDefault="00072BD2"/>
        </w:tc>
        <w:tc>
          <w:tcPr>
            <w:tcW w:w="710" w:type="dxa"/>
          </w:tcPr>
          <w:p w:rsidR="00072BD2" w:rsidRDefault="00072BD2"/>
        </w:tc>
        <w:tc>
          <w:tcPr>
            <w:tcW w:w="426" w:type="dxa"/>
          </w:tcPr>
          <w:p w:rsidR="00072BD2" w:rsidRDefault="00072BD2"/>
        </w:tc>
        <w:tc>
          <w:tcPr>
            <w:tcW w:w="993" w:type="dxa"/>
          </w:tcPr>
          <w:p w:rsidR="00072BD2" w:rsidRDefault="00072BD2"/>
        </w:tc>
      </w:tr>
      <w:tr w:rsidR="00072BD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72BD2" w:rsidRPr="006F30B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72BD2" w:rsidRPr="006F30B5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072BD2" w:rsidRPr="000F725F" w:rsidRDefault="000F725F">
      <w:pPr>
        <w:rPr>
          <w:sz w:val="0"/>
          <w:szCs w:val="0"/>
          <w:lang w:val="ru-RU"/>
        </w:rPr>
      </w:pPr>
      <w:r w:rsidRPr="000F72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59"/>
        <w:gridCol w:w="1868"/>
        <w:gridCol w:w="1927"/>
        <w:gridCol w:w="2147"/>
        <w:gridCol w:w="700"/>
        <w:gridCol w:w="996"/>
      </w:tblGrid>
      <w:tr w:rsidR="00072BD2" w:rsidTr="0080560D">
        <w:trPr>
          <w:trHeight w:hRule="exact" w:val="416"/>
        </w:trPr>
        <w:tc>
          <w:tcPr>
            <w:tcW w:w="450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1927" w:type="dxa"/>
          </w:tcPr>
          <w:p w:rsidR="00072BD2" w:rsidRDefault="00072BD2"/>
        </w:tc>
        <w:tc>
          <w:tcPr>
            <w:tcW w:w="2147" w:type="dxa"/>
          </w:tcPr>
          <w:p w:rsidR="00072BD2" w:rsidRDefault="00072BD2"/>
        </w:tc>
        <w:tc>
          <w:tcPr>
            <w:tcW w:w="700" w:type="dxa"/>
          </w:tcPr>
          <w:p w:rsidR="00072BD2" w:rsidRDefault="00072BD2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72BD2" w:rsidTr="0080560D">
        <w:trPr>
          <w:trHeight w:hRule="exact" w:val="4213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72BD2" w:rsidRPr="006F30B5" w:rsidTr="0080560D">
        <w:trPr>
          <w:trHeight w:hRule="exact" w:val="277"/>
        </w:trPr>
        <w:tc>
          <w:tcPr>
            <w:tcW w:w="719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868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2147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072BD2" w:rsidRPr="000F725F" w:rsidRDefault="00072BD2">
            <w:pPr>
              <w:rPr>
                <w:lang w:val="ru-RU"/>
              </w:rPr>
            </w:pPr>
          </w:p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72BD2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2BD2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2BD2" w:rsidTr="0080560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72BD2" w:rsidTr="0080560D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72BD2" w:rsidRPr="006F30B5" w:rsidTr="0080560D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Мирошниченко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72BD2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2BD2" w:rsidTr="0080560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72BD2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72BD2" w:rsidTr="0080560D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072BD2" w:rsidTr="0080560D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072BD2" w:rsidTr="0080560D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бакалавров и студентов вузов</w:t>
            </w:r>
          </w:p>
        </w:tc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72BD2" w:rsidRPr="006F30B5" w:rsidTr="0080560D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072BD2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72BD2" w:rsidTr="0080560D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72BD2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72BD2" w:rsidTr="0080560D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72BD2" w:rsidTr="0080560D">
        <w:trPr>
          <w:trHeight w:hRule="exact" w:val="277"/>
        </w:trPr>
        <w:tc>
          <w:tcPr>
            <w:tcW w:w="719" w:type="dxa"/>
          </w:tcPr>
          <w:p w:rsidR="00072BD2" w:rsidRDefault="00072BD2"/>
        </w:tc>
        <w:tc>
          <w:tcPr>
            <w:tcW w:w="58" w:type="dxa"/>
          </w:tcPr>
          <w:p w:rsidR="00072BD2" w:rsidRDefault="00072BD2"/>
        </w:tc>
        <w:tc>
          <w:tcPr>
            <w:tcW w:w="1859" w:type="dxa"/>
          </w:tcPr>
          <w:p w:rsidR="00072BD2" w:rsidRDefault="00072BD2"/>
        </w:tc>
        <w:tc>
          <w:tcPr>
            <w:tcW w:w="1868" w:type="dxa"/>
          </w:tcPr>
          <w:p w:rsidR="00072BD2" w:rsidRDefault="00072BD2"/>
        </w:tc>
        <w:tc>
          <w:tcPr>
            <w:tcW w:w="1927" w:type="dxa"/>
          </w:tcPr>
          <w:p w:rsidR="00072BD2" w:rsidRDefault="00072BD2"/>
        </w:tc>
        <w:tc>
          <w:tcPr>
            <w:tcW w:w="2147" w:type="dxa"/>
          </w:tcPr>
          <w:p w:rsidR="00072BD2" w:rsidRDefault="00072BD2"/>
        </w:tc>
        <w:tc>
          <w:tcPr>
            <w:tcW w:w="700" w:type="dxa"/>
          </w:tcPr>
          <w:p w:rsidR="00072BD2" w:rsidRDefault="00072BD2"/>
        </w:tc>
        <w:tc>
          <w:tcPr>
            <w:tcW w:w="996" w:type="dxa"/>
          </w:tcPr>
          <w:p w:rsidR="00072BD2" w:rsidRDefault="00072BD2"/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72BD2" w:rsidTr="0080560D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Default="000F725F">
            <w:pPr>
              <w:spacing w:after="0" w:line="240" w:lineRule="auto"/>
              <w:rPr>
                <w:sz w:val="19"/>
                <w:szCs w:val="19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2BD2" w:rsidTr="0080560D">
        <w:trPr>
          <w:trHeight w:hRule="exact" w:val="277"/>
        </w:trPr>
        <w:tc>
          <w:tcPr>
            <w:tcW w:w="719" w:type="dxa"/>
          </w:tcPr>
          <w:p w:rsidR="00072BD2" w:rsidRDefault="00072BD2"/>
        </w:tc>
        <w:tc>
          <w:tcPr>
            <w:tcW w:w="58" w:type="dxa"/>
          </w:tcPr>
          <w:p w:rsidR="00072BD2" w:rsidRDefault="00072BD2"/>
        </w:tc>
        <w:tc>
          <w:tcPr>
            <w:tcW w:w="1859" w:type="dxa"/>
          </w:tcPr>
          <w:p w:rsidR="00072BD2" w:rsidRDefault="00072BD2"/>
        </w:tc>
        <w:tc>
          <w:tcPr>
            <w:tcW w:w="1868" w:type="dxa"/>
          </w:tcPr>
          <w:p w:rsidR="00072BD2" w:rsidRDefault="00072BD2"/>
        </w:tc>
        <w:tc>
          <w:tcPr>
            <w:tcW w:w="1927" w:type="dxa"/>
          </w:tcPr>
          <w:p w:rsidR="00072BD2" w:rsidRDefault="00072BD2"/>
        </w:tc>
        <w:tc>
          <w:tcPr>
            <w:tcW w:w="2147" w:type="dxa"/>
          </w:tcPr>
          <w:p w:rsidR="00072BD2" w:rsidRDefault="00072BD2"/>
        </w:tc>
        <w:tc>
          <w:tcPr>
            <w:tcW w:w="700" w:type="dxa"/>
          </w:tcPr>
          <w:p w:rsidR="00072BD2" w:rsidRDefault="00072BD2"/>
        </w:tc>
        <w:tc>
          <w:tcPr>
            <w:tcW w:w="996" w:type="dxa"/>
          </w:tcPr>
          <w:p w:rsidR="00072BD2" w:rsidRDefault="00072BD2"/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72BD2" w:rsidRPr="006F30B5" w:rsidTr="00805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2BD2" w:rsidRPr="000F725F" w:rsidRDefault="000F72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72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0560D" w:rsidRPr="0080560D" w:rsidRDefault="0080560D" w:rsidP="005D396B">
      <w:pPr>
        <w:widowControl w:val="0"/>
        <w:jc w:val="right"/>
        <w:rPr>
          <w:bCs/>
          <w:sz w:val="28"/>
          <w:szCs w:val="28"/>
          <w:lang w:val="ru-RU"/>
        </w:rPr>
      </w:pPr>
      <w:r w:rsidRPr="0080560D">
        <w:rPr>
          <w:lang w:val="ru-RU"/>
        </w:rPr>
        <w:t xml:space="preserve">                                                                                                                 </w:t>
      </w:r>
    </w:p>
    <w:p w:rsidR="00A85257" w:rsidRDefault="00A85257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85257" w:rsidRDefault="00A85257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94D24" w:rsidRDefault="00794D24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</w:pPr>
    </w:p>
    <w:p w:rsidR="00794D24" w:rsidRDefault="00794D24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</w:pPr>
    </w:p>
    <w:p w:rsidR="00794D24" w:rsidRDefault="00794D24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6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24" w:rsidRDefault="00794D24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94D24" w:rsidRDefault="00794D24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D396B" w:rsidRPr="00794D24" w:rsidRDefault="005D396B" w:rsidP="005D396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794D2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5D396B" w:rsidRPr="005D396B" w:rsidRDefault="005D396B" w:rsidP="005D396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5D396B" w:rsidRPr="005D396B" w:rsidRDefault="005D396B" w:rsidP="005D396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5D396B" w:rsidRPr="005D396B" w:rsidRDefault="005D396B" w:rsidP="005D396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5D396B" w:rsidRPr="005D396B" w:rsidRDefault="005D396B" w:rsidP="005D396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D396B" w:rsidRPr="005D396B" w:rsidRDefault="005D396B" w:rsidP="005D396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396B" w:rsidRPr="00444FAB" w:rsidRDefault="005D396B" w:rsidP="005D396B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D396B" w:rsidRPr="005D396B" w:rsidRDefault="005D396B" w:rsidP="005D396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5D396B" w:rsidRPr="005D396B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35"/>
        <w:gridCol w:w="2232"/>
        <w:gridCol w:w="2274"/>
        <w:gridCol w:w="1927"/>
      </w:tblGrid>
      <w:tr w:rsidR="005D396B" w:rsidRPr="00830EFC" w:rsidTr="00135D65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830EFC" w:rsidRDefault="005D396B" w:rsidP="00135D6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830EFC" w:rsidRDefault="005D396B" w:rsidP="00135D6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830EFC" w:rsidRDefault="005D396B" w:rsidP="00135D6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830EFC" w:rsidRDefault="005D396B" w:rsidP="00135D6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5D396B" w:rsidRPr="006F30B5" w:rsidTr="00135D65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D396B" w:rsidRPr="00830EFC" w:rsidTr="00135D65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основы профессиональной солидарности; механизмы возникновения взаимопонимания между людьми; методы и средства самопознания для повышения культурного уровня, профессиональной компетентности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 – толерантно воспринимать социальные, этнические, конфессиональные и культурные различия; анализировать процессы, идущие в различных коллективах и показать особенности их развития с учетом социальных, конфессиональных и культурных различий; применять различные приемы и средства познания других людей в профессиональной деятельности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адаптации к новым ситуациям с учетом </w:t>
            </w:r>
            <w:r w:rsidRPr="005D3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особенностей и возможностей коллектива; навыками толерантного отношения к представителям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D396B" w:rsidRPr="00830EFC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96B" w:rsidRPr="006F30B5" w:rsidTr="00135D65">
        <w:trPr>
          <w:trHeight w:val="67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ОК-7: способностью к самоорганизации и самообразованию</w:t>
            </w:r>
          </w:p>
        </w:tc>
      </w:tr>
      <w:tr w:rsidR="005D396B" w:rsidRPr="00830EFC" w:rsidTr="00135D65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информацией, отобранной и структурированной для выполнения профессиональной деятельности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целеполагания</w:t>
            </w:r>
            <w:proofErr w:type="spell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  <w:tr w:rsidR="005D396B" w:rsidRPr="006F30B5" w:rsidTr="00135D65">
        <w:trPr>
          <w:trHeight w:val="67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5D396B" w:rsidRPr="00FD4B0E" w:rsidTr="00135D65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знать основы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</w:t>
            </w:r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анализировать коммерческие предложения и выбирать поставщиков потребительских товаров с учетом требований к качеству и </w:t>
            </w:r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безопасности, экологии, тенденций спроса, моды, новых технологий производства</w:t>
            </w:r>
          </w:p>
          <w:p w:rsidR="005D396B" w:rsidRPr="005D396B" w:rsidRDefault="005D396B" w:rsidP="00135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владеть </w:t>
            </w:r>
            <w:proofErr w:type="gramStart"/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анализом</w:t>
            </w:r>
            <w:proofErr w:type="gramEnd"/>
            <w:r w:rsidRPr="005D396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5D396B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обоснованность обращения к базам данных;</w:t>
            </w:r>
            <w:r w:rsidRPr="005D396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39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396B" w:rsidRPr="00FD4B0E" w:rsidRDefault="005D396B" w:rsidP="00135D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4B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FD4B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</w:tbl>
    <w:p w:rsidR="005D396B" w:rsidRPr="00830EFC" w:rsidRDefault="005D396B" w:rsidP="005D39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5D396B" w:rsidRPr="00D744B0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96B" w:rsidRPr="00326664" w:rsidRDefault="005D396B" w:rsidP="005D3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96B" w:rsidRPr="005D396B" w:rsidRDefault="005D396B" w:rsidP="005D396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2"/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5D396B" w:rsidRPr="005D396B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326664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5D396B" w:rsidRPr="005D396B" w:rsidRDefault="005D396B" w:rsidP="005D396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5D396B" w:rsidRPr="00326664" w:rsidRDefault="005D396B" w:rsidP="005D396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5D396B" w:rsidRPr="00326664" w:rsidRDefault="005D396B" w:rsidP="005D396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D396B" w:rsidRPr="005D396B" w:rsidRDefault="005D396B" w:rsidP="005D396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5D396B" w:rsidRPr="005D396B" w:rsidRDefault="005D396B" w:rsidP="005D396B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5D396B" w:rsidRPr="005D396B" w:rsidRDefault="005D396B" w:rsidP="005D39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5D39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D396B" w:rsidRPr="005D396B" w:rsidRDefault="005D396B" w:rsidP="005D3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396B" w:rsidRPr="005D396B" w:rsidRDefault="005D396B" w:rsidP="005D396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5D39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D396B" w:rsidRPr="005D396B" w:rsidRDefault="005D396B" w:rsidP="005D3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396B" w:rsidRPr="005D396B" w:rsidRDefault="005D396B" w:rsidP="005D39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396B" w:rsidRPr="005D396B" w:rsidRDefault="005D396B" w:rsidP="005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396B" w:rsidRPr="005D396B" w:rsidRDefault="005D396B" w:rsidP="005D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5D396B" w:rsidRPr="005D396B" w:rsidRDefault="005D396B" w:rsidP="005D396B">
      <w:pPr>
        <w:tabs>
          <w:tab w:val="num" w:pos="360"/>
        </w:tabs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bookmarkStart w:id="4" w:name="_Hlk491536536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Start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.В.ДВ.1.1</w:t>
      </w: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«Психология»</w:t>
      </w:r>
    </w:p>
    <w:bookmarkEnd w:id="4"/>
    <w:p w:rsidR="005D396B" w:rsidRPr="00D40A9D" w:rsidRDefault="005D396B" w:rsidP="005D396B">
      <w:pPr>
        <w:pStyle w:val="a5"/>
        <w:numPr>
          <w:ilvl w:val="0"/>
          <w:numId w:val="6"/>
        </w:numPr>
        <w:rPr>
          <w:rFonts w:eastAsia="Calibri"/>
        </w:rPr>
      </w:pPr>
      <w:r w:rsidRPr="00D40A9D">
        <w:rPr>
          <w:rFonts w:eastAsia="Calibri"/>
        </w:rPr>
        <w:t>Основные исторические этапы развития психологической науки.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Фрейду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Основные функции  психики. Структура психики человека.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Виды общения. </w:t>
      </w:r>
      <w:proofErr w:type="spellStart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Трансактный</w:t>
      </w:r>
      <w:proofErr w:type="spellEnd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анализ общения.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Психика и  особенности строения мозга.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Защитные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механизмы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Фрейду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Содержание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понятия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дидактика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Физиологическая основа ощущений. Виды ощущений.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Бихевиоризм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Восприятия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свойства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восприятия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Виды эмоциональных процессов и состояний.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дидактические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концепции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Внимание. Виды и свойства внимания.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Поведенческая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концепция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Б.Скинера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Общие понятия о памяти. Виды памяти.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Когнитивные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дидактические принципы высшей и средней школы.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Виды мышления. Операции мыслительной деятельности.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Иерархия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потребностей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А.Маслоу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Оценка интеллекта. Способы активизации мышления.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Трасперсональная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Взгляды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Юнга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Воображение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Виды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воображения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Генетический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Чампиона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Тойча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Сознание. Взаимодействие сознания и подсознания.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Трансперсональный</w:t>
      </w:r>
      <w:proofErr w:type="spellEnd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подход к человеку Станислава </w:t>
      </w:r>
      <w:proofErr w:type="spellStart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Грофа</w:t>
      </w:r>
      <w:proofErr w:type="spellEnd"/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эмоции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Психологическая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Стресс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фрустрация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Социализация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Воля как характеристика сознания. Структура волевого действия.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Типы темперамента и их  психологические характеристики.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Периодизация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развития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Характер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Акцентуации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характера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D40A9D"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общения</w:t>
      </w:r>
      <w:proofErr w:type="spellEnd"/>
      <w:proofErr w:type="gram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Возникновение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психологии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как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науки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Психосоциотипы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Психогеометрическая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типология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Различия между социализацией детей и взрослых.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Ресоциолизация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Теория сексуального развития З.Фрейда.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Дидактическая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0A9D">
        <w:rPr>
          <w:rFonts w:ascii="Times New Roman" w:eastAsia="Calibri" w:hAnsi="Times New Roman" w:cs="Times New Roman"/>
          <w:sz w:val="24"/>
          <w:szCs w:val="24"/>
        </w:rPr>
        <w:t>система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Ушинского</w:t>
      </w:r>
      <w:proofErr w:type="spellEnd"/>
      <w:proofErr w:type="gram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Ролевые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внутриличностные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конфликты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Невроз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Виды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неврозов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Задачи и место психологии в системе наук.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психологии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lastRenderedPageBreak/>
        <w:t>Сенсорная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типология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Гуманистические педагогические идеи  В.А. Сухомлинского.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Жизненные кризисы. Жизненные сценарии в судьбе человека.</w:t>
      </w:r>
    </w:p>
    <w:p w:rsidR="005D396B" w:rsidRPr="005D396B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Типы людей и «локус контроля».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этапы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развития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психики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Pr="00D40A9D" w:rsidRDefault="005D396B" w:rsidP="005D396B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Методы психологического исследования межличностных отношений. </w:t>
      </w:r>
      <w:proofErr w:type="spellStart"/>
      <w:r w:rsidRPr="00D40A9D">
        <w:rPr>
          <w:rFonts w:ascii="Times New Roman" w:eastAsia="Calibri" w:hAnsi="Times New Roman" w:cs="Times New Roman"/>
          <w:sz w:val="24"/>
          <w:szCs w:val="24"/>
        </w:rPr>
        <w:t>Социометрия</w:t>
      </w:r>
      <w:proofErr w:type="spellEnd"/>
      <w:r w:rsidRPr="00D40A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396B" w:rsidRPr="00274693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396B" w:rsidRPr="00274693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D396B" w:rsidRP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D396B" w:rsidRP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D396B" w:rsidRP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bookmarkStart w:id="5" w:name="_Hlk491536381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С.И. Самыгин</w:t>
      </w:r>
      <w:bookmarkEnd w:id="5"/>
    </w:p>
    <w:p w:rsidR="005D396B" w:rsidRPr="005D396B" w:rsidRDefault="005D396B" w:rsidP="005D396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396B" w:rsidRPr="005D396B" w:rsidRDefault="005D396B" w:rsidP="005D3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396B" w:rsidRPr="005D396B" w:rsidRDefault="005D396B" w:rsidP="005D39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396B" w:rsidRPr="005D396B" w:rsidRDefault="005D396B" w:rsidP="005D3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D396B" w:rsidRPr="005D396B" w:rsidRDefault="005D396B" w:rsidP="005D39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D396B" w:rsidRPr="005D396B" w:rsidRDefault="005D396B" w:rsidP="005D3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tabs>
          <w:tab w:val="num" w:pos="360"/>
        </w:tabs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Start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.В.ДВ.1.1</w:t>
      </w:r>
      <w:r w:rsidRPr="005D39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«Психология»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б) конформизм;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1879A9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5D396B" w:rsidRPr="005D396B" w:rsidRDefault="005D396B" w:rsidP="005D396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D396B" w:rsidRPr="005D396B" w:rsidRDefault="005D396B" w:rsidP="005D396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5D396B" w:rsidRPr="005D396B" w:rsidRDefault="005D396B" w:rsidP="005D396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D396B" w:rsidRPr="005D396B" w:rsidRDefault="005D396B" w:rsidP="005D396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5D39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396B" w:rsidRPr="005D396B" w:rsidRDefault="005D396B" w:rsidP="005D39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396B" w:rsidRPr="005D396B" w:rsidRDefault="005D396B" w:rsidP="005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396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5D39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.В.ДВ.1.1 «Психология»</w:t>
      </w:r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</w:t>
      </w:r>
      <w:bookmarkStart w:id="6" w:name="_GoBack"/>
      <w:bookmarkEnd w:id="6"/>
    </w:p>
    <w:p w:rsidR="005D396B" w:rsidRPr="005D396B" w:rsidRDefault="005D396B" w:rsidP="005D39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5D396B" w:rsidRPr="004945DD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945DD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5D396B" w:rsidRPr="005D396B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5D396B" w:rsidRPr="005D396B" w:rsidRDefault="005D396B" w:rsidP="005D396B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Эмоции и их значение в жизни человека.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5D396B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5D396B" w:rsidRPr="00EC4057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EC4057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EC4057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5D396B" w:rsidRPr="006F30B5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5D396B" w:rsidRPr="006F30B5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D396B" w:rsidRPr="006F30B5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D396B" w:rsidRPr="006F30B5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5D396B" w:rsidRPr="006F30B5" w:rsidTr="00135D6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EC4057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lastRenderedPageBreak/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5D396B" w:rsidRPr="00EC4057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96B" w:rsidRPr="005D396B" w:rsidRDefault="005D396B" w:rsidP="00135D6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5D396B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С.И. Самыгин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5D396B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5D396B" w:rsidRPr="005D396B" w:rsidRDefault="005D396B" w:rsidP="005D396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5D396B" w:rsidRPr="005D396B" w:rsidRDefault="005D396B" w:rsidP="005D396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396B" w:rsidRPr="005D396B" w:rsidRDefault="005D396B" w:rsidP="005D396B">
      <w:pPr>
        <w:rPr>
          <w:lang w:val="ru-RU"/>
        </w:rPr>
      </w:pPr>
    </w:p>
    <w:p w:rsidR="005D396B" w:rsidRPr="00A85257" w:rsidRDefault="005D396B" w:rsidP="00A85257">
      <w:pPr>
        <w:widowControl w:val="0"/>
        <w:jc w:val="right"/>
        <w:rPr>
          <w:bCs/>
          <w:sz w:val="28"/>
          <w:szCs w:val="28"/>
          <w:lang w:val="ru-RU"/>
        </w:rPr>
      </w:pPr>
      <w:r w:rsidRPr="005D396B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794D2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57" w:rsidRDefault="00A85257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6F30B5" w:rsidRDefault="006F30B5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6F30B5" w:rsidRDefault="006F30B5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D396B" w:rsidRPr="00DC5761" w:rsidRDefault="005D396B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5D396B" w:rsidRPr="00762AA2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38.03.07</w:t>
      </w:r>
      <w:r w:rsidRPr="00762AA2">
        <w:rPr>
          <w:bCs/>
          <w:sz w:val="28"/>
          <w:szCs w:val="28"/>
        </w:rPr>
        <w:t xml:space="preserve"> </w:t>
      </w:r>
      <w:r w:rsidRPr="00FE6727">
        <w:rPr>
          <w:bCs/>
          <w:sz w:val="28"/>
          <w:szCs w:val="28"/>
        </w:rPr>
        <w:t>«</w:t>
      </w:r>
      <w:r w:rsidRPr="00FE6727">
        <w:rPr>
          <w:bCs/>
          <w:i/>
          <w:sz w:val="28"/>
          <w:szCs w:val="28"/>
        </w:rPr>
        <w:t>Товароведение</w:t>
      </w:r>
      <w:r w:rsidRPr="00762AA2">
        <w:rPr>
          <w:bCs/>
          <w:sz w:val="28"/>
          <w:szCs w:val="28"/>
        </w:rPr>
        <w:t>»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5D396B" w:rsidRPr="00DC5761" w:rsidRDefault="005D396B" w:rsidP="005D396B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5D396B" w:rsidRPr="00DC5761" w:rsidRDefault="005D396B" w:rsidP="005D396B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DE510F">
        <w:rPr>
          <w:bCs/>
          <w:sz w:val="28"/>
          <w:szCs w:val="28"/>
        </w:rPr>
        <w:t>адаптации к новым ситуациям с учетом особенностей и возможностей коллектива; навыками толерантного отношения к представителям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</w:r>
      <w:r>
        <w:rPr>
          <w:bCs/>
          <w:sz w:val="28"/>
          <w:szCs w:val="28"/>
        </w:rPr>
        <w:t xml:space="preserve">; </w:t>
      </w:r>
      <w:r w:rsidRPr="00DE510F">
        <w:rPr>
          <w:bCs/>
          <w:sz w:val="28"/>
          <w:szCs w:val="28"/>
        </w:rPr>
        <w:t xml:space="preserve">приемами </w:t>
      </w:r>
      <w:proofErr w:type="spellStart"/>
      <w:r w:rsidRPr="00DE510F">
        <w:rPr>
          <w:bCs/>
          <w:sz w:val="28"/>
          <w:szCs w:val="28"/>
        </w:rPr>
        <w:t>саморегуляции</w:t>
      </w:r>
      <w:proofErr w:type="spellEnd"/>
      <w:r w:rsidRPr="00DE510F"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деятельности;</w:t>
      </w:r>
      <w:proofErr w:type="gramEnd"/>
      <w:r w:rsidRPr="00DE510F">
        <w:rPr>
          <w:bCs/>
          <w:sz w:val="28"/>
          <w:szCs w:val="28"/>
        </w:rPr>
        <w:t xml:space="preserve"> технологиями организации процесса самообразования; приемами </w:t>
      </w:r>
      <w:proofErr w:type="spellStart"/>
      <w:r w:rsidRPr="00DE510F">
        <w:rPr>
          <w:bCs/>
          <w:sz w:val="28"/>
          <w:szCs w:val="28"/>
        </w:rPr>
        <w:t>целеполагания</w:t>
      </w:r>
      <w:proofErr w:type="spellEnd"/>
      <w:r w:rsidRPr="00DE510F"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</w:t>
      </w:r>
      <w:r>
        <w:rPr>
          <w:bCs/>
          <w:sz w:val="28"/>
          <w:szCs w:val="28"/>
        </w:rPr>
        <w:t>.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D396B" w:rsidRPr="00DC5761" w:rsidRDefault="005D396B" w:rsidP="005D396B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5D396B" w:rsidRPr="00DC5761" w:rsidRDefault="005D396B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5D396B" w:rsidRPr="00DC5761" w:rsidRDefault="005D396B" w:rsidP="005D396B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 значение  в энциклопедических словарях.  </w:t>
      </w:r>
    </w:p>
    <w:p w:rsidR="005D396B" w:rsidRDefault="005D396B" w:rsidP="005D396B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5D396B" w:rsidRPr="005D396B" w:rsidRDefault="005D396B" w:rsidP="005D396B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5D396B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5D396B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5D396B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5D396B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5D396B">
          <w:rPr>
            <w:bCs/>
            <w:sz w:val="28"/>
            <w:szCs w:val="28"/>
            <w:u w:val="single"/>
            <w:lang w:val="ru-RU"/>
          </w:rPr>
          <w:t>/</w:t>
        </w:r>
      </w:hyperlink>
      <w:r w:rsidRPr="005D396B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072BD2" w:rsidRPr="000F725F" w:rsidRDefault="00072BD2">
      <w:pPr>
        <w:rPr>
          <w:lang w:val="ru-RU"/>
        </w:rPr>
      </w:pPr>
    </w:p>
    <w:sectPr w:rsidR="00072BD2" w:rsidRPr="000F725F" w:rsidSect="00072BD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779B9"/>
    <w:multiLevelType w:val="singleLevel"/>
    <w:tmpl w:val="04D0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b/>
      </w:r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2BD2"/>
    <w:rsid w:val="000D4550"/>
    <w:rsid w:val="000F725F"/>
    <w:rsid w:val="001C5ADA"/>
    <w:rsid w:val="001F0BC7"/>
    <w:rsid w:val="002B04FA"/>
    <w:rsid w:val="005D396B"/>
    <w:rsid w:val="006D7B21"/>
    <w:rsid w:val="006F30B5"/>
    <w:rsid w:val="00794D24"/>
    <w:rsid w:val="0080560D"/>
    <w:rsid w:val="009D5A00"/>
    <w:rsid w:val="00A85257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D2"/>
  </w:style>
  <w:style w:type="paragraph" w:styleId="1">
    <w:name w:val="heading 1"/>
    <w:basedOn w:val="a"/>
    <w:next w:val="a"/>
    <w:link w:val="10"/>
    <w:uiPriority w:val="9"/>
    <w:qFormat/>
    <w:rsid w:val="0080560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60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56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8056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8056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80560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805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0560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0560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80560D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0560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80560D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05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8056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5657</Words>
  <Characters>32249</Characters>
  <Application>Microsoft Office Word</Application>
  <DocSecurity>0</DocSecurity>
  <Lines>268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2018-2019_z38_03_07_03_1_plx_Психология</dc:title>
  <dc:creator>FastReport.NET</dc:creator>
  <cp:lastModifiedBy>guest</cp:lastModifiedBy>
  <cp:revision>11</cp:revision>
  <dcterms:created xsi:type="dcterms:W3CDTF">2018-12-21T10:51:00Z</dcterms:created>
  <dcterms:modified xsi:type="dcterms:W3CDTF">2018-12-26T08:57:00Z</dcterms:modified>
</cp:coreProperties>
</file>