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EE" w:rsidRDefault="00AB15EE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1256078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EE" w:rsidRDefault="00AB15EE"/>
    <w:p w:rsidR="00AB15EE" w:rsidRDefault="00AB15EE"/>
    <w:p w:rsidR="00AB15EE" w:rsidRDefault="00AB15EE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1256078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EE" w:rsidRDefault="00AB15EE"/>
    <w:p w:rsidR="00AB15EE" w:rsidRDefault="00AB15EE"/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A7B4E">
        <w:trPr>
          <w:trHeight w:hRule="exact" w:val="555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Default="00DA7B4E"/>
        </w:tc>
      </w:tr>
      <w:tr w:rsidR="00DA7B4E">
        <w:trPr>
          <w:trHeight w:hRule="exact" w:val="13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Default="00DA7B4E"/>
        </w:tc>
      </w:tr>
      <w:tr w:rsidR="00DA7B4E">
        <w:trPr>
          <w:trHeight w:hRule="exact" w:val="96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41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>
            <w:pPr>
              <w:spacing w:after="0" w:line="240" w:lineRule="auto"/>
              <w:rPr>
                <w:sz w:val="24"/>
                <w:szCs w:val="24"/>
              </w:rPr>
            </w:pPr>
          </w:p>
          <w:p w:rsidR="00DA7B4E" w:rsidRDefault="00C12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555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41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13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9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694"/>
        </w:trPr>
        <w:tc>
          <w:tcPr>
            <w:tcW w:w="143" w:type="dxa"/>
          </w:tcPr>
          <w:p w:rsidR="00DA7B4E" w:rsidRPr="00C124B1" w:rsidRDefault="00DA7B4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>
            <w:pPr>
              <w:spacing w:after="0" w:line="240" w:lineRule="auto"/>
              <w:rPr>
                <w:sz w:val="24"/>
                <w:szCs w:val="24"/>
              </w:rPr>
            </w:pPr>
          </w:p>
          <w:p w:rsidR="00DA7B4E" w:rsidRDefault="00C12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416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DA7B4E" w:rsidRPr="00AB15EE">
        <w:trPr>
          <w:trHeight w:hRule="exact" w:val="16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9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124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694"/>
        </w:trPr>
        <w:tc>
          <w:tcPr>
            <w:tcW w:w="143" w:type="dxa"/>
          </w:tcPr>
          <w:p w:rsidR="00DA7B4E" w:rsidRPr="00C124B1" w:rsidRDefault="00DA7B4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>
            <w:pPr>
              <w:spacing w:after="0" w:line="240" w:lineRule="auto"/>
              <w:rPr>
                <w:sz w:val="24"/>
                <w:szCs w:val="24"/>
              </w:rPr>
            </w:pPr>
          </w:p>
          <w:p w:rsidR="00DA7B4E" w:rsidRDefault="00C12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416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13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B4E" w:rsidRPr="00C124B1" w:rsidRDefault="00DA7B4E"/>
        </w:tc>
      </w:tr>
      <w:tr w:rsidR="00DA7B4E" w:rsidRPr="00AB15EE">
        <w:trPr>
          <w:trHeight w:hRule="exact" w:val="96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833"/>
        </w:trPr>
        <w:tc>
          <w:tcPr>
            <w:tcW w:w="143" w:type="dxa"/>
          </w:tcPr>
          <w:p w:rsidR="00DA7B4E" w:rsidRPr="00C124B1" w:rsidRDefault="00DA7B4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>
            <w:pPr>
              <w:spacing w:after="0" w:line="240" w:lineRule="auto"/>
              <w:rPr>
                <w:sz w:val="24"/>
                <w:szCs w:val="24"/>
              </w:rPr>
            </w:pPr>
          </w:p>
          <w:p w:rsidR="00DA7B4E" w:rsidRDefault="00C12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>
        <w:trPr>
          <w:trHeight w:hRule="exact" w:val="138"/>
        </w:trPr>
        <w:tc>
          <w:tcPr>
            <w:tcW w:w="14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852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</w:tr>
    </w:tbl>
    <w:p w:rsidR="00DA7B4E" w:rsidRPr="00C124B1" w:rsidRDefault="00C124B1">
      <w:pPr>
        <w:rPr>
          <w:sz w:val="0"/>
          <w:szCs w:val="0"/>
        </w:rPr>
      </w:pPr>
      <w:r w:rsidRPr="00C124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2"/>
        <w:gridCol w:w="1759"/>
        <w:gridCol w:w="4793"/>
        <w:gridCol w:w="971"/>
      </w:tblGrid>
      <w:tr w:rsidR="00DA7B4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5104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A7B4E" w:rsidRPr="00AB15EE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коммерческой деятельности, подготовка к практической деятельности высококвалифицированных бакалавров, а также формирование у студентов устойчивой системы знаний об основах правового регулирования коммерческой деятельности; о правовом статусе участников предпринимательских отношений; формирование у студентов четкого представления о месте коммерческого права в системе российского права, его роли в развитии государства и обеспечении экономической безопасности государства; достижение понимания студентами системы правовых норм, регулирующих коммерческую деятельность, принципов взаимодействия участников коммерческих отношений, умения их квалифицированного применения в практической деятельности; получение практических навыков эффективного применения нормативно-правового материала и приоритетных теоретических знаний к конкретным ситуациям, возникающим в сфере коммерческих правоотношений.</w:t>
            </w:r>
          </w:p>
        </w:tc>
      </w:tr>
      <w:tr w:rsidR="00DA7B4E" w:rsidRPr="00AB15EE">
        <w:trPr>
          <w:trHeight w:hRule="exact" w:val="2924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торгово-закупочная деятельность: изучение и прогнозирование покупательского спроса населения, изучение и обобщение заявок и заказов покупателей на приобретение и поставку товаров, учет и анализ неудовлетворенного спроса; согласование условий договора с поставщиками с учетом требований национальных и международных стандартов, условий нормативных и технических документов; осуществление связей с поставщиками, контроль за выполнением контрагентами договорных обязательств (условий поставки и транспортирования);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данных для составления претензий на поставку некачественных товаров и ответов на претензии потребителей и контрагентов по хозяйственным договорам; оценочно-аналитическая деятельность:  проведение документальной идентификации и установление ассортиментной принадлежности товаров, выявление фальсифицированной и контрафактной продукции; оценка соответствия безопасности и качества товаров требованиям технических регламентов, положениям стандартов или технических условий, условиям договоров, информации, приведенной в товарно-сопроводительных документах;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торгов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технологическая деятельность: контроль за выполнением контрагентами договорных обязательств, в том числе: по срокам поступления товаров, в согласованном ассортименте, по качеству и количеству.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Pr="00C124B1" w:rsidRDefault="00DA7B4E"/>
        </w:tc>
        <w:tc>
          <w:tcPr>
            <w:tcW w:w="625" w:type="dxa"/>
          </w:tcPr>
          <w:p w:rsidR="00DA7B4E" w:rsidRPr="00C124B1" w:rsidRDefault="00DA7B4E"/>
        </w:tc>
        <w:tc>
          <w:tcPr>
            <w:tcW w:w="2071" w:type="dxa"/>
          </w:tcPr>
          <w:p w:rsidR="00DA7B4E" w:rsidRPr="00C124B1" w:rsidRDefault="00DA7B4E"/>
        </w:tc>
        <w:tc>
          <w:tcPr>
            <w:tcW w:w="1844" w:type="dxa"/>
          </w:tcPr>
          <w:p w:rsidR="00DA7B4E" w:rsidRPr="00C124B1" w:rsidRDefault="00DA7B4E"/>
        </w:tc>
        <w:tc>
          <w:tcPr>
            <w:tcW w:w="5104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A7B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A7B4E" w:rsidRPr="00AB15E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A7B4E" w:rsidRPr="00AB15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DA7B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DA7B4E" w:rsidRPr="00AB15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 и определение фальсификации товаров</w:t>
            </w:r>
          </w:p>
        </w:tc>
      </w:tr>
      <w:tr w:rsidR="00DA7B4E" w:rsidRPr="00AB15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качества и безопасности товаров</w:t>
            </w:r>
          </w:p>
        </w:tc>
      </w:tr>
      <w:tr w:rsidR="00DA7B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качеством</w:t>
            </w:r>
          </w:p>
        </w:tc>
      </w:tr>
      <w:tr w:rsidR="00DA7B4E" w:rsidRPr="00AB15E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DA7B4E" w:rsidRPr="00AB15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A7B4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DA7B4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625" w:type="dxa"/>
          </w:tcPr>
          <w:p w:rsidR="00DA7B4E" w:rsidRDefault="00DA7B4E"/>
        </w:tc>
        <w:tc>
          <w:tcPr>
            <w:tcW w:w="2071" w:type="dxa"/>
          </w:tcPr>
          <w:p w:rsidR="00DA7B4E" w:rsidRDefault="00DA7B4E"/>
        </w:tc>
        <w:tc>
          <w:tcPr>
            <w:tcW w:w="1844" w:type="dxa"/>
          </w:tcPr>
          <w:p w:rsidR="00DA7B4E" w:rsidRDefault="00DA7B4E"/>
        </w:tc>
        <w:tc>
          <w:tcPr>
            <w:tcW w:w="5104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понятия и нормы Российского законодательства, иметь представление о системе норм Российского законодательства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нормативно-правовую информацию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625" w:type="dxa"/>
          </w:tcPr>
          <w:p w:rsidR="00DA7B4E" w:rsidRPr="00C124B1" w:rsidRDefault="00DA7B4E"/>
        </w:tc>
        <w:tc>
          <w:tcPr>
            <w:tcW w:w="2071" w:type="dxa"/>
          </w:tcPr>
          <w:p w:rsidR="00DA7B4E" w:rsidRPr="00C124B1" w:rsidRDefault="00DA7B4E"/>
        </w:tc>
        <w:tc>
          <w:tcPr>
            <w:tcW w:w="1844" w:type="dxa"/>
          </w:tcPr>
          <w:p w:rsidR="00DA7B4E" w:rsidRPr="00C124B1" w:rsidRDefault="00DA7B4E"/>
        </w:tc>
        <w:tc>
          <w:tcPr>
            <w:tcW w:w="5104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законодательными и другими нормативно-правовыми актами (документами)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625" w:type="dxa"/>
          </w:tcPr>
          <w:p w:rsidR="00DA7B4E" w:rsidRPr="00C124B1" w:rsidRDefault="00DA7B4E"/>
        </w:tc>
        <w:tc>
          <w:tcPr>
            <w:tcW w:w="2071" w:type="dxa"/>
          </w:tcPr>
          <w:p w:rsidR="00DA7B4E" w:rsidRPr="00C124B1" w:rsidRDefault="00DA7B4E"/>
        </w:tc>
        <w:tc>
          <w:tcPr>
            <w:tcW w:w="1844" w:type="dxa"/>
          </w:tcPr>
          <w:p w:rsidR="00DA7B4E" w:rsidRPr="00C124B1" w:rsidRDefault="00DA7B4E"/>
        </w:tc>
        <w:tc>
          <w:tcPr>
            <w:tcW w:w="5104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умением использовать нормативно-правовые акты в своей профессиональной деятельности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7B4E" w:rsidRPr="00AB15EE">
        <w:trPr>
          <w:trHeight w:hRule="exact" w:val="69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Конституции Российской Федерации, федеральных конституционных законов и федеральных законов, а также иных нормативно правовых актов, нормы международного права и международных договоров Российской Федерации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законодательства и нормативных правовых актов, регламентирующих сферу профессиональной деятельности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1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DA7B4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A7B4E" w:rsidRPr="00AB15EE">
        <w:trPr>
          <w:trHeight w:hRule="exact" w:val="478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ориентироваться в системе законодательства и нормативных правовых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актов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регламентирующих сферу профессиональной  деятельности</w:t>
            </w:r>
          </w:p>
        </w:tc>
      </w:tr>
      <w:tr w:rsidR="00DA7B4E" w:rsidRPr="00AB15E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умением анализировать рекламации и претензии к качеству товаров, готовить заключения по результатам их рассмотрения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 составления рекламации и претензии к качеству товаров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545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1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1277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анализировать рекламации и претензии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 у товаров</w:t>
            </w:r>
          </w:p>
        </w:tc>
      </w:tr>
      <w:tr w:rsidR="00DA7B4E" w:rsidRPr="00AB15EE">
        <w:trPr>
          <w:trHeight w:hRule="exact" w:val="138"/>
        </w:trPr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545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1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1277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7B4E" w:rsidRPr="00AB15EE">
        <w:trPr>
          <w:trHeight w:hRule="exact" w:val="277"/>
        </w:trPr>
        <w:tc>
          <w:tcPr>
            <w:tcW w:w="143" w:type="dxa"/>
          </w:tcPr>
          <w:p w:rsidR="00DA7B4E" w:rsidRDefault="00DA7B4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работы с правовыми актами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коммерческого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праванавыками</w:t>
            </w:r>
            <w:proofErr w:type="spellEnd"/>
          </w:p>
        </w:tc>
      </w:tr>
      <w:tr w:rsidR="00DA7B4E" w:rsidRPr="00AB15EE">
        <w:trPr>
          <w:trHeight w:hRule="exact" w:val="416"/>
        </w:trPr>
        <w:tc>
          <w:tcPr>
            <w:tcW w:w="143" w:type="dxa"/>
          </w:tcPr>
          <w:p w:rsidR="00DA7B4E" w:rsidRPr="00C124B1" w:rsidRDefault="00DA7B4E"/>
        </w:tc>
        <w:tc>
          <w:tcPr>
            <w:tcW w:w="852" w:type="dxa"/>
          </w:tcPr>
          <w:p w:rsidR="00DA7B4E" w:rsidRPr="00C124B1" w:rsidRDefault="00DA7B4E"/>
        </w:tc>
        <w:tc>
          <w:tcPr>
            <w:tcW w:w="3545" w:type="dxa"/>
          </w:tcPr>
          <w:p w:rsidR="00DA7B4E" w:rsidRPr="00C124B1" w:rsidRDefault="00DA7B4E"/>
        </w:tc>
        <w:tc>
          <w:tcPr>
            <w:tcW w:w="143" w:type="dxa"/>
          </w:tcPr>
          <w:p w:rsidR="00DA7B4E" w:rsidRPr="00C124B1" w:rsidRDefault="00DA7B4E"/>
        </w:tc>
        <w:tc>
          <w:tcPr>
            <w:tcW w:w="851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1135" w:type="dxa"/>
          </w:tcPr>
          <w:p w:rsidR="00DA7B4E" w:rsidRPr="00C124B1" w:rsidRDefault="00DA7B4E"/>
        </w:tc>
        <w:tc>
          <w:tcPr>
            <w:tcW w:w="1277" w:type="dxa"/>
          </w:tcPr>
          <w:p w:rsidR="00DA7B4E" w:rsidRPr="00C124B1" w:rsidRDefault="00DA7B4E"/>
        </w:tc>
        <w:tc>
          <w:tcPr>
            <w:tcW w:w="710" w:type="dxa"/>
          </w:tcPr>
          <w:p w:rsidR="00DA7B4E" w:rsidRPr="00C124B1" w:rsidRDefault="00DA7B4E"/>
        </w:tc>
        <w:tc>
          <w:tcPr>
            <w:tcW w:w="426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A7B4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A7B4E" w:rsidRPr="00AB15E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«Коммерческая деятельность и ее правовые основы»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</w:tr>
      <w:tr w:rsidR="00DA7B4E" w:rsidTr="00F21D68">
        <w:trPr>
          <w:trHeight w:hRule="exact" w:val="444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 «Коммерческое право как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как учебная дисциплина. Применение норм международного права и  торговым и транспортным отношениям. Участники коммерческой деятельности».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Возникновение и история торгового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Структура и состав торгового законодательства.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Принципы коммерческого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Основания применения норм иностранного права к торговым отношениям.  Международный договор и его правовое значение.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Венская Конвенция ООН «О договорах международной купли-продажи товаров» 1980г.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119"/>
        <w:gridCol w:w="816"/>
        <w:gridCol w:w="675"/>
        <w:gridCol w:w="1096"/>
        <w:gridCol w:w="1217"/>
        <w:gridCol w:w="675"/>
        <w:gridCol w:w="390"/>
        <w:gridCol w:w="949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A7B4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 «Коммерческое право как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  как учебная дисциплина. Применение норм международного права и  торговым и транспортным отношениям. Участники коммерческой деятельности».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Возникновение и история торгового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Структура и состав торгового законодательства.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Принципы коммерческого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Основания применения норм иностранного права к торговым отношениям.  Международный договор и его правовое значение.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Венская Конвенция ООН «О договорах международной купли-продажи товаров» 1980г.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Международные правила по толкованию торговых терминов (ИНКОТЕРМС).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 Виды субъектов коммерческой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1.1.7 Порядок и условия участия индивидуальных предпринимателей в коммерческой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1.1.8 Учреждение и регистрация коммерческих юридических лиц.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1.1.9 Виды коммерческих юридических лиц.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«Коммерческое право как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как учебная дисциплина»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Коммерческое право  как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Торговый оборот – предмет регулирования коммерческого права 3. Система коммерческого права.    4. Отличие  коммерческого права от других отраслей и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подотраслей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Возникновение и история  торгового права. /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«Регулирование реализации отдельных товаров. Защите коммерческой тайны»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Государственное регулирование торговых операций с отдельными видами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Государственная монополия на производство и реализацию отдельных видов товаров.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«Регулирование реализации отдельных товаров. Защите коммерческой тайны»             1.2.1 Государственное регулирование торговых операций с отдельными видами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Государственная монополия на производство и реализацию отдельных видов товаров.           1.2.3 Понятие коммерческой информации и коммерческой тайны.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Обеспечение защиты коммерческой тайны.</w:t>
            </w:r>
          </w:p>
          <w:p w:rsidR="00DA7B4E" w:rsidRPr="00F21D68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F21D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F21D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F21D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5"/>
        <w:gridCol w:w="1096"/>
        <w:gridCol w:w="1216"/>
        <w:gridCol w:w="675"/>
        <w:gridCol w:w="390"/>
        <w:gridCol w:w="949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A7B4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«Регулирование реализации отдельных товаров. Защите коммерческой тайны»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Правовые основания, условия и порядок ограничения реализации отдельных видов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Защита предпринимателей от введения необоснованных ограничений на реализацию товаров.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торгового оборота и документирование торгового оборота».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Функции государства, отраслевых и территориальных органов по содействию формированию организационной структуры оптового рынка.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Организационные формы оптовой торговли.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Правовые вопросы материального и товарного снабжения коммерческих организаций.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Правовые аспекты маркетинга: регулирование изучения и прогнозирования спроса, формирование предложения товаров, торговая реклама.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торгового оборота и документирование торгового оборота».           1.3.1 Функции государства, отраслевых и территориальных органов по содействию формированию организационной структуры оптового рынка.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Организационные формы оптовой торговли.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Правовые вопросы материального и товарного снабжения коммерческих организаций.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Правовые аспекты маркетинга: регулирование изучения и прогнозирования спроса, формирование предложения товаров, торговая реклама.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Законодательное регулирование учёта и отчётности предприятий и индивидуальных предпринимателей.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 Права государственных контролирующих органов и предпринимателей по проверке и изъятию документов торговых предприятий.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19"/>
        <w:gridCol w:w="815"/>
        <w:gridCol w:w="674"/>
        <w:gridCol w:w="1096"/>
        <w:gridCol w:w="1216"/>
        <w:gridCol w:w="674"/>
        <w:gridCol w:w="390"/>
        <w:gridCol w:w="948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A7B4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торгового оборота и документирование торгового оборота»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Правовые вопросы материального и товарного снабжения коммерческих организаций.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аспекты маркетинга: регулирование изучения и прогнозирования спроса, формирование предложения товаров, торговая реклама.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 w:rsidRPr="00AB15E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«Государственное регулирование коммерческой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DA7B4E"/>
        </w:tc>
      </w:tr>
      <w:tr w:rsidR="00DA7B4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деятельности».                     2.1.1 Антимонопольное законодательство и полномочия антимонопольных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Понятие монополистической деятельности и доминирующего положения. Виды монополистической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Полномочия Федеральной антимонопольной службы  и его территориальных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Понятие и формы недобросовестной конкуренции.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Формы недобросовестной рекламы.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деятельности».                     2.1.1 Антимонопольное законодательство и полномочия антимонопольных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Понятие монополистической деятельности и доминирующего положения. Виды монополистической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Полномочия Федеральной антимонопольной службы  и его территориальных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Понятие и формы недобросовестной конкуренции.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Формы недобросовестной рекламы.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 Государственное регулирование коммерческой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 Государственные органы контроля и их компетенция.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 Административная ответственность за нарушение правил торговли.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8"/>
        <w:gridCol w:w="119"/>
        <w:gridCol w:w="813"/>
        <w:gridCol w:w="673"/>
        <w:gridCol w:w="1094"/>
        <w:gridCol w:w="1214"/>
        <w:gridCol w:w="673"/>
        <w:gridCol w:w="389"/>
        <w:gridCol w:w="947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A7B4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формы недобросовестной конкуренции.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Формы недобросовестной рекламы.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Государственное регулирование коммерческой деятельности.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«Торговые сделки и контракты, и ответственность за неисполнение торговых договоров» 2.2.1 Понятие торговой сделки и её особенности.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Правовая характеристика отдельных видов предпринимательских договоров.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Заключение торгового договора.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Основные виды ответственности за нарушение обязательств в торговом обороте.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«Торговые сделки и контракты, и ответственность за неисполнение торговых договоров» 2.2.1 Понятие торговой сделки и её особенности.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Правовая характеристика отдельных видов предпринимательских договоров.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Заключение торгового договора.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Основные виды ответственности за нарушение обязательств в торговом обороте.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Условия применения ответственности.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 Порядок возмещения вреда при возбуждении процедуры   о несостоятельности (банкротстве) участника торгового оборота.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«Торговые сделки и контракты, и ответственность за неисполнение торговых договоров»   1. Правовая характеристика отдельных видов предпринимательских договоров.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Условия применения ответственности.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Порядок возмещения вреда при возбуждении процедуры   о несостоятельности (банкротстве) участника торгового оборота.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7"/>
        <w:gridCol w:w="676"/>
        <w:gridCol w:w="1097"/>
        <w:gridCol w:w="1218"/>
        <w:gridCol w:w="676"/>
        <w:gridCol w:w="391"/>
        <w:gridCol w:w="950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A7B4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обеспечение качества товаров, работ и услуг и регулирование цен и тарифов»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Правовые формы регулирования качества продукции, работ,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Сертификация товаров 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Стандартизация и системы стандартизации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2.3.5 Надзор и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качеством товаров, работ 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 Цена как экономическая и юридическая категория.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обеспечение качества товаров, работ и услуг и регулирование цен и тарифов»   2.3.1 Правовые формы регулирования качества продукции, работ,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Сертификация товаров 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Стандартизация и системы стандартизации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2.3.5 Надзор и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качеством товаров, работ 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 Цена как экономическая и юридическая категория.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 Формирование цен. Установление наценок, надбавок и скидок.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2.3.8 Цены на продукцию предприяти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й-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монополистов.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2.3.9 Ответственность за нарушение государственной дисциплины цен.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обеспечение качества товаров, работ и услуг и регулирование цен и тарифов»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Формирование цен. Установление наценок, надбавок и скидок.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Цены на продукцию предприяти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й-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монополистов.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 Защита  коммерческой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«Правовое регулирование биржевой  и банковской деятельности»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Понятие, значение и виды бирж.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Товарные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Фондовые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Валютные биржи.              3.1.5 Банковская система. Правовое положение кредитных организаций.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«Правовое регулирование биржевой  и банковской деятельности»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Понятие, значение и виды бирж.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Товарные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Фондовые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Валютные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 Банковская система. Правовое положение кредитных организаций.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 Операции банков по привлечению денежных средств юридических лиц и граждан.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 Активные операции коммерческих банков.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 Расчётные операции коммерческих банков.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19"/>
        <w:gridCol w:w="815"/>
        <w:gridCol w:w="674"/>
        <w:gridCol w:w="1096"/>
        <w:gridCol w:w="1216"/>
        <w:gridCol w:w="674"/>
        <w:gridCol w:w="390"/>
        <w:gridCol w:w="948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A7B4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«Защита прав предпринимателей»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Внесудебная защита прав и законных интересов предпринимателей.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Защита прав и интересов предпринимателей в третейских судах.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3"/>
        <w:gridCol w:w="681"/>
        <w:gridCol w:w="1094"/>
        <w:gridCol w:w="1214"/>
        <w:gridCol w:w="673"/>
        <w:gridCol w:w="388"/>
        <w:gridCol w:w="946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A7B4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1.Граждане как субъекты гражданских прав.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2.Понятие, форма и виды сделок.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сделок и последствия их недействительности.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5.Представительство Письменная форма сделки.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4.Условия действительности и доверенность по гражданскому праву.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6.Сроки в гражданском праве.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7.Исковая давность в гражданском праве.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8.Ответственность сторон за неисполнение или ненадлежащее исполнение договора купли-продажи.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9.Понятие договора купли-продажи.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10.Розничная купля-продажа.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11.Договор поставки.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12.Поставка товаров для государственных нужд.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13.Договор контрактации.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14.Продажа недвижимости.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15.Договор аренды.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16.Договор поручения в сфере товародвижения.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обязательства.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18.Множественность лиц и перемена лиц в обязательстве.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19.Исполнение обязательств. Основания возникновения обязательств. Прекращение обязательств. Обязательства  вследствие причинения вреда.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20.Субъекты, объект и содержание обязательства вследствие причинения вреда.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21.Ответственность за вред, причиненный недостатками товаров, работ или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и основания возникновения обязательства вследствие неосновательного обогащения.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23.Отдельные случаи неосновательного обогащения.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24.Содержание и исполнение обязательства вследствие неосновательного обогащения. Неосновательное обогащение, не подлежащее возврату.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25.Правовое регулирование и способы расчетов.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26.Использование контрольно-кассовой техники при осуществлении наличных денежных расчетов.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27.Порядок осуществления безналичных расчетов.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28.Расчеты с использованием банковских карт.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29.Особенности осуществления отдельных видов безналичных расчетов.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30.Правовое регулирование кредитного договора.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31.Понятие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1"/>
        <w:gridCol w:w="133"/>
        <w:gridCol w:w="796"/>
        <w:gridCol w:w="672"/>
        <w:gridCol w:w="1093"/>
        <w:gridCol w:w="1212"/>
        <w:gridCol w:w="672"/>
        <w:gridCol w:w="388"/>
        <w:gridCol w:w="945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A7B4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 экономической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32.Формы и средства государственного регулирования предпринимательства.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33.Государственный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осуществлением предпринимательской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правовое регулирование внешнеэкономической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35.Субъекты внешнеэкономической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36.Таможенно-тарифное регулирование внешнеэкономической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37.Количественные ограничения экспорта и импорта.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38.Разрешение споров между участниками внешнеэкономической деятельности.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</w:tr>
      <w:tr w:rsidR="00DA7B4E">
        <w:trPr>
          <w:trHeight w:hRule="exact" w:val="277"/>
        </w:trPr>
        <w:tc>
          <w:tcPr>
            <w:tcW w:w="993" w:type="dxa"/>
          </w:tcPr>
          <w:p w:rsidR="00DA7B4E" w:rsidRDefault="00DA7B4E"/>
        </w:tc>
        <w:tc>
          <w:tcPr>
            <w:tcW w:w="3545" w:type="dxa"/>
          </w:tcPr>
          <w:p w:rsidR="00DA7B4E" w:rsidRDefault="00DA7B4E"/>
        </w:tc>
        <w:tc>
          <w:tcPr>
            <w:tcW w:w="143" w:type="dxa"/>
          </w:tcPr>
          <w:p w:rsidR="00DA7B4E" w:rsidRDefault="00DA7B4E"/>
        </w:tc>
        <w:tc>
          <w:tcPr>
            <w:tcW w:w="851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1135" w:type="dxa"/>
          </w:tcPr>
          <w:p w:rsidR="00DA7B4E" w:rsidRDefault="00DA7B4E"/>
        </w:tc>
        <w:tc>
          <w:tcPr>
            <w:tcW w:w="1277" w:type="dxa"/>
          </w:tcPr>
          <w:p w:rsidR="00DA7B4E" w:rsidRDefault="00DA7B4E"/>
        </w:tc>
        <w:tc>
          <w:tcPr>
            <w:tcW w:w="710" w:type="dxa"/>
          </w:tcPr>
          <w:p w:rsidR="00DA7B4E" w:rsidRDefault="00DA7B4E"/>
        </w:tc>
        <w:tc>
          <w:tcPr>
            <w:tcW w:w="426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A7B4E">
        <w:trPr>
          <w:trHeight w:hRule="exact" w:val="821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зачету: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Коммерческое право как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 и учебная дисциплина.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Торгово-промышленные выставки как организаторы   оптового  товарооборота.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Место коммерческого права в системе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коммерческой информации и коммерческой тайны.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 возникновения и развития  торгового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Обеспечение защиты коммерческой тайны.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виды источников коммерческого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Законодательство о рекламе.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Институты коммерческого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Формы недобросовестной рекламы.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Принципы коммерческого права.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 регулирование деятельности товарных бирж.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Субъекты коммерческих правоотношений.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Понятие, значение и виды бирж.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Порядок и условия участия индивидуальных предпринимателей в торговой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Правовой статус фондовых бирж.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17.Создание и ликвидация коммерческого юридического лица.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Валютные биржи.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Организационно-правовые формы  коммерческих юридических лиц и их особенности.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Порядок возмещения вреда при возбуждении процедуры о несостоятельности (банкротстве) участника торгового оборота.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Государство и муниципальные образования как субъекты торговой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Понятие приватизации государственного и муниципального имущества и законодательство о приватизации.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Представительство и его виды.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и способы приватизации государственного и муниципального имущества.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и условия участия индивидуальных предпринимателей в коммерческой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Общая характеристика правового регулирования рынка ценных бумаг.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Учреждение и регистрация коммерческих юридических лиц.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регулировании ценообразования.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Объекты торговой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Саморегулируемые организации профессиональных участников рынка ценных бумаг.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Характеристики  товара: качество  и цена.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Профессиональные участники рынка  ценных бумаг.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Правовое регулирование реализации  отдельных видов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Государственное регулирование рынка ценных бумаг.</w:t>
            </w:r>
          </w:p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Характеристика торгового оборота.</w:t>
            </w:r>
          </w:p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1437"/>
        <w:gridCol w:w="1986"/>
        <w:gridCol w:w="3180"/>
        <w:gridCol w:w="1392"/>
        <w:gridCol w:w="1741"/>
      </w:tblGrid>
      <w:tr w:rsidR="00DA7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DA7B4E" w:rsidRDefault="00DA7B4E"/>
        </w:tc>
        <w:tc>
          <w:tcPr>
            <w:tcW w:w="1702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DA7B4E" w:rsidRPr="00AB15EE">
        <w:trPr>
          <w:trHeight w:hRule="exact" w:val="860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Защита предпринимателей от введения необоснованных ограничений на реализацию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Товар и его характеристики.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Стандартизация и обеспечение единства измерений.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Правовое регулирование ценообразования.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Сертификация продукции и услуг.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Порядок установления регулируемых цен и контроль над ними.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42. Государственный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Общая характеристика правового регулирования качества.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Договоры, обеспечивающие государственные нужды в продукции.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Антимонопольное  законодательство и полномочия антимонопольных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46.Договоры, обеспечивающие государственные нужды  в сельскохозяйственной  продукции, сырье и продовольствии.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Понятие монополистической деятельности и доминирующего положения. Виды монополистической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Защита  прав потребителей при продаже товаров. Соотношение Гражданского кодекса РФ и Закона РФ «О защите  прав потребителей».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Естественная и государственная монополия.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Применение контрольно-кассовых машин при осуществлении денежных расчетов с населением.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Полномочия Федеральной антимонопольной службы  и его территориальных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Лицензирование торговли  товарами, облагаемыми акцизами.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Монополистическая деятельность и ответственность за нарушение антимонопольного законодательства.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Правовое регулирование внешнеторговой деятельности.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Антимонопольное законодательство и полномочия антимонопольных органов.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Товарный знак, как  знак обслуживания – их назначение, виды, порядок регистрации, коллективный знак.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Понятие и формы недобросовестной конкуренции.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Использование  и передача товарного знака.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Договор купли-продажи и его разновидности.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Внешнеторговые сделки.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Договор контрактации.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Наименование места происхождения товара, его  регистрация и право пользования им.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Ответственность за неисполнение торговых договоров.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Ответственность за   незаконное использование товарного знака, знака обслуживания и наименования места происхождения товара.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Хранение товара.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Ответственность  за нарушение транспортных обязательств.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 Основные понятия  и организация оптового  товарооборота.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 Конвенция ООН 1980 года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договоре международной купли-продажи (общая характеристика, сфера применения).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 Участники  оптового товарооборота.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 Торговые сделки и контракты.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71.Ярмарки по оптовой продаже товаров.</w:t>
            </w:r>
          </w:p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 Понятие коммерческой информации и коммерческой тайны.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A7B4E" w:rsidRPr="00AB15EE">
        <w:trPr>
          <w:trHeight w:hRule="exact" w:val="277"/>
        </w:trPr>
        <w:tc>
          <w:tcPr>
            <w:tcW w:w="710" w:type="dxa"/>
          </w:tcPr>
          <w:p w:rsidR="00DA7B4E" w:rsidRPr="00C124B1" w:rsidRDefault="00DA7B4E"/>
        </w:tc>
        <w:tc>
          <w:tcPr>
            <w:tcW w:w="1986" w:type="dxa"/>
          </w:tcPr>
          <w:p w:rsidR="00DA7B4E" w:rsidRPr="00C124B1" w:rsidRDefault="00DA7B4E"/>
        </w:tc>
        <w:tc>
          <w:tcPr>
            <w:tcW w:w="1986" w:type="dxa"/>
          </w:tcPr>
          <w:p w:rsidR="00DA7B4E" w:rsidRPr="00C124B1" w:rsidRDefault="00DA7B4E"/>
        </w:tc>
        <w:tc>
          <w:tcPr>
            <w:tcW w:w="3403" w:type="dxa"/>
          </w:tcPr>
          <w:p w:rsidR="00DA7B4E" w:rsidRPr="00C124B1" w:rsidRDefault="00DA7B4E"/>
        </w:tc>
        <w:tc>
          <w:tcPr>
            <w:tcW w:w="1702" w:type="dxa"/>
          </w:tcPr>
          <w:p w:rsidR="00DA7B4E" w:rsidRPr="00C124B1" w:rsidRDefault="00DA7B4E"/>
        </w:tc>
        <w:tc>
          <w:tcPr>
            <w:tcW w:w="993" w:type="dxa"/>
          </w:tcPr>
          <w:p w:rsidR="00DA7B4E" w:rsidRPr="00C124B1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A7B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A7B4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Синяева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М.,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Синяев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В., Земляк С. В.,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Романенкова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деятельность: учеб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A7B4E" w:rsidRPr="00AB15EE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Панкратов Ф. Г., Солдатова Н.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C124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D17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деятельность: учебник</w:t>
            </w:r>
            <w:r w:rsidR="00DD1794" w:rsidRPr="00DD17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DD1794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 w:rsidR="00DD17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="00DD1794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DD1794" w:rsidRPr="00F21D68" w:rsidRDefault="00DD1794">
            <w:pPr>
              <w:spacing w:after="0" w:line="240" w:lineRule="auto"/>
              <w:rPr>
                <w:sz w:val="19"/>
                <w:szCs w:val="19"/>
              </w:rPr>
            </w:pP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http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://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?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=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_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&amp;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=452590&amp;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r w:rsidRPr="00F21D68">
              <w:rPr>
                <w:rFonts w:ascii="Times New Roman" w:hAnsi="Times New Roman" w:cs="Times New Roman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DD1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A7B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A7B4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Бунеева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деятельность. Организация и управление: учеб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 и упр. на предприятии"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DA7B4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DA7B4E" w:rsidRDefault="00C12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58"/>
        <w:gridCol w:w="1303"/>
        <w:gridCol w:w="1986"/>
        <w:gridCol w:w="3150"/>
        <w:gridCol w:w="1350"/>
        <w:gridCol w:w="1741"/>
      </w:tblGrid>
      <w:tr w:rsidR="00DA7B4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DA7B4E" w:rsidRDefault="00DA7B4E"/>
        </w:tc>
        <w:tc>
          <w:tcPr>
            <w:tcW w:w="1702" w:type="dxa"/>
          </w:tcPr>
          <w:p w:rsidR="00DA7B4E" w:rsidRDefault="00DA7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DA7B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DA7B4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A7B4E" w:rsidRPr="00AB15EE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Илюшина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Н., Алексий П. В.,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Староверова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В., Петров И. В., Петров И. В., Рассолов М. М., Алексий П.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B84068" w:rsidRDefault="00C124B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право: учебник</w:t>
            </w:r>
            <w:r w:rsidR="00DD1794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</w:t>
            </w:r>
            <w:r w:rsidR="00B84068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http://biblioclub.ru/index.php?page=book_red&amp;id=115313&amp;sr=1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DD1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A7B4E" w:rsidRPr="00AB15EE" w:rsidTr="00DD1794">
        <w:trPr>
          <w:trHeight w:hRule="exact" w:val="86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Виноградова С.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B84068" w:rsidRDefault="00C124B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деятельность: учебник</w:t>
            </w:r>
            <w:r w:rsidR="00DD1794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</w:t>
            </w:r>
            <w:r w:rsidR="00B84068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http://biblioclub.ru/index.php?page=book_red&amp;id=136394&amp;sr=1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Минск: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школа,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DD1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A7B4E" w:rsidRPr="00AB15EE" w:rsidTr="00DD1794">
        <w:trPr>
          <w:trHeight w:hRule="exact" w:val="99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Левкин Г.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B84068" w:rsidRDefault="00C124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для изучения курса «Коммерческая деятельность»: учебное пособие</w:t>
            </w:r>
            <w:r w:rsidR="00DD1794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</w:t>
            </w:r>
          </w:p>
          <w:p w:rsidR="00B84068" w:rsidRPr="00B84068" w:rsidRDefault="00B840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http://biblioclub.ru/index.php?page=book_red&amp;id=210349&amp;sr=1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Медиа,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DD1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A7B4E" w:rsidRPr="00AB15EE" w:rsidTr="00DD1794">
        <w:trPr>
          <w:trHeight w:hRule="exact" w:val="99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Рубцова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B84068" w:rsidRDefault="00C124B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право. Практикум: учебное пособие</w:t>
            </w:r>
            <w:r w:rsidR="00DD1794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</w:t>
            </w:r>
            <w:r w:rsidR="00B84068"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http://biblioclub.ru/index.php?page=book_red&amp;id=229141&amp;sr=1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DD1794" w:rsidRDefault="00DD1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A7B4E" w:rsidRPr="00AB15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A7B4E" w:rsidRPr="00AB15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A7B4E" w:rsidRPr="00AB15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A7B4E" w:rsidRPr="00AB15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7B4E" w:rsidRPr="00AB15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A7B4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A7B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A7B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DA7B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DA7B4E">
        <w:trPr>
          <w:trHeight w:hRule="exact" w:val="277"/>
        </w:trPr>
        <w:tc>
          <w:tcPr>
            <w:tcW w:w="710" w:type="dxa"/>
          </w:tcPr>
          <w:p w:rsidR="00DA7B4E" w:rsidRDefault="00DA7B4E"/>
        </w:tc>
        <w:tc>
          <w:tcPr>
            <w:tcW w:w="58" w:type="dxa"/>
          </w:tcPr>
          <w:p w:rsidR="00DA7B4E" w:rsidRDefault="00DA7B4E"/>
        </w:tc>
        <w:tc>
          <w:tcPr>
            <w:tcW w:w="1929" w:type="dxa"/>
          </w:tcPr>
          <w:p w:rsidR="00DA7B4E" w:rsidRDefault="00DA7B4E"/>
        </w:tc>
        <w:tc>
          <w:tcPr>
            <w:tcW w:w="1986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1702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A7B4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DA7B4E">
        <w:trPr>
          <w:trHeight w:hRule="exact" w:val="277"/>
        </w:trPr>
        <w:tc>
          <w:tcPr>
            <w:tcW w:w="710" w:type="dxa"/>
          </w:tcPr>
          <w:p w:rsidR="00DA7B4E" w:rsidRDefault="00DA7B4E"/>
        </w:tc>
        <w:tc>
          <w:tcPr>
            <w:tcW w:w="58" w:type="dxa"/>
          </w:tcPr>
          <w:p w:rsidR="00DA7B4E" w:rsidRDefault="00DA7B4E"/>
        </w:tc>
        <w:tc>
          <w:tcPr>
            <w:tcW w:w="1929" w:type="dxa"/>
          </w:tcPr>
          <w:p w:rsidR="00DA7B4E" w:rsidRDefault="00DA7B4E"/>
        </w:tc>
        <w:tc>
          <w:tcPr>
            <w:tcW w:w="1986" w:type="dxa"/>
          </w:tcPr>
          <w:p w:rsidR="00DA7B4E" w:rsidRDefault="00DA7B4E"/>
        </w:tc>
        <w:tc>
          <w:tcPr>
            <w:tcW w:w="3403" w:type="dxa"/>
          </w:tcPr>
          <w:p w:rsidR="00DA7B4E" w:rsidRDefault="00DA7B4E"/>
        </w:tc>
        <w:tc>
          <w:tcPr>
            <w:tcW w:w="1702" w:type="dxa"/>
          </w:tcPr>
          <w:p w:rsidR="00DA7B4E" w:rsidRDefault="00DA7B4E"/>
        </w:tc>
        <w:tc>
          <w:tcPr>
            <w:tcW w:w="993" w:type="dxa"/>
          </w:tcPr>
          <w:p w:rsidR="00DA7B4E" w:rsidRDefault="00DA7B4E"/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124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DA7B4E" w:rsidRPr="00AB15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B4E" w:rsidRPr="00C124B1" w:rsidRDefault="00C124B1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A7B4E" w:rsidRDefault="00DA7B4E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4729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F1" w:rsidRDefault="008C69F1"/>
    <w:p w:rsidR="008C69F1" w:rsidRDefault="008C69F1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C69F1" w:rsidRPr="008C69F1" w:rsidRDefault="008C69F1" w:rsidP="008C69F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8C69F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8C69F1" w:rsidRPr="008C69F1" w:rsidRDefault="008C69F1" w:rsidP="008C69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C69F1" w:rsidRPr="008C69F1" w:rsidRDefault="008C69F1" w:rsidP="008C69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C69F1" w:rsidRPr="008C69F1" w:rsidRDefault="008C69F1" w:rsidP="008C69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1049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_Toc487281049 \h </w:instrTex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69F1" w:rsidRPr="008C69F1" w:rsidRDefault="008C69F1" w:rsidP="008C69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0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_Toc487281050 \h </w:instrTex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69F1" w:rsidRPr="008C69F1" w:rsidRDefault="008C69F1" w:rsidP="008C69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1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8C69F1" w:rsidRPr="008C69F1" w:rsidRDefault="008C69F1" w:rsidP="008C69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2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12</w:t>
            </w:r>
          </w:hyperlink>
        </w:p>
        <w:p w:rsidR="008C69F1" w:rsidRPr="008C69F1" w:rsidRDefault="008C69F1" w:rsidP="008C69F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C69F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69F1" w:rsidRPr="008C69F1" w:rsidRDefault="008C69F1" w:rsidP="008C69F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1049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C69F1" w:rsidRPr="008C69F1" w:rsidRDefault="008C69F1" w:rsidP="008C69F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9F1" w:rsidRPr="008C69F1" w:rsidRDefault="008C69F1" w:rsidP="008C69F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C69F1" w:rsidRPr="008C69F1" w:rsidRDefault="008C69F1" w:rsidP="008C69F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Pr="008C69F1" w:rsidRDefault="008C69F1" w:rsidP="008C69F1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</w:pPr>
      <w:bookmarkStart w:id="1" w:name="_Toc487281050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8C69F1" w:rsidRPr="008C69F1" w:rsidRDefault="008C69F1" w:rsidP="008C69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9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591"/>
        <w:gridCol w:w="2613"/>
        <w:gridCol w:w="1889"/>
      </w:tblGrid>
      <w:tr w:rsidR="008C69F1" w:rsidRPr="008C69F1" w:rsidTr="008C69F1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8C69F1" w:rsidRPr="008C69F1" w:rsidTr="008C69F1">
        <w:trPr>
          <w:trHeight w:val="4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ОК-4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8C69F1" w:rsidRPr="008C69F1" w:rsidTr="008C69F1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понятия и нормы Росси</w:t>
            </w:r>
            <w:bookmarkStart w:id="2" w:name="_GoBack"/>
            <w:bookmarkEnd w:id="2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йского законодательства, иметь представление о системе норм Российского законодательства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оценивать нормативно-правовую информацию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законодательными и другими нормативно-правовыми актами (документами)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отчета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требованиям…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1.2 вопросы 1-4;     тема 1.3 вопросы  1-5).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  <w:proofErr w:type="gramEnd"/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2.3 кейс-задача).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1-6)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8C69F1" w:rsidRPr="008C69F1" w:rsidTr="008C69F1">
        <w:trPr>
          <w:trHeight w:val="6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9F1" w:rsidRPr="008C69F1" w:rsidRDefault="008C69F1" w:rsidP="008C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8C6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использовать нормативно-правовые акты в своей профессиональной деятельности</w:t>
            </w:r>
          </w:p>
        </w:tc>
      </w:tr>
      <w:tr w:rsidR="008C69F1" w:rsidRPr="008C69F1" w:rsidTr="008C69F1">
        <w:trPr>
          <w:trHeight w:val="63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Конституции Российской Федерации, федеральных конституционных законов и федеральных законов, а также иных нормативно правовых актов, нормы международного права и международных договоров Российской Федерации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системе законодательства и нормативных правовых актов, регламентирующих сферу профессиональной деятельности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 в системе законодательства и нормативных правовых 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регламентирующих сферу профессиональной  деятельности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1-8;     тема 3.1 вопросы  1-8).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3.1 кейс-задача:</w:t>
            </w:r>
            <w:proofErr w:type="gramEnd"/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3.1: 18-25).</w:t>
            </w:r>
          </w:p>
        </w:tc>
      </w:tr>
      <w:tr w:rsidR="008C69F1" w:rsidRPr="008C69F1" w:rsidTr="008C69F1">
        <w:trPr>
          <w:trHeight w:val="6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ПК-3</w:t>
            </w:r>
            <w:r w:rsidRPr="008C6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анализировать рекламации и претензии к качеству товаров, готовить заключения по результатам их рассмотрения</w:t>
            </w:r>
          </w:p>
        </w:tc>
      </w:tr>
      <w:tr w:rsidR="008C69F1" w:rsidRPr="008C69F1" w:rsidTr="008C69F1">
        <w:trPr>
          <w:trHeight w:val="63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процедуру составления рекламации и претензии к качеству товаров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рекламации и претензии 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 у товаров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навыками работы с правовыми актами коммерческого права 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8C69F1" w:rsidRPr="008C69F1" w:rsidRDefault="008C69F1" w:rsidP="008C6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1.2 вопросы 1-4;     тема 1.3 вопросы  1-5).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  <w:proofErr w:type="gramEnd"/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2.3 кейс-задача).</w:t>
            </w:r>
          </w:p>
          <w:p w:rsidR="008C69F1" w:rsidRPr="008C69F1" w:rsidRDefault="008C69F1" w:rsidP="008C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1-6)</w:t>
            </w:r>
          </w:p>
        </w:tc>
      </w:tr>
    </w:tbl>
    <w:p w:rsidR="008C69F1" w:rsidRPr="008C69F1" w:rsidRDefault="008C69F1" w:rsidP="008C69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C69F1" w:rsidRPr="008C69F1" w:rsidRDefault="008C69F1" w:rsidP="008C69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8C69F1" w:rsidRPr="008C69F1" w:rsidRDefault="008C69F1" w:rsidP="008C69F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C69F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8C69F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C69F1" w:rsidRP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Pr="008C69F1" w:rsidRDefault="008C69F1" w:rsidP="008C69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C69F1" w:rsidRPr="008C69F1" w:rsidRDefault="008C69F1" w:rsidP="008C69F1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1051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C69F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C69F1" w:rsidRPr="008C69F1" w:rsidRDefault="008C69F1" w:rsidP="008C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8C69F1" w:rsidRPr="008C69F1" w:rsidRDefault="008C69F1" w:rsidP="008C6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9F1" w:rsidRPr="008C69F1" w:rsidRDefault="008C69F1" w:rsidP="008C69F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C69F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C69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C69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коммерческой деятельности</w:t>
      </w:r>
    </w:p>
    <w:p w:rsidR="008C69F1" w:rsidRPr="008C69F1" w:rsidRDefault="008C69F1" w:rsidP="008C69F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C69F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Коммерческое право как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подотрасль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гражданского права и учебная дисциплина.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2. Торгово-промышленные выставки как организаторы   оптового  товарооборота.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3. Место коммерческого права в системе права.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4. Понятие коммерческой информации и коммерческой тайны.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5. История  возникновения и развития  торгового права.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6. Обеспечение защиты коммерческой тайны.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7. Понятие и виды источников коммерческого права.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8. Законодательство о рекламе.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9. Институты коммерческого права.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10. Формы недобросовестной рекламы.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11. Принципы коммерческого права.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12. Правовое  регулирование деятельности товарных бирж.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13. Субъекты коммерческих правоотношений.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14. Понятие, значение и виды бирж.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15. Порядок и условия участия индивидуальных предпринимателей в торговой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16. Правовой статус фондовых бирж.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17.Создание и ликвидация коммерческого юридического лица.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18. Валютные биржи.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19. Организационно-правовые формы  коммерческих юридических лиц и их особенности.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20. Порядок возмещения вреда при возбуждении процедуры о несостоятельности (банкротстве) участника торгового оборота.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21. Государство и муниципальные образования как субъекты торговой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22. Понятие приватизации государственного и муниципального имущества и законодательство о приватизации.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23. Представительство и его виды.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24. Порядок и способы приватизации государственного и муниципального имущества.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25. Порядок и условия участия индивидуальных предпринимателей в коммерческой деятельности.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26. Общая характеристика правового регулирования рынка ценных бумаг.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27. Учреждение и регистрация коммерческих юридических лиц.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28. </w:t>
      </w:r>
      <w:proofErr w:type="gramStart"/>
      <w:r w:rsidRPr="008C69F1">
        <w:rPr>
          <w:rFonts w:ascii="Times New Roman" w:eastAsia="Times New Roman" w:hAnsi="Times New Roman" w:cs="Times New Roman"/>
          <w:sz w:val="26"/>
          <w:szCs w:val="26"/>
        </w:rPr>
        <w:t>Правовое</w:t>
      </w:r>
      <w:proofErr w:type="gramEnd"/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регулировании ценообразования.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29. Объекты торговой деятельности.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30. Саморегулируемые организации профессиональных участников рынка ценных бумаг.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31. Характеристики  товара: качество  и цена.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32. Профессиональные участники рынка  ценных бумаг.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33. Правовое регулирование реализации  отдельных видов товаров.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34. Государственное регулирование рынка ценных бумаг.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35. Характеристика торгового оборота.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36. Защита предпринимателей от введения необоснованных ограничений на реализацию товаров.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37. Товар и его характеристики.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38. Стандартизация и обеспечение единства измерений.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39. Правовое регулирование ценообразования.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40. Сертификация продукции и услуг.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41. Порядок установления регулируемых цен и контроль над ними.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42. Государственный </w:t>
      </w:r>
      <w:proofErr w:type="gramStart"/>
      <w:r w:rsidRPr="008C69F1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правил торговой деятельности.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43. Общая характеристика правового регулирования качества.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44. Договоры, обеспечивающие государственные нужды в продукции.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45. Антимонопольное  законодательство и полномочия антимонопольных органов.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46.Договоры, обеспечивающие государственные нужды  в сельскохозяйственной  продукции, сырье и продовольствии.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47. Понятие монополистической деятельности и доминирующего положения. Виды монополистической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48. Защита  прав потребителей при продаже товаров. Соотношение Гражданского кодекса РФ и Закона РФ «О защите  прав потребителей».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49. Естественная и государственная монополия.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50. Применение контрольно-кассовых машин при осуществлении денежных расчетов с населением.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51. Полномочия Федеральной антимонопольной службы  и его территориальных органов.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52. Лицензирование торговли  товарами, облагаемыми акцизами.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53. Монополистическая деятельность и ответственность за нарушение антимонопольного законодательства.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54. Правовое регулирование внешнеторговой деятельности.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55. Антимонопольное законодательство и полномочия антимонопольных органов.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56. Товарный знак, как  знак обслуживания – их назначение, виды, порядок регистрации, коллективный знак.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57. Понятие и формы недобросовестной конкуренции.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58. Использование  и передача товарного знака.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59. Договор купли-продажи и его разновидности.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60. Внешнеторговые сделки.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61. Договор контрактации.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62. Наименование места происхождения товара, его  регистрация и право пользования им.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63. Ответственность за неисполнение торговых договоров.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64. Ответственность за   незаконное использование товарного знака, знака обслуживания и наименования места  происхождения товара.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65. Хранение товара.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66. Ответственность  за нарушение транспортных обязательств.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67. Основные понятия  и организация оптового  товарооборота.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68. Конвенция ООН 1980 года</w:t>
      </w:r>
      <w:proofErr w:type="gramStart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proofErr w:type="gramEnd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договоре международной купли-продажи (общая характеристика, сфера применения).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69. Участники  оптового товарооборота.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70. Торговые сделки и контракты.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C69F1" w:rsidRPr="008C69F1" w:rsidRDefault="008C69F1" w:rsidP="008C69F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71.Ярмарки по оптовой продаже товаров.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72. Понятие коммерческой информации и коммерческой тайны.</w:t>
      </w: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C69F1" w:rsidRP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69F1" w:rsidRPr="008C69F1" w:rsidRDefault="008C69F1" w:rsidP="008C69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C69F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8C69F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8C69F1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Правовое регулирование коммерческой деятельности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Открытое акционерное общество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Востоктрансфлот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» (Россия) продало компании «Кама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СекьюритизКорпорейшн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>» (Панама) морское судно для перевозки грузов (транспортный рефрижератор) за 12 миллионов долларов США, заключив 16 января 2002 г. договор № 11741. Впоследствии судно было перепродано панамской компанией за компании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АскхолдШиппинг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 Компани Лимитед» (Кипр).</w:t>
      </w:r>
    </w:p>
    <w:p w:rsidR="008C69F1" w:rsidRPr="008C69F1" w:rsidRDefault="008C69F1" w:rsidP="008C69F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правоотношения возникли в данной задаче?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Относятся ли возникшие правоотношения к сфере действия предпринимательского права?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Является ли условие договора о стоимости морского судна (12 миллионов рублей) нормой права?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Где могут находиться нормы права?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Являются ли заключенные договоры международными договорами?</w:t>
      </w:r>
    </w:p>
    <w:p w:rsidR="008C69F1" w:rsidRPr="008C69F1" w:rsidRDefault="008C69F1" w:rsidP="008C69F1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- Между китайским гражданином, постоянно проживающим в Гонконге (арендодатель), и российским туристом (арендатор) был заключен договор аренды транспортного средства (легкового автомобиля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HondaAccord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>) на 20 дней в письменной форме, который не содержал условия о применимом праве, однако устанавливал компетенцию Октябрьского районного суда г. Новосибирска (Россия) на рассмотрение возможных споров.</w:t>
      </w:r>
    </w:p>
    <w:p w:rsidR="008C69F1" w:rsidRPr="008C69F1" w:rsidRDefault="008C69F1" w:rsidP="008C69F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Относится ли возникшее правоотношение между гражданами России и Китая к сфере действия предпринимательского права?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источники права необходимо использовать в данной задаче?</w:t>
      </w: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нормативные правовые акты регулируют подобные договоры в России и Китае?</w:t>
      </w:r>
    </w:p>
    <w:p w:rsidR="008C69F1" w:rsidRPr="008C69F1" w:rsidRDefault="008C69F1" w:rsidP="008C69F1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отношения регулирует Гражданский кодекс Российской Федерации?</w:t>
      </w:r>
    </w:p>
    <w:p w:rsidR="008C69F1" w:rsidRPr="008C69F1" w:rsidRDefault="008C69F1" w:rsidP="008C69F1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Какова структура Гражданского кодекса Российской Федерации?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8"/>
        </w:rPr>
        <w:t>кейс-задаче</w:t>
      </w:r>
      <w:proofErr w:type="gramEnd"/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излагаются логично, последовательно и не 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C69F1" w:rsidRP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8C69F1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Calibri" w:eastAsia="Times New Roman" w:hAnsi="Calibri" w:cs="Times New Roman"/>
          <w:sz w:val="24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C69F1" w:rsidRPr="008C69F1" w:rsidRDefault="008C69F1" w:rsidP="008C69F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69F1" w:rsidRPr="008C69F1" w:rsidRDefault="008C69F1" w:rsidP="008C6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8C69F1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8"/>
          <w:szCs w:val="12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Темы  рефератов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C69F1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Правовое регулирование коммерческой деятельности</w:t>
      </w: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1.Граждане как субъекты гражданских прав.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2.Понятие, форма и виды сделок.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3. сделок и последствия их недействительности.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5.Представительство Письменная форма сделки.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4.Условия действительности и доверенность по гражданскому праву.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6.Сроки в гражданском праве.</w:t>
      </w: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7.Исковая давность в гражданском праве.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Ответственность сторон за неисполнение или ненадлежащее исполнение договора купли-продажи.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9.Понятие договора купли-продажи.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Розничная купля-продажа.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Договор поставки.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12.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Поставка товаров для государственных нужд.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Договор контрактации.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14.Продажа недвижимости.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15.Договор аренды.</w:t>
      </w: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16.Договор поручения в сфере товародвижения.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Понятие и виды обязательства.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18.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Множественность лиц и перемена лиц в обязательстве.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19.Исполнение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Основания возникновения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Прекращение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Обязательства  вследствие причинения вреда.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20.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Субъекты, объект и содержание обязательства вследствие причинения вреда.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21.Ответственность за вред, причиненный недостатками товаров, работ или услуг.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22.Понятие и основания возникновения обязательства вследствие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23.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Отдельные случаи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8C69F1" w:rsidRPr="008C69F1" w:rsidRDefault="008C69F1" w:rsidP="008C6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24.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и исполнение обязательства вследствие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Неосновательное обогащение, не подлежащее возврату.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25.Правовое регулирование и способы расчетов.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26.Использование контрольно-кассовой техники при осуществлении наличных денежных расчетов.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27.Порядок осуществления безналичных расчетов.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28.Расчеты с использованием банковских карт.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29.Особенности осуществления отдельных видов безналичных расчетов.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30.Правовое регулирование кредитного договора.</w:t>
      </w:r>
    </w:p>
    <w:p w:rsidR="008C69F1" w:rsidRPr="008C69F1" w:rsidRDefault="008C69F1" w:rsidP="008C69F1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31.Понятие государственного регулирования экономической деятельности.</w:t>
      </w:r>
    </w:p>
    <w:p w:rsidR="008C69F1" w:rsidRPr="008C69F1" w:rsidRDefault="008C69F1" w:rsidP="008C69F1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32.Формы и средства государственного регулирования предпринимательства.</w:t>
      </w:r>
    </w:p>
    <w:p w:rsidR="008C69F1" w:rsidRPr="008C69F1" w:rsidRDefault="008C69F1" w:rsidP="008C69F1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lastRenderedPageBreak/>
        <w:t xml:space="preserve">33.Государственный </w:t>
      </w:r>
      <w:proofErr w:type="gramStart"/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контроль за</w:t>
      </w:r>
      <w:proofErr w:type="gramEnd"/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осуществлением предпринимательской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34.Понятие и правовое регулирование внешнеэкономической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35.Субъекты внешнеэкономической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36.Таможенно-тарифное регулирование внешнеэкономической деятельности.</w:t>
      </w:r>
    </w:p>
    <w:p w:rsidR="008C69F1" w:rsidRPr="008C69F1" w:rsidRDefault="008C69F1" w:rsidP="008C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37.Количественные ограничения экспорта и импорта.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38.Разрешение споров между участниками внешнеэкономической деятельности.</w:t>
      </w:r>
    </w:p>
    <w:p w:rsidR="008C69F1" w:rsidRPr="008C69F1" w:rsidRDefault="008C69F1" w:rsidP="008C69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69F1" w:rsidRPr="008C69F1" w:rsidRDefault="008C69F1" w:rsidP="008C69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69F1" w:rsidRPr="008C69F1" w:rsidRDefault="008C69F1" w:rsidP="008C69F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Pr="008C69F1" w:rsidRDefault="008C69F1" w:rsidP="008C6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9F1" w:rsidRPr="008C69F1" w:rsidRDefault="008C69F1" w:rsidP="008C69F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4" w:name="_Toc487281052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C69F1" w:rsidRPr="008C69F1" w:rsidRDefault="008C69F1" w:rsidP="008C6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8C69F1" w:rsidRPr="008C69F1" w:rsidTr="008C69F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8C69F1" w:rsidRPr="008C69F1" w:rsidTr="008C69F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8C69F1" w:rsidRPr="008C69F1" w:rsidTr="008C69F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8C69F1" w:rsidRPr="008C69F1" w:rsidTr="008C69F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69F1" w:rsidRPr="008C69F1" w:rsidRDefault="008C69F1" w:rsidP="008C69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 зачета – для заочной формы обучения.</w:t>
      </w:r>
    </w:p>
    <w:p w:rsidR="008C69F1" w:rsidRPr="008C69F1" w:rsidRDefault="008C69F1" w:rsidP="008C69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C69F1" w:rsidRPr="008C69F1" w:rsidRDefault="008C69F1" w:rsidP="008C69F1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8C69F1" w:rsidRPr="008C69F1" w:rsidRDefault="008C69F1" w:rsidP="008C69F1">
      <w:pPr>
        <w:shd w:val="clear" w:color="auto" w:fill="FFFFFF"/>
        <w:spacing w:after="24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Pr="008C69F1" w:rsidRDefault="008C69F1" w:rsidP="008C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46140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F1" w:rsidRDefault="008C69F1"/>
    <w:p w:rsidR="008C69F1" w:rsidRDefault="008C69F1"/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коммерческой деятельности» адресованы  студентам всех форм обучения.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38.03.07 «Товароведение» предусмотрены следующие виды занятий: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D68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D6829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D6829" w:rsidRPr="00DD6829" w:rsidRDefault="00DD6829" w:rsidP="00DD682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D6829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D6829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DD6829" w:rsidRPr="00DD6829" w:rsidRDefault="00DD6829" w:rsidP="00DD682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D6829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D6829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 </w:t>
      </w:r>
      <w:r w:rsidRPr="00DD6829">
        <w:rPr>
          <w:rFonts w:ascii="Times New Roman" w:eastAsia="Calibri" w:hAnsi="Times New Roman" w:cs="Times New Roman"/>
          <w:sz w:val="28"/>
          <w:szCs w:val="28"/>
        </w:rPr>
        <w:tab/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DD6829" w:rsidRPr="00DD6829" w:rsidRDefault="00DD6829" w:rsidP="00DD6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DD6829" w:rsidRPr="00DD6829" w:rsidRDefault="00DD6829" w:rsidP="00DD68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 </w:t>
      </w:r>
      <w:r w:rsidRPr="00DD6829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8C69F1" w:rsidRDefault="00DD6829" w:rsidP="00DD6829"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- каждая цитата должна сопровождаться ссылкой на источник, библиографическое описание которого должно приводиться в соответствии с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предъявляемыми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требованиям</w:t>
      </w:r>
    </w:p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Default="008C69F1"/>
    <w:p w:rsidR="008C69F1" w:rsidRPr="00C124B1" w:rsidRDefault="008C69F1"/>
    <w:sectPr w:rsidR="008C69F1" w:rsidRPr="00C124B1" w:rsidSect="00DA7B4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8C69F1"/>
    <w:rsid w:val="00AB15EE"/>
    <w:rsid w:val="00B42B34"/>
    <w:rsid w:val="00B84068"/>
    <w:rsid w:val="00C124B1"/>
    <w:rsid w:val="00D31453"/>
    <w:rsid w:val="00DA7B4E"/>
    <w:rsid w:val="00DD1794"/>
    <w:rsid w:val="00DD6829"/>
    <w:rsid w:val="00E209E2"/>
    <w:rsid w:val="00F2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EA8B2-4E3D-4F62-8B98-1F5BE0B88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9586</Words>
  <Characters>54645</Characters>
  <Application>Microsoft Office Word</Application>
  <DocSecurity>0</DocSecurity>
  <Lines>455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2018-2019_38_03_07_03_1_plx_Правовое регулирование коммерческой деятельности</vt:lpstr>
      <vt:lpstr>Лист1</vt:lpstr>
    </vt:vector>
  </TitlesOfParts>
  <Company/>
  <LinksUpToDate>false</LinksUpToDate>
  <CharactersWithSpaces>64103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2018-2019_38_03_07_03_1_plx_Правовое регулирование коммерческой деятельности</dc:title>
  <dc:creator>FastReport.NET</dc:creator>
  <cp:lastModifiedBy>Юлия В. Копылова</cp:lastModifiedBy>
  <cp:revision>3</cp:revision>
  <cp:lastPrinted>2018-07-30T11:44:00Z</cp:lastPrinted>
  <dcterms:created xsi:type="dcterms:W3CDTF">2018-12-15T07:37:00Z</dcterms:created>
  <dcterms:modified xsi:type="dcterms:W3CDTF">2018-12-18T09:52:00Z</dcterms:modified>
</cp:coreProperties>
</file>