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BAA" w:rsidRDefault="000C1BAA">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3.0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C1BAA" w:rsidRDefault="000C1BAA">
      <w:pPr>
        <w:rPr>
          <w:sz w:val="0"/>
          <w:szCs w:val="0"/>
          <w:lang w:val="ru-RU"/>
        </w:rPr>
      </w:pPr>
      <w:r>
        <w:rPr>
          <w:sz w:val="0"/>
          <w:szCs w:val="0"/>
          <w:lang w:val="ru-RU"/>
        </w:rPr>
        <w:br w:type="page"/>
      </w:r>
    </w:p>
    <w:p w:rsidR="000C1BAA" w:rsidRDefault="000C1BAA">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3.04)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512B3C" w:rsidRPr="000C1BAA" w:rsidRDefault="00512B3C">
      <w:pPr>
        <w:rPr>
          <w:sz w:val="0"/>
          <w:szCs w:val="0"/>
          <w:lang w:val="ru-RU"/>
        </w:rPr>
      </w:pP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512B3C">
        <w:trPr>
          <w:trHeight w:hRule="exact" w:val="555"/>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3545" w:type="dxa"/>
          </w:tcPr>
          <w:p w:rsidR="00512B3C" w:rsidRDefault="00512B3C"/>
        </w:tc>
        <w:tc>
          <w:tcPr>
            <w:tcW w:w="1560" w:type="dxa"/>
          </w:tcPr>
          <w:p w:rsidR="00512B3C" w:rsidRDefault="00512B3C"/>
        </w:tc>
        <w:tc>
          <w:tcPr>
            <w:tcW w:w="1007" w:type="dxa"/>
            <w:gridSpan w:val="2"/>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12B3C">
        <w:trPr>
          <w:trHeight w:hRule="exact" w:val="138"/>
        </w:trPr>
        <w:tc>
          <w:tcPr>
            <w:tcW w:w="143" w:type="dxa"/>
          </w:tcPr>
          <w:p w:rsidR="00512B3C" w:rsidRDefault="00512B3C"/>
        </w:tc>
        <w:tc>
          <w:tcPr>
            <w:tcW w:w="1844" w:type="dxa"/>
          </w:tcPr>
          <w:p w:rsidR="00512B3C" w:rsidRDefault="00512B3C"/>
        </w:tc>
        <w:tc>
          <w:tcPr>
            <w:tcW w:w="2694" w:type="dxa"/>
          </w:tcPr>
          <w:p w:rsidR="00512B3C" w:rsidRDefault="00512B3C"/>
        </w:tc>
        <w:tc>
          <w:tcPr>
            <w:tcW w:w="3545" w:type="dxa"/>
          </w:tcPr>
          <w:p w:rsidR="00512B3C" w:rsidRDefault="00512B3C"/>
        </w:tc>
        <w:tc>
          <w:tcPr>
            <w:tcW w:w="1560" w:type="dxa"/>
          </w:tcPr>
          <w:p w:rsidR="00512B3C" w:rsidRDefault="00512B3C"/>
        </w:tc>
        <w:tc>
          <w:tcPr>
            <w:tcW w:w="852" w:type="dxa"/>
          </w:tcPr>
          <w:p w:rsidR="00512B3C" w:rsidRDefault="00512B3C"/>
        </w:tc>
        <w:tc>
          <w:tcPr>
            <w:tcW w:w="143" w:type="dxa"/>
          </w:tcPr>
          <w:p w:rsidR="00512B3C" w:rsidRDefault="00512B3C"/>
        </w:tc>
      </w:tr>
      <w:tr w:rsidR="00512B3C">
        <w:trPr>
          <w:trHeight w:hRule="exact" w:val="29"/>
        </w:trPr>
        <w:tc>
          <w:tcPr>
            <w:tcW w:w="10788" w:type="dxa"/>
            <w:gridSpan w:val="7"/>
            <w:tcBorders>
              <w:top w:val="single" w:sz="16" w:space="0" w:color="000000"/>
            </w:tcBorders>
            <w:shd w:val="clear" w:color="FFFFFF" w:fill="FFFFFF"/>
            <w:tcMar>
              <w:left w:w="4" w:type="dxa"/>
              <w:right w:w="4" w:type="dxa"/>
            </w:tcMar>
          </w:tcPr>
          <w:p w:rsidR="00512B3C" w:rsidRDefault="00512B3C"/>
        </w:tc>
      </w:tr>
      <w:tr w:rsidR="00512B3C">
        <w:trPr>
          <w:trHeight w:hRule="exact" w:val="248"/>
        </w:trPr>
        <w:tc>
          <w:tcPr>
            <w:tcW w:w="143" w:type="dxa"/>
          </w:tcPr>
          <w:p w:rsidR="00512B3C" w:rsidRDefault="00512B3C"/>
        </w:tc>
        <w:tc>
          <w:tcPr>
            <w:tcW w:w="1844" w:type="dxa"/>
          </w:tcPr>
          <w:p w:rsidR="00512B3C" w:rsidRDefault="00512B3C"/>
        </w:tc>
        <w:tc>
          <w:tcPr>
            <w:tcW w:w="2694" w:type="dxa"/>
          </w:tcPr>
          <w:p w:rsidR="00512B3C" w:rsidRDefault="00512B3C"/>
        </w:tc>
        <w:tc>
          <w:tcPr>
            <w:tcW w:w="3545" w:type="dxa"/>
          </w:tcPr>
          <w:p w:rsidR="00512B3C" w:rsidRDefault="00512B3C"/>
        </w:tc>
        <w:tc>
          <w:tcPr>
            <w:tcW w:w="1560" w:type="dxa"/>
          </w:tcPr>
          <w:p w:rsidR="00512B3C" w:rsidRDefault="00512B3C"/>
        </w:tc>
        <w:tc>
          <w:tcPr>
            <w:tcW w:w="852" w:type="dxa"/>
          </w:tcPr>
          <w:p w:rsidR="00512B3C" w:rsidRDefault="00512B3C"/>
        </w:tc>
        <w:tc>
          <w:tcPr>
            <w:tcW w:w="143" w:type="dxa"/>
          </w:tcPr>
          <w:p w:rsidR="00512B3C" w:rsidRDefault="00512B3C"/>
        </w:tc>
      </w:tr>
      <w:tr w:rsidR="00512B3C" w:rsidRPr="000C1BAA">
        <w:trPr>
          <w:trHeight w:hRule="exact" w:val="277"/>
        </w:trPr>
        <w:tc>
          <w:tcPr>
            <w:tcW w:w="143" w:type="dxa"/>
          </w:tcPr>
          <w:p w:rsidR="00512B3C" w:rsidRDefault="00512B3C"/>
        </w:tc>
        <w:tc>
          <w:tcPr>
            <w:tcW w:w="1844" w:type="dxa"/>
          </w:tcPr>
          <w:p w:rsidR="00512B3C" w:rsidRDefault="00512B3C"/>
        </w:tc>
        <w:tc>
          <w:tcPr>
            <w:tcW w:w="6252" w:type="dxa"/>
            <w:gridSpan w:val="2"/>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Визирование </w:t>
            </w:r>
            <w:proofErr w:type="spellStart"/>
            <w:r w:rsidRPr="000C1BAA">
              <w:rPr>
                <w:rFonts w:ascii="Times New Roman" w:hAnsi="Times New Roman" w:cs="Times New Roman"/>
                <w:b/>
                <w:color w:val="000000"/>
                <w:sz w:val="19"/>
                <w:szCs w:val="19"/>
                <w:lang w:val="ru-RU"/>
              </w:rPr>
              <w:t>РПД</w:t>
            </w:r>
            <w:proofErr w:type="spellEnd"/>
            <w:r w:rsidRPr="000C1BA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13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361"/>
        </w:trPr>
        <w:tc>
          <w:tcPr>
            <w:tcW w:w="143" w:type="dxa"/>
          </w:tcPr>
          <w:p w:rsidR="00512B3C" w:rsidRPr="000C1BAA" w:rsidRDefault="00512B3C">
            <w:pPr>
              <w:rPr>
                <w:lang w:val="ru-RU"/>
              </w:rPr>
            </w:pPr>
          </w:p>
        </w:tc>
        <w:tc>
          <w:tcPr>
            <w:tcW w:w="10504" w:type="dxa"/>
            <w:gridSpan w:val="5"/>
            <w:shd w:val="clear" w:color="000000" w:fill="FFFFFF"/>
            <w:tcMar>
              <w:left w:w="34" w:type="dxa"/>
              <w:right w:w="34" w:type="dxa"/>
            </w:tcMar>
          </w:tcPr>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Отдел образовательных программ и </w:t>
            </w:r>
            <w:r w:rsidRPr="000C1BAA">
              <w:rPr>
                <w:rFonts w:ascii="Times New Roman" w:hAnsi="Times New Roman" w:cs="Times New Roman"/>
                <w:color w:val="000000"/>
                <w:lang w:val="ru-RU"/>
              </w:rPr>
              <w:t xml:space="preserve">планирования учебного процесса Торопова </w:t>
            </w:r>
            <w:proofErr w:type="spellStart"/>
            <w:r w:rsidRPr="000C1BAA">
              <w:rPr>
                <w:rFonts w:ascii="Times New Roman" w:hAnsi="Times New Roman" w:cs="Times New Roman"/>
                <w:color w:val="000000"/>
                <w:lang w:val="ru-RU"/>
              </w:rPr>
              <w:t>Т.В</w:t>
            </w:r>
            <w:proofErr w:type="spellEnd"/>
            <w:r w:rsidRPr="000C1BAA">
              <w:rPr>
                <w:rFonts w:ascii="Times New Roman" w:hAnsi="Times New Roman" w:cs="Times New Roman"/>
                <w:color w:val="000000"/>
                <w:lang w:val="ru-RU"/>
              </w:rPr>
              <w:t>. 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Зав. кафедрой д.э.н., профессор Джуха</w:t>
            </w:r>
            <w:r w:rsidRPr="000C1BAA">
              <w:rPr>
                <w:rFonts w:ascii="Times New Roman" w:hAnsi="Times New Roman" w:cs="Times New Roman"/>
                <w:color w:val="000000"/>
                <w:lang w:val="ru-RU"/>
              </w:rPr>
              <w:t xml:space="preserve"> </w:t>
            </w:r>
            <w:proofErr w:type="spellStart"/>
            <w:r w:rsidRPr="000C1BAA">
              <w:rPr>
                <w:rFonts w:ascii="Times New Roman" w:hAnsi="Times New Roman" w:cs="Times New Roman"/>
                <w:color w:val="000000"/>
                <w:lang w:val="ru-RU"/>
              </w:rPr>
              <w:t>В.М</w:t>
            </w:r>
            <w:proofErr w:type="spellEnd"/>
            <w:r w:rsidRPr="000C1BAA">
              <w:rPr>
                <w:rFonts w:ascii="Times New Roman" w:hAnsi="Times New Roman" w:cs="Times New Roman"/>
                <w:color w:val="000000"/>
                <w:lang w:val="ru-RU"/>
              </w:rPr>
              <w:t>. _________________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Программу состави</w:t>
            </w:r>
            <w:proofErr w:type="gramStart"/>
            <w:r w:rsidRPr="000C1BAA">
              <w:rPr>
                <w:rFonts w:ascii="Times New Roman" w:hAnsi="Times New Roman" w:cs="Times New Roman"/>
                <w:color w:val="000000"/>
                <w:lang w:val="ru-RU"/>
              </w:rPr>
              <w:t>л(</w:t>
            </w:r>
            <w:proofErr w:type="gramEnd"/>
            <w:r w:rsidRPr="000C1BAA">
              <w:rPr>
                <w:rFonts w:ascii="Times New Roman" w:hAnsi="Times New Roman" w:cs="Times New Roman"/>
                <w:color w:val="000000"/>
                <w:lang w:val="ru-RU"/>
              </w:rPr>
              <w:t>и):  к.т.н., доцент, Баранников Михаил Михайлович _________________</w:t>
            </w:r>
          </w:p>
        </w:tc>
        <w:tc>
          <w:tcPr>
            <w:tcW w:w="143" w:type="dxa"/>
          </w:tcPr>
          <w:p w:rsidR="00512B3C" w:rsidRPr="000C1BAA" w:rsidRDefault="00512B3C">
            <w:pPr>
              <w:rPr>
                <w:lang w:val="ru-RU"/>
              </w:rPr>
            </w:pPr>
          </w:p>
        </w:tc>
      </w:tr>
      <w:tr w:rsidR="00512B3C" w:rsidRPr="000C1BAA">
        <w:trPr>
          <w:trHeight w:hRule="exact" w:val="13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9"/>
        </w:trPr>
        <w:tc>
          <w:tcPr>
            <w:tcW w:w="10788" w:type="dxa"/>
            <w:gridSpan w:val="7"/>
            <w:tcBorders>
              <w:top w:val="single" w:sz="16" w:space="0" w:color="000000"/>
            </w:tcBorders>
            <w:shd w:val="clear" w:color="FFFFFF" w:fill="FFFFFF"/>
            <w:tcMar>
              <w:left w:w="4" w:type="dxa"/>
              <w:right w:w="4" w:type="dxa"/>
            </w:tcMar>
          </w:tcPr>
          <w:p w:rsidR="00512B3C" w:rsidRPr="000C1BAA" w:rsidRDefault="00512B3C">
            <w:pPr>
              <w:rPr>
                <w:lang w:val="ru-RU"/>
              </w:rPr>
            </w:pPr>
          </w:p>
        </w:tc>
      </w:tr>
      <w:tr w:rsidR="00512B3C" w:rsidRPr="000C1BAA">
        <w:trPr>
          <w:trHeight w:hRule="exact" w:val="24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77"/>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6252" w:type="dxa"/>
            <w:gridSpan w:val="2"/>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Визирование </w:t>
            </w:r>
            <w:proofErr w:type="spellStart"/>
            <w:r w:rsidRPr="000C1BAA">
              <w:rPr>
                <w:rFonts w:ascii="Times New Roman" w:hAnsi="Times New Roman" w:cs="Times New Roman"/>
                <w:b/>
                <w:color w:val="000000"/>
                <w:sz w:val="19"/>
                <w:szCs w:val="19"/>
                <w:lang w:val="ru-RU"/>
              </w:rPr>
              <w:t>РПД</w:t>
            </w:r>
            <w:proofErr w:type="spellEnd"/>
            <w:r w:rsidRPr="000C1BA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13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500"/>
        </w:trPr>
        <w:tc>
          <w:tcPr>
            <w:tcW w:w="143" w:type="dxa"/>
          </w:tcPr>
          <w:p w:rsidR="00512B3C" w:rsidRPr="000C1BAA" w:rsidRDefault="00512B3C">
            <w:pPr>
              <w:rPr>
                <w:lang w:val="ru-RU"/>
              </w:rPr>
            </w:pPr>
          </w:p>
        </w:tc>
        <w:tc>
          <w:tcPr>
            <w:tcW w:w="10504" w:type="dxa"/>
            <w:gridSpan w:val="5"/>
            <w:shd w:val="clear" w:color="000000" w:fill="FFFFFF"/>
            <w:tcMar>
              <w:left w:w="34" w:type="dxa"/>
              <w:right w:w="34" w:type="dxa"/>
            </w:tcMar>
          </w:tcPr>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Отдел образовательных программ и планирования </w:t>
            </w:r>
            <w:r w:rsidRPr="000C1BAA">
              <w:rPr>
                <w:rFonts w:ascii="Times New Roman" w:hAnsi="Times New Roman" w:cs="Times New Roman"/>
                <w:color w:val="000000"/>
                <w:lang w:val="ru-RU"/>
              </w:rPr>
              <w:t xml:space="preserve">учебного процесса Торопова </w:t>
            </w:r>
            <w:proofErr w:type="spellStart"/>
            <w:r w:rsidRPr="000C1BAA">
              <w:rPr>
                <w:rFonts w:ascii="Times New Roman" w:hAnsi="Times New Roman" w:cs="Times New Roman"/>
                <w:color w:val="000000"/>
                <w:lang w:val="ru-RU"/>
              </w:rPr>
              <w:t>Т.В</w:t>
            </w:r>
            <w:proofErr w:type="spellEnd"/>
            <w:r w:rsidRPr="000C1BAA">
              <w:rPr>
                <w:rFonts w:ascii="Times New Roman" w:hAnsi="Times New Roman" w:cs="Times New Roman"/>
                <w:color w:val="000000"/>
                <w:lang w:val="ru-RU"/>
              </w:rPr>
              <w:t>. 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Зав. кафедрой д.э.н., профессор Джуха </w:t>
            </w:r>
            <w:proofErr w:type="spellStart"/>
            <w:r w:rsidRPr="000C1BAA">
              <w:rPr>
                <w:rFonts w:ascii="Times New Roman" w:hAnsi="Times New Roman" w:cs="Times New Roman"/>
                <w:color w:val="000000"/>
                <w:lang w:val="ru-RU"/>
              </w:rPr>
              <w:t>В.М</w:t>
            </w:r>
            <w:proofErr w:type="spellEnd"/>
            <w:r w:rsidRPr="000C1BAA">
              <w:rPr>
                <w:rFonts w:ascii="Times New Roman" w:hAnsi="Times New Roman" w:cs="Times New Roman"/>
                <w:color w:val="000000"/>
                <w:lang w:val="ru-RU"/>
              </w:rPr>
              <w:t>. _______</w:t>
            </w:r>
            <w:r w:rsidRPr="000C1BAA">
              <w:rPr>
                <w:rFonts w:ascii="Times New Roman" w:hAnsi="Times New Roman" w:cs="Times New Roman"/>
                <w:color w:val="000000"/>
                <w:lang w:val="ru-RU"/>
              </w:rPr>
              <w:t>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Программу состави</w:t>
            </w:r>
            <w:proofErr w:type="gramStart"/>
            <w:r w:rsidRPr="000C1BAA">
              <w:rPr>
                <w:rFonts w:ascii="Times New Roman" w:hAnsi="Times New Roman" w:cs="Times New Roman"/>
                <w:color w:val="000000"/>
                <w:lang w:val="ru-RU"/>
              </w:rPr>
              <w:t>л(</w:t>
            </w:r>
            <w:proofErr w:type="gramEnd"/>
            <w:r w:rsidRPr="000C1BAA">
              <w:rPr>
                <w:rFonts w:ascii="Times New Roman" w:hAnsi="Times New Roman" w:cs="Times New Roman"/>
                <w:color w:val="000000"/>
                <w:lang w:val="ru-RU"/>
              </w:rPr>
              <w:t>и):  к.т.н., доцент, Баранников Михаил Михайлович _________________</w:t>
            </w:r>
          </w:p>
        </w:tc>
        <w:tc>
          <w:tcPr>
            <w:tcW w:w="143" w:type="dxa"/>
          </w:tcPr>
          <w:p w:rsidR="00512B3C" w:rsidRPr="000C1BAA" w:rsidRDefault="00512B3C">
            <w:pPr>
              <w:rPr>
                <w:lang w:val="ru-RU"/>
              </w:rPr>
            </w:pPr>
          </w:p>
        </w:tc>
      </w:tr>
      <w:tr w:rsidR="00512B3C" w:rsidRPr="000C1BAA">
        <w:trPr>
          <w:trHeight w:hRule="exact" w:val="13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9"/>
        </w:trPr>
        <w:tc>
          <w:tcPr>
            <w:tcW w:w="10788" w:type="dxa"/>
            <w:gridSpan w:val="7"/>
            <w:tcBorders>
              <w:top w:val="single" w:sz="16" w:space="0" w:color="000000"/>
            </w:tcBorders>
            <w:shd w:val="clear" w:color="FFFFFF" w:fill="FFFFFF"/>
            <w:tcMar>
              <w:left w:w="4" w:type="dxa"/>
              <w:right w:w="4" w:type="dxa"/>
            </w:tcMar>
          </w:tcPr>
          <w:p w:rsidR="00512B3C" w:rsidRPr="000C1BAA" w:rsidRDefault="00512B3C">
            <w:pPr>
              <w:rPr>
                <w:lang w:val="ru-RU"/>
              </w:rPr>
            </w:pPr>
          </w:p>
        </w:tc>
      </w:tr>
      <w:tr w:rsidR="00512B3C" w:rsidRPr="000C1BAA">
        <w:trPr>
          <w:trHeight w:hRule="exact" w:val="24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77"/>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6252" w:type="dxa"/>
            <w:gridSpan w:val="2"/>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Визирование </w:t>
            </w:r>
            <w:proofErr w:type="spellStart"/>
            <w:r w:rsidRPr="000C1BAA">
              <w:rPr>
                <w:rFonts w:ascii="Times New Roman" w:hAnsi="Times New Roman" w:cs="Times New Roman"/>
                <w:b/>
                <w:color w:val="000000"/>
                <w:sz w:val="19"/>
                <w:szCs w:val="19"/>
                <w:lang w:val="ru-RU"/>
              </w:rPr>
              <w:t>РПД</w:t>
            </w:r>
            <w:proofErr w:type="spellEnd"/>
            <w:r w:rsidRPr="000C1BA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13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222"/>
        </w:trPr>
        <w:tc>
          <w:tcPr>
            <w:tcW w:w="143" w:type="dxa"/>
          </w:tcPr>
          <w:p w:rsidR="00512B3C" w:rsidRPr="000C1BAA" w:rsidRDefault="00512B3C">
            <w:pPr>
              <w:rPr>
                <w:lang w:val="ru-RU"/>
              </w:rPr>
            </w:pPr>
          </w:p>
        </w:tc>
        <w:tc>
          <w:tcPr>
            <w:tcW w:w="10504" w:type="dxa"/>
            <w:gridSpan w:val="5"/>
            <w:shd w:val="clear" w:color="000000" w:fill="FFFFFF"/>
            <w:tcMar>
              <w:left w:w="34" w:type="dxa"/>
              <w:right w:w="34" w:type="dxa"/>
            </w:tcMar>
          </w:tcPr>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Отдел образовательных программ и планирования учебного процесса </w:t>
            </w:r>
            <w:r w:rsidRPr="000C1BAA">
              <w:rPr>
                <w:rFonts w:ascii="Times New Roman" w:hAnsi="Times New Roman" w:cs="Times New Roman"/>
                <w:color w:val="000000"/>
                <w:lang w:val="ru-RU"/>
              </w:rPr>
              <w:t xml:space="preserve">Торопова </w:t>
            </w:r>
            <w:proofErr w:type="spellStart"/>
            <w:r w:rsidRPr="000C1BAA">
              <w:rPr>
                <w:rFonts w:ascii="Times New Roman" w:hAnsi="Times New Roman" w:cs="Times New Roman"/>
                <w:color w:val="000000"/>
                <w:lang w:val="ru-RU"/>
              </w:rPr>
              <w:t>Т.В</w:t>
            </w:r>
            <w:proofErr w:type="spellEnd"/>
            <w:r w:rsidRPr="000C1BAA">
              <w:rPr>
                <w:rFonts w:ascii="Times New Roman" w:hAnsi="Times New Roman" w:cs="Times New Roman"/>
                <w:color w:val="000000"/>
                <w:lang w:val="ru-RU"/>
              </w:rPr>
              <w:t>. 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Зав. кафедрой: д.э.н., профессор Джуха </w:t>
            </w:r>
            <w:proofErr w:type="spellStart"/>
            <w:r w:rsidRPr="000C1BAA">
              <w:rPr>
                <w:rFonts w:ascii="Times New Roman" w:hAnsi="Times New Roman" w:cs="Times New Roman"/>
                <w:color w:val="000000"/>
                <w:lang w:val="ru-RU"/>
              </w:rPr>
              <w:t>В.М</w:t>
            </w:r>
            <w:proofErr w:type="spellEnd"/>
            <w:r w:rsidRPr="000C1BAA">
              <w:rPr>
                <w:rFonts w:ascii="Times New Roman" w:hAnsi="Times New Roman" w:cs="Times New Roman"/>
                <w:color w:val="000000"/>
                <w:lang w:val="ru-RU"/>
              </w:rPr>
              <w:t>. _________________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Прогр</w:t>
            </w:r>
            <w:r w:rsidRPr="000C1BAA">
              <w:rPr>
                <w:rFonts w:ascii="Times New Roman" w:hAnsi="Times New Roman" w:cs="Times New Roman"/>
                <w:color w:val="000000"/>
                <w:lang w:val="ru-RU"/>
              </w:rPr>
              <w:t>амму состави</w:t>
            </w:r>
            <w:proofErr w:type="gramStart"/>
            <w:r w:rsidRPr="000C1BAA">
              <w:rPr>
                <w:rFonts w:ascii="Times New Roman" w:hAnsi="Times New Roman" w:cs="Times New Roman"/>
                <w:color w:val="000000"/>
                <w:lang w:val="ru-RU"/>
              </w:rPr>
              <w:t>л(</w:t>
            </w:r>
            <w:proofErr w:type="gramEnd"/>
            <w:r w:rsidRPr="000C1BAA">
              <w:rPr>
                <w:rFonts w:ascii="Times New Roman" w:hAnsi="Times New Roman" w:cs="Times New Roman"/>
                <w:color w:val="000000"/>
                <w:lang w:val="ru-RU"/>
              </w:rPr>
              <w:t>и):  к.т.н., доцент, Баранников Михаил Михайлович _________________</w:t>
            </w:r>
          </w:p>
        </w:tc>
        <w:tc>
          <w:tcPr>
            <w:tcW w:w="143" w:type="dxa"/>
          </w:tcPr>
          <w:p w:rsidR="00512B3C" w:rsidRPr="000C1BAA" w:rsidRDefault="00512B3C">
            <w:pPr>
              <w:rPr>
                <w:lang w:val="ru-RU"/>
              </w:rPr>
            </w:pPr>
          </w:p>
        </w:tc>
      </w:tr>
      <w:tr w:rsidR="00512B3C" w:rsidRPr="000C1BAA">
        <w:trPr>
          <w:trHeight w:hRule="exact" w:val="138"/>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9"/>
        </w:trPr>
        <w:tc>
          <w:tcPr>
            <w:tcW w:w="10788" w:type="dxa"/>
            <w:gridSpan w:val="7"/>
            <w:tcBorders>
              <w:top w:val="single" w:sz="16" w:space="0" w:color="000000"/>
            </w:tcBorders>
            <w:shd w:val="clear" w:color="FFFFFF" w:fill="FFFFFF"/>
            <w:tcMar>
              <w:left w:w="4" w:type="dxa"/>
              <w:right w:w="4" w:type="dxa"/>
            </w:tcMar>
          </w:tcPr>
          <w:p w:rsidR="00512B3C" w:rsidRPr="000C1BAA" w:rsidRDefault="00512B3C">
            <w:pPr>
              <w:rPr>
                <w:lang w:val="ru-RU"/>
              </w:rPr>
            </w:pPr>
          </w:p>
        </w:tc>
      </w:tr>
      <w:tr w:rsidR="00512B3C" w:rsidRPr="000C1BAA">
        <w:trPr>
          <w:trHeight w:hRule="exact" w:val="387"/>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77"/>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6252" w:type="dxa"/>
            <w:gridSpan w:val="2"/>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Визирование </w:t>
            </w:r>
            <w:proofErr w:type="spellStart"/>
            <w:r w:rsidRPr="000C1BAA">
              <w:rPr>
                <w:rFonts w:ascii="Times New Roman" w:hAnsi="Times New Roman" w:cs="Times New Roman"/>
                <w:b/>
                <w:color w:val="000000"/>
                <w:sz w:val="19"/>
                <w:szCs w:val="19"/>
                <w:lang w:val="ru-RU"/>
              </w:rPr>
              <w:t>РПД</w:t>
            </w:r>
            <w:proofErr w:type="spellEnd"/>
            <w:r w:rsidRPr="000C1BA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77"/>
        </w:trPr>
        <w:tc>
          <w:tcPr>
            <w:tcW w:w="143" w:type="dxa"/>
          </w:tcPr>
          <w:p w:rsidR="00512B3C" w:rsidRPr="000C1BAA" w:rsidRDefault="00512B3C">
            <w:pPr>
              <w:rPr>
                <w:lang w:val="ru-RU"/>
              </w:rPr>
            </w:pPr>
          </w:p>
        </w:tc>
        <w:tc>
          <w:tcPr>
            <w:tcW w:w="1844" w:type="dxa"/>
          </w:tcPr>
          <w:p w:rsidR="00512B3C" w:rsidRPr="000C1BAA" w:rsidRDefault="00512B3C">
            <w:pPr>
              <w:rPr>
                <w:lang w:val="ru-RU"/>
              </w:rPr>
            </w:pPr>
          </w:p>
        </w:tc>
        <w:tc>
          <w:tcPr>
            <w:tcW w:w="2694" w:type="dxa"/>
          </w:tcPr>
          <w:p w:rsidR="00512B3C" w:rsidRPr="000C1BAA" w:rsidRDefault="00512B3C">
            <w:pPr>
              <w:rPr>
                <w:lang w:val="ru-RU"/>
              </w:rPr>
            </w:pPr>
          </w:p>
        </w:tc>
        <w:tc>
          <w:tcPr>
            <w:tcW w:w="3545" w:type="dxa"/>
          </w:tcPr>
          <w:p w:rsidR="00512B3C" w:rsidRPr="000C1BAA" w:rsidRDefault="00512B3C">
            <w:pPr>
              <w:rPr>
                <w:lang w:val="ru-RU"/>
              </w:rPr>
            </w:pPr>
          </w:p>
        </w:tc>
        <w:tc>
          <w:tcPr>
            <w:tcW w:w="1560" w:type="dxa"/>
          </w:tcPr>
          <w:p w:rsidR="00512B3C" w:rsidRPr="000C1BAA" w:rsidRDefault="00512B3C">
            <w:pPr>
              <w:rPr>
                <w:lang w:val="ru-RU"/>
              </w:rPr>
            </w:pPr>
          </w:p>
        </w:tc>
        <w:tc>
          <w:tcPr>
            <w:tcW w:w="852" w:type="dxa"/>
          </w:tcPr>
          <w:p w:rsidR="00512B3C" w:rsidRPr="000C1BAA" w:rsidRDefault="00512B3C">
            <w:pPr>
              <w:rPr>
                <w:lang w:val="ru-RU"/>
              </w:rPr>
            </w:pPr>
          </w:p>
        </w:tc>
        <w:tc>
          <w:tcPr>
            <w:tcW w:w="143" w:type="dxa"/>
          </w:tcPr>
          <w:p w:rsidR="00512B3C" w:rsidRPr="000C1BAA" w:rsidRDefault="00512B3C">
            <w:pPr>
              <w:rPr>
                <w:lang w:val="ru-RU"/>
              </w:rPr>
            </w:pPr>
          </w:p>
        </w:tc>
      </w:tr>
      <w:tr w:rsidR="00512B3C" w:rsidRPr="000C1BAA">
        <w:trPr>
          <w:trHeight w:hRule="exact" w:val="2222"/>
        </w:trPr>
        <w:tc>
          <w:tcPr>
            <w:tcW w:w="143" w:type="dxa"/>
          </w:tcPr>
          <w:p w:rsidR="00512B3C" w:rsidRPr="000C1BAA" w:rsidRDefault="00512B3C">
            <w:pPr>
              <w:rPr>
                <w:lang w:val="ru-RU"/>
              </w:rPr>
            </w:pPr>
          </w:p>
        </w:tc>
        <w:tc>
          <w:tcPr>
            <w:tcW w:w="10504" w:type="dxa"/>
            <w:gridSpan w:val="5"/>
            <w:shd w:val="clear" w:color="000000" w:fill="FFFFFF"/>
            <w:tcMar>
              <w:left w:w="34" w:type="dxa"/>
              <w:right w:w="34" w:type="dxa"/>
            </w:tcMar>
          </w:tcPr>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0C1BAA">
              <w:rPr>
                <w:rFonts w:ascii="Times New Roman" w:hAnsi="Times New Roman" w:cs="Times New Roman"/>
                <w:color w:val="000000"/>
                <w:lang w:val="ru-RU"/>
              </w:rPr>
              <w:t>Т.В</w:t>
            </w:r>
            <w:proofErr w:type="spellEnd"/>
            <w:r w:rsidRPr="000C1BAA">
              <w:rPr>
                <w:rFonts w:ascii="Times New Roman" w:hAnsi="Times New Roman" w:cs="Times New Roman"/>
                <w:color w:val="000000"/>
                <w:lang w:val="ru-RU"/>
              </w:rPr>
              <w:t xml:space="preserve">. </w:t>
            </w:r>
            <w:r w:rsidRPr="000C1BAA">
              <w:rPr>
                <w:rFonts w:ascii="Times New Roman" w:hAnsi="Times New Roman" w:cs="Times New Roman"/>
                <w:color w:val="000000"/>
                <w:lang w:val="ru-RU"/>
              </w:rPr>
              <w:t>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 xml:space="preserve">Зав. кафедрой: д.э.н., профессор Джуха </w:t>
            </w:r>
            <w:proofErr w:type="spellStart"/>
            <w:r w:rsidRPr="000C1BAA">
              <w:rPr>
                <w:rFonts w:ascii="Times New Roman" w:hAnsi="Times New Roman" w:cs="Times New Roman"/>
                <w:color w:val="000000"/>
                <w:lang w:val="ru-RU"/>
              </w:rPr>
              <w:t>В.М</w:t>
            </w:r>
            <w:proofErr w:type="spellEnd"/>
            <w:r w:rsidRPr="000C1BAA">
              <w:rPr>
                <w:rFonts w:ascii="Times New Roman" w:hAnsi="Times New Roman" w:cs="Times New Roman"/>
                <w:color w:val="000000"/>
                <w:lang w:val="ru-RU"/>
              </w:rPr>
              <w:t>. _________________</w:t>
            </w:r>
          </w:p>
          <w:p w:rsidR="00512B3C" w:rsidRPr="000C1BAA" w:rsidRDefault="00512B3C">
            <w:pPr>
              <w:spacing w:after="0" w:line="240" w:lineRule="auto"/>
              <w:rPr>
                <w:lang w:val="ru-RU"/>
              </w:rPr>
            </w:pPr>
          </w:p>
          <w:p w:rsidR="00512B3C" w:rsidRPr="000C1BAA" w:rsidRDefault="000C1BAA">
            <w:pPr>
              <w:spacing w:after="0" w:line="240" w:lineRule="auto"/>
              <w:rPr>
                <w:lang w:val="ru-RU"/>
              </w:rPr>
            </w:pPr>
            <w:r w:rsidRPr="000C1BAA">
              <w:rPr>
                <w:rFonts w:ascii="Times New Roman" w:hAnsi="Times New Roman" w:cs="Times New Roman"/>
                <w:color w:val="000000"/>
                <w:lang w:val="ru-RU"/>
              </w:rPr>
              <w:t>Программу состави</w:t>
            </w:r>
            <w:proofErr w:type="gramStart"/>
            <w:r w:rsidRPr="000C1BAA">
              <w:rPr>
                <w:rFonts w:ascii="Times New Roman" w:hAnsi="Times New Roman" w:cs="Times New Roman"/>
                <w:color w:val="000000"/>
                <w:lang w:val="ru-RU"/>
              </w:rPr>
              <w:t>л(</w:t>
            </w:r>
            <w:proofErr w:type="gramEnd"/>
            <w:r w:rsidRPr="000C1BAA">
              <w:rPr>
                <w:rFonts w:ascii="Times New Roman" w:hAnsi="Times New Roman" w:cs="Times New Roman"/>
                <w:color w:val="000000"/>
                <w:lang w:val="ru-RU"/>
              </w:rPr>
              <w:t>и):  к.т.н., доцент, Баранников Михаил Михайлович _________________</w:t>
            </w:r>
          </w:p>
        </w:tc>
        <w:tc>
          <w:tcPr>
            <w:tcW w:w="143" w:type="dxa"/>
          </w:tcPr>
          <w:p w:rsidR="00512B3C" w:rsidRPr="000C1BAA" w:rsidRDefault="00512B3C">
            <w:pPr>
              <w:rPr>
                <w:lang w:val="ru-RU"/>
              </w:rPr>
            </w:pPr>
          </w:p>
        </w:tc>
      </w:tr>
    </w:tbl>
    <w:p w:rsidR="00512B3C" w:rsidRPr="000C1BAA" w:rsidRDefault="000C1BAA">
      <w:pPr>
        <w:rPr>
          <w:sz w:val="0"/>
          <w:szCs w:val="0"/>
          <w:lang w:val="ru-RU"/>
        </w:rPr>
      </w:pPr>
      <w:r w:rsidRPr="000C1BAA">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512B3C">
        <w:trPr>
          <w:trHeight w:hRule="exact" w:val="416"/>
        </w:trPr>
        <w:tc>
          <w:tcPr>
            <w:tcW w:w="4692" w:type="dxa"/>
            <w:gridSpan w:val="5"/>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512B3C" w:rsidRPr="000C1BA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w:t>
            </w:r>
            <w:r w:rsidRPr="000C1BAA">
              <w:rPr>
                <w:rFonts w:ascii="Times New Roman" w:hAnsi="Times New Roman" w:cs="Times New Roman"/>
                <w:color w:val="000000"/>
                <w:sz w:val="19"/>
                <w:szCs w:val="19"/>
                <w:lang w:val="ru-RU"/>
              </w:rPr>
              <w:t>задач, а также с теорией и методикой 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512B3C" w:rsidRPr="000C1BA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Задачи изучения дисциплины: в 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w:t>
            </w:r>
            <w:r w:rsidRPr="000C1BAA">
              <w:rPr>
                <w:rFonts w:ascii="Times New Roman" w:hAnsi="Times New Roman" w:cs="Times New Roman"/>
                <w:color w:val="000000"/>
                <w:sz w:val="19"/>
                <w:szCs w:val="19"/>
                <w:lang w:val="ru-RU"/>
              </w:rPr>
              <w:t>истеме технико-экономических показателей и измерителях, характеризующих экономическую эффективность деятельности предприятий и отраслевых комплексов.</w:t>
            </w:r>
          </w:p>
        </w:tc>
      </w:tr>
      <w:tr w:rsidR="00512B3C" w:rsidRPr="000C1BAA">
        <w:trPr>
          <w:trHeight w:hRule="exact" w:val="277"/>
        </w:trPr>
        <w:tc>
          <w:tcPr>
            <w:tcW w:w="766" w:type="dxa"/>
          </w:tcPr>
          <w:p w:rsidR="00512B3C" w:rsidRPr="000C1BAA" w:rsidRDefault="00512B3C">
            <w:pPr>
              <w:rPr>
                <w:lang w:val="ru-RU"/>
              </w:rPr>
            </w:pPr>
          </w:p>
        </w:tc>
        <w:tc>
          <w:tcPr>
            <w:tcW w:w="228" w:type="dxa"/>
          </w:tcPr>
          <w:p w:rsidR="00512B3C" w:rsidRPr="000C1BAA" w:rsidRDefault="00512B3C">
            <w:pPr>
              <w:rPr>
                <w:lang w:val="ru-RU"/>
              </w:rPr>
            </w:pPr>
          </w:p>
        </w:tc>
        <w:tc>
          <w:tcPr>
            <w:tcW w:w="1844" w:type="dxa"/>
          </w:tcPr>
          <w:p w:rsidR="00512B3C" w:rsidRPr="000C1BAA" w:rsidRDefault="00512B3C">
            <w:pPr>
              <w:rPr>
                <w:lang w:val="ru-RU"/>
              </w:rPr>
            </w:pPr>
          </w:p>
        </w:tc>
        <w:tc>
          <w:tcPr>
            <w:tcW w:w="1702" w:type="dxa"/>
          </w:tcPr>
          <w:p w:rsidR="00512B3C" w:rsidRPr="000C1BAA" w:rsidRDefault="00512B3C">
            <w:pPr>
              <w:rPr>
                <w:lang w:val="ru-RU"/>
              </w:rPr>
            </w:pPr>
          </w:p>
        </w:tc>
        <w:tc>
          <w:tcPr>
            <w:tcW w:w="143" w:type="dxa"/>
          </w:tcPr>
          <w:p w:rsidR="00512B3C" w:rsidRPr="000C1BAA" w:rsidRDefault="00512B3C">
            <w:pPr>
              <w:rPr>
                <w:lang w:val="ru-RU"/>
              </w:rPr>
            </w:pPr>
          </w:p>
        </w:tc>
        <w:tc>
          <w:tcPr>
            <w:tcW w:w="851" w:type="dxa"/>
          </w:tcPr>
          <w:p w:rsidR="00512B3C" w:rsidRPr="000C1BAA" w:rsidRDefault="00512B3C">
            <w:pPr>
              <w:rPr>
                <w:lang w:val="ru-RU"/>
              </w:rPr>
            </w:pPr>
          </w:p>
        </w:tc>
        <w:tc>
          <w:tcPr>
            <w:tcW w:w="710" w:type="dxa"/>
          </w:tcPr>
          <w:p w:rsidR="00512B3C" w:rsidRPr="000C1BAA" w:rsidRDefault="00512B3C">
            <w:pPr>
              <w:rPr>
                <w:lang w:val="ru-RU"/>
              </w:rPr>
            </w:pPr>
          </w:p>
        </w:tc>
        <w:tc>
          <w:tcPr>
            <w:tcW w:w="1135" w:type="dxa"/>
          </w:tcPr>
          <w:p w:rsidR="00512B3C" w:rsidRPr="000C1BAA" w:rsidRDefault="00512B3C">
            <w:pPr>
              <w:rPr>
                <w:lang w:val="ru-RU"/>
              </w:rPr>
            </w:pPr>
          </w:p>
        </w:tc>
        <w:tc>
          <w:tcPr>
            <w:tcW w:w="1277" w:type="dxa"/>
          </w:tcPr>
          <w:p w:rsidR="00512B3C" w:rsidRPr="000C1BAA" w:rsidRDefault="00512B3C">
            <w:pPr>
              <w:rPr>
                <w:lang w:val="ru-RU"/>
              </w:rPr>
            </w:pPr>
          </w:p>
        </w:tc>
        <w:tc>
          <w:tcPr>
            <w:tcW w:w="710" w:type="dxa"/>
          </w:tcPr>
          <w:p w:rsidR="00512B3C" w:rsidRPr="000C1BAA" w:rsidRDefault="00512B3C">
            <w:pPr>
              <w:rPr>
                <w:lang w:val="ru-RU"/>
              </w:rPr>
            </w:pPr>
          </w:p>
        </w:tc>
        <w:tc>
          <w:tcPr>
            <w:tcW w:w="426" w:type="dxa"/>
          </w:tcPr>
          <w:p w:rsidR="00512B3C" w:rsidRPr="000C1BAA" w:rsidRDefault="00512B3C">
            <w:pPr>
              <w:rPr>
                <w:lang w:val="ru-RU"/>
              </w:rPr>
            </w:pPr>
          </w:p>
        </w:tc>
        <w:tc>
          <w:tcPr>
            <w:tcW w:w="993" w:type="dxa"/>
          </w:tcPr>
          <w:p w:rsidR="00512B3C" w:rsidRPr="000C1BAA" w:rsidRDefault="00512B3C">
            <w:pPr>
              <w:rPr>
                <w:lang w:val="ru-RU"/>
              </w:rPr>
            </w:pP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2. МЕСТО ДИСЦИПЛИНЫ В СТРУКТУРЕ ОБРАЗОВАТЕЛЬНОЙ ПРОГРАММЫ</w:t>
            </w:r>
          </w:p>
        </w:tc>
      </w:tr>
      <w:tr w:rsidR="00512B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512B3C" w:rsidRPr="000C1BA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b/>
                <w:color w:val="000000"/>
                <w:sz w:val="19"/>
                <w:szCs w:val="19"/>
                <w:lang w:val="ru-RU"/>
              </w:rPr>
              <w:t>Требования к предварительной подготовке обучающегося:</w:t>
            </w:r>
          </w:p>
        </w:tc>
      </w:tr>
      <w:tr w:rsidR="00512B3C" w:rsidRPr="000C1BA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Необходимыми условиями для успешного </w:t>
            </w:r>
            <w:proofErr w:type="spellStart"/>
            <w:r w:rsidRPr="000C1BAA">
              <w:rPr>
                <w:rFonts w:ascii="Times New Roman" w:hAnsi="Times New Roman" w:cs="Times New Roman"/>
                <w:color w:val="000000"/>
                <w:sz w:val="19"/>
                <w:szCs w:val="19"/>
                <w:lang w:val="ru-RU"/>
              </w:rPr>
              <w:t>осовения</w:t>
            </w:r>
            <w:proofErr w:type="spellEnd"/>
            <w:r w:rsidRPr="000C1BAA">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512B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512B3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512B3C" w:rsidRPr="000C1BA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12B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p>
        </w:tc>
      </w:tr>
      <w:tr w:rsidR="00512B3C" w:rsidRPr="000C1BA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Финансовое планирование и бюджетирование организации</w:t>
            </w:r>
          </w:p>
        </w:tc>
      </w:tr>
      <w:tr w:rsidR="00512B3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p>
        </w:tc>
      </w:tr>
      <w:tr w:rsidR="00512B3C">
        <w:trPr>
          <w:trHeight w:hRule="exact" w:val="277"/>
        </w:trPr>
        <w:tc>
          <w:tcPr>
            <w:tcW w:w="766" w:type="dxa"/>
          </w:tcPr>
          <w:p w:rsidR="00512B3C" w:rsidRDefault="00512B3C"/>
        </w:tc>
        <w:tc>
          <w:tcPr>
            <w:tcW w:w="228" w:type="dxa"/>
          </w:tcPr>
          <w:p w:rsidR="00512B3C" w:rsidRDefault="00512B3C"/>
        </w:tc>
        <w:tc>
          <w:tcPr>
            <w:tcW w:w="1844" w:type="dxa"/>
          </w:tcPr>
          <w:p w:rsidR="00512B3C" w:rsidRDefault="00512B3C"/>
        </w:tc>
        <w:tc>
          <w:tcPr>
            <w:tcW w:w="1702" w:type="dxa"/>
          </w:tcPr>
          <w:p w:rsidR="00512B3C" w:rsidRDefault="00512B3C"/>
        </w:tc>
        <w:tc>
          <w:tcPr>
            <w:tcW w:w="143" w:type="dxa"/>
          </w:tcPr>
          <w:p w:rsidR="00512B3C" w:rsidRDefault="00512B3C"/>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993" w:type="dxa"/>
          </w:tcPr>
          <w:p w:rsidR="00512B3C" w:rsidRDefault="00512B3C"/>
        </w:tc>
      </w:tr>
      <w:tr w:rsidR="00512B3C" w:rsidRPr="000C1BA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3. ТРЕБОВАНИЯ К РЕЗУЛЬТАТАМ ОСВОЕНИЯ ДИСЦИПЛИНЫ</w:t>
            </w:r>
          </w:p>
        </w:tc>
      </w:tr>
      <w:tr w:rsidR="00512B3C" w:rsidRPr="000C1BA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proofErr w:type="spellStart"/>
            <w:r w:rsidRPr="000C1BAA">
              <w:rPr>
                <w:rFonts w:ascii="Times New Roman" w:hAnsi="Times New Roman" w:cs="Times New Roman"/>
                <w:b/>
                <w:color w:val="000000"/>
                <w:sz w:val="19"/>
                <w:szCs w:val="19"/>
                <w:lang w:val="ru-RU"/>
              </w:rPr>
              <w:t>ОПК</w:t>
            </w:r>
            <w:proofErr w:type="spellEnd"/>
            <w:r w:rsidRPr="000C1BAA">
              <w:rPr>
                <w:rFonts w:ascii="Times New Roman" w:hAnsi="Times New Roman" w:cs="Times New Roman"/>
                <w:b/>
                <w:color w:val="000000"/>
                <w:sz w:val="19"/>
                <w:szCs w:val="19"/>
                <w:lang w:val="ru-RU"/>
              </w:rPr>
              <w:t xml:space="preserve">-2:      способностью находить организационно-управленческие решения, оценивать результаты и последствия принятого управленческого решения и готовность </w:t>
            </w:r>
            <w:r w:rsidRPr="000C1BAA">
              <w:rPr>
                <w:rFonts w:ascii="Times New Roman" w:hAnsi="Times New Roman" w:cs="Times New Roman"/>
                <w:b/>
                <w:color w:val="000000"/>
                <w:sz w:val="19"/>
                <w:szCs w:val="19"/>
                <w:lang w:val="ru-RU"/>
              </w:rPr>
              <w:t>нести за них ответственность с позиций социальной значимости принимаемых решений</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Основные экономические концепции функционирования предприятия</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Рассматривать в деталях основные факторы внешней макросреды предприятия</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2B3C" w:rsidRPr="000C1BA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Высоким </w:t>
            </w:r>
            <w:r w:rsidRPr="000C1BAA">
              <w:rPr>
                <w:rFonts w:ascii="Times New Roman" w:hAnsi="Times New Roman" w:cs="Times New Roman"/>
                <w:color w:val="000000"/>
                <w:sz w:val="19"/>
                <w:szCs w:val="19"/>
                <w:lang w:val="ru-RU"/>
              </w:rPr>
              <w:t>уровнем знаний и навыков планирования прибыли предприятия и  показателей рентабельности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планирования прибыли предприятия. Показатели рентабельности</w:t>
            </w:r>
          </w:p>
        </w:tc>
      </w:tr>
      <w:tr w:rsidR="00512B3C" w:rsidRPr="000C1BA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ПК-14: способностью проектировать организационную структуру, осуществлять распределение полномочий и ответс</w:t>
            </w:r>
            <w:r w:rsidRPr="000C1BAA">
              <w:rPr>
                <w:rFonts w:ascii="Times New Roman" w:hAnsi="Times New Roman" w:cs="Times New Roman"/>
                <w:b/>
                <w:color w:val="000000"/>
                <w:sz w:val="19"/>
                <w:szCs w:val="19"/>
                <w:lang w:val="ru-RU"/>
              </w:rPr>
              <w:t>твенности на основе их делегирования</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Понятие организации. Основная идея организации.</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Объяснять синергетический эффект в деятельности организаций.</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методикой построения общей схемы коммерческой организации.</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ПК-22: умением </w:t>
            </w:r>
            <w:r w:rsidRPr="000C1BAA">
              <w:rPr>
                <w:rFonts w:ascii="Times New Roman" w:hAnsi="Times New Roman" w:cs="Times New Roman"/>
                <w:b/>
                <w:color w:val="000000"/>
                <w:sz w:val="19"/>
                <w:szCs w:val="19"/>
                <w:lang w:val="ru-RU"/>
              </w:rPr>
              <w:t>оценивать соотношение планируемого результата и затрачиваемых ресурсов</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издержки</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выручка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прибыль</w:t>
            </w:r>
            <w:proofErr w:type="spellEnd"/>
            <w:r>
              <w:rPr>
                <w:rFonts w:ascii="Times New Roman" w:hAnsi="Times New Roman" w:cs="Times New Roman"/>
                <w:color w:val="000000"/>
                <w:sz w:val="19"/>
                <w:szCs w:val="19"/>
              </w:rPr>
              <w:t>»</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характеризовать механизм  распределения прибыли предприятия</w:t>
            </w:r>
          </w:p>
        </w:tc>
      </w:tr>
      <w:tr w:rsidR="00512B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Методами учета затрат и </w:t>
            </w:r>
            <w:proofErr w:type="spellStart"/>
            <w:r w:rsidRPr="000C1BAA">
              <w:rPr>
                <w:rFonts w:ascii="Times New Roman" w:hAnsi="Times New Roman" w:cs="Times New Roman"/>
                <w:color w:val="000000"/>
                <w:sz w:val="19"/>
                <w:szCs w:val="19"/>
                <w:lang w:val="ru-RU"/>
              </w:rPr>
              <w:t>калькулирования</w:t>
            </w:r>
            <w:proofErr w:type="spellEnd"/>
            <w:r w:rsidRPr="000C1BAA">
              <w:rPr>
                <w:rFonts w:ascii="Times New Roman" w:hAnsi="Times New Roman" w:cs="Times New Roman"/>
                <w:color w:val="000000"/>
                <w:sz w:val="19"/>
                <w:szCs w:val="19"/>
                <w:lang w:val="ru-RU"/>
              </w:rPr>
              <w:t xml:space="preserve"> себестоимости</w:t>
            </w:r>
            <w:r w:rsidRPr="000C1BAA">
              <w:rPr>
                <w:rFonts w:ascii="Times New Roman" w:hAnsi="Times New Roman" w:cs="Times New Roman"/>
                <w:color w:val="000000"/>
                <w:sz w:val="19"/>
                <w:szCs w:val="19"/>
                <w:lang w:val="ru-RU"/>
              </w:rPr>
              <w:t xml:space="preserve"> продукции</w:t>
            </w:r>
          </w:p>
        </w:tc>
      </w:tr>
      <w:tr w:rsidR="00512B3C" w:rsidRPr="000C1BAA">
        <w:trPr>
          <w:trHeight w:hRule="exact" w:val="277"/>
        </w:trPr>
        <w:tc>
          <w:tcPr>
            <w:tcW w:w="766" w:type="dxa"/>
          </w:tcPr>
          <w:p w:rsidR="00512B3C" w:rsidRPr="000C1BAA" w:rsidRDefault="00512B3C">
            <w:pPr>
              <w:rPr>
                <w:lang w:val="ru-RU"/>
              </w:rPr>
            </w:pPr>
          </w:p>
        </w:tc>
        <w:tc>
          <w:tcPr>
            <w:tcW w:w="228" w:type="dxa"/>
          </w:tcPr>
          <w:p w:rsidR="00512B3C" w:rsidRPr="000C1BAA" w:rsidRDefault="00512B3C">
            <w:pPr>
              <w:rPr>
                <w:lang w:val="ru-RU"/>
              </w:rPr>
            </w:pPr>
          </w:p>
        </w:tc>
        <w:tc>
          <w:tcPr>
            <w:tcW w:w="1844" w:type="dxa"/>
          </w:tcPr>
          <w:p w:rsidR="00512B3C" w:rsidRPr="000C1BAA" w:rsidRDefault="00512B3C">
            <w:pPr>
              <w:rPr>
                <w:lang w:val="ru-RU"/>
              </w:rPr>
            </w:pPr>
          </w:p>
        </w:tc>
        <w:tc>
          <w:tcPr>
            <w:tcW w:w="1702" w:type="dxa"/>
          </w:tcPr>
          <w:p w:rsidR="00512B3C" w:rsidRPr="000C1BAA" w:rsidRDefault="00512B3C">
            <w:pPr>
              <w:rPr>
                <w:lang w:val="ru-RU"/>
              </w:rPr>
            </w:pPr>
          </w:p>
        </w:tc>
        <w:tc>
          <w:tcPr>
            <w:tcW w:w="143" w:type="dxa"/>
          </w:tcPr>
          <w:p w:rsidR="00512B3C" w:rsidRPr="000C1BAA" w:rsidRDefault="00512B3C">
            <w:pPr>
              <w:rPr>
                <w:lang w:val="ru-RU"/>
              </w:rPr>
            </w:pPr>
          </w:p>
        </w:tc>
        <w:tc>
          <w:tcPr>
            <w:tcW w:w="851" w:type="dxa"/>
          </w:tcPr>
          <w:p w:rsidR="00512B3C" w:rsidRPr="000C1BAA" w:rsidRDefault="00512B3C">
            <w:pPr>
              <w:rPr>
                <w:lang w:val="ru-RU"/>
              </w:rPr>
            </w:pPr>
          </w:p>
        </w:tc>
        <w:tc>
          <w:tcPr>
            <w:tcW w:w="710" w:type="dxa"/>
          </w:tcPr>
          <w:p w:rsidR="00512B3C" w:rsidRPr="000C1BAA" w:rsidRDefault="00512B3C">
            <w:pPr>
              <w:rPr>
                <w:lang w:val="ru-RU"/>
              </w:rPr>
            </w:pPr>
          </w:p>
        </w:tc>
        <w:tc>
          <w:tcPr>
            <w:tcW w:w="1135" w:type="dxa"/>
          </w:tcPr>
          <w:p w:rsidR="00512B3C" w:rsidRPr="000C1BAA" w:rsidRDefault="00512B3C">
            <w:pPr>
              <w:rPr>
                <w:lang w:val="ru-RU"/>
              </w:rPr>
            </w:pPr>
          </w:p>
        </w:tc>
        <w:tc>
          <w:tcPr>
            <w:tcW w:w="1277" w:type="dxa"/>
          </w:tcPr>
          <w:p w:rsidR="00512B3C" w:rsidRPr="000C1BAA" w:rsidRDefault="00512B3C">
            <w:pPr>
              <w:rPr>
                <w:lang w:val="ru-RU"/>
              </w:rPr>
            </w:pPr>
          </w:p>
        </w:tc>
        <w:tc>
          <w:tcPr>
            <w:tcW w:w="710" w:type="dxa"/>
          </w:tcPr>
          <w:p w:rsidR="00512B3C" w:rsidRPr="000C1BAA" w:rsidRDefault="00512B3C">
            <w:pPr>
              <w:rPr>
                <w:lang w:val="ru-RU"/>
              </w:rPr>
            </w:pPr>
          </w:p>
        </w:tc>
        <w:tc>
          <w:tcPr>
            <w:tcW w:w="426" w:type="dxa"/>
          </w:tcPr>
          <w:p w:rsidR="00512B3C" w:rsidRPr="000C1BAA" w:rsidRDefault="00512B3C">
            <w:pPr>
              <w:rPr>
                <w:lang w:val="ru-RU"/>
              </w:rPr>
            </w:pPr>
          </w:p>
        </w:tc>
        <w:tc>
          <w:tcPr>
            <w:tcW w:w="993" w:type="dxa"/>
          </w:tcPr>
          <w:p w:rsidR="00512B3C" w:rsidRPr="000C1BAA" w:rsidRDefault="00512B3C">
            <w:pPr>
              <w:rPr>
                <w:lang w:val="ru-RU"/>
              </w:rPr>
            </w:pPr>
          </w:p>
        </w:tc>
      </w:tr>
      <w:tr w:rsidR="00512B3C" w:rsidRPr="000C1BA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4. СТРУКТУРА И СОДЕРЖАНИЕ ДИСЦИПЛИНЫ (МОДУЛЯ)</w:t>
            </w:r>
          </w:p>
        </w:tc>
      </w:tr>
      <w:tr w:rsidR="00512B3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12B3C">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bl>
    <w:p w:rsidR="00512B3C" w:rsidRDefault="000C1BAA">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4"/>
        <w:gridCol w:w="117"/>
        <w:gridCol w:w="798"/>
        <w:gridCol w:w="672"/>
        <w:gridCol w:w="1092"/>
        <w:gridCol w:w="1196"/>
        <w:gridCol w:w="662"/>
        <w:gridCol w:w="380"/>
        <w:gridCol w:w="933"/>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12B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Роль и место предприятия в </w:t>
            </w:r>
            <w:proofErr w:type="spellStart"/>
            <w:r w:rsidRPr="000C1BAA">
              <w:rPr>
                <w:rFonts w:ascii="Times New Roman" w:hAnsi="Times New Roman" w:cs="Times New Roman"/>
                <w:color w:val="000000"/>
                <w:sz w:val="19"/>
                <w:szCs w:val="19"/>
                <w:lang w:val="ru-RU"/>
              </w:rPr>
              <w:t>обществе</w:t>
            </w:r>
            <w:proofErr w:type="gramStart"/>
            <w:r w:rsidRPr="000C1BAA">
              <w:rPr>
                <w:rFonts w:ascii="Times New Roman" w:hAnsi="Times New Roman" w:cs="Times New Roman"/>
                <w:color w:val="000000"/>
                <w:sz w:val="19"/>
                <w:szCs w:val="19"/>
                <w:lang w:val="ru-RU"/>
              </w:rPr>
              <w:t>.В</w:t>
            </w:r>
            <w:proofErr w:type="gramEnd"/>
            <w:r w:rsidRPr="000C1BAA">
              <w:rPr>
                <w:rFonts w:ascii="Times New Roman" w:hAnsi="Times New Roman" w:cs="Times New Roman"/>
                <w:color w:val="000000"/>
                <w:sz w:val="19"/>
                <w:szCs w:val="19"/>
                <w:lang w:val="ru-RU"/>
              </w:rPr>
              <w:t>нутренняя</w:t>
            </w:r>
            <w:proofErr w:type="spellEnd"/>
            <w:r w:rsidRPr="000C1BAA">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Понятие организации. Основная идея организации. Синергетический эффект в деятельности организаций. Общая схема коммерческой организации. Основные факторы </w:t>
            </w:r>
            <w:r w:rsidRPr="000C1BAA">
              <w:rPr>
                <w:rFonts w:ascii="Times New Roman" w:hAnsi="Times New Roman" w:cs="Times New Roman"/>
                <w:color w:val="000000"/>
                <w:sz w:val="19"/>
                <w:szCs w:val="19"/>
                <w:lang w:val="ru-RU"/>
              </w:rPr>
              <w:t xml:space="preserve">внешней макросреды предприятия. Организационно-правовые формы организаций в соответствии с Гражданским кодексом РФ. Организационно-экономические формы </w:t>
            </w:r>
            <w:proofErr w:type="spellStart"/>
            <w:r w:rsidRPr="000C1BAA">
              <w:rPr>
                <w:rFonts w:ascii="Times New Roman" w:hAnsi="Times New Roman" w:cs="Times New Roman"/>
                <w:color w:val="000000"/>
                <w:sz w:val="19"/>
                <w:szCs w:val="19"/>
                <w:lang w:val="ru-RU"/>
              </w:rPr>
              <w:t>взаимодействия</w:t>
            </w:r>
            <w:proofErr w:type="gramStart"/>
            <w:r w:rsidRPr="000C1BAA">
              <w:rPr>
                <w:rFonts w:ascii="Times New Roman" w:hAnsi="Times New Roman" w:cs="Times New Roman"/>
                <w:color w:val="000000"/>
                <w:sz w:val="19"/>
                <w:szCs w:val="19"/>
                <w:lang w:val="ru-RU"/>
              </w:rPr>
              <w:t>:К</w:t>
            </w:r>
            <w:proofErr w:type="gramEnd"/>
            <w:r w:rsidRPr="000C1BAA">
              <w:rPr>
                <w:rFonts w:ascii="Times New Roman" w:hAnsi="Times New Roman" w:cs="Times New Roman"/>
                <w:color w:val="000000"/>
                <w:sz w:val="19"/>
                <w:szCs w:val="19"/>
                <w:lang w:val="ru-RU"/>
              </w:rPr>
              <w:t>онцерн</w:t>
            </w:r>
            <w:proofErr w:type="spellEnd"/>
            <w:r w:rsidRPr="000C1BAA">
              <w:rPr>
                <w:rFonts w:ascii="Times New Roman" w:hAnsi="Times New Roman" w:cs="Times New Roman"/>
                <w:color w:val="000000"/>
                <w:sz w:val="19"/>
                <w:szCs w:val="19"/>
                <w:lang w:val="ru-RU"/>
              </w:rPr>
              <w:t xml:space="preserve"> (холдинг), Ассоциация, Консорциум,  Синдикат, </w:t>
            </w:r>
            <w:proofErr w:type="spellStart"/>
            <w:r w:rsidRPr="000C1BAA">
              <w:rPr>
                <w:rFonts w:ascii="Times New Roman" w:hAnsi="Times New Roman" w:cs="Times New Roman"/>
                <w:color w:val="000000"/>
                <w:sz w:val="19"/>
                <w:szCs w:val="19"/>
                <w:lang w:val="ru-RU"/>
              </w:rPr>
              <w:t>Картель,Финансово</w:t>
            </w:r>
            <w:proofErr w:type="spellEnd"/>
            <w:r w:rsidRPr="000C1BAA">
              <w:rPr>
                <w:rFonts w:ascii="Times New Roman" w:hAnsi="Times New Roman" w:cs="Times New Roman"/>
                <w:color w:val="000000"/>
                <w:sz w:val="19"/>
                <w:szCs w:val="19"/>
                <w:lang w:val="ru-RU"/>
              </w:rPr>
              <w:t>-промышленная групп</w:t>
            </w:r>
            <w:r w:rsidRPr="000C1BAA">
              <w:rPr>
                <w:rFonts w:ascii="Times New Roman" w:hAnsi="Times New Roman" w:cs="Times New Roman"/>
                <w:color w:val="000000"/>
                <w:sz w:val="19"/>
                <w:szCs w:val="19"/>
                <w:lang w:val="ru-RU"/>
              </w:rPr>
              <w:t xml:space="preserve">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Темы докладов и рефератов: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Государственное регулирование экономики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Субъекты и виды предпринимательской деятельности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Развитие малого предпринимательства в современных условиях</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Предпринимательский риск</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Задание для самостоятельной работы студентов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Охарактеризуйте субъекты малого предпринимательства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Особ</w:t>
            </w:r>
            <w:r w:rsidRPr="000C1BAA">
              <w:rPr>
                <w:rFonts w:ascii="Times New Roman" w:hAnsi="Times New Roman" w:cs="Times New Roman"/>
                <w:color w:val="000000"/>
                <w:sz w:val="19"/>
                <w:szCs w:val="19"/>
                <w:lang w:val="ru-RU"/>
              </w:rPr>
              <w:t>енности налогообложения субъектов малого предпринимательства, как они реализуются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Основные </w:t>
            </w:r>
            <w:proofErr w:type="gramStart"/>
            <w:r w:rsidRPr="000C1BAA">
              <w:rPr>
                <w:rFonts w:ascii="Times New Roman" w:hAnsi="Times New Roman" w:cs="Times New Roman"/>
                <w:color w:val="000000"/>
                <w:sz w:val="19"/>
                <w:szCs w:val="19"/>
                <w:lang w:val="ru-RU"/>
              </w:rPr>
              <w:t>меры</w:t>
            </w:r>
            <w:proofErr w:type="gramEnd"/>
            <w:r w:rsidRPr="000C1BAA">
              <w:rPr>
                <w:rFonts w:ascii="Times New Roman" w:hAnsi="Times New Roman" w:cs="Times New Roman"/>
                <w:color w:val="000000"/>
                <w:sz w:val="19"/>
                <w:szCs w:val="19"/>
                <w:lang w:val="ru-RU"/>
              </w:rPr>
              <w:t xml:space="preserve"> стимулирующие развитие малого предпринимательства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Охарактеризуйте </w:t>
            </w:r>
            <w:proofErr w:type="gramStart"/>
            <w:r w:rsidRPr="000C1BAA">
              <w:rPr>
                <w:rFonts w:ascii="Times New Roman" w:hAnsi="Times New Roman" w:cs="Times New Roman"/>
                <w:color w:val="000000"/>
                <w:sz w:val="19"/>
                <w:szCs w:val="19"/>
                <w:lang w:val="ru-RU"/>
              </w:rPr>
              <w:t>по</w:t>
            </w:r>
            <w:proofErr w:type="gramEnd"/>
            <w:r w:rsidRPr="000C1BAA">
              <w:rPr>
                <w:rFonts w:ascii="Times New Roman" w:hAnsi="Times New Roman" w:cs="Times New Roman"/>
                <w:color w:val="000000"/>
                <w:sz w:val="19"/>
                <w:szCs w:val="19"/>
                <w:lang w:val="ru-RU"/>
              </w:rPr>
              <w:t xml:space="preserve"> каким признакам делятся риски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Рассмотрите различия между коммерческими, финансовыми и бирже</w:t>
            </w:r>
            <w:r w:rsidRPr="000C1BAA">
              <w:rPr>
                <w:rFonts w:ascii="Times New Roman" w:hAnsi="Times New Roman" w:cs="Times New Roman"/>
                <w:color w:val="000000"/>
                <w:sz w:val="19"/>
                <w:szCs w:val="19"/>
                <w:lang w:val="ru-RU"/>
              </w:rPr>
              <w:t>выми рисками</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2.1 «Кадры предприятия, производительность труда»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Кадры и их классификация на предприятии. Планирование кадров и их подбор. </w:t>
            </w:r>
            <w:r w:rsidRPr="000C1BAA">
              <w:rPr>
                <w:rFonts w:ascii="Times New Roman" w:hAnsi="Times New Roman" w:cs="Times New Roman"/>
                <w:color w:val="000000"/>
                <w:sz w:val="19"/>
                <w:szCs w:val="19"/>
                <w:lang w:val="ru-RU"/>
              </w:rPr>
              <w:t>Мотивация труда. Производительность труда, выработка и трудоемкость. Планирование производительности труда, предельная производительность труда</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bl>
    <w:p w:rsidR="00512B3C" w:rsidRDefault="000C1BAA">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12B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2.1 «Кадры </w:t>
            </w:r>
            <w:r w:rsidRPr="000C1BAA">
              <w:rPr>
                <w:rFonts w:ascii="Times New Roman" w:hAnsi="Times New Roman" w:cs="Times New Roman"/>
                <w:color w:val="000000"/>
                <w:sz w:val="19"/>
                <w:szCs w:val="19"/>
                <w:lang w:val="ru-RU"/>
              </w:rPr>
              <w:t>предприятия, производительность труда» Управление персоналом в современных условиях</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Кадровый потенциал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Управление трудовыми отношениями</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2.1 «Кадры предприятия, </w:t>
            </w:r>
            <w:r w:rsidRPr="000C1BAA">
              <w:rPr>
                <w:rFonts w:ascii="Times New Roman" w:hAnsi="Times New Roman" w:cs="Times New Roman"/>
                <w:color w:val="000000"/>
                <w:sz w:val="19"/>
                <w:szCs w:val="19"/>
                <w:lang w:val="ru-RU"/>
              </w:rPr>
              <w:t>производительность труда» Темы докладов и рефератов: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Мотивация и стимулирование трудовой деятельности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Развитие творческого потенциала персонала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Производительность труда – основа роста результатов деятельности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Задание для самостоятел</w:t>
            </w:r>
            <w:r w:rsidRPr="000C1BAA">
              <w:rPr>
                <w:rFonts w:ascii="Times New Roman" w:hAnsi="Times New Roman" w:cs="Times New Roman"/>
                <w:color w:val="000000"/>
                <w:sz w:val="19"/>
                <w:szCs w:val="19"/>
                <w:lang w:val="ru-RU"/>
              </w:rPr>
              <w:t>ьной работы студентов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0C1BAA">
              <w:rPr>
                <w:rFonts w:ascii="Times New Roman" w:hAnsi="Times New Roman" w:cs="Times New Roman"/>
                <w:color w:val="000000"/>
                <w:sz w:val="19"/>
                <w:szCs w:val="19"/>
                <w:lang w:val="ru-RU"/>
              </w:rPr>
              <w:t>Ср</w:t>
            </w:r>
            <w:proofErr w:type="gramEnd"/>
            <w:r w:rsidRPr="000C1BA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2.2 «Оплата труда </w:t>
            </w:r>
            <w:r w:rsidRPr="000C1BAA">
              <w:rPr>
                <w:rFonts w:ascii="Times New Roman" w:hAnsi="Times New Roman" w:cs="Times New Roman"/>
                <w:color w:val="000000"/>
                <w:sz w:val="19"/>
                <w:szCs w:val="19"/>
                <w:lang w:val="ru-RU"/>
              </w:rPr>
              <w:t>работников предприятия»</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Социально-экономическая сущность оплаты труда и основы ее организации. Формы и системы заработной платы. Современные системы оплаты труда: бестарифные системы оплаты труда, система стимулирования продаж, гибкие системы оплаты труда.</w:t>
            </w:r>
            <w:r w:rsidRPr="000C1BAA">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2.2 "Оплата труда работников предприятия" Формы и системы оплаты труда в современных условиях</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Зарубежный опыт материального </w:t>
            </w:r>
            <w:r w:rsidRPr="000C1BAA">
              <w:rPr>
                <w:rFonts w:ascii="Times New Roman" w:hAnsi="Times New Roman" w:cs="Times New Roman"/>
                <w:color w:val="000000"/>
                <w:sz w:val="19"/>
                <w:szCs w:val="19"/>
                <w:lang w:val="ru-RU"/>
              </w:rPr>
              <w:t>стимулирования труда персонала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Нормирование и оплата труда</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Современные системы оплаты 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w:t>
            </w:r>
            <w:r>
              <w:rPr>
                <w:rFonts w:ascii="Times New Roman" w:hAnsi="Times New Roman" w:cs="Times New Roman"/>
                <w:color w:val="000000"/>
                <w:sz w:val="19"/>
                <w:szCs w:val="19"/>
              </w:rPr>
              <w:t>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2.2 "Оплата труда работников предприятия" Задание для самостоятельной работы </w:t>
            </w:r>
            <w:proofErr w:type="spellStart"/>
            <w:r w:rsidRPr="000C1BAA">
              <w:rPr>
                <w:rFonts w:ascii="Times New Roman" w:hAnsi="Times New Roman" w:cs="Times New Roman"/>
                <w:color w:val="000000"/>
                <w:sz w:val="19"/>
                <w:szCs w:val="19"/>
                <w:lang w:val="ru-RU"/>
              </w:rPr>
              <w:t>студентов</w:t>
            </w:r>
            <w:proofErr w:type="gramStart"/>
            <w:r w:rsidRPr="000C1BAA">
              <w:rPr>
                <w:rFonts w:ascii="Times New Roman" w:hAnsi="Times New Roman" w:cs="Times New Roman"/>
                <w:color w:val="000000"/>
                <w:sz w:val="19"/>
                <w:szCs w:val="19"/>
                <w:lang w:val="ru-RU"/>
              </w:rPr>
              <w:t>:О</w:t>
            </w:r>
            <w:proofErr w:type="gramEnd"/>
            <w:r w:rsidRPr="000C1BAA">
              <w:rPr>
                <w:rFonts w:ascii="Times New Roman" w:hAnsi="Times New Roman" w:cs="Times New Roman"/>
                <w:color w:val="000000"/>
                <w:sz w:val="19"/>
                <w:szCs w:val="19"/>
                <w:lang w:val="ru-RU"/>
              </w:rPr>
              <w:t>характеризуйте</w:t>
            </w:r>
            <w:proofErr w:type="spellEnd"/>
            <w:r w:rsidRPr="000C1BAA">
              <w:rPr>
                <w:rFonts w:ascii="Times New Roman" w:hAnsi="Times New Roman" w:cs="Times New Roman"/>
                <w:color w:val="000000"/>
                <w:sz w:val="19"/>
                <w:szCs w:val="19"/>
                <w:lang w:val="ru-RU"/>
              </w:rPr>
              <w:t xml:space="preserve"> содержание тарифной системы оплаты труда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Сдельная форма оплаты труда и ее </w:t>
            </w:r>
            <w:r w:rsidRPr="000C1BAA">
              <w:rPr>
                <w:rFonts w:ascii="Times New Roman" w:hAnsi="Times New Roman" w:cs="Times New Roman"/>
                <w:color w:val="000000"/>
                <w:sz w:val="19"/>
                <w:szCs w:val="19"/>
                <w:lang w:val="ru-RU"/>
              </w:rPr>
              <w:t>разновидности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Повременная форма оплаты труда и ее разновидности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Бестарифные системы оплаты труда, область её использования.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Планирование фонда оплаты труда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w:t>
            </w:r>
            <w:proofErr w:type="gramStart"/>
            <w:r w:rsidRPr="000C1BAA">
              <w:rPr>
                <w:rFonts w:ascii="Times New Roman" w:hAnsi="Times New Roman" w:cs="Times New Roman"/>
                <w:color w:val="000000"/>
                <w:sz w:val="19"/>
                <w:szCs w:val="19"/>
                <w:lang w:val="ru-RU"/>
              </w:rPr>
              <w:t>Ср</w:t>
            </w:r>
            <w:proofErr w:type="gramEnd"/>
            <w:r w:rsidRPr="000C1BA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bl>
    <w:p w:rsidR="00512B3C" w:rsidRDefault="000C1BA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8"/>
        <w:gridCol w:w="118"/>
        <w:gridCol w:w="809"/>
        <w:gridCol w:w="679"/>
        <w:gridCol w:w="1100"/>
        <w:gridCol w:w="1210"/>
        <w:gridCol w:w="670"/>
        <w:gridCol w:w="386"/>
        <w:gridCol w:w="943"/>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12B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2.4 </w:t>
            </w:r>
            <w:r w:rsidRPr="000C1BAA">
              <w:rPr>
                <w:rFonts w:ascii="Times New Roman" w:hAnsi="Times New Roman" w:cs="Times New Roman"/>
                <w:color w:val="000000"/>
                <w:sz w:val="19"/>
                <w:szCs w:val="19"/>
                <w:lang w:val="ru-RU"/>
              </w:rPr>
              <w:t>«Основные средства (фонды)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Сущность и структура основных фондов. Оценка основных фондов. Физический и моральный износ основных фондов. Амортизация основных фондов. Показатели использования основных фондов. Воспроизводство основных фондов и улу</w:t>
            </w:r>
            <w:r w:rsidRPr="000C1BAA">
              <w:rPr>
                <w:rFonts w:ascii="Times New Roman" w:hAnsi="Times New Roman" w:cs="Times New Roman"/>
                <w:color w:val="000000"/>
                <w:sz w:val="19"/>
                <w:szCs w:val="19"/>
                <w:lang w:val="ru-RU"/>
              </w:rPr>
              <w:t>чшение их использования</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налогообложения прибыли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Классическая схема лизинга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2.4 </w:t>
            </w:r>
            <w:r w:rsidRPr="000C1BAA">
              <w:rPr>
                <w:rFonts w:ascii="Times New Roman" w:hAnsi="Times New Roman" w:cs="Times New Roman"/>
                <w:color w:val="000000"/>
                <w:sz w:val="19"/>
                <w:szCs w:val="19"/>
                <w:lang w:val="ru-RU"/>
              </w:rPr>
              <w:t xml:space="preserve">«Основные средства (фонды) предприятия» Темы докладов и </w:t>
            </w:r>
            <w:proofErr w:type="spellStart"/>
            <w:r w:rsidRPr="000C1BAA">
              <w:rPr>
                <w:rFonts w:ascii="Times New Roman" w:hAnsi="Times New Roman" w:cs="Times New Roman"/>
                <w:color w:val="000000"/>
                <w:sz w:val="19"/>
                <w:szCs w:val="19"/>
                <w:lang w:val="ru-RU"/>
              </w:rPr>
              <w:t>рефератов</w:t>
            </w:r>
            <w:proofErr w:type="gramStart"/>
            <w:r w:rsidRPr="000C1BAA">
              <w:rPr>
                <w:rFonts w:ascii="Times New Roman" w:hAnsi="Times New Roman" w:cs="Times New Roman"/>
                <w:color w:val="000000"/>
                <w:sz w:val="19"/>
                <w:szCs w:val="19"/>
                <w:lang w:val="ru-RU"/>
              </w:rPr>
              <w:t>:С</w:t>
            </w:r>
            <w:proofErr w:type="gramEnd"/>
            <w:r w:rsidRPr="000C1BAA">
              <w:rPr>
                <w:rFonts w:ascii="Times New Roman" w:hAnsi="Times New Roman" w:cs="Times New Roman"/>
                <w:color w:val="000000"/>
                <w:sz w:val="19"/>
                <w:szCs w:val="19"/>
                <w:lang w:val="ru-RU"/>
              </w:rPr>
              <w:t>труктура</w:t>
            </w:r>
            <w:proofErr w:type="spellEnd"/>
            <w:r w:rsidRPr="000C1BAA">
              <w:rPr>
                <w:rFonts w:ascii="Times New Roman" w:hAnsi="Times New Roman" w:cs="Times New Roman"/>
                <w:color w:val="000000"/>
                <w:sz w:val="19"/>
                <w:szCs w:val="19"/>
                <w:lang w:val="ru-RU"/>
              </w:rPr>
              <w:t xml:space="preserve"> и оценка основных фондов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Износ и амортизация основных фондов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Аренда и лизинг имущества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w:t>
            </w:r>
            <w:r w:rsidRPr="000C1BAA">
              <w:rPr>
                <w:rFonts w:ascii="Times New Roman" w:hAnsi="Times New Roman" w:cs="Times New Roman"/>
                <w:color w:val="000000"/>
                <w:sz w:val="19"/>
                <w:szCs w:val="19"/>
                <w:lang w:val="ru-RU"/>
              </w:rPr>
              <w:t>ондов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Методы переоценки основных фондов</w:t>
            </w:r>
          </w:p>
          <w:p w:rsidR="00512B3C" w:rsidRPr="000C1BAA" w:rsidRDefault="00512B3C">
            <w:pPr>
              <w:spacing w:after="0" w:line="240" w:lineRule="auto"/>
              <w:rPr>
                <w:sz w:val="19"/>
                <w:szCs w:val="19"/>
                <w:lang w:val="ru-RU"/>
              </w:rPr>
            </w:pP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2.5 «Оборотные средства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w:t>
            </w:r>
            <w:r w:rsidRPr="000C1BAA">
              <w:rPr>
                <w:rFonts w:ascii="Times New Roman" w:hAnsi="Times New Roman" w:cs="Times New Roman"/>
                <w:color w:val="000000"/>
                <w:sz w:val="19"/>
                <w:szCs w:val="19"/>
                <w:lang w:val="ru-RU"/>
              </w:rPr>
              <w:t>оборотных средств. Определение потребности предприятия в оборотных средствах. Управление запасами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w:t>
            </w:r>
            <w:r w:rsidRPr="000C1BAA">
              <w:rPr>
                <w:rFonts w:ascii="Times New Roman" w:hAnsi="Times New Roman" w:cs="Times New Roman"/>
                <w:color w:val="000000"/>
                <w:sz w:val="19"/>
                <w:szCs w:val="19"/>
                <w:lang w:val="ru-RU"/>
              </w:rPr>
              <w:t xml:space="preserve">производственные запасы. Оценка по себестоимости первых и последних по времени приобретения материально- производственных запасов (способы </w:t>
            </w:r>
            <w:proofErr w:type="spellStart"/>
            <w:r w:rsidRPr="000C1BAA">
              <w:rPr>
                <w:rFonts w:ascii="Times New Roman" w:hAnsi="Times New Roman" w:cs="Times New Roman"/>
                <w:color w:val="000000"/>
                <w:sz w:val="19"/>
                <w:szCs w:val="19"/>
                <w:lang w:val="ru-RU"/>
              </w:rPr>
              <w:t>ФИФО</w:t>
            </w:r>
            <w:proofErr w:type="spellEnd"/>
            <w:r w:rsidRPr="000C1BAA">
              <w:rPr>
                <w:rFonts w:ascii="Times New Roman" w:hAnsi="Times New Roman" w:cs="Times New Roman"/>
                <w:color w:val="000000"/>
                <w:sz w:val="19"/>
                <w:szCs w:val="19"/>
                <w:lang w:val="ru-RU"/>
              </w:rPr>
              <w:t xml:space="preserve"> и </w:t>
            </w:r>
            <w:proofErr w:type="spellStart"/>
            <w:r w:rsidRPr="000C1BAA">
              <w:rPr>
                <w:rFonts w:ascii="Times New Roman" w:hAnsi="Times New Roman" w:cs="Times New Roman"/>
                <w:color w:val="000000"/>
                <w:sz w:val="19"/>
                <w:szCs w:val="19"/>
                <w:lang w:val="ru-RU"/>
              </w:rPr>
              <w:t>ЛИФО</w:t>
            </w:r>
            <w:proofErr w:type="spellEnd"/>
            <w:r w:rsidRPr="000C1BAA">
              <w:rPr>
                <w:rFonts w:ascii="Times New Roman" w:hAnsi="Times New Roman" w:cs="Times New Roman"/>
                <w:color w:val="000000"/>
                <w:sz w:val="19"/>
                <w:szCs w:val="19"/>
                <w:lang w:val="ru-RU"/>
              </w:rPr>
              <w:t xml:space="preserve">). Коэффициент оборачиваемости. Коэффициент закрепления. Длительность одного </w:t>
            </w:r>
            <w:proofErr w:type="spellStart"/>
            <w:r w:rsidRPr="000C1BAA">
              <w:rPr>
                <w:rFonts w:ascii="Times New Roman" w:hAnsi="Times New Roman" w:cs="Times New Roman"/>
                <w:color w:val="000000"/>
                <w:sz w:val="19"/>
                <w:szCs w:val="19"/>
                <w:lang w:val="ru-RU"/>
              </w:rPr>
              <w:t>оборота</w:t>
            </w:r>
            <w:proofErr w:type="gramStart"/>
            <w:r w:rsidRPr="000C1BAA">
              <w:rPr>
                <w:rFonts w:ascii="Times New Roman" w:hAnsi="Times New Roman" w:cs="Times New Roman"/>
                <w:color w:val="000000"/>
                <w:sz w:val="19"/>
                <w:szCs w:val="19"/>
                <w:lang w:val="ru-RU"/>
              </w:rPr>
              <w:t>.Н</w:t>
            </w:r>
            <w:proofErr w:type="gramEnd"/>
            <w:r w:rsidRPr="000C1BAA">
              <w:rPr>
                <w:rFonts w:ascii="Times New Roman" w:hAnsi="Times New Roman" w:cs="Times New Roman"/>
                <w:color w:val="000000"/>
                <w:sz w:val="19"/>
                <w:szCs w:val="19"/>
                <w:lang w:val="ru-RU"/>
              </w:rPr>
              <w:t>ормирование</w:t>
            </w:r>
            <w:proofErr w:type="spellEnd"/>
            <w:r w:rsidRPr="000C1BAA">
              <w:rPr>
                <w:rFonts w:ascii="Times New Roman" w:hAnsi="Times New Roman" w:cs="Times New Roman"/>
                <w:color w:val="000000"/>
                <w:sz w:val="19"/>
                <w:szCs w:val="19"/>
                <w:lang w:val="ru-RU"/>
              </w:rPr>
              <w:t xml:space="preserve"> производ</w:t>
            </w:r>
            <w:r w:rsidRPr="000C1BAA">
              <w:rPr>
                <w:rFonts w:ascii="Times New Roman" w:hAnsi="Times New Roman" w:cs="Times New Roman"/>
                <w:color w:val="000000"/>
                <w:sz w:val="19"/>
                <w:szCs w:val="19"/>
                <w:lang w:val="ru-RU"/>
              </w:rPr>
              <w:t xml:space="preserve">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rsidRPr="000C1BA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r>
    </w:tbl>
    <w:p w:rsidR="00512B3C" w:rsidRPr="000C1BAA" w:rsidRDefault="000C1BAA">
      <w:pPr>
        <w:rPr>
          <w:sz w:val="0"/>
          <w:szCs w:val="0"/>
          <w:lang w:val="ru-RU"/>
        </w:rPr>
      </w:pPr>
      <w:r w:rsidRPr="000C1BAA">
        <w:rPr>
          <w:lang w:val="ru-RU"/>
        </w:rPr>
        <w:br w:type="page"/>
      </w:r>
    </w:p>
    <w:tbl>
      <w:tblPr>
        <w:tblW w:w="0" w:type="auto"/>
        <w:tblCellMar>
          <w:left w:w="0" w:type="dxa"/>
          <w:right w:w="0" w:type="dxa"/>
        </w:tblCellMar>
        <w:tblLook w:val="04A0" w:firstRow="1" w:lastRow="0" w:firstColumn="1" w:lastColumn="0" w:noHBand="0" w:noVBand="1"/>
      </w:tblPr>
      <w:tblGrid>
        <w:gridCol w:w="946"/>
        <w:gridCol w:w="3392"/>
        <w:gridCol w:w="119"/>
        <w:gridCol w:w="814"/>
        <w:gridCol w:w="674"/>
        <w:gridCol w:w="1103"/>
        <w:gridCol w:w="1215"/>
        <w:gridCol w:w="674"/>
        <w:gridCol w:w="389"/>
        <w:gridCol w:w="948"/>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12B3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производства на </w:t>
            </w:r>
            <w:r w:rsidRPr="000C1BAA">
              <w:rPr>
                <w:rFonts w:ascii="Times New Roman" w:hAnsi="Times New Roman" w:cs="Times New Roman"/>
                <w:color w:val="000000"/>
                <w:sz w:val="19"/>
                <w:szCs w:val="19"/>
                <w:lang w:val="ru-RU"/>
              </w:rPr>
              <w:t>предприятии»  Темы докладов и рефератов: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Классификация и состав производственного процесса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Формы, типы и методы организации производства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Поточный метод организации производства</w:t>
            </w:r>
          </w:p>
          <w:p w:rsidR="00512B3C" w:rsidRPr="000C1BAA" w:rsidRDefault="000C1BAA">
            <w:pPr>
              <w:spacing w:after="0" w:line="240" w:lineRule="auto"/>
              <w:rPr>
                <w:sz w:val="19"/>
                <w:szCs w:val="19"/>
                <w:lang w:val="ru-RU"/>
              </w:rPr>
            </w:pPr>
            <w:proofErr w:type="spellStart"/>
            <w:r w:rsidRPr="000C1BAA">
              <w:rPr>
                <w:rFonts w:ascii="Times New Roman" w:hAnsi="Times New Roman" w:cs="Times New Roman"/>
                <w:color w:val="000000"/>
                <w:sz w:val="19"/>
                <w:szCs w:val="19"/>
                <w:lang w:val="ru-RU"/>
              </w:rPr>
              <w:t>Партионный</w:t>
            </w:r>
            <w:proofErr w:type="spellEnd"/>
            <w:r w:rsidRPr="000C1BAA">
              <w:rPr>
                <w:rFonts w:ascii="Times New Roman" w:hAnsi="Times New Roman" w:cs="Times New Roman"/>
                <w:color w:val="000000"/>
                <w:sz w:val="19"/>
                <w:szCs w:val="19"/>
                <w:lang w:val="ru-RU"/>
              </w:rPr>
              <w:t xml:space="preserve"> и индивидуальный метод организации производства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Организация </w:t>
            </w:r>
            <w:r w:rsidRPr="000C1BAA">
              <w:rPr>
                <w:rFonts w:ascii="Times New Roman" w:hAnsi="Times New Roman" w:cs="Times New Roman"/>
                <w:color w:val="000000"/>
                <w:sz w:val="19"/>
                <w:szCs w:val="19"/>
                <w:lang w:val="ru-RU"/>
              </w:rPr>
              <w:t>производства во вспомогательных и обслуживающих подразделениях предприятия</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Производственная мощность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Методика </w:t>
            </w:r>
            <w:r w:rsidRPr="000C1BAA">
              <w:rPr>
                <w:rFonts w:ascii="Times New Roman" w:hAnsi="Times New Roman" w:cs="Times New Roman"/>
                <w:color w:val="000000"/>
                <w:sz w:val="19"/>
                <w:szCs w:val="19"/>
                <w:lang w:val="ru-RU"/>
              </w:rPr>
              <w:t>расчета производственной мощности</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Производственная мощность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Методика расчета производственной мощности</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rsidRPr="000C1BA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b/>
                <w:color w:val="000000"/>
                <w:sz w:val="19"/>
                <w:szCs w:val="19"/>
                <w:lang w:val="ru-RU"/>
              </w:rPr>
              <w:t>Раздел 4. "Результаты хозяйственной</w:t>
            </w:r>
            <w:r w:rsidRPr="000C1BAA">
              <w:rPr>
                <w:rFonts w:ascii="Times New Roman" w:hAnsi="Times New Roman" w:cs="Times New Roman"/>
                <w:b/>
                <w:color w:val="000000"/>
                <w:sz w:val="19"/>
                <w:szCs w:val="19"/>
                <w:lang w:val="ru-RU"/>
              </w:rPr>
              <w:t xml:space="preserve">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512B3C">
            <w:pPr>
              <w:rPr>
                <w:lang w:val="ru-RU"/>
              </w:rPr>
            </w:pPr>
          </w:p>
        </w:tc>
      </w:tr>
      <w:tr w:rsidR="00512B3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4 1  «Цены и ценообразование на предприятии»</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Понятие цены и ценовая политика предприятия, ценовые стратегии. Методы ценообразования. Ценовая система, виды цен.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ценообразовании</w:t>
            </w:r>
            <w:proofErr w:type="spellEnd"/>
            <w:r>
              <w:rPr>
                <w:rFonts w:ascii="Times New Roman" w:hAnsi="Times New Roman" w:cs="Times New Roman"/>
                <w:color w:val="000000"/>
                <w:sz w:val="19"/>
                <w:szCs w:val="19"/>
              </w:rPr>
              <w:t>.</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4 1  «Цены и ценообразование на предприятии»  Методы ценообразования на конкретных примерах. Затратные методы ценообразования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Параметрические методы ценообразования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Характеристика ценовой системы </w:t>
            </w:r>
            <w:r w:rsidRPr="000C1BAA">
              <w:rPr>
                <w:rFonts w:ascii="Times New Roman" w:hAnsi="Times New Roman" w:cs="Times New Roman"/>
                <w:color w:val="000000"/>
                <w:sz w:val="19"/>
                <w:szCs w:val="19"/>
                <w:lang w:val="ru-RU"/>
              </w:rPr>
              <w:t>по отраслям и сферам обслуживания, по степени участия государства в ценообразовании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Ценовые стратегии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Зарубежный опыт определения базовой цены</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bl>
    <w:p w:rsidR="00512B3C" w:rsidRDefault="000C1BA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1"/>
        <w:gridCol w:w="119"/>
        <w:gridCol w:w="815"/>
        <w:gridCol w:w="683"/>
        <w:gridCol w:w="1104"/>
        <w:gridCol w:w="1216"/>
        <w:gridCol w:w="674"/>
        <w:gridCol w:w="389"/>
        <w:gridCol w:w="948"/>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12B3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4.2 </w:t>
            </w:r>
            <w:r w:rsidRPr="000C1BAA">
              <w:rPr>
                <w:rFonts w:ascii="Times New Roman" w:hAnsi="Times New Roman" w:cs="Times New Roman"/>
                <w:color w:val="000000"/>
                <w:sz w:val="19"/>
                <w:szCs w:val="19"/>
                <w:lang w:val="ru-RU"/>
              </w:rPr>
              <w:t>«Инвестиционная деятельность предприятия» Темы докладов и рефератов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Инвестиции и инвестиционный проект. Классификация инвестиций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Методы оценки эффективности инвестиционных проектов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Оценка эффективности инвестиционных проектов методом дисконтирования /</w:t>
            </w:r>
            <w:proofErr w:type="gramStart"/>
            <w:r w:rsidRPr="000C1BAA">
              <w:rPr>
                <w:rFonts w:ascii="Times New Roman" w:hAnsi="Times New Roman" w:cs="Times New Roman"/>
                <w:color w:val="000000"/>
                <w:sz w:val="19"/>
                <w:szCs w:val="19"/>
                <w:lang w:val="ru-RU"/>
              </w:rPr>
              <w:t>Ср</w:t>
            </w:r>
            <w:proofErr w:type="gramEnd"/>
            <w:r w:rsidRPr="000C1BA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4.3 «Расходы предприятия, себестоимость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w:t>
            </w:r>
            <w:r w:rsidRPr="000C1BAA">
              <w:rPr>
                <w:rFonts w:ascii="Times New Roman" w:hAnsi="Times New Roman" w:cs="Times New Roman"/>
                <w:color w:val="000000"/>
                <w:sz w:val="19"/>
                <w:szCs w:val="19"/>
                <w:lang w:val="ru-RU"/>
              </w:rPr>
              <w:t xml:space="preserve">Себестоимость продукции. </w:t>
            </w:r>
            <w:proofErr w:type="spellStart"/>
            <w:r w:rsidRPr="000C1BAA">
              <w:rPr>
                <w:rFonts w:ascii="Times New Roman" w:hAnsi="Times New Roman" w:cs="Times New Roman"/>
                <w:color w:val="000000"/>
                <w:sz w:val="19"/>
                <w:szCs w:val="19"/>
                <w:lang w:val="ru-RU"/>
              </w:rPr>
              <w:t>Калькулирование</w:t>
            </w:r>
            <w:proofErr w:type="spellEnd"/>
            <w:r w:rsidRPr="000C1BAA">
              <w:rPr>
                <w:rFonts w:ascii="Times New Roman" w:hAnsi="Times New Roman" w:cs="Times New Roman"/>
                <w:color w:val="000000"/>
                <w:sz w:val="19"/>
                <w:szCs w:val="19"/>
                <w:lang w:val="ru-RU"/>
              </w:rPr>
              <w:t xml:space="preserve"> себестоимости продукции.</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Методы учета затрат и </w:t>
            </w:r>
            <w:proofErr w:type="spellStart"/>
            <w:r w:rsidRPr="000C1BAA">
              <w:rPr>
                <w:rFonts w:ascii="Times New Roman" w:hAnsi="Times New Roman" w:cs="Times New Roman"/>
                <w:color w:val="000000"/>
                <w:sz w:val="19"/>
                <w:szCs w:val="19"/>
                <w:lang w:val="ru-RU"/>
              </w:rPr>
              <w:t>калькулирования</w:t>
            </w:r>
            <w:proofErr w:type="spellEnd"/>
            <w:r w:rsidRPr="000C1BAA">
              <w:rPr>
                <w:rFonts w:ascii="Times New Roman" w:hAnsi="Times New Roman" w:cs="Times New Roman"/>
                <w:color w:val="000000"/>
                <w:sz w:val="19"/>
                <w:szCs w:val="19"/>
                <w:lang w:val="ru-RU"/>
              </w:rPr>
              <w:t xml:space="preserve"> себестоимости продукции. Смета затрат на 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4.3 «Расходы предприятия, себестоимость продукции»  Нормативный метод учета и </w:t>
            </w:r>
            <w:proofErr w:type="spellStart"/>
            <w:r w:rsidRPr="000C1BAA">
              <w:rPr>
                <w:rFonts w:ascii="Times New Roman" w:hAnsi="Times New Roman" w:cs="Times New Roman"/>
                <w:color w:val="000000"/>
                <w:sz w:val="19"/>
                <w:szCs w:val="19"/>
                <w:lang w:val="ru-RU"/>
              </w:rPr>
              <w:t>калькулирования</w:t>
            </w:r>
            <w:proofErr w:type="spellEnd"/>
            <w:r w:rsidRPr="000C1BAA">
              <w:rPr>
                <w:rFonts w:ascii="Times New Roman" w:hAnsi="Times New Roman" w:cs="Times New Roman"/>
                <w:color w:val="000000"/>
                <w:sz w:val="19"/>
                <w:szCs w:val="19"/>
                <w:lang w:val="ru-RU"/>
              </w:rPr>
              <w:t xml:space="preserve"> фактической себестоимости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Позаказный метод учета и </w:t>
            </w:r>
            <w:proofErr w:type="spellStart"/>
            <w:r w:rsidRPr="000C1BAA">
              <w:rPr>
                <w:rFonts w:ascii="Times New Roman" w:hAnsi="Times New Roman" w:cs="Times New Roman"/>
                <w:color w:val="000000"/>
                <w:sz w:val="19"/>
                <w:szCs w:val="19"/>
                <w:lang w:val="ru-RU"/>
              </w:rPr>
              <w:t>калькулирования</w:t>
            </w:r>
            <w:proofErr w:type="spellEnd"/>
            <w:r w:rsidRPr="000C1BAA">
              <w:rPr>
                <w:rFonts w:ascii="Times New Roman" w:hAnsi="Times New Roman" w:cs="Times New Roman"/>
                <w:color w:val="000000"/>
                <w:sz w:val="19"/>
                <w:szCs w:val="19"/>
                <w:lang w:val="ru-RU"/>
              </w:rPr>
              <w:t xml:space="preserve"> фактической себестоимости продукции</w:t>
            </w:r>
          </w:p>
          <w:p w:rsidR="00512B3C" w:rsidRPr="000C1BAA" w:rsidRDefault="000C1BAA">
            <w:pPr>
              <w:spacing w:after="0" w:line="240" w:lineRule="auto"/>
              <w:rPr>
                <w:sz w:val="19"/>
                <w:szCs w:val="19"/>
                <w:lang w:val="ru-RU"/>
              </w:rPr>
            </w:pPr>
            <w:proofErr w:type="spellStart"/>
            <w:r w:rsidRPr="000C1BAA">
              <w:rPr>
                <w:rFonts w:ascii="Times New Roman" w:hAnsi="Times New Roman" w:cs="Times New Roman"/>
                <w:color w:val="000000"/>
                <w:sz w:val="19"/>
                <w:szCs w:val="19"/>
                <w:lang w:val="ru-RU"/>
              </w:rPr>
              <w:t>Попередельный</w:t>
            </w:r>
            <w:proofErr w:type="spellEnd"/>
            <w:r w:rsidRPr="000C1BAA">
              <w:rPr>
                <w:rFonts w:ascii="Times New Roman" w:hAnsi="Times New Roman" w:cs="Times New Roman"/>
                <w:color w:val="000000"/>
                <w:sz w:val="19"/>
                <w:szCs w:val="19"/>
                <w:lang w:val="ru-RU"/>
              </w:rPr>
              <w:t xml:space="preserve"> и </w:t>
            </w:r>
            <w:proofErr w:type="spellStart"/>
            <w:r w:rsidRPr="000C1BAA">
              <w:rPr>
                <w:rFonts w:ascii="Times New Roman" w:hAnsi="Times New Roman" w:cs="Times New Roman"/>
                <w:color w:val="000000"/>
                <w:sz w:val="19"/>
                <w:szCs w:val="19"/>
                <w:lang w:val="ru-RU"/>
              </w:rPr>
              <w:t>попроцессный</w:t>
            </w:r>
            <w:proofErr w:type="spellEnd"/>
            <w:r w:rsidRPr="000C1BAA">
              <w:rPr>
                <w:rFonts w:ascii="Times New Roman" w:hAnsi="Times New Roman" w:cs="Times New Roman"/>
                <w:color w:val="000000"/>
                <w:sz w:val="19"/>
                <w:szCs w:val="19"/>
                <w:lang w:val="ru-RU"/>
              </w:rPr>
              <w:t xml:space="preserve"> методы </w:t>
            </w:r>
            <w:r w:rsidRPr="000C1BAA">
              <w:rPr>
                <w:rFonts w:ascii="Times New Roman" w:hAnsi="Times New Roman" w:cs="Times New Roman"/>
                <w:color w:val="000000"/>
                <w:sz w:val="19"/>
                <w:szCs w:val="19"/>
                <w:lang w:val="ru-RU"/>
              </w:rPr>
              <w:t xml:space="preserve">учета и </w:t>
            </w:r>
            <w:proofErr w:type="spellStart"/>
            <w:r w:rsidRPr="000C1BAA">
              <w:rPr>
                <w:rFonts w:ascii="Times New Roman" w:hAnsi="Times New Roman" w:cs="Times New Roman"/>
                <w:color w:val="000000"/>
                <w:sz w:val="19"/>
                <w:szCs w:val="19"/>
                <w:lang w:val="ru-RU"/>
              </w:rPr>
              <w:t>калькулирования</w:t>
            </w:r>
            <w:proofErr w:type="spellEnd"/>
            <w:r w:rsidRPr="000C1BAA">
              <w:rPr>
                <w:rFonts w:ascii="Times New Roman" w:hAnsi="Times New Roman" w:cs="Times New Roman"/>
                <w:color w:val="000000"/>
                <w:sz w:val="19"/>
                <w:szCs w:val="19"/>
                <w:lang w:val="ru-RU"/>
              </w:rPr>
              <w:t xml:space="preserve"> себестоимости продукции</w:t>
            </w:r>
          </w:p>
          <w:p w:rsidR="00512B3C" w:rsidRPr="000C1BAA" w:rsidRDefault="000C1BAA">
            <w:pPr>
              <w:spacing w:after="0" w:line="240" w:lineRule="auto"/>
              <w:rPr>
                <w:sz w:val="19"/>
                <w:szCs w:val="19"/>
                <w:lang w:val="ru-RU"/>
              </w:rPr>
            </w:pPr>
            <w:proofErr w:type="gramStart"/>
            <w:r w:rsidRPr="000C1BAA">
              <w:rPr>
                <w:rFonts w:ascii="Times New Roman" w:hAnsi="Times New Roman" w:cs="Times New Roman"/>
                <w:color w:val="000000"/>
                <w:sz w:val="19"/>
                <w:szCs w:val="19"/>
                <w:lang w:val="ru-RU"/>
              </w:rPr>
              <w:t>Сметный</w:t>
            </w:r>
            <w:proofErr w:type="gramEnd"/>
            <w:r w:rsidRPr="000C1BAA">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0C1BAA">
              <w:rPr>
                <w:rFonts w:ascii="Times New Roman" w:hAnsi="Times New Roman" w:cs="Times New Roman"/>
                <w:color w:val="000000"/>
                <w:sz w:val="19"/>
                <w:szCs w:val="19"/>
                <w:lang w:val="ru-RU"/>
              </w:rPr>
              <w:t>т-</w:t>
            </w:r>
            <w:proofErr w:type="gramEnd"/>
            <w:r w:rsidRPr="000C1BAA">
              <w:rPr>
                <w:rFonts w:ascii="Times New Roman" w:hAnsi="Times New Roman" w:cs="Times New Roman"/>
                <w:color w:val="000000"/>
                <w:sz w:val="19"/>
                <w:szCs w:val="19"/>
                <w:lang w:val="ru-RU"/>
              </w:rPr>
              <w:t xml:space="preserve"> </w:t>
            </w:r>
            <w:proofErr w:type="spellStart"/>
            <w:r w:rsidRPr="000C1BAA">
              <w:rPr>
                <w:rFonts w:ascii="Times New Roman" w:hAnsi="Times New Roman" w:cs="Times New Roman"/>
                <w:color w:val="000000"/>
                <w:sz w:val="19"/>
                <w:szCs w:val="19"/>
                <w:lang w:val="ru-RU"/>
              </w:rPr>
              <w:t>костинг</w:t>
            </w:r>
            <w:proofErr w:type="spellEnd"/>
            <w:r w:rsidRPr="000C1BAA">
              <w:rPr>
                <w:rFonts w:ascii="Times New Roman" w:hAnsi="Times New Roman" w:cs="Times New Roman"/>
                <w:color w:val="000000"/>
                <w:sz w:val="19"/>
                <w:szCs w:val="19"/>
                <w:lang w:val="ru-RU"/>
              </w:rPr>
              <w:t>»</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w:t>
            </w:r>
            <w:r w:rsidRPr="000C1BAA">
              <w:rPr>
                <w:rFonts w:ascii="Times New Roman" w:hAnsi="Times New Roman" w:cs="Times New Roman"/>
                <w:color w:val="000000"/>
                <w:sz w:val="19"/>
                <w:szCs w:val="19"/>
                <w:lang w:val="ru-RU"/>
              </w:rPr>
              <w:t>4.3 «Расходы предприятия, себестоимость продукции» Темы докладов и рефератов: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512B3C" w:rsidRPr="000C1BAA" w:rsidRDefault="000C1BAA">
            <w:pPr>
              <w:spacing w:after="0" w:line="240" w:lineRule="auto"/>
              <w:rPr>
                <w:sz w:val="19"/>
                <w:szCs w:val="19"/>
                <w:lang w:val="ru-RU"/>
              </w:rPr>
            </w:pPr>
            <w:proofErr w:type="spellStart"/>
            <w:r w:rsidRPr="000C1BAA">
              <w:rPr>
                <w:rFonts w:ascii="Times New Roman" w:hAnsi="Times New Roman" w:cs="Times New Roman"/>
                <w:color w:val="000000"/>
                <w:sz w:val="19"/>
                <w:szCs w:val="19"/>
                <w:lang w:val="ru-RU"/>
              </w:rPr>
              <w:t>Калькулирование</w:t>
            </w:r>
            <w:proofErr w:type="spellEnd"/>
            <w:r w:rsidRPr="000C1BAA">
              <w:rPr>
                <w:rFonts w:ascii="Times New Roman" w:hAnsi="Times New Roman" w:cs="Times New Roman"/>
                <w:color w:val="000000"/>
                <w:sz w:val="19"/>
                <w:szCs w:val="19"/>
                <w:lang w:val="ru-RU"/>
              </w:rPr>
              <w:t xml:space="preserve"> себестоимости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Методы учета затрат и </w:t>
            </w:r>
            <w:proofErr w:type="spellStart"/>
            <w:r w:rsidRPr="000C1BAA">
              <w:rPr>
                <w:rFonts w:ascii="Times New Roman" w:hAnsi="Times New Roman" w:cs="Times New Roman"/>
                <w:color w:val="000000"/>
                <w:sz w:val="19"/>
                <w:szCs w:val="19"/>
                <w:lang w:val="ru-RU"/>
              </w:rPr>
              <w:t>калькулирование</w:t>
            </w:r>
            <w:proofErr w:type="spellEnd"/>
            <w:r w:rsidRPr="000C1BAA">
              <w:rPr>
                <w:rFonts w:ascii="Times New Roman" w:hAnsi="Times New Roman" w:cs="Times New Roman"/>
                <w:color w:val="000000"/>
                <w:sz w:val="19"/>
                <w:szCs w:val="19"/>
                <w:lang w:val="ru-RU"/>
              </w:rPr>
              <w:t xml:space="preserve"> себестоимости </w:t>
            </w:r>
            <w:r w:rsidRPr="000C1BAA">
              <w:rPr>
                <w:rFonts w:ascii="Times New Roman" w:hAnsi="Times New Roman" w:cs="Times New Roman"/>
                <w:color w:val="000000"/>
                <w:sz w:val="19"/>
                <w:szCs w:val="19"/>
                <w:lang w:val="ru-RU"/>
              </w:rPr>
              <w:t>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Сметы затрат на производство и реализацию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Зарубежный опыт учета затрат</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w:t>
            </w:r>
            <w:proofErr w:type="gramStart"/>
            <w:r w:rsidRPr="000C1BAA">
              <w:rPr>
                <w:rFonts w:ascii="Times New Roman" w:hAnsi="Times New Roman" w:cs="Times New Roman"/>
                <w:color w:val="000000"/>
                <w:sz w:val="19"/>
                <w:szCs w:val="19"/>
                <w:lang w:val="ru-RU"/>
              </w:rPr>
              <w:t>Ср</w:t>
            </w:r>
            <w:proofErr w:type="gramEnd"/>
            <w:r w:rsidRPr="000C1BA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bl>
    <w:p w:rsidR="00512B3C" w:rsidRDefault="000C1BAA">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9"/>
        <w:gridCol w:w="674"/>
        <w:gridCol w:w="1103"/>
        <w:gridCol w:w="1215"/>
        <w:gridCol w:w="674"/>
        <w:gridCol w:w="389"/>
        <w:gridCol w:w="947"/>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12B3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4.4  «Прибыль предприятия, показатели рентабельности»</w:t>
            </w:r>
          </w:p>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Прибыль и доходы </w:t>
            </w:r>
            <w:r w:rsidRPr="000C1BAA">
              <w:rPr>
                <w:rFonts w:ascii="Times New Roman" w:hAnsi="Times New Roman" w:cs="Times New Roman"/>
                <w:color w:val="000000"/>
                <w:sz w:val="19"/>
                <w:szCs w:val="19"/>
                <w:lang w:val="ru-RU"/>
              </w:rPr>
              <w:t xml:space="preserve">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Тема 4.4  «Прибыль предприятия, показатели </w:t>
            </w:r>
            <w:proofErr w:type="spellStart"/>
            <w:r w:rsidRPr="000C1BAA">
              <w:rPr>
                <w:rFonts w:ascii="Times New Roman" w:hAnsi="Times New Roman" w:cs="Times New Roman"/>
                <w:color w:val="000000"/>
                <w:sz w:val="19"/>
                <w:szCs w:val="19"/>
                <w:lang w:val="ru-RU"/>
              </w:rPr>
              <w:t>рентабельности»5</w:t>
            </w:r>
            <w:proofErr w:type="spellEnd"/>
            <w:r w:rsidRPr="000C1BAA">
              <w:rPr>
                <w:rFonts w:ascii="Times New Roman" w:hAnsi="Times New Roman" w:cs="Times New Roman"/>
                <w:color w:val="000000"/>
                <w:sz w:val="19"/>
                <w:szCs w:val="19"/>
                <w:lang w:val="ru-RU"/>
              </w:rPr>
              <w:t xml:space="preserve">.  </w:t>
            </w:r>
            <w:r w:rsidRPr="000C1BAA">
              <w:rPr>
                <w:rFonts w:ascii="Times New Roman" w:hAnsi="Times New Roman" w:cs="Times New Roman"/>
                <w:color w:val="000000"/>
                <w:sz w:val="19"/>
                <w:szCs w:val="19"/>
                <w:lang w:val="ru-RU"/>
              </w:rPr>
              <w:t>Охарактеризуйте варианты распределения чистой прибыли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Методы планирования прибыли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Методика распределения чистой прибыли в акционерных обществах</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Показатели рентабельности производства, продукции, капитала и продаж</w:t>
            </w:r>
          </w:p>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Планирование и распределение прибыли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Взаимосвязь «издержки – </w:t>
            </w:r>
            <w:r w:rsidRPr="000C1BAA">
              <w:rPr>
                <w:rFonts w:ascii="Times New Roman" w:hAnsi="Times New Roman" w:cs="Times New Roman"/>
                <w:color w:val="000000"/>
                <w:sz w:val="19"/>
                <w:szCs w:val="19"/>
                <w:lang w:val="ru-RU"/>
              </w:rPr>
              <w:t>выручка – прибыль»</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Экономическое содержание и виды рентабельности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w:t>
            </w:r>
            <w:proofErr w:type="gramStart"/>
            <w:r w:rsidRPr="000C1BAA">
              <w:rPr>
                <w:rFonts w:ascii="Times New Roman" w:hAnsi="Times New Roman" w:cs="Times New Roman"/>
                <w:color w:val="000000"/>
                <w:sz w:val="19"/>
                <w:szCs w:val="19"/>
                <w:lang w:val="ru-RU"/>
              </w:rPr>
              <w:t>Ср</w:t>
            </w:r>
            <w:proofErr w:type="gramEnd"/>
            <w:r w:rsidRPr="000C1BA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- 14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r>
      <w:tr w:rsidR="00512B3C">
        <w:trPr>
          <w:trHeight w:hRule="exact" w:val="277"/>
        </w:trPr>
        <w:tc>
          <w:tcPr>
            <w:tcW w:w="993" w:type="dxa"/>
          </w:tcPr>
          <w:p w:rsidR="00512B3C" w:rsidRDefault="00512B3C"/>
        </w:tc>
        <w:tc>
          <w:tcPr>
            <w:tcW w:w="3545" w:type="dxa"/>
          </w:tcPr>
          <w:p w:rsidR="00512B3C" w:rsidRDefault="00512B3C"/>
        </w:tc>
        <w:tc>
          <w:tcPr>
            <w:tcW w:w="143" w:type="dxa"/>
          </w:tcPr>
          <w:p w:rsidR="00512B3C" w:rsidRDefault="00512B3C"/>
        </w:tc>
        <w:tc>
          <w:tcPr>
            <w:tcW w:w="851" w:type="dxa"/>
          </w:tcPr>
          <w:p w:rsidR="00512B3C" w:rsidRDefault="00512B3C"/>
        </w:tc>
        <w:tc>
          <w:tcPr>
            <w:tcW w:w="710" w:type="dxa"/>
          </w:tcPr>
          <w:p w:rsidR="00512B3C" w:rsidRDefault="00512B3C"/>
        </w:tc>
        <w:tc>
          <w:tcPr>
            <w:tcW w:w="1135" w:type="dxa"/>
          </w:tcPr>
          <w:p w:rsidR="00512B3C" w:rsidRDefault="00512B3C"/>
        </w:tc>
        <w:tc>
          <w:tcPr>
            <w:tcW w:w="1277" w:type="dxa"/>
          </w:tcPr>
          <w:p w:rsidR="00512B3C" w:rsidRDefault="00512B3C"/>
        </w:tc>
        <w:tc>
          <w:tcPr>
            <w:tcW w:w="710" w:type="dxa"/>
          </w:tcPr>
          <w:p w:rsidR="00512B3C" w:rsidRDefault="00512B3C"/>
        </w:tc>
        <w:tc>
          <w:tcPr>
            <w:tcW w:w="426" w:type="dxa"/>
          </w:tcPr>
          <w:p w:rsidR="00512B3C" w:rsidRDefault="00512B3C"/>
        </w:tc>
        <w:tc>
          <w:tcPr>
            <w:tcW w:w="993" w:type="dxa"/>
          </w:tcPr>
          <w:p w:rsidR="00512B3C" w:rsidRDefault="00512B3C"/>
        </w:tc>
      </w:tr>
      <w:tr w:rsidR="00512B3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512B3C" w:rsidRPr="000C1B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5.1. Фонд оценочных сре</w:t>
            </w:r>
            <w:proofErr w:type="gramStart"/>
            <w:r w:rsidRPr="000C1BAA">
              <w:rPr>
                <w:rFonts w:ascii="Times New Roman" w:hAnsi="Times New Roman" w:cs="Times New Roman"/>
                <w:b/>
                <w:color w:val="000000"/>
                <w:sz w:val="19"/>
                <w:szCs w:val="19"/>
                <w:lang w:val="ru-RU"/>
              </w:rPr>
              <w:t>дств дл</w:t>
            </w:r>
            <w:proofErr w:type="gramEnd"/>
            <w:r w:rsidRPr="000C1BAA">
              <w:rPr>
                <w:rFonts w:ascii="Times New Roman" w:hAnsi="Times New Roman" w:cs="Times New Roman"/>
                <w:b/>
                <w:color w:val="000000"/>
                <w:sz w:val="19"/>
                <w:szCs w:val="19"/>
                <w:lang w:val="ru-RU"/>
              </w:rPr>
              <w:t xml:space="preserve">я проведения </w:t>
            </w:r>
            <w:r w:rsidRPr="000C1BAA">
              <w:rPr>
                <w:rFonts w:ascii="Times New Roman" w:hAnsi="Times New Roman" w:cs="Times New Roman"/>
                <w:b/>
                <w:color w:val="000000"/>
                <w:sz w:val="19"/>
                <w:szCs w:val="19"/>
                <w:lang w:val="ru-RU"/>
              </w:rPr>
              <w:t>промежуточной аттестации</w:t>
            </w:r>
          </w:p>
        </w:tc>
      </w:tr>
      <w:tr w:rsidR="00512B3C" w:rsidRPr="000C1BAA">
        <w:trPr>
          <w:trHeight w:hRule="exact" w:val="57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Вопросы к зачету:</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 Рынок: сущность, условия возникновения, функции.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 Формы и методы государственного регулирования экономики.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 Предприятие в системе рыночных отношений.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 Организационные типы построения производственной стр</w:t>
            </w:r>
            <w:r w:rsidRPr="000C1BAA">
              <w:rPr>
                <w:rFonts w:ascii="Times New Roman" w:hAnsi="Times New Roman" w:cs="Times New Roman"/>
                <w:color w:val="000000"/>
                <w:sz w:val="19"/>
                <w:szCs w:val="19"/>
                <w:lang w:val="ru-RU"/>
              </w:rPr>
              <w:t>уктуры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7. Механизм функционирования полного товарищества.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8. Механизм функционирования </w:t>
            </w:r>
            <w:r w:rsidRPr="000C1BAA">
              <w:rPr>
                <w:rFonts w:ascii="Times New Roman" w:hAnsi="Times New Roman" w:cs="Times New Roman"/>
                <w:color w:val="000000"/>
                <w:sz w:val="19"/>
                <w:szCs w:val="19"/>
                <w:lang w:val="ru-RU"/>
              </w:rPr>
              <w:t>коммандитных товариществ.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10. Механизм функционирования акционерных обществ.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11. Механизм функционирования производственных кооперативов.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12. Механизм функционирования государственных и </w:t>
            </w:r>
            <w:r w:rsidRPr="000C1BAA">
              <w:rPr>
                <w:rFonts w:ascii="Times New Roman" w:hAnsi="Times New Roman" w:cs="Times New Roman"/>
                <w:color w:val="000000"/>
                <w:sz w:val="19"/>
                <w:szCs w:val="19"/>
                <w:lang w:val="ru-RU"/>
              </w:rPr>
              <w:t>муниципальных унитарных предприятий.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13. Предприятия малого бизнеса и их эффективность.</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14. Система целей и задач производственной деятельности.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15. Формирование стратегии развития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16. Производственные кадры и их классификация.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17. Профессиона</w:t>
            </w:r>
            <w:r w:rsidRPr="000C1BAA">
              <w:rPr>
                <w:rFonts w:ascii="Times New Roman" w:hAnsi="Times New Roman" w:cs="Times New Roman"/>
                <w:color w:val="000000"/>
                <w:sz w:val="19"/>
                <w:szCs w:val="19"/>
                <w:lang w:val="ru-RU"/>
              </w:rPr>
              <w:t>льно-квалификационная характеристика кадров.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19. Факторы и резервы роста производительности труда.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20. Планирование роста производительности труда.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21. Безработица и ее в</w:t>
            </w:r>
            <w:r w:rsidRPr="000C1BAA">
              <w:rPr>
                <w:rFonts w:ascii="Times New Roman" w:hAnsi="Times New Roman" w:cs="Times New Roman"/>
                <w:color w:val="000000"/>
                <w:sz w:val="19"/>
                <w:szCs w:val="19"/>
                <w:lang w:val="ru-RU"/>
              </w:rPr>
              <w:t>лияние на экономику.</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25. Показатели  и пути улучшения  использования  основных средств (фондов).</w:t>
            </w:r>
          </w:p>
        </w:tc>
      </w:tr>
    </w:tbl>
    <w:p w:rsidR="00512B3C" w:rsidRPr="000C1BAA" w:rsidRDefault="000C1BAA">
      <w:pPr>
        <w:rPr>
          <w:sz w:val="0"/>
          <w:szCs w:val="0"/>
          <w:lang w:val="ru-RU"/>
        </w:rPr>
      </w:pPr>
      <w:r w:rsidRPr="000C1BAA">
        <w:rPr>
          <w:lang w:val="ru-RU"/>
        </w:rPr>
        <w:br w:type="page"/>
      </w:r>
    </w:p>
    <w:tbl>
      <w:tblPr>
        <w:tblW w:w="0" w:type="auto"/>
        <w:tblCellMar>
          <w:left w:w="0" w:type="dxa"/>
          <w:right w:w="0" w:type="dxa"/>
        </w:tblCellMar>
        <w:tblLook w:val="04A0" w:firstRow="1" w:lastRow="0" w:firstColumn="1" w:lastColumn="0" w:noHBand="0" w:noVBand="1"/>
      </w:tblPr>
      <w:tblGrid>
        <w:gridCol w:w="683"/>
        <w:gridCol w:w="1870"/>
        <w:gridCol w:w="1917"/>
        <w:gridCol w:w="1972"/>
        <w:gridCol w:w="2137"/>
        <w:gridCol w:w="700"/>
        <w:gridCol w:w="995"/>
      </w:tblGrid>
      <w:tr w:rsidR="00512B3C">
        <w:trPr>
          <w:trHeight w:hRule="exact" w:val="416"/>
        </w:trPr>
        <w:tc>
          <w:tcPr>
            <w:tcW w:w="4692" w:type="dxa"/>
            <w:gridSpan w:val="3"/>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2127" w:type="dxa"/>
          </w:tcPr>
          <w:p w:rsidR="00512B3C" w:rsidRDefault="00512B3C"/>
        </w:tc>
        <w:tc>
          <w:tcPr>
            <w:tcW w:w="2269" w:type="dxa"/>
          </w:tcPr>
          <w:p w:rsidR="00512B3C" w:rsidRDefault="00512B3C"/>
        </w:tc>
        <w:tc>
          <w:tcPr>
            <w:tcW w:w="710"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12B3C" w:rsidRPr="000C1BAA">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26. Сущность оборотных средств.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27. Нормирование оборотных средств.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28. Оборачиваемость оборотных средств и пути ее ускорения.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29. Значение и </w:t>
            </w:r>
            <w:r w:rsidRPr="000C1BAA">
              <w:rPr>
                <w:rFonts w:ascii="Times New Roman" w:hAnsi="Times New Roman" w:cs="Times New Roman"/>
                <w:color w:val="000000"/>
                <w:sz w:val="19"/>
                <w:szCs w:val="19"/>
                <w:lang w:val="ru-RU"/>
              </w:rPr>
              <w:t>предпосылки инновационной деятельности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32. Понятие, виды и структура инвестиций.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33. Сущность научно-</w:t>
            </w:r>
            <w:r w:rsidRPr="000C1BAA">
              <w:rPr>
                <w:rFonts w:ascii="Times New Roman" w:hAnsi="Times New Roman" w:cs="Times New Roman"/>
                <w:color w:val="000000"/>
                <w:sz w:val="19"/>
                <w:szCs w:val="19"/>
                <w:lang w:val="ru-RU"/>
              </w:rPr>
              <w:t>технического прогресса и его роль в развитии общественного производства.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34. Основные направления научно-технического прогресса.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35. Планирование технического развития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36. Эффективность научно-технического прогресса.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37. Качество промышленной </w:t>
            </w:r>
            <w:r w:rsidRPr="000C1BAA">
              <w:rPr>
                <w:rFonts w:ascii="Times New Roman" w:hAnsi="Times New Roman" w:cs="Times New Roman"/>
                <w:color w:val="000000"/>
                <w:sz w:val="19"/>
                <w:szCs w:val="19"/>
                <w:lang w:val="ru-RU"/>
              </w:rPr>
              <w:t>продукц</w:t>
            </w:r>
            <w:proofErr w:type="gramStart"/>
            <w:r w:rsidRPr="000C1BAA">
              <w:rPr>
                <w:rFonts w:ascii="Times New Roman" w:hAnsi="Times New Roman" w:cs="Times New Roman"/>
                <w:color w:val="000000"/>
                <w:sz w:val="19"/>
                <w:szCs w:val="19"/>
                <w:lang w:val="ru-RU"/>
              </w:rPr>
              <w:t>ии и ее</w:t>
            </w:r>
            <w:proofErr w:type="gramEnd"/>
            <w:r w:rsidRPr="000C1BAA">
              <w:rPr>
                <w:rFonts w:ascii="Times New Roman" w:hAnsi="Times New Roman" w:cs="Times New Roman"/>
                <w:color w:val="000000"/>
                <w:sz w:val="19"/>
                <w:szCs w:val="19"/>
                <w:lang w:val="ru-RU"/>
              </w:rPr>
              <w:t xml:space="preserve"> показатели.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38. Системы управления качеством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39. Маркетинг в решении проблем качества промышленной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40. Организация контроля качества продукции на предприятии.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41. Качество продукц</w:t>
            </w:r>
            <w:proofErr w:type="gramStart"/>
            <w:r w:rsidRPr="000C1BAA">
              <w:rPr>
                <w:rFonts w:ascii="Times New Roman" w:hAnsi="Times New Roman" w:cs="Times New Roman"/>
                <w:color w:val="000000"/>
                <w:sz w:val="19"/>
                <w:szCs w:val="19"/>
                <w:lang w:val="ru-RU"/>
              </w:rPr>
              <w:t>ии и ее</w:t>
            </w:r>
            <w:proofErr w:type="gramEnd"/>
            <w:r w:rsidRPr="000C1BAA">
              <w:rPr>
                <w:rFonts w:ascii="Times New Roman" w:hAnsi="Times New Roman" w:cs="Times New Roman"/>
                <w:color w:val="000000"/>
                <w:sz w:val="19"/>
                <w:szCs w:val="19"/>
                <w:lang w:val="ru-RU"/>
              </w:rPr>
              <w:t xml:space="preserve"> сертификация.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42. Арендные механ</w:t>
            </w:r>
            <w:r w:rsidRPr="000C1BAA">
              <w:rPr>
                <w:rFonts w:ascii="Times New Roman" w:hAnsi="Times New Roman" w:cs="Times New Roman"/>
                <w:color w:val="000000"/>
                <w:sz w:val="19"/>
                <w:szCs w:val="19"/>
                <w:lang w:val="ru-RU"/>
              </w:rPr>
              <w:t>измы в предпринимательстве.</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43. Лизинг как </w:t>
            </w:r>
            <w:proofErr w:type="gramStart"/>
            <w:r w:rsidRPr="000C1BAA">
              <w:rPr>
                <w:rFonts w:ascii="Times New Roman" w:hAnsi="Times New Roman" w:cs="Times New Roman"/>
                <w:color w:val="000000"/>
                <w:sz w:val="19"/>
                <w:szCs w:val="19"/>
                <w:lang w:val="ru-RU"/>
              </w:rPr>
              <w:t>особая</w:t>
            </w:r>
            <w:proofErr w:type="gramEnd"/>
            <w:r w:rsidRPr="000C1BAA">
              <w:rPr>
                <w:rFonts w:ascii="Times New Roman" w:hAnsi="Times New Roman" w:cs="Times New Roman"/>
                <w:color w:val="000000"/>
                <w:sz w:val="19"/>
                <w:szCs w:val="19"/>
                <w:lang w:val="ru-RU"/>
              </w:rPr>
              <w:t xml:space="preserve"> формы арендных отношений.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44. </w:t>
            </w:r>
            <w:proofErr w:type="spellStart"/>
            <w:r w:rsidRPr="000C1BAA">
              <w:rPr>
                <w:rFonts w:ascii="Times New Roman" w:hAnsi="Times New Roman" w:cs="Times New Roman"/>
                <w:color w:val="000000"/>
                <w:sz w:val="19"/>
                <w:szCs w:val="19"/>
                <w:lang w:val="ru-RU"/>
              </w:rPr>
              <w:t>Франчайзинговая</w:t>
            </w:r>
            <w:proofErr w:type="spellEnd"/>
            <w:r w:rsidRPr="000C1BAA">
              <w:rPr>
                <w:rFonts w:ascii="Times New Roman" w:hAnsi="Times New Roman" w:cs="Times New Roman"/>
                <w:color w:val="000000"/>
                <w:sz w:val="19"/>
                <w:szCs w:val="19"/>
                <w:lang w:val="ru-RU"/>
              </w:rPr>
              <w:t xml:space="preserve"> форма организации бизнеса.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46. Организационная структура управления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47</w:t>
            </w:r>
            <w:r w:rsidRPr="000C1BAA">
              <w:rPr>
                <w:rFonts w:ascii="Times New Roman" w:hAnsi="Times New Roman" w:cs="Times New Roman"/>
                <w:color w:val="000000"/>
                <w:sz w:val="19"/>
                <w:szCs w:val="19"/>
                <w:lang w:val="ru-RU"/>
              </w:rPr>
              <w:t>. Планирование как функция управления производством.</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48. Бизнес-планы как особая форма планирования на предприятии.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49. Производство и поставки промышленной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50. Принципы организации оплаты труда.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51. Формы и системы оплаты труда, применяемые в п</w:t>
            </w:r>
            <w:r w:rsidRPr="000C1BAA">
              <w:rPr>
                <w:rFonts w:ascii="Times New Roman" w:hAnsi="Times New Roman" w:cs="Times New Roman"/>
                <w:color w:val="000000"/>
                <w:sz w:val="19"/>
                <w:szCs w:val="19"/>
                <w:lang w:val="ru-RU"/>
              </w:rPr>
              <w:t>ромышленности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53. Планирование фонда оплаты труда на предприятии.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54. Издержки. Понятие и виды.</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55. Расходы предприятия. Классификация расходов.</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56. Состав расходов по пр</w:t>
            </w:r>
            <w:r w:rsidRPr="000C1BAA">
              <w:rPr>
                <w:rFonts w:ascii="Times New Roman" w:hAnsi="Times New Roman" w:cs="Times New Roman"/>
                <w:color w:val="000000"/>
                <w:sz w:val="19"/>
                <w:szCs w:val="19"/>
                <w:lang w:val="ru-RU"/>
              </w:rPr>
              <w:t>оизводству и реализации продукции.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58. Сущность и содержание маркетинга.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59. Функции маркетинга.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60. Виды маркетинга.</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61. Стратегия и тактика маркетинговой деятельности.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62. </w:t>
            </w:r>
            <w:r w:rsidRPr="000C1BAA">
              <w:rPr>
                <w:rFonts w:ascii="Times New Roman" w:hAnsi="Times New Roman" w:cs="Times New Roman"/>
                <w:color w:val="000000"/>
                <w:sz w:val="19"/>
                <w:szCs w:val="19"/>
                <w:lang w:val="ru-RU"/>
              </w:rPr>
              <w:t>Организация маркетинговой деятельности на предприятии.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63. Цена, </w:t>
            </w:r>
            <w:proofErr w:type="spellStart"/>
            <w:r w:rsidRPr="000C1BAA">
              <w:rPr>
                <w:rFonts w:ascii="Times New Roman" w:hAnsi="Times New Roman" w:cs="Times New Roman"/>
                <w:color w:val="000000"/>
                <w:sz w:val="19"/>
                <w:szCs w:val="19"/>
                <w:lang w:val="ru-RU"/>
              </w:rPr>
              <w:t>ценообразующие</w:t>
            </w:r>
            <w:proofErr w:type="spellEnd"/>
            <w:r w:rsidRPr="000C1BAA">
              <w:rPr>
                <w:rFonts w:ascii="Times New Roman" w:hAnsi="Times New Roman" w:cs="Times New Roman"/>
                <w:color w:val="000000"/>
                <w:sz w:val="19"/>
                <w:szCs w:val="19"/>
                <w:lang w:val="ru-RU"/>
              </w:rPr>
              <w:t xml:space="preserve"> факторы.</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64. Виды цен.</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65. Ценовая политика предприятия (фирмы), методы установления цен.</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67. Финансовый </w:t>
            </w:r>
            <w:r w:rsidRPr="000C1BAA">
              <w:rPr>
                <w:rFonts w:ascii="Times New Roman" w:hAnsi="Times New Roman" w:cs="Times New Roman"/>
                <w:color w:val="000000"/>
                <w:sz w:val="19"/>
                <w:szCs w:val="19"/>
                <w:lang w:val="ru-RU"/>
              </w:rPr>
              <w:t>анализ, его значение, задачи, содержание.</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68. План финансового оздоровления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69.  Внешнеэкономическая деятельность предприятия.</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70. Виды внешнеэкономической деятельности.</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71. Понятие виды и структура инвестиций.</w:t>
            </w:r>
          </w:p>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72. Подготовка инвестиционных ре</w:t>
            </w:r>
            <w:r w:rsidRPr="000C1BAA">
              <w:rPr>
                <w:rFonts w:ascii="Times New Roman" w:hAnsi="Times New Roman" w:cs="Times New Roman"/>
                <w:color w:val="000000"/>
                <w:sz w:val="19"/>
                <w:szCs w:val="19"/>
                <w:lang w:val="ru-RU"/>
              </w:rPr>
              <w:t>шений по капиталовложениям.</w:t>
            </w:r>
          </w:p>
        </w:tc>
      </w:tr>
      <w:tr w:rsidR="00512B3C" w:rsidRPr="000C1B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5.2. Фонд оценочных сре</w:t>
            </w:r>
            <w:proofErr w:type="gramStart"/>
            <w:r w:rsidRPr="000C1BAA">
              <w:rPr>
                <w:rFonts w:ascii="Times New Roman" w:hAnsi="Times New Roman" w:cs="Times New Roman"/>
                <w:b/>
                <w:color w:val="000000"/>
                <w:sz w:val="19"/>
                <w:szCs w:val="19"/>
                <w:lang w:val="ru-RU"/>
              </w:rPr>
              <w:t>дств дл</w:t>
            </w:r>
            <w:proofErr w:type="gramEnd"/>
            <w:r w:rsidRPr="000C1BAA">
              <w:rPr>
                <w:rFonts w:ascii="Times New Roman" w:hAnsi="Times New Roman" w:cs="Times New Roman"/>
                <w:b/>
                <w:color w:val="000000"/>
                <w:sz w:val="19"/>
                <w:szCs w:val="19"/>
                <w:lang w:val="ru-RU"/>
              </w:rPr>
              <w:t>я проведения текущего контроля</w:t>
            </w:r>
          </w:p>
        </w:tc>
      </w:tr>
      <w:tr w:rsidR="00512B3C" w:rsidRPr="000C1B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Структура и содержание фонда оценочных сре</w:t>
            </w:r>
            <w:proofErr w:type="gramStart"/>
            <w:r w:rsidRPr="000C1BAA">
              <w:rPr>
                <w:rFonts w:ascii="Times New Roman" w:hAnsi="Times New Roman" w:cs="Times New Roman"/>
                <w:color w:val="000000"/>
                <w:sz w:val="19"/>
                <w:szCs w:val="19"/>
                <w:lang w:val="ru-RU"/>
              </w:rPr>
              <w:t>дств пр</w:t>
            </w:r>
            <w:proofErr w:type="gramEnd"/>
            <w:r w:rsidRPr="000C1BAA">
              <w:rPr>
                <w:rFonts w:ascii="Times New Roman" w:hAnsi="Times New Roman" w:cs="Times New Roman"/>
                <w:color w:val="000000"/>
                <w:sz w:val="19"/>
                <w:szCs w:val="19"/>
                <w:lang w:val="ru-RU"/>
              </w:rPr>
              <w:t>едставлены в Приложении 1 к рабочей программе дисциплины</w:t>
            </w:r>
          </w:p>
        </w:tc>
      </w:tr>
      <w:tr w:rsidR="00512B3C" w:rsidRPr="000C1BAA">
        <w:trPr>
          <w:trHeight w:hRule="exact" w:val="277"/>
        </w:trPr>
        <w:tc>
          <w:tcPr>
            <w:tcW w:w="710" w:type="dxa"/>
          </w:tcPr>
          <w:p w:rsidR="00512B3C" w:rsidRPr="000C1BAA" w:rsidRDefault="00512B3C">
            <w:pPr>
              <w:rPr>
                <w:lang w:val="ru-RU"/>
              </w:rPr>
            </w:pPr>
          </w:p>
        </w:tc>
        <w:tc>
          <w:tcPr>
            <w:tcW w:w="1986" w:type="dxa"/>
          </w:tcPr>
          <w:p w:rsidR="00512B3C" w:rsidRPr="000C1BAA" w:rsidRDefault="00512B3C">
            <w:pPr>
              <w:rPr>
                <w:lang w:val="ru-RU"/>
              </w:rPr>
            </w:pPr>
          </w:p>
        </w:tc>
        <w:tc>
          <w:tcPr>
            <w:tcW w:w="1986" w:type="dxa"/>
          </w:tcPr>
          <w:p w:rsidR="00512B3C" w:rsidRPr="000C1BAA" w:rsidRDefault="00512B3C">
            <w:pPr>
              <w:rPr>
                <w:lang w:val="ru-RU"/>
              </w:rPr>
            </w:pPr>
          </w:p>
        </w:tc>
        <w:tc>
          <w:tcPr>
            <w:tcW w:w="2127" w:type="dxa"/>
          </w:tcPr>
          <w:p w:rsidR="00512B3C" w:rsidRPr="000C1BAA" w:rsidRDefault="00512B3C">
            <w:pPr>
              <w:rPr>
                <w:lang w:val="ru-RU"/>
              </w:rPr>
            </w:pPr>
          </w:p>
        </w:tc>
        <w:tc>
          <w:tcPr>
            <w:tcW w:w="2269" w:type="dxa"/>
          </w:tcPr>
          <w:p w:rsidR="00512B3C" w:rsidRPr="000C1BAA" w:rsidRDefault="00512B3C">
            <w:pPr>
              <w:rPr>
                <w:lang w:val="ru-RU"/>
              </w:rPr>
            </w:pPr>
          </w:p>
        </w:tc>
        <w:tc>
          <w:tcPr>
            <w:tcW w:w="710" w:type="dxa"/>
          </w:tcPr>
          <w:p w:rsidR="00512B3C" w:rsidRPr="000C1BAA" w:rsidRDefault="00512B3C">
            <w:pPr>
              <w:rPr>
                <w:lang w:val="ru-RU"/>
              </w:rPr>
            </w:pPr>
          </w:p>
        </w:tc>
        <w:tc>
          <w:tcPr>
            <w:tcW w:w="993" w:type="dxa"/>
          </w:tcPr>
          <w:p w:rsidR="00512B3C" w:rsidRPr="000C1BAA" w:rsidRDefault="00512B3C">
            <w:pPr>
              <w:rPr>
                <w:lang w:val="ru-RU"/>
              </w:rPr>
            </w:pPr>
          </w:p>
        </w:tc>
      </w:tr>
      <w:tr w:rsidR="00512B3C" w:rsidRPr="000C1B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6. УЧЕБНО-МЕТОДИЧЕСКОЕ И ИНФОРМАЦИОННОЕ </w:t>
            </w:r>
            <w:r w:rsidRPr="000C1BAA">
              <w:rPr>
                <w:rFonts w:ascii="Times New Roman" w:hAnsi="Times New Roman" w:cs="Times New Roman"/>
                <w:b/>
                <w:color w:val="000000"/>
                <w:sz w:val="19"/>
                <w:szCs w:val="19"/>
                <w:lang w:val="ru-RU"/>
              </w:rPr>
              <w:t>ОБЕСПЕЧЕНИЕ ДИСЦИПЛИНЫ (МОДУЛЯ)</w:t>
            </w:r>
          </w:p>
        </w:tc>
      </w:tr>
      <w:tr w:rsidR="00512B3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12B3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12B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12B3C" w:rsidRPr="000C1BA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w:t>
            </w:r>
            <w:r w:rsidRPr="000C1BAA">
              <w:rPr>
                <w:rFonts w:ascii="Times New Roman" w:hAnsi="Times New Roman" w:cs="Times New Roman"/>
                <w:color w:val="000000"/>
                <w:sz w:val="19"/>
                <w:szCs w:val="19"/>
                <w:lang w:val="ru-RU"/>
              </w:rPr>
              <w:t xml:space="preserve">ресурс]. - </w:t>
            </w:r>
            <w:r>
              <w:rPr>
                <w:rFonts w:ascii="Times New Roman" w:hAnsi="Times New Roman" w:cs="Times New Roman"/>
                <w:color w:val="000000"/>
                <w:sz w:val="19"/>
                <w:szCs w:val="19"/>
              </w:rPr>
              <w:t>URL</w:t>
            </w:r>
            <w:r w:rsidRPr="000C1B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1B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1BA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1BAA">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М. : Издательско- торговая корпорация «Дашков и</w:t>
            </w:r>
            <w:proofErr w:type="gramStart"/>
            <w:r w:rsidRPr="000C1BAA">
              <w:rPr>
                <w:rFonts w:ascii="Times New Roman" w:hAnsi="Times New Roman" w:cs="Times New Roman"/>
                <w:color w:val="000000"/>
                <w:sz w:val="19"/>
                <w:szCs w:val="19"/>
                <w:lang w:val="ru-RU"/>
              </w:rPr>
              <w:t xml:space="preserve"> К</w:t>
            </w:r>
            <w:proofErr w:type="gramEnd"/>
            <w:r w:rsidRPr="000C1BAA">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Pr>
                <w:rFonts w:ascii="Times New Roman" w:hAnsi="Times New Roman" w:cs="Times New Roman"/>
                <w:color w:val="000000"/>
                <w:sz w:val="19"/>
                <w:szCs w:val="19"/>
              </w:rPr>
              <w:t>http</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 xml:space="preserve">/ - неограниченный доступ для </w:t>
            </w:r>
            <w:proofErr w:type="spellStart"/>
            <w:r w:rsidRPr="000C1BAA">
              <w:rPr>
                <w:rFonts w:ascii="Times New Roman" w:hAnsi="Times New Roman" w:cs="Times New Roman"/>
                <w:color w:val="000000"/>
                <w:sz w:val="19"/>
                <w:szCs w:val="19"/>
                <w:lang w:val="ru-RU"/>
              </w:rPr>
              <w:t>зарегистрированн</w:t>
            </w:r>
            <w:proofErr w:type="spellEnd"/>
            <w:r w:rsidRPr="000C1BAA">
              <w:rPr>
                <w:rFonts w:ascii="Times New Roman" w:hAnsi="Times New Roman" w:cs="Times New Roman"/>
                <w:color w:val="000000"/>
                <w:sz w:val="19"/>
                <w:szCs w:val="19"/>
                <w:lang w:val="ru-RU"/>
              </w:rPr>
              <w:t xml:space="preserve"> </w:t>
            </w:r>
            <w:proofErr w:type="spellStart"/>
            <w:r w:rsidRPr="000C1BAA">
              <w:rPr>
                <w:rFonts w:ascii="Times New Roman" w:hAnsi="Times New Roman" w:cs="Times New Roman"/>
                <w:color w:val="000000"/>
                <w:sz w:val="19"/>
                <w:szCs w:val="19"/>
                <w:lang w:val="ru-RU"/>
              </w:rPr>
              <w:t>ых</w:t>
            </w:r>
            <w:proofErr w:type="spellEnd"/>
            <w:r w:rsidRPr="000C1BAA">
              <w:rPr>
                <w:rFonts w:ascii="Times New Roman" w:hAnsi="Times New Roman" w:cs="Times New Roman"/>
                <w:color w:val="000000"/>
                <w:sz w:val="19"/>
                <w:szCs w:val="19"/>
                <w:lang w:val="ru-RU"/>
              </w:rPr>
              <w:t xml:space="preserve"> пользователей</w:t>
            </w:r>
          </w:p>
        </w:tc>
      </w:tr>
    </w:tbl>
    <w:p w:rsidR="00512B3C" w:rsidRPr="000C1BAA" w:rsidRDefault="000C1BAA">
      <w:pPr>
        <w:rPr>
          <w:sz w:val="0"/>
          <w:szCs w:val="0"/>
          <w:lang w:val="ru-RU"/>
        </w:rPr>
      </w:pPr>
      <w:r w:rsidRPr="000C1BAA">
        <w:rPr>
          <w:lang w:val="ru-RU"/>
        </w:rPr>
        <w:br w:type="page"/>
      </w:r>
    </w:p>
    <w:tbl>
      <w:tblPr>
        <w:tblW w:w="0" w:type="auto"/>
        <w:tblCellMar>
          <w:left w:w="0" w:type="dxa"/>
          <w:right w:w="0" w:type="dxa"/>
        </w:tblCellMar>
        <w:tblLook w:val="04A0" w:firstRow="1" w:lastRow="0" w:firstColumn="1" w:lastColumn="0" w:noHBand="0" w:noVBand="1"/>
      </w:tblPr>
      <w:tblGrid>
        <w:gridCol w:w="708"/>
        <w:gridCol w:w="58"/>
        <w:gridCol w:w="1807"/>
        <w:gridCol w:w="1927"/>
        <w:gridCol w:w="1951"/>
        <w:gridCol w:w="2130"/>
        <w:gridCol w:w="699"/>
        <w:gridCol w:w="994"/>
      </w:tblGrid>
      <w:tr w:rsidR="00512B3C">
        <w:trPr>
          <w:trHeight w:hRule="exact" w:val="416"/>
        </w:trPr>
        <w:tc>
          <w:tcPr>
            <w:tcW w:w="4692" w:type="dxa"/>
            <w:gridSpan w:val="4"/>
            <w:shd w:val="clear" w:color="C0C0C0" w:fill="FFFFFF"/>
            <w:tcMar>
              <w:left w:w="34" w:type="dxa"/>
              <w:right w:w="34" w:type="dxa"/>
            </w:tcMar>
          </w:tcPr>
          <w:p w:rsidR="00512B3C" w:rsidRDefault="000C1BA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2127" w:type="dxa"/>
          </w:tcPr>
          <w:p w:rsidR="00512B3C" w:rsidRDefault="00512B3C"/>
        </w:tc>
        <w:tc>
          <w:tcPr>
            <w:tcW w:w="2269" w:type="dxa"/>
          </w:tcPr>
          <w:p w:rsidR="00512B3C" w:rsidRDefault="00512B3C"/>
        </w:tc>
        <w:tc>
          <w:tcPr>
            <w:tcW w:w="710" w:type="dxa"/>
          </w:tcPr>
          <w:p w:rsidR="00512B3C" w:rsidRDefault="00512B3C"/>
        </w:tc>
        <w:tc>
          <w:tcPr>
            <w:tcW w:w="1007" w:type="dxa"/>
            <w:shd w:val="clear" w:color="C0C0C0" w:fill="FFFFFF"/>
            <w:tcMar>
              <w:left w:w="34" w:type="dxa"/>
              <w:right w:w="34" w:type="dxa"/>
            </w:tcMar>
          </w:tcPr>
          <w:p w:rsidR="00512B3C" w:rsidRDefault="000C1BA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12B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12B3C" w:rsidRPr="000C1BAA">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Т.Н. Волкова, </w:t>
            </w:r>
            <w:proofErr w:type="spellStart"/>
            <w:r w:rsidRPr="000C1BAA">
              <w:rPr>
                <w:rFonts w:ascii="Times New Roman" w:hAnsi="Times New Roman" w:cs="Times New Roman"/>
                <w:color w:val="000000"/>
                <w:sz w:val="19"/>
                <w:szCs w:val="19"/>
                <w:lang w:val="ru-RU"/>
              </w:rPr>
              <w:t>Л.А</w:t>
            </w:r>
            <w:proofErr w:type="spellEnd"/>
            <w:r w:rsidRPr="000C1BAA">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0C1B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1B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1BA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1BAA">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Pr>
                <w:rFonts w:ascii="Times New Roman" w:hAnsi="Times New Roman" w:cs="Times New Roman"/>
                <w:color w:val="000000"/>
                <w:sz w:val="19"/>
                <w:szCs w:val="19"/>
              </w:rPr>
              <w:t>http</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 xml:space="preserve">/ - неограниченный доступ для </w:t>
            </w:r>
            <w:proofErr w:type="spellStart"/>
            <w:r w:rsidRPr="000C1BAA">
              <w:rPr>
                <w:rFonts w:ascii="Times New Roman" w:hAnsi="Times New Roman" w:cs="Times New Roman"/>
                <w:color w:val="000000"/>
                <w:sz w:val="19"/>
                <w:szCs w:val="19"/>
                <w:lang w:val="ru-RU"/>
              </w:rPr>
              <w:t>зарегистрированн</w:t>
            </w:r>
            <w:proofErr w:type="spellEnd"/>
            <w:r w:rsidRPr="000C1BAA">
              <w:rPr>
                <w:rFonts w:ascii="Times New Roman" w:hAnsi="Times New Roman" w:cs="Times New Roman"/>
                <w:color w:val="000000"/>
                <w:sz w:val="19"/>
                <w:szCs w:val="19"/>
                <w:lang w:val="ru-RU"/>
              </w:rPr>
              <w:t xml:space="preserve"> </w:t>
            </w:r>
            <w:proofErr w:type="spellStart"/>
            <w:r w:rsidRPr="000C1BAA">
              <w:rPr>
                <w:rFonts w:ascii="Times New Roman" w:hAnsi="Times New Roman" w:cs="Times New Roman"/>
                <w:color w:val="000000"/>
                <w:sz w:val="19"/>
                <w:szCs w:val="19"/>
                <w:lang w:val="ru-RU"/>
              </w:rPr>
              <w:t>ых</w:t>
            </w:r>
            <w:proofErr w:type="spellEnd"/>
            <w:r w:rsidRPr="000C1BAA">
              <w:rPr>
                <w:rFonts w:ascii="Times New Roman" w:hAnsi="Times New Roman" w:cs="Times New Roman"/>
                <w:color w:val="000000"/>
                <w:sz w:val="19"/>
                <w:szCs w:val="19"/>
                <w:lang w:val="ru-RU"/>
              </w:rPr>
              <w:t xml:space="preserve"> пользователей</w:t>
            </w:r>
          </w:p>
        </w:tc>
      </w:tr>
      <w:tr w:rsidR="00512B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12B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512B3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12B3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proofErr w:type="spellStart"/>
            <w:r w:rsidRPr="000C1BAA">
              <w:rPr>
                <w:rFonts w:ascii="Times New Roman" w:hAnsi="Times New Roman" w:cs="Times New Roman"/>
                <w:color w:val="000000"/>
                <w:sz w:val="19"/>
                <w:szCs w:val="19"/>
                <w:lang w:val="ru-RU"/>
              </w:rPr>
              <w:t>Нечитайло</w:t>
            </w:r>
            <w:proofErr w:type="spellEnd"/>
            <w:r w:rsidRPr="000C1BAA">
              <w:rPr>
                <w:rFonts w:ascii="Times New Roman" w:hAnsi="Times New Roman" w:cs="Times New Roman"/>
                <w:color w:val="000000"/>
                <w:sz w:val="19"/>
                <w:szCs w:val="19"/>
                <w:lang w:val="ru-RU"/>
              </w:rPr>
              <w:t xml:space="preserve"> А. И., </w:t>
            </w:r>
            <w:proofErr w:type="spellStart"/>
            <w:r w:rsidRPr="000C1BAA">
              <w:rPr>
                <w:rFonts w:ascii="Times New Roman" w:hAnsi="Times New Roman" w:cs="Times New Roman"/>
                <w:color w:val="000000"/>
                <w:sz w:val="19"/>
                <w:szCs w:val="19"/>
                <w:lang w:val="ru-RU"/>
              </w:rPr>
              <w:t>Нечитайло</w:t>
            </w:r>
            <w:proofErr w:type="spellEnd"/>
            <w:r w:rsidRPr="000C1BAA">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Экономика предприятия: учеб</w:t>
            </w:r>
            <w:proofErr w:type="gramStart"/>
            <w:r w:rsidRPr="000C1BAA">
              <w:rPr>
                <w:rFonts w:ascii="Times New Roman" w:hAnsi="Times New Roman" w:cs="Times New Roman"/>
                <w:color w:val="000000"/>
                <w:sz w:val="19"/>
                <w:szCs w:val="19"/>
                <w:lang w:val="ru-RU"/>
              </w:rPr>
              <w:t>.</w:t>
            </w:r>
            <w:proofErr w:type="gramEnd"/>
            <w:r w:rsidRPr="000C1BAA">
              <w:rPr>
                <w:rFonts w:ascii="Times New Roman" w:hAnsi="Times New Roman" w:cs="Times New Roman"/>
                <w:color w:val="000000"/>
                <w:sz w:val="19"/>
                <w:szCs w:val="19"/>
                <w:lang w:val="ru-RU"/>
              </w:rPr>
              <w:t xml:space="preserve"> </w:t>
            </w:r>
            <w:proofErr w:type="gramStart"/>
            <w:r w:rsidRPr="000C1BAA">
              <w:rPr>
                <w:rFonts w:ascii="Times New Roman" w:hAnsi="Times New Roman" w:cs="Times New Roman"/>
                <w:color w:val="000000"/>
                <w:sz w:val="19"/>
                <w:szCs w:val="19"/>
                <w:lang w:val="ru-RU"/>
              </w:rPr>
              <w:t>д</w:t>
            </w:r>
            <w:proofErr w:type="gramEnd"/>
            <w:r w:rsidRPr="000C1BAA">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color w:val="000000"/>
                <w:sz w:val="19"/>
                <w:szCs w:val="19"/>
              </w:rPr>
              <w:t>27</w:t>
            </w:r>
          </w:p>
        </w:tc>
      </w:tr>
      <w:tr w:rsidR="00512B3C" w:rsidRPr="000C1B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12B3C" w:rsidRPr="000C1B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Pr>
                <w:rFonts w:ascii="Times New Roman" w:hAnsi="Times New Roman" w:cs="Times New Roman"/>
                <w:color w:val="000000"/>
                <w:sz w:val="19"/>
                <w:szCs w:val="19"/>
              </w:rPr>
              <w:t>www</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 xml:space="preserve"> - Министерство Финансов РФ</w:t>
            </w:r>
          </w:p>
        </w:tc>
      </w:tr>
      <w:tr w:rsidR="00512B3C" w:rsidRPr="000C1B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Pr>
                <w:rFonts w:ascii="Times New Roman" w:hAnsi="Times New Roman" w:cs="Times New Roman"/>
                <w:color w:val="000000"/>
                <w:sz w:val="19"/>
                <w:szCs w:val="19"/>
              </w:rPr>
              <w:t>www</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 xml:space="preserve"> -  </w:t>
            </w:r>
            <w:r w:rsidRPr="000C1BAA">
              <w:rPr>
                <w:rFonts w:ascii="Times New Roman" w:hAnsi="Times New Roman" w:cs="Times New Roman"/>
                <w:color w:val="000000"/>
                <w:sz w:val="19"/>
                <w:szCs w:val="19"/>
                <w:lang w:val="ru-RU"/>
              </w:rPr>
              <w:t>Центральный банк Российской Федерации</w:t>
            </w:r>
          </w:p>
        </w:tc>
      </w:tr>
      <w:tr w:rsidR="00512B3C" w:rsidRPr="000C1B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Pr>
                <w:rFonts w:ascii="Times New Roman" w:hAnsi="Times New Roman" w:cs="Times New Roman"/>
                <w:color w:val="000000"/>
                <w:sz w:val="19"/>
                <w:szCs w:val="19"/>
              </w:rPr>
              <w:t>www</w:t>
            </w:r>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0C1BAA">
              <w:rPr>
                <w:rFonts w:ascii="Times New Roman" w:hAnsi="Times New Roman" w:cs="Times New Roman"/>
                <w:color w:val="000000"/>
                <w:sz w:val="19"/>
                <w:szCs w:val="19"/>
                <w:lang w:val="ru-RU"/>
              </w:rPr>
              <w:t xml:space="preserve"> - Министерство экономического развития РФ</w:t>
            </w:r>
          </w:p>
        </w:tc>
      </w:tr>
      <w:tr w:rsidR="00512B3C" w:rsidRPr="000C1B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Pr>
                <w:rFonts w:ascii="Times New Roman" w:hAnsi="Times New Roman" w:cs="Times New Roman"/>
                <w:color w:val="000000"/>
                <w:sz w:val="19"/>
                <w:szCs w:val="19"/>
              </w:rPr>
              <w:t>www</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 xml:space="preserve"> </w:t>
            </w:r>
            <w:proofErr w:type="gramStart"/>
            <w:r w:rsidRPr="000C1BAA">
              <w:rPr>
                <w:rFonts w:ascii="Times New Roman" w:hAnsi="Times New Roman" w:cs="Times New Roman"/>
                <w:color w:val="000000"/>
                <w:sz w:val="19"/>
                <w:szCs w:val="19"/>
                <w:lang w:val="ru-RU"/>
              </w:rPr>
              <w:t>-  Экономическая</w:t>
            </w:r>
            <w:proofErr w:type="gramEnd"/>
            <w:r w:rsidRPr="000C1BAA">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512B3C" w:rsidRPr="000C1B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Pr>
                <w:rFonts w:ascii="Times New Roman" w:hAnsi="Times New Roman" w:cs="Times New Roman"/>
                <w:color w:val="000000"/>
                <w:sz w:val="19"/>
                <w:szCs w:val="19"/>
              </w:rPr>
              <w:t>www</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1BAA">
              <w:rPr>
                <w:rFonts w:ascii="Times New Roman" w:hAnsi="Times New Roman" w:cs="Times New Roman"/>
                <w:color w:val="000000"/>
                <w:sz w:val="19"/>
                <w:szCs w:val="19"/>
                <w:lang w:val="ru-RU"/>
              </w:rPr>
              <w:t xml:space="preserve"> - Сайт информационного аналит</w:t>
            </w:r>
            <w:r w:rsidRPr="000C1BAA">
              <w:rPr>
                <w:rFonts w:ascii="Times New Roman" w:hAnsi="Times New Roman" w:cs="Times New Roman"/>
                <w:color w:val="000000"/>
                <w:sz w:val="19"/>
                <w:szCs w:val="19"/>
                <w:lang w:val="ru-RU"/>
              </w:rPr>
              <w:t xml:space="preserve">ического агентства </w:t>
            </w:r>
            <w:proofErr w:type="spellStart"/>
            <w:r w:rsidRPr="000C1BAA">
              <w:rPr>
                <w:rFonts w:ascii="Times New Roman" w:hAnsi="Times New Roman" w:cs="Times New Roman"/>
                <w:color w:val="000000"/>
                <w:sz w:val="19"/>
                <w:szCs w:val="19"/>
                <w:lang w:val="ru-RU"/>
              </w:rPr>
              <w:t>РосБизнесКонсалтинг</w:t>
            </w:r>
            <w:proofErr w:type="spellEnd"/>
          </w:p>
        </w:tc>
      </w:tr>
      <w:tr w:rsidR="00512B3C" w:rsidRPr="000C1B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Pr>
                <w:rFonts w:ascii="Times New Roman" w:hAnsi="Times New Roman" w:cs="Times New Roman"/>
                <w:color w:val="000000"/>
                <w:sz w:val="19"/>
                <w:szCs w:val="19"/>
              </w:rPr>
              <w:t>www</w:t>
            </w:r>
            <w:r w:rsidRPr="000C1BA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0C1BAA">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0C1BAA">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0C1B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0C1BAA">
              <w:rPr>
                <w:rFonts w:ascii="Times New Roman" w:hAnsi="Times New Roman" w:cs="Times New Roman"/>
                <w:color w:val="000000"/>
                <w:sz w:val="19"/>
                <w:szCs w:val="19"/>
                <w:lang w:val="ru-RU"/>
              </w:rPr>
              <w:t>.</w:t>
            </w:r>
          </w:p>
        </w:tc>
      </w:tr>
      <w:tr w:rsidR="00512B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12B3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r>
              <w:rPr>
                <w:rFonts w:ascii="Times New Roman" w:hAnsi="Times New Roman" w:cs="Times New Roman"/>
                <w:color w:val="000000"/>
                <w:sz w:val="19"/>
                <w:szCs w:val="19"/>
              </w:rPr>
              <w:t>Microsoft Office</w:t>
            </w:r>
          </w:p>
        </w:tc>
      </w:tr>
      <w:tr w:rsidR="00512B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12B3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12B3C">
        <w:trPr>
          <w:trHeight w:hRule="exact" w:val="277"/>
        </w:trPr>
        <w:tc>
          <w:tcPr>
            <w:tcW w:w="710" w:type="dxa"/>
          </w:tcPr>
          <w:p w:rsidR="00512B3C" w:rsidRDefault="00512B3C"/>
        </w:tc>
        <w:tc>
          <w:tcPr>
            <w:tcW w:w="58" w:type="dxa"/>
          </w:tcPr>
          <w:p w:rsidR="00512B3C" w:rsidRDefault="00512B3C"/>
        </w:tc>
        <w:tc>
          <w:tcPr>
            <w:tcW w:w="1929" w:type="dxa"/>
          </w:tcPr>
          <w:p w:rsidR="00512B3C" w:rsidRDefault="00512B3C"/>
        </w:tc>
        <w:tc>
          <w:tcPr>
            <w:tcW w:w="1986" w:type="dxa"/>
          </w:tcPr>
          <w:p w:rsidR="00512B3C" w:rsidRDefault="00512B3C"/>
        </w:tc>
        <w:tc>
          <w:tcPr>
            <w:tcW w:w="2127" w:type="dxa"/>
          </w:tcPr>
          <w:p w:rsidR="00512B3C" w:rsidRDefault="00512B3C"/>
        </w:tc>
        <w:tc>
          <w:tcPr>
            <w:tcW w:w="2269" w:type="dxa"/>
          </w:tcPr>
          <w:p w:rsidR="00512B3C" w:rsidRDefault="00512B3C"/>
        </w:tc>
        <w:tc>
          <w:tcPr>
            <w:tcW w:w="710" w:type="dxa"/>
          </w:tcPr>
          <w:p w:rsidR="00512B3C" w:rsidRDefault="00512B3C"/>
        </w:tc>
        <w:tc>
          <w:tcPr>
            <w:tcW w:w="993" w:type="dxa"/>
          </w:tcPr>
          <w:p w:rsidR="00512B3C" w:rsidRDefault="00512B3C"/>
        </w:tc>
      </w:tr>
      <w:tr w:rsidR="00512B3C" w:rsidRPr="000C1B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7. МАТЕРИАЛЬНО-ТЕХНИЧЕСКОЕ ОБЕСПЕЧЕНИЕ ДИСЦИПЛИНЫ (МОДУЛЯ)</w:t>
            </w:r>
          </w:p>
        </w:tc>
      </w:tr>
      <w:tr w:rsidR="00512B3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Default="000C1BAA">
            <w:pPr>
              <w:spacing w:after="0" w:line="240" w:lineRule="auto"/>
              <w:rPr>
                <w:sz w:val="19"/>
                <w:szCs w:val="19"/>
              </w:rPr>
            </w:pPr>
            <w:r w:rsidRPr="000C1BA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512B3C">
        <w:trPr>
          <w:trHeight w:hRule="exact" w:val="277"/>
        </w:trPr>
        <w:tc>
          <w:tcPr>
            <w:tcW w:w="710" w:type="dxa"/>
          </w:tcPr>
          <w:p w:rsidR="00512B3C" w:rsidRDefault="00512B3C"/>
        </w:tc>
        <w:tc>
          <w:tcPr>
            <w:tcW w:w="58" w:type="dxa"/>
          </w:tcPr>
          <w:p w:rsidR="00512B3C" w:rsidRDefault="00512B3C"/>
        </w:tc>
        <w:tc>
          <w:tcPr>
            <w:tcW w:w="1929" w:type="dxa"/>
          </w:tcPr>
          <w:p w:rsidR="00512B3C" w:rsidRDefault="00512B3C"/>
        </w:tc>
        <w:tc>
          <w:tcPr>
            <w:tcW w:w="1986" w:type="dxa"/>
          </w:tcPr>
          <w:p w:rsidR="00512B3C" w:rsidRDefault="00512B3C"/>
        </w:tc>
        <w:tc>
          <w:tcPr>
            <w:tcW w:w="2127" w:type="dxa"/>
          </w:tcPr>
          <w:p w:rsidR="00512B3C" w:rsidRDefault="00512B3C"/>
        </w:tc>
        <w:tc>
          <w:tcPr>
            <w:tcW w:w="2269" w:type="dxa"/>
          </w:tcPr>
          <w:p w:rsidR="00512B3C" w:rsidRDefault="00512B3C"/>
        </w:tc>
        <w:tc>
          <w:tcPr>
            <w:tcW w:w="710" w:type="dxa"/>
          </w:tcPr>
          <w:p w:rsidR="00512B3C" w:rsidRDefault="00512B3C"/>
        </w:tc>
        <w:tc>
          <w:tcPr>
            <w:tcW w:w="993" w:type="dxa"/>
          </w:tcPr>
          <w:p w:rsidR="00512B3C" w:rsidRDefault="00512B3C"/>
        </w:tc>
      </w:tr>
      <w:tr w:rsidR="00512B3C" w:rsidRPr="000C1B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2B3C" w:rsidRPr="000C1BAA" w:rsidRDefault="000C1BAA">
            <w:pPr>
              <w:spacing w:after="0" w:line="240" w:lineRule="auto"/>
              <w:jc w:val="center"/>
              <w:rPr>
                <w:sz w:val="19"/>
                <w:szCs w:val="19"/>
                <w:lang w:val="ru-RU"/>
              </w:rPr>
            </w:pPr>
            <w:r w:rsidRPr="000C1BAA">
              <w:rPr>
                <w:rFonts w:ascii="Times New Roman" w:hAnsi="Times New Roman" w:cs="Times New Roman"/>
                <w:b/>
                <w:color w:val="000000"/>
                <w:sz w:val="19"/>
                <w:szCs w:val="19"/>
                <w:lang w:val="ru-RU"/>
              </w:rPr>
              <w:t xml:space="preserve">8. МЕТОДИЧЕСКИЕ УКАЗАНИЯ ДЛЯ </w:t>
            </w:r>
            <w:proofErr w:type="gramStart"/>
            <w:r w:rsidRPr="000C1BAA">
              <w:rPr>
                <w:rFonts w:ascii="Times New Roman" w:hAnsi="Times New Roman" w:cs="Times New Roman"/>
                <w:b/>
                <w:color w:val="000000"/>
                <w:sz w:val="19"/>
                <w:szCs w:val="19"/>
                <w:lang w:val="ru-RU"/>
              </w:rPr>
              <w:t>ОБУЧАЮЩИХСЯ</w:t>
            </w:r>
            <w:proofErr w:type="gramEnd"/>
            <w:r w:rsidRPr="000C1BAA">
              <w:rPr>
                <w:rFonts w:ascii="Times New Roman" w:hAnsi="Times New Roman" w:cs="Times New Roman"/>
                <w:b/>
                <w:color w:val="000000"/>
                <w:sz w:val="19"/>
                <w:szCs w:val="19"/>
                <w:lang w:val="ru-RU"/>
              </w:rPr>
              <w:t xml:space="preserve"> ПО ОСВОЕНИЮ ДИСЦИПЛИНЫ (МОДУЛЯ)</w:t>
            </w:r>
          </w:p>
        </w:tc>
      </w:tr>
      <w:tr w:rsidR="00512B3C" w:rsidRPr="000C1B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B3C" w:rsidRPr="000C1BAA" w:rsidRDefault="000C1BAA">
            <w:pPr>
              <w:spacing w:after="0" w:line="240" w:lineRule="auto"/>
              <w:rPr>
                <w:sz w:val="19"/>
                <w:szCs w:val="19"/>
                <w:lang w:val="ru-RU"/>
              </w:rPr>
            </w:pPr>
            <w:r w:rsidRPr="000C1BAA">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программе </w:t>
            </w:r>
            <w:r w:rsidRPr="000C1BAA">
              <w:rPr>
                <w:rFonts w:ascii="Times New Roman" w:hAnsi="Times New Roman" w:cs="Times New Roman"/>
                <w:color w:val="000000"/>
                <w:sz w:val="19"/>
                <w:szCs w:val="19"/>
                <w:lang w:val="ru-RU"/>
              </w:rPr>
              <w:t>дисциплины</w:t>
            </w:r>
          </w:p>
        </w:tc>
      </w:tr>
    </w:tbl>
    <w:p w:rsidR="000C1BAA" w:rsidRDefault="000C1BAA">
      <w:pPr>
        <w:rPr>
          <w:lang w:val="ru-RU"/>
        </w:rPr>
      </w:pPr>
    </w:p>
    <w:p w:rsidR="000C1BAA" w:rsidRDefault="000C1BAA">
      <w:pPr>
        <w:rPr>
          <w:lang w:val="ru-RU"/>
        </w:rPr>
      </w:pPr>
      <w:r>
        <w:rPr>
          <w:lang w:val="ru-RU"/>
        </w:rPr>
        <w:br w:type="page"/>
      </w:r>
    </w:p>
    <w:p w:rsidR="000C1BAA" w:rsidRDefault="000C1BAA" w:rsidP="000C1BAA">
      <w:pPr>
        <w:rPr>
          <w:lang w:val="ru-RU"/>
        </w:rPr>
      </w:pPr>
      <w:bookmarkStart w:id="0" w:name="_GoBack"/>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3.0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p>
    <w:p w:rsidR="000C1BAA" w:rsidRDefault="000C1BAA" w:rsidP="000C1BAA">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0C1BAA" w:rsidRPr="00DA2713" w:rsidRDefault="000C1BAA" w:rsidP="000C1BAA">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0C1BAA" w:rsidRPr="00DA2713" w:rsidRDefault="000C1BAA" w:rsidP="000C1BAA">
          <w:pPr>
            <w:spacing w:after="0" w:line="360" w:lineRule="auto"/>
            <w:rPr>
              <w:rFonts w:ascii="Times New Roman" w:eastAsia="Times New Roman" w:hAnsi="Times New Roman" w:cs="Times New Roman"/>
              <w:sz w:val="28"/>
              <w:szCs w:val="28"/>
              <w:lang w:val="ru-RU" w:eastAsia="ru-RU"/>
            </w:rPr>
          </w:pPr>
        </w:p>
        <w:p w:rsidR="000C1BAA" w:rsidRPr="00DA2713" w:rsidRDefault="000C1BAA" w:rsidP="000C1BAA">
          <w:pPr>
            <w:spacing w:after="0" w:line="360" w:lineRule="auto"/>
            <w:rPr>
              <w:rFonts w:ascii="Times New Roman" w:eastAsia="Times New Roman" w:hAnsi="Times New Roman" w:cs="Times New Roman"/>
              <w:sz w:val="28"/>
              <w:szCs w:val="28"/>
              <w:lang w:val="ru-RU" w:eastAsia="ru-RU"/>
            </w:rPr>
          </w:pPr>
        </w:p>
        <w:p w:rsidR="000C1BAA" w:rsidRPr="00DA2713" w:rsidRDefault="000C1BAA" w:rsidP="000C1BAA">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0C1BAA" w:rsidRPr="00DA2713" w:rsidRDefault="000C1BAA" w:rsidP="000C1BAA">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0C1BAA" w:rsidRPr="00DA2713" w:rsidRDefault="000C1BAA" w:rsidP="000C1BAA">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0C1BAA" w:rsidRPr="00DA2713" w:rsidRDefault="000C1BAA" w:rsidP="000C1BAA">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0C1BAA" w:rsidRPr="00DA2713" w:rsidRDefault="000C1BAA" w:rsidP="000C1BAA">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1BAA" w:rsidRPr="00DA2713" w:rsidRDefault="000C1BAA" w:rsidP="000C1BAA">
      <w:pPr>
        <w:spacing w:after="0" w:line="240" w:lineRule="auto"/>
        <w:rPr>
          <w:rFonts w:ascii="Times New Roman" w:eastAsia="Times New Roman" w:hAnsi="Times New Roman" w:cs="Times New Roman"/>
          <w:sz w:val="24"/>
          <w:szCs w:val="24"/>
          <w:lang w:val="ru-RU" w:eastAsia="ru-RU"/>
        </w:rPr>
      </w:pPr>
    </w:p>
    <w:p w:rsidR="000C1BAA" w:rsidRPr="00DA2713" w:rsidRDefault="000C1BAA" w:rsidP="000C1BAA">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0C1BAA" w:rsidRPr="00DA2713" w:rsidRDefault="000C1BAA" w:rsidP="000C1BAA">
      <w:pPr>
        <w:tabs>
          <w:tab w:val="left" w:pos="2295"/>
        </w:tabs>
        <w:spacing w:after="0" w:line="240" w:lineRule="auto"/>
        <w:jc w:val="center"/>
        <w:rPr>
          <w:rFonts w:ascii="Times New Roman" w:eastAsia="Times New Roman" w:hAnsi="Times New Roman" w:cs="Times New Roman"/>
          <w:sz w:val="28"/>
          <w:szCs w:val="28"/>
          <w:lang w:val="ru-RU" w:eastAsia="ru-RU"/>
        </w:rPr>
      </w:pPr>
    </w:p>
    <w:p w:rsidR="000C1BAA" w:rsidRPr="00DA2713" w:rsidRDefault="000C1BAA" w:rsidP="000C1BAA">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DA2713">
        <w:rPr>
          <w:rFonts w:ascii="Times New Roman" w:eastAsia="Times New Roman" w:hAnsi="Times New Roman" w:cs="Times New Roman"/>
          <w:sz w:val="28"/>
          <w:szCs w:val="28"/>
          <w:lang w:val="ru-RU" w:eastAsia="ru-RU"/>
        </w:rPr>
        <w:t>п.3</w:t>
      </w:r>
      <w:proofErr w:type="spellEnd"/>
      <w:r w:rsidRPr="00DA271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0C1BAA" w:rsidRPr="00DA2713" w:rsidRDefault="000C1BAA" w:rsidP="000C1BAA">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DA2713">
        <w:rPr>
          <w:rFonts w:ascii="Cambria" w:eastAsia="Times New Roman" w:hAnsi="Cambria" w:cs="Times New Roman"/>
          <w:b/>
          <w:bCs/>
          <w:sz w:val="28"/>
          <w:szCs w:val="28"/>
          <w:lang w:val="ru-RU" w:eastAsia="ru-RU"/>
        </w:rPr>
        <w:t xml:space="preserve">  </w:t>
      </w:r>
    </w:p>
    <w:p w:rsidR="000C1BAA" w:rsidRPr="00DA2713" w:rsidRDefault="000C1BAA" w:rsidP="000C1BAA">
      <w:pPr>
        <w:spacing w:after="0" w:line="240" w:lineRule="auto"/>
        <w:ind w:firstLine="708"/>
        <w:rPr>
          <w:rFonts w:ascii="Times New Roman" w:eastAsia="Times New Roman" w:hAnsi="Times New Roman" w:cs="Times New Roman"/>
          <w:sz w:val="28"/>
          <w:szCs w:val="28"/>
          <w:lang w:val="ru-RU" w:eastAsia="ru-RU"/>
        </w:rPr>
      </w:pPr>
    </w:p>
    <w:p w:rsidR="000C1BAA" w:rsidRPr="00DA2713" w:rsidRDefault="000C1BAA" w:rsidP="000C1BAA">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0C1BAA"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BAA" w:rsidRPr="00DA2713" w:rsidRDefault="000C1BAA" w:rsidP="007339C6">
            <w:pPr>
              <w:spacing w:after="0" w:line="256" w:lineRule="auto"/>
              <w:jc w:val="center"/>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color w:val="000000"/>
                <w:sz w:val="24"/>
                <w:szCs w:val="24"/>
                <w:lang w:val="ru-RU" w:eastAsia="ru-RU"/>
              </w:rPr>
              <w:t>ЗУН</w:t>
            </w:r>
            <w:proofErr w:type="spellEnd"/>
            <w:r w:rsidRPr="00DA271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BAA" w:rsidRPr="00DA2713" w:rsidRDefault="000C1BAA"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BAA" w:rsidRPr="00DA2713" w:rsidRDefault="000C1BAA"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C1BAA" w:rsidRPr="00DA2713" w:rsidRDefault="000C1BAA"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0C1BAA"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0C1BAA"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BAA" w:rsidRPr="00DA2713" w:rsidRDefault="000C1BAA"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0C1BAA" w:rsidRPr="00DA2713" w:rsidRDefault="000C1BAA"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0C1BAA" w:rsidRPr="00DA2713" w:rsidRDefault="000C1BAA"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BAA" w:rsidRPr="00DA2713" w:rsidRDefault="000C1BA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BAA" w:rsidRPr="00DA2713" w:rsidRDefault="000C1BAA"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C1BAA" w:rsidRPr="00DA2713" w:rsidRDefault="000C1BAA"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0C1BAA"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0C1BAA"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0C1BAA"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0C1BAA"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0C1BAA"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0C1BAA"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0C1BAA" w:rsidRPr="00DA2713" w:rsidRDefault="000C1BA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C1BAA" w:rsidRPr="00DA2713" w:rsidRDefault="000C1BA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0C1BAA" w:rsidRPr="00DA2713" w:rsidRDefault="000C1BAA" w:rsidP="000C1BAA">
      <w:pPr>
        <w:spacing w:after="0" w:line="240" w:lineRule="auto"/>
        <w:ind w:firstLine="708"/>
        <w:jc w:val="both"/>
        <w:rPr>
          <w:rFonts w:ascii="Times New Roman" w:eastAsia="Times New Roman" w:hAnsi="Times New Roman" w:cs="Times New Roman"/>
          <w:i/>
          <w:color w:val="00B050"/>
          <w:sz w:val="28"/>
          <w:szCs w:val="28"/>
          <w:lang w:val="ru-RU" w:eastAsia="ru-RU"/>
        </w:rPr>
      </w:pPr>
    </w:p>
    <w:p w:rsidR="000C1BAA" w:rsidRPr="00DA2713" w:rsidRDefault="000C1BAA" w:rsidP="000C1BAA">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0C1BAA" w:rsidRPr="00DA2713" w:rsidRDefault="000C1BAA" w:rsidP="000C1BAA">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A2713">
        <w:rPr>
          <w:rFonts w:ascii="Times New Roman" w:eastAsia="Times New Roman" w:hAnsi="Times New Roman" w:cs="Times New Roman"/>
          <w:sz w:val="28"/>
          <w:szCs w:val="28"/>
          <w:lang w:val="ru-RU" w:eastAsia="ru-RU"/>
        </w:rPr>
        <w:t>балльно</w:t>
      </w:r>
      <w:proofErr w:type="spellEnd"/>
      <w:r w:rsidRPr="00DA2713">
        <w:rPr>
          <w:rFonts w:ascii="Times New Roman" w:eastAsia="Times New Roman" w:hAnsi="Times New Roman" w:cs="Times New Roman"/>
          <w:sz w:val="28"/>
          <w:szCs w:val="28"/>
          <w:lang w:val="ru-RU" w:eastAsia="ru-RU"/>
        </w:rPr>
        <w:t>-рейтинговой системы в 100-балльной шкале:</w:t>
      </w:r>
    </w:p>
    <w:p w:rsidR="000C1BAA" w:rsidRPr="00DA2713" w:rsidRDefault="000C1BAA" w:rsidP="000C1BAA">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0C1BAA" w:rsidRPr="00DA2713" w:rsidRDefault="000C1BAA" w:rsidP="000C1BAA">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0C1BAA" w:rsidRPr="00DA2713" w:rsidRDefault="000C1BAA" w:rsidP="000C1BAA">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0C1BAA" w:rsidRPr="00DA2713" w:rsidRDefault="000C1BAA" w:rsidP="000C1BA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0C1BAA" w:rsidRPr="00DA2713" w:rsidRDefault="000C1BAA" w:rsidP="000C1BA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0C1BAA" w:rsidRPr="00DA2713" w:rsidRDefault="000C1BAA" w:rsidP="000C1BAA">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0C1BAA" w:rsidRPr="00DA2713" w:rsidRDefault="000C1BAA" w:rsidP="000C1BAA">
      <w:pPr>
        <w:spacing w:after="0" w:line="240" w:lineRule="auto"/>
        <w:ind w:firstLine="708"/>
        <w:jc w:val="both"/>
        <w:rPr>
          <w:rFonts w:ascii="Times New Roman" w:eastAsia="Times New Roman" w:hAnsi="Times New Roman" w:cs="Times New Roman"/>
          <w:i/>
          <w:color w:val="00B050"/>
          <w:sz w:val="28"/>
          <w:szCs w:val="28"/>
          <w:lang w:val="ru-RU" w:eastAsia="ru-RU"/>
        </w:rPr>
      </w:pPr>
    </w:p>
    <w:p w:rsidR="000C1BAA" w:rsidRPr="00DA2713" w:rsidRDefault="000C1BAA" w:rsidP="000C1BA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BAA" w:rsidRPr="00DA2713" w:rsidRDefault="000C1BAA" w:rsidP="000C1B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BAA" w:rsidRPr="00DA2713" w:rsidRDefault="000C1BAA" w:rsidP="000C1BA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BAA" w:rsidRPr="00DA2713" w:rsidRDefault="000C1BAA" w:rsidP="000C1BAA">
      <w:pPr>
        <w:spacing w:after="0" w:line="240" w:lineRule="auto"/>
        <w:jc w:val="center"/>
        <w:textAlignment w:val="baseline"/>
        <w:rPr>
          <w:rFonts w:ascii="Times New Roman" w:eastAsia="Times New Roman" w:hAnsi="Times New Roman" w:cs="Times New Roman"/>
          <w:sz w:val="28"/>
          <w:szCs w:val="24"/>
          <w:lang w:val="ru-RU" w:eastAsia="ru-RU"/>
        </w:rPr>
      </w:pPr>
    </w:p>
    <w:p w:rsidR="000C1BAA" w:rsidRPr="00DA2713" w:rsidRDefault="000C1BAA" w:rsidP="000C1BAA">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C1BAA" w:rsidRPr="00DA2713" w:rsidRDefault="000C1BAA" w:rsidP="000C1BAA">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0C1BAA" w:rsidRPr="00DA2713" w:rsidRDefault="000C1BAA" w:rsidP="000C1BAA">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0C1BAA" w:rsidRPr="00DA2713" w:rsidRDefault="000C1BAA" w:rsidP="000C1BAA">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0C1BAA" w:rsidRPr="00DA2713" w:rsidRDefault="000C1BAA" w:rsidP="000C1BAA">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0C1BAA" w:rsidRPr="00DA2713" w:rsidRDefault="000C1BAA" w:rsidP="000C1BAA">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0C1BAA" w:rsidRPr="00DA2713" w:rsidRDefault="000C1BAA" w:rsidP="000C1BAA">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0C1BAA" w:rsidRPr="00DA2713" w:rsidRDefault="000C1BAA" w:rsidP="000C1BAA">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0C1BAA" w:rsidRPr="00DA2713" w:rsidRDefault="000C1BAA" w:rsidP="000C1BAA">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0C1BAA" w:rsidRPr="00DA2713" w:rsidRDefault="000C1BAA" w:rsidP="000C1BAA">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0C1BAA" w:rsidRPr="00DA2713" w:rsidRDefault="000C1BAA" w:rsidP="000C1BAA">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0C1BAA" w:rsidRPr="00DA2713" w:rsidRDefault="000C1BAA" w:rsidP="000C1BAA">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0C1BAA" w:rsidRPr="00DA2713" w:rsidRDefault="000C1BAA" w:rsidP="000C1BAA">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0C1BAA" w:rsidRPr="00DA2713" w:rsidRDefault="000C1BAA" w:rsidP="000C1BAA">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0C1BAA" w:rsidRPr="00DA2713" w:rsidRDefault="000C1BAA" w:rsidP="000C1BAA">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0C1BAA" w:rsidRPr="00DA2713" w:rsidRDefault="000C1BAA" w:rsidP="000C1BAA">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0C1BAA" w:rsidRPr="00DA2713" w:rsidRDefault="000C1BAA" w:rsidP="000C1BAA">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0C1BAA" w:rsidRPr="00DA2713" w:rsidRDefault="000C1BAA" w:rsidP="000C1BAA">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0C1BAA" w:rsidRPr="00DA2713" w:rsidRDefault="000C1BAA" w:rsidP="000C1BA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0C1BAA" w:rsidRPr="00DA2713" w:rsidRDefault="000C1BAA" w:rsidP="000C1BAA">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0C1BAA" w:rsidRPr="00DA2713" w:rsidRDefault="000C1BAA" w:rsidP="000C1BAA">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0C1BAA" w:rsidRPr="00DA2713" w:rsidRDefault="000C1BAA" w:rsidP="000C1BAA">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0C1BAA" w:rsidRPr="00DA2713" w:rsidRDefault="000C1BAA" w:rsidP="000C1BAA">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0C1BAA" w:rsidRPr="00DA2713" w:rsidRDefault="000C1BAA" w:rsidP="000C1BAA">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0C1BAA" w:rsidRPr="00DA2713" w:rsidRDefault="000C1BAA" w:rsidP="000C1BAA">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0C1BAA" w:rsidRPr="00DA2713" w:rsidRDefault="000C1BAA" w:rsidP="000C1BAA">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0C1BAA" w:rsidRPr="00DA2713" w:rsidRDefault="000C1BAA" w:rsidP="000C1BAA">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0C1BAA" w:rsidRPr="00DA2713" w:rsidRDefault="000C1BAA" w:rsidP="000C1BAA">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0C1BAA" w:rsidRPr="00DA2713" w:rsidRDefault="000C1BAA" w:rsidP="000C1BAA">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0C1BAA" w:rsidRPr="00DA2713" w:rsidRDefault="000C1BAA" w:rsidP="000C1BAA">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0C1BAA" w:rsidRPr="00DA2713" w:rsidRDefault="000C1BAA" w:rsidP="000C1BAA">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0C1BAA" w:rsidRPr="00DA2713" w:rsidRDefault="000C1BAA" w:rsidP="000C1BAA">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0C1BAA" w:rsidRPr="00DA2713" w:rsidRDefault="000C1BAA" w:rsidP="000C1BAA">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0C1BAA" w:rsidRPr="00DA2713" w:rsidRDefault="000C1BAA" w:rsidP="000C1BAA">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0C1BAA" w:rsidRPr="00DA2713" w:rsidRDefault="000C1BAA" w:rsidP="000C1BAA">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0C1BAA" w:rsidRPr="00DA2713" w:rsidRDefault="000C1BAA" w:rsidP="000C1BAA">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0C1BAA" w:rsidRPr="00DA2713" w:rsidRDefault="000C1BAA" w:rsidP="000C1BA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0C1BAA" w:rsidRPr="00DA2713" w:rsidRDefault="000C1BAA" w:rsidP="000C1BA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0C1BAA" w:rsidRPr="00DA2713" w:rsidRDefault="000C1BAA" w:rsidP="000C1BAA">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0C1BAA" w:rsidRPr="00DA2713" w:rsidRDefault="000C1BAA" w:rsidP="000C1BA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0C1BAA" w:rsidRPr="00DA2713" w:rsidRDefault="000C1BAA" w:rsidP="000C1BAA">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0C1BAA" w:rsidRPr="00DA2713" w:rsidRDefault="000C1BAA" w:rsidP="000C1BAA">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0C1BAA" w:rsidRPr="00DA2713" w:rsidRDefault="000C1BAA" w:rsidP="000C1BAA">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0C1BAA" w:rsidRPr="00DA2713" w:rsidRDefault="000C1BAA" w:rsidP="000C1BAA">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0C1BAA" w:rsidRPr="00DA2713" w:rsidRDefault="000C1BAA" w:rsidP="000C1BAA">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0C1BAA" w:rsidRPr="00DA2713" w:rsidRDefault="000C1BAA" w:rsidP="000C1BAA">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0C1BAA" w:rsidRPr="00DA2713" w:rsidRDefault="000C1BAA" w:rsidP="000C1BAA">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0C1BAA" w:rsidRPr="00DA2713" w:rsidRDefault="000C1BAA" w:rsidP="000C1BAA">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0C1BAA" w:rsidRPr="00DA2713" w:rsidRDefault="000C1BAA" w:rsidP="000C1BAA">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DA2713">
        <w:rPr>
          <w:rFonts w:ascii="Times New Roman" w:eastAsia="Times New Roman" w:hAnsi="Times New Roman" w:cs="Times New Roman"/>
          <w:sz w:val="28"/>
          <w:szCs w:val="28"/>
          <w:lang w:val="ru-RU" w:eastAsia="ru-RU"/>
        </w:rPr>
        <w:t>Ценообразующие</w:t>
      </w:r>
      <w:proofErr w:type="spellEnd"/>
      <w:r w:rsidRPr="00DA2713">
        <w:rPr>
          <w:rFonts w:ascii="Times New Roman" w:eastAsia="Times New Roman" w:hAnsi="Times New Roman" w:cs="Times New Roman"/>
          <w:sz w:val="28"/>
          <w:szCs w:val="28"/>
          <w:lang w:val="ru-RU" w:eastAsia="ru-RU"/>
        </w:rPr>
        <w:t xml:space="preserve"> факторы.</w:t>
      </w:r>
    </w:p>
    <w:p w:rsidR="000C1BAA" w:rsidRPr="00DA2713" w:rsidRDefault="000C1BAA" w:rsidP="000C1BAA">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0C1BAA" w:rsidRPr="00DA2713" w:rsidRDefault="000C1BAA" w:rsidP="000C1BAA">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0C1BAA" w:rsidRPr="00DA2713" w:rsidRDefault="000C1BAA" w:rsidP="000C1BAA">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0C1BAA" w:rsidRPr="00DA2713" w:rsidRDefault="000C1BAA" w:rsidP="000C1BAA">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0C1BAA" w:rsidRPr="00DA2713" w:rsidRDefault="000C1BAA" w:rsidP="000C1BAA">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0C1BAA" w:rsidRPr="00DA2713" w:rsidRDefault="000C1BAA" w:rsidP="000C1BAA">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0C1BAA" w:rsidRPr="00DA2713" w:rsidRDefault="000C1BAA" w:rsidP="000C1BAA">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Составитель ________________________ </w:t>
      </w:r>
      <w:proofErr w:type="spellStart"/>
      <w:r w:rsidRPr="00DA2713">
        <w:rPr>
          <w:rFonts w:ascii="Times New Roman" w:eastAsia="Times New Roman" w:hAnsi="Times New Roman" w:cs="Times New Roman"/>
          <w:sz w:val="28"/>
          <w:szCs w:val="28"/>
          <w:lang w:val="ru-RU" w:eastAsia="ru-RU"/>
        </w:rPr>
        <w:t>М.М.Баранников</w:t>
      </w:r>
      <w:proofErr w:type="spellEnd"/>
    </w:p>
    <w:p w:rsidR="000C1BAA" w:rsidRPr="00DA2713" w:rsidRDefault="000C1BAA" w:rsidP="000C1BAA">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0C1BAA" w:rsidRPr="00DA2713" w:rsidRDefault="000C1BAA" w:rsidP="000C1BAA">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0C1BAA" w:rsidRPr="00DA2713" w:rsidRDefault="000C1BAA" w:rsidP="000C1BAA">
      <w:pPr>
        <w:spacing w:after="0" w:line="240" w:lineRule="auto"/>
        <w:jc w:val="center"/>
        <w:textAlignment w:val="baseline"/>
        <w:rPr>
          <w:rFonts w:ascii="Times New Roman" w:eastAsia="Times New Roman" w:hAnsi="Times New Roman" w:cs="Times New Roman"/>
          <w:b/>
          <w:bCs/>
          <w:sz w:val="28"/>
          <w:szCs w:val="28"/>
          <w:lang w:val="ru-RU" w:eastAsia="ru-RU"/>
        </w:rPr>
      </w:pPr>
    </w:p>
    <w:p w:rsidR="000C1BAA" w:rsidRPr="00DA2713" w:rsidRDefault="000C1BAA" w:rsidP="000C1BAA">
      <w:pPr>
        <w:spacing w:after="0" w:line="240" w:lineRule="auto"/>
        <w:textAlignment w:val="baseline"/>
        <w:rPr>
          <w:rFonts w:ascii="Calibri" w:eastAsia="Times New Roman" w:hAnsi="Calibri" w:cs="Times New Roman"/>
          <w:lang w:val="ru-RU" w:eastAsia="ru-RU"/>
        </w:rPr>
      </w:pPr>
    </w:p>
    <w:p w:rsidR="000C1BAA" w:rsidRPr="00DA2713" w:rsidRDefault="000C1BAA" w:rsidP="000C1BAA">
      <w:pPr>
        <w:spacing w:after="0" w:line="240" w:lineRule="auto"/>
        <w:textAlignment w:val="baseline"/>
        <w:rPr>
          <w:rFonts w:ascii="Calibri" w:eastAsia="Times New Roman" w:hAnsi="Calibri" w:cs="Times New Roman"/>
          <w:lang w:val="ru-RU" w:eastAsia="ru-RU"/>
        </w:rPr>
      </w:pPr>
    </w:p>
    <w:p w:rsidR="000C1BAA" w:rsidRPr="00DA2713" w:rsidRDefault="000C1BAA" w:rsidP="000C1BA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0C1BAA" w:rsidRPr="00DA2713" w:rsidRDefault="000C1BAA" w:rsidP="000C1BA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0C1BAA" w:rsidRPr="00DA2713" w:rsidRDefault="000C1BAA" w:rsidP="000C1BAA">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w:t>
      </w:r>
      <w:proofErr w:type="spellStart"/>
      <w:r w:rsidRPr="00DA2713">
        <w:rPr>
          <w:rFonts w:ascii="Times New Roman" w:eastAsia="Times New Roman" w:hAnsi="Times New Roman" w:cs="Times New Roman"/>
          <w:sz w:val="24"/>
          <w:szCs w:val="24"/>
          <w:lang w:val="ru-RU" w:eastAsia="ru-RU"/>
        </w:rPr>
        <w:t>Незачтено</w:t>
      </w:r>
      <w:proofErr w:type="spellEnd"/>
      <w:r w:rsidRPr="00DA2713">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0C1BAA" w:rsidRPr="00DA2713" w:rsidRDefault="000C1BAA" w:rsidP="000C1BAA">
      <w:pPr>
        <w:spacing w:after="0" w:line="240" w:lineRule="auto"/>
        <w:rPr>
          <w:rFonts w:ascii="Times New Roman" w:eastAsia="Times New Roman" w:hAnsi="Times New Roman" w:cs="Times New Roman"/>
          <w:sz w:val="24"/>
          <w:szCs w:val="24"/>
          <w:lang w:val="ru-RU" w:eastAsia="ru-RU"/>
        </w:rPr>
      </w:pPr>
    </w:p>
    <w:p w:rsidR="000C1BAA" w:rsidRPr="00DA2713" w:rsidRDefault="000C1BAA" w:rsidP="000C1BAA">
      <w:pPr>
        <w:spacing w:after="0" w:line="240" w:lineRule="auto"/>
        <w:textAlignment w:val="baseline"/>
        <w:rPr>
          <w:rFonts w:ascii="Calibri" w:eastAsia="Times New Roman" w:hAnsi="Calibri" w:cs="Times New Roman"/>
          <w:lang w:val="ru-RU" w:eastAsia="ru-RU"/>
        </w:rPr>
      </w:pPr>
    </w:p>
    <w:p w:rsidR="000C1BAA" w:rsidRPr="00DA2713" w:rsidRDefault="000C1BAA" w:rsidP="000C1BAA">
      <w:pPr>
        <w:spacing w:after="0" w:line="240" w:lineRule="auto"/>
        <w:jc w:val="both"/>
        <w:rPr>
          <w:rFonts w:ascii="Times New Roman" w:eastAsia="Times New Roman" w:hAnsi="Times New Roman" w:cs="Times New Roman"/>
          <w:sz w:val="24"/>
          <w:szCs w:val="24"/>
          <w:lang w:val="ru-RU" w:eastAsia="ru-RU"/>
        </w:rPr>
      </w:pPr>
    </w:p>
    <w:p w:rsidR="000C1BAA" w:rsidRPr="00DA2713" w:rsidRDefault="000C1BAA" w:rsidP="000C1BA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BAA" w:rsidRPr="00DA2713" w:rsidRDefault="000C1BAA" w:rsidP="000C1B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BAA" w:rsidRPr="00DA2713" w:rsidRDefault="000C1BAA" w:rsidP="000C1BA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BAA" w:rsidRPr="00DA2713" w:rsidRDefault="000C1BAA" w:rsidP="000C1BAA">
      <w:pPr>
        <w:spacing w:after="0" w:line="240" w:lineRule="auto"/>
        <w:jc w:val="center"/>
        <w:textAlignment w:val="baseline"/>
        <w:rPr>
          <w:rFonts w:ascii="Times New Roman" w:eastAsia="Times New Roman" w:hAnsi="Times New Roman" w:cs="Times New Roman"/>
          <w:sz w:val="28"/>
          <w:szCs w:val="28"/>
          <w:lang w:val="ru-RU" w:eastAsia="ru-RU"/>
        </w:rPr>
      </w:pPr>
    </w:p>
    <w:p w:rsidR="000C1BAA" w:rsidRPr="00DA2713" w:rsidRDefault="000C1BAA" w:rsidP="000C1BAA">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C1BAA" w:rsidRPr="00DA2713" w:rsidRDefault="000C1BAA" w:rsidP="000C1BAA">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0C1BAA" w:rsidRPr="00DA2713" w:rsidRDefault="000C1BAA" w:rsidP="000C1BAA">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0C1BAA" w:rsidRPr="00DA2713" w:rsidRDefault="000C1BAA" w:rsidP="000C1BAA">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0C1BAA" w:rsidRPr="00DA2713" w:rsidRDefault="000C1BAA" w:rsidP="000C1BA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0C1BAA" w:rsidRPr="00DA2713" w:rsidRDefault="000C1BAA" w:rsidP="000C1BAA">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0C1BAA" w:rsidRPr="00DA2713" w:rsidRDefault="000C1BAA" w:rsidP="000C1BA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0C1BAA" w:rsidRPr="00DA2713" w:rsidRDefault="000C1BAA" w:rsidP="000C1BAA">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sz w:val="24"/>
          <w:szCs w:val="24"/>
          <w:lang w:val="ru-RU" w:eastAsia="ru-RU"/>
        </w:rPr>
        <w:t>1.Новизна</w:t>
      </w:r>
      <w:proofErr w:type="spellEnd"/>
      <w:r w:rsidRPr="00DA2713">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0C1BAA" w:rsidRPr="00DA2713" w:rsidRDefault="000C1BAA" w:rsidP="000C1BA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DA2713">
        <w:rPr>
          <w:rFonts w:ascii="Times New Roman" w:eastAsia="Times New Roman" w:hAnsi="Times New Roman" w:cs="Times New Roman"/>
          <w:sz w:val="24"/>
          <w:szCs w:val="24"/>
          <w:lang w:val="ru-RU" w:eastAsia="ru-RU"/>
        </w:rPr>
        <w:t>иструктурировать</w:t>
      </w:r>
      <w:proofErr w:type="spellEnd"/>
      <w:r w:rsidRPr="00DA2713">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0C1BAA" w:rsidRPr="00DA2713" w:rsidRDefault="000C1BAA" w:rsidP="000C1BA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0C1BAA" w:rsidRPr="00DA2713" w:rsidRDefault="000C1BAA" w:rsidP="000C1BA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0C1BAA" w:rsidRPr="00DA2713" w:rsidRDefault="000C1BAA" w:rsidP="000C1BA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0C1BAA" w:rsidRPr="00DA2713" w:rsidRDefault="000C1BAA" w:rsidP="000C1BAA">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о</w:t>
      </w:r>
      <w:proofErr w:type="gramEnd"/>
      <w:r w:rsidRPr="00DA2713">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0C1BAA" w:rsidRPr="00DA2713" w:rsidRDefault="000C1BAA" w:rsidP="000C1BA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0C1BAA" w:rsidRPr="00DA2713" w:rsidRDefault="000C1BAA" w:rsidP="000C1BA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0C1BAA" w:rsidRPr="00DA2713" w:rsidRDefault="000C1BAA" w:rsidP="000C1BA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0C1BAA" w:rsidRPr="00DA2713" w:rsidRDefault="000C1BAA" w:rsidP="000C1BAA">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0C1BAA" w:rsidRPr="00DA2713" w:rsidRDefault="000C1BAA" w:rsidP="000C1BAA">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0C1BAA" w:rsidRPr="00DA2713" w:rsidRDefault="000C1BAA" w:rsidP="000C1BAA">
      <w:pPr>
        <w:spacing w:after="0" w:line="240" w:lineRule="auto"/>
        <w:textAlignment w:val="baseline"/>
        <w:rPr>
          <w:rFonts w:ascii="Times New Roman" w:eastAsia="Times New Roman" w:hAnsi="Times New Roman" w:cs="Times New Roman"/>
          <w:sz w:val="28"/>
          <w:szCs w:val="24"/>
          <w:lang w:val="ru-RU" w:eastAsia="ru-RU"/>
        </w:rPr>
      </w:pPr>
    </w:p>
    <w:p w:rsidR="000C1BAA" w:rsidRPr="00DA2713" w:rsidRDefault="000C1BAA" w:rsidP="000C1BA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0C1BAA" w:rsidRPr="00DA2713" w:rsidRDefault="000C1BAA" w:rsidP="000C1BA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p>
    <w:p w:rsidR="000C1BAA" w:rsidRPr="00DA2713" w:rsidRDefault="000C1BAA" w:rsidP="000C1BAA">
      <w:pPr>
        <w:shd w:val="clear" w:color="auto" w:fill="FFFFFF"/>
        <w:spacing w:after="0" w:line="240" w:lineRule="auto"/>
        <w:rPr>
          <w:rFonts w:ascii="Times New Roman" w:eastAsia="Times New Roman" w:hAnsi="Times New Roman" w:cs="Times New Roman"/>
          <w:sz w:val="28"/>
          <w:szCs w:val="28"/>
          <w:lang w:val="ru-RU" w:eastAsia="ru-RU"/>
        </w:rPr>
      </w:pPr>
    </w:p>
    <w:p w:rsidR="000C1BAA" w:rsidRPr="00DA2713" w:rsidRDefault="000C1BAA" w:rsidP="000C1BA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1BAA" w:rsidRPr="00DA2713" w:rsidRDefault="000C1BAA" w:rsidP="000C1B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1BAA" w:rsidRPr="00DA2713" w:rsidRDefault="000C1BAA" w:rsidP="000C1BA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1BAA" w:rsidRPr="00DA2713" w:rsidRDefault="000C1BAA" w:rsidP="000C1BAA">
      <w:pPr>
        <w:spacing w:after="0" w:line="240" w:lineRule="auto"/>
        <w:jc w:val="center"/>
        <w:textAlignment w:val="baseline"/>
        <w:rPr>
          <w:rFonts w:ascii="Times New Roman" w:eastAsia="Times New Roman" w:hAnsi="Times New Roman" w:cs="Times New Roman"/>
          <w:sz w:val="28"/>
          <w:szCs w:val="24"/>
          <w:lang w:val="ru-RU" w:eastAsia="ru-RU"/>
        </w:rPr>
      </w:pPr>
    </w:p>
    <w:p w:rsidR="000C1BAA" w:rsidRPr="00DA2713" w:rsidRDefault="000C1BAA" w:rsidP="000C1BAA">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C1BAA" w:rsidRPr="00DA2713" w:rsidRDefault="000C1BAA" w:rsidP="000C1BAA">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0C1BAA" w:rsidRPr="00DA2713" w:rsidRDefault="000C1BAA" w:rsidP="000C1BA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0C1BAA" w:rsidRPr="00DA2713" w:rsidRDefault="000C1BAA" w:rsidP="000C1BAA">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0C1BAA" w:rsidRPr="00DA2713" w:rsidRDefault="000C1BAA" w:rsidP="000C1BAA">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в течение года;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3)Какие виды износа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среднегодовой стоимости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w:t>
      </w:r>
      <w:proofErr w:type="spellStart"/>
      <w:r w:rsidRPr="00DA2713">
        <w:rPr>
          <w:rFonts w:ascii="Times New Roman" w:eastAsia="Calibri" w:hAnsi="Times New Roman" w:cs="Times New Roman"/>
          <w:color w:val="000000"/>
          <w:sz w:val="24"/>
          <w:szCs w:val="24"/>
          <w:lang w:val="ru-RU"/>
        </w:rPr>
        <w:t>фондоемкость</w:t>
      </w:r>
      <w:proofErr w:type="spell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фондоотдача и </w:t>
      </w:r>
      <w:proofErr w:type="spellStart"/>
      <w:r w:rsidRPr="00DA2713">
        <w:rPr>
          <w:rFonts w:ascii="Times New Roman" w:eastAsia="Calibri" w:hAnsi="Times New Roman" w:cs="Times New Roman"/>
          <w:color w:val="000000"/>
          <w:sz w:val="24"/>
          <w:szCs w:val="24"/>
          <w:lang w:val="ru-RU"/>
        </w:rPr>
        <w:t>фондоёмкость</w:t>
      </w:r>
      <w:proofErr w:type="spellEnd"/>
      <w:r w:rsidRPr="00DA2713">
        <w:rPr>
          <w:rFonts w:ascii="Times New Roman" w:eastAsia="Calibri" w:hAnsi="Times New Roman" w:cs="Times New Roman"/>
          <w:color w:val="000000"/>
          <w:sz w:val="24"/>
          <w:szCs w:val="24"/>
          <w:lang w:val="ru-RU"/>
        </w:rPr>
        <w:t xml:space="preserve">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 xml:space="preserve">б) объём товарной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приходящуюся на 1 рабочего;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оцениваются по первоначальной стоимости.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формирование </w:t>
      </w:r>
      <w:proofErr w:type="spellStart"/>
      <w:r w:rsidRPr="00DA2713">
        <w:rPr>
          <w:rFonts w:ascii="Times New Roman" w:eastAsia="Calibri" w:hAnsi="Times New Roman" w:cs="Times New Roman"/>
          <w:color w:val="000000"/>
          <w:sz w:val="24"/>
          <w:szCs w:val="24"/>
          <w:lang w:val="ru-RU"/>
        </w:rPr>
        <w:t>станкоемкости</w:t>
      </w:r>
      <w:proofErr w:type="spellEnd"/>
      <w:r w:rsidRPr="00DA2713">
        <w:rPr>
          <w:rFonts w:ascii="Times New Roman" w:eastAsia="Calibri" w:hAnsi="Times New Roman" w:cs="Times New Roman"/>
          <w:color w:val="000000"/>
          <w:sz w:val="24"/>
          <w:szCs w:val="24"/>
          <w:lang w:val="ru-RU"/>
        </w:rPr>
        <w:t xml:space="preserve"> единицы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0C1BAA" w:rsidRPr="00DA2713" w:rsidRDefault="000C1BAA" w:rsidP="000C1BA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0C1BAA" w:rsidRPr="00DA2713" w:rsidRDefault="000C1BAA" w:rsidP="000C1BAA">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0C1BAA" w:rsidRPr="00DA2713" w:rsidRDefault="000C1BAA" w:rsidP="000C1BAA">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0C1BAA" w:rsidRPr="00DA2713" w:rsidRDefault="000C1BAA" w:rsidP="000C1BA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0C1BAA" w:rsidRPr="00DA2713" w:rsidRDefault="000C1BAA" w:rsidP="000C1BA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0C1BAA" w:rsidRPr="00DA2713" w:rsidRDefault="000C1BAA" w:rsidP="000C1BA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0C1BAA" w:rsidRPr="00DA2713" w:rsidRDefault="000C1BAA" w:rsidP="000C1BAA">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0C1BAA" w:rsidRPr="00DA2713" w:rsidRDefault="000C1BAA" w:rsidP="000C1BAA">
      <w:pPr>
        <w:spacing w:after="0" w:line="240" w:lineRule="auto"/>
        <w:textAlignment w:val="baseline"/>
        <w:rPr>
          <w:rFonts w:ascii="Times New Roman" w:eastAsia="Times New Roman" w:hAnsi="Times New Roman" w:cs="Times New Roman"/>
          <w:sz w:val="28"/>
          <w:szCs w:val="28"/>
          <w:lang w:val="ru-RU" w:eastAsia="ru-RU"/>
        </w:rPr>
      </w:pPr>
    </w:p>
    <w:p w:rsidR="000C1BAA" w:rsidRPr="00DA2713" w:rsidRDefault="000C1BAA" w:rsidP="000C1BA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0C1BAA" w:rsidRPr="00DA2713" w:rsidRDefault="000C1BAA" w:rsidP="000C1BA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0C1BAA" w:rsidRPr="00DA2713" w:rsidRDefault="000C1BAA" w:rsidP="000C1BAA">
      <w:pPr>
        <w:keepNext/>
        <w:keepLines/>
        <w:spacing w:before="480" w:after="0" w:line="240" w:lineRule="auto"/>
        <w:outlineLvl w:val="0"/>
        <w:rPr>
          <w:rFonts w:ascii="Cambria" w:eastAsia="Times New Roman" w:hAnsi="Cambria" w:cs="Times New Roman"/>
          <w:b/>
          <w:bCs/>
          <w:sz w:val="28"/>
          <w:szCs w:val="28"/>
          <w:lang w:val="ru-RU" w:eastAsia="ru-RU"/>
        </w:rPr>
      </w:pPr>
      <w:bookmarkStart w:id="7" w:name="_Toc525558065"/>
      <w:bookmarkStart w:id="8"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0C1BAA" w:rsidRPr="00DA2713" w:rsidRDefault="000C1BAA" w:rsidP="000C1BAA">
      <w:pPr>
        <w:spacing w:after="0" w:line="240" w:lineRule="auto"/>
        <w:rPr>
          <w:rFonts w:ascii="Times New Roman" w:eastAsia="Times New Roman" w:hAnsi="Times New Roman" w:cs="Times New Roman"/>
          <w:sz w:val="24"/>
          <w:szCs w:val="24"/>
          <w:lang w:val="ru-RU" w:eastAsia="ru-RU"/>
        </w:rPr>
      </w:pPr>
    </w:p>
    <w:p w:rsidR="000C1BAA" w:rsidRPr="00DA2713" w:rsidRDefault="000C1BAA" w:rsidP="000C1BAA">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C1BAA" w:rsidRPr="00DA2713" w:rsidRDefault="000C1BAA" w:rsidP="000C1BAA">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C1BAA" w:rsidRPr="00DA2713" w:rsidRDefault="000C1BAA" w:rsidP="000C1BAA">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0C1BAA" w:rsidRPr="00DA2713" w:rsidRDefault="000C1BAA" w:rsidP="000C1BAA">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0C1BAA" w:rsidRPr="00DA2713" w:rsidRDefault="000C1BAA" w:rsidP="000C1BAA">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p>
    <w:p w:rsidR="000C1BAA" w:rsidRPr="00DA2713" w:rsidRDefault="000C1BAA" w:rsidP="000C1BAA">
      <w:pPr>
        <w:spacing w:after="0" w:line="240" w:lineRule="auto"/>
        <w:textAlignment w:val="baseline"/>
        <w:rPr>
          <w:rFonts w:ascii="Times New Roman" w:eastAsia="Times New Roman" w:hAnsi="Times New Roman" w:cs="Times New Roman"/>
          <w:sz w:val="20"/>
          <w:szCs w:val="24"/>
          <w:lang w:val="ru-RU" w:eastAsia="ru-RU"/>
        </w:rPr>
      </w:pPr>
    </w:p>
    <w:p w:rsidR="000C1BAA" w:rsidRDefault="000C1BAA" w:rsidP="000C1BAA">
      <w:pPr>
        <w:rPr>
          <w:lang w:val="ru-RU"/>
        </w:rPr>
      </w:pPr>
      <w:r>
        <w:rPr>
          <w:noProof/>
          <w:lang w:val="ru-RU" w:eastAsia="ru-RU"/>
        </w:rPr>
        <w:lastRenderedPageBreak/>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3.04).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C1BAA" w:rsidRDefault="000C1BAA" w:rsidP="000C1BAA">
      <w:pPr>
        <w:rPr>
          <w:lang w:val="ru-RU"/>
        </w:rPr>
      </w:pPr>
      <w:r>
        <w:rPr>
          <w:lang w:val="ru-RU"/>
        </w:rPr>
        <w:br w:type="page"/>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A2713">
        <w:rPr>
          <w:rFonts w:ascii="Times New Roman" w:eastAsia="Times New Roman" w:hAnsi="Times New Roman" w:cs="Times New Roman"/>
          <w:bCs/>
          <w:sz w:val="28"/>
          <w:szCs w:val="28"/>
          <w:lang w:val="ru-RU" w:eastAsia="ru-RU"/>
        </w:rPr>
        <w:t>т.ч</w:t>
      </w:r>
      <w:proofErr w:type="spellEnd"/>
      <w:r w:rsidRPr="00DA271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0C1BAA" w:rsidRPr="00DA2713" w:rsidRDefault="000C1BAA" w:rsidP="000C1BA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DA2713">
        <w:rPr>
          <w:rFonts w:ascii="Times New Roman" w:eastAsia="Times New Roman" w:hAnsi="Times New Roman" w:cs="Times New Roman"/>
          <w:color w:val="000000"/>
          <w:sz w:val="28"/>
          <w:szCs w:val="28"/>
          <w:lang w:val="ru-RU" w:eastAsia="ru-RU"/>
        </w:rPr>
        <w:t>А</w:t>
      </w:r>
      <w:proofErr w:type="gramStart"/>
      <w:r w:rsidRPr="00DA2713">
        <w:rPr>
          <w:rFonts w:ascii="Times New Roman" w:eastAsia="Times New Roman" w:hAnsi="Times New Roman" w:cs="Times New Roman"/>
          <w:color w:val="000000"/>
          <w:sz w:val="28"/>
          <w:szCs w:val="28"/>
          <w:lang w:val="ru-RU" w:eastAsia="ru-RU"/>
        </w:rPr>
        <w:t>4</w:t>
      </w:r>
      <w:proofErr w:type="spellEnd"/>
      <w:proofErr w:type="gramEnd"/>
      <w:r w:rsidRPr="00DA2713">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0C1BAA" w:rsidRPr="00DA2713" w:rsidRDefault="000C1BAA" w:rsidP="000C1BA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0C1BAA" w:rsidRPr="00DA2713" w:rsidRDefault="000C1BAA" w:rsidP="000C1BAA">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0C1BAA" w:rsidRPr="00DA2713" w:rsidRDefault="000C1BAA" w:rsidP="000C1BAA">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0C1BAA" w:rsidRPr="00DA2713" w:rsidRDefault="000C1BAA" w:rsidP="000C1BAA">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0C1BAA" w:rsidRPr="00DA2713" w:rsidRDefault="000C1BAA" w:rsidP="000C1BAA">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0C1BAA" w:rsidRPr="00DA2713" w:rsidRDefault="000C1BAA" w:rsidP="000C1BAA">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0C1BAA" w:rsidRPr="00DA2713" w:rsidRDefault="000C1BAA" w:rsidP="000C1BAA">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0C1BAA" w:rsidRPr="00DA2713" w:rsidRDefault="000C1BAA" w:rsidP="000C1BAA">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512B3C" w:rsidRPr="000C1BAA" w:rsidRDefault="00512B3C">
      <w:pPr>
        <w:rPr>
          <w:lang w:val="ru-RU"/>
        </w:rPr>
      </w:pPr>
    </w:p>
    <w:sectPr w:rsidR="00512B3C" w:rsidRPr="000C1BA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1BAA"/>
    <w:rsid w:val="001F0BC7"/>
    <w:rsid w:val="00512B3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9521</Words>
  <Characters>54271</Characters>
  <Application>Microsoft Office Word</Application>
  <DocSecurity>0</DocSecurity>
  <Lines>452</Lines>
  <Paragraphs>127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2018-2019_38_03_04_1_plx_Экономика, организация и управление на предприятии</dc:title>
  <dc:creator>FastReport.NET</dc:creator>
  <cp:lastModifiedBy>Татьяна А. Макаренко</cp:lastModifiedBy>
  <cp:revision>2</cp:revision>
  <dcterms:created xsi:type="dcterms:W3CDTF">2018-11-15T12:20:00Z</dcterms:created>
  <dcterms:modified xsi:type="dcterms:W3CDTF">2018-11-15T12:24:00Z</dcterms:modified>
</cp:coreProperties>
</file>