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C27" w:rsidRPr="00F91EE2" w:rsidRDefault="00F91EE2">
      <w:pPr>
        <w:rPr>
          <w:sz w:val="0"/>
          <w:szCs w:val="0"/>
          <w:lang w:val="ru-RU"/>
        </w:rPr>
      </w:pPr>
      <w:r>
        <w:rPr>
          <w:noProof/>
          <w:lang w:val="ru-RU" w:eastAsia="ru-RU"/>
        </w:rPr>
        <w:drawing>
          <wp:inline distT="0" distB="0" distL="0" distR="0">
            <wp:extent cx="6477000" cy="88773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88773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3" name="Рисунок 3"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скан_0002.jpg"/>
                    <pic:cNvPicPr>
                      <a:picLocks noChangeAspect="1" noChangeArrowheads="1"/>
                    </pic:cNvPicPr>
                  </pic:nvPicPr>
                  <pic:blipFill>
                    <a:blip r:embed="rId6"/>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Pr="00F91EE2">
        <w:rPr>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EB5C27">
        <w:trPr>
          <w:trHeight w:hRule="exact" w:val="555"/>
        </w:trPr>
        <w:tc>
          <w:tcPr>
            <w:tcW w:w="4692" w:type="dxa"/>
            <w:gridSpan w:val="3"/>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545" w:type="dxa"/>
          </w:tcPr>
          <w:p w:rsidR="00EB5C27" w:rsidRDefault="00EB5C27"/>
        </w:tc>
        <w:tc>
          <w:tcPr>
            <w:tcW w:w="1560" w:type="dxa"/>
          </w:tcPr>
          <w:p w:rsidR="00EB5C27" w:rsidRDefault="00EB5C27"/>
        </w:tc>
        <w:tc>
          <w:tcPr>
            <w:tcW w:w="1007" w:type="dxa"/>
            <w:gridSpan w:val="2"/>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3</w:t>
            </w:r>
          </w:p>
        </w:tc>
      </w:tr>
      <w:tr w:rsidR="00EB5C27">
        <w:trPr>
          <w:trHeight w:hRule="exact" w:val="138"/>
        </w:trPr>
        <w:tc>
          <w:tcPr>
            <w:tcW w:w="143" w:type="dxa"/>
          </w:tcPr>
          <w:p w:rsidR="00EB5C27" w:rsidRDefault="00EB5C27"/>
        </w:tc>
        <w:tc>
          <w:tcPr>
            <w:tcW w:w="1844" w:type="dxa"/>
          </w:tcPr>
          <w:p w:rsidR="00EB5C27" w:rsidRDefault="00EB5C27"/>
        </w:tc>
        <w:tc>
          <w:tcPr>
            <w:tcW w:w="2694" w:type="dxa"/>
          </w:tcPr>
          <w:p w:rsidR="00EB5C27" w:rsidRDefault="00EB5C27"/>
        </w:tc>
        <w:tc>
          <w:tcPr>
            <w:tcW w:w="3545" w:type="dxa"/>
          </w:tcPr>
          <w:p w:rsidR="00EB5C27" w:rsidRDefault="00EB5C27"/>
        </w:tc>
        <w:tc>
          <w:tcPr>
            <w:tcW w:w="1560" w:type="dxa"/>
          </w:tcPr>
          <w:p w:rsidR="00EB5C27" w:rsidRDefault="00EB5C27"/>
        </w:tc>
        <w:tc>
          <w:tcPr>
            <w:tcW w:w="852" w:type="dxa"/>
          </w:tcPr>
          <w:p w:rsidR="00EB5C27" w:rsidRDefault="00EB5C27"/>
        </w:tc>
        <w:tc>
          <w:tcPr>
            <w:tcW w:w="143" w:type="dxa"/>
          </w:tcPr>
          <w:p w:rsidR="00EB5C27" w:rsidRDefault="00EB5C27"/>
        </w:tc>
      </w:tr>
      <w:tr w:rsidR="00EB5C27">
        <w:trPr>
          <w:trHeight w:hRule="exact" w:val="29"/>
        </w:trPr>
        <w:tc>
          <w:tcPr>
            <w:tcW w:w="10788" w:type="dxa"/>
            <w:gridSpan w:val="7"/>
            <w:tcBorders>
              <w:top w:val="single" w:sz="16" w:space="0" w:color="000000"/>
            </w:tcBorders>
            <w:shd w:val="clear" w:color="FFFFFF" w:fill="FFFFFF"/>
            <w:tcMar>
              <w:left w:w="4" w:type="dxa"/>
              <w:right w:w="4" w:type="dxa"/>
            </w:tcMar>
          </w:tcPr>
          <w:p w:rsidR="00EB5C27" w:rsidRDefault="00EB5C27"/>
        </w:tc>
      </w:tr>
      <w:tr w:rsidR="00EB5C27">
        <w:trPr>
          <w:trHeight w:hRule="exact" w:val="248"/>
        </w:trPr>
        <w:tc>
          <w:tcPr>
            <w:tcW w:w="143" w:type="dxa"/>
          </w:tcPr>
          <w:p w:rsidR="00EB5C27" w:rsidRDefault="00EB5C27"/>
        </w:tc>
        <w:tc>
          <w:tcPr>
            <w:tcW w:w="1844" w:type="dxa"/>
          </w:tcPr>
          <w:p w:rsidR="00EB5C27" w:rsidRDefault="00EB5C27"/>
        </w:tc>
        <w:tc>
          <w:tcPr>
            <w:tcW w:w="2694" w:type="dxa"/>
          </w:tcPr>
          <w:p w:rsidR="00EB5C27" w:rsidRDefault="00EB5C27"/>
        </w:tc>
        <w:tc>
          <w:tcPr>
            <w:tcW w:w="3545" w:type="dxa"/>
          </w:tcPr>
          <w:p w:rsidR="00EB5C27" w:rsidRDefault="00EB5C27"/>
        </w:tc>
        <w:tc>
          <w:tcPr>
            <w:tcW w:w="1560" w:type="dxa"/>
          </w:tcPr>
          <w:p w:rsidR="00EB5C27" w:rsidRDefault="00EB5C27"/>
        </w:tc>
        <w:tc>
          <w:tcPr>
            <w:tcW w:w="852" w:type="dxa"/>
          </w:tcPr>
          <w:p w:rsidR="00EB5C27" w:rsidRDefault="00EB5C27"/>
        </w:tc>
        <w:tc>
          <w:tcPr>
            <w:tcW w:w="143" w:type="dxa"/>
          </w:tcPr>
          <w:p w:rsidR="00EB5C27" w:rsidRDefault="00EB5C27"/>
        </w:tc>
      </w:tr>
      <w:tr w:rsidR="00EB5C27" w:rsidRPr="000D5535">
        <w:trPr>
          <w:trHeight w:hRule="exact" w:val="277"/>
        </w:trPr>
        <w:tc>
          <w:tcPr>
            <w:tcW w:w="143" w:type="dxa"/>
          </w:tcPr>
          <w:p w:rsidR="00EB5C27" w:rsidRDefault="00EB5C27"/>
        </w:tc>
        <w:tc>
          <w:tcPr>
            <w:tcW w:w="1844" w:type="dxa"/>
          </w:tcPr>
          <w:p w:rsidR="00EB5C27" w:rsidRDefault="00EB5C27"/>
        </w:tc>
        <w:tc>
          <w:tcPr>
            <w:tcW w:w="6252" w:type="dxa"/>
            <w:gridSpan w:val="2"/>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138"/>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361"/>
        </w:trPr>
        <w:tc>
          <w:tcPr>
            <w:tcW w:w="143" w:type="dxa"/>
          </w:tcPr>
          <w:p w:rsidR="00EB5C27" w:rsidRPr="00F91EE2" w:rsidRDefault="00EB5C27">
            <w:pPr>
              <w:rPr>
                <w:lang w:val="ru-RU"/>
              </w:rPr>
            </w:pPr>
          </w:p>
        </w:tc>
        <w:tc>
          <w:tcPr>
            <w:tcW w:w="10504" w:type="dxa"/>
            <w:gridSpan w:val="5"/>
            <w:shd w:val="clear" w:color="000000" w:fill="FFFFFF"/>
            <w:tcMar>
              <w:left w:w="34" w:type="dxa"/>
              <w:right w:w="34" w:type="dxa"/>
            </w:tcMar>
          </w:tcPr>
          <w:p w:rsidR="00EB5C27" w:rsidRPr="00F91EE2" w:rsidRDefault="00F91EE2">
            <w:pPr>
              <w:spacing w:after="0" w:line="240" w:lineRule="auto"/>
              <w:rPr>
                <w:lang w:val="ru-RU"/>
              </w:rPr>
            </w:pPr>
            <w:r w:rsidRPr="00F91EE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Зав. кафедрой К.с.н. доцент Белов М.Т. _________________</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Программу составил(и):  д.с.н., профессор, Самыгин С.И. _________________</w:t>
            </w:r>
          </w:p>
        </w:tc>
        <w:tc>
          <w:tcPr>
            <w:tcW w:w="143" w:type="dxa"/>
          </w:tcPr>
          <w:p w:rsidR="00EB5C27" w:rsidRPr="00F91EE2" w:rsidRDefault="00EB5C27">
            <w:pPr>
              <w:rPr>
                <w:lang w:val="ru-RU"/>
              </w:rPr>
            </w:pPr>
          </w:p>
        </w:tc>
      </w:tr>
      <w:tr w:rsidR="00EB5C27" w:rsidRPr="000D5535">
        <w:trPr>
          <w:trHeight w:hRule="exact" w:val="138"/>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9"/>
        </w:trPr>
        <w:tc>
          <w:tcPr>
            <w:tcW w:w="10788" w:type="dxa"/>
            <w:gridSpan w:val="7"/>
            <w:tcBorders>
              <w:top w:val="single" w:sz="16" w:space="0" w:color="000000"/>
            </w:tcBorders>
            <w:shd w:val="clear" w:color="FFFFFF" w:fill="FFFFFF"/>
            <w:tcMar>
              <w:left w:w="4" w:type="dxa"/>
              <w:right w:w="4" w:type="dxa"/>
            </w:tcMar>
          </w:tcPr>
          <w:p w:rsidR="00EB5C27" w:rsidRPr="00F91EE2" w:rsidRDefault="00EB5C27">
            <w:pPr>
              <w:rPr>
                <w:lang w:val="ru-RU"/>
              </w:rPr>
            </w:pPr>
          </w:p>
        </w:tc>
      </w:tr>
      <w:tr w:rsidR="00EB5C27" w:rsidRPr="000D5535">
        <w:trPr>
          <w:trHeight w:hRule="exact" w:val="248"/>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77"/>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6252" w:type="dxa"/>
            <w:gridSpan w:val="2"/>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138"/>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500"/>
        </w:trPr>
        <w:tc>
          <w:tcPr>
            <w:tcW w:w="143" w:type="dxa"/>
          </w:tcPr>
          <w:p w:rsidR="00EB5C27" w:rsidRPr="00F91EE2" w:rsidRDefault="00EB5C27">
            <w:pPr>
              <w:rPr>
                <w:lang w:val="ru-RU"/>
              </w:rPr>
            </w:pPr>
          </w:p>
        </w:tc>
        <w:tc>
          <w:tcPr>
            <w:tcW w:w="10504" w:type="dxa"/>
            <w:gridSpan w:val="5"/>
            <w:shd w:val="clear" w:color="000000" w:fill="FFFFFF"/>
            <w:tcMar>
              <w:left w:w="34" w:type="dxa"/>
              <w:right w:w="34" w:type="dxa"/>
            </w:tcMar>
          </w:tcPr>
          <w:p w:rsidR="00EB5C27" w:rsidRPr="00F91EE2" w:rsidRDefault="00F91EE2">
            <w:pPr>
              <w:spacing w:after="0" w:line="240" w:lineRule="auto"/>
              <w:rPr>
                <w:lang w:val="ru-RU"/>
              </w:rPr>
            </w:pPr>
            <w:r w:rsidRPr="00F91EE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Зав. кафедрой К.с.н. доцент Белов М.Т. _________________</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Программу составил(и):  д.с.н., профессор, Самыгин С.И. _________________</w:t>
            </w:r>
          </w:p>
        </w:tc>
        <w:tc>
          <w:tcPr>
            <w:tcW w:w="143" w:type="dxa"/>
          </w:tcPr>
          <w:p w:rsidR="00EB5C27" w:rsidRPr="00F91EE2" w:rsidRDefault="00EB5C27">
            <w:pPr>
              <w:rPr>
                <w:lang w:val="ru-RU"/>
              </w:rPr>
            </w:pPr>
          </w:p>
        </w:tc>
      </w:tr>
      <w:tr w:rsidR="00EB5C27" w:rsidRPr="000D5535">
        <w:trPr>
          <w:trHeight w:hRule="exact" w:val="138"/>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9"/>
        </w:trPr>
        <w:tc>
          <w:tcPr>
            <w:tcW w:w="10788" w:type="dxa"/>
            <w:gridSpan w:val="7"/>
            <w:tcBorders>
              <w:top w:val="single" w:sz="16" w:space="0" w:color="000000"/>
            </w:tcBorders>
            <w:shd w:val="clear" w:color="FFFFFF" w:fill="FFFFFF"/>
            <w:tcMar>
              <w:left w:w="4" w:type="dxa"/>
              <w:right w:w="4" w:type="dxa"/>
            </w:tcMar>
          </w:tcPr>
          <w:p w:rsidR="00EB5C27" w:rsidRPr="00F91EE2" w:rsidRDefault="00EB5C27">
            <w:pPr>
              <w:rPr>
                <w:lang w:val="ru-RU"/>
              </w:rPr>
            </w:pPr>
          </w:p>
        </w:tc>
      </w:tr>
      <w:tr w:rsidR="00EB5C27" w:rsidRPr="000D5535">
        <w:trPr>
          <w:trHeight w:hRule="exact" w:val="248"/>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77"/>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6252" w:type="dxa"/>
            <w:gridSpan w:val="2"/>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138"/>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222"/>
        </w:trPr>
        <w:tc>
          <w:tcPr>
            <w:tcW w:w="143" w:type="dxa"/>
          </w:tcPr>
          <w:p w:rsidR="00EB5C27" w:rsidRPr="00F91EE2" w:rsidRDefault="00EB5C27">
            <w:pPr>
              <w:rPr>
                <w:lang w:val="ru-RU"/>
              </w:rPr>
            </w:pPr>
          </w:p>
        </w:tc>
        <w:tc>
          <w:tcPr>
            <w:tcW w:w="10504" w:type="dxa"/>
            <w:gridSpan w:val="5"/>
            <w:shd w:val="clear" w:color="000000" w:fill="FFFFFF"/>
            <w:tcMar>
              <w:left w:w="34" w:type="dxa"/>
              <w:right w:w="34" w:type="dxa"/>
            </w:tcMar>
          </w:tcPr>
          <w:p w:rsidR="00EB5C27" w:rsidRPr="00F91EE2" w:rsidRDefault="00F91EE2">
            <w:pPr>
              <w:spacing w:after="0" w:line="240" w:lineRule="auto"/>
              <w:rPr>
                <w:lang w:val="ru-RU"/>
              </w:rPr>
            </w:pPr>
            <w:r w:rsidRPr="00F91EE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Зав. кафедрой: К.с.н. доцент Белов М.Т. _________________</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Программу составил(и):  д.с.н., профессор, Самыгин С.И. _________________</w:t>
            </w:r>
          </w:p>
        </w:tc>
        <w:tc>
          <w:tcPr>
            <w:tcW w:w="143" w:type="dxa"/>
          </w:tcPr>
          <w:p w:rsidR="00EB5C27" w:rsidRPr="00F91EE2" w:rsidRDefault="00EB5C27">
            <w:pPr>
              <w:rPr>
                <w:lang w:val="ru-RU"/>
              </w:rPr>
            </w:pPr>
          </w:p>
        </w:tc>
      </w:tr>
      <w:tr w:rsidR="00EB5C27" w:rsidRPr="000D5535">
        <w:trPr>
          <w:trHeight w:hRule="exact" w:val="138"/>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9"/>
        </w:trPr>
        <w:tc>
          <w:tcPr>
            <w:tcW w:w="10788" w:type="dxa"/>
            <w:gridSpan w:val="7"/>
            <w:tcBorders>
              <w:top w:val="single" w:sz="16" w:space="0" w:color="000000"/>
            </w:tcBorders>
            <w:shd w:val="clear" w:color="FFFFFF" w:fill="FFFFFF"/>
            <w:tcMar>
              <w:left w:w="4" w:type="dxa"/>
              <w:right w:w="4" w:type="dxa"/>
            </w:tcMar>
          </w:tcPr>
          <w:p w:rsidR="00EB5C27" w:rsidRPr="00F91EE2" w:rsidRDefault="00EB5C27">
            <w:pPr>
              <w:rPr>
                <w:lang w:val="ru-RU"/>
              </w:rPr>
            </w:pPr>
          </w:p>
        </w:tc>
      </w:tr>
      <w:tr w:rsidR="00EB5C27" w:rsidRPr="000D5535">
        <w:trPr>
          <w:trHeight w:hRule="exact" w:val="387"/>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77"/>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6252" w:type="dxa"/>
            <w:gridSpan w:val="2"/>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77"/>
        </w:trPr>
        <w:tc>
          <w:tcPr>
            <w:tcW w:w="143" w:type="dxa"/>
          </w:tcPr>
          <w:p w:rsidR="00EB5C27" w:rsidRPr="00F91EE2" w:rsidRDefault="00EB5C27">
            <w:pPr>
              <w:rPr>
                <w:lang w:val="ru-RU"/>
              </w:rPr>
            </w:pPr>
          </w:p>
        </w:tc>
        <w:tc>
          <w:tcPr>
            <w:tcW w:w="1844" w:type="dxa"/>
          </w:tcPr>
          <w:p w:rsidR="00EB5C27" w:rsidRPr="00F91EE2" w:rsidRDefault="00EB5C27">
            <w:pPr>
              <w:rPr>
                <w:lang w:val="ru-RU"/>
              </w:rPr>
            </w:pPr>
          </w:p>
        </w:tc>
        <w:tc>
          <w:tcPr>
            <w:tcW w:w="2694" w:type="dxa"/>
          </w:tcPr>
          <w:p w:rsidR="00EB5C27" w:rsidRPr="00F91EE2" w:rsidRDefault="00EB5C27">
            <w:pPr>
              <w:rPr>
                <w:lang w:val="ru-RU"/>
              </w:rPr>
            </w:pPr>
          </w:p>
        </w:tc>
        <w:tc>
          <w:tcPr>
            <w:tcW w:w="3545" w:type="dxa"/>
          </w:tcPr>
          <w:p w:rsidR="00EB5C27" w:rsidRPr="00F91EE2" w:rsidRDefault="00EB5C27">
            <w:pPr>
              <w:rPr>
                <w:lang w:val="ru-RU"/>
              </w:rPr>
            </w:pPr>
          </w:p>
        </w:tc>
        <w:tc>
          <w:tcPr>
            <w:tcW w:w="1560" w:type="dxa"/>
          </w:tcPr>
          <w:p w:rsidR="00EB5C27" w:rsidRPr="00F91EE2" w:rsidRDefault="00EB5C27">
            <w:pPr>
              <w:rPr>
                <w:lang w:val="ru-RU"/>
              </w:rPr>
            </w:pPr>
          </w:p>
        </w:tc>
        <w:tc>
          <w:tcPr>
            <w:tcW w:w="852" w:type="dxa"/>
          </w:tcPr>
          <w:p w:rsidR="00EB5C27" w:rsidRPr="00F91EE2" w:rsidRDefault="00EB5C27">
            <w:pPr>
              <w:rPr>
                <w:lang w:val="ru-RU"/>
              </w:rPr>
            </w:pPr>
          </w:p>
        </w:tc>
        <w:tc>
          <w:tcPr>
            <w:tcW w:w="143" w:type="dxa"/>
          </w:tcPr>
          <w:p w:rsidR="00EB5C27" w:rsidRPr="00F91EE2" w:rsidRDefault="00EB5C27">
            <w:pPr>
              <w:rPr>
                <w:lang w:val="ru-RU"/>
              </w:rPr>
            </w:pPr>
          </w:p>
        </w:tc>
      </w:tr>
      <w:tr w:rsidR="00EB5C27" w:rsidRPr="000D5535">
        <w:trPr>
          <w:trHeight w:hRule="exact" w:val="2222"/>
        </w:trPr>
        <w:tc>
          <w:tcPr>
            <w:tcW w:w="143" w:type="dxa"/>
          </w:tcPr>
          <w:p w:rsidR="00EB5C27" w:rsidRPr="00F91EE2" w:rsidRDefault="00EB5C27">
            <w:pPr>
              <w:rPr>
                <w:lang w:val="ru-RU"/>
              </w:rPr>
            </w:pPr>
          </w:p>
        </w:tc>
        <w:tc>
          <w:tcPr>
            <w:tcW w:w="10504" w:type="dxa"/>
            <w:gridSpan w:val="5"/>
            <w:shd w:val="clear" w:color="000000" w:fill="FFFFFF"/>
            <w:tcMar>
              <w:left w:w="34" w:type="dxa"/>
              <w:right w:w="34" w:type="dxa"/>
            </w:tcMar>
          </w:tcPr>
          <w:p w:rsidR="00EB5C27" w:rsidRPr="00F91EE2" w:rsidRDefault="00F91EE2">
            <w:pPr>
              <w:spacing w:after="0" w:line="240" w:lineRule="auto"/>
              <w:rPr>
                <w:lang w:val="ru-RU"/>
              </w:rPr>
            </w:pPr>
            <w:r w:rsidRPr="00F91EE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Зав. кафедрой: К.с.н. доцент Белов М.Т. _________________</w:t>
            </w:r>
          </w:p>
          <w:p w:rsidR="00EB5C27" w:rsidRPr="00F91EE2" w:rsidRDefault="00EB5C27">
            <w:pPr>
              <w:spacing w:after="0" w:line="240" w:lineRule="auto"/>
              <w:rPr>
                <w:lang w:val="ru-RU"/>
              </w:rPr>
            </w:pPr>
          </w:p>
          <w:p w:rsidR="00EB5C27" w:rsidRPr="00F91EE2" w:rsidRDefault="00F91EE2">
            <w:pPr>
              <w:spacing w:after="0" w:line="240" w:lineRule="auto"/>
              <w:rPr>
                <w:lang w:val="ru-RU"/>
              </w:rPr>
            </w:pPr>
            <w:r w:rsidRPr="00F91EE2">
              <w:rPr>
                <w:rFonts w:ascii="Times New Roman" w:hAnsi="Times New Roman" w:cs="Times New Roman"/>
                <w:color w:val="000000"/>
                <w:lang w:val="ru-RU"/>
              </w:rPr>
              <w:t>Программу составил(и):  д.с.н., профессор, Самыгин С.И. _________________</w:t>
            </w:r>
          </w:p>
        </w:tc>
        <w:tc>
          <w:tcPr>
            <w:tcW w:w="143" w:type="dxa"/>
          </w:tcPr>
          <w:p w:rsidR="00EB5C27" w:rsidRPr="00F91EE2" w:rsidRDefault="00EB5C27">
            <w:pPr>
              <w:rPr>
                <w:lang w:val="ru-RU"/>
              </w:rPr>
            </w:pPr>
          </w:p>
        </w:tc>
      </w:tr>
    </w:tbl>
    <w:p w:rsidR="00EB5C27" w:rsidRPr="00F91EE2" w:rsidRDefault="00F91EE2">
      <w:pPr>
        <w:rPr>
          <w:sz w:val="0"/>
          <w:szCs w:val="0"/>
          <w:lang w:val="ru-RU"/>
        </w:rPr>
      </w:pPr>
      <w:r w:rsidRPr="00F91EE2">
        <w:rPr>
          <w:lang w:val="ru-RU"/>
        </w:rPr>
        <w:br w:type="page"/>
      </w:r>
    </w:p>
    <w:tbl>
      <w:tblPr>
        <w:tblW w:w="0" w:type="auto"/>
        <w:tblCellMar>
          <w:left w:w="0" w:type="dxa"/>
          <w:right w:w="0" w:type="dxa"/>
        </w:tblCellMar>
        <w:tblLook w:val="04A0"/>
      </w:tblPr>
      <w:tblGrid>
        <w:gridCol w:w="765"/>
        <w:gridCol w:w="201"/>
        <w:gridCol w:w="1674"/>
        <w:gridCol w:w="1504"/>
        <w:gridCol w:w="143"/>
        <w:gridCol w:w="826"/>
        <w:gridCol w:w="699"/>
        <w:gridCol w:w="1119"/>
        <w:gridCol w:w="1255"/>
        <w:gridCol w:w="703"/>
        <w:gridCol w:w="401"/>
        <w:gridCol w:w="984"/>
      </w:tblGrid>
      <w:tr w:rsidR="00EB5C27">
        <w:trPr>
          <w:trHeight w:hRule="exact" w:val="416"/>
        </w:trPr>
        <w:tc>
          <w:tcPr>
            <w:tcW w:w="4692" w:type="dxa"/>
            <w:gridSpan w:val="5"/>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EB5C27" w:rsidRDefault="00EB5C27"/>
        </w:tc>
        <w:tc>
          <w:tcPr>
            <w:tcW w:w="710" w:type="dxa"/>
          </w:tcPr>
          <w:p w:rsidR="00EB5C27" w:rsidRDefault="00EB5C27"/>
        </w:tc>
        <w:tc>
          <w:tcPr>
            <w:tcW w:w="1135" w:type="dxa"/>
          </w:tcPr>
          <w:p w:rsidR="00EB5C27" w:rsidRDefault="00EB5C27"/>
        </w:tc>
        <w:tc>
          <w:tcPr>
            <w:tcW w:w="1277" w:type="dxa"/>
          </w:tcPr>
          <w:p w:rsidR="00EB5C27" w:rsidRDefault="00EB5C27"/>
        </w:tc>
        <w:tc>
          <w:tcPr>
            <w:tcW w:w="710" w:type="dxa"/>
          </w:tcPr>
          <w:p w:rsidR="00EB5C27" w:rsidRDefault="00EB5C27"/>
        </w:tc>
        <w:tc>
          <w:tcPr>
            <w:tcW w:w="426" w:type="dxa"/>
          </w:tcPr>
          <w:p w:rsidR="00EB5C27" w:rsidRDefault="00EB5C27"/>
        </w:tc>
        <w:tc>
          <w:tcPr>
            <w:tcW w:w="1007" w:type="dxa"/>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4</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B5C27" w:rsidRPr="000D553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Цель: сформировать теоретический и практический потенциал психологической  и социологической компетентности будущих специалистов  по управлению персоналом.</w:t>
            </w:r>
          </w:p>
        </w:tc>
      </w:tr>
      <w:tr w:rsidR="00EB5C27" w:rsidRPr="000D553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Задачи: формирование базовых профессиональных компетенций: в соответствии с квалификационными требованиями специалист должен знать психологические и социологические основы , технологии управления персоналом.</w:t>
            </w:r>
          </w:p>
        </w:tc>
      </w:tr>
      <w:tr w:rsidR="00EB5C27" w:rsidRPr="000D5535">
        <w:trPr>
          <w:trHeight w:hRule="exact" w:val="277"/>
        </w:trPr>
        <w:tc>
          <w:tcPr>
            <w:tcW w:w="766" w:type="dxa"/>
          </w:tcPr>
          <w:p w:rsidR="00EB5C27" w:rsidRPr="00F91EE2" w:rsidRDefault="00EB5C27">
            <w:pPr>
              <w:rPr>
                <w:lang w:val="ru-RU"/>
              </w:rPr>
            </w:pPr>
          </w:p>
        </w:tc>
        <w:tc>
          <w:tcPr>
            <w:tcW w:w="228" w:type="dxa"/>
          </w:tcPr>
          <w:p w:rsidR="00EB5C27" w:rsidRPr="00F91EE2" w:rsidRDefault="00EB5C27">
            <w:pPr>
              <w:rPr>
                <w:lang w:val="ru-RU"/>
              </w:rPr>
            </w:pPr>
          </w:p>
        </w:tc>
        <w:tc>
          <w:tcPr>
            <w:tcW w:w="1844" w:type="dxa"/>
          </w:tcPr>
          <w:p w:rsidR="00EB5C27" w:rsidRPr="00F91EE2" w:rsidRDefault="00EB5C27">
            <w:pPr>
              <w:rPr>
                <w:lang w:val="ru-RU"/>
              </w:rPr>
            </w:pPr>
          </w:p>
        </w:tc>
        <w:tc>
          <w:tcPr>
            <w:tcW w:w="1702" w:type="dxa"/>
          </w:tcPr>
          <w:p w:rsidR="00EB5C27" w:rsidRPr="00F91EE2" w:rsidRDefault="00EB5C27">
            <w:pPr>
              <w:rPr>
                <w:lang w:val="ru-RU"/>
              </w:rPr>
            </w:pPr>
          </w:p>
        </w:tc>
        <w:tc>
          <w:tcPr>
            <w:tcW w:w="143" w:type="dxa"/>
          </w:tcPr>
          <w:p w:rsidR="00EB5C27" w:rsidRPr="00F91EE2" w:rsidRDefault="00EB5C27">
            <w:pPr>
              <w:rPr>
                <w:lang w:val="ru-RU"/>
              </w:rPr>
            </w:pPr>
          </w:p>
        </w:tc>
        <w:tc>
          <w:tcPr>
            <w:tcW w:w="851" w:type="dxa"/>
          </w:tcPr>
          <w:p w:rsidR="00EB5C27" w:rsidRPr="00F91EE2" w:rsidRDefault="00EB5C27">
            <w:pPr>
              <w:rPr>
                <w:lang w:val="ru-RU"/>
              </w:rPr>
            </w:pPr>
          </w:p>
        </w:tc>
        <w:tc>
          <w:tcPr>
            <w:tcW w:w="710" w:type="dxa"/>
          </w:tcPr>
          <w:p w:rsidR="00EB5C27" w:rsidRPr="00F91EE2" w:rsidRDefault="00EB5C27">
            <w:pPr>
              <w:rPr>
                <w:lang w:val="ru-RU"/>
              </w:rPr>
            </w:pPr>
          </w:p>
        </w:tc>
        <w:tc>
          <w:tcPr>
            <w:tcW w:w="1135" w:type="dxa"/>
          </w:tcPr>
          <w:p w:rsidR="00EB5C27" w:rsidRPr="00F91EE2" w:rsidRDefault="00EB5C27">
            <w:pPr>
              <w:rPr>
                <w:lang w:val="ru-RU"/>
              </w:rPr>
            </w:pPr>
          </w:p>
        </w:tc>
        <w:tc>
          <w:tcPr>
            <w:tcW w:w="1277" w:type="dxa"/>
          </w:tcPr>
          <w:p w:rsidR="00EB5C27" w:rsidRPr="00F91EE2" w:rsidRDefault="00EB5C27">
            <w:pPr>
              <w:rPr>
                <w:lang w:val="ru-RU"/>
              </w:rPr>
            </w:pPr>
          </w:p>
        </w:tc>
        <w:tc>
          <w:tcPr>
            <w:tcW w:w="710" w:type="dxa"/>
          </w:tcPr>
          <w:p w:rsidR="00EB5C27" w:rsidRPr="00F91EE2" w:rsidRDefault="00EB5C27">
            <w:pPr>
              <w:rPr>
                <w:lang w:val="ru-RU"/>
              </w:rPr>
            </w:pPr>
          </w:p>
        </w:tc>
        <w:tc>
          <w:tcPr>
            <w:tcW w:w="426" w:type="dxa"/>
          </w:tcPr>
          <w:p w:rsidR="00EB5C27" w:rsidRPr="00F91EE2" w:rsidRDefault="00EB5C27">
            <w:pPr>
              <w:rPr>
                <w:lang w:val="ru-RU"/>
              </w:rPr>
            </w:pPr>
          </w:p>
        </w:tc>
        <w:tc>
          <w:tcPr>
            <w:tcW w:w="993" w:type="dxa"/>
          </w:tcPr>
          <w:p w:rsidR="00EB5C27" w:rsidRPr="00F91EE2" w:rsidRDefault="00EB5C27">
            <w:pPr>
              <w:rPr>
                <w:lang w:val="ru-RU"/>
              </w:rPr>
            </w:pPr>
          </w:p>
        </w:tc>
      </w:tr>
      <w:tr w:rsidR="00EB5C27" w:rsidRPr="000D553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2. МЕСТО ДИСЦИПЛИНЫ В СТРУКТУРЕ ОБРАЗОВАТЕЛЬНОЙ ПРОГРАММЫ</w:t>
            </w:r>
          </w:p>
        </w:tc>
      </w:tr>
      <w:tr w:rsidR="00EB5C2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Б1.В</w:t>
            </w:r>
          </w:p>
        </w:tc>
      </w:tr>
      <w:tr w:rsidR="00EB5C27" w:rsidRPr="000D553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b/>
                <w:color w:val="000000"/>
                <w:sz w:val="19"/>
                <w:szCs w:val="19"/>
                <w:lang w:val="ru-RU"/>
              </w:rPr>
              <w:t>Требования к предварительной подготовке обучающегося:</w:t>
            </w:r>
          </w:p>
        </w:tc>
      </w:tr>
      <w:tr w:rsidR="00EB5C27" w:rsidRPr="000D553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EB5C27" w:rsidRPr="000D553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Управленческий учет и учет персонала</w:t>
            </w:r>
          </w:p>
        </w:tc>
      </w:tr>
      <w:tr w:rsidR="00EB5C2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Психология</w:t>
            </w:r>
          </w:p>
        </w:tc>
      </w:tr>
      <w:tr w:rsidR="00EB5C27" w:rsidRPr="000D553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B5C2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Преддипломная</w:t>
            </w:r>
          </w:p>
        </w:tc>
      </w:tr>
      <w:tr w:rsidR="00EB5C2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Управление социальным развитием персонала</w:t>
            </w:r>
          </w:p>
        </w:tc>
      </w:tr>
      <w:tr w:rsidR="00EB5C2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Деловые игры</w:t>
            </w:r>
          </w:p>
        </w:tc>
      </w:tr>
      <w:tr w:rsidR="00EB5C27" w:rsidRPr="000D553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Социальная защита от профессиональных рисков</w:t>
            </w:r>
          </w:p>
        </w:tc>
      </w:tr>
      <w:tr w:rsidR="00EB5C27" w:rsidRPr="000D5535">
        <w:trPr>
          <w:trHeight w:hRule="exact" w:val="277"/>
        </w:trPr>
        <w:tc>
          <w:tcPr>
            <w:tcW w:w="766" w:type="dxa"/>
          </w:tcPr>
          <w:p w:rsidR="00EB5C27" w:rsidRPr="00F91EE2" w:rsidRDefault="00EB5C27">
            <w:pPr>
              <w:rPr>
                <w:lang w:val="ru-RU"/>
              </w:rPr>
            </w:pPr>
          </w:p>
        </w:tc>
        <w:tc>
          <w:tcPr>
            <w:tcW w:w="228" w:type="dxa"/>
          </w:tcPr>
          <w:p w:rsidR="00EB5C27" w:rsidRPr="00F91EE2" w:rsidRDefault="00EB5C27">
            <w:pPr>
              <w:rPr>
                <w:lang w:val="ru-RU"/>
              </w:rPr>
            </w:pPr>
          </w:p>
        </w:tc>
        <w:tc>
          <w:tcPr>
            <w:tcW w:w="1844" w:type="dxa"/>
          </w:tcPr>
          <w:p w:rsidR="00EB5C27" w:rsidRPr="00F91EE2" w:rsidRDefault="00EB5C27">
            <w:pPr>
              <w:rPr>
                <w:lang w:val="ru-RU"/>
              </w:rPr>
            </w:pPr>
          </w:p>
        </w:tc>
        <w:tc>
          <w:tcPr>
            <w:tcW w:w="1702" w:type="dxa"/>
          </w:tcPr>
          <w:p w:rsidR="00EB5C27" w:rsidRPr="00F91EE2" w:rsidRDefault="00EB5C27">
            <w:pPr>
              <w:rPr>
                <w:lang w:val="ru-RU"/>
              </w:rPr>
            </w:pPr>
          </w:p>
        </w:tc>
        <w:tc>
          <w:tcPr>
            <w:tcW w:w="143" w:type="dxa"/>
          </w:tcPr>
          <w:p w:rsidR="00EB5C27" w:rsidRPr="00F91EE2" w:rsidRDefault="00EB5C27">
            <w:pPr>
              <w:rPr>
                <w:lang w:val="ru-RU"/>
              </w:rPr>
            </w:pPr>
          </w:p>
        </w:tc>
        <w:tc>
          <w:tcPr>
            <w:tcW w:w="851" w:type="dxa"/>
          </w:tcPr>
          <w:p w:rsidR="00EB5C27" w:rsidRPr="00F91EE2" w:rsidRDefault="00EB5C27">
            <w:pPr>
              <w:rPr>
                <w:lang w:val="ru-RU"/>
              </w:rPr>
            </w:pPr>
          </w:p>
        </w:tc>
        <w:tc>
          <w:tcPr>
            <w:tcW w:w="710" w:type="dxa"/>
          </w:tcPr>
          <w:p w:rsidR="00EB5C27" w:rsidRPr="00F91EE2" w:rsidRDefault="00EB5C27">
            <w:pPr>
              <w:rPr>
                <w:lang w:val="ru-RU"/>
              </w:rPr>
            </w:pPr>
          </w:p>
        </w:tc>
        <w:tc>
          <w:tcPr>
            <w:tcW w:w="1135" w:type="dxa"/>
          </w:tcPr>
          <w:p w:rsidR="00EB5C27" w:rsidRPr="00F91EE2" w:rsidRDefault="00EB5C27">
            <w:pPr>
              <w:rPr>
                <w:lang w:val="ru-RU"/>
              </w:rPr>
            </w:pPr>
          </w:p>
        </w:tc>
        <w:tc>
          <w:tcPr>
            <w:tcW w:w="1277" w:type="dxa"/>
          </w:tcPr>
          <w:p w:rsidR="00EB5C27" w:rsidRPr="00F91EE2" w:rsidRDefault="00EB5C27">
            <w:pPr>
              <w:rPr>
                <w:lang w:val="ru-RU"/>
              </w:rPr>
            </w:pPr>
          </w:p>
        </w:tc>
        <w:tc>
          <w:tcPr>
            <w:tcW w:w="710" w:type="dxa"/>
          </w:tcPr>
          <w:p w:rsidR="00EB5C27" w:rsidRPr="00F91EE2" w:rsidRDefault="00EB5C27">
            <w:pPr>
              <w:rPr>
                <w:lang w:val="ru-RU"/>
              </w:rPr>
            </w:pPr>
          </w:p>
        </w:tc>
        <w:tc>
          <w:tcPr>
            <w:tcW w:w="426" w:type="dxa"/>
          </w:tcPr>
          <w:p w:rsidR="00EB5C27" w:rsidRPr="00F91EE2" w:rsidRDefault="00EB5C27">
            <w:pPr>
              <w:rPr>
                <w:lang w:val="ru-RU"/>
              </w:rPr>
            </w:pPr>
          </w:p>
        </w:tc>
        <w:tc>
          <w:tcPr>
            <w:tcW w:w="993" w:type="dxa"/>
          </w:tcPr>
          <w:p w:rsidR="00EB5C27" w:rsidRPr="00F91EE2" w:rsidRDefault="00EB5C27">
            <w:pPr>
              <w:rPr>
                <w:lang w:val="ru-RU"/>
              </w:rPr>
            </w:pPr>
          </w:p>
        </w:tc>
      </w:tr>
      <w:tr w:rsidR="00EB5C27" w:rsidRPr="000D5535">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3. ТРЕБОВАНИЯ К РЕЗУЛЬТАТАМ ОСВОЕНИЯ ДИСЦИПЛИНЫ</w:t>
            </w:r>
          </w:p>
        </w:tc>
      </w:tr>
      <w:tr w:rsidR="00EB5C27" w:rsidRPr="000D5535">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ОПК-7:      готовностью к кооперации с коллегами, к работе на общий результат, а также владением навыками организации и координации взаимодействия между людьми, контроля и оценки эффективности деятельности других</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Знать:</w:t>
            </w:r>
          </w:p>
        </w:tc>
      </w:tr>
      <w:tr w:rsidR="00EB5C27" w:rsidRPr="000D553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принципы,   функции,   методы   и   формы организации   управления   служебной  деятельностью</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Уметь:</w:t>
            </w:r>
          </w:p>
        </w:tc>
      </w:tr>
      <w:tr w:rsidR="00EB5C27" w:rsidRPr="000D553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рациона льно использовать различные формы организации управления в своей работе</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Владеть:</w:t>
            </w:r>
          </w:p>
        </w:tc>
      </w:tr>
      <w:tr w:rsidR="00EB5C27" w:rsidRPr="000D553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навыками организации и координации взаимодействия между людьми</w:t>
            </w:r>
          </w:p>
        </w:tc>
      </w:tr>
      <w:tr w:rsidR="00EB5C27" w:rsidRPr="000D5535">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ПК-30: знанием основ возникновения, профилактики и разрешения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Знать:</w:t>
            </w:r>
          </w:p>
        </w:tc>
      </w:tr>
      <w:tr w:rsidR="00EB5C27" w:rsidRPr="000D553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основы возникновения, профилактики и разрешения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Уметь:</w:t>
            </w:r>
          </w:p>
        </w:tc>
      </w:tr>
      <w:tr w:rsidR="00EB5C27" w:rsidRPr="000D553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анализировать возникновение, профилактику и разрешение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Владеть:</w:t>
            </w:r>
          </w:p>
        </w:tc>
      </w:tr>
      <w:tr w:rsidR="00EB5C27" w:rsidRPr="000D553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навыками профилактики и разрешения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p>
        </w:tc>
      </w:tr>
      <w:tr w:rsidR="00EB5C27" w:rsidRPr="000D5535">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ПК-31: способностью и готовностью оказывать консультации по формированию слаженного, нацеленного на результат трудового коллектива (взаимоотношения, морально-психологический климат), умением применять инструменты прикладной социологии в формировании и воспитании трудового коллектива</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Знать:</w:t>
            </w:r>
          </w:p>
        </w:tc>
      </w:tr>
      <w:tr w:rsidR="00EB5C27" w:rsidRPr="000D553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особенности этапов жизненного цикла трудового коллектива, сущность и типы лидерства</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Уметь:</w:t>
            </w:r>
          </w:p>
        </w:tc>
      </w:tr>
      <w:tr w:rsidR="00EB5C27" w:rsidRPr="000D553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разрабатывать инструментарии социологического исследования, квалифицированно провести анкетирование, беседы, интервью</w:t>
            </w:r>
          </w:p>
        </w:tc>
      </w:tr>
      <w:tr w:rsidR="00EB5C2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Владеть:</w:t>
            </w:r>
          </w:p>
        </w:tc>
      </w:tr>
      <w:tr w:rsidR="00EB5C27" w:rsidRPr="000D553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средствами психологического анализа различных форм организационных</w:t>
            </w:r>
          </w:p>
        </w:tc>
      </w:tr>
      <w:tr w:rsidR="00EB5C27" w:rsidRPr="000D5535">
        <w:trPr>
          <w:trHeight w:hRule="exact" w:val="277"/>
        </w:trPr>
        <w:tc>
          <w:tcPr>
            <w:tcW w:w="766" w:type="dxa"/>
          </w:tcPr>
          <w:p w:rsidR="00EB5C27" w:rsidRPr="00F91EE2" w:rsidRDefault="00EB5C27">
            <w:pPr>
              <w:rPr>
                <w:lang w:val="ru-RU"/>
              </w:rPr>
            </w:pPr>
          </w:p>
        </w:tc>
        <w:tc>
          <w:tcPr>
            <w:tcW w:w="228" w:type="dxa"/>
          </w:tcPr>
          <w:p w:rsidR="00EB5C27" w:rsidRPr="00F91EE2" w:rsidRDefault="00EB5C27">
            <w:pPr>
              <w:rPr>
                <w:lang w:val="ru-RU"/>
              </w:rPr>
            </w:pPr>
          </w:p>
        </w:tc>
        <w:tc>
          <w:tcPr>
            <w:tcW w:w="1844" w:type="dxa"/>
          </w:tcPr>
          <w:p w:rsidR="00EB5C27" w:rsidRPr="00F91EE2" w:rsidRDefault="00EB5C27">
            <w:pPr>
              <w:rPr>
                <w:lang w:val="ru-RU"/>
              </w:rPr>
            </w:pPr>
          </w:p>
        </w:tc>
        <w:tc>
          <w:tcPr>
            <w:tcW w:w="1702" w:type="dxa"/>
          </w:tcPr>
          <w:p w:rsidR="00EB5C27" w:rsidRPr="00F91EE2" w:rsidRDefault="00EB5C27">
            <w:pPr>
              <w:rPr>
                <w:lang w:val="ru-RU"/>
              </w:rPr>
            </w:pPr>
          </w:p>
        </w:tc>
        <w:tc>
          <w:tcPr>
            <w:tcW w:w="143" w:type="dxa"/>
          </w:tcPr>
          <w:p w:rsidR="00EB5C27" w:rsidRPr="00F91EE2" w:rsidRDefault="00EB5C27">
            <w:pPr>
              <w:rPr>
                <w:lang w:val="ru-RU"/>
              </w:rPr>
            </w:pPr>
          </w:p>
        </w:tc>
        <w:tc>
          <w:tcPr>
            <w:tcW w:w="851" w:type="dxa"/>
          </w:tcPr>
          <w:p w:rsidR="00EB5C27" w:rsidRPr="00F91EE2" w:rsidRDefault="00EB5C27">
            <w:pPr>
              <w:rPr>
                <w:lang w:val="ru-RU"/>
              </w:rPr>
            </w:pPr>
          </w:p>
        </w:tc>
        <w:tc>
          <w:tcPr>
            <w:tcW w:w="710" w:type="dxa"/>
          </w:tcPr>
          <w:p w:rsidR="00EB5C27" w:rsidRPr="00F91EE2" w:rsidRDefault="00EB5C27">
            <w:pPr>
              <w:rPr>
                <w:lang w:val="ru-RU"/>
              </w:rPr>
            </w:pPr>
          </w:p>
        </w:tc>
        <w:tc>
          <w:tcPr>
            <w:tcW w:w="1135" w:type="dxa"/>
          </w:tcPr>
          <w:p w:rsidR="00EB5C27" w:rsidRPr="00F91EE2" w:rsidRDefault="00EB5C27">
            <w:pPr>
              <w:rPr>
                <w:lang w:val="ru-RU"/>
              </w:rPr>
            </w:pPr>
          </w:p>
        </w:tc>
        <w:tc>
          <w:tcPr>
            <w:tcW w:w="1277" w:type="dxa"/>
          </w:tcPr>
          <w:p w:rsidR="00EB5C27" w:rsidRPr="00F91EE2" w:rsidRDefault="00EB5C27">
            <w:pPr>
              <w:rPr>
                <w:lang w:val="ru-RU"/>
              </w:rPr>
            </w:pPr>
          </w:p>
        </w:tc>
        <w:tc>
          <w:tcPr>
            <w:tcW w:w="710" w:type="dxa"/>
          </w:tcPr>
          <w:p w:rsidR="00EB5C27" w:rsidRPr="00F91EE2" w:rsidRDefault="00EB5C27">
            <w:pPr>
              <w:rPr>
                <w:lang w:val="ru-RU"/>
              </w:rPr>
            </w:pPr>
          </w:p>
        </w:tc>
        <w:tc>
          <w:tcPr>
            <w:tcW w:w="426" w:type="dxa"/>
          </w:tcPr>
          <w:p w:rsidR="00EB5C27" w:rsidRPr="00F91EE2" w:rsidRDefault="00EB5C27">
            <w:pPr>
              <w:rPr>
                <w:lang w:val="ru-RU"/>
              </w:rPr>
            </w:pPr>
          </w:p>
        </w:tc>
        <w:tc>
          <w:tcPr>
            <w:tcW w:w="993" w:type="dxa"/>
          </w:tcPr>
          <w:p w:rsidR="00EB5C27" w:rsidRPr="00F91EE2" w:rsidRDefault="00EB5C27">
            <w:pPr>
              <w:rPr>
                <w:lang w:val="ru-RU"/>
              </w:rPr>
            </w:pPr>
          </w:p>
        </w:tc>
      </w:tr>
      <w:tr w:rsidR="00EB5C27" w:rsidRPr="000D553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4. СТРУКТУРА И СОДЕРЖАНИЕ ДИСЦИПЛИНЫ (МОДУЛЯ)</w:t>
            </w:r>
          </w:p>
        </w:tc>
      </w:tr>
      <w:tr w:rsidR="00EB5C27">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Компетен-</w:t>
            </w:r>
          </w:p>
          <w:p w:rsidR="00EB5C27" w:rsidRDefault="00F91EE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Примечание</w:t>
            </w:r>
          </w:p>
        </w:tc>
      </w:tr>
    </w:tbl>
    <w:p w:rsidR="00EB5C27" w:rsidRDefault="00F91EE2">
      <w:pPr>
        <w:rPr>
          <w:sz w:val="0"/>
          <w:szCs w:val="0"/>
        </w:rPr>
      </w:pPr>
      <w:r>
        <w:br w:type="page"/>
      </w:r>
    </w:p>
    <w:tbl>
      <w:tblPr>
        <w:tblW w:w="0" w:type="auto"/>
        <w:tblCellMar>
          <w:left w:w="0" w:type="dxa"/>
          <w:right w:w="0" w:type="dxa"/>
        </w:tblCellMar>
        <w:tblLook w:val="04A0"/>
      </w:tblPr>
      <w:tblGrid>
        <w:gridCol w:w="937"/>
        <w:gridCol w:w="3449"/>
        <w:gridCol w:w="117"/>
        <w:gridCol w:w="806"/>
        <w:gridCol w:w="668"/>
        <w:gridCol w:w="1098"/>
        <w:gridCol w:w="1206"/>
        <w:gridCol w:w="668"/>
        <w:gridCol w:w="385"/>
        <w:gridCol w:w="940"/>
      </w:tblGrid>
      <w:tr w:rsidR="00EB5C27">
        <w:trPr>
          <w:trHeight w:hRule="exact" w:val="416"/>
        </w:trPr>
        <w:tc>
          <w:tcPr>
            <w:tcW w:w="4692" w:type="dxa"/>
            <w:gridSpan w:val="3"/>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EB5C27" w:rsidRDefault="00EB5C27"/>
        </w:tc>
        <w:tc>
          <w:tcPr>
            <w:tcW w:w="710" w:type="dxa"/>
          </w:tcPr>
          <w:p w:rsidR="00EB5C27" w:rsidRDefault="00EB5C27"/>
        </w:tc>
        <w:tc>
          <w:tcPr>
            <w:tcW w:w="1135" w:type="dxa"/>
          </w:tcPr>
          <w:p w:rsidR="00EB5C27" w:rsidRDefault="00EB5C27"/>
        </w:tc>
        <w:tc>
          <w:tcPr>
            <w:tcW w:w="1277" w:type="dxa"/>
          </w:tcPr>
          <w:p w:rsidR="00EB5C27" w:rsidRDefault="00EB5C27"/>
        </w:tc>
        <w:tc>
          <w:tcPr>
            <w:tcW w:w="710" w:type="dxa"/>
          </w:tcPr>
          <w:p w:rsidR="00EB5C27" w:rsidRDefault="00EB5C27"/>
        </w:tc>
        <w:tc>
          <w:tcPr>
            <w:tcW w:w="426" w:type="dxa"/>
          </w:tcPr>
          <w:p w:rsidR="00EB5C27" w:rsidRDefault="00EB5C27"/>
        </w:tc>
        <w:tc>
          <w:tcPr>
            <w:tcW w:w="1007" w:type="dxa"/>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5</w:t>
            </w:r>
          </w:p>
        </w:tc>
      </w:tr>
      <w:tr w:rsidR="00EB5C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sidRPr="00F91EE2">
              <w:rPr>
                <w:rFonts w:ascii="Times New Roman" w:hAnsi="Times New Roman" w:cs="Times New Roman"/>
                <w:b/>
                <w:color w:val="000000"/>
                <w:sz w:val="19"/>
                <w:szCs w:val="19"/>
                <w:lang w:val="ru-RU"/>
              </w:rPr>
              <w:t xml:space="preserve">Раздел 1. Предмет, задачи, метод и общие представления о социологии и психологии управления. </w:t>
            </w:r>
            <w:r>
              <w:rPr>
                <w:rFonts w:ascii="Times New Roman" w:hAnsi="Times New Roman" w:cs="Times New Roman"/>
                <w:b/>
                <w:color w:val="000000"/>
                <w:sz w:val="19"/>
                <w:szCs w:val="19"/>
              </w:rPr>
              <w:t>Управленческая деятельность.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T</w:t>
            </w:r>
            <w:r w:rsidRPr="00F91EE2">
              <w:rPr>
                <w:rFonts w:ascii="Times New Roman" w:hAnsi="Times New Roman" w:cs="Times New Roman"/>
                <w:color w:val="000000"/>
                <w:sz w:val="19"/>
                <w:szCs w:val="19"/>
                <w:lang w:val="ru-RU"/>
              </w:rPr>
              <w:t xml:space="preserve">ема: ПРЕДМЕТ ПСИХОЛОГИИ И СОЦИОЛОГИИ УПРАВЛЕНИЯ. Предмет, задачи психологии управления и социологии управления. Психологические особенности управленческой деятельности. Структура управленческой деятельности.  Деятельность менеджера. Историческая типология менеджеров. </w:t>
            </w:r>
            <w:r>
              <w:rPr>
                <w:rFonts w:ascii="Times New Roman" w:hAnsi="Times New Roman" w:cs="Times New Roman"/>
                <w:color w:val="000000"/>
                <w:sz w:val="19"/>
                <w:szCs w:val="19"/>
              </w:rPr>
              <w:t>Современный менеджер , его функции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ПСИХОЛОГИЧЕСКИЕ ХАРАКТЕРИСТИКИ МЕНЕДЖЕРА.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Темперамент, типы темперамента. Диагностика темперамента. Характер. Акцентуации характера. Диагностика акцентуаций характера. Доминирующие инстинкты и их диагностика. Психосоциотипы, их диагностика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ПСИХОЛОГИЧЕСКИЕ КАЧЕСТВА МЕНЕДЖЕРА Профессионально важные психологические качества менеджера.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Биологические характеристики менеджера ( возраст, пол, тип нервной системы, темперамент, здоровье) и их влияние на эффективность деятельности менеджера. Социальные характеристики. Психологические и личностные характеристики. Теории темперамента: гуморальная, конституционная, нейрофизиологическая теории . Типы темперамента и их влияние на деятельность.  Психосоциотипы, взаимодействия между различными психосоциотипами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Тема:ПСИХОЛОГИЧЕСКИЕ ОСОБЕННОСТИ МЫШЛЕНИЯ, ПАМЯТИ   МЕНЕДЖЕРА.</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Особенности мышления. Диагностика уровня развития логического мышления, интеллекта, творческого мышления.  Виды памяти, диагностика кратковременной , оперативной и долговременной памяти. Диагностика креативности. </w:t>
            </w:r>
            <w:r>
              <w:rPr>
                <w:rFonts w:ascii="Times New Roman" w:hAnsi="Times New Roman" w:cs="Times New Roman"/>
                <w:color w:val="000000"/>
                <w:sz w:val="19"/>
                <w:szCs w:val="19"/>
              </w:rPr>
              <w:t>Принятие инновационных решений – деловая игра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bl>
    <w:p w:rsidR="00EB5C27" w:rsidRDefault="00F91EE2">
      <w:pPr>
        <w:rPr>
          <w:sz w:val="0"/>
          <w:szCs w:val="0"/>
        </w:rPr>
      </w:pPr>
      <w:r>
        <w:br w:type="page"/>
      </w:r>
    </w:p>
    <w:tbl>
      <w:tblPr>
        <w:tblW w:w="0" w:type="auto"/>
        <w:tblCellMar>
          <w:left w:w="0" w:type="dxa"/>
          <w:right w:w="0" w:type="dxa"/>
        </w:tblCellMar>
        <w:tblLook w:val="04A0"/>
      </w:tblPr>
      <w:tblGrid>
        <w:gridCol w:w="943"/>
        <w:gridCol w:w="3416"/>
        <w:gridCol w:w="118"/>
        <w:gridCol w:w="811"/>
        <w:gridCol w:w="671"/>
        <w:gridCol w:w="1101"/>
        <w:gridCol w:w="1211"/>
        <w:gridCol w:w="671"/>
        <w:gridCol w:w="387"/>
        <w:gridCol w:w="945"/>
      </w:tblGrid>
      <w:tr w:rsidR="00EB5C27">
        <w:trPr>
          <w:trHeight w:hRule="exact" w:val="416"/>
        </w:trPr>
        <w:tc>
          <w:tcPr>
            <w:tcW w:w="4692" w:type="dxa"/>
            <w:gridSpan w:val="3"/>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EB5C27" w:rsidRDefault="00EB5C27"/>
        </w:tc>
        <w:tc>
          <w:tcPr>
            <w:tcW w:w="710" w:type="dxa"/>
          </w:tcPr>
          <w:p w:rsidR="00EB5C27" w:rsidRDefault="00EB5C27"/>
        </w:tc>
        <w:tc>
          <w:tcPr>
            <w:tcW w:w="1135" w:type="dxa"/>
          </w:tcPr>
          <w:p w:rsidR="00EB5C27" w:rsidRDefault="00EB5C27"/>
        </w:tc>
        <w:tc>
          <w:tcPr>
            <w:tcW w:w="1277" w:type="dxa"/>
          </w:tcPr>
          <w:p w:rsidR="00EB5C27" w:rsidRDefault="00EB5C27"/>
        </w:tc>
        <w:tc>
          <w:tcPr>
            <w:tcW w:w="710" w:type="dxa"/>
          </w:tcPr>
          <w:p w:rsidR="00EB5C27" w:rsidRDefault="00EB5C27"/>
        </w:tc>
        <w:tc>
          <w:tcPr>
            <w:tcW w:w="426" w:type="dxa"/>
          </w:tcPr>
          <w:p w:rsidR="00EB5C27" w:rsidRDefault="00EB5C27"/>
        </w:tc>
        <w:tc>
          <w:tcPr>
            <w:tcW w:w="1007" w:type="dxa"/>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6</w:t>
            </w:r>
          </w:p>
        </w:tc>
      </w:tr>
      <w:tr w:rsidR="00EB5C2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ПРИНЯТИЕ УПРАВЛЕНЧЕСКИХ РЕШЕНИЙ</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Классификация управленческих решений. Уровни решений : рутинные, селективные,  адаптивные, инновационные решения и психологические требования к менеджеру. Этапы процесса принятия решения. Мышление и интеллект менеджера. Виды, процессы мышления. Практическое и теоретическое мышление. Наглядно-действенное , наглядно- образное и  абстрактно- логическое мышление. </w:t>
            </w:r>
            <w:r>
              <w:rPr>
                <w:rFonts w:ascii="Times New Roman" w:hAnsi="Times New Roman" w:cs="Times New Roman"/>
                <w:color w:val="000000"/>
                <w:sz w:val="19"/>
                <w:szCs w:val="19"/>
              </w:rPr>
              <w:t>Творческое мышление и креативность. Теории интеллекта</w:t>
            </w:r>
          </w:p>
          <w:p w:rsidR="00EB5C27" w:rsidRDefault="00F91EE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УПРАВЛЕНИЕ КОЛЛЕКТИВНЫМИ РЕШЕНИЯМИ.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Коллективные решения. Внушаемость. Виды и механизмы внушения. Конформизм, виды, факторы, влияющие на уровень конформизма.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Эмоции.</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Эмоции и чувства. Физиологические компоненты эмоционального реагирования. Экспрессивные компоненты эмоционального реагирования. </w:t>
            </w:r>
            <w:r>
              <w:rPr>
                <w:rFonts w:ascii="Times New Roman" w:hAnsi="Times New Roman" w:cs="Times New Roman"/>
                <w:color w:val="000000"/>
                <w:sz w:val="19"/>
                <w:szCs w:val="19"/>
              </w:rPr>
              <w:t>Функции, виды и формы эмоций. Теории эмоций.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Стресс.</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Стресс и психологический климат организации. Стресс и снижение продуктивности работы. Индивидуальные возможности работника и предъявляемые к нему требования. Программы по управлению стрессом.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rsidRPr="000D55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b/>
                <w:color w:val="000000"/>
                <w:sz w:val="19"/>
                <w:szCs w:val="19"/>
                <w:lang w:val="ru-RU"/>
              </w:rPr>
              <w:t>Раздел 2. Теоретические и практические  основы управления людьми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EB5C2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EB5C2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EB5C2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EB5C2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EB5C2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EB5C27">
            <w:pPr>
              <w:rPr>
                <w:lang w:val="ru-RU"/>
              </w:rPr>
            </w:pPr>
          </w:p>
        </w:tc>
      </w:tr>
      <w:tr w:rsidR="00EB5C2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ПСИХОЛОГИЧЕСКИЕ КОНЦЕПЦИИ И ПРОБЛЕМЫ УПРАВЛЕНИЯ ПОВЕДЕНИЕМ ЧЕЛОВЕКА.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Основные идеи фрейдизма. Защитные механизмы психики. Этапы формирования личности.  Основные идеи теории бихевиоризма. Психологические законы управления поведением человека. Интерналы и экстерналы: влияние типа личности на степень управления поведением. Основные идеи когнитивной психологии и управление человеком. Основные идеи гуманистической психологии и потребности самоактуализации.</w:t>
            </w:r>
          </w:p>
          <w:p w:rsidR="00EB5C27" w:rsidRDefault="00F91EE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bl>
    <w:p w:rsidR="00EB5C27" w:rsidRDefault="00F91EE2">
      <w:pPr>
        <w:rPr>
          <w:sz w:val="0"/>
          <w:szCs w:val="0"/>
        </w:rPr>
      </w:pPr>
      <w:r>
        <w:br w:type="page"/>
      </w:r>
    </w:p>
    <w:tbl>
      <w:tblPr>
        <w:tblW w:w="0" w:type="auto"/>
        <w:tblCellMar>
          <w:left w:w="0" w:type="dxa"/>
          <w:right w:w="0" w:type="dxa"/>
        </w:tblCellMar>
        <w:tblLook w:val="04A0"/>
      </w:tblPr>
      <w:tblGrid>
        <w:gridCol w:w="941"/>
        <w:gridCol w:w="3413"/>
        <w:gridCol w:w="118"/>
        <w:gridCol w:w="810"/>
        <w:gridCol w:w="680"/>
        <w:gridCol w:w="1100"/>
        <w:gridCol w:w="1210"/>
        <w:gridCol w:w="671"/>
        <w:gridCol w:w="387"/>
        <w:gridCol w:w="944"/>
      </w:tblGrid>
      <w:tr w:rsidR="00EB5C27">
        <w:trPr>
          <w:trHeight w:hRule="exact" w:val="416"/>
        </w:trPr>
        <w:tc>
          <w:tcPr>
            <w:tcW w:w="4692" w:type="dxa"/>
            <w:gridSpan w:val="3"/>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EB5C27" w:rsidRDefault="00EB5C27"/>
        </w:tc>
        <w:tc>
          <w:tcPr>
            <w:tcW w:w="710" w:type="dxa"/>
          </w:tcPr>
          <w:p w:rsidR="00EB5C27" w:rsidRDefault="00EB5C27"/>
        </w:tc>
        <w:tc>
          <w:tcPr>
            <w:tcW w:w="1135" w:type="dxa"/>
          </w:tcPr>
          <w:p w:rsidR="00EB5C27" w:rsidRDefault="00EB5C27"/>
        </w:tc>
        <w:tc>
          <w:tcPr>
            <w:tcW w:w="1277" w:type="dxa"/>
          </w:tcPr>
          <w:p w:rsidR="00EB5C27" w:rsidRDefault="00EB5C27"/>
        </w:tc>
        <w:tc>
          <w:tcPr>
            <w:tcW w:w="710" w:type="dxa"/>
          </w:tcPr>
          <w:p w:rsidR="00EB5C27" w:rsidRDefault="00EB5C27"/>
        </w:tc>
        <w:tc>
          <w:tcPr>
            <w:tcW w:w="426" w:type="dxa"/>
          </w:tcPr>
          <w:p w:rsidR="00EB5C27" w:rsidRDefault="00EB5C27"/>
        </w:tc>
        <w:tc>
          <w:tcPr>
            <w:tcW w:w="1007" w:type="dxa"/>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7</w:t>
            </w:r>
          </w:p>
        </w:tc>
      </w:tr>
      <w:tr w:rsidR="00EB5C2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КОММУНИКАЦИИ В ОРГАНИЗАЦИИ.</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Коммуникационный процесс в организации. Потоки информации в организации. Виды общения. Вербальные и невербальные средства общения. Восприятие и понимание людьми друг друга. </w:t>
            </w:r>
            <w:r>
              <w:rPr>
                <w:rFonts w:ascii="Times New Roman" w:hAnsi="Times New Roman" w:cs="Times New Roman"/>
                <w:color w:val="000000"/>
                <w:sz w:val="19"/>
                <w:szCs w:val="19"/>
              </w:rPr>
              <w:t>Эмпатия и рефлексия . Ошибки в восприятии людей.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Л1.3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ТЕОРИИ ИНТЕЛЛЕКТА И КРЕАТИВНОСТИ.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Понятия интеллекта и креативности. Потенции Терстоуна. Конвергентное и дивергентное мышления. Показатели креативности по Торренсу.Связь между интеллектом и креативностью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 /Зачёт/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Л1.3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СОЦИАЛЬНО- ПСИХОЛОГИЧЕСКИЕ ТЕОРИИ ВЗАИМОДЕЙСТВИЯ ЛЮДЕЙ. Теория обмена. Теория символического интеракционализма. Теория драматургического подхода. Теория этнометодологии. Психоаналитическая теория. Теория аттракции. Теория когнитивного диссонанса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ТРАНСАКТНЫЙ АНАЛИЗ ОБЩЕНИЯ. СИНТОНИЧЕСКАЯ МОДЕЛЬ ОБЩЕНИЯ.</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Трансактная теория общения . Ролевые игры и анализ  позиций трансакции. Синтоническая модель общения. Коммуникативные умения. Тренинг коммуникативных умений. Диагностика репрезентативной системы собеседника.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ТЕОРИИ ЛИДЕРСТВА.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Теории лидерства.  Теория черт, ситуативная теория лидерства,  игровая теория, инструментальная теория, психоаналитическая теория лидерства. Типы лидеров и руководителей.  Типы лидерства в зависимости  от психосоциотипа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bl>
    <w:p w:rsidR="00EB5C27" w:rsidRDefault="00F91EE2">
      <w:pPr>
        <w:rPr>
          <w:sz w:val="0"/>
          <w:szCs w:val="0"/>
        </w:rPr>
      </w:pPr>
      <w:r>
        <w:br w:type="page"/>
      </w:r>
    </w:p>
    <w:tbl>
      <w:tblPr>
        <w:tblW w:w="0" w:type="auto"/>
        <w:tblCellMar>
          <w:left w:w="0" w:type="dxa"/>
          <w:right w:w="0" w:type="dxa"/>
        </w:tblCellMar>
        <w:tblLook w:val="04A0"/>
      </w:tblPr>
      <w:tblGrid>
        <w:gridCol w:w="947"/>
        <w:gridCol w:w="3445"/>
        <w:gridCol w:w="118"/>
        <w:gridCol w:w="805"/>
        <w:gridCol w:w="667"/>
        <w:gridCol w:w="1097"/>
        <w:gridCol w:w="1205"/>
        <w:gridCol w:w="667"/>
        <w:gridCol w:w="384"/>
        <w:gridCol w:w="939"/>
      </w:tblGrid>
      <w:tr w:rsidR="00EB5C27">
        <w:trPr>
          <w:trHeight w:hRule="exact" w:val="416"/>
        </w:trPr>
        <w:tc>
          <w:tcPr>
            <w:tcW w:w="4692" w:type="dxa"/>
            <w:gridSpan w:val="3"/>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EB5C27" w:rsidRDefault="00EB5C27"/>
        </w:tc>
        <w:tc>
          <w:tcPr>
            <w:tcW w:w="710" w:type="dxa"/>
          </w:tcPr>
          <w:p w:rsidR="00EB5C27" w:rsidRDefault="00EB5C27"/>
        </w:tc>
        <w:tc>
          <w:tcPr>
            <w:tcW w:w="1135" w:type="dxa"/>
          </w:tcPr>
          <w:p w:rsidR="00EB5C27" w:rsidRDefault="00EB5C27"/>
        </w:tc>
        <w:tc>
          <w:tcPr>
            <w:tcW w:w="1277" w:type="dxa"/>
          </w:tcPr>
          <w:p w:rsidR="00EB5C27" w:rsidRDefault="00EB5C27"/>
        </w:tc>
        <w:tc>
          <w:tcPr>
            <w:tcW w:w="710" w:type="dxa"/>
          </w:tcPr>
          <w:p w:rsidR="00EB5C27" w:rsidRDefault="00EB5C27"/>
        </w:tc>
        <w:tc>
          <w:tcPr>
            <w:tcW w:w="426" w:type="dxa"/>
          </w:tcPr>
          <w:p w:rsidR="00EB5C27" w:rsidRDefault="00EB5C27"/>
        </w:tc>
        <w:tc>
          <w:tcPr>
            <w:tcW w:w="1007" w:type="dxa"/>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8</w:t>
            </w:r>
          </w:p>
        </w:tc>
      </w:tr>
      <w:tr w:rsidR="00EB5C27">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ЛИДЕРСТВО И САМОМЕНЕДЖМЕНТ.</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Диагностика профессионального  типа личности. Диагностика типа лидерства. Лидерство в зависимости от психосоциотипа. Самоуправление. Менеджер и управление, планирование своего времени.  Стресс  и самоуправление, саморегуляция в стрессовых  ситуациях.  Конфликтные ситуации и стили поведения в конфликтных ситуациях. Управление  и разрешение конфликтных ситуаций. Виды стрессов. Теория Селье. Диагностика стрессоустойчивости. Стрессы и  здоровье. Саморегуляция в стрессовых ситуациях. </w:t>
            </w:r>
            <w:r>
              <w:rPr>
                <w:rFonts w:ascii="Times New Roman" w:hAnsi="Times New Roman" w:cs="Times New Roman"/>
                <w:color w:val="000000"/>
                <w:sz w:val="19"/>
                <w:szCs w:val="19"/>
              </w:rPr>
              <w:t>Аутотренинг. Релаксация. Медитация.  Экспресс- методы</w:t>
            </w:r>
          </w:p>
          <w:p w:rsidR="00EB5C27" w:rsidRDefault="00F91EE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ПСИХОЛОГИЧЕСКИЕ МЕХАНИЗМЫ И ПРИЕМЫ ВОЗДЕЙСТВИЯ.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Заражение, внушение и убеждение как механизмы психологического воздействия. Закономерности убеждения. Тактика убеждения. Направления психологического воздействия: на мотивацию, на установки, на эмоциональное состояние.  Приемы психологического воздействия на потребности и мотивацию человека. Приемы психологического воздействия на установки. Функции, компоненты установок. Приемы воздействия на эмоциональное состояние человека. Манипулятивные приемы воздействия.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ЭТИКА ДЕЛОВЫХ ОТНОШЕНИЙ И МЕХАНИЗМЫ ПСИХОЛОГИЧЕСКОГО ВОЗДЕЙСТВИЯ</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Этика и этикет деловых отношений. Диагностика деловой этики. Заражение, внушение и убеждение как механизмы психологического воздействия. </w:t>
            </w:r>
            <w:r>
              <w:rPr>
                <w:rFonts w:ascii="Times New Roman" w:hAnsi="Times New Roman" w:cs="Times New Roman"/>
                <w:color w:val="000000"/>
                <w:sz w:val="19"/>
                <w:szCs w:val="19"/>
              </w:rPr>
              <w:t>Закономерности убеждения.</w:t>
            </w:r>
          </w:p>
          <w:p w:rsidR="00EB5C27" w:rsidRDefault="00F91EE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b/>
                <w:color w:val="000000"/>
                <w:sz w:val="19"/>
                <w:szCs w:val="19"/>
              </w:rPr>
              <w:t>Раздел 3. Социальные технологии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УПРАВЛЕНИЕ КОЛЛЕКТИВОМ. СТИЛИ УПРАВЛЕНИЯ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Этапы формирования коллектива. Социально-психологический климат коллектива. Власть, авторитет менеджера и стили управления. Классификация стилей управления, их достоинства и недостатки  Управление производственными конфликтами и стрессами, групповыми процессами, формированием коллектива</w:t>
            </w:r>
          </w:p>
          <w:p w:rsidR="00EB5C27" w:rsidRDefault="00F91EE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Л1.3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bl>
    <w:p w:rsidR="00EB5C27" w:rsidRDefault="00F91EE2">
      <w:pPr>
        <w:rPr>
          <w:sz w:val="0"/>
          <w:szCs w:val="0"/>
        </w:rPr>
      </w:pPr>
      <w:r>
        <w:br w:type="page"/>
      </w:r>
    </w:p>
    <w:tbl>
      <w:tblPr>
        <w:tblW w:w="0" w:type="auto"/>
        <w:tblCellMar>
          <w:left w:w="0" w:type="dxa"/>
          <w:right w:w="0" w:type="dxa"/>
        </w:tblCellMar>
        <w:tblLook w:val="04A0"/>
      </w:tblPr>
      <w:tblGrid>
        <w:gridCol w:w="944"/>
        <w:gridCol w:w="3396"/>
        <w:gridCol w:w="119"/>
        <w:gridCol w:w="812"/>
        <w:gridCol w:w="681"/>
        <w:gridCol w:w="1102"/>
        <w:gridCol w:w="1213"/>
        <w:gridCol w:w="673"/>
        <w:gridCol w:w="388"/>
        <w:gridCol w:w="946"/>
      </w:tblGrid>
      <w:tr w:rsidR="00EB5C27">
        <w:trPr>
          <w:trHeight w:hRule="exact" w:val="416"/>
        </w:trPr>
        <w:tc>
          <w:tcPr>
            <w:tcW w:w="4692" w:type="dxa"/>
            <w:gridSpan w:val="3"/>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EB5C27" w:rsidRDefault="00EB5C27"/>
        </w:tc>
        <w:tc>
          <w:tcPr>
            <w:tcW w:w="710" w:type="dxa"/>
          </w:tcPr>
          <w:p w:rsidR="00EB5C27" w:rsidRDefault="00EB5C27"/>
        </w:tc>
        <w:tc>
          <w:tcPr>
            <w:tcW w:w="1135" w:type="dxa"/>
          </w:tcPr>
          <w:p w:rsidR="00EB5C27" w:rsidRDefault="00EB5C27"/>
        </w:tc>
        <w:tc>
          <w:tcPr>
            <w:tcW w:w="1277" w:type="dxa"/>
          </w:tcPr>
          <w:p w:rsidR="00EB5C27" w:rsidRDefault="00EB5C27"/>
        </w:tc>
        <w:tc>
          <w:tcPr>
            <w:tcW w:w="710" w:type="dxa"/>
          </w:tcPr>
          <w:p w:rsidR="00EB5C27" w:rsidRDefault="00EB5C27"/>
        </w:tc>
        <w:tc>
          <w:tcPr>
            <w:tcW w:w="426" w:type="dxa"/>
          </w:tcPr>
          <w:p w:rsidR="00EB5C27" w:rsidRDefault="00EB5C27"/>
        </w:tc>
        <w:tc>
          <w:tcPr>
            <w:tcW w:w="1007" w:type="dxa"/>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9</w:t>
            </w:r>
          </w:p>
        </w:tc>
      </w:tr>
      <w:tr w:rsidR="00EB5C2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Тема: ФОРМИРОВАНИЕ ГРУПП И УПРАВЛЕНИЕ КОЛЛЕКТИВОМ. Классификация групп, формирование групп. Социальная и социально- психологическая структура группы. Основные характеристики коллектива, его формирование и управление. Эффективность работы группы. Типы руководителей. Стили управления. Психологические требования к менеджеру. Тестирование  стиля управления и  личностных качеств руководителя. </w:t>
            </w:r>
            <w:r>
              <w:rPr>
                <w:rFonts w:ascii="Times New Roman" w:hAnsi="Times New Roman" w:cs="Times New Roman"/>
                <w:color w:val="000000"/>
                <w:sz w:val="19"/>
                <w:szCs w:val="19"/>
              </w:rPr>
              <w:t>Социометрия. Правила командообразования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Л1.3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СОЦИОЛОГИЯ УПРАВЛЕНИЯ. СОЦИАЛЬНЫЕ ТЕХНОЛОГИИ УПРАВЛЕНИЯ. Предмет, задачи социологии управления.</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Историческое развитие социологии управления. Социальное управление. Социальные нормы. Социальные ценности.  Социальные технологии. Система государственного управления, субъекты государственного управления, субъекты должностных функций. Функции государственного управления. Концепции роли государства в управлении обществом. Либеральная концепция.  </w:t>
            </w:r>
            <w:r>
              <w:rPr>
                <w:rFonts w:ascii="Times New Roman" w:hAnsi="Times New Roman" w:cs="Times New Roman"/>
                <w:color w:val="000000"/>
                <w:sz w:val="19"/>
                <w:szCs w:val="19"/>
              </w:rPr>
              <w:t>Власть как главное орудие государственного управления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Л1.3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ПРИКЛАДНАЯ СОЦИОЛОГИЯ УПРАВЛЕНИЯ.</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Социальное управление и социальные технологии. Технологии социальной адаптации, социальной коррекции, разрешения социальных конфликтов, технологии политических отношений, технологии коммуникаций. Сравнительный анализ концепций управления: теория использования трудовых ресурсов, теория управления персоналом, теория управления человеческими ресурсами, теория управления человеком ( социальный командный менеджмент). Органический подход к управлению. Концепция организационного поведения. Гуманистический подход к управлению. Командный менеджмент. Человеческий капитал и анализ человеческих ресурсов.  Издержки приобретения, подготовки персонала, восстановительные издержки. </w:t>
            </w:r>
            <w:r>
              <w:rPr>
                <w:rFonts w:ascii="Times New Roman" w:hAnsi="Times New Roman" w:cs="Times New Roman"/>
                <w:color w:val="000000"/>
                <w:sz w:val="19"/>
                <w:szCs w:val="19"/>
              </w:rPr>
              <w:t>Инновационные неклассические модели менеджмента. Концепция управления организационным развитием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Л1.3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 ПРИКЛАДНЫЕ ТЕОРИИ МЕНЕДЖМЕНТА.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Прикладные аспекты концепций Ф. Тейлора, А. Файоля, Г. Эмерсона, Д. Мак-Грегора, Л. Урвика, Ф. Герцберга, Э. Мэйо, А. Маслоу, Дж. Гелбрейта, Р. Лайкерта, Р. Блейка, Дж. Мутона, П. Дракера, Л. Алена, Г. Хикса, Р. Джулета, Э. Дейла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bl>
    <w:p w:rsidR="00EB5C27" w:rsidRDefault="00F91EE2">
      <w:pPr>
        <w:rPr>
          <w:sz w:val="0"/>
          <w:szCs w:val="0"/>
        </w:rPr>
      </w:pPr>
      <w:r>
        <w:br w:type="page"/>
      </w:r>
    </w:p>
    <w:tbl>
      <w:tblPr>
        <w:tblW w:w="0" w:type="auto"/>
        <w:tblCellMar>
          <w:left w:w="0" w:type="dxa"/>
          <w:right w:w="0" w:type="dxa"/>
        </w:tblCellMar>
        <w:tblLook w:val="04A0"/>
      </w:tblPr>
      <w:tblGrid>
        <w:gridCol w:w="937"/>
        <w:gridCol w:w="3445"/>
        <w:gridCol w:w="133"/>
        <w:gridCol w:w="790"/>
        <w:gridCol w:w="677"/>
        <w:gridCol w:w="1097"/>
        <w:gridCol w:w="1205"/>
        <w:gridCol w:w="667"/>
        <w:gridCol w:w="384"/>
        <w:gridCol w:w="939"/>
      </w:tblGrid>
      <w:tr w:rsidR="00EB5C27">
        <w:trPr>
          <w:trHeight w:hRule="exact" w:val="416"/>
        </w:trPr>
        <w:tc>
          <w:tcPr>
            <w:tcW w:w="4692" w:type="dxa"/>
            <w:gridSpan w:val="3"/>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EB5C27" w:rsidRDefault="00EB5C27"/>
        </w:tc>
        <w:tc>
          <w:tcPr>
            <w:tcW w:w="710" w:type="dxa"/>
          </w:tcPr>
          <w:p w:rsidR="00EB5C27" w:rsidRDefault="00EB5C27"/>
        </w:tc>
        <w:tc>
          <w:tcPr>
            <w:tcW w:w="1135" w:type="dxa"/>
          </w:tcPr>
          <w:p w:rsidR="00EB5C27" w:rsidRDefault="00EB5C27"/>
        </w:tc>
        <w:tc>
          <w:tcPr>
            <w:tcW w:w="1277" w:type="dxa"/>
          </w:tcPr>
          <w:p w:rsidR="00EB5C27" w:rsidRDefault="00EB5C27"/>
        </w:tc>
        <w:tc>
          <w:tcPr>
            <w:tcW w:w="710" w:type="dxa"/>
          </w:tcPr>
          <w:p w:rsidR="00EB5C27" w:rsidRDefault="00EB5C27"/>
        </w:tc>
        <w:tc>
          <w:tcPr>
            <w:tcW w:w="426" w:type="dxa"/>
          </w:tcPr>
          <w:p w:rsidR="00EB5C27" w:rsidRDefault="00EB5C27"/>
        </w:tc>
        <w:tc>
          <w:tcPr>
            <w:tcW w:w="1007" w:type="dxa"/>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10</w:t>
            </w:r>
          </w:p>
        </w:tc>
      </w:tr>
      <w:tr w:rsidR="00EB5C2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Тема:ТЕОРИИ ТРУДОВОЙ МОТИВАЦИИ.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Теория установки целей. Теория изменения поведения, теория подкрепления (Беррес Фредерик Скиннер). еория предпочтений, ожиданий. Теория справедливости, равенства или беспристрастности. Теория «математического» ожидания. Теория атрибуции (Фриц Хайдер). Теория контроля (Уильям Глассер). Теория представительства (Мишель Дженсен, Уильям Мексинг). Теория Герберта Кауфмана. Концепция редизайна труда (Дж. Хакман и Грег Олдхэм)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Темы рефератов:</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 Психология управления психологическая основа менеджмента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 Приемы формирования трудового коллектива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 Эффективные способы делового общения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4 Анализ различных аспектов управленческой деятельности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5 Анализ личности менеджера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6 Психология рекламы</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7 Выступления в работе менеджера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8 Теоретические подходы к выбору техник переговоров</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9 Психологические теории социально- психологического воздействия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10 Социальная ответственность менеджера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11 Личность менеджера - это обо мне</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12 Работа и отрицательные эмоции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13 Имидж в деловой сфере</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14 Социально-психологический климат в организации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15 Управление своим развитием, поведением</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16 Модели личности менеджера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17 Защитные «маневры» психики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18 Факторы, влияющие на принятие решений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Л1.3 Л1.2 Л2.3 Л2.2 Л2.1</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Л1.3 Л1.2 Л2.3</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ОПК-7 ПК- 30 ПК-31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 Л1.3 Л1.2 Л2.3</w:t>
            </w:r>
          </w:p>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r>
      <w:tr w:rsidR="00EB5C27">
        <w:trPr>
          <w:trHeight w:hRule="exact" w:val="277"/>
        </w:trPr>
        <w:tc>
          <w:tcPr>
            <w:tcW w:w="993" w:type="dxa"/>
          </w:tcPr>
          <w:p w:rsidR="00EB5C27" w:rsidRDefault="00EB5C27"/>
        </w:tc>
        <w:tc>
          <w:tcPr>
            <w:tcW w:w="3545" w:type="dxa"/>
          </w:tcPr>
          <w:p w:rsidR="00EB5C27" w:rsidRDefault="00EB5C27"/>
        </w:tc>
        <w:tc>
          <w:tcPr>
            <w:tcW w:w="143" w:type="dxa"/>
          </w:tcPr>
          <w:p w:rsidR="00EB5C27" w:rsidRDefault="00EB5C27"/>
        </w:tc>
        <w:tc>
          <w:tcPr>
            <w:tcW w:w="851" w:type="dxa"/>
          </w:tcPr>
          <w:p w:rsidR="00EB5C27" w:rsidRDefault="00EB5C27"/>
        </w:tc>
        <w:tc>
          <w:tcPr>
            <w:tcW w:w="710" w:type="dxa"/>
          </w:tcPr>
          <w:p w:rsidR="00EB5C27" w:rsidRDefault="00EB5C27"/>
        </w:tc>
        <w:tc>
          <w:tcPr>
            <w:tcW w:w="1135" w:type="dxa"/>
          </w:tcPr>
          <w:p w:rsidR="00EB5C27" w:rsidRDefault="00EB5C27"/>
        </w:tc>
        <w:tc>
          <w:tcPr>
            <w:tcW w:w="1277" w:type="dxa"/>
          </w:tcPr>
          <w:p w:rsidR="00EB5C27" w:rsidRDefault="00EB5C27"/>
        </w:tc>
        <w:tc>
          <w:tcPr>
            <w:tcW w:w="710" w:type="dxa"/>
          </w:tcPr>
          <w:p w:rsidR="00EB5C27" w:rsidRDefault="00EB5C27"/>
        </w:tc>
        <w:tc>
          <w:tcPr>
            <w:tcW w:w="426" w:type="dxa"/>
          </w:tcPr>
          <w:p w:rsidR="00EB5C27" w:rsidRDefault="00EB5C27"/>
        </w:tc>
        <w:tc>
          <w:tcPr>
            <w:tcW w:w="993" w:type="dxa"/>
          </w:tcPr>
          <w:p w:rsidR="00EB5C27" w:rsidRDefault="00EB5C27"/>
        </w:tc>
      </w:tr>
      <w:tr w:rsidR="00EB5C2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B5C27" w:rsidRPr="007E25F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EB5C27" w:rsidRPr="007E25FE">
        <w:trPr>
          <w:trHeight w:hRule="exact" w:val="264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Вопросы к зачету:</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 Теории взаимодействия людей.</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 Механизмы социализации . Нарушения социализации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 Закономерности конформизма, внушаемости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4. Механизмы и приемы психологического воздействия.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5. Убеждение, внушение, заражение как механизмы психологического воздействия. Воздействия на установки и потребности.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6. Восприятие  и понимание людьми друг друга. Ошибки и искажения в восприятии людей.</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7. Виды,  функции, средства общения. Трансактный анализ общения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8. Синтоническая модель общения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9. Виды, техники слушания.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10. Психологические закономерности деловой беседы, деловой дискуссии</w:t>
            </w:r>
          </w:p>
        </w:tc>
      </w:tr>
    </w:tbl>
    <w:p w:rsidR="00EB5C27" w:rsidRPr="00F91EE2" w:rsidRDefault="00F91EE2">
      <w:pPr>
        <w:rPr>
          <w:sz w:val="0"/>
          <w:szCs w:val="0"/>
          <w:lang w:val="ru-RU"/>
        </w:rPr>
      </w:pPr>
      <w:r w:rsidRPr="00F91EE2">
        <w:rPr>
          <w:lang w:val="ru-RU"/>
        </w:rPr>
        <w:br w:type="page"/>
      </w:r>
    </w:p>
    <w:tbl>
      <w:tblPr>
        <w:tblW w:w="0" w:type="auto"/>
        <w:tblCellMar>
          <w:left w:w="0" w:type="dxa"/>
          <w:right w:w="0" w:type="dxa"/>
        </w:tblCellMar>
        <w:tblLook w:val="04A0"/>
      </w:tblPr>
      <w:tblGrid>
        <w:gridCol w:w="696"/>
        <w:gridCol w:w="1910"/>
        <w:gridCol w:w="1870"/>
        <w:gridCol w:w="1983"/>
        <w:gridCol w:w="2182"/>
        <w:gridCol w:w="665"/>
        <w:gridCol w:w="968"/>
      </w:tblGrid>
      <w:tr w:rsidR="00EB5C27">
        <w:trPr>
          <w:trHeight w:hRule="exact" w:val="416"/>
        </w:trPr>
        <w:tc>
          <w:tcPr>
            <w:tcW w:w="4692" w:type="dxa"/>
            <w:gridSpan w:val="3"/>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EB5C27" w:rsidRDefault="00EB5C27"/>
        </w:tc>
        <w:tc>
          <w:tcPr>
            <w:tcW w:w="2269" w:type="dxa"/>
          </w:tcPr>
          <w:p w:rsidR="00EB5C27" w:rsidRDefault="00EB5C27"/>
        </w:tc>
        <w:tc>
          <w:tcPr>
            <w:tcW w:w="710" w:type="dxa"/>
          </w:tcPr>
          <w:p w:rsidR="00EB5C27" w:rsidRDefault="00EB5C27"/>
        </w:tc>
        <w:tc>
          <w:tcPr>
            <w:tcW w:w="1007" w:type="dxa"/>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11</w:t>
            </w:r>
          </w:p>
        </w:tc>
      </w:tr>
      <w:tr w:rsidR="00EB5C27">
        <w:trPr>
          <w:trHeight w:hRule="exact" w:val="1212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11. Психологические закономерности деловых переговоров, деловых совещаний.</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12. Этика, этикет и культура поведения делового человека.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13. Психология и структура группы. Этапы развития группы.</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14. Социометрия и референтометрия – как методы выявления структуры группы.</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15. Характеристика коллектива, его формирование и управление.</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16. Поведение человека в организации и типы сотрудников.</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17. Психологические типы людей и их проявления в работе, бизнесе и общении. Профессиональные типы личности.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18. Менеджер и психологические требования к менеджеру.</w:t>
            </w:r>
          </w:p>
          <w:p w:rsidR="00EB5C27" w:rsidRPr="00F91EE2" w:rsidRDefault="00EB5C27">
            <w:pPr>
              <w:spacing w:after="0" w:line="240" w:lineRule="auto"/>
              <w:rPr>
                <w:sz w:val="19"/>
                <w:szCs w:val="19"/>
                <w:lang w:val="ru-RU"/>
              </w:rPr>
            </w:pPr>
          </w:p>
          <w:p w:rsidR="00EB5C27" w:rsidRPr="00F91EE2" w:rsidRDefault="00EB5C27">
            <w:pPr>
              <w:spacing w:after="0" w:line="240" w:lineRule="auto"/>
              <w:rPr>
                <w:sz w:val="19"/>
                <w:szCs w:val="19"/>
                <w:lang w:val="ru-RU"/>
              </w:rPr>
            </w:pP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Вопросы к экзамену:</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 Теории взаимодействия людей.</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 Механизмы социализации . Нарушения социализации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 Закономерности конформизма, внушаемости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4. Механизмы и приемы психологического воздействия.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5. Убеждение, внушение, заражение как механизмы психологического воздействия. Воздействия на установки и потребности.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6. Восприятие  и понимание людьми друг друга. Ошибки и искажения в восприятии людей.</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7. Виды,  функции, средства общения. Трансактный анализ общения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8. Синтоническая модель общения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9. Виды, техники слушания.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10. Психологические закономерности деловой беседы, деловой дискуссии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11. Психологические закономерности деловых переговоров, деловых совещаний.</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12. Этика, этикет и культура поведения делового человека.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13. Психология и структура группы. Этапы развития группы.</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14. Социометрия и референтометрия – как методы выявления структуры группы.</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15. Характеристика коллектива, его формирование и управление.</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16. Поведение человека в организации и типы сотрудников.</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17. Психологические типы людей и их проявления в работе, бизнесе и общении. Профессиональные типы личности.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18. Менеджер и психологические требования к менеджеру.</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19. Власть, авторитет менеджера и стили управления.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20. Теории и типы лидерства.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21. Мышление руководителя и принятие решения.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22. Самоменеджмент. Руководитель и управление временем.</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23. Делегирование полномочий и распорядительная деятельность.</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24.  Типы конфликтов и управление конфликтной ситуацией. Поведение в конфликтной ситуации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25. Стрессы и управление эмоциональными состояниями.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26. Типология темпераментов и индивидуальный стиль трудовой деятельности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27. Характеристика психосоциотипов и типы лидерства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28. Детерминация поведения в деловых отношениях</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29. Теории трудовой мотивации.</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30. Психологические концепции ( фрейдизм, бихевиоризм, когнитивная психология, гуманистическая психология) : управление поведением и формированием личности человека</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31. Социология управления. Социальная технология. Социальное управление и  социальные нормы</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32.Роль государства в управлении обществом . функции государственного управления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33. Принципы, методы государственного управления.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34. Взаимодействие государственного управления с местным самоуправлением.</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35. Историческое развитие социологии управления.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36. Прикладная социология управления. – теории менеджмента.  тейлоризм  Файоль и теории научного управления.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37. Теория человеческих отношений. теория человеческих ресурсов</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38. Сравнительный анализ концепций управления. Экономический и органический подходы к управлению. Прагматическая школа управления.</w:t>
            </w:r>
          </w:p>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39. Гуманистический подход к управлению. Командный менеджмент.</w:t>
            </w:r>
          </w:p>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40. Теория человеческого капитала и концепция  «анализ человеческих ресурсов». </w:t>
            </w:r>
            <w:r>
              <w:rPr>
                <w:rFonts w:ascii="Times New Roman" w:hAnsi="Times New Roman" w:cs="Times New Roman"/>
                <w:color w:val="000000"/>
                <w:sz w:val="19"/>
                <w:szCs w:val="19"/>
              </w:rPr>
              <w:t>Инновационные неклассические модели менеджмента</w:t>
            </w:r>
          </w:p>
        </w:tc>
      </w:tr>
      <w:tr w:rsidR="00EB5C27" w:rsidRPr="007E25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EB5C27" w:rsidRPr="007E25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EB5C27" w:rsidRPr="007E25FE">
        <w:trPr>
          <w:trHeight w:hRule="exact" w:val="277"/>
        </w:trPr>
        <w:tc>
          <w:tcPr>
            <w:tcW w:w="710" w:type="dxa"/>
          </w:tcPr>
          <w:p w:rsidR="00EB5C27" w:rsidRPr="00F91EE2" w:rsidRDefault="00EB5C27">
            <w:pPr>
              <w:rPr>
                <w:lang w:val="ru-RU"/>
              </w:rPr>
            </w:pPr>
          </w:p>
        </w:tc>
        <w:tc>
          <w:tcPr>
            <w:tcW w:w="1986" w:type="dxa"/>
          </w:tcPr>
          <w:p w:rsidR="00EB5C27" w:rsidRPr="00F91EE2" w:rsidRDefault="00EB5C27">
            <w:pPr>
              <w:rPr>
                <w:lang w:val="ru-RU"/>
              </w:rPr>
            </w:pPr>
          </w:p>
        </w:tc>
        <w:tc>
          <w:tcPr>
            <w:tcW w:w="1986" w:type="dxa"/>
          </w:tcPr>
          <w:p w:rsidR="00EB5C27" w:rsidRPr="00F91EE2" w:rsidRDefault="00EB5C27">
            <w:pPr>
              <w:rPr>
                <w:lang w:val="ru-RU"/>
              </w:rPr>
            </w:pPr>
          </w:p>
        </w:tc>
        <w:tc>
          <w:tcPr>
            <w:tcW w:w="2127" w:type="dxa"/>
          </w:tcPr>
          <w:p w:rsidR="00EB5C27" w:rsidRPr="00F91EE2" w:rsidRDefault="00EB5C27">
            <w:pPr>
              <w:rPr>
                <w:lang w:val="ru-RU"/>
              </w:rPr>
            </w:pPr>
          </w:p>
        </w:tc>
        <w:tc>
          <w:tcPr>
            <w:tcW w:w="2269" w:type="dxa"/>
          </w:tcPr>
          <w:p w:rsidR="00EB5C27" w:rsidRPr="00F91EE2" w:rsidRDefault="00EB5C27">
            <w:pPr>
              <w:rPr>
                <w:lang w:val="ru-RU"/>
              </w:rPr>
            </w:pPr>
          </w:p>
        </w:tc>
        <w:tc>
          <w:tcPr>
            <w:tcW w:w="710" w:type="dxa"/>
          </w:tcPr>
          <w:p w:rsidR="00EB5C27" w:rsidRPr="00F91EE2" w:rsidRDefault="00EB5C27">
            <w:pPr>
              <w:rPr>
                <w:lang w:val="ru-RU"/>
              </w:rPr>
            </w:pPr>
          </w:p>
        </w:tc>
        <w:tc>
          <w:tcPr>
            <w:tcW w:w="993" w:type="dxa"/>
          </w:tcPr>
          <w:p w:rsidR="00EB5C27" w:rsidRPr="00F91EE2" w:rsidRDefault="00EB5C27">
            <w:pPr>
              <w:rPr>
                <w:lang w:val="ru-RU"/>
              </w:rPr>
            </w:pPr>
          </w:p>
        </w:tc>
      </w:tr>
      <w:tr w:rsidR="00EB5C27" w:rsidRPr="007E25F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B5C2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B5C2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B5C2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Колич-во</w:t>
            </w:r>
          </w:p>
        </w:tc>
      </w:tr>
      <w:tr w:rsidR="00EB5C2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Захараш Т.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Психология управления: метод. рекомендации для самостоят. работы студентов при подгот. к семинар. занятиям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46</w:t>
            </w:r>
          </w:p>
        </w:tc>
      </w:tr>
    </w:tbl>
    <w:p w:rsidR="00EB5C27" w:rsidRDefault="00F91EE2">
      <w:pPr>
        <w:rPr>
          <w:sz w:val="0"/>
          <w:szCs w:val="0"/>
        </w:rPr>
      </w:pPr>
      <w:r>
        <w:br w:type="page"/>
      </w:r>
    </w:p>
    <w:tbl>
      <w:tblPr>
        <w:tblW w:w="0" w:type="auto"/>
        <w:tblCellMar>
          <w:left w:w="0" w:type="dxa"/>
          <w:right w:w="0" w:type="dxa"/>
        </w:tblCellMar>
        <w:tblLook w:val="04A0"/>
      </w:tblPr>
      <w:tblGrid>
        <w:gridCol w:w="710"/>
        <w:gridCol w:w="58"/>
        <w:gridCol w:w="1841"/>
        <w:gridCol w:w="1849"/>
        <w:gridCol w:w="1939"/>
        <w:gridCol w:w="2179"/>
        <w:gridCol w:w="701"/>
        <w:gridCol w:w="997"/>
      </w:tblGrid>
      <w:tr w:rsidR="00EB5C27" w:rsidTr="00DB3789">
        <w:trPr>
          <w:trHeight w:hRule="exact" w:val="416"/>
        </w:trPr>
        <w:tc>
          <w:tcPr>
            <w:tcW w:w="4458" w:type="dxa"/>
            <w:gridSpan w:val="4"/>
            <w:shd w:val="clear" w:color="C0C0C0" w:fill="FFFFFF"/>
            <w:tcMar>
              <w:left w:w="34" w:type="dxa"/>
              <w:right w:w="34" w:type="dxa"/>
            </w:tcMar>
          </w:tcPr>
          <w:p w:rsidR="00EB5C27" w:rsidRDefault="00F91EE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1939" w:type="dxa"/>
          </w:tcPr>
          <w:p w:rsidR="00EB5C27" w:rsidRDefault="00EB5C27"/>
        </w:tc>
        <w:tc>
          <w:tcPr>
            <w:tcW w:w="2179" w:type="dxa"/>
          </w:tcPr>
          <w:p w:rsidR="00EB5C27" w:rsidRDefault="00EB5C27"/>
        </w:tc>
        <w:tc>
          <w:tcPr>
            <w:tcW w:w="701" w:type="dxa"/>
          </w:tcPr>
          <w:p w:rsidR="00EB5C27" w:rsidRDefault="00EB5C27"/>
        </w:tc>
        <w:tc>
          <w:tcPr>
            <w:tcW w:w="997" w:type="dxa"/>
            <w:shd w:val="clear" w:color="C0C0C0" w:fill="FFFFFF"/>
            <w:tcMar>
              <w:left w:w="34" w:type="dxa"/>
              <w:right w:w="34" w:type="dxa"/>
            </w:tcMar>
          </w:tcPr>
          <w:p w:rsidR="00EB5C27" w:rsidRDefault="00F91EE2">
            <w:pPr>
              <w:spacing w:after="0" w:line="240" w:lineRule="auto"/>
              <w:jc w:val="right"/>
              <w:rPr>
                <w:sz w:val="16"/>
                <w:szCs w:val="16"/>
              </w:rPr>
            </w:pPr>
            <w:r>
              <w:rPr>
                <w:rFonts w:ascii="Times New Roman" w:hAnsi="Times New Roman" w:cs="Times New Roman"/>
                <w:color w:val="C0C0C0"/>
                <w:sz w:val="16"/>
                <w:szCs w:val="16"/>
              </w:rPr>
              <w:t>стр. 12</w:t>
            </w:r>
          </w:p>
        </w:tc>
      </w:tr>
      <w:tr w:rsidR="00EB5C27" w:rsidTr="00DB378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18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Заглавие</w:t>
            </w:r>
          </w:p>
        </w:tc>
        <w:tc>
          <w:tcPr>
            <w:tcW w:w="2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Колич-во</w:t>
            </w:r>
          </w:p>
        </w:tc>
      </w:tr>
      <w:tr w:rsidR="00EB5C27" w:rsidRPr="007E25FE" w:rsidTr="00DB3789">
        <w:trPr>
          <w:trHeight w:hRule="exact" w:val="113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Л1.2</w:t>
            </w:r>
          </w:p>
        </w:tc>
        <w:tc>
          <w:tcPr>
            <w:tcW w:w="18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Мандель Б. Р.</w:t>
            </w:r>
          </w:p>
        </w:tc>
        <w:tc>
          <w:tcPr>
            <w:tcW w:w="37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Современная психология управления. Модульный курс. </w:t>
            </w:r>
            <w:r>
              <w:rPr>
                <w:rFonts w:ascii="Times New Roman" w:hAnsi="Times New Roman" w:cs="Times New Roman"/>
                <w:color w:val="000000"/>
                <w:sz w:val="19"/>
                <w:szCs w:val="19"/>
              </w:rPr>
              <w:t>ФГОС-3+: учебное пособие</w:t>
            </w:r>
          </w:p>
        </w:tc>
        <w:tc>
          <w:tcPr>
            <w:tcW w:w="2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Москва|Берлин: Директ- Медиа, 2015</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jc w:val="center"/>
              <w:rPr>
                <w:sz w:val="19"/>
                <w:szCs w:val="19"/>
                <w:lang w:val="ru-RU"/>
              </w:rPr>
            </w:pPr>
            <w:r>
              <w:rPr>
                <w:rFonts w:ascii="Times New Roman" w:hAnsi="Times New Roman" w:cs="Times New Roman"/>
                <w:color w:val="000000"/>
                <w:sz w:val="19"/>
                <w:szCs w:val="19"/>
              </w:rPr>
              <w:t>http</w:t>
            </w:r>
            <w:r w:rsidRPr="00F91EE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91EE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91EE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EB5C27" w:rsidRPr="007E25FE" w:rsidTr="00DB3789">
        <w:trPr>
          <w:trHeight w:hRule="exact" w:val="113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Л1.3</w:t>
            </w:r>
          </w:p>
        </w:tc>
        <w:tc>
          <w:tcPr>
            <w:tcW w:w="18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Абрамов А. П., Боев Е. И., Каменский Е. Г.</w:t>
            </w:r>
          </w:p>
        </w:tc>
        <w:tc>
          <w:tcPr>
            <w:tcW w:w="37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Социология управления: учебное пособие для студентов вузов</w:t>
            </w:r>
          </w:p>
        </w:tc>
        <w:tc>
          <w:tcPr>
            <w:tcW w:w="2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Москва|Берлин: Директ- Медиа, 2015</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jc w:val="center"/>
              <w:rPr>
                <w:sz w:val="19"/>
                <w:szCs w:val="19"/>
                <w:lang w:val="ru-RU"/>
              </w:rPr>
            </w:pPr>
            <w:r>
              <w:rPr>
                <w:rFonts w:ascii="Times New Roman" w:hAnsi="Times New Roman" w:cs="Times New Roman"/>
                <w:color w:val="000000"/>
                <w:sz w:val="19"/>
                <w:szCs w:val="19"/>
              </w:rPr>
              <w:t>http</w:t>
            </w:r>
            <w:r w:rsidRPr="00F91EE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91EE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91EE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EB5C27" w:rsidTr="00DB37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B5C27" w:rsidTr="00DB378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EB5C27"/>
        </w:tc>
        <w:tc>
          <w:tcPr>
            <w:tcW w:w="18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Заглавие</w:t>
            </w:r>
          </w:p>
        </w:tc>
        <w:tc>
          <w:tcPr>
            <w:tcW w:w="2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Колич-во</w:t>
            </w:r>
          </w:p>
        </w:tc>
      </w:tr>
      <w:tr w:rsidR="00EB5C27" w:rsidTr="00DB3789">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Л2.1</w:t>
            </w:r>
          </w:p>
        </w:tc>
        <w:tc>
          <w:tcPr>
            <w:tcW w:w="18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Малышев К. Б.</w:t>
            </w:r>
          </w:p>
        </w:tc>
        <w:tc>
          <w:tcPr>
            <w:tcW w:w="37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Психология управления: Науч.-метод. пособие</w:t>
            </w:r>
          </w:p>
        </w:tc>
        <w:tc>
          <w:tcPr>
            <w:tcW w:w="2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М.: ПЕР СЭ, 2000</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28</w:t>
            </w:r>
          </w:p>
        </w:tc>
      </w:tr>
      <w:tr w:rsidR="00EB5C27" w:rsidTr="00DB3789">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Л2.2</w:t>
            </w:r>
          </w:p>
        </w:tc>
        <w:tc>
          <w:tcPr>
            <w:tcW w:w="18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Самыгин С. И., Столяренко Л. Д.</w:t>
            </w:r>
          </w:p>
        </w:tc>
        <w:tc>
          <w:tcPr>
            <w:tcW w:w="37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Психология управления: Учеб. пособие</w:t>
            </w:r>
          </w:p>
        </w:tc>
        <w:tc>
          <w:tcPr>
            <w:tcW w:w="2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Ростов н/Д: Феникс, 1997</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34</w:t>
            </w:r>
          </w:p>
        </w:tc>
      </w:tr>
      <w:tr w:rsidR="00EB5C27" w:rsidTr="00DB3789">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Л2.3</w:t>
            </w:r>
          </w:p>
        </w:tc>
        <w:tc>
          <w:tcPr>
            <w:tcW w:w="18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Самыгин С. И., Епифанцев С. Н., Колесникова Г. И.</w:t>
            </w:r>
          </w:p>
        </w:tc>
        <w:tc>
          <w:tcPr>
            <w:tcW w:w="37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Социология и психология управления: учеб. пособие для студентов вузов</w:t>
            </w:r>
          </w:p>
        </w:tc>
        <w:tc>
          <w:tcPr>
            <w:tcW w:w="2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М.: КНОРУС, 2012</w:t>
            </w:r>
          </w:p>
        </w:tc>
        <w:tc>
          <w:tcPr>
            <w:tcW w:w="16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20</w:t>
            </w:r>
          </w:p>
        </w:tc>
      </w:tr>
      <w:tr w:rsidR="00EB5C27" w:rsidRPr="007E25FE" w:rsidTr="00DB37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B5C27" w:rsidRPr="007E25FE" w:rsidTr="00DB3789">
        <w:trPr>
          <w:trHeight w:hRule="exact" w:val="113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color w:val="000000"/>
                <w:sz w:val="19"/>
                <w:szCs w:val="19"/>
              </w:rPr>
              <w:t>Э1</w:t>
            </w:r>
          </w:p>
        </w:tc>
        <w:tc>
          <w:tcPr>
            <w:tcW w:w="95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 xml:space="preserve">Научное мнение: педагогические, психологические и философские науки : научный журнал / Некоммерческое партнерство ученых, преподавателей и учреждений высшего профессионального образования «Санкт- Петербургский университетский консорциум» ; гл. ред. В.В. Лаптев - СПб. : Санкт-Петербургский университетский консорциум, 2017. - № 5. - 114 с.: схем., табл., ил. - </w:t>
            </w:r>
            <w:r>
              <w:rPr>
                <w:rFonts w:ascii="Times New Roman" w:hAnsi="Times New Roman" w:cs="Times New Roman"/>
                <w:color w:val="000000"/>
                <w:sz w:val="19"/>
                <w:szCs w:val="19"/>
              </w:rPr>
              <w:t>ISSN</w:t>
            </w:r>
            <w:r w:rsidRPr="00F91EE2">
              <w:rPr>
                <w:rFonts w:ascii="Times New Roman" w:hAnsi="Times New Roman" w:cs="Times New Roman"/>
                <w:color w:val="000000"/>
                <w:sz w:val="19"/>
                <w:szCs w:val="19"/>
                <w:lang w:val="ru-RU"/>
              </w:rPr>
              <w:t xml:space="preserve"> 2222-4378 </w:t>
            </w:r>
            <w:r>
              <w:rPr>
                <w:rFonts w:ascii="Times New Roman" w:hAnsi="Times New Roman" w:cs="Times New Roman"/>
                <w:color w:val="000000"/>
                <w:sz w:val="19"/>
                <w:szCs w:val="19"/>
              </w:rPr>
              <w:t>http</w:t>
            </w:r>
            <w:r w:rsidRPr="00F91EE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91EE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91EE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91EE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91EE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91EE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91EE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91EE2">
              <w:rPr>
                <w:rFonts w:ascii="Times New Roman" w:hAnsi="Times New Roman" w:cs="Times New Roman"/>
                <w:color w:val="000000"/>
                <w:sz w:val="19"/>
                <w:szCs w:val="19"/>
                <w:lang w:val="ru-RU"/>
              </w:rPr>
              <w:t>=464376</w:t>
            </w:r>
          </w:p>
        </w:tc>
      </w:tr>
      <w:tr w:rsidR="00EB5C27" w:rsidTr="00DB37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B5C27" w:rsidTr="00DB3789">
        <w:trPr>
          <w:trHeight w:hRule="exact" w:val="279"/>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6.3.1</w:t>
            </w:r>
          </w:p>
        </w:tc>
        <w:tc>
          <w:tcPr>
            <w:tcW w:w="95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Microsoft Office</w:t>
            </w:r>
          </w:p>
        </w:tc>
      </w:tr>
      <w:tr w:rsidR="00EB5C27" w:rsidTr="00DB37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B5C27" w:rsidTr="00DB3789">
        <w:trPr>
          <w:trHeight w:hRule="exact" w:val="279"/>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6.4.1</w:t>
            </w:r>
          </w:p>
        </w:tc>
        <w:tc>
          <w:tcPr>
            <w:tcW w:w="95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Pr>
                <w:rFonts w:ascii="Times New Roman" w:hAnsi="Times New Roman" w:cs="Times New Roman"/>
                <w:color w:val="000000"/>
                <w:sz w:val="19"/>
                <w:szCs w:val="19"/>
              </w:rPr>
              <w:t>Консультант +</w:t>
            </w:r>
          </w:p>
        </w:tc>
      </w:tr>
      <w:tr w:rsidR="00EB5C27" w:rsidTr="00DB3789">
        <w:trPr>
          <w:trHeight w:hRule="exact" w:val="277"/>
        </w:trPr>
        <w:tc>
          <w:tcPr>
            <w:tcW w:w="710" w:type="dxa"/>
          </w:tcPr>
          <w:p w:rsidR="00EB5C27" w:rsidRDefault="00EB5C27"/>
        </w:tc>
        <w:tc>
          <w:tcPr>
            <w:tcW w:w="58" w:type="dxa"/>
          </w:tcPr>
          <w:p w:rsidR="00EB5C27" w:rsidRDefault="00EB5C27"/>
        </w:tc>
        <w:tc>
          <w:tcPr>
            <w:tcW w:w="1841" w:type="dxa"/>
          </w:tcPr>
          <w:p w:rsidR="00EB5C27" w:rsidRDefault="00EB5C27"/>
        </w:tc>
        <w:tc>
          <w:tcPr>
            <w:tcW w:w="1849" w:type="dxa"/>
          </w:tcPr>
          <w:p w:rsidR="00EB5C27" w:rsidRDefault="00EB5C27"/>
        </w:tc>
        <w:tc>
          <w:tcPr>
            <w:tcW w:w="1939" w:type="dxa"/>
          </w:tcPr>
          <w:p w:rsidR="00EB5C27" w:rsidRDefault="00EB5C27"/>
        </w:tc>
        <w:tc>
          <w:tcPr>
            <w:tcW w:w="2179" w:type="dxa"/>
          </w:tcPr>
          <w:p w:rsidR="00EB5C27" w:rsidRDefault="00EB5C27"/>
        </w:tc>
        <w:tc>
          <w:tcPr>
            <w:tcW w:w="701" w:type="dxa"/>
          </w:tcPr>
          <w:p w:rsidR="00EB5C27" w:rsidRDefault="00EB5C27"/>
        </w:tc>
        <w:tc>
          <w:tcPr>
            <w:tcW w:w="997" w:type="dxa"/>
          </w:tcPr>
          <w:p w:rsidR="00EB5C27" w:rsidRDefault="00EB5C27"/>
        </w:tc>
      </w:tr>
      <w:tr w:rsidR="00EB5C27" w:rsidRPr="007E25FE" w:rsidTr="00DB37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7. МАТЕРИАЛЬНО-ТЕХНИЧЕСКОЕ ОБЕСПЕЧЕНИЕ ДИСЦИПЛИНЫ (МОДУЛЯ)</w:t>
            </w:r>
          </w:p>
        </w:tc>
      </w:tr>
      <w:tr w:rsidR="00EB5C27" w:rsidTr="00DB3789">
        <w:trPr>
          <w:trHeight w:hRule="exact" w:val="72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Default="00F91EE2">
            <w:pPr>
              <w:spacing w:after="0" w:line="240" w:lineRule="auto"/>
              <w:rPr>
                <w:sz w:val="19"/>
                <w:szCs w:val="19"/>
              </w:rPr>
            </w:pPr>
            <w:r w:rsidRPr="00F91EE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EB5C27" w:rsidTr="00DB3789">
        <w:trPr>
          <w:trHeight w:hRule="exact" w:val="277"/>
        </w:trPr>
        <w:tc>
          <w:tcPr>
            <w:tcW w:w="710" w:type="dxa"/>
          </w:tcPr>
          <w:p w:rsidR="00EB5C27" w:rsidRDefault="00EB5C27"/>
        </w:tc>
        <w:tc>
          <w:tcPr>
            <w:tcW w:w="58" w:type="dxa"/>
          </w:tcPr>
          <w:p w:rsidR="00EB5C27" w:rsidRDefault="00EB5C27"/>
        </w:tc>
        <w:tc>
          <w:tcPr>
            <w:tcW w:w="1841" w:type="dxa"/>
          </w:tcPr>
          <w:p w:rsidR="00EB5C27" w:rsidRDefault="00EB5C27"/>
        </w:tc>
        <w:tc>
          <w:tcPr>
            <w:tcW w:w="1849" w:type="dxa"/>
          </w:tcPr>
          <w:p w:rsidR="00EB5C27" w:rsidRDefault="00EB5C27"/>
        </w:tc>
        <w:tc>
          <w:tcPr>
            <w:tcW w:w="1939" w:type="dxa"/>
          </w:tcPr>
          <w:p w:rsidR="00EB5C27" w:rsidRDefault="00EB5C27"/>
        </w:tc>
        <w:tc>
          <w:tcPr>
            <w:tcW w:w="2179" w:type="dxa"/>
          </w:tcPr>
          <w:p w:rsidR="00EB5C27" w:rsidRDefault="00EB5C27"/>
        </w:tc>
        <w:tc>
          <w:tcPr>
            <w:tcW w:w="701" w:type="dxa"/>
          </w:tcPr>
          <w:p w:rsidR="00EB5C27" w:rsidRDefault="00EB5C27"/>
        </w:tc>
        <w:tc>
          <w:tcPr>
            <w:tcW w:w="997" w:type="dxa"/>
          </w:tcPr>
          <w:p w:rsidR="00EB5C27" w:rsidRDefault="00EB5C27"/>
        </w:tc>
      </w:tr>
      <w:tr w:rsidR="00EB5C27" w:rsidRPr="007E25FE" w:rsidTr="00DB37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5C27" w:rsidRPr="00F91EE2" w:rsidRDefault="00F91EE2">
            <w:pPr>
              <w:spacing w:after="0" w:line="240" w:lineRule="auto"/>
              <w:jc w:val="center"/>
              <w:rPr>
                <w:sz w:val="19"/>
                <w:szCs w:val="19"/>
                <w:lang w:val="ru-RU"/>
              </w:rPr>
            </w:pPr>
            <w:r w:rsidRPr="00F91EE2">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EB5C27" w:rsidRPr="007E25FE" w:rsidTr="00DB37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5C27" w:rsidRPr="00F91EE2" w:rsidRDefault="00F91EE2">
            <w:pPr>
              <w:spacing w:after="0" w:line="240" w:lineRule="auto"/>
              <w:rPr>
                <w:sz w:val="19"/>
                <w:szCs w:val="19"/>
                <w:lang w:val="ru-RU"/>
              </w:rPr>
            </w:pPr>
            <w:r w:rsidRPr="00F91EE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E25FE" w:rsidRDefault="007E25FE" w:rsidP="00DB3789">
      <w:pPr>
        <w:widowControl w:val="0"/>
        <w:spacing w:after="360" w:line="240" w:lineRule="auto"/>
        <w:ind w:left="283"/>
        <w:jc w:val="center"/>
        <w:rPr>
          <w:rFonts w:ascii="Times New Roman" w:eastAsia="Times New Roman" w:hAnsi="Times New Roman" w:cs="Times New Roman"/>
          <w:b/>
          <w:bCs/>
          <w:color w:val="4F81BD" w:themeColor="accent1"/>
          <w:sz w:val="24"/>
          <w:szCs w:val="24"/>
          <w:lang w:val="ru-RU" w:eastAsia="ru-RU"/>
        </w:rPr>
      </w:pPr>
    </w:p>
    <w:p w:rsidR="007E25FE" w:rsidRDefault="007E25FE" w:rsidP="00DB3789">
      <w:pPr>
        <w:widowControl w:val="0"/>
        <w:spacing w:after="360" w:line="240" w:lineRule="auto"/>
        <w:ind w:left="283"/>
        <w:jc w:val="center"/>
        <w:rPr>
          <w:rFonts w:ascii="Times New Roman" w:eastAsia="Times New Roman" w:hAnsi="Times New Roman" w:cs="Times New Roman"/>
          <w:b/>
          <w:bCs/>
          <w:color w:val="4F81BD" w:themeColor="accent1"/>
          <w:sz w:val="24"/>
          <w:szCs w:val="24"/>
          <w:lang w:val="ru-RU" w:eastAsia="ru-RU"/>
        </w:rPr>
      </w:pPr>
    </w:p>
    <w:p w:rsidR="007E25FE" w:rsidRDefault="00060B22" w:rsidP="00DB3789">
      <w:pPr>
        <w:widowControl w:val="0"/>
        <w:spacing w:after="360" w:line="240" w:lineRule="auto"/>
        <w:ind w:left="283"/>
        <w:jc w:val="center"/>
        <w:rPr>
          <w:rFonts w:ascii="Times New Roman" w:eastAsia="Times New Roman" w:hAnsi="Times New Roman" w:cs="Times New Roman"/>
          <w:b/>
          <w:bCs/>
          <w:color w:val="4F81BD" w:themeColor="accent1"/>
          <w:sz w:val="24"/>
          <w:szCs w:val="24"/>
          <w:lang w:val="ru-RU" w:eastAsia="ru-RU"/>
        </w:rPr>
      </w:pPr>
      <w:r>
        <w:rPr>
          <w:rFonts w:ascii="Times New Roman" w:eastAsia="Times New Roman" w:hAnsi="Times New Roman" w:cs="Times New Roman"/>
          <w:b/>
          <w:bCs/>
          <w:noProof/>
          <w:color w:val="4F81BD" w:themeColor="accent1"/>
          <w:sz w:val="24"/>
          <w:szCs w:val="24"/>
          <w:lang w:val="ru-RU" w:eastAsia="ru-RU"/>
        </w:rPr>
        <w:lastRenderedPageBreak/>
        <w:pict>
          <v:rect id="_x0000_s1026" style="position:absolute;left:0;text-align:left;margin-left:157.8pt;margin-top:324.9pt;width:59.25pt;height:26.25pt;z-index:251658240" strokecolor="white [3212]"/>
        </w:pict>
      </w:r>
      <w:r w:rsidR="007E25FE">
        <w:rPr>
          <w:rFonts w:ascii="Times New Roman" w:eastAsia="Times New Roman" w:hAnsi="Times New Roman" w:cs="Times New Roman"/>
          <w:b/>
          <w:bCs/>
          <w:noProof/>
          <w:color w:val="4F81BD" w:themeColor="accent1"/>
          <w:sz w:val="24"/>
          <w:szCs w:val="24"/>
          <w:lang w:val="ru-RU" w:eastAsia="ru-RU"/>
        </w:rPr>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7E25FE" w:rsidRDefault="007E25FE" w:rsidP="00DB3789">
      <w:pPr>
        <w:widowControl w:val="0"/>
        <w:spacing w:after="360" w:line="240" w:lineRule="auto"/>
        <w:ind w:left="283"/>
        <w:jc w:val="center"/>
        <w:rPr>
          <w:rFonts w:ascii="Times New Roman" w:eastAsia="Times New Roman" w:hAnsi="Times New Roman" w:cs="Times New Roman"/>
          <w:b/>
          <w:bCs/>
          <w:color w:val="4F81BD" w:themeColor="accent1"/>
          <w:sz w:val="24"/>
          <w:szCs w:val="24"/>
          <w:lang w:val="ru-RU" w:eastAsia="ru-RU"/>
        </w:rPr>
      </w:pPr>
    </w:p>
    <w:p w:rsidR="007E25FE" w:rsidRDefault="007E25FE" w:rsidP="00DB3789">
      <w:pPr>
        <w:widowControl w:val="0"/>
        <w:spacing w:after="360" w:line="240" w:lineRule="auto"/>
        <w:ind w:left="283"/>
        <w:jc w:val="center"/>
        <w:rPr>
          <w:rFonts w:ascii="Times New Roman" w:eastAsia="Times New Roman" w:hAnsi="Times New Roman" w:cs="Times New Roman"/>
          <w:b/>
          <w:bCs/>
          <w:color w:val="4F81BD" w:themeColor="accent1"/>
          <w:sz w:val="24"/>
          <w:szCs w:val="24"/>
          <w:lang w:val="ru-RU" w:eastAsia="ru-RU"/>
        </w:rPr>
      </w:pPr>
    </w:p>
    <w:p w:rsidR="00DB3789" w:rsidRDefault="00DB3789" w:rsidP="00DB3789">
      <w:pPr>
        <w:widowControl w:val="0"/>
        <w:spacing w:after="360" w:line="240" w:lineRule="auto"/>
        <w:ind w:left="283"/>
        <w:jc w:val="center"/>
        <w:rPr>
          <w:rFonts w:ascii="Times New Roman" w:eastAsia="Times New Roman" w:hAnsi="Times New Roman" w:cs="Times New Roman"/>
          <w:b/>
          <w:bCs/>
          <w:color w:val="4F81BD" w:themeColor="accent1"/>
          <w:sz w:val="24"/>
          <w:szCs w:val="24"/>
          <w:lang w:eastAsia="ru-RU"/>
        </w:rPr>
      </w:pPr>
      <w:r>
        <w:rPr>
          <w:rFonts w:ascii="Times New Roman" w:eastAsia="Times New Roman" w:hAnsi="Times New Roman" w:cs="Times New Roman"/>
          <w:b/>
          <w:bCs/>
          <w:color w:val="4F81BD" w:themeColor="accent1"/>
          <w:sz w:val="24"/>
          <w:szCs w:val="24"/>
          <w:lang w:eastAsia="ru-RU"/>
        </w:rPr>
        <w:lastRenderedPageBreak/>
        <w:t>Оглавление</w:t>
      </w:r>
    </w:p>
    <w:p w:rsidR="00DB3789" w:rsidRDefault="00DB3789" w:rsidP="00DB3789">
      <w:pPr>
        <w:widowControl w:val="0"/>
        <w:spacing w:after="360" w:line="240" w:lineRule="auto"/>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 Перечень компетенций с указанием этапов их формирования в процессе освоения образовательной программы……………………………………………………………………3</w:t>
      </w:r>
    </w:p>
    <w:p w:rsidR="00DB3789" w:rsidRPr="007E25FE" w:rsidRDefault="00DB3789" w:rsidP="00DB3789">
      <w:pPr>
        <w:widowControl w:val="0"/>
        <w:spacing w:after="360" w:line="240" w:lineRule="auto"/>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w:t>
      </w:r>
      <w:r w:rsidRPr="007E25FE">
        <w:rPr>
          <w:rFonts w:ascii="Times New Roman" w:eastAsia="Times New Roman" w:hAnsi="Times New Roman" w:cs="Times New Roman"/>
          <w:bCs/>
          <w:sz w:val="24"/>
          <w:szCs w:val="24"/>
          <w:lang w:val="ru-RU" w:eastAsia="ru-RU"/>
        </w:rPr>
        <w:t>3</w:t>
      </w:r>
    </w:p>
    <w:p w:rsidR="00DB3789" w:rsidRDefault="00DB3789" w:rsidP="00DB3789">
      <w:pPr>
        <w:widowControl w:val="0"/>
        <w:spacing w:after="360" w:line="240" w:lineRule="auto"/>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программы………………………………………………………………………………………5</w:t>
      </w:r>
    </w:p>
    <w:p w:rsidR="00DB3789" w:rsidRDefault="00DB3789" w:rsidP="00DB3789">
      <w:pPr>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компетенций…………………………………………………………………………………….7</w:t>
      </w: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widowControl w:val="0"/>
        <w:spacing w:after="360" w:line="240" w:lineRule="auto"/>
        <w:rPr>
          <w:rFonts w:ascii="Times New Roman" w:eastAsia="Times New Roman" w:hAnsi="Times New Roman" w:cs="Times New Roman"/>
          <w:bCs/>
          <w:sz w:val="24"/>
          <w:szCs w:val="24"/>
          <w:lang w:val="ru-RU" w:eastAsia="ru-RU"/>
        </w:rPr>
      </w:pPr>
    </w:p>
    <w:p w:rsidR="00DB3789" w:rsidRDefault="00DB3789" w:rsidP="00DB378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20864537"/>
      <w:r>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DB3789" w:rsidRDefault="00DB3789" w:rsidP="00DB3789">
      <w:pPr>
        <w:tabs>
          <w:tab w:val="left" w:pos="2295"/>
        </w:tabs>
        <w:spacing w:after="0" w:line="240" w:lineRule="auto"/>
        <w:jc w:val="center"/>
        <w:rPr>
          <w:rFonts w:ascii="Times New Roman" w:eastAsia="Times New Roman" w:hAnsi="Times New Roman" w:cs="Times New Roman"/>
          <w:b/>
          <w:sz w:val="24"/>
          <w:szCs w:val="24"/>
          <w:lang w:val="ru-RU" w:eastAsia="ru-RU"/>
        </w:rPr>
      </w:pPr>
    </w:p>
    <w:p w:rsidR="00DB3789" w:rsidRDefault="00DB3789" w:rsidP="00DB3789">
      <w:pPr>
        <w:pStyle w:val="a3"/>
        <w:tabs>
          <w:tab w:val="left" w:pos="360"/>
        </w:tabs>
        <w:spacing w:after="200" w:line="276" w:lineRule="auto"/>
        <w:ind w:left="0" w:firstLine="709"/>
        <w:jc w:val="both"/>
      </w:pPr>
      <w: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B3789" w:rsidRDefault="00DB3789" w:rsidP="00DB3789">
      <w:pPr>
        <w:spacing w:after="0"/>
        <w:ind w:firstLine="708"/>
        <w:rPr>
          <w:rFonts w:ascii="Times New Roman" w:eastAsia="Times New Roman" w:hAnsi="Times New Roman" w:cs="Times New Roman"/>
          <w:sz w:val="24"/>
          <w:szCs w:val="24"/>
          <w:lang w:val="ru-RU" w:eastAsia="ru-RU"/>
        </w:rPr>
      </w:pPr>
    </w:p>
    <w:p w:rsidR="00DB3789" w:rsidRDefault="00DB3789" w:rsidP="00DB378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B3789" w:rsidRDefault="00DB3789" w:rsidP="00DB3789">
      <w:pPr>
        <w:spacing w:after="0" w:line="240" w:lineRule="auto"/>
        <w:ind w:firstLine="708"/>
        <w:rPr>
          <w:rFonts w:ascii="Times New Roman" w:eastAsia="Times New Roman" w:hAnsi="Times New Roman" w:cs="Times New Roman"/>
          <w:sz w:val="28"/>
          <w:szCs w:val="28"/>
          <w:lang w:val="ru-RU" w:eastAsia="ru-RU"/>
        </w:rPr>
      </w:pPr>
    </w:p>
    <w:p w:rsidR="00DB3789" w:rsidRDefault="00DB3789" w:rsidP="00DB3789">
      <w:pPr>
        <w:spacing w:after="0" w:line="240" w:lineRule="auto"/>
        <w:ind w:firstLine="708"/>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670" w:type="dxa"/>
        <w:tblLayout w:type="fixed"/>
        <w:tblCellMar>
          <w:left w:w="0" w:type="dxa"/>
          <w:right w:w="0" w:type="dxa"/>
        </w:tblCellMar>
        <w:tblLook w:val="01E0"/>
      </w:tblPr>
      <w:tblGrid>
        <w:gridCol w:w="3111"/>
        <w:gridCol w:w="1984"/>
        <w:gridCol w:w="2127"/>
        <w:gridCol w:w="1448"/>
      </w:tblGrid>
      <w:tr w:rsidR="00DB3789" w:rsidTr="00DB3789">
        <w:trPr>
          <w:trHeight w:val="752"/>
        </w:trPr>
        <w:tc>
          <w:tcPr>
            <w:tcW w:w="31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 xml:space="preserve">ЗУН, составляющие компетенцию </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Показатели оценивания</w:t>
            </w:r>
          </w:p>
        </w:tc>
        <w:tc>
          <w:tcPr>
            <w:tcW w:w="212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Критерии оценивания</w:t>
            </w:r>
          </w:p>
        </w:tc>
        <w:tc>
          <w:tcPr>
            <w:tcW w:w="14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5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Средства оценивания</w:t>
            </w:r>
          </w:p>
        </w:tc>
      </w:tr>
      <w:tr w:rsidR="00DB3789" w:rsidRPr="007E25FE" w:rsidTr="00DB3789">
        <w:trPr>
          <w:trHeight w:val="430"/>
        </w:trPr>
        <w:tc>
          <w:tcPr>
            <w:tcW w:w="86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40" w:lineRule="auto"/>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ОПК-7: готовностью к кооперации с коллегами, к работе на общий результат, а также владением навыками организации и координации взаимодействия между людьми, контроля и оценки эффективности деятельности других</w:t>
            </w:r>
          </w:p>
        </w:tc>
      </w:tr>
      <w:tr w:rsidR="00DB3789" w:rsidTr="00DB3789">
        <w:trPr>
          <w:trHeight w:val="2005"/>
        </w:trPr>
        <w:tc>
          <w:tcPr>
            <w:tcW w:w="31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 - принципы,</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функции,</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методы</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формы организации</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управления</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служебной</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деятельностью; особенности</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формальных</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неформальных</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межличностных</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отношений</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в</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группах;</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природы лидерства и функциональной ответственности;</w:t>
            </w:r>
          </w:p>
          <w:p w:rsidR="00DB3789" w:rsidRDefault="00DB3789">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принципы принятия и реализации управленческих решений</w:t>
            </w:r>
          </w:p>
          <w:p w:rsidR="00DB3789" w:rsidRPr="007E25FE" w:rsidRDefault="00DB3789">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 - рационально использовать различные формы организации управления в своей работе; изучать и оценивать деловую обстановку в подразделении предприятия, анализировать</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мотивацию работников на основе известных теорий мотивации; </w:t>
            </w:r>
            <w:r>
              <w:rPr>
                <w:rFonts w:ascii="Times New Roman" w:hAnsi="Times New Roman" w:cs="Times New Roman"/>
                <w:color w:val="000000"/>
                <w:shd w:val="clear" w:color="auto" w:fill="FFFFFF"/>
                <w:lang w:val="ru-RU"/>
              </w:rPr>
              <w:t>принимать</w:t>
            </w:r>
            <w:r>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самостоятельно</w:t>
            </w:r>
            <w:r>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обоснованные</w:t>
            </w:r>
            <w:r>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управленческие</w:t>
            </w:r>
            <w:r>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решения</w:t>
            </w:r>
            <w:r>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по</w:t>
            </w:r>
            <w:r>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обеспечению</w:t>
            </w:r>
            <w:r>
              <w:rPr>
                <w:rFonts w:ascii="Times New Roman" w:hAnsi="Times New Roman" w:cs="Times New Roman"/>
                <w:color w:val="000000"/>
                <w:shd w:val="clear" w:color="auto" w:fill="FFFFFF"/>
              </w:rPr>
              <w:t>  </w:t>
            </w:r>
            <w:r w:rsidRPr="007E25FE">
              <w:rPr>
                <w:rFonts w:ascii="Times New Roman" w:hAnsi="Times New Roman" w:cs="Times New Roman"/>
                <w:color w:val="000000"/>
                <w:shd w:val="clear" w:color="auto" w:fill="FFFFFF"/>
                <w:lang w:val="ru-RU"/>
              </w:rPr>
              <w:t>эффективного решения поставленных задач</w:t>
            </w:r>
          </w:p>
          <w:p w:rsidR="00DB3789" w:rsidRDefault="00DB3789">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 навыками организации и координации взаимодействия между людьми; навыками контроля и оценки эффективности деятельности других с </w:t>
            </w:r>
            <w:r>
              <w:rPr>
                <w:rFonts w:ascii="Times New Roman" w:eastAsia="Times New Roman" w:hAnsi="Times New Roman" w:cs="Times New Roman"/>
                <w:sz w:val="24"/>
                <w:szCs w:val="24"/>
                <w:lang w:val="ru-RU" w:eastAsia="ru-RU"/>
              </w:rPr>
              <w:lastRenderedPageBreak/>
              <w:t>учётом этических принципов деловых отношений; навыками формирования системы оплаты труда персонала с учетом результатов оценки эффективности системы материального и нематериального стимулирования в организации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 составленный обзор, аннотация, поиск и сбор необходимой литературы, использование различных баз данных, </w:t>
            </w:r>
            <w:r>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проведение моделирования</w:t>
            </w:r>
          </w:p>
        </w:tc>
        <w:tc>
          <w:tcPr>
            <w:tcW w:w="212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3789" w:rsidRDefault="00DB3789">
            <w:pPr>
              <w:spacing w:after="0" w:line="240" w:lineRule="auto"/>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 xml:space="preserve">соответствие проблеме исследования; </w:t>
            </w:r>
            <w:r>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lang w:val="ru-RU" w:eastAsia="ru-RU"/>
              </w:rPr>
              <w:t>обоснованность обращения к базам данных;целенаправленность поиска и отбора; объем выполненных работы; соответствие требованиям.</w:t>
            </w: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tc>
        <w:tc>
          <w:tcPr>
            <w:tcW w:w="14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 xml:space="preserve">Т – тест </w:t>
            </w:r>
          </w:p>
        </w:tc>
      </w:tr>
      <w:tr w:rsidR="00DB3789" w:rsidRPr="007E25FE" w:rsidTr="00DB3789">
        <w:trPr>
          <w:trHeight w:val="395"/>
        </w:trPr>
        <w:tc>
          <w:tcPr>
            <w:tcW w:w="86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52" w:lineRule="auto"/>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lastRenderedPageBreak/>
              <w:t>ПК-31: способностью и готовностью оказывать консультации по формированию слаженного, нацеленного на результат трудового коллектива (взаимоотношения, морально-психологический климат), умением применять инструменты прикладной социологии в формировании и воспитании трудового коллектива</w:t>
            </w:r>
            <w:r>
              <w:rPr>
                <w:rFonts w:ascii="Times New Roman" w:eastAsia="Times New Roman" w:hAnsi="Times New Roman" w:cs="Times New Roman"/>
                <w:color w:val="000000" w:themeColor="text1"/>
                <w:sz w:val="24"/>
                <w:szCs w:val="24"/>
                <w:lang w:val="ru-RU" w:eastAsia="ru-RU"/>
              </w:rPr>
              <w:tab/>
            </w:r>
          </w:p>
        </w:tc>
      </w:tr>
      <w:tr w:rsidR="00DB3789" w:rsidTr="00DB3789">
        <w:trPr>
          <w:trHeight w:val="2005"/>
        </w:trPr>
        <w:tc>
          <w:tcPr>
            <w:tcW w:w="31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40" w:lineRule="auto"/>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 xml:space="preserve">З </w:t>
            </w:r>
            <w:r>
              <w:rPr>
                <w:rFonts w:ascii="Times New Roman" w:hAnsi="Times New Roman" w:cs="Times New Roman"/>
                <w:sz w:val="24"/>
                <w:szCs w:val="24"/>
                <w:lang w:val="ru-RU"/>
              </w:rPr>
              <w:t>особенности этапов жизненного цикла трудового коллектива, сущность и типы лидерства; основные типы проблем, затрудняющих эффективное управление персоналом</w:t>
            </w:r>
            <w:r>
              <w:rPr>
                <w:rFonts w:ascii="Times New Roman" w:hAnsi="Times New Roman" w:cs="Times New Roman"/>
                <w:sz w:val="24"/>
                <w:szCs w:val="24"/>
              </w:rPr>
              <w:t> </w:t>
            </w:r>
            <w:r>
              <w:rPr>
                <w:rFonts w:ascii="Times New Roman" w:hAnsi="Times New Roman" w:cs="Times New Roman"/>
                <w:sz w:val="24"/>
                <w:szCs w:val="24"/>
                <w:lang w:val="ru-RU"/>
              </w:rPr>
              <w:t>в</w:t>
            </w:r>
            <w:r>
              <w:rPr>
                <w:rFonts w:ascii="Times New Roman" w:hAnsi="Times New Roman" w:cs="Times New Roman"/>
                <w:sz w:val="24"/>
                <w:szCs w:val="24"/>
              </w:rPr>
              <w:t> </w:t>
            </w:r>
            <w:r>
              <w:rPr>
                <w:rFonts w:ascii="Times New Roman" w:hAnsi="Times New Roman" w:cs="Times New Roman"/>
                <w:sz w:val="24"/>
                <w:szCs w:val="24"/>
                <w:lang w:val="ru-RU"/>
              </w:rPr>
              <w:t>современных</w:t>
            </w:r>
            <w:r>
              <w:rPr>
                <w:rFonts w:ascii="Times New Roman" w:hAnsi="Times New Roman" w:cs="Times New Roman"/>
                <w:sz w:val="24"/>
                <w:szCs w:val="24"/>
              </w:rPr>
              <w:t> </w:t>
            </w:r>
            <w:r>
              <w:rPr>
                <w:rFonts w:ascii="Times New Roman" w:hAnsi="Times New Roman" w:cs="Times New Roman"/>
                <w:sz w:val="24"/>
                <w:szCs w:val="24"/>
                <w:lang w:val="ru-RU"/>
              </w:rPr>
              <w:t>организациях;  основные типы проблем, затрудняющих эффективное управление персоналом</w:t>
            </w:r>
            <w:r>
              <w:rPr>
                <w:rFonts w:ascii="Times New Roman" w:hAnsi="Times New Roman" w:cs="Times New Roman"/>
                <w:sz w:val="24"/>
                <w:szCs w:val="24"/>
              </w:rPr>
              <w:t>  </w:t>
            </w:r>
            <w:r>
              <w:rPr>
                <w:rFonts w:ascii="Times New Roman" w:hAnsi="Times New Roman" w:cs="Times New Roman"/>
                <w:sz w:val="24"/>
                <w:szCs w:val="24"/>
                <w:lang w:val="ru-RU"/>
              </w:rPr>
              <w:t>в</w:t>
            </w:r>
            <w:r>
              <w:rPr>
                <w:rFonts w:ascii="Times New Roman" w:hAnsi="Times New Roman" w:cs="Times New Roman"/>
                <w:sz w:val="24"/>
                <w:szCs w:val="24"/>
              </w:rPr>
              <w:t>  </w:t>
            </w:r>
            <w:r>
              <w:rPr>
                <w:rFonts w:ascii="Times New Roman" w:hAnsi="Times New Roman" w:cs="Times New Roman"/>
                <w:sz w:val="24"/>
                <w:szCs w:val="24"/>
                <w:lang w:val="ru-RU"/>
              </w:rPr>
              <w:t>современных</w:t>
            </w:r>
            <w:r>
              <w:rPr>
                <w:rFonts w:ascii="Times New Roman" w:hAnsi="Times New Roman" w:cs="Times New Roman"/>
                <w:sz w:val="24"/>
                <w:szCs w:val="24"/>
              </w:rPr>
              <w:t>  </w:t>
            </w:r>
            <w:r>
              <w:rPr>
                <w:rFonts w:ascii="Times New Roman" w:hAnsi="Times New Roman" w:cs="Times New Roman"/>
                <w:sz w:val="24"/>
                <w:szCs w:val="24"/>
                <w:lang w:val="ru-RU"/>
              </w:rPr>
              <w:t>организациях,</w:t>
            </w:r>
            <w:r>
              <w:rPr>
                <w:rFonts w:ascii="Times New Roman" w:hAnsi="Times New Roman" w:cs="Times New Roman"/>
                <w:sz w:val="24"/>
                <w:szCs w:val="24"/>
              </w:rPr>
              <w:t>  </w:t>
            </w:r>
            <w:r>
              <w:rPr>
                <w:rFonts w:ascii="Times New Roman" w:hAnsi="Times New Roman" w:cs="Times New Roman"/>
                <w:sz w:val="24"/>
                <w:szCs w:val="24"/>
                <w:lang w:val="ru-RU"/>
              </w:rPr>
              <w:t>и</w:t>
            </w:r>
            <w:r>
              <w:rPr>
                <w:rFonts w:ascii="Times New Roman" w:hAnsi="Times New Roman" w:cs="Times New Roman"/>
                <w:sz w:val="24"/>
                <w:szCs w:val="24"/>
              </w:rPr>
              <w:t>  </w:t>
            </w:r>
            <w:r>
              <w:rPr>
                <w:rFonts w:ascii="Times New Roman" w:hAnsi="Times New Roman" w:cs="Times New Roman"/>
                <w:sz w:val="24"/>
                <w:szCs w:val="24"/>
                <w:lang w:val="ru-RU"/>
              </w:rPr>
              <w:t>способы</w:t>
            </w:r>
            <w:r>
              <w:rPr>
                <w:rFonts w:ascii="Times New Roman" w:hAnsi="Times New Roman" w:cs="Times New Roman"/>
                <w:sz w:val="24"/>
                <w:szCs w:val="24"/>
              </w:rPr>
              <w:t>  </w:t>
            </w:r>
            <w:r>
              <w:rPr>
                <w:rFonts w:ascii="Times New Roman" w:hAnsi="Times New Roman" w:cs="Times New Roman"/>
                <w:sz w:val="24"/>
                <w:szCs w:val="24"/>
                <w:lang w:val="ru-RU"/>
              </w:rPr>
              <w:t>их</w:t>
            </w:r>
            <w:r>
              <w:rPr>
                <w:rFonts w:ascii="Times New Roman" w:hAnsi="Times New Roman" w:cs="Times New Roman"/>
                <w:sz w:val="24"/>
                <w:szCs w:val="24"/>
              </w:rPr>
              <w:t>  </w:t>
            </w:r>
            <w:r>
              <w:rPr>
                <w:rFonts w:ascii="Times New Roman" w:hAnsi="Times New Roman" w:cs="Times New Roman"/>
                <w:sz w:val="24"/>
                <w:szCs w:val="24"/>
                <w:lang w:val="ru-RU"/>
              </w:rPr>
              <w:t>разрешения</w:t>
            </w:r>
            <w:r>
              <w:rPr>
                <w:rFonts w:ascii="Times New Roman" w:hAnsi="Times New Roman" w:cs="Times New Roman"/>
                <w:sz w:val="24"/>
                <w:szCs w:val="24"/>
              </w:rPr>
              <w:t>  </w:t>
            </w:r>
            <w:r>
              <w:rPr>
                <w:rFonts w:ascii="Times New Roman" w:hAnsi="Times New Roman" w:cs="Times New Roman"/>
                <w:sz w:val="24"/>
                <w:szCs w:val="24"/>
                <w:lang w:val="ru-RU"/>
              </w:rPr>
              <w:t>с</w:t>
            </w:r>
            <w:r>
              <w:rPr>
                <w:rFonts w:ascii="Times New Roman" w:hAnsi="Times New Roman" w:cs="Times New Roman"/>
                <w:sz w:val="24"/>
                <w:szCs w:val="24"/>
              </w:rPr>
              <w:t>  </w:t>
            </w:r>
            <w:r>
              <w:rPr>
                <w:rFonts w:ascii="Times New Roman" w:hAnsi="Times New Roman" w:cs="Times New Roman"/>
                <w:sz w:val="24"/>
                <w:szCs w:val="24"/>
                <w:lang w:val="ru-RU"/>
              </w:rPr>
              <w:t>учетом</w:t>
            </w:r>
            <w:r>
              <w:rPr>
                <w:rFonts w:ascii="Times New Roman" w:hAnsi="Times New Roman" w:cs="Times New Roman"/>
                <w:sz w:val="24"/>
                <w:szCs w:val="24"/>
              </w:rPr>
              <w:t>  </w:t>
            </w:r>
            <w:r>
              <w:rPr>
                <w:rFonts w:ascii="Times New Roman" w:hAnsi="Times New Roman" w:cs="Times New Roman"/>
                <w:sz w:val="24"/>
                <w:szCs w:val="24"/>
                <w:lang w:val="ru-RU"/>
              </w:rPr>
              <w:t>возможностей</w:t>
            </w:r>
            <w:r>
              <w:rPr>
                <w:rFonts w:ascii="Times New Roman" w:hAnsi="Times New Roman" w:cs="Times New Roman"/>
                <w:sz w:val="24"/>
                <w:szCs w:val="24"/>
              </w:rPr>
              <w:t>  </w:t>
            </w:r>
            <w:r>
              <w:rPr>
                <w:rFonts w:ascii="Times New Roman" w:hAnsi="Times New Roman" w:cs="Times New Roman"/>
                <w:sz w:val="24"/>
                <w:szCs w:val="24"/>
                <w:lang w:val="ru-RU"/>
              </w:rPr>
              <w:t>применения в конкретных организационных условиях</w:t>
            </w:r>
          </w:p>
          <w:p w:rsidR="00DB3789" w:rsidRDefault="00DB378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 разрабатывать инструментарии социологического исследования, квалифицированно провести анкетирование, беседы, интервью; определять уровни нарастания социальной напряженности и разрабатывать пути предотвращения конфликта; осуществлять</w:t>
            </w:r>
            <w:r>
              <w:rPr>
                <w:rFonts w:ascii="Times New Roman" w:hAnsi="Times New Roman" w:cs="Times New Roman"/>
                <w:sz w:val="24"/>
                <w:szCs w:val="24"/>
              </w:rPr>
              <w:t>    </w:t>
            </w:r>
            <w:r>
              <w:rPr>
                <w:rFonts w:ascii="Times New Roman" w:hAnsi="Times New Roman" w:cs="Times New Roman"/>
                <w:sz w:val="24"/>
                <w:szCs w:val="24"/>
                <w:lang w:val="ru-RU"/>
              </w:rPr>
              <w:t>подготовку</w:t>
            </w:r>
            <w:r>
              <w:rPr>
                <w:rFonts w:ascii="Times New Roman" w:hAnsi="Times New Roman" w:cs="Times New Roman"/>
                <w:sz w:val="24"/>
                <w:szCs w:val="24"/>
              </w:rPr>
              <w:t>  </w:t>
            </w:r>
            <w:r>
              <w:rPr>
                <w:rFonts w:ascii="Times New Roman" w:hAnsi="Times New Roman" w:cs="Times New Roman"/>
                <w:sz w:val="24"/>
                <w:szCs w:val="24"/>
                <w:lang w:val="ru-RU"/>
              </w:rPr>
              <w:t>общей</w:t>
            </w:r>
            <w:r>
              <w:rPr>
                <w:rFonts w:ascii="Times New Roman" w:hAnsi="Times New Roman" w:cs="Times New Roman"/>
                <w:sz w:val="24"/>
                <w:szCs w:val="24"/>
              </w:rPr>
              <w:t>  </w:t>
            </w:r>
            <w:r>
              <w:rPr>
                <w:rFonts w:ascii="Times New Roman" w:hAnsi="Times New Roman" w:cs="Times New Roman"/>
                <w:sz w:val="24"/>
                <w:szCs w:val="24"/>
                <w:lang w:val="ru-RU"/>
              </w:rPr>
              <w:t>схемы</w:t>
            </w:r>
            <w:r>
              <w:rPr>
                <w:rFonts w:ascii="Times New Roman" w:hAnsi="Times New Roman" w:cs="Times New Roman"/>
                <w:sz w:val="24"/>
                <w:szCs w:val="24"/>
              </w:rPr>
              <w:t>  </w:t>
            </w:r>
            <w:r>
              <w:rPr>
                <w:rFonts w:ascii="Times New Roman" w:hAnsi="Times New Roman" w:cs="Times New Roman"/>
                <w:sz w:val="24"/>
                <w:szCs w:val="24"/>
                <w:lang w:val="ru-RU"/>
              </w:rPr>
              <w:t>проведения</w:t>
            </w:r>
            <w:r>
              <w:rPr>
                <w:rFonts w:ascii="Times New Roman" w:hAnsi="Times New Roman" w:cs="Times New Roman"/>
                <w:sz w:val="24"/>
                <w:szCs w:val="24"/>
              </w:rPr>
              <w:t>  </w:t>
            </w:r>
            <w:r>
              <w:rPr>
                <w:rFonts w:ascii="Times New Roman" w:hAnsi="Times New Roman" w:cs="Times New Roman"/>
                <w:sz w:val="24"/>
                <w:szCs w:val="24"/>
                <w:lang w:val="ru-RU"/>
              </w:rPr>
              <w:t>диагностико - оптимизационной</w:t>
            </w:r>
            <w:r>
              <w:rPr>
                <w:rFonts w:ascii="Times New Roman" w:hAnsi="Times New Roman" w:cs="Times New Roman"/>
                <w:sz w:val="24"/>
                <w:szCs w:val="24"/>
              </w:rPr>
              <w:t>  </w:t>
            </w:r>
            <w:r>
              <w:rPr>
                <w:rFonts w:ascii="Times New Roman" w:hAnsi="Times New Roman" w:cs="Times New Roman"/>
                <w:sz w:val="24"/>
                <w:szCs w:val="24"/>
                <w:lang w:val="ru-RU"/>
              </w:rPr>
              <w:t>работы</w:t>
            </w:r>
            <w:r>
              <w:rPr>
                <w:rFonts w:ascii="Times New Roman" w:hAnsi="Times New Roman" w:cs="Times New Roman"/>
                <w:sz w:val="24"/>
                <w:szCs w:val="24"/>
              </w:rPr>
              <w:t>  </w:t>
            </w:r>
            <w:r>
              <w:rPr>
                <w:rFonts w:ascii="Times New Roman" w:hAnsi="Times New Roman" w:cs="Times New Roman"/>
                <w:sz w:val="24"/>
                <w:szCs w:val="24"/>
                <w:lang w:val="ru-RU"/>
              </w:rPr>
              <w:t>с</w:t>
            </w:r>
            <w:r>
              <w:rPr>
                <w:rFonts w:ascii="Times New Roman" w:hAnsi="Times New Roman" w:cs="Times New Roman"/>
                <w:sz w:val="24"/>
                <w:szCs w:val="24"/>
              </w:rPr>
              <w:t>  </w:t>
            </w:r>
            <w:r>
              <w:rPr>
                <w:rFonts w:ascii="Times New Roman" w:hAnsi="Times New Roman" w:cs="Times New Roman"/>
                <w:sz w:val="24"/>
                <w:szCs w:val="24"/>
                <w:lang w:val="ru-RU"/>
              </w:rPr>
              <w:t>персоналом</w:t>
            </w:r>
            <w:r>
              <w:rPr>
                <w:rFonts w:ascii="Times New Roman" w:hAnsi="Times New Roman" w:cs="Times New Roman"/>
                <w:sz w:val="24"/>
                <w:szCs w:val="24"/>
              </w:rPr>
              <w:t>  </w:t>
            </w:r>
            <w:r>
              <w:rPr>
                <w:rFonts w:ascii="Times New Roman" w:hAnsi="Times New Roman" w:cs="Times New Roman"/>
                <w:sz w:val="24"/>
                <w:szCs w:val="24"/>
                <w:lang w:val="ru-RU"/>
              </w:rPr>
              <w:t>о рганизаций</w:t>
            </w:r>
            <w:r>
              <w:rPr>
                <w:rFonts w:ascii="Times New Roman" w:hAnsi="Times New Roman" w:cs="Times New Roman"/>
                <w:sz w:val="24"/>
                <w:szCs w:val="24"/>
              </w:rPr>
              <w:t>  </w:t>
            </w:r>
            <w:r>
              <w:rPr>
                <w:rFonts w:ascii="Times New Roman" w:hAnsi="Times New Roman" w:cs="Times New Roman"/>
                <w:sz w:val="24"/>
                <w:szCs w:val="24"/>
                <w:lang w:val="ru-RU"/>
              </w:rPr>
              <w:t>и</w:t>
            </w:r>
            <w:r>
              <w:rPr>
                <w:rFonts w:ascii="Times New Roman" w:hAnsi="Times New Roman" w:cs="Times New Roman"/>
                <w:sz w:val="24"/>
                <w:szCs w:val="24"/>
              </w:rPr>
              <w:t>  </w:t>
            </w:r>
            <w:r>
              <w:rPr>
                <w:rFonts w:ascii="Times New Roman" w:hAnsi="Times New Roman" w:cs="Times New Roman"/>
                <w:sz w:val="24"/>
                <w:szCs w:val="24"/>
                <w:lang w:val="ru-RU"/>
              </w:rPr>
              <w:t>выбирать</w:t>
            </w:r>
            <w:r>
              <w:rPr>
                <w:rFonts w:ascii="Times New Roman" w:hAnsi="Times New Roman" w:cs="Times New Roman"/>
                <w:sz w:val="24"/>
                <w:szCs w:val="24"/>
              </w:rPr>
              <w:t>  </w:t>
            </w:r>
            <w:r>
              <w:rPr>
                <w:rFonts w:ascii="Times New Roman" w:hAnsi="Times New Roman" w:cs="Times New Roman"/>
                <w:sz w:val="24"/>
                <w:szCs w:val="24"/>
                <w:lang w:val="ru-RU"/>
              </w:rPr>
              <w:t>конкретные</w:t>
            </w:r>
            <w:r>
              <w:rPr>
                <w:rFonts w:ascii="Times New Roman" w:hAnsi="Times New Roman" w:cs="Times New Roman"/>
                <w:sz w:val="24"/>
                <w:szCs w:val="24"/>
              </w:rPr>
              <w:t>  </w:t>
            </w:r>
            <w:r>
              <w:rPr>
                <w:rFonts w:ascii="Times New Roman" w:hAnsi="Times New Roman" w:cs="Times New Roman"/>
                <w:sz w:val="24"/>
                <w:szCs w:val="24"/>
                <w:lang w:val="ru-RU"/>
              </w:rPr>
              <w:t>методические</w:t>
            </w:r>
            <w:r>
              <w:rPr>
                <w:rFonts w:ascii="Times New Roman" w:hAnsi="Times New Roman" w:cs="Times New Roman"/>
                <w:sz w:val="24"/>
                <w:szCs w:val="24"/>
              </w:rPr>
              <w:t>  </w:t>
            </w:r>
            <w:r>
              <w:rPr>
                <w:rFonts w:ascii="Times New Roman" w:hAnsi="Times New Roman" w:cs="Times New Roman"/>
                <w:sz w:val="24"/>
                <w:szCs w:val="24"/>
                <w:lang w:val="ru-RU"/>
              </w:rPr>
              <w:t>процедуры</w:t>
            </w:r>
            <w:r>
              <w:rPr>
                <w:rFonts w:ascii="Times New Roman" w:hAnsi="Times New Roman" w:cs="Times New Roman"/>
                <w:sz w:val="24"/>
                <w:szCs w:val="24"/>
              </w:rPr>
              <w:t>  </w:t>
            </w:r>
            <w:r>
              <w:rPr>
                <w:rFonts w:ascii="Times New Roman" w:hAnsi="Times New Roman" w:cs="Times New Roman"/>
                <w:sz w:val="24"/>
                <w:szCs w:val="24"/>
                <w:lang w:val="ru-RU"/>
              </w:rPr>
              <w:t>ее</w:t>
            </w:r>
            <w:r>
              <w:rPr>
                <w:rFonts w:ascii="Times New Roman" w:hAnsi="Times New Roman" w:cs="Times New Roman"/>
                <w:sz w:val="24"/>
                <w:szCs w:val="24"/>
              </w:rPr>
              <w:t>  </w:t>
            </w:r>
            <w:r>
              <w:rPr>
                <w:rFonts w:ascii="Times New Roman" w:hAnsi="Times New Roman" w:cs="Times New Roman"/>
                <w:sz w:val="24"/>
                <w:szCs w:val="24"/>
                <w:lang w:val="ru-RU"/>
              </w:rPr>
              <w:t>реализации,</w:t>
            </w:r>
            <w:r>
              <w:rPr>
                <w:rFonts w:ascii="Times New Roman" w:hAnsi="Times New Roman" w:cs="Times New Roman"/>
                <w:sz w:val="24"/>
                <w:szCs w:val="24"/>
              </w:rPr>
              <w:t>  </w:t>
            </w:r>
            <w:r>
              <w:rPr>
                <w:rFonts w:ascii="Times New Roman" w:hAnsi="Times New Roman" w:cs="Times New Roman"/>
                <w:sz w:val="24"/>
                <w:szCs w:val="24"/>
                <w:lang w:val="ru-RU"/>
              </w:rPr>
              <w:t>соответствующие</w:t>
            </w:r>
            <w:r>
              <w:rPr>
                <w:rFonts w:ascii="Times New Roman" w:hAnsi="Times New Roman" w:cs="Times New Roman"/>
                <w:sz w:val="24"/>
                <w:szCs w:val="24"/>
              </w:rPr>
              <w:t>  </w:t>
            </w:r>
            <w:r>
              <w:rPr>
                <w:rFonts w:ascii="Times New Roman" w:hAnsi="Times New Roman" w:cs="Times New Roman"/>
                <w:sz w:val="24"/>
                <w:szCs w:val="24"/>
                <w:lang w:val="ru-RU"/>
              </w:rPr>
              <w:t>специфике</w:t>
            </w:r>
            <w:r>
              <w:rPr>
                <w:rFonts w:ascii="Times New Roman" w:hAnsi="Times New Roman" w:cs="Times New Roman"/>
                <w:sz w:val="24"/>
                <w:szCs w:val="24"/>
              </w:rPr>
              <w:t> </w:t>
            </w:r>
          </w:p>
          <w:p w:rsidR="00DB3789" w:rsidRDefault="00DB378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средствами </w:t>
            </w:r>
            <w:r>
              <w:rPr>
                <w:rFonts w:ascii="Times New Roman" w:hAnsi="Times New Roman" w:cs="Times New Roman"/>
                <w:sz w:val="24"/>
                <w:szCs w:val="24"/>
                <w:lang w:val="ru-RU"/>
              </w:rPr>
              <w:lastRenderedPageBreak/>
              <w:t>психологического анализа различных форм организационных; взаимодействий навыками снятия социальной напряженности и оздоровления морально-психологического климата в трудовом коллективе; средствами психологического анализа различных форм организационных</w:t>
            </w:r>
            <w:r>
              <w:rPr>
                <w:rFonts w:ascii="Times New Roman" w:hAnsi="Times New Roman" w:cs="Times New Roman"/>
                <w:sz w:val="24"/>
                <w:szCs w:val="24"/>
              </w:rPr>
              <w:t>  </w:t>
            </w:r>
            <w:r>
              <w:rPr>
                <w:rFonts w:ascii="Times New Roman" w:hAnsi="Times New Roman" w:cs="Times New Roman"/>
                <w:sz w:val="24"/>
                <w:szCs w:val="24"/>
                <w:lang w:val="ru-RU"/>
              </w:rPr>
              <w:t>взаимодействий</w:t>
            </w:r>
            <w:r>
              <w:rPr>
                <w:rFonts w:ascii="Times New Roman" w:hAnsi="Times New Roman" w:cs="Times New Roman"/>
                <w:sz w:val="24"/>
                <w:szCs w:val="24"/>
              </w:rPr>
              <w:t>  </w:t>
            </w:r>
            <w:r>
              <w:rPr>
                <w:rFonts w:ascii="Times New Roman" w:hAnsi="Times New Roman" w:cs="Times New Roman"/>
                <w:sz w:val="24"/>
                <w:szCs w:val="24"/>
                <w:lang w:val="ru-RU"/>
              </w:rPr>
              <w:t>с</w:t>
            </w:r>
            <w:r>
              <w:rPr>
                <w:rFonts w:ascii="Times New Roman" w:hAnsi="Times New Roman" w:cs="Times New Roman"/>
                <w:sz w:val="24"/>
                <w:szCs w:val="24"/>
              </w:rPr>
              <w:t>  </w:t>
            </w:r>
            <w:r>
              <w:rPr>
                <w:rFonts w:ascii="Times New Roman" w:hAnsi="Times New Roman" w:cs="Times New Roman"/>
                <w:sz w:val="24"/>
                <w:szCs w:val="24"/>
                <w:lang w:val="ru-RU"/>
              </w:rPr>
              <w:t>выходом</w:t>
            </w:r>
            <w:r>
              <w:rPr>
                <w:rFonts w:ascii="Times New Roman" w:hAnsi="Times New Roman" w:cs="Times New Roman"/>
                <w:sz w:val="24"/>
                <w:szCs w:val="24"/>
              </w:rPr>
              <w:t>  </w:t>
            </w:r>
            <w:r>
              <w:rPr>
                <w:rFonts w:ascii="Times New Roman" w:hAnsi="Times New Roman" w:cs="Times New Roman"/>
                <w:sz w:val="24"/>
                <w:szCs w:val="24"/>
                <w:lang w:val="ru-RU"/>
              </w:rPr>
              <w:t>на</w:t>
            </w:r>
            <w:r>
              <w:rPr>
                <w:rFonts w:ascii="Times New Roman" w:hAnsi="Times New Roman" w:cs="Times New Roman"/>
                <w:sz w:val="24"/>
                <w:szCs w:val="24"/>
              </w:rPr>
              <w:t>  </w:t>
            </w:r>
            <w:r>
              <w:rPr>
                <w:rFonts w:ascii="Times New Roman" w:hAnsi="Times New Roman" w:cs="Times New Roman"/>
                <w:sz w:val="24"/>
                <w:szCs w:val="24"/>
                <w:lang w:val="ru-RU"/>
              </w:rPr>
              <w:t>определение</w:t>
            </w:r>
            <w:r>
              <w:rPr>
                <w:rFonts w:ascii="Times New Roman" w:hAnsi="Times New Roman" w:cs="Times New Roman"/>
                <w:sz w:val="24"/>
                <w:szCs w:val="24"/>
              </w:rPr>
              <w:t>  </w:t>
            </w:r>
            <w:r>
              <w:rPr>
                <w:rFonts w:ascii="Times New Roman" w:hAnsi="Times New Roman" w:cs="Times New Roman"/>
                <w:sz w:val="24"/>
                <w:szCs w:val="24"/>
                <w:lang w:val="ru-RU"/>
              </w:rPr>
              <w:t>специфики</w:t>
            </w:r>
            <w:r>
              <w:rPr>
                <w:rFonts w:ascii="Times New Roman" w:hAnsi="Times New Roman" w:cs="Times New Roman"/>
                <w:sz w:val="24"/>
                <w:szCs w:val="24"/>
              </w:rPr>
              <w:t>  </w:t>
            </w:r>
            <w:r>
              <w:rPr>
                <w:rFonts w:ascii="Times New Roman" w:hAnsi="Times New Roman" w:cs="Times New Roman"/>
                <w:sz w:val="24"/>
                <w:szCs w:val="24"/>
                <w:lang w:val="ru-RU"/>
              </w:rPr>
              <w:t>проблем,</w:t>
            </w:r>
            <w:r>
              <w:rPr>
                <w:rFonts w:ascii="Times New Roman" w:hAnsi="Times New Roman" w:cs="Times New Roman"/>
                <w:sz w:val="24"/>
                <w:szCs w:val="24"/>
              </w:rPr>
              <w:t>  </w:t>
            </w:r>
            <w:r>
              <w:rPr>
                <w:rFonts w:ascii="Times New Roman" w:hAnsi="Times New Roman" w:cs="Times New Roman"/>
                <w:sz w:val="24"/>
                <w:szCs w:val="24"/>
                <w:lang w:val="ru-RU"/>
              </w:rPr>
              <w:t>характерных</w:t>
            </w:r>
            <w:r>
              <w:rPr>
                <w:rFonts w:ascii="Times New Roman" w:hAnsi="Times New Roman" w:cs="Times New Roman"/>
                <w:sz w:val="24"/>
                <w:szCs w:val="24"/>
              </w:rPr>
              <w:t>  </w:t>
            </w:r>
            <w:r>
              <w:rPr>
                <w:rFonts w:ascii="Times New Roman" w:hAnsi="Times New Roman" w:cs="Times New Roman"/>
                <w:sz w:val="24"/>
                <w:szCs w:val="24"/>
                <w:lang w:val="ru-RU"/>
              </w:rPr>
              <w:t>для</w:t>
            </w:r>
            <w:r>
              <w:rPr>
                <w:rFonts w:ascii="Times New Roman" w:hAnsi="Times New Roman" w:cs="Times New Roman"/>
                <w:sz w:val="24"/>
                <w:szCs w:val="24"/>
              </w:rPr>
              <w:t>  </w:t>
            </w:r>
            <w:r>
              <w:rPr>
                <w:rFonts w:ascii="Times New Roman" w:hAnsi="Times New Roman" w:cs="Times New Roman"/>
                <w:sz w:val="24"/>
                <w:szCs w:val="24"/>
                <w:lang w:val="ru-RU"/>
              </w:rPr>
              <w:t>сотрудников конкретных организаций, и конкретными методами и формами проведения</w:t>
            </w:r>
            <w:r>
              <w:rPr>
                <w:rFonts w:ascii="Times New Roman" w:hAnsi="Times New Roman" w:cs="Times New Roman"/>
                <w:sz w:val="24"/>
                <w:szCs w:val="24"/>
              </w:rPr>
              <w:t>  </w:t>
            </w:r>
            <w:r>
              <w:rPr>
                <w:rFonts w:ascii="Times New Roman" w:hAnsi="Times New Roman" w:cs="Times New Roman"/>
                <w:sz w:val="24"/>
                <w:szCs w:val="24"/>
                <w:lang w:val="ru-RU"/>
              </w:rPr>
              <w:t>организационно - психологических</w:t>
            </w:r>
            <w:r>
              <w:rPr>
                <w:rFonts w:ascii="Times New Roman" w:hAnsi="Times New Roman" w:cs="Times New Roman"/>
                <w:sz w:val="24"/>
                <w:szCs w:val="24"/>
              </w:rPr>
              <w:t>  </w:t>
            </w:r>
            <w:r>
              <w:rPr>
                <w:rFonts w:ascii="Times New Roman" w:hAnsi="Times New Roman" w:cs="Times New Roman"/>
                <w:sz w:val="24"/>
                <w:szCs w:val="24"/>
                <w:lang w:val="ru-RU"/>
              </w:rPr>
              <w:t>исследований</w:t>
            </w:r>
            <w:r>
              <w:rPr>
                <w:rFonts w:ascii="Times New Roman" w:hAnsi="Times New Roman" w:cs="Times New Roman"/>
                <w:sz w:val="24"/>
                <w:szCs w:val="24"/>
              </w:rPr>
              <w:t>  </w:t>
            </w:r>
            <w:r>
              <w:rPr>
                <w:rFonts w:ascii="Times New Roman" w:hAnsi="Times New Roman" w:cs="Times New Roman"/>
                <w:sz w:val="24"/>
                <w:szCs w:val="24"/>
                <w:lang w:val="ru-RU"/>
              </w:rPr>
              <w:t>диагностикой</w:t>
            </w:r>
            <w:r>
              <w:rPr>
                <w:rFonts w:ascii="Times New Roman" w:hAnsi="Times New Roman" w:cs="Times New Roman"/>
                <w:sz w:val="24"/>
                <w:szCs w:val="24"/>
              </w:rPr>
              <w:t>  </w:t>
            </w:r>
            <w:r>
              <w:rPr>
                <w:rFonts w:ascii="Times New Roman" w:hAnsi="Times New Roman" w:cs="Times New Roman"/>
                <w:sz w:val="24"/>
                <w:szCs w:val="24"/>
                <w:lang w:val="ru-RU"/>
              </w:rPr>
              <w:t>и</w:t>
            </w:r>
            <w:r>
              <w:rPr>
                <w:rFonts w:ascii="Times New Roman" w:hAnsi="Times New Roman" w:cs="Times New Roman"/>
                <w:sz w:val="24"/>
                <w:szCs w:val="24"/>
              </w:rPr>
              <w:t>  </w:t>
            </w:r>
            <w:r>
              <w:rPr>
                <w:rFonts w:ascii="Times New Roman" w:hAnsi="Times New Roman" w:cs="Times New Roman"/>
                <w:sz w:val="24"/>
                <w:szCs w:val="24"/>
                <w:lang w:val="ru-RU"/>
              </w:rPr>
              <w:t>оптимизационной</w:t>
            </w:r>
            <w:r>
              <w:rPr>
                <w:rFonts w:ascii="Times New Roman" w:hAnsi="Times New Roman" w:cs="Times New Roman"/>
                <w:sz w:val="24"/>
                <w:szCs w:val="24"/>
              </w:rPr>
              <w:t>   </w:t>
            </w:r>
            <w:r>
              <w:rPr>
                <w:rFonts w:ascii="Times New Roman" w:hAnsi="Times New Roman" w:cs="Times New Roman"/>
                <w:sz w:val="24"/>
                <w:szCs w:val="24"/>
                <w:lang w:val="ru-RU"/>
              </w:rPr>
              <w:t>направленности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3789" w:rsidRDefault="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 составленный обзор, аннотация, поиск и сбор необходимой литературы, использование различных баз данных, </w:t>
            </w:r>
            <w:r>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DB3789" w:rsidRDefault="00DB3789">
            <w:pPr>
              <w:spacing w:after="0" w:line="240" w:lineRule="auto"/>
              <w:rPr>
                <w:rFonts w:ascii="Times New Roman" w:eastAsia="Times New Roman" w:hAnsi="Times New Roman" w:cs="Times New Roman"/>
                <w:color w:val="808080" w:themeColor="background1" w:themeShade="80"/>
                <w:sz w:val="24"/>
                <w:szCs w:val="24"/>
                <w:lang w:val="ru-RU" w:eastAsia="ru-RU"/>
              </w:rPr>
            </w:pPr>
          </w:p>
        </w:tc>
        <w:tc>
          <w:tcPr>
            <w:tcW w:w="212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3789" w:rsidRDefault="00DB3789">
            <w:pPr>
              <w:spacing w:after="0" w:line="240" w:lineRule="auto"/>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 xml:space="preserve">соответствие проблеме исследования; </w:t>
            </w:r>
            <w:r>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lang w:val="ru-RU" w:eastAsia="ru-RU"/>
              </w:rPr>
              <w:t>обоснованность обращения к базам данных;целенаправленность поиска и отбора; объем выполненных работы; соответствие требованиям.</w:t>
            </w: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tc>
        <w:tc>
          <w:tcPr>
            <w:tcW w:w="14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3789" w:rsidRDefault="00DB3789">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Р - реферат</w:t>
            </w:r>
          </w:p>
          <w:p w:rsidR="00DB3789" w:rsidRDefault="00DB3789">
            <w:pPr>
              <w:spacing w:after="0" w:line="240" w:lineRule="auto"/>
              <w:rPr>
                <w:rFonts w:ascii="Times New Roman" w:eastAsia="Times New Roman" w:hAnsi="Times New Roman" w:cs="Times New Roman"/>
                <w:iCs/>
                <w:sz w:val="24"/>
                <w:szCs w:val="24"/>
                <w:lang w:eastAsia="ru-RU"/>
              </w:rPr>
            </w:pPr>
          </w:p>
        </w:tc>
      </w:tr>
      <w:tr w:rsidR="00DB3789" w:rsidRPr="007E25FE" w:rsidTr="00DB3789">
        <w:trPr>
          <w:trHeight w:val="395"/>
        </w:trPr>
        <w:tc>
          <w:tcPr>
            <w:tcW w:w="8668"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B3789" w:rsidRDefault="00DB3789">
            <w:pPr>
              <w:spacing w:after="0" w:line="252" w:lineRule="auto"/>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lastRenderedPageBreak/>
              <w:t>ПК-30: знанием основ возникновения, профилактики и разрешения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r>
              <w:rPr>
                <w:rFonts w:ascii="Times New Roman" w:eastAsia="Times New Roman" w:hAnsi="Times New Roman" w:cs="Times New Roman"/>
                <w:color w:val="000000" w:themeColor="text1"/>
                <w:sz w:val="24"/>
                <w:szCs w:val="24"/>
                <w:lang w:val="ru-RU" w:eastAsia="ru-RU"/>
              </w:rPr>
              <w:tab/>
            </w:r>
          </w:p>
        </w:tc>
      </w:tr>
      <w:tr w:rsidR="00DB3789" w:rsidTr="00DB3789">
        <w:trPr>
          <w:trHeight w:val="2005"/>
        </w:trPr>
        <w:tc>
          <w:tcPr>
            <w:tcW w:w="31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3789" w:rsidRDefault="00DB3789">
            <w:pPr>
              <w:spacing w:after="0" w:line="240" w:lineRule="auto"/>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 xml:space="preserve">З </w:t>
            </w:r>
            <w:r>
              <w:rPr>
                <w:rFonts w:ascii="Times New Roman" w:hAnsi="Times New Roman" w:cs="Times New Roman"/>
                <w:color w:val="201F35"/>
                <w:sz w:val="24"/>
                <w:szCs w:val="24"/>
                <w:shd w:val="clear" w:color="auto" w:fill="FFFFFF"/>
                <w:lang w:val="ru-RU"/>
              </w:rPr>
              <w:t>основы возникновения, профилактики и разрешения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p>
          <w:p w:rsidR="00DB3789" w:rsidRDefault="00DB378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w:t>
            </w:r>
          </w:p>
          <w:p w:rsidR="00DB3789" w:rsidRDefault="00DB3789">
            <w:pPr>
              <w:jc w:val="both"/>
              <w:rPr>
                <w:rFonts w:ascii="Times New Roman" w:hAnsi="Times New Roman" w:cs="Times New Roman"/>
                <w:color w:val="201F35"/>
                <w:sz w:val="24"/>
                <w:szCs w:val="24"/>
                <w:lang w:val="ru-RU"/>
              </w:rPr>
            </w:pPr>
            <w:r>
              <w:rPr>
                <w:rFonts w:ascii="Times New Roman" w:hAnsi="Times New Roman" w:cs="Times New Roman"/>
                <w:color w:val="201F35"/>
                <w:sz w:val="24"/>
                <w:szCs w:val="24"/>
                <w:lang w:val="ru-RU"/>
              </w:rPr>
              <w:br/>
              <w:t>анализировать возникновение, профилактику и разрешение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p>
          <w:p w:rsidR="00DB3789" w:rsidRDefault="00DB3789">
            <w:pPr>
              <w:spacing w:after="0" w:line="240" w:lineRule="auto"/>
              <w:jc w:val="both"/>
              <w:rPr>
                <w:rFonts w:ascii="Times New Roman" w:hAnsi="Times New Roman" w:cs="Times New Roman"/>
                <w:sz w:val="24"/>
                <w:szCs w:val="24"/>
                <w:lang w:val="ru-RU"/>
              </w:rPr>
            </w:pPr>
          </w:p>
          <w:p w:rsidR="00DB3789" w:rsidRDefault="00DB378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w:t>
            </w:r>
            <w:r>
              <w:rPr>
                <w:rFonts w:ascii="Times New Roman" w:hAnsi="Times New Roman" w:cs="Times New Roman"/>
                <w:color w:val="201F35"/>
                <w:sz w:val="24"/>
                <w:szCs w:val="24"/>
                <w:shd w:val="clear" w:color="auto" w:fill="FFFFFF"/>
                <w:lang w:val="ru-RU"/>
              </w:rPr>
              <w:t xml:space="preserve">навыками профилактики и </w:t>
            </w:r>
            <w:r>
              <w:rPr>
                <w:rFonts w:ascii="Times New Roman" w:hAnsi="Times New Roman" w:cs="Times New Roman"/>
                <w:color w:val="201F35"/>
                <w:sz w:val="24"/>
                <w:szCs w:val="24"/>
                <w:shd w:val="clear" w:color="auto" w:fill="FFFFFF"/>
                <w:lang w:val="ru-RU"/>
              </w:rPr>
              <w:lastRenderedPageBreak/>
              <w:t>разрешения трудовых споров и конфликтов в коллективе, владением навыками диагностики и управления конфликтами и стрессами в организации и умение применять их на практике</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3789" w:rsidRDefault="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 составленный обзор, аннотация, поиск и сбор необходимой литературы, использование различных баз данных, </w:t>
            </w:r>
            <w:r>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 проведение моделирования</w:t>
            </w:r>
          </w:p>
          <w:p w:rsidR="00DB3789" w:rsidRDefault="00DB3789">
            <w:pPr>
              <w:spacing w:after="0" w:line="240" w:lineRule="auto"/>
              <w:rPr>
                <w:rFonts w:ascii="Times New Roman" w:eastAsia="Times New Roman" w:hAnsi="Times New Roman" w:cs="Times New Roman"/>
                <w:color w:val="808080" w:themeColor="background1" w:themeShade="80"/>
                <w:sz w:val="24"/>
                <w:szCs w:val="24"/>
                <w:lang w:val="ru-RU" w:eastAsia="ru-RU"/>
              </w:rPr>
            </w:pPr>
          </w:p>
        </w:tc>
        <w:tc>
          <w:tcPr>
            <w:tcW w:w="212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3789" w:rsidRDefault="00DB3789">
            <w:pPr>
              <w:spacing w:after="0" w:line="240" w:lineRule="auto"/>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 xml:space="preserve">соответствие проблеме исследования; </w:t>
            </w:r>
            <w:r>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lang w:val="ru-RU" w:eastAsia="ru-RU"/>
              </w:rPr>
              <w:lastRenderedPageBreak/>
              <w:t>обоснованность обращения к базам данных;целенаправленность поиска и отбора; объем выполненных работы; соответствие требованиям.</w:t>
            </w: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p w:rsidR="00DB3789" w:rsidRDefault="00DB3789">
            <w:pPr>
              <w:spacing w:after="0" w:line="240" w:lineRule="auto"/>
              <w:rPr>
                <w:rFonts w:ascii="Times New Roman" w:eastAsia="Times New Roman" w:hAnsi="Times New Roman" w:cs="Times New Roman"/>
                <w:sz w:val="24"/>
                <w:szCs w:val="24"/>
                <w:lang w:val="ru-RU" w:eastAsia="ru-RU"/>
              </w:rPr>
            </w:pPr>
          </w:p>
        </w:tc>
        <w:tc>
          <w:tcPr>
            <w:tcW w:w="14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B3789" w:rsidRDefault="00DB3789">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Р - реферат</w:t>
            </w:r>
          </w:p>
          <w:p w:rsidR="00DB3789" w:rsidRDefault="00DB3789">
            <w:pPr>
              <w:spacing w:after="0" w:line="240" w:lineRule="auto"/>
              <w:rPr>
                <w:rFonts w:ascii="Times New Roman" w:eastAsia="Times New Roman" w:hAnsi="Times New Roman" w:cs="Times New Roman"/>
                <w:iCs/>
                <w:sz w:val="24"/>
                <w:szCs w:val="24"/>
                <w:lang w:eastAsia="ru-RU"/>
              </w:rPr>
            </w:pPr>
          </w:p>
        </w:tc>
      </w:tr>
    </w:tbl>
    <w:p w:rsidR="00DB3789" w:rsidRDefault="00DB3789" w:rsidP="00DB3789">
      <w:pPr>
        <w:spacing w:after="0" w:line="240" w:lineRule="auto"/>
        <w:ind w:firstLine="708"/>
        <w:jc w:val="both"/>
        <w:rPr>
          <w:rFonts w:ascii="Times New Roman" w:eastAsia="Times New Roman" w:hAnsi="Times New Roman" w:cs="Times New Roman"/>
          <w:i/>
          <w:color w:val="00B050"/>
          <w:sz w:val="24"/>
          <w:szCs w:val="24"/>
          <w:lang w:eastAsia="ru-RU"/>
        </w:rPr>
      </w:pPr>
    </w:p>
    <w:p w:rsidR="00DB3789" w:rsidRDefault="00DB3789" w:rsidP="00DB3789">
      <w:pPr>
        <w:spacing w:after="0" w:line="240" w:lineRule="auto"/>
        <w:ind w:firstLine="708"/>
        <w:rPr>
          <w:rFonts w:ascii="Times New Roman" w:eastAsia="Times New Roman" w:hAnsi="Times New Roman" w:cs="Times New Roman"/>
          <w:sz w:val="28"/>
          <w:szCs w:val="28"/>
          <w:lang w:eastAsia="ru-RU"/>
        </w:rPr>
      </w:pPr>
    </w:p>
    <w:p w:rsidR="00DB3789" w:rsidRDefault="00DB3789" w:rsidP="00DB3789">
      <w:pPr>
        <w:spacing w:after="0" w:line="240" w:lineRule="auto"/>
        <w:rPr>
          <w:rFonts w:ascii="Times New Roman" w:eastAsia="Times New Roman" w:hAnsi="Times New Roman" w:cs="Times New Roman"/>
          <w:sz w:val="24"/>
          <w:szCs w:val="24"/>
          <w:lang w:eastAsia="ru-RU"/>
        </w:rPr>
      </w:pPr>
    </w:p>
    <w:p w:rsidR="00DB3789" w:rsidRDefault="00DB3789" w:rsidP="00DB3789">
      <w:pPr>
        <w:spacing w:after="0" w:line="240" w:lineRule="auto"/>
        <w:ind w:firstLine="708"/>
        <w:rPr>
          <w:rFonts w:ascii="Times New Roman" w:eastAsia="Times New Roman" w:hAnsi="Times New Roman" w:cs="Times New Roman"/>
          <w:sz w:val="24"/>
          <w:szCs w:val="24"/>
          <w:lang w:eastAsia="ru-RU"/>
        </w:rPr>
      </w:pPr>
    </w:p>
    <w:p w:rsidR="00DB3789" w:rsidRDefault="00DB3789" w:rsidP="00DB3789">
      <w:pPr>
        <w:spacing w:after="0" w:line="240" w:lineRule="auto"/>
        <w:ind w:firstLine="708"/>
        <w:rPr>
          <w:rFonts w:ascii="Times New Roman" w:eastAsia="Times New Roman" w:hAnsi="Times New Roman" w:cs="Times New Roman"/>
          <w:sz w:val="24"/>
          <w:szCs w:val="24"/>
          <w:lang w:eastAsia="ru-RU"/>
        </w:rPr>
      </w:pPr>
    </w:p>
    <w:p w:rsidR="00DB3789" w:rsidRDefault="00DB3789" w:rsidP="00DB3789">
      <w:pPr>
        <w:spacing w:after="0"/>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Шкалы оценивания:   </w:t>
      </w:r>
    </w:p>
    <w:p w:rsidR="00DB3789" w:rsidRDefault="00DB3789" w:rsidP="00DB3789">
      <w:pPr>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r>
        <w:rPr>
          <w:rFonts w:ascii="Times New Roman" w:eastAsia="Times New Roman" w:hAnsi="Times New Roman" w:cs="Times New Roman"/>
          <w:bCs/>
          <w:color w:val="000000"/>
          <w:sz w:val="24"/>
          <w:szCs w:val="24"/>
          <w:lang w:val="ru-RU" w:eastAsia="ru-RU"/>
        </w:rPr>
        <w:t xml:space="preserve"> «</w:t>
      </w:r>
      <w:r>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DB3789" w:rsidRDefault="00DB3789" w:rsidP="00DB3789">
      <w:pPr>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DB3789" w:rsidRDefault="00DB3789" w:rsidP="00DB3789">
      <w:pPr>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DB3789" w:rsidRDefault="00DB3789" w:rsidP="00DB3789">
      <w:pPr>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DB3789" w:rsidRDefault="00DB3789" w:rsidP="00DB3789">
      <w:pPr>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DB3789" w:rsidRDefault="00DB3789" w:rsidP="00DB3789">
      <w:pPr>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2" w:name="_Toc420864540"/>
      <w:r>
        <w:rPr>
          <w:rFonts w:ascii="Times New Roman" w:eastAsia="Times New Roman" w:hAnsi="Times New Roman" w:cs="Times New Roman"/>
          <w:sz w:val="24"/>
          <w:szCs w:val="24"/>
          <w:lang w:val="ru-RU" w:eastAsia="ru-RU"/>
        </w:rPr>
        <w:br w:type="page"/>
      </w:r>
    </w:p>
    <w:p w:rsidR="00DB3789" w:rsidRDefault="00DB3789" w:rsidP="00DB3789">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Hlk493583664"/>
      <w:r>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bookmarkEnd w:id="3"/>
    <w:p w:rsidR="00DB3789" w:rsidRDefault="00DB3789" w:rsidP="00DB3789">
      <w:pPr>
        <w:spacing w:after="0" w:line="240" w:lineRule="auto"/>
        <w:rPr>
          <w:rFonts w:ascii="Times New Roman" w:eastAsia="Times New Roman" w:hAnsi="Times New Roman" w:cs="Times New Roman"/>
          <w:sz w:val="24"/>
          <w:szCs w:val="24"/>
          <w:lang w:val="ru-RU" w:eastAsia="ru-RU"/>
        </w:rPr>
      </w:pPr>
    </w:p>
    <w:p w:rsidR="00DB3789" w:rsidRDefault="00DB3789" w:rsidP="00DB3789">
      <w:pPr>
        <w:spacing w:after="0" w:line="240" w:lineRule="auto"/>
        <w:rPr>
          <w:rFonts w:ascii="Times New Roman" w:eastAsia="Times New Roman" w:hAnsi="Times New Roman" w:cs="Times New Roman"/>
          <w:sz w:val="24"/>
          <w:szCs w:val="24"/>
          <w:lang w:val="ru-RU" w:eastAsia="ru-RU"/>
        </w:rPr>
      </w:pPr>
    </w:p>
    <w:p w:rsidR="00DB3789" w:rsidRDefault="00DB3789" w:rsidP="00DB3789">
      <w:pPr>
        <w:shd w:val="clear" w:color="auto" w:fill="FFFFFF"/>
        <w:spacing w:after="0" w:line="240" w:lineRule="auto"/>
        <w:jc w:val="center"/>
        <w:rPr>
          <w:rFonts w:ascii="Times New Roman" w:eastAsia="Times New Roman" w:hAnsi="Times New Roman" w:cs="Times New Roman"/>
          <w:sz w:val="24"/>
          <w:szCs w:val="24"/>
          <w:lang w:val="ru-RU" w:eastAsia="ru-RU"/>
        </w:rPr>
      </w:pPr>
      <w:bookmarkStart w:id="4" w:name="_Hlk492405348"/>
      <w:r>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B3789" w:rsidRDefault="00DB3789" w:rsidP="00DB3789">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B3789" w:rsidRDefault="00DB3789" w:rsidP="00DB3789">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B3789" w:rsidRDefault="00DB3789" w:rsidP="00DB3789">
      <w:pPr>
        <w:spacing w:after="0" w:line="240" w:lineRule="auto"/>
        <w:jc w:val="center"/>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Кафедра Управления персоналом и социологии</w:t>
      </w:r>
    </w:p>
    <w:p w:rsidR="00DB3789" w:rsidRDefault="00DB3789" w:rsidP="00DB3789">
      <w:pPr>
        <w:spacing w:after="0" w:line="240" w:lineRule="auto"/>
        <w:jc w:val="center"/>
        <w:rPr>
          <w:rFonts w:ascii="Times New Roman" w:eastAsia="Times New Roman" w:hAnsi="Times New Roman" w:cs="Times New Roman"/>
          <w:b/>
          <w:sz w:val="24"/>
          <w:szCs w:val="24"/>
          <w:lang w:val="ru-RU" w:eastAsia="ru-RU"/>
        </w:rPr>
      </w:pPr>
    </w:p>
    <w:p w:rsidR="00DB3789" w:rsidRDefault="00DB3789" w:rsidP="00DB3789">
      <w:pPr>
        <w:spacing w:after="0" w:line="24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Вопросы к зачёту</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по дисциплине </w:t>
      </w:r>
      <w:r>
        <w:rPr>
          <w:rFonts w:ascii="Times New Roman" w:eastAsia="Times New Roman" w:hAnsi="Times New Roman" w:cs="Times New Roman"/>
          <w:bCs/>
          <w:sz w:val="24"/>
          <w:szCs w:val="24"/>
          <w:lang w:val="ru-RU" w:eastAsia="ko-KR"/>
        </w:rPr>
        <w:t>Б1.В.ОД.8 Социология и психология управления</w:t>
      </w:r>
    </w:p>
    <w:bookmarkEnd w:id="4"/>
    <w:p w:rsidR="00DB3789" w:rsidRDefault="00DB3789" w:rsidP="00DB3789">
      <w:pPr>
        <w:spacing w:after="0" w:line="240" w:lineRule="auto"/>
        <w:jc w:val="center"/>
        <w:rPr>
          <w:rFonts w:ascii="Times New Roman" w:eastAsia="Times New Roman" w:hAnsi="Times New Roman" w:cs="Times New Roman"/>
          <w:b/>
          <w:lang w:val="ru-RU" w:eastAsia="ru-RU"/>
        </w:rPr>
      </w:pP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Вопросы к зачету:</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r>
        <w:rPr>
          <w:rFonts w:ascii="Times New Roman" w:eastAsia="Times New Roman" w:hAnsi="Times New Roman" w:cs="Times New Roman"/>
          <w:lang w:val="ru-RU" w:eastAsia="ru-RU"/>
        </w:rPr>
        <w:tab/>
        <w:t>Теории взаимодействия людей.</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r>
        <w:rPr>
          <w:rFonts w:ascii="Times New Roman" w:eastAsia="Times New Roman" w:hAnsi="Times New Roman" w:cs="Times New Roman"/>
          <w:lang w:val="ru-RU" w:eastAsia="ru-RU"/>
        </w:rPr>
        <w:tab/>
        <w:t>Механизмы социализации . Нарушения социализации</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r>
        <w:rPr>
          <w:rFonts w:ascii="Times New Roman" w:eastAsia="Times New Roman" w:hAnsi="Times New Roman" w:cs="Times New Roman"/>
          <w:lang w:val="ru-RU" w:eastAsia="ru-RU"/>
        </w:rPr>
        <w:tab/>
        <w:t>Закономерности конформизма, внушаемости</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r>
        <w:rPr>
          <w:rFonts w:ascii="Times New Roman" w:eastAsia="Times New Roman" w:hAnsi="Times New Roman" w:cs="Times New Roman"/>
          <w:lang w:val="ru-RU" w:eastAsia="ru-RU"/>
        </w:rPr>
        <w:tab/>
        <w:t>Механизмы и приемы психологического воздействия.</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w:t>
      </w:r>
      <w:r>
        <w:rPr>
          <w:rFonts w:ascii="Times New Roman" w:eastAsia="Times New Roman" w:hAnsi="Times New Roman" w:cs="Times New Roman"/>
          <w:lang w:val="ru-RU" w:eastAsia="ru-RU"/>
        </w:rPr>
        <w:tab/>
        <w:t>Убеждение, внушение, заражение как механизмы психологического воздействия. Воздействия на установки и потребности.</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r>
        <w:rPr>
          <w:rFonts w:ascii="Times New Roman" w:eastAsia="Times New Roman" w:hAnsi="Times New Roman" w:cs="Times New Roman"/>
          <w:lang w:val="ru-RU" w:eastAsia="ru-RU"/>
        </w:rPr>
        <w:tab/>
        <w:t>Восприятие  и понимание людьми друг друга. Ошибки и искажения в восприятии людей.</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7.</w:t>
      </w:r>
      <w:r>
        <w:rPr>
          <w:rFonts w:ascii="Times New Roman" w:eastAsia="Times New Roman" w:hAnsi="Times New Roman" w:cs="Times New Roman"/>
          <w:lang w:val="ru-RU" w:eastAsia="ru-RU"/>
        </w:rPr>
        <w:tab/>
        <w:t>Виды,  функции, средства общения. Трансактный анализ общения</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w:t>
      </w:r>
      <w:r>
        <w:rPr>
          <w:rFonts w:ascii="Times New Roman" w:eastAsia="Times New Roman" w:hAnsi="Times New Roman" w:cs="Times New Roman"/>
          <w:lang w:val="ru-RU" w:eastAsia="ru-RU"/>
        </w:rPr>
        <w:tab/>
        <w:t>Синтоническая модель общения</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r>
        <w:rPr>
          <w:rFonts w:ascii="Times New Roman" w:eastAsia="Times New Roman" w:hAnsi="Times New Roman" w:cs="Times New Roman"/>
          <w:lang w:val="ru-RU" w:eastAsia="ru-RU"/>
        </w:rPr>
        <w:tab/>
        <w:t xml:space="preserve">Виды, техники слушания. </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w:t>
      </w:r>
      <w:r>
        <w:rPr>
          <w:rFonts w:ascii="Times New Roman" w:eastAsia="Times New Roman" w:hAnsi="Times New Roman" w:cs="Times New Roman"/>
          <w:lang w:val="ru-RU" w:eastAsia="ru-RU"/>
        </w:rPr>
        <w:tab/>
        <w:t>Психологические закономерности деловой беседы, деловой дискуссии</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11.</w:t>
      </w:r>
      <w:r>
        <w:rPr>
          <w:rFonts w:ascii="Times New Roman" w:eastAsia="Times New Roman" w:hAnsi="Times New Roman" w:cs="Times New Roman"/>
          <w:lang w:val="ru-RU" w:eastAsia="ru-RU"/>
        </w:rPr>
        <w:tab/>
        <w:t>Психологические закономерности деловых переговоров, деловых совещаний.</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12.</w:t>
      </w:r>
      <w:r>
        <w:rPr>
          <w:rFonts w:ascii="Times New Roman" w:eastAsia="Times New Roman" w:hAnsi="Times New Roman" w:cs="Times New Roman"/>
          <w:lang w:val="ru-RU" w:eastAsia="ru-RU"/>
        </w:rPr>
        <w:tab/>
        <w:t>Этика, этикет и культура поведения делового человека.</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13.</w:t>
      </w:r>
      <w:r>
        <w:rPr>
          <w:rFonts w:ascii="Times New Roman" w:eastAsia="Times New Roman" w:hAnsi="Times New Roman" w:cs="Times New Roman"/>
          <w:lang w:val="ru-RU" w:eastAsia="ru-RU"/>
        </w:rPr>
        <w:tab/>
        <w:t>Психология и структура группы. Этапы развития группы.</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14.</w:t>
      </w:r>
      <w:r>
        <w:rPr>
          <w:rFonts w:ascii="Times New Roman" w:eastAsia="Times New Roman" w:hAnsi="Times New Roman" w:cs="Times New Roman"/>
          <w:lang w:val="ru-RU" w:eastAsia="ru-RU"/>
        </w:rPr>
        <w:tab/>
        <w:t>Социометрия и референтометрия – как методы выявления структуры группы.</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15.</w:t>
      </w:r>
      <w:r>
        <w:rPr>
          <w:rFonts w:ascii="Times New Roman" w:eastAsia="Times New Roman" w:hAnsi="Times New Roman" w:cs="Times New Roman"/>
          <w:lang w:val="ru-RU" w:eastAsia="ru-RU"/>
        </w:rPr>
        <w:tab/>
        <w:t>Характеристика коллектива, его формирование и управление.</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16.</w:t>
      </w:r>
      <w:r>
        <w:rPr>
          <w:rFonts w:ascii="Times New Roman" w:eastAsia="Times New Roman" w:hAnsi="Times New Roman" w:cs="Times New Roman"/>
          <w:lang w:val="ru-RU" w:eastAsia="ru-RU"/>
        </w:rPr>
        <w:tab/>
        <w:t>Поведение человека в организации и типы сотрудников.</w:t>
      </w:r>
    </w:p>
    <w:p w:rsidR="00DB3789" w:rsidRDefault="00DB3789" w:rsidP="00DB3789">
      <w:pPr>
        <w:tabs>
          <w:tab w:val="left" w:pos="1418"/>
        </w:tabs>
        <w:spacing w:after="0" w:line="240" w:lineRule="auto"/>
        <w:ind w:left="720"/>
        <w:contextualSpacing/>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17.</w:t>
      </w:r>
      <w:r>
        <w:rPr>
          <w:rFonts w:ascii="Times New Roman" w:eastAsia="Times New Roman" w:hAnsi="Times New Roman" w:cs="Times New Roman"/>
          <w:lang w:val="ru-RU" w:eastAsia="ru-RU"/>
        </w:rPr>
        <w:tab/>
        <w:t>Психологические типы людей и их проявления в работе, бизнесе и общении. Профессиональные типы личности.</w:t>
      </w:r>
    </w:p>
    <w:p w:rsidR="00DB3789" w:rsidRDefault="00DB3789" w:rsidP="00DB3789">
      <w:pPr>
        <w:tabs>
          <w:tab w:val="left" w:pos="1418"/>
        </w:tabs>
        <w:spacing w:after="0" w:line="240" w:lineRule="auto"/>
        <w:ind w:left="720"/>
        <w:contextualSpacing/>
        <w:rPr>
          <w:rFonts w:ascii="Times New Roman" w:eastAsia="Calibri" w:hAnsi="Times New Roman" w:cs="Times New Roman"/>
          <w:sz w:val="24"/>
          <w:szCs w:val="24"/>
          <w:lang w:val="ru-RU"/>
        </w:rPr>
      </w:pPr>
      <w:r>
        <w:rPr>
          <w:rFonts w:ascii="Times New Roman" w:eastAsia="Times New Roman" w:hAnsi="Times New Roman" w:cs="Times New Roman"/>
          <w:lang w:val="ru-RU" w:eastAsia="ru-RU"/>
        </w:rPr>
        <w:t>18.</w:t>
      </w:r>
      <w:r>
        <w:rPr>
          <w:rFonts w:ascii="Times New Roman" w:eastAsia="Times New Roman" w:hAnsi="Times New Roman" w:cs="Times New Roman"/>
          <w:lang w:val="ru-RU" w:eastAsia="ru-RU"/>
        </w:rPr>
        <w:tab/>
        <w:t>Менеджер и психологические требования к менеджеру.</w:t>
      </w:r>
      <w:r>
        <w:rPr>
          <w:rFonts w:ascii="Times New Roman" w:eastAsia="Calibri" w:hAnsi="Times New Roman" w:cs="Times New Roman"/>
          <w:sz w:val="24"/>
          <w:szCs w:val="24"/>
          <w:lang w:val="ru-RU"/>
        </w:rPr>
        <w:t>Критерии оценивания:</w:t>
      </w:r>
      <w:r>
        <w:rPr>
          <w:rFonts w:ascii="Times New Roman" w:eastAsia="Calibri" w:hAnsi="Times New Roman" w:cs="Times New Roman"/>
          <w:sz w:val="24"/>
          <w:szCs w:val="24"/>
        </w:rPr>
        <w:t> </w:t>
      </w:r>
    </w:p>
    <w:p w:rsidR="00DB3789" w:rsidRDefault="00DB3789" w:rsidP="00DB3789">
      <w:pPr>
        <w:tabs>
          <w:tab w:val="left" w:pos="1418"/>
        </w:tabs>
        <w:spacing w:after="0" w:line="240" w:lineRule="auto"/>
        <w:ind w:left="720"/>
        <w:contextualSpacing/>
        <w:rPr>
          <w:rFonts w:ascii="Times New Roman" w:eastAsia="Calibri" w:hAnsi="Times New Roman" w:cs="Times New Roman"/>
          <w:sz w:val="24"/>
          <w:szCs w:val="24"/>
          <w:lang w:val="ru-RU"/>
        </w:rPr>
      </w:pPr>
    </w:p>
    <w:p w:rsidR="00DB3789" w:rsidRDefault="00DB3789" w:rsidP="00DB3789">
      <w:pPr>
        <w:tabs>
          <w:tab w:val="left" w:pos="1418"/>
        </w:tabs>
        <w:spacing w:after="0" w:line="240" w:lineRule="auto"/>
        <w:ind w:left="720"/>
        <w:contextualSpacing/>
        <w:rPr>
          <w:rFonts w:ascii="Times New Roman" w:eastAsia="Calibri" w:hAnsi="Times New Roman" w:cs="Times New Roman"/>
          <w:sz w:val="24"/>
          <w:szCs w:val="24"/>
          <w:lang w:val="ru-RU"/>
        </w:rPr>
      </w:pPr>
    </w:p>
    <w:p w:rsidR="00DB3789" w:rsidRDefault="00DB3789" w:rsidP="00DB3789">
      <w:pPr>
        <w:tabs>
          <w:tab w:val="left" w:pos="1418"/>
        </w:tabs>
        <w:spacing w:after="0" w:line="240" w:lineRule="auto"/>
        <w:ind w:left="720"/>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оценка «зачтено» выставляется студенту, если</w:t>
      </w:r>
      <w:r>
        <w:rPr>
          <w:rFonts w:ascii="Times New Roman" w:eastAsia="Calibri" w:hAnsi="Times New Roman" w:cs="Times New Roman"/>
          <w:sz w:val="24"/>
          <w:szCs w:val="24"/>
        </w:rPr>
        <w:t> </w:t>
      </w:r>
      <w:r>
        <w:rPr>
          <w:rFonts w:ascii="Times New Roman" w:eastAsia="Calibri" w:hAnsi="Times New Roman" w:cs="Times New Roman"/>
          <w:sz w:val="24"/>
          <w:szCs w:val="24"/>
          <w:lang w:val="ru-RU"/>
        </w:rPr>
        <w:t>ответ правильно на  50%;</w:t>
      </w:r>
      <w:r>
        <w:rPr>
          <w:rFonts w:ascii="Times New Roman" w:eastAsia="Calibri" w:hAnsi="Times New Roman" w:cs="Times New Roman"/>
          <w:sz w:val="24"/>
          <w:szCs w:val="24"/>
        </w:rPr>
        <w:t> </w:t>
      </w:r>
    </w:p>
    <w:p w:rsidR="00DB3789" w:rsidRDefault="00DB3789" w:rsidP="00DB3789">
      <w:pPr>
        <w:tabs>
          <w:tab w:val="left" w:pos="1418"/>
        </w:tabs>
        <w:spacing w:after="0" w:line="240" w:lineRule="auto"/>
        <w:ind w:left="720"/>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оценка «не зачтено», если ответ не верный.</w:t>
      </w:r>
      <w:r>
        <w:rPr>
          <w:rFonts w:ascii="Times New Roman" w:eastAsia="Calibri" w:hAnsi="Times New Roman" w:cs="Times New Roman"/>
          <w:sz w:val="24"/>
          <w:szCs w:val="24"/>
        </w:rPr>
        <w:t> </w:t>
      </w:r>
    </w:p>
    <w:p w:rsidR="00DB3789" w:rsidRDefault="00DB3789" w:rsidP="00DB3789">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DB3789" w:rsidRDefault="00DB3789" w:rsidP="00DB3789">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DB3789" w:rsidRDefault="00DB3789" w:rsidP="00DB3789">
      <w:pPr>
        <w:spacing w:after="0" w:line="240" w:lineRule="auto"/>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Составитель ________________________ С.И. Самыгин</w:t>
      </w:r>
    </w:p>
    <w:p w:rsidR="00DB3789" w:rsidRDefault="00DB3789" w:rsidP="00DB3789">
      <w:pPr>
        <w:spacing w:after="0" w:line="240" w:lineRule="auto"/>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vertAlign w:val="superscript"/>
          <w:lang w:val="ru-RU" w:eastAsia="ru-RU"/>
        </w:rPr>
        <w:t xml:space="preserve">                                                                              (подпись)</w:t>
      </w:r>
    </w:p>
    <w:p w:rsidR="00DB3789" w:rsidRDefault="00DB3789" w:rsidP="00DB3789">
      <w:pPr>
        <w:spacing w:after="0" w:line="240" w:lineRule="auto"/>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«27» мая2018 г.</w:t>
      </w:r>
      <w:r>
        <w:rPr>
          <w:rFonts w:ascii="Times New Roman" w:eastAsia="Times New Roman" w:hAnsi="Times New Roman" w:cs="Times New Roman"/>
          <w:sz w:val="24"/>
          <w:szCs w:val="24"/>
          <w:lang w:eastAsia="ru-RU"/>
        </w:rPr>
        <w:t> </w:t>
      </w:r>
    </w:p>
    <w:p w:rsidR="00DB3789" w:rsidRDefault="00DB3789" w:rsidP="00DB3789">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B3789" w:rsidRDefault="00DB3789" w:rsidP="00DB3789">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B3789" w:rsidRDefault="00DB3789" w:rsidP="00DB3789">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B3789" w:rsidRDefault="00DB3789" w:rsidP="00DB3789">
      <w:pPr>
        <w:spacing w:after="0" w:line="240" w:lineRule="auto"/>
        <w:jc w:val="center"/>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 xml:space="preserve">Кафедра </w:t>
      </w:r>
      <w:bookmarkStart w:id="5" w:name="_Hlk494827217"/>
      <w:r>
        <w:rPr>
          <w:rFonts w:ascii="Times New Roman" w:eastAsia="Times New Roman" w:hAnsi="Times New Roman" w:cs="Times New Roman"/>
          <w:sz w:val="24"/>
          <w:szCs w:val="24"/>
          <w:lang w:val="ru-RU" w:eastAsia="ru-RU"/>
        </w:rPr>
        <w:t>Управления персоналом и социологии</w:t>
      </w:r>
      <w:bookmarkEnd w:id="5"/>
    </w:p>
    <w:p w:rsidR="00DB3789" w:rsidRDefault="00DB3789" w:rsidP="00DB3789">
      <w:pPr>
        <w:spacing w:after="0" w:line="240" w:lineRule="auto"/>
        <w:jc w:val="center"/>
        <w:rPr>
          <w:rFonts w:ascii="Times New Roman" w:eastAsia="Times New Roman" w:hAnsi="Times New Roman" w:cs="Times New Roman"/>
          <w:b/>
          <w:sz w:val="24"/>
          <w:szCs w:val="24"/>
          <w:lang w:val="ru-RU" w:eastAsia="ru-RU"/>
        </w:rPr>
      </w:pPr>
    </w:p>
    <w:p w:rsidR="00DB3789" w:rsidRDefault="00DB3789" w:rsidP="00DB3789">
      <w:pPr>
        <w:spacing w:after="0" w:line="240" w:lineRule="auto"/>
        <w:jc w:val="center"/>
        <w:rPr>
          <w:rFonts w:ascii="Times New Roman" w:eastAsia="Times New Roman" w:hAnsi="Times New Roman" w:cs="Times New Roman"/>
          <w:b/>
          <w:sz w:val="24"/>
          <w:szCs w:val="24"/>
          <w:lang w:val="ru-RU" w:eastAsia="ru-RU"/>
        </w:rPr>
      </w:pPr>
    </w:p>
    <w:p w:rsidR="00DB3789" w:rsidRDefault="00DB3789" w:rsidP="00DB3789">
      <w:pPr>
        <w:spacing w:after="0" w:line="24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Вопросы к экзамену</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по дисциплине </w:t>
      </w:r>
      <w:r>
        <w:rPr>
          <w:rFonts w:ascii="Times New Roman" w:eastAsia="Times New Roman" w:hAnsi="Times New Roman" w:cs="Times New Roman"/>
          <w:bCs/>
          <w:sz w:val="24"/>
          <w:szCs w:val="24"/>
          <w:lang w:val="ru-RU" w:eastAsia="ko-KR"/>
        </w:rPr>
        <w:t>Б1.В.ОД.8 Социология и психология управления</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bCs/>
          <w:sz w:val="24"/>
          <w:szCs w:val="24"/>
          <w:lang w:val="ru-RU" w:eastAsia="ko-KR"/>
        </w:rPr>
      </w:pP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val="ru-RU" w:eastAsia="ru-RU"/>
        </w:rPr>
        <w:tab/>
      </w:r>
      <w:bookmarkStart w:id="6" w:name="_Hlk494827143"/>
      <w:r>
        <w:rPr>
          <w:rFonts w:ascii="Times New Roman" w:eastAsia="Times New Roman" w:hAnsi="Times New Roman" w:cs="Times New Roman"/>
          <w:sz w:val="24"/>
          <w:szCs w:val="24"/>
          <w:lang w:val="ru-RU" w:eastAsia="ru-RU"/>
        </w:rPr>
        <w:t>Теории взаимодействия людей.</w:t>
      </w:r>
      <w:bookmarkEnd w:id="6"/>
    </w:p>
    <w:p w:rsidR="00DB3789" w:rsidRPr="007E25FE"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val="ru-RU" w:eastAsia="ru-RU"/>
        </w:rPr>
        <w:tab/>
        <w:t xml:space="preserve">Механизмы социализации . </w:t>
      </w:r>
      <w:r w:rsidRPr="007E25FE">
        <w:rPr>
          <w:rFonts w:ascii="Times New Roman" w:eastAsia="Times New Roman" w:hAnsi="Times New Roman" w:cs="Times New Roman"/>
          <w:sz w:val="24"/>
          <w:szCs w:val="24"/>
          <w:lang w:val="ru-RU" w:eastAsia="ru-RU"/>
        </w:rPr>
        <w:t>Нарушения социализации</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Pr>
          <w:rFonts w:ascii="Times New Roman" w:eastAsia="Times New Roman" w:hAnsi="Times New Roman" w:cs="Times New Roman"/>
          <w:sz w:val="24"/>
          <w:szCs w:val="24"/>
          <w:lang w:val="ru-RU" w:eastAsia="ru-RU"/>
        </w:rPr>
        <w:tab/>
        <w:t>Закономерности конформизма, внушаемости</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4.</w:t>
      </w:r>
      <w:r>
        <w:rPr>
          <w:rFonts w:ascii="Times New Roman" w:eastAsia="Times New Roman" w:hAnsi="Times New Roman" w:cs="Times New Roman"/>
          <w:sz w:val="24"/>
          <w:szCs w:val="24"/>
          <w:lang w:val="ru-RU" w:eastAsia="ru-RU"/>
        </w:rPr>
        <w:tab/>
        <w:t>Механизмы и приемы психологического воздействия.</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r>
        <w:rPr>
          <w:rFonts w:ascii="Times New Roman" w:eastAsia="Times New Roman" w:hAnsi="Times New Roman" w:cs="Times New Roman"/>
          <w:sz w:val="24"/>
          <w:szCs w:val="24"/>
          <w:lang w:val="ru-RU" w:eastAsia="ru-RU"/>
        </w:rPr>
        <w:tab/>
        <w:t>Убеждение, внушение, заражение как механизмы психологического воздействия. Воздействия на установки и потребности.</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r>
        <w:rPr>
          <w:rFonts w:ascii="Times New Roman" w:eastAsia="Times New Roman" w:hAnsi="Times New Roman" w:cs="Times New Roman"/>
          <w:sz w:val="24"/>
          <w:szCs w:val="24"/>
          <w:lang w:val="ru-RU" w:eastAsia="ru-RU"/>
        </w:rPr>
        <w:tab/>
        <w:t>Восприятие  и понимание людьми друг друга. Ошибки и искажения в восприятии людей.</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r>
        <w:rPr>
          <w:rFonts w:ascii="Times New Roman" w:eastAsia="Times New Roman" w:hAnsi="Times New Roman" w:cs="Times New Roman"/>
          <w:sz w:val="24"/>
          <w:szCs w:val="24"/>
          <w:lang w:val="ru-RU" w:eastAsia="ru-RU"/>
        </w:rPr>
        <w:tab/>
        <w:t>Виды,  функции, средства общения. Трансактный анализ общения</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r>
        <w:rPr>
          <w:rFonts w:ascii="Times New Roman" w:eastAsia="Times New Roman" w:hAnsi="Times New Roman" w:cs="Times New Roman"/>
          <w:sz w:val="24"/>
          <w:szCs w:val="24"/>
          <w:lang w:val="ru-RU" w:eastAsia="ru-RU"/>
        </w:rPr>
        <w:tab/>
        <w:t>Синтоническая модель общения</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r>
        <w:rPr>
          <w:rFonts w:ascii="Times New Roman" w:eastAsia="Times New Roman" w:hAnsi="Times New Roman" w:cs="Times New Roman"/>
          <w:sz w:val="24"/>
          <w:szCs w:val="24"/>
          <w:lang w:val="ru-RU" w:eastAsia="ru-RU"/>
        </w:rPr>
        <w:tab/>
        <w:t xml:space="preserve">Виды, техники слушания. </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r>
        <w:rPr>
          <w:rFonts w:ascii="Times New Roman" w:eastAsia="Times New Roman" w:hAnsi="Times New Roman" w:cs="Times New Roman"/>
          <w:sz w:val="24"/>
          <w:szCs w:val="24"/>
          <w:lang w:val="ru-RU" w:eastAsia="ru-RU"/>
        </w:rPr>
        <w:tab/>
        <w:t>Психологические закономерности деловой беседы, деловой дискуссии</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r>
        <w:rPr>
          <w:rFonts w:ascii="Times New Roman" w:eastAsia="Times New Roman" w:hAnsi="Times New Roman" w:cs="Times New Roman"/>
          <w:sz w:val="24"/>
          <w:szCs w:val="24"/>
          <w:lang w:val="ru-RU" w:eastAsia="ru-RU"/>
        </w:rPr>
        <w:tab/>
        <w:t>Психологические закономерности деловых переговоров, деловых совещаний.</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w:t>
      </w:r>
      <w:r>
        <w:rPr>
          <w:rFonts w:ascii="Times New Roman" w:eastAsia="Times New Roman" w:hAnsi="Times New Roman" w:cs="Times New Roman"/>
          <w:sz w:val="24"/>
          <w:szCs w:val="24"/>
          <w:lang w:val="ru-RU" w:eastAsia="ru-RU"/>
        </w:rPr>
        <w:tab/>
        <w:t>Этика, этикет и культура поведения делового человека.</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w:t>
      </w:r>
      <w:r>
        <w:rPr>
          <w:rFonts w:ascii="Times New Roman" w:eastAsia="Times New Roman" w:hAnsi="Times New Roman" w:cs="Times New Roman"/>
          <w:sz w:val="24"/>
          <w:szCs w:val="24"/>
          <w:lang w:val="ru-RU" w:eastAsia="ru-RU"/>
        </w:rPr>
        <w:tab/>
        <w:t>Психология и структура группы. Этапы развития группы.</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14.</w:t>
      </w:r>
      <w:r>
        <w:rPr>
          <w:rFonts w:ascii="Times New Roman" w:eastAsia="Times New Roman" w:hAnsi="Times New Roman" w:cs="Times New Roman"/>
          <w:sz w:val="24"/>
          <w:szCs w:val="24"/>
          <w:lang w:val="ru-RU" w:eastAsia="ru-RU"/>
        </w:rPr>
        <w:tab/>
        <w:t>Социометрия и референтометрия – как методы выявления структуры группы.</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15.</w:t>
      </w:r>
      <w:r>
        <w:rPr>
          <w:rFonts w:ascii="Times New Roman" w:eastAsia="Times New Roman" w:hAnsi="Times New Roman" w:cs="Times New Roman"/>
          <w:sz w:val="24"/>
          <w:szCs w:val="24"/>
          <w:lang w:val="ru-RU" w:eastAsia="ru-RU"/>
        </w:rPr>
        <w:tab/>
        <w:t>Характеристика коллектива, его формирование и управление.</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16.</w:t>
      </w:r>
      <w:r>
        <w:rPr>
          <w:rFonts w:ascii="Times New Roman" w:eastAsia="Times New Roman" w:hAnsi="Times New Roman" w:cs="Times New Roman"/>
          <w:sz w:val="24"/>
          <w:szCs w:val="24"/>
          <w:lang w:val="ru-RU" w:eastAsia="ru-RU"/>
        </w:rPr>
        <w:tab/>
        <w:t>Поведение человека в организации и типы сотрудников.</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17.</w:t>
      </w:r>
      <w:r>
        <w:rPr>
          <w:rFonts w:ascii="Times New Roman" w:eastAsia="Times New Roman" w:hAnsi="Times New Roman" w:cs="Times New Roman"/>
          <w:sz w:val="24"/>
          <w:szCs w:val="24"/>
          <w:lang w:val="ru-RU" w:eastAsia="ru-RU"/>
        </w:rPr>
        <w:tab/>
        <w:t>Психологические типы людей и их проявления в работе, бизнесе и общении. Профессиональные типы личности.</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18.</w:t>
      </w:r>
      <w:r>
        <w:rPr>
          <w:rFonts w:ascii="Times New Roman" w:eastAsia="Times New Roman" w:hAnsi="Times New Roman" w:cs="Times New Roman"/>
          <w:sz w:val="24"/>
          <w:szCs w:val="24"/>
          <w:lang w:val="ru-RU" w:eastAsia="ru-RU"/>
        </w:rPr>
        <w:tab/>
        <w:t>Менеджер и психологические требования к менеджеру.</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19.</w:t>
      </w:r>
      <w:r>
        <w:rPr>
          <w:rFonts w:ascii="Times New Roman" w:eastAsia="Times New Roman" w:hAnsi="Times New Roman" w:cs="Times New Roman"/>
          <w:sz w:val="24"/>
          <w:szCs w:val="24"/>
          <w:lang w:val="ru-RU" w:eastAsia="ru-RU"/>
        </w:rPr>
        <w:tab/>
        <w:t>Власть, авторитет менеджера и стили управления.</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w:t>
      </w:r>
      <w:r>
        <w:rPr>
          <w:rFonts w:ascii="Times New Roman" w:eastAsia="Times New Roman" w:hAnsi="Times New Roman" w:cs="Times New Roman"/>
          <w:sz w:val="24"/>
          <w:szCs w:val="24"/>
          <w:lang w:val="ru-RU" w:eastAsia="ru-RU"/>
        </w:rPr>
        <w:tab/>
        <w:t>Теории и типы лидерства.</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21.</w:t>
      </w:r>
      <w:r>
        <w:rPr>
          <w:rFonts w:ascii="Times New Roman" w:eastAsia="Times New Roman" w:hAnsi="Times New Roman" w:cs="Times New Roman"/>
          <w:sz w:val="24"/>
          <w:szCs w:val="24"/>
          <w:lang w:val="ru-RU" w:eastAsia="ru-RU"/>
        </w:rPr>
        <w:tab/>
        <w:t>Мышление руководителя и принятие решения.</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22.</w:t>
      </w:r>
      <w:r>
        <w:rPr>
          <w:rFonts w:ascii="Times New Roman" w:eastAsia="Times New Roman" w:hAnsi="Times New Roman" w:cs="Times New Roman"/>
          <w:sz w:val="24"/>
          <w:szCs w:val="24"/>
          <w:lang w:val="ru-RU" w:eastAsia="ru-RU"/>
        </w:rPr>
        <w:tab/>
        <w:t>Самоменеджмент. Руководитель и управление временем.</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23.</w:t>
      </w:r>
      <w:r>
        <w:rPr>
          <w:rFonts w:ascii="Times New Roman" w:eastAsia="Times New Roman" w:hAnsi="Times New Roman" w:cs="Times New Roman"/>
          <w:sz w:val="24"/>
          <w:szCs w:val="24"/>
          <w:lang w:val="ru-RU" w:eastAsia="ru-RU"/>
        </w:rPr>
        <w:tab/>
        <w:t>Делегирование полномочий и распорядительная деятельность.</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24.</w:t>
      </w:r>
      <w:r>
        <w:rPr>
          <w:rFonts w:ascii="Times New Roman" w:eastAsia="Times New Roman" w:hAnsi="Times New Roman" w:cs="Times New Roman"/>
          <w:sz w:val="24"/>
          <w:szCs w:val="24"/>
          <w:lang w:val="ru-RU" w:eastAsia="ru-RU"/>
        </w:rPr>
        <w:tab/>
        <w:t xml:space="preserve"> Типы конфликтов и управление конфликтной ситуацией. Поведение в конфликтной ситуации</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25.</w:t>
      </w:r>
      <w:r>
        <w:rPr>
          <w:rFonts w:ascii="Times New Roman" w:eastAsia="Times New Roman" w:hAnsi="Times New Roman" w:cs="Times New Roman"/>
          <w:sz w:val="24"/>
          <w:szCs w:val="24"/>
          <w:lang w:val="ru-RU" w:eastAsia="ru-RU"/>
        </w:rPr>
        <w:tab/>
        <w:t>Стрессы и управление эмоциональными состояниями.</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26.</w:t>
      </w:r>
      <w:r>
        <w:rPr>
          <w:rFonts w:ascii="Times New Roman" w:eastAsia="Times New Roman" w:hAnsi="Times New Roman" w:cs="Times New Roman"/>
          <w:sz w:val="24"/>
          <w:szCs w:val="24"/>
          <w:lang w:val="ru-RU" w:eastAsia="ru-RU"/>
        </w:rPr>
        <w:tab/>
        <w:t>Типология темпераментов и индивидуальный стиль трудовой деятельности</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27.</w:t>
      </w:r>
      <w:r>
        <w:rPr>
          <w:rFonts w:ascii="Times New Roman" w:eastAsia="Times New Roman" w:hAnsi="Times New Roman" w:cs="Times New Roman"/>
          <w:sz w:val="24"/>
          <w:szCs w:val="24"/>
          <w:lang w:val="ru-RU" w:eastAsia="ru-RU"/>
        </w:rPr>
        <w:tab/>
        <w:t>Характеристика психосоциотипов и типы лидерства</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28.</w:t>
      </w:r>
      <w:r>
        <w:rPr>
          <w:rFonts w:ascii="Times New Roman" w:eastAsia="Times New Roman" w:hAnsi="Times New Roman" w:cs="Times New Roman"/>
          <w:sz w:val="24"/>
          <w:szCs w:val="24"/>
          <w:lang w:val="ru-RU" w:eastAsia="ru-RU"/>
        </w:rPr>
        <w:tab/>
        <w:t>Детерминация поведения в деловых отношениях</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29.</w:t>
      </w:r>
      <w:r>
        <w:rPr>
          <w:rFonts w:ascii="Times New Roman" w:eastAsia="Times New Roman" w:hAnsi="Times New Roman" w:cs="Times New Roman"/>
          <w:sz w:val="24"/>
          <w:szCs w:val="24"/>
          <w:lang w:val="ru-RU" w:eastAsia="ru-RU"/>
        </w:rPr>
        <w:tab/>
        <w:t>Теории трудовой мотивации.</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30.</w:t>
      </w:r>
      <w:r>
        <w:rPr>
          <w:rFonts w:ascii="Times New Roman" w:eastAsia="Times New Roman" w:hAnsi="Times New Roman" w:cs="Times New Roman"/>
          <w:sz w:val="24"/>
          <w:szCs w:val="24"/>
          <w:lang w:val="ru-RU" w:eastAsia="ru-RU"/>
        </w:rPr>
        <w:tab/>
        <w:t>Психологические концепции ( фрейдизм, бихевиоризм, когнитивная психология, гуманистическая психология) : управление поведением и формированием личности человека</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31. Социология управления. Социальная технология. Социальное управление и  социальные нормы</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32.Роль государства в управлении обществом . функции государственного управления</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33. Принципы, методы государственного управления. </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34. Взаимодействие государственного управления с местным самоуправлением. </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35. Историческое развитие социологии управления.</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36. Прикладная социология управления. – теории менеджмента.  тейлоризм  Файоль и теории научного управления. </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37. Теория человеческих отношений. теория человеческих ресурсов</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38. Сравнительный анализ концепций управления. Экономический и органический подходы к управлению. Прагматическая школа управления.</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39. Гуманистический подход к управлению. Командный менеджмент. </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40. Теория человеческого капитала и концепция  «анализ человеческих ресурсов».    41. </w:t>
      </w:r>
      <w:bookmarkStart w:id="7" w:name="_Hlk494827115"/>
      <w:r>
        <w:rPr>
          <w:rFonts w:ascii="Times New Roman" w:eastAsia="Times New Roman" w:hAnsi="Times New Roman" w:cs="Times New Roman"/>
          <w:sz w:val="24"/>
          <w:szCs w:val="24"/>
          <w:lang w:val="ru-RU" w:eastAsia="ru-RU"/>
        </w:rPr>
        <w:t>Инновационные неклассические модели менеджмента</w:t>
      </w:r>
      <w:bookmarkEnd w:id="7"/>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ko-KR"/>
        </w:rPr>
      </w:pP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b/>
          <w:bCs/>
          <w:sz w:val="24"/>
          <w:szCs w:val="24"/>
          <w:lang w:val="ru-RU" w:eastAsia="ko-KR"/>
        </w:rPr>
      </w:pPr>
      <w:r>
        <w:rPr>
          <w:rFonts w:ascii="Times New Roman" w:eastAsia="Times New Roman" w:hAnsi="Times New Roman" w:cs="Times New Roman"/>
          <w:b/>
          <w:bCs/>
          <w:sz w:val="24"/>
          <w:szCs w:val="24"/>
          <w:lang w:val="ru-RU" w:eastAsia="ko-KR"/>
        </w:rPr>
        <w:t>ФГБОУ ВПО «РОСТОВСКИЙ ГОСУДАРСТВЕННЫЙ</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b/>
          <w:bCs/>
          <w:sz w:val="24"/>
          <w:szCs w:val="24"/>
          <w:lang w:val="ru-RU" w:eastAsia="ko-KR"/>
        </w:rPr>
      </w:pPr>
      <w:r>
        <w:rPr>
          <w:rFonts w:ascii="Times New Roman" w:eastAsia="Times New Roman" w:hAnsi="Times New Roman" w:cs="Times New Roman"/>
          <w:b/>
          <w:bCs/>
          <w:sz w:val="24"/>
          <w:szCs w:val="24"/>
          <w:lang w:val="ru-RU" w:eastAsia="ko-KR"/>
        </w:rPr>
        <w:t>ЭКОНОМИЧЕСКИЙ УНИВЕРСИТЕТ (РИНХ)»</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b/>
          <w:bCs/>
          <w:sz w:val="24"/>
          <w:szCs w:val="24"/>
          <w:lang w:val="ru-RU" w:eastAsia="ko-KR"/>
        </w:rPr>
      </w:pPr>
      <w:r>
        <w:rPr>
          <w:rFonts w:ascii="Times New Roman" w:eastAsia="Times New Roman" w:hAnsi="Times New Roman" w:cs="Times New Roman"/>
          <w:b/>
          <w:bCs/>
          <w:sz w:val="24"/>
          <w:szCs w:val="24"/>
          <w:lang w:val="ru-RU" w:eastAsia="ko-KR"/>
        </w:rPr>
        <w:t>Кафедра Управление персоналом и социология</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b/>
          <w:bCs/>
          <w:sz w:val="24"/>
          <w:szCs w:val="24"/>
          <w:lang w:val="ru-RU" w:eastAsia="ko-KR"/>
        </w:rPr>
      </w:pPr>
      <w:r>
        <w:rPr>
          <w:rFonts w:ascii="Times New Roman" w:eastAsia="Times New Roman" w:hAnsi="Times New Roman" w:cs="Times New Roman"/>
          <w:b/>
          <w:bCs/>
          <w:sz w:val="24"/>
          <w:szCs w:val="24"/>
          <w:lang w:val="ru-RU" w:eastAsia="ko-KR"/>
        </w:rPr>
        <w:t>Дисциплина «Социология и психология управления»</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b/>
          <w:bCs/>
          <w:sz w:val="24"/>
          <w:szCs w:val="24"/>
          <w:lang w:val="ru-RU" w:eastAsia="ko-KR"/>
        </w:rPr>
      </w:pP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b/>
          <w:bCs/>
          <w:sz w:val="24"/>
          <w:szCs w:val="24"/>
          <w:lang w:eastAsia="ko-KR"/>
        </w:rPr>
      </w:pPr>
      <w:r>
        <w:rPr>
          <w:rFonts w:ascii="Times New Roman" w:eastAsia="Times New Roman" w:hAnsi="Times New Roman" w:cs="Times New Roman"/>
          <w:b/>
          <w:bCs/>
          <w:sz w:val="24"/>
          <w:szCs w:val="24"/>
          <w:lang w:eastAsia="ko-KR"/>
        </w:rPr>
        <w:t>БИЛЕТ №2</w:t>
      </w:r>
    </w:p>
    <w:p w:rsidR="00DB3789" w:rsidRDefault="00DB3789" w:rsidP="00DB3789">
      <w:pPr>
        <w:pStyle w:val="a5"/>
        <w:numPr>
          <w:ilvl w:val="0"/>
          <w:numId w:val="1"/>
        </w:numPr>
        <w:tabs>
          <w:tab w:val="left" w:pos="1418"/>
        </w:tabs>
        <w:rPr>
          <w:lang w:eastAsia="ko-KR"/>
        </w:rPr>
      </w:pPr>
      <w:r>
        <w:rPr>
          <w:lang w:eastAsia="ko-KR"/>
        </w:rPr>
        <w:t>Теории взаимодействия людей.</w:t>
      </w:r>
    </w:p>
    <w:p w:rsidR="00DB3789" w:rsidRDefault="00DB3789" w:rsidP="00DB3789">
      <w:pPr>
        <w:pStyle w:val="a5"/>
        <w:numPr>
          <w:ilvl w:val="0"/>
          <w:numId w:val="1"/>
        </w:numPr>
        <w:tabs>
          <w:tab w:val="left" w:pos="1418"/>
        </w:tabs>
        <w:rPr>
          <w:lang w:eastAsia="ko-KR"/>
        </w:rPr>
      </w:pPr>
      <w:r>
        <w:t>Инновационные неклассические модели менеджмента</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Зав.кафедрой _________________               Экзаменатор___________________</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r>
        <w:rPr>
          <w:rFonts w:ascii="Times New Roman" w:eastAsia="Times New Roman" w:hAnsi="Times New Roman" w:cs="Times New Roman"/>
          <w:sz w:val="24"/>
          <w:szCs w:val="24"/>
          <w:u w:val="single"/>
          <w:lang w:eastAsia="ko-KR"/>
        </w:rPr>
        <w:t>«29» августа  2018г.</w:t>
      </w: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u w:val="single"/>
          <w:lang w:eastAsia="ko-KR"/>
        </w:rPr>
      </w:pP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
    <w:p w:rsidR="00DB3789" w:rsidRDefault="00DB3789" w:rsidP="00DB3789">
      <w:pPr>
        <w:tabs>
          <w:tab w:val="left" w:pos="1418"/>
        </w:tabs>
        <w:spacing w:after="0" w:line="240" w:lineRule="auto"/>
        <w:ind w:left="720"/>
        <w:contextualSpacing/>
        <w:jc w:val="center"/>
        <w:rPr>
          <w:rFonts w:ascii="Times New Roman" w:eastAsia="Times New Roman" w:hAnsi="Times New Roman" w:cs="Times New Roman"/>
          <w:sz w:val="24"/>
          <w:szCs w:val="24"/>
          <w:lang w:eastAsia="ko-KR"/>
        </w:rPr>
      </w:pP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eastAsia="ko-KR"/>
        </w:rPr>
      </w:pPr>
      <w:r>
        <w:rPr>
          <w:rFonts w:ascii="Times New Roman" w:eastAsia="Times New Roman" w:hAnsi="Times New Roman" w:cs="Times New Roman"/>
          <w:sz w:val="24"/>
          <w:szCs w:val="24"/>
          <w:lang w:eastAsia="ko-KR"/>
        </w:rPr>
        <w:t>Критерии оценивания:</w:t>
      </w:r>
    </w:p>
    <w:p w:rsidR="00DB3789" w:rsidRDefault="00DB3789" w:rsidP="00DB3789">
      <w:pPr>
        <w:numPr>
          <w:ilvl w:val="0"/>
          <w:numId w:val="2"/>
        </w:numPr>
        <w:tabs>
          <w:tab w:val="left" w:pos="1418"/>
        </w:tabs>
        <w:spacing w:after="0" w:line="240" w:lineRule="auto"/>
        <w:contextualSpacing/>
        <w:jc w:val="both"/>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оценка «отлично» выставляется обучающемуся, если студент демонстрирует полные и содержательные знания материала, усвоение основ права, практику применения различных источников права, используя научные точки зрения ученых-юристов на обсуждаемые проблемы, умеет приводить примеры из практики, умеет отстаивать свою позицию;</w:t>
      </w:r>
    </w:p>
    <w:p w:rsidR="00DB3789" w:rsidRDefault="00DB3789" w:rsidP="00DB3789">
      <w:pPr>
        <w:numPr>
          <w:ilvl w:val="0"/>
          <w:numId w:val="2"/>
        </w:numPr>
        <w:tabs>
          <w:tab w:val="left" w:pos="1418"/>
        </w:tabs>
        <w:spacing w:after="0" w:line="240" w:lineRule="auto"/>
        <w:contextualSpacing/>
        <w:jc w:val="both"/>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оценка «хорошо» выставляется обучающемуся, если студент обнаруживает твердые знания предмета, усвоение рекомендуемой литературы, источников права, четкую ориентацию в проблемных вопросах основ права, но допускает некоторые неточности в ответе.</w:t>
      </w:r>
    </w:p>
    <w:p w:rsidR="00DB3789" w:rsidRDefault="00DB3789" w:rsidP="00DB3789">
      <w:pPr>
        <w:numPr>
          <w:ilvl w:val="0"/>
          <w:numId w:val="3"/>
        </w:numPr>
        <w:tabs>
          <w:tab w:val="left" w:pos="1418"/>
        </w:tabs>
        <w:spacing w:after="0" w:line="240" w:lineRule="auto"/>
        <w:contextualSpacing/>
        <w:jc w:val="both"/>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DB3789" w:rsidRDefault="00DB3789" w:rsidP="00DB3789">
      <w:pPr>
        <w:tabs>
          <w:tab w:val="left" w:pos="1418"/>
        </w:tabs>
        <w:spacing w:after="0" w:line="240" w:lineRule="auto"/>
        <w:ind w:left="720"/>
        <w:contextualSpacing/>
        <w:jc w:val="both"/>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  оценка «неудовлетворительно» выставляется обучающемуся, если он не отвечает на поставленный вопрос, не ориентируется в понятиях и институтах права, не демонстрирует</w:t>
      </w:r>
    </w:p>
    <w:p w:rsidR="00DB3789" w:rsidRDefault="00DB3789" w:rsidP="00DB3789">
      <w:pPr>
        <w:spacing w:after="0" w:line="240" w:lineRule="auto"/>
        <w:jc w:val="center"/>
        <w:textAlignment w:val="baseline"/>
        <w:rPr>
          <w:rFonts w:ascii="Times New Roman" w:eastAsia="Times New Roman" w:hAnsi="Times New Roman" w:cs="Times New Roman"/>
          <w:b/>
          <w:bCs/>
          <w:sz w:val="24"/>
          <w:szCs w:val="24"/>
          <w:lang w:val="ru-RU" w:eastAsia="ru-RU"/>
        </w:rPr>
      </w:pPr>
    </w:p>
    <w:p w:rsidR="00DB3789" w:rsidRDefault="00DB3789" w:rsidP="00DB3789">
      <w:pPr>
        <w:spacing w:after="0" w:line="240" w:lineRule="auto"/>
        <w:jc w:val="center"/>
        <w:textAlignment w:val="baseline"/>
        <w:rPr>
          <w:rFonts w:ascii="Times New Roman" w:eastAsia="Times New Roman" w:hAnsi="Times New Roman" w:cs="Times New Roman"/>
          <w:b/>
          <w:bCs/>
          <w:sz w:val="24"/>
          <w:szCs w:val="24"/>
          <w:lang w:val="ru-RU" w:eastAsia="ru-RU"/>
        </w:rPr>
      </w:pPr>
    </w:p>
    <w:p w:rsidR="00DB3789" w:rsidRDefault="00DB3789" w:rsidP="00DB3789">
      <w:pPr>
        <w:spacing w:after="0" w:line="240" w:lineRule="auto"/>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Составитель ________________________ С.И. Самыгин</w:t>
      </w:r>
    </w:p>
    <w:p w:rsidR="00DB3789" w:rsidRDefault="00DB3789" w:rsidP="00DB3789">
      <w:pPr>
        <w:spacing w:after="0" w:line="240" w:lineRule="auto"/>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vertAlign w:val="superscript"/>
          <w:lang w:val="ru-RU" w:eastAsia="ru-RU"/>
        </w:rPr>
        <w:t xml:space="preserve">                                                                              (подпись)</w:t>
      </w:r>
    </w:p>
    <w:p w:rsidR="00DB3789" w:rsidRDefault="00DB3789" w:rsidP="00DB3789">
      <w:pPr>
        <w:spacing w:after="0" w:line="240" w:lineRule="auto"/>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«27» мая 2018 г.</w:t>
      </w:r>
      <w:r>
        <w:rPr>
          <w:rFonts w:ascii="Times New Roman" w:eastAsia="Times New Roman" w:hAnsi="Times New Roman" w:cs="Times New Roman"/>
          <w:sz w:val="24"/>
          <w:szCs w:val="24"/>
          <w:lang w:eastAsia="ru-RU"/>
        </w:rPr>
        <w:t> </w:t>
      </w:r>
    </w:p>
    <w:p w:rsidR="00DB3789" w:rsidRDefault="00DB3789" w:rsidP="00DB3789">
      <w:pPr>
        <w:spacing w:after="0" w:line="240" w:lineRule="auto"/>
        <w:jc w:val="center"/>
        <w:textAlignment w:val="baseline"/>
        <w:rPr>
          <w:rFonts w:ascii="Calibri" w:eastAsia="Times New Roman" w:hAnsi="Calibri" w:cs="Times New Roman"/>
          <w:sz w:val="24"/>
          <w:szCs w:val="24"/>
          <w:lang w:val="ru-RU" w:eastAsia="ru-RU"/>
        </w:rPr>
      </w:pPr>
    </w:p>
    <w:p w:rsidR="00DB3789" w:rsidRDefault="00DB3789" w:rsidP="00DB3789">
      <w:pPr>
        <w:shd w:val="clear" w:color="auto" w:fill="FFFFFF"/>
        <w:spacing w:after="0" w:line="240" w:lineRule="auto"/>
        <w:rPr>
          <w:rFonts w:ascii="Times New Roman" w:eastAsia="Times New Roman" w:hAnsi="Times New Roman" w:cs="Times New Roman"/>
          <w:sz w:val="24"/>
          <w:szCs w:val="24"/>
          <w:lang w:val="ru-RU" w:eastAsia="ru-RU"/>
        </w:rPr>
      </w:pPr>
    </w:p>
    <w:p w:rsidR="00DB3789" w:rsidRDefault="00DB3789" w:rsidP="00DB3789">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B3789" w:rsidRDefault="00DB3789" w:rsidP="00DB3789">
      <w:pPr>
        <w:spacing w:after="0" w:line="240" w:lineRule="auto"/>
        <w:ind w:firstLine="709"/>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B3789" w:rsidRDefault="00DB3789" w:rsidP="00DB3789">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B3789" w:rsidRDefault="00DB3789" w:rsidP="00DB3789">
      <w:pPr>
        <w:spacing w:after="0" w:line="240" w:lineRule="auto"/>
        <w:jc w:val="center"/>
        <w:textAlignment w:val="baseline"/>
        <w:rPr>
          <w:rFonts w:ascii="Times New Roman" w:eastAsia="Times New Roman" w:hAnsi="Times New Roman" w:cs="Times New Roman"/>
          <w:sz w:val="24"/>
          <w:szCs w:val="24"/>
          <w:lang w:val="ru-RU" w:eastAsia="ru-RU"/>
        </w:rPr>
      </w:pPr>
    </w:p>
    <w:p w:rsidR="00DB3789" w:rsidRDefault="00DB3789" w:rsidP="00DB3789">
      <w:pPr>
        <w:spacing w:after="0" w:line="240"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Кафедра Управления персоналом и социологии</w:t>
      </w:r>
    </w:p>
    <w:p w:rsidR="00DB3789" w:rsidRDefault="00DB3789" w:rsidP="00DB3789">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B3789" w:rsidRDefault="00DB3789" w:rsidP="00DB3789">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 xml:space="preserve">Тесты письменные </w:t>
      </w:r>
    </w:p>
    <w:p w:rsidR="00DB3789" w:rsidRDefault="00DB3789" w:rsidP="00DB3789">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DB3789" w:rsidRDefault="00DB3789" w:rsidP="00DB3789">
      <w:pPr>
        <w:spacing w:after="160" w:line="254"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по дисциплине </w:t>
      </w:r>
      <w:r>
        <w:rPr>
          <w:rFonts w:ascii="Times New Roman" w:eastAsia="Times New Roman" w:hAnsi="Times New Roman" w:cs="Times New Roman"/>
          <w:bCs/>
          <w:sz w:val="24"/>
          <w:szCs w:val="24"/>
          <w:lang w:val="ru-RU" w:eastAsia="ru-RU"/>
        </w:rPr>
        <w:t>Б1.В.ОД.8 Социология и психология управления</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1. Какой стиль управления является наиболее эффективным, в случае если деятельность достаточно четко определена, но есть возможность нестандартных решений:</w:t>
      </w:r>
    </w:p>
    <w:p w:rsidR="00DB3789" w:rsidRDefault="00DB3789" w:rsidP="00DB3789">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Авторитарный.</w:t>
      </w:r>
    </w:p>
    <w:p w:rsidR="00DB3789" w:rsidRDefault="00DB3789" w:rsidP="00DB3789">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Демократический.</w:t>
      </w:r>
    </w:p>
    <w:p w:rsidR="00DB3789" w:rsidRDefault="00DB3789" w:rsidP="00DB3789">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Либеральный</w:t>
      </w:r>
    </w:p>
    <w:p w:rsidR="00DB3789" w:rsidRDefault="00DB3789" w:rsidP="00DB37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2. Лидерство-это эффективное использование:</w:t>
      </w:r>
    </w:p>
    <w:p w:rsidR="00DB3789" w:rsidRDefault="00DB3789" w:rsidP="00DB378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способности к убеждению</w:t>
      </w:r>
    </w:p>
    <w:p w:rsidR="00DB3789" w:rsidRDefault="00DB3789" w:rsidP="00DB378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способности к влиянию</w:t>
      </w:r>
    </w:p>
    <w:p w:rsidR="00DB3789" w:rsidRDefault="00DB3789" w:rsidP="00DB378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организаторских способностей</w:t>
      </w:r>
    </w:p>
    <w:p w:rsidR="00DB3789" w:rsidRDefault="00DB3789" w:rsidP="00DB378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информационных технологий</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3. Власть, построенная на силе личных качеств или способностях лидера, является:</w:t>
      </w:r>
    </w:p>
    <w:p w:rsidR="00DB3789" w:rsidRDefault="00DB3789" w:rsidP="00DB3789">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харизматической</w:t>
      </w:r>
    </w:p>
    <w:p w:rsidR="00DB3789" w:rsidRDefault="00DB3789" w:rsidP="00DB3789">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экспертной</w:t>
      </w:r>
    </w:p>
    <w:p w:rsidR="00DB3789" w:rsidRDefault="00DB3789" w:rsidP="00DB3789">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принудительной</w:t>
      </w:r>
    </w:p>
    <w:p w:rsidR="00DB3789" w:rsidRDefault="00DB3789" w:rsidP="00DB3789">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диктаторской</w:t>
      </w:r>
    </w:p>
    <w:p w:rsidR="00DB3789" w:rsidRDefault="00DB3789" w:rsidP="00DB37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val="ru-RU" w:eastAsia="ru-RU"/>
        </w:rPr>
        <w:t xml:space="preserve">4. При преобладании, какого мотиватора человек берется за любую, даже самую </w:t>
      </w:r>
      <w:r>
        <w:rPr>
          <w:rFonts w:ascii="Times New Roman" w:eastAsia="Times New Roman" w:hAnsi="Times New Roman" w:cs="Times New Roman"/>
          <w:i/>
          <w:iCs/>
          <w:sz w:val="24"/>
          <w:szCs w:val="24"/>
          <w:lang w:eastAsia="ru-RU"/>
        </w:rPr>
        <w:t>«грязную» работу?</w:t>
      </w:r>
    </w:p>
    <w:p w:rsidR="00DB3789" w:rsidRDefault="00DB3789" w:rsidP="00DB378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материальное поощрение</w:t>
      </w:r>
    </w:p>
    <w:p w:rsidR="00DB3789" w:rsidRDefault="00DB3789" w:rsidP="00DB378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хорошие условия труда</w:t>
      </w:r>
    </w:p>
    <w:p w:rsidR="00DB3789" w:rsidRDefault="00DB3789" w:rsidP="00DB378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власть и влияние</w:t>
      </w:r>
    </w:p>
    <w:p w:rsidR="00DB3789" w:rsidRDefault="00DB3789" w:rsidP="00DB378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интересная и полезная работа</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5.Какой из методов мотивации предполагает совместное выявление проблем и поиски согласия при их решении, наличие механизмов для сотрудничества рабочих и администрации?</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 </w:t>
      </w:r>
    </w:p>
    <w:p w:rsidR="00DB3789" w:rsidRDefault="00DB3789" w:rsidP="00DB3789">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экономические методы;</w:t>
      </w:r>
    </w:p>
    <w:p w:rsidR="00DB3789" w:rsidRDefault="00DB3789" w:rsidP="00DB3789">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целевой метод;</w:t>
      </w:r>
    </w:p>
    <w:p w:rsidR="00DB3789" w:rsidRDefault="00DB3789" w:rsidP="00DB3789">
      <w:pPr>
        <w:numPr>
          <w:ilvl w:val="0"/>
          <w:numId w:val="8"/>
        </w:numPr>
        <w:spacing w:before="100" w:beforeAutospacing="1" w:after="100" w:afterAutospacing="1"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метод проектирования работ, обогащения труда;</w:t>
      </w:r>
    </w:p>
    <w:p w:rsidR="00DB3789" w:rsidRDefault="00DB3789" w:rsidP="00DB3789">
      <w:pPr>
        <w:numPr>
          <w:ilvl w:val="0"/>
          <w:numId w:val="8"/>
        </w:numPr>
        <w:spacing w:before="100" w:beforeAutospacing="1" w:after="100" w:afterAutospacing="1"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метод соучастия или вовлечения работников.</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6. Что относится к внутренним причинам поведения и деятельности?</w:t>
      </w:r>
    </w:p>
    <w:p w:rsidR="00DB3789" w:rsidRDefault="00DB3789" w:rsidP="00DB378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мотивы</w:t>
      </w:r>
    </w:p>
    <w:p w:rsidR="00DB3789" w:rsidRDefault="00DB3789" w:rsidP="00DB378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стимулы</w:t>
      </w:r>
    </w:p>
    <w:p w:rsidR="00DB3789" w:rsidRDefault="00DB3789" w:rsidP="00DB378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потребности</w:t>
      </w:r>
    </w:p>
    <w:p w:rsidR="00DB3789" w:rsidRDefault="00DB3789" w:rsidP="00DB3789">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желания</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7. Наличие четких собственных целей, творческого подхода и современных управленческих установок необходимы в работе менеджеру:</w:t>
      </w:r>
    </w:p>
    <w:p w:rsidR="00DB3789" w:rsidRDefault="00DB3789" w:rsidP="00DB3789">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Низшего звена (линейного).</w:t>
      </w:r>
    </w:p>
    <w:p w:rsidR="00DB3789" w:rsidRDefault="00DB3789" w:rsidP="00DB3789">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Среднего звена.</w:t>
      </w:r>
    </w:p>
    <w:p w:rsidR="00DB3789" w:rsidRDefault="00DB3789" w:rsidP="00DB3789">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Высшего звена</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8. Менеджер, склонный к инновациям, переменам и экспериментам, умеющий принимать нестандартные решения, стимулировать и достойно оценивать изобретательность других, обладает:</w:t>
      </w:r>
    </w:p>
    <w:p w:rsidR="00DB3789" w:rsidRDefault="00DB3789" w:rsidP="00DB3789">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Целеустремленностью.</w:t>
      </w:r>
    </w:p>
    <w:p w:rsidR="00DB3789" w:rsidRDefault="00DB3789" w:rsidP="00DB3789">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Способностью к самоуправлению.</w:t>
      </w:r>
    </w:p>
    <w:p w:rsidR="00DB3789" w:rsidRDefault="00DB3789" w:rsidP="00DB3789">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Творческим подходом.</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9. Умение человека создавать эффективно работающие команды, добиваться результата от работы подчиненных, умение обучать их,</w:t>
      </w:r>
      <w:r>
        <w:rPr>
          <w:rFonts w:ascii="Times New Roman" w:eastAsia="Times New Roman" w:hAnsi="Times New Roman" w:cs="Times New Roman"/>
          <w:i/>
          <w:iCs/>
          <w:sz w:val="24"/>
          <w:szCs w:val="24"/>
          <w:lang w:eastAsia="ru-RU"/>
        </w:rPr>
        <w:t> </w:t>
      </w:r>
      <w:r>
        <w:rPr>
          <w:rFonts w:ascii="Times New Roman" w:eastAsia="Times New Roman" w:hAnsi="Times New Roman" w:cs="Times New Roman"/>
          <w:i/>
          <w:iCs/>
          <w:sz w:val="24"/>
          <w:szCs w:val="24"/>
          <w:lang w:val="ru-RU" w:eastAsia="ru-RU"/>
        </w:rPr>
        <w:t>помогать в личном и служебном росте, владение конкретными методами и приемами управления свидетельствуют о наличии у менеджера:</w:t>
      </w:r>
    </w:p>
    <w:p w:rsidR="00DB3789" w:rsidRDefault="00DB3789" w:rsidP="00DB3789">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Навыков руководства.</w:t>
      </w:r>
    </w:p>
    <w:p w:rsidR="00DB3789" w:rsidRDefault="00DB3789" w:rsidP="00DB3789">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Управленческих установок.</w:t>
      </w:r>
    </w:p>
    <w:p w:rsidR="00DB3789" w:rsidRDefault="00DB3789" w:rsidP="00DB3789">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Дара влияния на окружающих</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10. Стратегия взаимодействия конфликтующих сторон, заключающаяся в стремлении добиться удовлетворения своих интересов в ущерб интересам другой стороны, называется стратегией:</w:t>
      </w:r>
    </w:p>
    <w:p w:rsidR="00DB3789" w:rsidRDefault="00DB3789" w:rsidP="00DB3789">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Сотрудничества.</w:t>
      </w:r>
    </w:p>
    <w:p w:rsidR="00DB3789" w:rsidRDefault="00DB3789" w:rsidP="00DB3789">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Компромисса.</w:t>
      </w:r>
    </w:p>
    <w:p w:rsidR="00DB3789" w:rsidRDefault="00DB3789" w:rsidP="00DB3789">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Уступки.</w:t>
      </w:r>
    </w:p>
    <w:p w:rsidR="00DB3789" w:rsidRDefault="00DB3789" w:rsidP="00DB3789">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Соперничества.</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11. К какому типу конфликтной личности относится человек, который не умеет перестроиться и учитывать изменившуюся ситуацию и обстоятельства, имеет раз и навсегда сложившееся мнение:</w:t>
      </w:r>
    </w:p>
    <w:p w:rsidR="00DB3789" w:rsidRDefault="00DB3789" w:rsidP="00DB3789">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Неуправляемому.</w:t>
      </w:r>
    </w:p>
    <w:p w:rsidR="00DB3789" w:rsidRDefault="00DB3789" w:rsidP="00DB3789">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Демонстративному.</w:t>
      </w:r>
    </w:p>
    <w:p w:rsidR="00DB3789" w:rsidRDefault="00DB3789" w:rsidP="00DB3789">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Ригидному.</w:t>
      </w:r>
    </w:p>
    <w:p w:rsidR="00DB3789" w:rsidRDefault="00DB3789" w:rsidP="00DB3789">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Сверхточному.</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12. Укажите основные этапы формирования корпоративной культуры:</w:t>
      </w:r>
    </w:p>
    <w:p w:rsidR="00DB3789" w:rsidRDefault="00DB3789" w:rsidP="00DB3789">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миссии организации;</w:t>
      </w:r>
    </w:p>
    <w:p w:rsidR="00DB3789" w:rsidRDefault="00DB3789" w:rsidP="00DB3789">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определение основных базовых ценностей;</w:t>
      </w:r>
    </w:p>
    <w:p w:rsidR="00DB3789" w:rsidRDefault="00DB3789" w:rsidP="00DB3789">
      <w:pPr>
        <w:numPr>
          <w:ilvl w:val="0"/>
          <w:numId w:val="15"/>
        </w:numPr>
        <w:spacing w:before="100" w:beforeAutospacing="1" w:after="100" w:afterAutospacing="1"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формулировка стандартов поведения членов организации, исходя из ее базовых ценностей;</w:t>
      </w:r>
    </w:p>
    <w:p w:rsidR="00DB3789" w:rsidRDefault="00DB3789" w:rsidP="00DB3789">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униформы</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 xml:space="preserve">13. Ведущий стиль межличностного взаимодействия, заключающийся в мягкости, ожидании помощи и советов, доверчивости, склонности к восхищению окружающими, вежливости, называется: </w:t>
      </w:r>
    </w:p>
    <w:p w:rsidR="00DB3789" w:rsidRDefault="00DB3789" w:rsidP="00DB3789">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Властно-лидирующий.</w:t>
      </w:r>
    </w:p>
    <w:p w:rsidR="00DB3789" w:rsidRDefault="00DB3789" w:rsidP="00DB3789">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Ответственно-великодушный.</w:t>
      </w:r>
    </w:p>
    <w:p w:rsidR="00DB3789" w:rsidRDefault="00DB3789" w:rsidP="00DB3789">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Зависимо-послушный.</w:t>
      </w:r>
    </w:p>
    <w:p w:rsidR="00DB3789" w:rsidRDefault="00DB3789" w:rsidP="00DB3789">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Недоверчиво-скептический.</w:t>
      </w:r>
    </w:p>
    <w:p w:rsidR="00DB3789" w:rsidRDefault="00DB3789" w:rsidP="00DB37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14. Социальная роль исполнителя предполагает:</w:t>
      </w:r>
    </w:p>
    <w:p w:rsidR="00DB3789" w:rsidRDefault="00DB3789" w:rsidP="00DB3789">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Заботливость.</w:t>
      </w:r>
    </w:p>
    <w:p w:rsidR="00DB3789" w:rsidRDefault="00DB3789" w:rsidP="00DB3789">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Доброжелательность.</w:t>
      </w:r>
    </w:p>
    <w:p w:rsidR="00DB3789" w:rsidRDefault="00DB3789" w:rsidP="00DB3789">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Подчинение.</w:t>
      </w:r>
    </w:p>
    <w:p w:rsidR="00DB3789" w:rsidRDefault="00DB3789" w:rsidP="00DB3789">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Скептицизм.</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15. Преобладающий в коллективе относительно устойчивый психологический настрой его работников, проявляющийся в многообразных формах их деятельности, называется</w:t>
      </w:r>
    </w:p>
    <w:p w:rsidR="00DB3789" w:rsidRDefault="00DB3789" w:rsidP="00DB3789">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организационной культурой</w:t>
      </w:r>
    </w:p>
    <w:p w:rsidR="00DB3789" w:rsidRDefault="00DB3789" w:rsidP="00DB3789">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социально-психологическим климатом коллектива</w:t>
      </w:r>
    </w:p>
    <w:p w:rsidR="00DB3789" w:rsidRDefault="00DB3789" w:rsidP="00DB3789">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внутренней политикой</w:t>
      </w:r>
    </w:p>
    <w:p w:rsidR="00DB3789" w:rsidRDefault="00DB3789" w:rsidP="00DB3789">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межличностными отношениями</w:t>
      </w:r>
    </w:p>
    <w:p w:rsidR="00DB3789" w:rsidRDefault="00DB3789" w:rsidP="00DB37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16.  Социально-психологический климат оказывает влияние</w:t>
      </w:r>
    </w:p>
    <w:p w:rsidR="00DB3789" w:rsidRDefault="00DB3789" w:rsidP="00DB3789">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только на отдельных членов коллектива</w:t>
      </w:r>
    </w:p>
    <w:p w:rsidR="00DB3789" w:rsidRDefault="00DB3789" w:rsidP="00DB3789">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только на коллектив в целом</w:t>
      </w:r>
    </w:p>
    <w:p w:rsidR="00DB3789" w:rsidRDefault="00DB3789" w:rsidP="00DB3789">
      <w:pPr>
        <w:numPr>
          <w:ilvl w:val="0"/>
          <w:numId w:val="19"/>
        </w:numPr>
        <w:spacing w:before="100" w:beforeAutospacing="1" w:after="100" w:afterAutospacing="1"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на каждого работника по отдельности и трудовой коллектив в целом</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17. Признаками благоприятного социально-психологического климата являются:</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доверие и высокая требовательность членов коллектива друг к другу</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свободное выражение собственного мнения при обсуждении вопросов, касающихся всего коллектива</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отсутствие критики</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невысокая степень эмоциональной включенности</w:t>
      </w:r>
    </w:p>
    <w:p w:rsidR="00DB3789" w:rsidRPr="007E25FE" w:rsidRDefault="00DB3789" w:rsidP="00DB3789">
      <w:pPr>
        <w:spacing w:after="0" w:line="240" w:lineRule="auto"/>
        <w:rPr>
          <w:rFonts w:ascii="Times New Roman" w:eastAsia="Times New Roman" w:hAnsi="Times New Roman" w:cs="Times New Roman"/>
          <w:sz w:val="24"/>
          <w:szCs w:val="24"/>
          <w:lang w:val="ru-RU" w:eastAsia="ru-RU"/>
        </w:rPr>
      </w:pPr>
      <w:r w:rsidRPr="007E25FE">
        <w:rPr>
          <w:rFonts w:ascii="Times New Roman" w:eastAsia="Times New Roman" w:hAnsi="Times New Roman" w:cs="Times New Roman"/>
          <w:sz w:val="24"/>
          <w:szCs w:val="24"/>
          <w:lang w:val="ru-RU" w:eastAsia="ru-RU"/>
        </w:rPr>
        <w:t>5.</w:t>
      </w:r>
      <w:r>
        <w:rPr>
          <w:rFonts w:ascii="Times New Roman" w:eastAsia="Times New Roman" w:hAnsi="Times New Roman" w:cs="Times New Roman"/>
          <w:sz w:val="24"/>
          <w:szCs w:val="24"/>
          <w:lang w:eastAsia="ru-RU"/>
        </w:rPr>
        <w:t> </w:t>
      </w:r>
      <w:r w:rsidRPr="007E25FE">
        <w:rPr>
          <w:rFonts w:ascii="Times New Roman" w:eastAsia="Times New Roman" w:hAnsi="Times New Roman" w:cs="Times New Roman"/>
          <w:sz w:val="24"/>
          <w:szCs w:val="24"/>
          <w:lang w:val="ru-RU" w:eastAsia="ru-RU"/>
        </w:rPr>
        <w:t xml:space="preserve"> удовлетворенность принадлежностью к коллективу</w:t>
      </w:r>
    </w:p>
    <w:p w:rsidR="00DB3789" w:rsidRPr="007E25FE" w:rsidRDefault="00DB3789" w:rsidP="00DB3789">
      <w:pPr>
        <w:spacing w:after="0" w:line="240" w:lineRule="auto"/>
        <w:rPr>
          <w:rFonts w:ascii="Times New Roman" w:eastAsia="Times New Roman" w:hAnsi="Times New Roman" w:cs="Times New Roman"/>
          <w:i/>
          <w:iCs/>
          <w:sz w:val="24"/>
          <w:szCs w:val="24"/>
          <w:lang w:val="ru-RU" w:eastAsia="ru-RU"/>
        </w:rPr>
      </w:pP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lastRenderedPageBreak/>
        <w:t>18. К основным видам управленческого общения относятся:</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1</w:t>
      </w:r>
      <w:r>
        <w:rPr>
          <w:rFonts w:ascii="Times New Roman" w:eastAsia="Times New Roman" w:hAnsi="Times New Roman" w:cs="Times New Roman"/>
          <w:b/>
          <w:bCs/>
          <w:i/>
          <w:iCs/>
          <w:sz w:val="24"/>
          <w:szCs w:val="24"/>
          <w:lang w:val="ru-RU" w:eastAsia="ru-RU"/>
        </w:rPr>
        <w:t>.</w:t>
      </w:r>
      <w:r>
        <w:rPr>
          <w:rFonts w:ascii="Times New Roman" w:eastAsia="Times New Roman" w:hAnsi="Times New Roman" w:cs="Times New Roman"/>
          <w:b/>
          <w:bCs/>
          <w:i/>
          <w:iCs/>
          <w:sz w:val="24"/>
          <w:szCs w:val="24"/>
          <w:lang w:eastAsia="ru-RU"/>
        </w:rPr>
        <w:t> </w:t>
      </w:r>
      <w:r>
        <w:rPr>
          <w:rFonts w:ascii="Times New Roman" w:eastAsia="Times New Roman" w:hAnsi="Times New Roman" w:cs="Times New Roman"/>
          <w:b/>
          <w:bCs/>
          <w:i/>
          <w:iCs/>
          <w:sz w:val="24"/>
          <w:szCs w:val="24"/>
          <w:lang w:val="ru-RU" w:eastAsia="ru-RU"/>
        </w:rPr>
        <w:t xml:space="preserve"> </w:t>
      </w:r>
      <w:r>
        <w:rPr>
          <w:rFonts w:ascii="Times New Roman" w:eastAsia="Times New Roman" w:hAnsi="Times New Roman" w:cs="Times New Roman"/>
          <w:sz w:val="24"/>
          <w:szCs w:val="24"/>
          <w:lang w:val="ru-RU" w:eastAsia="ru-RU"/>
        </w:rPr>
        <w:t>дружеская беседа</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деловые переговоры</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совещание</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мозговой штурм</w:t>
      </w:r>
    </w:p>
    <w:p w:rsidR="00DB3789" w:rsidRPr="007E25FE" w:rsidRDefault="00DB3789" w:rsidP="00DB3789">
      <w:pPr>
        <w:spacing w:after="0" w:line="240" w:lineRule="auto"/>
        <w:rPr>
          <w:rFonts w:ascii="Times New Roman" w:eastAsia="Times New Roman" w:hAnsi="Times New Roman" w:cs="Times New Roman"/>
          <w:sz w:val="24"/>
          <w:szCs w:val="24"/>
          <w:lang w:val="ru-RU" w:eastAsia="ru-RU"/>
        </w:rPr>
      </w:pPr>
      <w:r w:rsidRPr="007E25FE">
        <w:rPr>
          <w:rFonts w:ascii="Times New Roman" w:eastAsia="Times New Roman" w:hAnsi="Times New Roman" w:cs="Times New Roman"/>
          <w:sz w:val="24"/>
          <w:szCs w:val="24"/>
          <w:lang w:val="ru-RU" w:eastAsia="ru-RU"/>
        </w:rPr>
        <w:t>5.</w:t>
      </w:r>
      <w:r>
        <w:rPr>
          <w:rFonts w:ascii="Times New Roman" w:eastAsia="Times New Roman" w:hAnsi="Times New Roman" w:cs="Times New Roman"/>
          <w:sz w:val="24"/>
          <w:szCs w:val="24"/>
          <w:lang w:eastAsia="ru-RU"/>
        </w:rPr>
        <w:t> </w:t>
      </w:r>
      <w:r w:rsidRPr="007E25FE">
        <w:rPr>
          <w:rFonts w:ascii="Times New Roman" w:eastAsia="Times New Roman" w:hAnsi="Times New Roman" w:cs="Times New Roman"/>
          <w:sz w:val="24"/>
          <w:szCs w:val="24"/>
          <w:lang w:val="ru-RU" w:eastAsia="ru-RU"/>
        </w:rPr>
        <w:t xml:space="preserve"> дисциплинарная беседа</w:t>
      </w:r>
    </w:p>
    <w:p w:rsidR="00DB3789" w:rsidRPr="007E25FE" w:rsidRDefault="00DB3789" w:rsidP="00DB3789">
      <w:pPr>
        <w:spacing w:after="0" w:line="240" w:lineRule="auto"/>
        <w:rPr>
          <w:rFonts w:ascii="Times New Roman" w:eastAsia="Times New Roman" w:hAnsi="Times New Roman" w:cs="Times New Roman"/>
          <w:i/>
          <w:iCs/>
          <w:sz w:val="24"/>
          <w:szCs w:val="24"/>
          <w:lang w:val="ru-RU" w:eastAsia="ru-RU"/>
        </w:rPr>
      </w:pP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19. Большую часть времени управленческого общения руководитель тратит на:</w:t>
      </w:r>
    </w:p>
    <w:p w:rsidR="00DB3789" w:rsidRPr="007E25FE" w:rsidRDefault="00DB3789" w:rsidP="00DB3789">
      <w:pPr>
        <w:spacing w:after="0" w:line="240" w:lineRule="auto"/>
        <w:rPr>
          <w:rFonts w:ascii="Times New Roman" w:eastAsia="Times New Roman" w:hAnsi="Times New Roman" w:cs="Times New Roman"/>
          <w:sz w:val="24"/>
          <w:szCs w:val="24"/>
          <w:lang w:val="ru-RU" w:eastAsia="ru-RU"/>
        </w:rPr>
      </w:pPr>
      <w:r w:rsidRPr="007E25FE">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eastAsia="ru-RU"/>
        </w:rPr>
        <w:t> </w:t>
      </w:r>
      <w:r w:rsidRPr="007E25FE">
        <w:rPr>
          <w:rFonts w:ascii="Times New Roman" w:eastAsia="Times New Roman" w:hAnsi="Times New Roman" w:cs="Times New Roman"/>
          <w:sz w:val="24"/>
          <w:szCs w:val="24"/>
          <w:lang w:val="ru-RU" w:eastAsia="ru-RU"/>
        </w:rPr>
        <w:t xml:space="preserve"> дисциплинарные беседы</w:t>
      </w:r>
    </w:p>
    <w:p w:rsidR="00DB3789" w:rsidRPr="007E25FE" w:rsidRDefault="00DB3789" w:rsidP="00DB3789">
      <w:pPr>
        <w:spacing w:after="0" w:line="240" w:lineRule="auto"/>
        <w:rPr>
          <w:rFonts w:ascii="Times New Roman" w:eastAsia="Times New Roman" w:hAnsi="Times New Roman" w:cs="Times New Roman"/>
          <w:sz w:val="24"/>
          <w:szCs w:val="24"/>
          <w:lang w:val="ru-RU" w:eastAsia="ru-RU"/>
        </w:rPr>
      </w:pPr>
      <w:r w:rsidRPr="007E25FE">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eastAsia="ru-RU"/>
        </w:rPr>
        <w:t> </w:t>
      </w:r>
      <w:r w:rsidRPr="007E25FE">
        <w:rPr>
          <w:rFonts w:ascii="Times New Roman" w:eastAsia="Times New Roman" w:hAnsi="Times New Roman" w:cs="Times New Roman"/>
          <w:sz w:val="24"/>
          <w:szCs w:val="24"/>
          <w:lang w:val="ru-RU" w:eastAsia="ru-RU"/>
        </w:rPr>
        <w:t xml:space="preserve"> деловые переговоры</w:t>
      </w:r>
    </w:p>
    <w:p w:rsidR="00DB3789" w:rsidRPr="007E25FE" w:rsidRDefault="00DB3789" w:rsidP="00DB3789">
      <w:pPr>
        <w:spacing w:after="0" w:line="240" w:lineRule="auto"/>
        <w:rPr>
          <w:rFonts w:ascii="Times New Roman" w:eastAsia="Times New Roman" w:hAnsi="Times New Roman" w:cs="Times New Roman"/>
          <w:sz w:val="24"/>
          <w:szCs w:val="24"/>
          <w:lang w:val="ru-RU" w:eastAsia="ru-RU"/>
        </w:rPr>
      </w:pPr>
      <w:r w:rsidRPr="007E25FE">
        <w:rPr>
          <w:rFonts w:ascii="Times New Roman" w:eastAsia="Times New Roman" w:hAnsi="Times New Roman" w:cs="Times New Roman"/>
          <w:sz w:val="24"/>
          <w:szCs w:val="24"/>
          <w:lang w:val="ru-RU" w:eastAsia="ru-RU"/>
        </w:rPr>
        <w:t>3.</w:t>
      </w:r>
      <w:r>
        <w:rPr>
          <w:rFonts w:ascii="Times New Roman" w:eastAsia="Times New Roman" w:hAnsi="Times New Roman" w:cs="Times New Roman"/>
          <w:sz w:val="24"/>
          <w:szCs w:val="24"/>
          <w:lang w:eastAsia="ru-RU"/>
        </w:rPr>
        <w:t> </w:t>
      </w:r>
      <w:r w:rsidRPr="007E25FE">
        <w:rPr>
          <w:rFonts w:ascii="Times New Roman" w:eastAsia="Times New Roman" w:hAnsi="Times New Roman" w:cs="Times New Roman"/>
          <w:sz w:val="24"/>
          <w:szCs w:val="24"/>
          <w:lang w:val="ru-RU" w:eastAsia="ru-RU"/>
        </w:rPr>
        <w:t xml:space="preserve"> совещания</w:t>
      </w:r>
    </w:p>
    <w:p w:rsidR="00DB3789" w:rsidRPr="007E25FE" w:rsidRDefault="00DB3789" w:rsidP="00DB3789">
      <w:pPr>
        <w:spacing w:after="0" w:line="240" w:lineRule="auto"/>
        <w:rPr>
          <w:rFonts w:ascii="Times New Roman" w:eastAsia="Times New Roman" w:hAnsi="Times New Roman" w:cs="Times New Roman"/>
          <w:i/>
          <w:iCs/>
          <w:sz w:val="24"/>
          <w:szCs w:val="24"/>
          <w:lang w:val="ru-RU" w:eastAsia="ru-RU"/>
        </w:rPr>
      </w:pP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i/>
          <w:iCs/>
          <w:sz w:val="24"/>
          <w:szCs w:val="24"/>
          <w:lang w:val="ru-RU" w:eastAsia="ru-RU"/>
        </w:rPr>
        <w:t>20. Деловой телефонный разговор должен начинаться</w:t>
      </w:r>
      <w:r>
        <w:rPr>
          <w:rFonts w:ascii="Times New Roman" w:eastAsia="Times New Roman" w:hAnsi="Times New Roman" w:cs="Times New Roman"/>
          <w:sz w:val="24"/>
          <w:szCs w:val="24"/>
          <w:lang w:val="ru-RU" w:eastAsia="ru-RU"/>
        </w:rPr>
        <w:t>:</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с возгласа «Алло!»</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с описания проблемы</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ru-RU" w:eastAsia="ru-RU"/>
        </w:rPr>
        <w:t xml:space="preserve"> с выяснения имени и должности абонента</w:t>
      </w:r>
    </w:p>
    <w:p w:rsidR="00DB3789" w:rsidRPr="007E25FE" w:rsidRDefault="00DB3789" w:rsidP="00DB3789">
      <w:pPr>
        <w:spacing w:after="0" w:line="240" w:lineRule="auto"/>
        <w:rPr>
          <w:rFonts w:ascii="Times New Roman" w:eastAsia="Times New Roman" w:hAnsi="Times New Roman" w:cs="Times New Roman"/>
          <w:sz w:val="24"/>
          <w:szCs w:val="24"/>
          <w:lang w:val="ru-RU" w:eastAsia="ru-RU"/>
        </w:rPr>
      </w:pPr>
      <w:r w:rsidRPr="007E25FE">
        <w:rPr>
          <w:rFonts w:ascii="Times New Roman" w:eastAsia="Times New Roman" w:hAnsi="Times New Roman" w:cs="Times New Roman"/>
          <w:sz w:val="24"/>
          <w:szCs w:val="24"/>
          <w:lang w:val="ru-RU" w:eastAsia="ru-RU"/>
        </w:rPr>
        <w:t>4.</w:t>
      </w:r>
      <w:r>
        <w:rPr>
          <w:rFonts w:ascii="Times New Roman" w:eastAsia="Times New Roman" w:hAnsi="Times New Roman" w:cs="Times New Roman"/>
          <w:sz w:val="24"/>
          <w:szCs w:val="24"/>
          <w:lang w:eastAsia="ru-RU"/>
        </w:rPr>
        <w:t> </w:t>
      </w:r>
      <w:r w:rsidRPr="007E25FE">
        <w:rPr>
          <w:rFonts w:ascii="Times New Roman" w:eastAsia="Times New Roman" w:hAnsi="Times New Roman" w:cs="Times New Roman"/>
          <w:sz w:val="24"/>
          <w:szCs w:val="24"/>
          <w:lang w:val="ru-RU" w:eastAsia="ru-RU"/>
        </w:rPr>
        <w:t xml:space="preserve"> с представления звонящего</w:t>
      </w:r>
    </w:p>
    <w:p w:rsidR="00DB3789" w:rsidRPr="007E25FE" w:rsidRDefault="00DB3789" w:rsidP="00DB3789">
      <w:pPr>
        <w:spacing w:after="0" w:line="240" w:lineRule="auto"/>
        <w:rPr>
          <w:rFonts w:ascii="Times New Roman" w:eastAsia="Times New Roman" w:hAnsi="Times New Roman" w:cs="Times New Roman"/>
          <w:sz w:val="24"/>
          <w:szCs w:val="24"/>
          <w:lang w:val="ru-RU" w:eastAsia="ru-RU"/>
        </w:rPr>
      </w:pPr>
    </w:p>
    <w:p w:rsidR="00DB3789" w:rsidRDefault="00DB3789" w:rsidP="00DB3789">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 xml:space="preserve">21. К основным формамуправленческого общения относятся: </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субординационное</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горизонтальное</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служебно-товарищеское</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дружеское</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 организационное</w:t>
      </w:r>
    </w:p>
    <w:p w:rsidR="00DB3789" w:rsidRDefault="00DB3789" w:rsidP="00DB3789">
      <w:pPr>
        <w:spacing w:after="0" w:line="240" w:lineRule="auto"/>
        <w:rPr>
          <w:rFonts w:ascii="Times New Roman" w:eastAsia="Times New Roman" w:hAnsi="Times New Roman" w:cs="Times New Roman"/>
          <w:sz w:val="24"/>
          <w:szCs w:val="24"/>
          <w:lang w:val="ru-RU" w:eastAsia="ru-RU"/>
        </w:rPr>
      </w:pPr>
    </w:p>
    <w:p w:rsidR="00DB3789" w:rsidRDefault="00DB3789" w:rsidP="00DB3789">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 xml:space="preserve">22.Исходя, из каких параметровопределяютсяуровни развития группы: </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Pr>
          <w:rFonts w:ascii="Times New Roman" w:eastAsia="Times New Roman" w:hAnsi="Times New Roman" w:cs="Times New Roman"/>
          <w:color w:val="FF0000"/>
          <w:sz w:val="24"/>
          <w:szCs w:val="24"/>
          <w:lang w:val="ru-RU" w:eastAsia="ru-RU"/>
        </w:rPr>
        <w:t xml:space="preserve">. </w:t>
      </w:r>
      <w:r>
        <w:rPr>
          <w:rFonts w:ascii="Times New Roman" w:eastAsia="Times New Roman" w:hAnsi="Times New Roman" w:cs="Times New Roman"/>
          <w:sz w:val="24"/>
          <w:szCs w:val="24"/>
          <w:lang w:val="ru-RU" w:eastAsia="ru-RU"/>
        </w:rPr>
        <w:t xml:space="preserve">целеустремленность </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2.взаимозависимость</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3.прочность </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4.эффективность</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 соперничество</w:t>
      </w:r>
    </w:p>
    <w:p w:rsidR="00DB3789" w:rsidRDefault="00DB3789" w:rsidP="00DB3789">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6.сплоченность</w:t>
      </w:r>
    </w:p>
    <w:p w:rsidR="00DB3789" w:rsidRDefault="00DB3789" w:rsidP="00DB3789">
      <w:pPr>
        <w:spacing w:after="0" w:line="240" w:lineRule="auto"/>
        <w:textAlignment w:val="baseline"/>
        <w:rPr>
          <w:rFonts w:ascii="Times New Roman" w:eastAsia="Calibri" w:hAnsi="Times New Roman" w:cs="Times New Roman"/>
          <w:color w:val="000000"/>
          <w:sz w:val="24"/>
          <w:szCs w:val="24"/>
          <w:lang w:val="ru-RU"/>
        </w:rPr>
      </w:pPr>
    </w:p>
    <w:p w:rsidR="00DB3789" w:rsidRDefault="00DB3789" w:rsidP="00DB3789">
      <w:pPr>
        <w:spacing w:after="0" w:line="240" w:lineRule="auto"/>
        <w:textAlignment w:val="baseline"/>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 Инструкция по выполнению</w:t>
      </w:r>
    </w:p>
    <w:p w:rsidR="00DB3789" w:rsidRDefault="00DB3789" w:rsidP="00DB3789">
      <w:pPr>
        <w:spacing w:after="0" w:line="240" w:lineRule="auto"/>
        <w:textAlignment w:val="baseline"/>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Из предложенных вариантов выбрать один или несколько правильных.</w:t>
      </w:r>
    </w:p>
    <w:p w:rsidR="00DB3789" w:rsidRDefault="00DB3789" w:rsidP="00DB3789">
      <w:pPr>
        <w:spacing w:after="0" w:line="240" w:lineRule="auto"/>
        <w:textAlignment w:val="baseline"/>
        <w:rPr>
          <w:rFonts w:ascii="Times New Roman" w:eastAsia="Calibri" w:hAnsi="Times New Roman" w:cs="Times New Roman"/>
          <w:color w:val="000000"/>
          <w:sz w:val="24"/>
          <w:szCs w:val="24"/>
          <w:lang w:val="ru-RU"/>
        </w:rPr>
      </w:pPr>
    </w:p>
    <w:p w:rsidR="00DB3789" w:rsidRDefault="00DB3789" w:rsidP="00DB3789">
      <w:pPr>
        <w:spacing w:after="0" w:line="240" w:lineRule="auto"/>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Критерии оценки: </w:t>
      </w:r>
    </w:p>
    <w:p w:rsidR="00DB3789" w:rsidRDefault="00DB3789" w:rsidP="00DB3789">
      <w:pPr>
        <w:numPr>
          <w:ilvl w:val="0"/>
          <w:numId w:val="20"/>
        </w:numPr>
        <w:spacing w:after="0" w:line="240" w:lineRule="auto"/>
        <w:textAlignment w:val="baseline"/>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оценка «отлично»</w:t>
      </w:r>
      <w:r>
        <w:rPr>
          <w:rFonts w:ascii="Times New Roman" w:eastAsia="Calibri" w:hAnsi="Times New Roman" w:cs="Times New Roman"/>
          <w:color w:val="000000"/>
          <w:sz w:val="24"/>
          <w:szCs w:val="24"/>
        </w:rPr>
        <w:t> </w:t>
      </w:r>
      <w:r>
        <w:rPr>
          <w:rFonts w:ascii="Times New Roman" w:eastAsia="Calibri" w:hAnsi="Times New Roman" w:cs="Times New Roman"/>
          <w:color w:val="000000"/>
          <w:sz w:val="24"/>
          <w:szCs w:val="24"/>
          <w:lang w:val="ru-RU"/>
        </w:rPr>
        <w:t>выставляется студенту, если правильно все ответы;</w:t>
      </w:r>
      <w:r>
        <w:rPr>
          <w:rFonts w:ascii="Times New Roman" w:eastAsia="Calibri" w:hAnsi="Times New Roman" w:cs="Times New Roman"/>
          <w:color w:val="000000"/>
          <w:sz w:val="24"/>
          <w:szCs w:val="24"/>
        </w:rPr>
        <w:t> </w:t>
      </w:r>
    </w:p>
    <w:p w:rsidR="00DB3789" w:rsidRDefault="00DB3789" w:rsidP="00DB3789">
      <w:pPr>
        <w:numPr>
          <w:ilvl w:val="0"/>
          <w:numId w:val="20"/>
        </w:numPr>
        <w:spacing w:after="0" w:line="240" w:lineRule="auto"/>
        <w:textAlignment w:val="baseline"/>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оценка хорошо», если правильно на 70%</w:t>
      </w:r>
    </w:p>
    <w:p w:rsidR="00DB3789" w:rsidRDefault="00DB3789" w:rsidP="00DB3789">
      <w:pPr>
        <w:numPr>
          <w:ilvl w:val="0"/>
          <w:numId w:val="20"/>
        </w:numPr>
        <w:spacing w:after="0" w:line="240" w:lineRule="auto"/>
        <w:textAlignment w:val="baseline"/>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оценка «удовлетворительно», если правильно на 50%.;</w:t>
      </w:r>
      <w:r>
        <w:rPr>
          <w:rFonts w:ascii="Times New Roman" w:eastAsia="Calibri" w:hAnsi="Times New Roman" w:cs="Times New Roman"/>
          <w:color w:val="000000"/>
          <w:sz w:val="24"/>
          <w:szCs w:val="24"/>
        </w:rPr>
        <w:t> </w:t>
      </w:r>
    </w:p>
    <w:p w:rsidR="00DB3789" w:rsidRDefault="00DB3789" w:rsidP="00DB3789">
      <w:pPr>
        <w:numPr>
          <w:ilvl w:val="0"/>
          <w:numId w:val="20"/>
        </w:numPr>
        <w:spacing w:after="0" w:line="240" w:lineRule="auto"/>
        <w:textAlignment w:val="baseline"/>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оценка неудовлетворительно», если правильно менее 50%</w:t>
      </w:r>
    </w:p>
    <w:p w:rsidR="00DB3789" w:rsidRDefault="00DB3789" w:rsidP="00DB3789">
      <w:pPr>
        <w:spacing w:after="0" w:line="240" w:lineRule="auto"/>
        <w:textAlignment w:val="baseline"/>
        <w:rPr>
          <w:rFonts w:ascii="Times New Roman" w:eastAsia="Calibri" w:hAnsi="Times New Roman" w:cs="Times New Roman"/>
          <w:color w:val="000000"/>
          <w:sz w:val="24"/>
          <w:szCs w:val="24"/>
          <w:lang w:val="ru-RU"/>
        </w:rPr>
      </w:pPr>
    </w:p>
    <w:p w:rsidR="00DB3789" w:rsidRDefault="00DB3789" w:rsidP="00DB3789">
      <w:pPr>
        <w:spacing w:after="0" w:line="240" w:lineRule="auto"/>
        <w:textAlignment w:val="baseline"/>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Составитель ________________________ С.И. Самыгин</w:t>
      </w:r>
    </w:p>
    <w:p w:rsidR="00DB3789" w:rsidRDefault="00DB3789" w:rsidP="00DB3789">
      <w:pPr>
        <w:spacing w:after="0" w:line="240" w:lineRule="auto"/>
        <w:textAlignment w:val="baseline"/>
        <w:rPr>
          <w:rFonts w:ascii="Times New Roman" w:eastAsia="Calibri" w:hAnsi="Times New Roman" w:cs="Times New Roman"/>
          <w:color w:val="000000"/>
          <w:sz w:val="24"/>
          <w:szCs w:val="24"/>
          <w:vertAlign w:val="superscript"/>
          <w:lang w:val="ru-RU"/>
        </w:rPr>
      </w:pPr>
      <w:r>
        <w:rPr>
          <w:rFonts w:ascii="Times New Roman" w:eastAsia="Calibri" w:hAnsi="Times New Roman" w:cs="Times New Roman"/>
          <w:color w:val="000000"/>
          <w:sz w:val="24"/>
          <w:szCs w:val="24"/>
          <w:vertAlign w:val="superscript"/>
          <w:lang w:val="ru-RU"/>
        </w:rPr>
        <w:t xml:space="preserve">                                                                              (подпись)</w:t>
      </w:r>
    </w:p>
    <w:p w:rsidR="00DB3789" w:rsidRDefault="00DB3789" w:rsidP="00DB3789">
      <w:pPr>
        <w:spacing w:after="0" w:line="240" w:lineRule="auto"/>
        <w:textAlignment w:val="baseline"/>
        <w:rPr>
          <w:rFonts w:ascii="Times New Roman" w:eastAsia="Calibri" w:hAnsi="Times New Roman" w:cs="Times New Roman"/>
          <w:color w:val="000000"/>
          <w:sz w:val="24"/>
          <w:szCs w:val="24"/>
          <w:vertAlign w:val="superscript"/>
          <w:lang w:val="ru-RU"/>
        </w:rPr>
      </w:pPr>
      <w:r>
        <w:rPr>
          <w:rFonts w:ascii="Times New Roman" w:eastAsia="Calibri" w:hAnsi="Times New Roman" w:cs="Times New Roman"/>
          <w:color w:val="000000"/>
          <w:sz w:val="24"/>
          <w:szCs w:val="24"/>
          <w:lang w:val="ru-RU"/>
        </w:rPr>
        <w:t>«27» мая 2018</w:t>
      </w:r>
      <w:r>
        <w:rPr>
          <w:rFonts w:ascii="Times New Roman" w:eastAsia="Calibri" w:hAnsi="Times New Roman" w:cs="Times New Roman"/>
          <w:color w:val="000000"/>
          <w:sz w:val="24"/>
          <w:szCs w:val="24"/>
        </w:rPr>
        <w:t> </w:t>
      </w:r>
      <w:r>
        <w:rPr>
          <w:rFonts w:ascii="Times New Roman" w:eastAsia="Calibri" w:hAnsi="Times New Roman" w:cs="Times New Roman"/>
          <w:color w:val="000000"/>
          <w:sz w:val="24"/>
          <w:szCs w:val="24"/>
          <w:lang w:val="ru-RU"/>
        </w:rPr>
        <w:t>г.</w:t>
      </w:r>
      <w:r>
        <w:rPr>
          <w:rFonts w:ascii="Times New Roman" w:eastAsia="Calibri" w:hAnsi="Times New Roman" w:cs="Times New Roman"/>
          <w:color w:val="000000"/>
          <w:sz w:val="24"/>
          <w:szCs w:val="24"/>
        </w:rPr>
        <w:t> </w:t>
      </w:r>
    </w:p>
    <w:p w:rsidR="00DB3789" w:rsidRDefault="00DB3789" w:rsidP="00DB3789">
      <w:pPr>
        <w:spacing w:after="0" w:line="240" w:lineRule="auto"/>
        <w:textAlignment w:val="baseline"/>
        <w:rPr>
          <w:rFonts w:ascii="Times New Roman" w:eastAsia="Times New Roman" w:hAnsi="Times New Roman" w:cs="Times New Roman"/>
          <w:b/>
          <w:bCs/>
          <w:sz w:val="24"/>
          <w:szCs w:val="24"/>
          <w:lang w:val="ru-RU" w:eastAsia="ru-RU"/>
        </w:rPr>
      </w:pPr>
    </w:p>
    <w:p w:rsidR="00DB3789" w:rsidRDefault="00DB3789" w:rsidP="00DB3789">
      <w:pPr>
        <w:spacing w:after="0" w:line="240" w:lineRule="auto"/>
        <w:jc w:val="center"/>
        <w:textAlignment w:val="baseline"/>
        <w:rPr>
          <w:rFonts w:ascii="Times New Roman" w:eastAsia="Times New Roman" w:hAnsi="Times New Roman" w:cs="Times New Roman"/>
          <w:b/>
          <w:bCs/>
          <w:sz w:val="24"/>
          <w:szCs w:val="24"/>
          <w:lang w:val="ru-RU" w:eastAsia="ru-RU"/>
        </w:rPr>
      </w:pPr>
    </w:p>
    <w:p w:rsidR="00DB3789" w:rsidRDefault="00DB3789" w:rsidP="00DB3789">
      <w:pPr>
        <w:spacing w:after="0" w:line="240" w:lineRule="auto"/>
        <w:jc w:val="center"/>
        <w:textAlignment w:val="baseline"/>
        <w:rPr>
          <w:rFonts w:ascii="Times New Roman" w:eastAsia="Times New Roman" w:hAnsi="Times New Roman" w:cs="Times New Roman"/>
          <w:b/>
          <w:bCs/>
          <w:sz w:val="24"/>
          <w:szCs w:val="24"/>
          <w:lang w:val="ru-RU" w:eastAsia="ru-RU"/>
        </w:rPr>
      </w:pPr>
    </w:p>
    <w:p w:rsidR="00DB3789" w:rsidRDefault="00DB3789" w:rsidP="00DB3789">
      <w:pPr>
        <w:spacing w:after="0" w:line="240" w:lineRule="auto"/>
        <w:jc w:val="center"/>
        <w:textAlignment w:val="baseline"/>
        <w:rPr>
          <w:rFonts w:ascii="Times New Roman" w:eastAsia="Times New Roman" w:hAnsi="Times New Roman" w:cs="Times New Roman"/>
          <w:b/>
          <w:bCs/>
          <w:sz w:val="24"/>
          <w:szCs w:val="24"/>
          <w:lang w:val="ru-RU" w:eastAsia="ru-RU"/>
        </w:rPr>
      </w:pPr>
    </w:p>
    <w:p w:rsidR="00DB3789" w:rsidRDefault="00DB3789" w:rsidP="00DB3789">
      <w:pPr>
        <w:spacing w:after="0" w:line="240" w:lineRule="auto"/>
        <w:textAlignment w:val="baseline"/>
        <w:rPr>
          <w:rFonts w:ascii="Times New Roman" w:eastAsia="Times New Roman" w:hAnsi="Times New Roman" w:cs="Times New Roman"/>
          <w:b/>
          <w:bCs/>
          <w:sz w:val="24"/>
          <w:szCs w:val="24"/>
          <w:lang w:val="ru-RU" w:eastAsia="ru-RU"/>
        </w:rPr>
      </w:pPr>
    </w:p>
    <w:p w:rsidR="00DB3789" w:rsidRDefault="00DB3789" w:rsidP="00DB3789">
      <w:pPr>
        <w:spacing w:after="0" w:line="240" w:lineRule="auto"/>
        <w:textAlignment w:val="baseline"/>
        <w:rPr>
          <w:rFonts w:ascii="Times New Roman" w:eastAsia="Times New Roman" w:hAnsi="Times New Roman" w:cs="Times New Roman"/>
          <w:b/>
          <w:bCs/>
          <w:sz w:val="24"/>
          <w:szCs w:val="24"/>
          <w:lang w:val="ru-RU" w:eastAsia="ru-RU"/>
        </w:rPr>
      </w:pPr>
    </w:p>
    <w:p w:rsidR="00DB3789" w:rsidRDefault="00DB3789" w:rsidP="00DB3789">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B3789" w:rsidRDefault="00DB3789" w:rsidP="00DB3789">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B3789" w:rsidRDefault="00DB3789" w:rsidP="00DB3789">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B3789" w:rsidRDefault="00DB3789" w:rsidP="00DB3789">
      <w:pPr>
        <w:spacing w:after="0" w:line="240" w:lineRule="auto"/>
        <w:jc w:val="center"/>
        <w:textAlignment w:val="baseline"/>
        <w:rPr>
          <w:rFonts w:ascii="Times New Roman" w:eastAsia="Times New Roman" w:hAnsi="Times New Roman" w:cs="Times New Roman"/>
          <w:sz w:val="24"/>
          <w:szCs w:val="24"/>
          <w:lang w:val="ru-RU" w:eastAsia="ru-RU"/>
        </w:rPr>
      </w:pPr>
    </w:p>
    <w:p w:rsidR="00DB3789" w:rsidRDefault="00DB3789" w:rsidP="00DB3789">
      <w:pPr>
        <w:spacing w:after="0" w:line="240" w:lineRule="auto"/>
        <w:jc w:val="center"/>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Кафедра</w:t>
      </w:r>
      <w:r>
        <w:rPr>
          <w:rFonts w:ascii="Times New Roman" w:eastAsia="Times New Roman" w:hAnsi="Times New Roman" w:cs="Times New Roman"/>
          <w:sz w:val="24"/>
          <w:szCs w:val="24"/>
          <w:lang w:eastAsia="ru-RU"/>
        </w:rPr>
        <w:t> </w:t>
      </w:r>
      <w:r>
        <w:rPr>
          <w:rFonts w:ascii="Times New Roman" w:eastAsia="Times New Roman" w:hAnsi="Times New Roman" w:cs="Times New Roman"/>
          <w:iCs/>
          <w:sz w:val="24"/>
          <w:szCs w:val="24"/>
          <w:lang w:val="ru-RU" w:eastAsia="ru-RU"/>
        </w:rPr>
        <w:t>Управления персоналом и социологии</w:t>
      </w:r>
    </w:p>
    <w:p w:rsidR="00DB3789" w:rsidRDefault="00DB3789" w:rsidP="00DB3789">
      <w:pPr>
        <w:spacing w:after="0" w:line="240" w:lineRule="auto"/>
        <w:jc w:val="center"/>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vertAlign w:val="superscript"/>
          <w:lang w:val="ru-RU" w:eastAsia="ru-RU"/>
        </w:rPr>
        <w:lastRenderedPageBreak/>
        <w:t>(наименование кафедры)</w:t>
      </w:r>
    </w:p>
    <w:p w:rsidR="00DB3789" w:rsidRDefault="00DB3789" w:rsidP="00DB3789">
      <w:pPr>
        <w:spacing w:after="0" w:line="240" w:lineRule="auto"/>
        <w:jc w:val="center"/>
        <w:textAlignment w:val="baseline"/>
        <w:rPr>
          <w:rFonts w:ascii="Times New Roman" w:eastAsia="Times New Roman" w:hAnsi="Times New Roman" w:cs="Times New Roman"/>
          <w:b/>
          <w:bCs/>
          <w:sz w:val="24"/>
          <w:szCs w:val="24"/>
          <w:lang w:val="ru-RU" w:eastAsia="ru-RU"/>
        </w:rPr>
      </w:pPr>
    </w:p>
    <w:p w:rsidR="00DB3789" w:rsidRDefault="00DB3789" w:rsidP="00DB3789">
      <w:pPr>
        <w:spacing w:after="0" w:line="240" w:lineRule="auto"/>
        <w:jc w:val="center"/>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b/>
          <w:bCs/>
          <w:sz w:val="24"/>
          <w:szCs w:val="24"/>
          <w:lang w:val="ru-RU" w:eastAsia="ru-RU"/>
        </w:rPr>
        <w:t>Темы рефератов</w:t>
      </w:r>
    </w:p>
    <w:p w:rsidR="00DB3789" w:rsidRDefault="00DB3789" w:rsidP="00DB3789">
      <w:pPr>
        <w:spacing w:after="0" w:line="240" w:lineRule="auto"/>
        <w:jc w:val="center"/>
        <w:textAlignment w:val="baseline"/>
        <w:rPr>
          <w:rFonts w:ascii="Times New Roman" w:eastAsia="Times New Roman" w:hAnsi="Times New Roman" w:cs="Times New Roman"/>
          <w:sz w:val="24"/>
          <w:szCs w:val="24"/>
          <w:lang w:val="ru-RU" w:eastAsia="ru-RU"/>
        </w:rPr>
      </w:pPr>
    </w:p>
    <w:p w:rsidR="00DB3789" w:rsidRDefault="00DB3789" w:rsidP="00DB3789">
      <w:pPr>
        <w:spacing w:after="0" w:line="240"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по дисциплине </w:t>
      </w:r>
      <w:r>
        <w:rPr>
          <w:rFonts w:ascii="Times New Roman" w:eastAsia="Times New Roman" w:hAnsi="Times New Roman" w:cs="Times New Roman"/>
          <w:bCs/>
          <w:sz w:val="24"/>
          <w:szCs w:val="24"/>
          <w:lang w:val="ru-RU" w:eastAsia="ru-RU"/>
        </w:rPr>
        <w:t>Б1.В.ОД.8 Социология и психология управления</w:t>
      </w:r>
    </w:p>
    <w:p w:rsidR="00DB3789" w:rsidRDefault="00DB3789" w:rsidP="00DB378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lang w:eastAsia="ru-RU"/>
        </w:rPr>
      </w:pPr>
      <w:r>
        <w:rPr>
          <w:rFonts w:ascii="Times New Roman" w:eastAsia="Times New Roman" w:hAnsi="Times New Roman" w:cs="Times New Roman"/>
          <w:w w:val="110"/>
          <w:sz w:val="24"/>
          <w:szCs w:val="24"/>
          <w:lang w:eastAsia="ru-RU"/>
        </w:rPr>
        <w:t>Психология предпринимательства</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Самосознание, ценностные ориентации и стереотипы поведения мелких и средних предпринимателей.</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Психология  управления правящей элиты России</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Психологические особенности современных российских руководителей</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Психологические особенности современных работников наемного труда в производственной сфере</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Психологические особенности безработных</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Психологические закономерности воздействия и управления людьми</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Психологические закономерности и методы самоуправления и саморегуляции</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Коммуникация в организации</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Эффективность различных стилей управления и специфика управленческого стиля современных российских управленцев</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Психология манипулятивного управления</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Методы управления «Трудными сотрудниками»</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Психологические особенности российских бизнесменов</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Анализ производственно-экономической, общественно-политической деятельности, культурных и нравственно-психологических устоев, криминальной активности российских предпринимателей</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Психологические закономерности управления социально-политическими процессами</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Психологические закономерности рекламы как средства управления предпочтениями людей</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Психологические закономерности управления забастовочными движениями</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Влияние личности и психосоциотипа руководителя на принятие управленческих решений</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Психология политического лидера</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Мотивация сотрудников</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Трудовое поведение и трудовые ценности работников современной России</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Принятие управленческих решений</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Закономерности делового общения</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Психологические требования к личности и деятельности руководителя</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Подготовка руководящих кадров</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val="ru-RU" w:eastAsia="ru-RU"/>
        </w:rPr>
      </w:pPr>
      <w:r>
        <w:rPr>
          <w:rFonts w:ascii="Times New Roman" w:eastAsia="Times New Roman" w:hAnsi="Times New Roman" w:cs="Times New Roman"/>
          <w:w w:val="110"/>
          <w:sz w:val="24"/>
          <w:szCs w:val="24"/>
          <w:lang w:val="ru-RU" w:eastAsia="ru-RU"/>
        </w:rPr>
        <w:t>Конфликты на производстве и предотвращение конфликтных ситуаций.</w:t>
      </w:r>
    </w:p>
    <w:p w:rsidR="00DB3789" w:rsidRDefault="00DB3789" w:rsidP="00DB3789">
      <w:pPr>
        <w:widowControl w:val="0"/>
        <w:numPr>
          <w:ilvl w:val="0"/>
          <w:numId w:val="21"/>
        </w:numPr>
        <w:tabs>
          <w:tab w:val="left" w:pos="699"/>
        </w:tabs>
        <w:spacing w:before="15" w:after="0" w:line="240" w:lineRule="auto"/>
        <w:rPr>
          <w:rFonts w:ascii="Times New Roman" w:eastAsia="Times New Roman" w:hAnsi="Times New Roman" w:cs="Times New Roman"/>
          <w:w w:val="110"/>
          <w:sz w:val="24"/>
          <w:szCs w:val="24"/>
          <w:u w:val="single"/>
          <w:lang w:eastAsia="ru-RU"/>
        </w:rPr>
      </w:pPr>
      <w:r>
        <w:rPr>
          <w:rFonts w:ascii="Times New Roman" w:eastAsia="Times New Roman" w:hAnsi="Times New Roman" w:cs="Times New Roman"/>
          <w:w w:val="110"/>
          <w:sz w:val="24"/>
          <w:szCs w:val="24"/>
          <w:lang w:eastAsia="ru-RU"/>
        </w:rPr>
        <w:t xml:space="preserve">Социальные технологии  управления.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w w:val="110"/>
          <w:sz w:val="24"/>
          <w:szCs w:val="24"/>
          <w:lang w:val="ru-RU" w:eastAsia="ru-RU"/>
        </w:rPr>
      </w:pPr>
      <w:r>
        <w:rPr>
          <w:rFonts w:ascii="Times New Roman" w:eastAsia="Times New Roman" w:hAnsi="Times New Roman" w:cs="Times New Roman"/>
          <w:b/>
          <w:w w:val="110"/>
          <w:sz w:val="24"/>
          <w:szCs w:val="24"/>
          <w:lang w:val="ru-RU" w:eastAsia="ru-RU"/>
        </w:rPr>
        <w:t xml:space="preserve">Методические рекомендации по написанию, требования к оформлению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r>
        <w:rPr>
          <w:rFonts w:ascii="Times New Roman" w:eastAsia="Times New Roman" w:hAnsi="Times New Roman" w:cs="Times New Roman"/>
          <w:b/>
          <w:bCs/>
          <w:w w:val="110"/>
          <w:sz w:val="24"/>
          <w:szCs w:val="24"/>
          <w:lang w:val="ru-RU" w:eastAsia="ru-RU"/>
        </w:rPr>
        <w:t xml:space="preserve">Структура реферата: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xml:space="preserve">1) титульный лист;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2) план работы с указанием страниц каждого вопроса, подвопроса (пункта);</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3) введение;</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4) текстовое изложение материала, разбитое на вопросы и подвопросы (пункты, подпункты) с необходимыми ссылками на источники, использованные автором;</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5) заключение;</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6) список использованной литературы;</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7) приложения, которые состоят из таблиц, диаграмм, графиков, рисунков, схем (необязательная часть реферата).</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iCs/>
          <w:w w:val="110"/>
          <w:sz w:val="24"/>
          <w:szCs w:val="24"/>
          <w:lang w:val="ru-RU" w:eastAsia="ru-RU"/>
        </w:rPr>
        <w:lastRenderedPageBreak/>
        <w:t xml:space="preserve">Приложения располагаются последовательно, согласно заголовкам, отражающим их содержание.  </w:t>
      </w:r>
      <w:r>
        <w:rPr>
          <w:rFonts w:ascii="Times New Roman" w:eastAsia="Times New Roman" w:hAnsi="Times New Roman" w:cs="Times New Roman"/>
          <w:w w:val="110"/>
          <w:sz w:val="24"/>
          <w:szCs w:val="24"/>
          <w:lang w:val="ru-RU" w:eastAsia="ru-RU"/>
        </w:rPr>
        <w:t>Реферат оценивается научным руководителем исходя из установленных кафедрой показателей и критериев оценки реферата.</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w w:val="110"/>
          <w:sz w:val="24"/>
          <w:szCs w:val="24"/>
          <w:lang w:val="ru-RU" w:eastAsia="ru-RU"/>
        </w:rPr>
      </w:pPr>
      <w:r>
        <w:rPr>
          <w:rFonts w:ascii="Times New Roman" w:eastAsia="Times New Roman" w:hAnsi="Times New Roman" w:cs="Times New Roman"/>
          <w:b/>
          <w:bCs/>
          <w:w w:val="110"/>
          <w:sz w:val="24"/>
          <w:szCs w:val="24"/>
          <w:lang w:val="ru-RU" w:eastAsia="ru-RU"/>
        </w:rPr>
        <w:t>Критерии оценки:</w:t>
      </w:r>
      <w:r>
        <w:rPr>
          <w:rFonts w:ascii="Times New Roman" w:eastAsia="Times New Roman" w:hAnsi="Times New Roman" w:cs="Times New Roman"/>
          <w:b/>
          <w:bCs/>
          <w:w w:val="110"/>
          <w:sz w:val="24"/>
          <w:szCs w:val="24"/>
          <w:lang w:eastAsia="ru-RU"/>
        </w:rPr>
        <w:t> </w:t>
      </w:r>
      <w:r>
        <w:rPr>
          <w:rFonts w:ascii="Times New Roman" w:eastAsia="Times New Roman" w:hAnsi="Times New Roman" w:cs="Times New Roman"/>
          <w:b/>
          <w:w w:val="110"/>
          <w:sz w:val="24"/>
          <w:szCs w:val="24"/>
          <w:lang w:eastAsia="ru-RU"/>
        </w:rPr>
        <w:t>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r>
        <w:rPr>
          <w:rFonts w:ascii="Times New Roman" w:eastAsia="Times New Roman" w:hAnsi="Times New Roman" w:cs="Times New Roman"/>
          <w:w w:val="110"/>
          <w:sz w:val="24"/>
          <w:szCs w:val="24"/>
          <w:lang w:eastAsia="ru-RU"/>
        </w:rPr>
        <w:t> </w:t>
      </w:r>
      <w:r>
        <w:rPr>
          <w:rFonts w:ascii="Times New Roman" w:eastAsia="Times New Roman" w:hAnsi="Times New Roman" w:cs="Times New Roman"/>
          <w:b/>
          <w:bCs/>
          <w:w w:val="110"/>
          <w:sz w:val="24"/>
          <w:szCs w:val="24"/>
          <w:lang w:val="ru-RU" w:eastAsia="ru-RU"/>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Look w:val="04A0"/>
      </w:tblPr>
      <w:tblGrid>
        <w:gridCol w:w="3021"/>
        <w:gridCol w:w="6662"/>
      </w:tblGrid>
      <w:tr w:rsidR="00DB3789"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r>
              <w:rPr>
                <w:rFonts w:ascii="Times New Roman" w:eastAsia="Times New Roman" w:hAnsi="Times New Roman" w:cs="Times New Roman"/>
                <w:w w:val="110"/>
                <w:sz w:val="24"/>
                <w:szCs w:val="24"/>
                <w:lang w:eastAsia="ru-RU"/>
              </w:rPr>
              <w:t>Критерии</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r>
              <w:rPr>
                <w:rFonts w:ascii="Times New Roman" w:eastAsia="Times New Roman" w:hAnsi="Times New Roman" w:cs="Times New Roman"/>
                <w:w w:val="110"/>
                <w:sz w:val="24"/>
                <w:szCs w:val="24"/>
                <w:lang w:eastAsia="ru-RU"/>
              </w:rPr>
              <w:t>Показатели</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xml:space="preserve">1.Новизна реферированного текста </w:t>
            </w:r>
          </w:p>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актуальность проблемы и темы;</w:t>
            </w:r>
            <w:r>
              <w:rPr>
                <w:rFonts w:ascii="Times New Roman" w:eastAsia="Times New Roman" w:hAnsi="Times New Roman" w:cs="Times New Roman"/>
                <w:w w:val="110"/>
                <w:sz w:val="24"/>
                <w:szCs w:val="24"/>
                <w:lang w:val="ru-RU" w:eastAsia="ru-RU"/>
              </w:rPr>
              <w:br/>
              <w:t>- новизна и самостоятельность в постановке проблемы, в формулировании нового аспекта выбранной для анализа проблемы;</w:t>
            </w:r>
            <w:r>
              <w:rPr>
                <w:rFonts w:ascii="Times New Roman" w:eastAsia="Times New Roman" w:hAnsi="Times New Roman" w:cs="Times New Roman"/>
                <w:w w:val="110"/>
                <w:sz w:val="24"/>
                <w:szCs w:val="24"/>
                <w:lang w:val="ru-RU" w:eastAsia="ru-RU"/>
              </w:rPr>
              <w:br/>
              <w:t>- наличие авторской позиции, самостоятельность суждений.</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2. Степень раскрытия сущности проблемы</w:t>
            </w:r>
            <w:r>
              <w:rPr>
                <w:rFonts w:ascii="Times New Roman" w:eastAsia="Times New Roman" w:hAnsi="Times New Roman" w:cs="Times New Roman"/>
                <w:w w:val="110"/>
                <w:sz w:val="24"/>
                <w:szCs w:val="24"/>
                <w:lang w:val="ru-RU" w:eastAsia="ru-RU"/>
              </w:rPr>
              <w:br/>
              <w:t>Макс. - 30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соответствие плана теме реферата;</w:t>
            </w:r>
            <w:r>
              <w:rPr>
                <w:rFonts w:ascii="Times New Roman" w:eastAsia="Times New Roman" w:hAnsi="Times New Roman" w:cs="Times New Roman"/>
                <w:w w:val="110"/>
                <w:sz w:val="24"/>
                <w:szCs w:val="24"/>
                <w:lang w:val="ru-RU" w:eastAsia="ru-RU"/>
              </w:rPr>
              <w:br/>
              <w:t>- соответствие содержания теме и плану реферата;</w:t>
            </w:r>
            <w:r>
              <w:rPr>
                <w:rFonts w:ascii="Times New Roman" w:eastAsia="Times New Roman" w:hAnsi="Times New Roman" w:cs="Times New Roman"/>
                <w:w w:val="110"/>
                <w:sz w:val="24"/>
                <w:szCs w:val="24"/>
                <w:lang w:val="ru-RU" w:eastAsia="ru-RU"/>
              </w:rPr>
              <w:br/>
              <w:t>- полнота и глубина раскрытия основных понятий проблемы;</w:t>
            </w:r>
            <w:r>
              <w:rPr>
                <w:rFonts w:ascii="Times New Roman" w:eastAsia="Times New Roman" w:hAnsi="Times New Roman" w:cs="Times New Roman"/>
                <w:w w:val="110"/>
                <w:sz w:val="24"/>
                <w:szCs w:val="24"/>
                <w:lang w:val="ru-RU" w:eastAsia="ru-RU"/>
              </w:rPr>
              <w:br/>
              <w:t>- обоснованность способов и методов работы с материалом;</w:t>
            </w:r>
            <w:r>
              <w:rPr>
                <w:rFonts w:ascii="Times New Roman" w:eastAsia="Times New Roman" w:hAnsi="Times New Roman" w:cs="Times New Roman"/>
                <w:w w:val="110"/>
                <w:sz w:val="24"/>
                <w:szCs w:val="24"/>
                <w:lang w:val="ru-RU" w:eastAsia="ru-RU"/>
              </w:rPr>
              <w:br/>
              <w:t>- умение работать с литературой, систематизировать и структурировать материал;</w:t>
            </w:r>
            <w:r>
              <w:rPr>
                <w:rFonts w:ascii="Times New Roman" w:eastAsia="Times New Roman" w:hAnsi="Times New Roman" w:cs="Times New Roman"/>
                <w:w w:val="110"/>
                <w:sz w:val="24"/>
                <w:szCs w:val="24"/>
                <w:lang w:val="ru-RU" w:eastAsia="ru-RU"/>
              </w:rPr>
              <w:br/>
              <w:t>- умение обобщать, сопоставлять различные точки зрения по рассматриваемому вопросу, аргументировать основные положения и выводы.</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3. Обоснованность выбора источников</w:t>
            </w:r>
            <w:r>
              <w:rPr>
                <w:rFonts w:ascii="Times New Roman" w:eastAsia="Times New Roman" w:hAnsi="Times New Roman" w:cs="Times New Roman"/>
                <w:w w:val="110"/>
                <w:sz w:val="24"/>
                <w:szCs w:val="24"/>
                <w:lang w:val="ru-RU" w:eastAsia="ru-RU"/>
              </w:rPr>
              <w:b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круг, полнота использования литературных источников по проблеме;</w:t>
            </w:r>
            <w:r>
              <w:rPr>
                <w:rFonts w:ascii="Times New Roman" w:eastAsia="Times New Roman" w:hAnsi="Times New Roman" w:cs="Times New Roman"/>
                <w:w w:val="110"/>
                <w:sz w:val="24"/>
                <w:szCs w:val="24"/>
                <w:lang w:val="ru-RU" w:eastAsia="ru-RU"/>
              </w:rPr>
              <w:br/>
              <w:t>- привлечение новейших работ по проблеме (журнальные публикации, материалы сборников научных трудов и т.д.).</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правильное оформление ссылок на используемую литературу;</w:t>
            </w:r>
            <w:r>
              <w:rPr>
                <w:rFonts w:ascii="Times New Roman" w:eastAsia="Times New Roman" w:hAnsi="Times New Roman" w:cs="Times New Roman"/>
                <w:w w:val="110"/>
                <w:sz w:val="24"/>
                <w:szCs w:val="24"/>
                <w:lang w:val="ru-RU" w:eastAsia="ru-RU"/>
              </w:rPr>
              <w:br/>
              <w:t>- грамотность и культура изложения;</w:t>
            </w:r>
            <w:r>
              <w:rPr>
                <w:rFonts w:ascii="Times New Roman" w:eastAsia="Times New Roman" w:hAnsi="Times New Roman" w:cs="Times New Roman"/>
                <w:w w:val="110"/>
                <w:sz w:val="24"/>
                <w:szCs w:val="24"/>
                <w:lang w:val="ru-RU" w:eastAsia="ru-RU"/>
              </w:rPr>
              <w:br/>
              <w:t>- владение терминологией и понятийным аппаратом проблемы;</w:t>
            </w:r>
            <w:r>
              <w:rPr>
                <w:rFonts w:ascii="Times New Roman" w:eastAsia="Times New Roman" w:hAnsi="Times New Roman" w:cs="Times New Roman"/>
                <w:w w:val="110"/>
                <w:sz w:val="24"/>
                <w:szCs w:val="24"/>
                <w:lang w:val="ru-RU" w:eastAsia="ru-RU"/>
              </w:rPr>
              <w:br/>
              <w:t>- соблюдение требований к объему реферата;</w:t>
            </w:r>
            <w:r>
              <w:rPr>
                <w:rFonts w:ascii="Times New Roman" w:eastAsia="Times New Roman" w:hAnsi="Times New Roman" w:cs="Times New Roman"/>
                <w:w w:val="110"/>
                <w:sz w:val="24"/>
                <w:szCs w:val="24"/>
                <w:lang w:val="ru-RU" w:eastAsia="ru-RU"/>
              </w:rPr>
              <w:br/>
              <w:t>- культура оформления: выделение абзацев.</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r>
              <w:rPr>
                <w:rFonts w:ascii="Times New Roman" w:eastAsia="Times New Roman" w:hAnsi="Times New Roman" w:cs="Times New Roman"/>
                <w:w w:val="110"/>
                <w:sz w:val="24"/>
                <w:szCs w:val="24"/>
                <w:lang w:eastAsia="ru-RU"/>
              </w:rPr>
              <w:t xml:space="preserve">5. Грамотность </w:t>
            </w:r>
          </w:p>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r>
              <w:rPr>
                <w:rFonts w:ascii="Times New Roman" w:eastAsia="Times New Roman" w:hAnsi="Times New Roman" w:cs="Times New Roman"/>
                <w:w w:val="110"/>
                <w:sz w:val="24"/>
                <w:szCs w:val="24"/>
                <w:lang w:eastAsia="ru-RU"/>
              </w:rPr>
              <w:t>Макс. - 15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отсутствие орфографических и синтаксических ошибок, стилистических погрешностей;</w:t>
            </w:r>
            <w:r>
              <w:rPr>
                <w:rFonts w:ascii="Times New Roman" w:eastAsia="Times New Roman" w:hAnsi="Times New Roman" w:cs="Times New Roman"/>
                <w:w w:val="110"/>
                <w:sz w:val="24"/>
                <w:szCs w:val="24"/>
                <w:lang w:val="ru-RU" w:eastAsia="ru-RU"/>
              </w:rPr>
              <w:br/>
              <w:t>- отсутствие опечаток, сокращений слов, кроме общепринятых;</w:t>
            </w:r>
            <w:r>
              <w:rPr>
                <w:rFonts w:ascii="Times New Roman" w:eastAsia="Times New Roman" w:hAnsi="Times New Roman" w:cs="Times New Roman"/>
                <w:w w:val="110"/>
                <w:sz w:val="24"/>
                <w:szCs w:val="24"/>
                <w:lang w:val="ru-RU" w:eastAsia="ru-RU"/>
              </w:rPr>
              <w:br/>
              <w:t>- литературный стиль.</w:t>
            </w:r>
          </w:p>
        </w:tc>
      </w:tr>
    </w:tbl>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r>
        <w:rPr>
          <w:rFonts w:ascii="Times New Roman" w:eastAsia="Times New Roman" w:hAnsi="Times New Roman" w:cs="Times New Roman"/>
          <w:b/>
          <w:bCs/>
          <w:w w:val="110"/>
          <w:sz w:val="24"/>
          <w:szCs w:val="24"/>
          <w:lang w:val="ru-RU" w:eastAsia="ru-RU"/>
        </w:rPr>
        <w:t>Оценивание реферата</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xml:space="preserve">Реферат оценивается по 100 балльной шкале, балы переводятся в оценки успеваемости следующим образом: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xml:space="preserve">• 86 – 100 баллов – «отлично»;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xml:space="preserve">• 70 – 75 баллов – «хорошо»;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51 – 69 баллов – «удовлетворительно;</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мене 51 балла – «неудовлетворительно».</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Баллы учитываются в процессе текущей оценки знаний программного материала.</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eastAsia="ru-RU"/>
        </w:rPr>
        <w:t>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Составитель ________________________ С.И. Самыгин</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vertAlign w:val="superscript"/>
          <w:lang w:val="ru-RU" w:eastAsia="ru-RU"/>
        </w:rPr>
        <w:t xml:space="preserve">                                                                              (подпись)</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«27» мая  2018</w:t>
      </w:r>
      <w:r>
        <w:rPr>
          <w:rFonts w:ascii="Times New Roman" w:eastAsia="Times New Roman" w:hAnsi="Times New Roman" w:cs="Times New Roman"/>
          <w:w w:val="110"/>
          <w:sz w:val="24"/>
          <w:szCs w:val="24"/>
          <w:lang w:eastAsia="ru-RU"/>
        </w:rPr>
        <w:t> </w:t>
      </w:r>
      <w:r>
        <w:rPr>
          <w:rFonts w:ascii="Times New Roman" w:eastAsia="Times New Roman" w:hAnsi="Times New Roman" w:cs="Times New Roman"/>
          <w:w w:val="110"/>
          <w:sz w:val="24"/>
          <w:szCs w:val="24"/>
          <w:lang w:val="ru-RU" w:eastAsia="ru-RU"/>
        </w:rPr>
        <w:t>г.</w:t>
      </w:r>
      <w:r>
        <w:rPr>
          <w:rFonts w:ascii="Times New Roman" w:eastAsia="Times New Roman" w:hAnsi="Times New Roman" w:cs="Times New Roman"/>
          <w:w w:val="110"/>
          <w:sz w:val="24"/>
          <w:szCs w:val="24"/>
          <w:lang w:eastAsia="ru-RU"/>
        </w:rPr>
        <w:t>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DB3789" w:rsidRDefault="00DB3789" w:rsidP="00DB3789">
      <w:pPr>
        <w:jc w:val="center"/>
        <w:rPr>
          <w:rFonts w:ascii="Times New Roman" w:eastAsiaTheme="minorHAnsi" w:hAnsi="Times New Roman" w:cs="Times New Roman"/>
          <w:b/>
          <w:sz w:val="24"/>
          <w:szCs w:val="24"/>
          <w:lang w:val="ru-RU"/>
        </w:rPr>
      </w:pPr>
      <w:r>
        <w:rPr>
          <w:rFonts w:ascii="Times New Roman" w:hAnsi="Times New Roman" w:cs="Times New Roman"/>
          <w:b/>
          <w:sz w:val="24"/>
          <w:szCs w:val="24"/>
          <w:lang w:val="ru-RU"/>
        </w:rPr>
        <w:t>Темы курсовых работ</w:t>
      </w:r>
    </w:p>
    <w:p w:rsidR="00DB3789" w:rsidRDefault="00DB3789" w:rsidP="00DB3789">
      <w:pPr>
        <w:spacing w:after="0" w:line="240"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по дисциплине </w:t>
      </w:r>
      <w:r>
        <w:rPr>
          <w:rFonts w:ascii="Times New Roman" w:eastAsia="Times New Roman" w:hAnsi="Times New Roman" w:cs="Times New Roman"/>
          <w:bCs/>
          <w:sz w:val="24"/>
          <w:szCs w:val="24"/>
          <w:lang w:val="ru-RU" w:eastAsia="ru-RU"/>
        </w:rPr>
        <w:t>Б1.В.ОД.8 Социология и психология управления</w:t>
      </w:r>
    </w:p>
    <w:p w:rsidR="00DB3789" w:rsidRDefault="00DB3789" w:rsidP="00DB3789">
      <w:pPr>
        <w:jc w:val="center"/>
        <w:rPr>
          <w:rFonts w:ascii="Times New Roman" w:eastAsiaTheme="minorHAnsi" w:hAnsi="Times New Roman" w:cs="Times New Roman"/>
          <w:b/>
          <w:sz w:val="24"/>
          <w:szCs w:val="24"/>
          <w:lang w:val="ru-RU"/>
        </w:rPr>
      </w:pPr>
      <w:bookmarkStart w:id="8" w:name="_GoBack"/>
      <w:bookmarkEnd w:id="8"/>
    </w:p>
    <w:p w:rsidR="00DB3789" w:rsidRPr="007E25FE" w:rsidRDefault="00DB3789" w:rsidP="00DB3789">
      <w:pPr>
        <w:widowControl w:val="0"/>
        <w:numPr>
          <w:ilvl w:val="0"/>
          <w:numId w:val="22"/>
        </w:numPr>
        <w:autoSpaceDE w:val="0"/>
        <w:autoSpaceDN w:val="0"/>
        <w:adjustRightInd w:val="0"/>
        <w:spacing w:after="0" w:line="240" w:lineRule="auto"/>
        <w:rPr>
          <w:rStyle w:val="text"/>
          <w:lang w:val="ru-RU"/>
        </w:rPr>
      </w:pPr>
      <w:r>
        <w:rPr>
          <w:rStyle w:val="text"/>
          <w:rFonts w:ascii="Times New Roman" w:hAnsi="Times New Roman" w:cs="Times New Roman"/>
          <w:sz w:val="24"/>
          <w:szCs w:val="24"/>
          <w:lang w:val="ru-RU"/>
        </w:rPr>
        <w:t>Вклад «классической» теории организации в науку об управлении.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Влияние ценностей на структуру организаций.</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Гуманистический подход к пониманию личности и поведения.</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Исторические и социальные корни предпринимательства (М.Вебер, В.Зомбарт).</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Личность как структурный компонент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М. П. Фоллетт как основоположник доктрины «человеческих отношений».</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Модели и методы принятия управленческих решений.</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rPr>
      </w:pPr>
      <w:r>
        <w:rPr>
          <w:rStyle w:val="text"/>
          <w:rFonts w:ascii="Times New Roman" w:hAnsi="Times New Roman" w:cs="Times New Roman"/>
          <w:sz w:val="24"/>
          <w:szCs w:val="24"/>
        </w:rPr>
        <w:t>Модели организационных изменений.</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Организационная культура, как фактор, определяющий поведение членов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Особенности «японской» теории организации и управления.</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Понятие власти в теории организации и управлении.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Принятие решений в организации в условиях риска и неопределенности.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Проблема классификации подходов и школ теории управления.</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rPr>
      </w:pPr>
      <w:r>
        <w:rPr>
          <w:rStyle w:val="text"/>
          <w:rFonts w:ascii="Times New Roman" w:hAnsi="Times New Roman" w:cs="Times New Roman"/>
          <w:sz w:val="24"/>
          <w:szCs w:val="24"/>
        </w:rPr>
        <w:t>Проблема лидерства в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Проблема мотивации персонала в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Проблема рестрикционизма в истории психологии организации и управления.</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Проблема рестрикционизма в истории социологии организации и управления.</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Проблема рестрикционизма в работах Ф. Тейлора и М. Вебера.</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Проблемы групповой динамики в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Современные тенденции развития в теории и практике социологии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Соотношение формальной и неформальной структур организации, как фактор влияющий на эффективность деятельности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Социальная организация и ее роль в разрешении конфликтов на предприятиях.</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Социально-психологические проблемы инновации в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Социально-психологический климат в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Специфика коммуникационных процессов в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rPr>
      </w:pPr>
      <w:r>
        <w:rPr>
          <w:rStyle w:val="text"/>
          <w:rFonts w:ascii="Times New Roman" w:hAnsi="Times New Roman" w:cs="Times New Roman"/>
          <w:sz w:val="24"/>
          <w:szCs w:val="24"/>
        </w:rPr>
        <w:t>Специфика целеполагания в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Специфические черты теории организации и управления в России.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Сравнительный анализ западноевропейской, американской и японской моделей управления организацией.</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rPr>
      </w:pPr>
      <w:r>
        <w:rPr>
          <w:rStyle w:val="text"/>
          <w:rFonts w:ascii="Times New Roman" w:hAnsi="Times New Roman" w:cs="Times New Roman"/>
          <w:sz w:val="24"/>
          <w:szCs w:val="24"/>
        </w:rPr>
        <w:t>Структура организации: основные компоненты.</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Теории лидерства в современной социологии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Теории мотивации в современной социологии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rPr>
      </w:pPr>
      <w:r>
        <w:rPr>
          <w:rStyle w:val="text"/>
          <w:rFonts w:ascii="Times New Roman" w:hAnsi="Times New Roman" w:cs="Times New Roman"/>
          <w:sz w:val="24"/>
          <w:szCs w:val="24"/>
        </w:rPr>
        <w:t>Управление конфликтами в организации.</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Ф. У. Тейлор и тейлоризм.</w:t>
      </w:r>
    </w:p>
    <w:p w:rsidR="00DB3789" w:rsidRDefault="00DB3789" w:rsidP="00DB3789">
      <w:pPr>
        <w:widowControl w:val="0"/>
        <w:numPr>
          <w:ilvl w:val="0"/>
          <w:numId w:val="22"/>
        </w:numPr>
        <w:autoSpaceDE w:val="0"/>
        <w:autoSpaceDN w:val="0"/>
        <w:adjustRightInd w:val="0"/>
        <w:spacing w:after="0" w:line="240" w:lineRule="auto"/>
        <w:rPr>
          <w:rStyle w:val="text"/>
          <w:rFonts w:ascii="Times New Roman" w:hAnsi="Times New Roman" w:cs="Times New Roman"/>
          <w:sz w:val="24"/>
          <w:szCs w:val="24"/>
          <w:lang w:val="ru-RU"/>
        </w:rPr>
      </w:pPr>
      <w:r>
        <w:rPr>
          <w:rStyle w:val="text"/>
          <w:rFonts w:ascii="Times New Roman" w:hAnsi="Times New Roman" w:cs="Times New Roman"/>
          <w:sz w:val="24"/>
          <w:szCs w:val="24"/>
          <w:lang w:val="ru-RU"/>
        </w:rPr>
        <w:t>Формы и методы разрешения трудовых конфликтов и споров.</w:t>
      </w:r>
    </w:p>
    <w:p w:rsidR="00DB3789" w:rsidRPr="007E25FE" w:rsidRDefault="00DB3789" w:rsidP="00DB3789">
      <w:pPr>
        <w:widowControl w:val="0"/>
        <w:numPr>
          <w:ilvl w:val="0"/>
          <w:numId w:val="22"/>
        </w:numPr>
        <w:autoSpaceDE w:val="0"/>
        <w:autoSpaceDN w:val="0"/>
        <w:adjustRightInd w:val="0"/>
        <w:spacing w:after="0" w:line="240" w:lineRule="auto"/>
        <w:rPr>
          <w:b/>
          <w:lang w:val="ru-RU"/>
        </w:rPr>
      </w:pPr>
      <w:r>
        <w:rPr>
          <w:rStyle w:val="text"/>
          <w:rFonts w:ascii="Times New Roman" w:hAnsi="Times New Roman" w:cs="Times New Roman"/>
          <w:sz w:val="24"/>
          <w:szCs w:val="24"/>
          <w:lang w:val="ru-RU"/>
        </w:rPr>
        <w:t>Хоуторнские эксперименты Э. Мэйо: вклад в теорию управления</w:t>
      </w:r>
      <w:r>
        <w:rPr>
          <w:rStyle w:val="text"/>
          <w:lang w:val="ru-RU"/>
        </w:rPr>
        <w:t>.</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w w:val="110"/>
          <w:sz w:val="24"/>
          <w:szCs w:val="24"/>
          <w:lang w:val="ru-RU" w:eastAsia="ru-RU"/>
        </w:rPr>
      </w:pPr>
      <w:r>
        <w:rPr>
          <w:rFonts w:ascii="Times New Roman" w:eastAsia="Times New Roman" w:hAnsi="Times New Roman" w:cs="Times New Roman"/>
          <w:b/>
          <w:w w:val="110"/>
          <w:sz w:val="24"/>
          <w:szCs w:val="24"/>
          <w:lang w:val="ru-RU" w:eastAsia="ru-RU"/>
        </w:rPr>
        <w:t xml:space="preserve">Методические рекомендации по написанию, требования к оформлению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r>
        <w:rPr>
          <w:rFonts w:ascii="Times New Roman" w:eastAsia="Times New Roman" w:hAnsi="Times New Roman" w:cs="Times New Roman"/>
          <w:b/>
          <w:bCs/>
          <w:w w:val="110"/>
          <w:sz w:val="24"/>
          <w:szCs w:val="24"/>
          <w:lang w:val="ru-RU" w:eastAsia="ru-RU"/>
        </w:rPr>
        <w:t xml:space="preserve">Структура курсовой работы: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xml:space="preserve">1) титульный лист;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2) план работы с указанием страниц каждого вопроса, подвопроса (пункта);</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3) введение;</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lastRenderedPageBreak/>
        <w:t>4) текстовое изложение материала, разбитое на вопросы и подвопросы (пункты, подпункты) с необходимыми ссылками на источники, использованные автором;</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5) заключение;</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6) список использованной литературы;</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7) приложения, которые состоят из таблиц, диаграмм, графиков, рисунков, схем (необязательная часть реферата).</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iCs/>
          <w:w w:val="110"/>
          <w:sz w:val="24"/>
          <w:szCs w:val="24"/>
          <w:lang w:val="ru-RU" w:eastAsia="ru-RU"/>
        </w:rPr>
        <w:t xml:space="preserve">Приложения располагаются последовательно, согласно заголовкам, отражающим их содержание.  </w:t>
      </w:r>
      <w:r>
        <w:rPr>
          <w:rFonts w:ascii="Times New Roman" w:eastAsia="Times New Roman" w:hAnsi="Times New Roman" w:cs="Times New Roman"/>
          <w:w w:val="110"/>
          <w:sz w:val="24"/>
          <w:szCs w:val="24"/>
          <w:lang w:val="ru-RU" w:eastAsia="ru-RU"/>
        </w:rPr>
        <w:t>Курсовая работа оценивается научным руководителем исходя из установленных кафедрой показателей и критериев оценки курсовой работы.</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w w:val="110"/>
          <w:sz w:val="24"/>
          <w:szCs w:val="24"/>
          <w:lang w:val="ru-RU" w:eastAsia="ru-RU"/>
        </w:rPr>
      </w:pPr>
      <w:r>
        <w:rPr>
          <w:rFonts w:ascii="Times New Roman" w:eastAsia="Times New Roman" w:hAnsi="Times New Roman" w:cs="Times New Roman"/>
          <w:b/>
          <w:bCs/>
          <w:w w:val="110"/>
          <w:sz w:val="24"/>
          <w:szCs w:val="24"/>
          <w:lang w:val="ru-RU" w:eastAsia="ru-RU"/>
        </w:rPr>
        <w:t>Критерии оценки:</w:t>
      </w:r>
      <w:r>
        <w:rPr>
          <w:rFonts w:ascii="Times New Roman" w:eastAsia="Times New Roman" w:hAnsi="Times New Roman" w:cs="Times New Roman"/>
          <w:b/>
          <w:bCs/>
          <w:w w:val="110"/>
          <w:sz w:val="24"/>
          <w:szCs w:val="24"/>
          <w:lang w:eastAsia="ru-RU"/>
        </w:rPr>
        <w:t> </w:t>
      </w:r>
      <w:r>
        <w:rPr>
          <w:rFonts w:ascii="Times New Roman" w:eastAsia="Times New Roman" w:hAnsi="Times New Roman" w:cs="Times New Roman"/>
          <w:b/>
          <w:w w:val="110"/>
          <w:sz w:val="24"/>
          <w:szCs w:val="24"/>
          <w:lang w:eastAsia="ru-RU"/>
        </w:rPr>
        <w:t>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r>
        <w:rPr>
          <w:rFonts w:ascii="Times New Roman" w:eastAsia="Times New Roman" w:hAnsi="Times New Roman" w:cs="Times New Roman"/>
          <w:b/>
          <w:bCs/>
          <w:w w:val="110"/>
          <w:sz w:val="24"/>
          <w:szCs w:val="24"/>
          <w:lang w:val="ru-RU" w:eastAsia="ru-RU"/>
        </w:rPr>
        <w:t>Критерии и показатели, используемые при оценивании курсовой работы</w:t>
      </w:r>
    </w:p>
    <w:tbl>
      <w:tblPr>
        <w:tblW w:w="9683" w:type="dxa"/>
        <w:tblCellSpacing w:w="7" w:type="dxa"/>
        <w:tblBorders>
          <w:top w:val="outset" w:sz="6" w:space="0" w:color="auto"/>
          <w:left w:val="outset" w:sz="6" w:space="0" w:color="auto"/>
          <w:bottom w:val="outset" w:sz="6" w:space="0" w:color="auto"/>
          <w:right w:val="outset" w:sz="6" w:space="0" w:color="auto"/>
        </w:tblBorders>
        <w:tblLook w:val="04A0"/>
      </w:tblPr>
      <w:tblGrid>
        <w:gridCol w:w="3021"/>
        <w:gridCol w:w="6662"/>
      </w:tblGrid>
      <w:tr w:rsidR="00DB3789"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r>
              <w:rPr>
                <w:rFonts w:ascii="Times New Roman" w:eastAsia="Times New Roman" w:hAnsi="Times New Roman" w:cs="Times New Roman"/>
                <w:w w:val="110"/>
                <w:sz w:val="24"/>
                <w:szCs w:val="24"/>
                <w:lang w:eastAsia="ru-RU"/>
              </w:rPr>
              <w:t>Критерии</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r>
              <w:rPr>
                <w:rFonts w:ascii="Times New Roman" w:eastAsia="Times New Roman" w:hAnsi="Times New Roman" w:cs="Times New Roman"/>
                <w:w w:val="110"/>
                <w:sz w:val="24"/>
                <w:szCs w:val="24"/>
                <w:lang w:eastAsia="ru-RU"/>
              </w:rPr>
              <w:t>Показатели</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xml:space="preserve">1.Новизна реферированного текста </w:t>
            </w:r>
          </w:p>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актуальность проблемы и темы;</w:t>
            </w:r>
            <w:r>
              <w:rPr>
                <w:rFonts w:ascii="Times New Roman" w:eastAsia="Times New Roman" w:hAnsi="Times New Roman" w:cs="Times New Roman"/>
                <w:w w:val="110"/>
                <w:sz w:val="24"/>
                <w:szCs w:val="24"/>
                <w:lang w:val="ru-RU" w:eastAsia="ru-RU"/>
              </w:rPr>
              <w:br/>
              <w:t>- новизна и самостоятельность в постановке проблемы, в формулировании нового аспекта выбранной для анализа проблемы;</w:t>
            </w:r>
            <w:r>
              <w:rPr>
                <w:rFonts w:ascii="Times New Roman" w:eastAsia="Times New Roman" w:hAnsi="Times New Roman" w:cs="Times New Roman"/>
                <w:w w:val="110"/>
                <w:sz w:val="24"/>
                <w:szCs w:val="24"/>
                <w:lang w:val="ru-RU" w:eastAsia="ru-RU"/>
              </w:rPr>
              <w:br/>
              <w:t>- наличие авторской позиции, самостоятельность суждений.</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2. Степень раскрытия сущности проблемы</w:t>
            </w:r>
            <w:r>
              <w:rPr>
                <w:rFonts w:ascii="Times New Roman" w:eastAsia="Times New Roman" w:hAnsi="Times New Roman" w:cs="Times New Roman"/>
                <w:w w:val="110"/>
                <w:sz w:val="24"/>
                <w:szCs w:val="24"/>
                <w:lang w:val="ru-RU" w:eastAsia="ru-RU"/>
              </w:rPr>
              <w:br/>
              <w:t>Макс. - 30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соответствие плана теме курсовой работы;</w:t>
            </w:r>
            <w:r>
              <w:rPr>
                <w:rFonts w:ascii="Times New Roman" w:eastAsia="Times New Roman" w:hAnsi="Times New Roman" w:cs="Times New Roman"/>
                <w:w w:val="110"/>
                <w:sz w:val="24"/>
                <w:szCs w:val="24"/>
                <w:lang w:val="ru-RU" w:eastAsia="ru-RU"/>
              </w:rPr>
              <w:br/>
              <w:t>- соответствие содержания теме и плану курсовой работы;</w:t>
            </w:r>
            <w:r>
              <w:rPr>
                <w:rFonts w:ascii="Times New Roman" w:eastAsia="Times New Roman" w:hAnsi="Times New Roman" w:cs="Times New Roman"/>
                <w:w w:val="110"/>
                <w:sz w:val="24"/>
                <w:szCs w:val="24"/>
                <w:lang w:val="ru-RU" w:eastAsia="ru-RU"/>
              </w:rPr>
              <w:br/>
              <w:t>- полнота и глубина раскрытия основных понятий проблемы;</w:t>
            </w:r>
            <w:r>
              <w:rPr>
                <w:rFonts w:ascii="Times New Roman" w:eastAsia="Times New Roman" w:hAnsi="Times New Roman" w:cs="Times New Roman"/>
                <w:w w:val="110"/>
                <w:sz w:val="24"/>
                <w:szCs w:val="24"/>
                <w:lang w:val="ru-RU" w:eastAsia="ru-RU"/>
              </w:rPr>
              <w:br/>
              <w:t>- обоснованность способов и методов работы с материалом;</w:t>
            </w:r>
            <w:r>
              <w:rPr>
                <w:rFonts w:ascii="Times New Roman" w:eastAsia="Times New Roman" w:hAnsi="Times New Roman" w:cs="Times New Roman"/>
                <w:w w:val="110"/>
                <w:sz w:val="24"/>
                <w:szCs w:val="24"/>
                <w:lang w:val="ru-RU" w:eastAsia="ru-RU"/>
              </w:rPr>
              <w:br/>
              <w:t>- умение работать с литературой, систематизировать и структурировать материал;</w:t>
            </w:r>
            <w:r>
              <w:rPr>
                <w:rFonts w:ascii="Times New Roman" w:eastAsia="Times New Roman" w:hAnsi="Times New Roman" w:cs="Times New Roman"/>
                <w:w w:val="110"/>
                <w:sz w:val="24"/>
                <w:szCs w:val="24"/>
                <w:lang w:val="ru-RU" w:eastAsia="ru-RU"/>
              </w:rPr>
              <w:br/>
              <w:t>- умение обобщать, сопоставлять различные точки зрения по рассматриваемому вопросу, аргументировать основные положения и выводы.</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3. Обоснованность выбора источников</w:t>
            </w:r>
            <w:r>
              <w:rPr>
                <w:rFonts w:ascii="Times New Roman" w:eastAsia="Times New Roman" w:hAnsi="Times New Roman" w:cs="Times New Roman"/>
                <w:w w:val="110"/>
                <w:sz w:val="24"/>
                <w:szCs w:val="24"/>
                <w:lang w:val="ru-RU" w:eastAsia="ru-RU"/>
              </w:rPr>
              <w:b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круг, полнота использования литературных источников по проблеме;</w:t>
            </w:r>
            <w:r>
              <w:rPr>
                <w:rFonts w:ascii="Times New Roman" w:eastAsia="Times New Roman" w:hAnsi="Times New Roman" w:cs="Times New Roman"/>
                <w:w w:val="110"/>
                <w:sz w:val="24"/>
                <w:szCs w:val="24"/>
                <w:lang w:val="ru-RU" w:eastAsia="ru-RU"/>
              </w:rPr>
              <w:br/>
              <w:t>- привлечение новейших работ по проблеме (журнальные публикации, материалы сборников научных трудов и т.д.).</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правильное оформление ссылок на используемую литературу;</w:t>
            </w:r>
            <w:r>
              <w:rPr>
                <w:rFonts w:ascii="Times New Roman" w:eastAsia="Times New Roman" w:hAnsi="Times New Roman" w:cs="Times New Roman"/>
                <w:w w:val="110"/>
                <w:sz w:val="24"/>
                <w:szCs w:val="24"/>
                <w:lang w:val="ru-RU" w:eastAsia="ru-RU"/>
              </w:rPr>
              <w:br/>
              <w:t>- грамотность и культура изложения;</w:t>
            </w:r>
            <w:r>
              <w:rPr>
                <w:rFonts w:ascii="Times New Roman" w:eastAsia="Times New Roman" w:hAnsi="Times New Roman" w:cs="Times New Roman"/>
                <w:w w:val="110"/>
                <w:sz w:val="24"/>
                <w:szCs w:val="24"/>
                <w:lang w:val="ru-RU" w:eastAsia="ru-RU"/>
              </w:rPr>
              <w:br/>
              <w:t>- владение терминологией и понятийным аппаратом проблемы;</w:t>
            </w:r>
            <w:r>
              <w:rPr>
                <w:rFonts w:ascii="Times New Roman" w:eastAsia="Times New Roman" w:hAnsi="Times New Roman" w:cs="Times New Roman"/>
                <w:w w:val="110"/>
                <w:sz w:val="24"/>
                <w:szCs w:val="24"/>
                <w:lang w:val="ru-RU" w:eastAsia="ru-RU"/>
              </w:rPr>
              <w:br/>
              <w:t>- соблюдение требований к объему курсовой работы;</w:t>
            </w:r>
            <w:r>
              <w:rPr>
                <w:rFonts w:ascii="Times New Roman" w:eastAsia="Times New Roman" w:hAnsi="Times New Roman" w:cs="Times New Roman"/>
                <w:w w:val="110"/>
                <w:sz w:val="24"/>
                <w:szCs w:val="24"/>
                <w:lang w:val="ru-RU" w:eastAsia="ru-RU"/>
              </w:rPr>
              <w:br/>
              <w:t>- культура оформления: выделение абзацев.</w:t>
            </w:r>
          </w:p>
        </w:tc>
      </w:tr>
      <w:tr w:rsidR="00DB3789" w:rsidRPr="007E25FE" w:rsidTr="00DB3789">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r>
              <w:rPr>
                <w:rFonts w:ascii="Times New Roman" w:eastAsia="Times New Roman" w:hAnsi="Times New Roman" w:cs="Times New Roman"/>
                <w:w w:val="110"/>
                <w:sz w:val="24"/>
                <w:szCs w:val="24"/>
                <w:lang w:eastAsia="ru-RU"/>
              </w:rPr>
              <w:t xml:space="preserve">5. Грамотность </w:t>
            </w:r>
          </w:p>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eastAsia="ru-RU"/>
              </w:rPr>
            </w:pPr>
            <w:r>
              <w:rPr>
                <w:rFonts w:ascii="Times New Roman" w:eastAsia="Times New Roman" w:hAnsi="Times New Roman" w:cs="Times New Roman"/>
                <w:w w:val="110"/>
                <w:sz w:val="24"/>
                <w:szCs w:val="24"/>
                <w:lang w:eastAsia="ru-RU"/>
              </w:rPr>
              <w:t>Макс. - 15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B3789" w:rsidRDefault="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отсутствие орфографических и синтаксических ошибок, стилистических погрешностей;</w:t>
            </w:r>
            <w:r>
              <w:rPr>
                <w:rFonts w:ascii="Times New Roman" w:eastAsia="Times New Roman" w:hAnsi="Times New Roman" w:cs="Times New Roman"/>
                <w:w w:val="110"/>
                <w:sz w:val="24"/>
                <w:szCs w:val="24"/>
                <w:lang w:val="ru-RU" w:eastAsia="ru-RU"/>
              </w:rPr>
              <w:br/>
              <w:t>- отсутствие опечаток, сокращений слов, кроме общепринятых;</w:t>
            </w:r>
            <w:r>
              <w:rPr>
                <w:rFonts w:ascii="Times New Roman" w:eastAsia="Times New Roman" w:hAnsi="Times New Roman" w:cs="Times New Roman"/>
                <w:w w:val="110"/>
                <w:sz w:val="24"/>
                <w:szCs w:val="24"/>
                <w:lang w:val="ru-RU" w:eastAsia="ru-RU"/>
              </w:rPr>
              <w:br/>
              <w:t>- литературный стиль.</w:t>
            </w:r>
          </w:p>
        </w:tc>
      </w:tr>
    </w:tbl>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p>
    <w:p w:rsidR="00DB3789" w:rsidRPr="007E25FE" w:rsidRDefault="00DB3789" w:rsidP="00DB3789">
      <w:pPr>
        <w:widowControl w:val="0"/>
        <w:tabs>
          <w:tab w:val="left" w:pos="699"/>
        </w:tabs>
        <w:spacing w:before="15" w:after="0" w:line="240" w:lineRule="auto"/>
        <w:ind w:left="698"/>
        <w:rPr>
          <w:rFonts w:ascii="Times New Roman" w:eastAsia="Times New Roman" w:hAnsi="Times New Roman" w:cs="Times New Roman"/>
          <w:b/>
          <w:bCs/>
          <w:w w:val="110"/>
          <w:sz w:val="24"/>
          <w:szCs w:val="24"/>
          <w:lang w:val="ru-RU" w:eastAsia="ru-RU"/>
        </w:rPr>
      </w:pPr>
      <w:r w:rsidRPr="007E25FE">
        <w:rPr>
          <w:rFonts w:ascii="Times New Roman" w:eastAsia="Times New Roman" w:hAnsi="Times New Roman" w:cs="Times New Roman"/>
          <w:b/>
          <w:bCs/>
          <w:w w:val="110"/>
          <w:sz w:val="24"/>
          <w:szCs w:val="24"/>
          <w:lang w:val="ru-RU" w:eastAsia="ru-RU"/>
        </w:rPr>
        <w:t>Оценивание курсовой работы</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lastRenderedPageBreak/>
        <w:t xml:space="preserve">Курсовая работа оценивается по 100 балльной шкале, балы переводятся в оценки успеваемости следующим образом: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xml:space="preserve">• 86 – 100 баллов – «отлично»;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xml:space="preserve">• 70 – 75 баллов – «хорошо»;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51 – 69 баллов – «удовлетворительно;</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 мене 51 балла – «неудовлетворительно».</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Баллы учитываются в процессе текущей оценки знаний программного материала.</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eastAsia="ru-RU"/>
        </w:rPr>
        <w:t>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Составитель ________________________ С.И. Самыгин</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vertAlign w:val="superscript"/>
          <w:lang w:val="ru-RU" w:eastAsia="ru-RU"/>
        </w:rPr>
        <w:t xml:space="preserve">                                                                              (подпись)</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r>
        <w:rPr>
          <w:rFonts w:ascii="Times New Roman" w:eastAsia="Times New Roman" w:hAnsi="Times New Roman" w:cs="Times New Roman"/>
          <w:w w:val="110"/>
          <w:sz w:val="24"/>
          <w:szCs w:val="24"/>
          <w:lang w:val="ru-RU" w:eastAsia="ru-RU"/>
        </w:rPr>
        <w:t>«27» мая  2018</w:t>
      </w:r>
      <w:r>
        <w:rPr>
          <w:rFonts w:ascii="Times New Roman" w:eastAsia="Times New Roman" w:hAnsi="Times New Roman" w:cs="Times New Roman"/>
          <w:w w:val="110"/>
          <w:sz w:val="24"/>
          <w:szCs w:val="24"/>
          <w:lang w:eastAsia="ru-RU"/>
        </w:rPr>
        <w:t> </w:t>
      </w:r>
      <w:r>
        <w:rPr>
          <w:rFonts w:ascii="Times New Roman" w:eastAsia="Times New Roman" w:hAnsi="Times New Roman" w:cs="Times New Roman"/>
          <w:w w:val="110"/>
          <w:sz w:val="24"/>
          <w:szCs w:val="24"/>
          <w:lang w:val="ru-RU" w:eastAsia="ru-RU"/>
        </w:rPr>
        <w:t>г.</w:t>
      </w:r>
      <w:r>
        <w:rPr>
          <w:rFonts w:ascii="Times New Roman" w:eastAsia="Times New Roman" w:hAnsi="Times New Roman" w:cs="Times New Roman"/>
          <w:w w:val="110"/>
          <w:sz w:val="24"/>
          <w:szCs w:val="24"/>
          <w:lang w:eastAsia="ru-RU"/>
        </w:rPr>
        <w:t> </w:t>
      </w:r>
    </w:p>
    <w:p w:rsidR="00DB3789" w:rsidRDefault="00DB3789" w:rsidP="00DB3789">
      <w:pPr>
        <w:widowControl w:val="0"/>
        <w:tabs>
          <w:tab w:val="left" w:pos="699"/>
        </w:tabs>
        <w:spacing w:before="15" w:after="0" w:line="240" w:lineRule="auto"/>
        <w:ind w:left="698"/>
        <w:rPr>
          <w:rFonts w:ascii="Times New Roman" w:eastAsia="Times New Roman" w:hAnsi="Times New Roman" w:cs="Times New Roman"/>
          <w:w w:val="110"/>
          <w:sz w:val="24"/>
          <w:szCs w:val="24"/>
          <w:lang w:val="ru-RU" w:eastAsia="ru-RU"/>
        </w:rPr>
      </w:pPr>
    </w:p>
    <w:p w:rsidR="00DB3789" w:rsidRDefault="00DB3789" w:rsidP="00DB3789">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9" w:name="_Toc480487764"/>
      <w:r>
        <w:rPr>
          <w:rFonts w:asciiTheme="majorHAnsi" w:eastAsiaTheme="majorEastAsia" w:hAnsiTheme="majorHAnsi" w:cstheme="majorBidi"/>
          <w:b/>
          <w:bCs/>
          <w:color w:val="365F91" w:themeColor="accent1" w:themeShade="BF"/>
          <w:sz w:val="28"/>
          <w:szCs w:val="28"/>
          <w:lang w:val="ru-RU" w:eastAsia="ru-RU"/>
        </w:rPr>
        <w:t xml:space="preserve">4 </w:t>
      </w:r>
      <w:bookmarkStart w:id="10" w:name="_Hlk493583695"/>
      <w:r>
        <w:rPr>
          <w:rFonts w:asciiTheme="majorHAnsi" w:eastAsiaTheme="majorEastAsia" w:hAnsiTheme="majorHAnsi" w:cstheme="majorBidi"/>
          <w:b/>
          <w:bCs/>
          <w:color w:val="365F91" w:themeColor="accent1" w:themeShade="BF"/>
          <w:sz w:val="28"/>
          <w:szCs w:val="28"/>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p>
    <w:p w:rsidR="00DB3789" w:rsidRDefault="00DB3789" w:rsidP="00DB3789">
      <w:pPr>
        <w:spacing w:after="0" w:line="240" w:lineRule="auto"/>
        <w:rPr>
          <w:rFonts w:ascii="Times New Roman" w:eastAsia="Times New Roman" w:hAnsi="Times New Roman" w:cs="Times New Roman"/>
          <w:sz w:val="24"/>
          <w:szCs w:val="24"/>
          <w:lang w:val="ru-RU" w:eastAsia="ru-RU"/>
        </w:rPr>
      </w:pPr>
    </w:p>
    <w:bookmarkEnd w:id="10"/>
    <w:p w:rsidR="00DB3789" w:rsidRDefault="00DB3789" w:rsidP="00DB3789">
      <w:pPr>
        <w:spacing w:after="0"/>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B3789" w:rsidRDefault="00DB3789" w:rsidP="00DB3789">
      <w:pPr>
        <w:spacing w:after="0"/>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Текущий контроль </w:t>
      </w:r>
      <w:r>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B3789" w:rsidRDefault="00DB3789" w:rsidP="00DB3789">
      <w:pPr>
        <w:spacing w:after="0"/>
        <w:jc w:val="both"/>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ab/>
      </w:r>
      <w:r>
        <w:rPr>
          <w:rFonts w:ascii="Times New Roman" w:eastAsia="Times New Roman" w:hAnsi="Times New Roman" w:cs="Times New Roman"/>
          <w:b/>
          <w:sz w:val="24"/>
          <w:szCs w:val="24"/>
          <w:lang w:val="ru-RU" w:eastAsia="ru-RU"/>
        </w:rPr>
        <w:t>Промежуточная аттестация</w:t>
      </w:r>
      <w:r>
        <w:rPr>
          <w:rFonts w:ascii="Times New Roman" w:eastAsia="Times New Roman" w:hAnsi="Times New Roman" w:cs="Times New Roman"/>
          <w:sz w:val="24"/>
          <w:szCs w:val="24"/>
          <w:lang w:val="ru-RU" w:eastAsia="ru-RU"/>
        </w:rPr>
        <w:t xml:space="preserve"> проводится в форме зачета, экзамена.</w:t>
      </w:r>
      <w:r>
        <w:rPr>
          <w:rFonts w:ascii="Calibri" w:eastAsia="Times New Roman" w:hAnsi="Calibri" w:cs="Times New Roman"/>
          <w:sz w:val="24"/>
          <w:szCs w:val="24"/>
          <w:lang w:eastAsia="ru-RU"/>
        </w:rPr>
        <w:t> </w:t>
      </w:r>
    </w:p>
    <w:p w:rsidR="00DB3789" w:rsidRDefault="00DB3789" w:rsidP="00DB3789">
      <w:pPr>
        <w:spacing w:after="0" w:line="240" w:lineRule="auto"/>
        <w:ind w:left="45"/>
        <w:jc w:val="both"/>
        <w:textAlignment w:val="baseline"/>
        <w:rPr>
          <w:rFonts w:ascii="Calibri" w:eastAsia="Times New Roman" w:hAnsi="Calibri" w:cs="Times New Roman"/>
          <w:sz w:val="24"/>
          <w:szCs w:val="24"/>
          <w:lang w:val="ru-RU" w:eastAsia="ru-RU"/>
        </w:rPr>
      </w:pPr>
    </w:p>
    <w:p w:rsidR="00DB3789" w:rsidRDefault="00DB3789" w:rsidP="00DB3789">
      <w:pPr>
        <w:rPr>
          <w:rFonts w:eastAsiaTheme="minorHAnsi"/>
          <w:lang w:val="ru-RU"/>
        </w:rPr>
      </w:pPr>
    </w:p>
    <w:p w:rsidR="007E25FE" w:rsidRDefault="000D5535" w:rsidP="00DB3789">
      <w:pPr>
        <w:pStyle w:val="a3"/>
        <w:spacing w:line="276" w:lineRule="auto"/>
        <w:ind w:firstLine="425"/>
        <w:jc w:val="both"/>
        <w:rPr>
          <w:bCs/>
          <w:sz w:val="28"/>
          <w:szCs w:val="28"/>
        </w:rPr>
      </w:pPr>
      <w:r>
        <w:rPr>
          <w:bCs/>
          <w:noProof/>
          <w:sz w:val="28"/>
          <w:szCs w:val="28"/>
        </w:rPr>
        <w:lastRenderedPageBreak/>
        <w:pict>
          <v:rect id="_x0000_s1027" style="position:absolute;left:0;text-align:left;margin-left:183.3pt;margin-top:322.65pt;width:54.75pt;height:22.5pt;z-index:251659264" strokecolor="white [3212]"/>
        </w:pict>
      </w:r>
      <w:r w:rsidR="007E25FE">
        <w:rPr>
          <w:bCs/>
          <w:noProof/>
          <w:sz w:val="28"/>
          <w:szCs w:val="28"/>
        </w:rPr>
        <w:drawing>
          <wp:inline distT="0" distB="0" distL="0" distR="0">
            <wp:extent cx="6477000" cy="9029700"/>
            <wp:effectExtent l="19050" t="0" r="0" b="0"/>
            <wp:docPr id="2"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7E25FE" w:rsidRDefault="007E25FE" w:rsidP="00DB3789">
      <w:pPr>
        <w:pStyle w:val="a3"/>
        <w:spacing w:line="276" w:lineRule="auto"/>
        <w:ind w:firstLine="425"/>
        <w:jc w:val="both"/>
        <w:rPr>
          <w:bCs/>
          <w:sz w:val="28"/>
          <w:szCs w:val="28"/>
        </w:rPr>
      </w:pPr>
    </w:p>
    <w:p w:rsidR="007E25FE" w:rsidRDefault="007E25FE" w:rsidP="00DB3789">
      <w:pPr>
        <w:pStyle w:val="a3"/>
        <w:spacing w:line="276" w:lineRule="auto"/>
        <w:ind w:firstLine="425"/>
        <w:jc w:val="both"/>
        <w:rPr>
          <w:bCs/>
          <w:sz w:val="28"/>
          <w:szCs w:val="28"/>
        </w:rPr>
      </w:pPr>
    </w:p>
    <w:p w:rsidR="00DB3789" w:rsidRDefault="00DB3789" w:rsidP="00DB3789">
      <w:pPr>
        <w:pStyle w:val="a3"/>
        <w:spacing w:line="276" w:lineRule="auto"/>
        <w:ind w:firstLine="425"/>
        <w:jc w:val="both"/>
        <w:rPr>
          <w:bCs/>
          <w:sz w:val="28"/>
          <w:szCs w:val="28"/>
        </w:rPr>
      </w:pPr>
      <w:r>
        <w:rPr>
          <w:bCs/>
          <w:sz w:val="28"/>
          <w:szCs w:val="28"/>
        </w:rPr>
        <w:lastRenderedPageBreak/>
        <w:t>Методические указания по освоению дисциплины «</w:t>
      </w:r>
      <w:r>
        <w:rPr>
          <w:bCs/>
          <w:i/>
          <w:sz w:val="28"/>
          <w:szCs w:val="28"/>
        </w:rPr>
        <w:t>Социология и психология управления»</w:t>
      </w:r>
      <w:r>
        <w:rPr>
          <w:bCs/>
          <w:sz w:val="28"/>
          <w:szCs w:val="28"/>
        </w:rPr>
        <w:t xml:space="preserve"> адресованы студентам всех форм обучения.  </w:t>
      </w:r>
    </w:p>
    <w:p w:rsidR="00DB3789" w:rsidRDefault="00DB3789" w:rsidP="00DB3789">
      <w:pPr>
        <w:pStyle w:val="a3"/>
        <w:spacing w:line="276" w:lineRule="auto"/>
        <w:jc w:val="both"/>
        <w:rPr>
          <w:bCs/>
          <w:sz w:val="28"/>
          <w:szCs w:val="28"/>
        </w:rPr>
      </w:pPr>
      <w:r>
        <w:rPr>
          <w:bCs/>
          <w:sz w:val="28"/>
          <w:szCs w:val="28"/>
        </w:rPr>
        <w:t>Учебным планом по направлению 38.03.03 «</w:t>
      </w:r>
      <w:r>
        <w:rPr>
          <w:bCs/>
          <w:i/>
          <w:sz w:val="28"/>
          <w:szCs w:val="28"/>
        </w:rPr>
        <w:t>Управление персоналом</w:t>
      </w:r>
      <w:r>
        <w:rPr>
          <w:bCs/>
          <w:sz w:val="28"/>
          <w:szCs w:val="28"/>
        </w:rPr>
        <w:t>»</w:t>
      </w:r>
    </w:p>
    <w:p w:rsidR="00DB3789" w:rsidRDefault="00DB3789" w:rsidP="00DB3789">
      <w:pPr>
        <w:pStyle w:val="a3"/>
        <w:spacing w:line="276" w:lineRule="auto"/>
        <w:jc w:val="both"/>
        <w:rPr>
          <w:bCs/>
          <w:sz w:val="28"/>
          <w:szCs w:val="28"/>
        </w:rPr>
      </w:pPr>
      <w:r>
        <w:rPr>
          <w:bCs/>
          <w:sz w:val="28"/>
          <w:szCs w:val="28"/>
        </w:rPr>
        <w:t>предусмотрены следующие виды занятий:</w:t>
      </w:r>
    </w:p>
    <w:p w:rsidR="00DB3789" w:rsidRDefault="00DB3789" w:rsidP="00DB3789">
      <w:pPr>
        <w:pStyle w:val="a3"/>
        <w:spacing w:line="276" w:lineRule="auto"/>
        <w:jc w:val="both"/>
        <w:rPr>
          <w:bCs/>
          <w:sz w:val="28"/>
          <w:szCs w:val="28"/>
        </w:rPr>
      </w:pPr>
      <w:r>
        <w:rPr>
          <w:bCs/>
          <w:sz w:val="28"/>
          <w:szCs w:val="28"/>
        </w:rPr>
        <w:t>- лекции;</w:t>
      </w:r>
    </w:p>
    <w:p w:rsidR="00DB3789" w:rsidRDefault="00DB3789" w:rsidP="00DB3789">
      <w:pPr>
        <w:pStyle w:val="a3"/>
        <w:spacing w:line="276" w:lineRule="auto"/>
        <w:jc w:val="both"/>
        <w:rPr>
          <w:bCs/>
          <w:sz w:val="28"/>
          <w:szCs w:val="28"/>
        </w:rPr>
      </w:pPr>
      <w:r>
        <w:rPr>
          <w:bCs/>
          <w:sz w:val="28"/>
          <w:szCs w:val="28"/>
        </w:rPr>
        <w:t>- практические занятия;</w:t>
      </w:r>
    </w:p>
    <w:p w:rsidR="00DB3789" w:rsidRDefault="00DB3789" w:rsidP="00DB3789">
      <w:pPr>
        <w:pStyle w:val="a3"/>
        <w:spacing w:line="276" w:lineRule="auto"/>
        <w:ind w:firstLine="425"/>
        <w:jc w:val="both"/>
        <w:rPr>
          <w:bCs/>
          <w:sz w:val="28"/>
          <w:szCs w:val="28"/>
        </w:rPr>
      </w:pPr>
      <w:r>
        <w:rPr>
          <w:bCs/>
          <w:sz w:val="28"/>
          <w:szCs w:val="28"/>
        </w:rPr>
        <w:t>В ходе лекционных занятий рассматриваются следующие вопросы: Предмет, задачи, метод и общие представления о социологии и психологии управления. Управленческая деятельность.</w:t>
      </w:r>
    </w:p>
    <w:p w:rsidR="00DB3789" w:rsidRDefault="00DB3789" w:rsidP="00DB3789">
      <w:pPr>
        <w:pStyle w:val="a3"/>
        <w:spacing w:line="276" w:lineRule="auto"/>
        <w:ind w:firstLine="708"/>
        <w:jc w:val="both"/>
        <w:rPr>
          <w:bCs/>
          <w:sz w:val="28"/>
          <w:szCs w:val="28"/>
        </w:rPr>
      </w:pPr>
      <w:r>
        <w:rPr>
          <w:bCs/>
          <w:sz w:val="28"/>
          <w:szCs w:val="28"/>
        </w:rPr>
        <w:t>Даются рекомендации для самостоятельной работы и подготовке к практическим занятиям. Студентам следует 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Теоретические и практические основы управления людьми. Социальные технологии управления.</w:t>
      </w:r>
    </w:p>
    <w:p w:rsidR="00DB3789" w:rsidRDefault="00DB3789" w:rsidP="00DB3789">
      <w:pPr>
        <w:pStyle w:val="a3"/>
        <w:widowControl w:val="0"/>
        <w:spacing w:line="276" w:lineRule="auto"/>
        <w:ind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организации и координации взаимодействия между людьми; навыками контроля и оценки эффективности деятельности других с учётом этических принципов деловых отношений; навыками формирования системы оплаты труда персонала с учетом результатов оценки эффективности системы материального и нематериального стимулирования в организации; владения средствами психологического анализа различных форм организационных; взаимодействий навыками снятия социальной напряженности и оздоровления морально-психологического климата в трудовом коллективе; средствами психологического анализа различных форм организационных  взаимодействий  с  выходом  на  определение  специфики  проблем,  характерных  для  сотрудников конкретных организаций, и конкретными методами и формами проведения  организационно - психологических  исследований  диагностикой  и  оптимизационной   направленности</w:t>
      </w:r>
    </w:p>
    <w:p w:rsidR="00DB3789" w:rsidRDefault="00DB3789" w:rsidP="00DB3789">
      <w:pPr>
        <w:pStyle w:val="a3"/>
        <w:spacing w:line="276" w:lineRule="auto"/>
        <w:ind w:firstLine="425"/>
        <w:jc w:val="both"/>
        <w:rPr>
          <w:bCs/>
          <w:sz w:val="28"/>
          <w:szCs w:val="28"/>
        </w:rPr>
      </w:pPr>
      <w:r>
        <w:rPr>
          <w:bCs/>
          <w:sz w:val="28"/>
          <w:szCs w:val="28"/>
        </w:rPr>
        <w:t xml:space="preserve">При подготовке к практическим занятиям каждый студент должен:  </w:t>
      </w:r>
    </w:p>
    <w:p w:rsidR="00DB3789" w:rsidRDefault="00DB3789" w:rsidP="00DB3789">
      <w:pPr>
        <w:pStyle w:val="a3"/>
        <w:spacing w:line="276" w:lineRule="auto"/>
        <w:jc w:val="both"/>
        <w:rPr>
          <w:bCs/>
          <w:sz w:val="28"/>
          <w:szCs w:val="28"/>
        </w:rPr>
      </w:pPr>
      <w:r>
        <w:rPr>
          <w:bCs/>
          <w:sz w:val="28"/>
          <w:szCs w:val="28"/>
        </w:rPr>
        <w:t xml:space="preserve">– изучить рекомендованную учебную литературу;  </w:t>
      </w:r>
    </w:p>
    <w:p w:rsidR="00DB3789" w:rsidRDefault="00DB3789" w:rsidP="00DB3789">
      <w:pPr>
        <w:pStyle w:val="a3"/>
        <w:spacing w:line="276" w:lineRule="auto"/>
        <w:jc w:val="both"/>
        <w:rPr>
          <w:bCs/>
          <w:sz w:val="28"/>
          <w:szCs w:val="28"/>
        </w:rPr>
      </w:pPr>
      <w:r>
        <w:rPr>
          <w:bCs/>
          <w:sz w:val="28"/>
          <w:szCs w:val="28"/>
        </w:rPr>
        <w:t xml:space="preserve">– изучить конспекты лекций;  </w:t>
      </w:r>
    </w:p>
    <w:p w:rsidR="00DB3789" w:rsidRDefault="00DB3789" w:rsidP="00DB3789">
      <w:pPr>
        <w:pStyle w:val="a3"/>
        <w:spacing w:line="276" w:lineRule="auto"/>
        <w:jc w:val="both"/>
        <w:rPr>
          <w:bCs/>
          <w:sz w:val="28"/>
          <w:szCs w:val="28"/>
        </w:rPr>
      </w:pPr>
      <w:r>
        <w:rPr>
          <w:bCs/>
          <w:sz w:val="28"/>
          <w:szCs w:val="28"/>
        </w:rPr>
        <w:t xml:space="preserve">– подготовить ответы на все вопросы по изучаемой теме;  </w:t>
      </w:r>
    </w:p>
    <w:p w:rsidR="00DB3789" w:rsidRDefault="00DB3789" w:rsidP="00DB3789">
      <w:pPr>
        <w:pStyle w:val="a3"/>
        <w:spacing w:line="276" w:lineRule="auto"/>
        <w:jc w:val="both"/>
        <w:rPr>
          <w:bCs/>
          <w:sz w:val="28"/>
          <w:szCs w:val="28"/>
        </w:rPr>
      </w:pPr>
      <w:r>
        <w:rPr>
          <w:bCs/>
          <w:sz w:val="28"/>
          <w:szCs w:val="28"/>
        </w:rPr>
        <w:t xml:space="preserve">–письменно выполнить домашнее задание, рекомендованные преподавателем при изучении каждой темы.    </w:t>
      </w:r>
    </w:p>
    <w:p w:rsidR="00DB3789" w:rsidRDefault="00DB3789" w:rsidP="00DB3789">
      <w:pPr>
        <w:pStyle w:val="a3"/>
        <w:spacing w:line="276" w:lineRule="auto"/>
        <w:ind w:firstLine="425"/>
        <w:jc w:val="both"/>
        <w:rPr>
          <w:bCs/>
          <w:sz w:val="28"/>
          <w:szCs w:val="28"/>
        </w:rPr>
      </w:pPr>
      <w:r>
        <w:rPr>
          <w:bCs/>
          <w:sz w:val="28"/>
          <w:szCs w:val="28"/>
        </w:rPr>
        <w:lastRenderedPageBreak/>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B3789" w:rsidRDefault="00DB3789" w:rsidP="00DB3789">
      <w:pPr>
        <w:pStyle w:val="a3"/>
        <w:spacing w:line="276" w:lineRule="auto"/>
        <w:ind w:firstLine="425"/>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B3789" w:rsidRDefault="00DB3789" w:rsidP="00DB3789">
      <w:pPr>
        <w:pStyle w:val="a3"/>
        <w:widowControl w:val="0"/>
        <w:spacing w:after="0" w:line="276" w:lineRule="auto"/>
        <w:ind w:firstLine="425"/>
        <w:jc w:val="both"/>
        <w:rPr>
          <w:bCs/>
          <w:sz w:val="28"/>
          <w:szCs w:val="28"/>
        </w:rPr>
      </w:pPr>
      <w:r>
        <w:rPr>
          <w:bCs/>
          <w:sz w:val="28"/>
          <w:szCs w:val="28"/>
        </w:rPr>
        <w:t>При реализации различных видов учебной работы используются разнообразные (в т.ч. интерактивные) методы обучения.</w:t>
      </w:r>
    </w:p>
    <w:p w:rsidR="00DB3789" w:rsidRDefault="00DB3789" w:rsidP="00DB3789">
      <w:pPr>
        <w:widowControl w:val="0"/>
        <w:spacing w:line="360" w:lineRule="auto"/>
        <w:ind w:left="283" w:firstLine="425"/>
        <w:jc w:val="both"/>
        <w:rPr>
          <w:bCs/>
          <w:sz w:val="28"/>
          <w:szCs w:val="28"/>
          <w:lang w:val="ru-RU"/>
        </w:rPr>
      </w:pPr>
      <w:r>
        <w:rPr>
          <w:bCs/>
          <w:sz w:val="28"/>
          <w:szCs w:val="28"/>
          <w:lang w:val="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Pr>
            <w:rStyle w:val="a6"/>
            <w:bCs/>
            <w:color w:val="auto"/>
            <w:sz w:val="28"/>
            <w:szCs w:val="28"/>
          </w:rPr>
          <w:t>http</w:t>
        </w:r>
        <w:r>
          <w:rPr>
            <w:rStyle w:val="a6"/>
            <w:bCs/>
            <w:color w:val="auto"/>
            <w:sz w:val="28"/>
            <w:szCs w:val="28"/>
            <w:lang w:val="ru-RU"/>
          </w:rPr>
          <w:t>://</w:t>
        </w:r>
        <w:r>
          <w:rPr>
            <w:rStyle w:val="a6"/>
            <w:bCs/>
            <w:color w:val="auto"/>
            <w:sz w:val="28"/>
            <w:szCs w:val="28"/>
          </w:rPr>
          <w:t>library</w:t>
        </w:r>
        <w:r>
          <w:rPr>
            <w:rStyle w:val="a6"/>
            <w:bCs/>
            <w:color w:val="auto"/>
            <w:sz w:val="28"/>
            <w:szCs w:val="28"/>
            <w:lang w:val="ru-RU"/>
          </w:rPr>
          <w:t>.</w:t>
        </w:r>
        <w:r>
          <w:rPr>
            <w:rStyle w:val="a6"/>
            <w:bCs/>
            <w:color w:val="auto"/>
            <w:sz w:val="28"/>
            <w:szCs w:val="28"/>
          </w:rPr>
          <w:t>rsue</w:t>
        </w:r>
        <w:r>
          <w:rPr>
            <w:rStyle w:val="a6"/>
            <w:bCs/>
            <w:color w:val="auto"/>
            <w:sz w:val="28"/>
            <w:szCs w:val="28"/>
            <w:lang w:val="ru-RU"/>
          </w:rPr>
          <w:t>.</w:t>
        </w:r>
        <w:r>
          <w:rPr>
            <w:rStyle w:val="a6"/>
            <w:bCs/>
            <w:color w:val="auto"/>
            <w:sz w:val="28"/>
            <w:szCs w:val="28"/>
          </w:rPr>
          <w:t>ru</w:t>
        </w:r>
        <w:r>
          <w:rPr>
            <w:rStyle w:val="a6"/>
            <w:bCs/>
            <w:color w:val="auto"/>
            <w:sz w:val="28"/>
            <w:szCs w:val="28"/>
            <w:lang w:val="ru-RU"/>
          </w:rPr>
          <w:t>/</w:t>
        </w:r>
      </w:hyperlink>
      <w:r>
        <w:rPr>
          <w:bCs/>
          <w:sz w:val="28"/>
          <w:szCs w:val="28"/>
          <w:lang w:val="ru-RU"/>
        </w:rPr>
        <w:t xml:space="preserve"> . Также обучающиеся могут взять на дом необходимую литературу или воспользоваться читальными залами вуза.  </w:t>
      </w:r>
    </w:p>
    <w:p w:rsidR="00EB5C27" w:rsidRPr="00F91EE2" w:rsidRDefault="00EB5C27">
      <w:pPr>
        <w:rPr>
          <w:lang w:val="ru-RU"/>
        </w:rPr>
      </w:pPr>
    </w:p>
    <w:sectPr w:rsidR="00EB5C27" w:rsidRPr="00F91EE2" w:rsidSect="00EB5C27">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5BD5EF0"/>
    <w:multiLevelType w:val="multilevel"/>
    <w:tmpl w:val="E6EC8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333211"/>
    <w:multiLevelType w:val="multilevel"/>
    <w:tmpl w:val="FF2492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8A55F3"/>
    <w:multiLevelType w:val="multilevel"/>
    <w:tmpl w:val="22C09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61552D6"/>
    <w:multiLevelType w:val="multilevel"/>
    <w:tmpl w:val="4EE88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6FA22A9"/>
    <w:multiLevelType w:val="multilevel"/>
    <w:tmpl w:val="CD4A2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CAF19CB"/>
    <w:multiLevelType w:val="multilevel"/>
    <w:tmpl w:val="8758C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A622E34"/>
    <w:multiLevelType w:val="multilevel"/>
    <w:tmpl w:val="5E2C3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D3B66E2"/>
    <w:multiLevelType w:val="multilevel"/>
    <w:tmpl w:val="58ECA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5A54A51"/>
    <w:multiLevelType w:val="multilevel"/>
    <w:tmpl w:val="74487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92A4C05"/>
    <w:multiLevelType w:val="multilevel"/>
    <w:tmpl w:val="5F9E8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DC00558"/>
    <w:multiLevelType w:val="hybridMultilevel"/>
    <w:tmpl w:val="6106A62E"/>
    <w:lvl w:ilvl="0" w:tplc="AD32E1D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DE7620A"/>
    <w:multiLevelType w:val="multilevel"/>
    <w:tmpl w:val="C8087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2B667E8"/>
    <w:multiLevelType w:val="multilevel"/>
    <w:tmpl w:val="DC72A0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3290DCD"/>
    <w:multiLevelType w:val="multilevel"/>
    <w:tmpl w:val="25881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5030BAF"/>
    <w:multiLevelType w:val="multilevel"/>
    <w:tmpl w:val="DF846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B13783"/>
    <w:multiLevelType w:val="hybridMultilevel"/>
    <w:tmpl w:val="FAD2E028"/>
    <w:lvl w:ilvl="0" w:tplc="E2F8C4FE">
      <w:start w:val="1"/>
      <w:numFmt w:val="decimal"/>
      <w:lvlText w:val="%1."/>
      <w:lvlJc w:val="left"/>
      <w:pPr>
        <w:tabs>
          <w:tab w:val="num" w:pos="0"/>
        </w:tabs>
        <w:ind w:left="0" w:firstLine="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95E210A"/>
    <w:multiLevelType w:val="singleLevel"/>
    <w:tmpl w:val="71BCC068"/>
    <w:lvl w:ilvl="0">
      <w:start w:val="1"/>
      <w:numFmt w:val="decimal"/>
      <w:lvlText w:val="%1. "/>
      <w:legacy w:legacy="1" w:legacySpace="0" w:legacyIndent="283"/>
      <w:lvlJc w:val="left"/>
      <w:pPr>
        <w:ind w:left="993" w:hanging="283"/>
      </w:pPr>
      <w:rPr>
        <w:rFonts w:ascii="Times New Roman" w:hAnsi="Times New Roman" w:cs="Times New Roman" w:hint="default"/>
        <w:b w:val="0"/>
        <w:i w:val="0"/>
        <w:strike w:val="0"/>
        <w:dstrike w:val="0"/>
        <w:sz w:val="24"/>
        <w:u w:val="none"/>
        <w:effect w:val="none"/>
      </w:rPr>
    </w:lvl>
  </w:abstractNum>
  <w:abstractNum w:abstractNumId="19">
    <w:nsid w:val="68C04C35"/>
    <w:multiLevelType w:val="multilevel"/>
    <w:tmpl w:val="8C120F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27429BA"/>
    <w:multiLevelType w:val="multilevel"/>
    <w:tmpl w:val="E5D0F1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49"/>
        <w:lvlJc w:val="left"/>
        <w:pPr>
          <w:ind w:left="0" w:firstLine="0"/>
        </w:pPr>
        <w:rPr>
          <w:rFonts w:ascii="Courier New" w:hAnsi="Courier New" w:cs="Courier New" w:hint="default"/>
        </w:rPr>
      </w:lvl>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60B22"/>
    <w:rsid w:val="000D5535"/>
    <w:rsid w:val="001F0BC7"/>
    <w:rsid w:val="002034A1"/>
    <w:rsid w:val="007E25FE"/>
    <w:rsid w:val="00B12BA6"/>
    <w:rsid w:val="00C808B4"/>
    <w:rsid w:val="00CB4F86"/>
    <w:rsid w:val="00D31453"/>
    <w:rsid w:val="00DB3789"/>
    <w:rsid w:val="00E209E2"/>
    <w:rsid w:val="00EB5C27"/>
    <w:rsid w:val="00F91E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C27"/>
  </w:style>
  <w:style w:type="paragraph" w:styleId="2">
    <w:name w:val="heading 2"/>
    <w:basedOn w:val="a"/>
    <w:next w:val="a"/>
    <w:link w:val="20"/>
    <w:uiPriority w:val="9"/>
    <w:semiHidden/>
    <w:unhideWhenUsed/>
    <w:qFormat/>
    <w:rsid w:val="00DB378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B3789"/>
    <w:rPr>
      <w:rFonts w:asciiTheme="majorHAnsi" w:eastAsiaTheme="majorEastAsia" w:hAnsiTheme="majorHAnsi" w:cstheme="majorBidi"/>
      <w:b/>
      <w:bCs/>
      <w:color w:val="4F81BD" w:themeColor="accent1"/>
      <w:sz w:val="26"/>
      <w:szCs w:val="26"/>
      <w:lang w:val="ru-RU" w:eastAsia="ru-RU"/>
    </w:rPr>
  </w:style>
  <w:style w:type="paragraph" w:styleId="a3">
    <w:name w:val="Body Text Indent"/>
    <w:basedOn w:val="a"/>
    <w:link w:val="a4"/>
    <w:uiPriority w:val="99"/>
    <w:semiHidden/>
    <w:unhideWhenUsed/>
    <w:rsid w:val="00DB3789"/>
    <w:pPr>
      <w:spacing w:after="120" w:line="240" w:lineRule="auto"/>
      <w:ind w:left="283"/>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uiPriority w:val="99"/>
    <w:semiHidden/>
    <w:rsid w:val="00DB3789"/>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DB3789"/>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
    <w:name w:val="заголовок 1"/>
    <w:basedOn w:val="a"/>
    <w:next w:val="a"/>
    <w:rsid w:val="00DB3789"/>
    <w:pPr>
      <w:keepNext/>
      <w:spacing w:after="0" w:line="240" w:lineRule="auto"/>
      <w:jc w:val="center"/>
    </w:pPr>
    <w:rPr>
      <w:rFonts w:ascii="TimesET" w:eastAsia="Calibri" w:hAnsi="TimesET" w:cs="Times New Roman"/>
      <w:sz w:val="24"/>
      <w:szCs w:val="20"/>
      <w:lang w:val="ru-RU" w:eastAsia="ru-RU"/>
    </w:rPr>
  </w:style>
  <w:style w:type="character" w:customStyle="1" w:styleId="text">
    <w:name w:val="text"/>
    <w:basedOn w:val="a0"/>
    <w:rsid w:val="00DB3789"/>
  </w:style>
  <w:style w:type="character" w:styleId="a6">
    <w:name w:val="Hyperlink"/>
    <w:basedOn w:val="a0"/>
    <w:uiPriority w:val="99"/>
    <w:semiHidden/>
    <w:unhideWhenUsed/>
    <w:rsid w:val="00DB3789"/>
    <w:rPr>
      <w:color w:val="0000FF"/>
      <w:u w:val="single"/>
    </w:rPr>
  </w:style>
</w:styles>
</file>

<file path=word/webSettings.xml><?xml version="1.0" encoding="utf-8"?>
<w:webSettings xmlns:r="http://schemas.openxmlformats.org/officeDocument/2006/relationships" xmlns:w="http://schemas.openxmlformats.org/wordprocessingml/2006/main">
  <w:divs>
    <w:div w:id="557279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8606</Words>
  <Characters>49056</Characters>
  <Application>Microsoft Office Word</Application>
  <DocSecurity>0</DocSecurity>
  <Lines>408</Lines>
  <Paragraphs>115</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57547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2018-2019_38_03_03_1_plx_Социология и психология управления</dc:title>
  <dc:creator>FastReport.NET</dc:creator>
  <cp:lastModifiedBy>guest</cp:lastModifiedBy>
  <cp:revision>11</cp:revision>
  <dcterms:created xsi:type="dcterms:W3CDTF">2018-12-21T08:56:00Z</dcterms:created>
  <dcterms:modified xsi:type="dcterms:W3CDTF">2018-12-26T08:24:00Z</dcterms:modified>
</cp:coreProperties>
</file>