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E70" w:rsidRDefault="0066091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678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3" name="Рисунок 3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451E7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451E70" w:rsidRDefault="00451E70"/>
        </w:tc>
        <w:tc>
          <w:tcPr>
            <w:tcW w:w="1560" w:type="dxa"/>
          </w:tcPr>
          <w:p w:rsidR="00451E70" w:rsidRDefault="00451E7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51E70">
        <w:trPr>
          <w:trHeight w:hRule="exact" w:val="138"/>
        </w:trPr>
        <w:tc>
          <w:tcPr>
            <w:tcW w:w="143" w:type="dxa"/>
          </w:tcPr>
          <w:p w:rsidR="00451E70" w:rsidRDefault="00451E70"/>
        </w:tc>
        <w:tc>
          <w:tcPr>
            <w:tcW w:w="1844" w:type="dxa"/>
          </w:tcPr>
          <w:p w:rsidR="00451E70" w:rsidRDefault="00451E70"/>
        </w:tc>
        <w:tc>
          <w:tcPr>
            <w:tcW w:w="2694" w:type="dxa"/>
          </w:tcPr>
          <w:p w:rsidR="00451E70" w:rsidRDefault="00451E70"/>
        </w:tc>
        <w:tc>
          <w:tcPr>
            <w:tcW w:w="3545" w:type="dxa"/>
          </w:tcPr>
          <w:p w:rsidR="00451E70" w:rsidRDefault="00451E70"/>
        </w:tc>
        <w:tc>
          <w:tcPr>
            <w:tcW w:w="1560" w:type="dxa"/>
          </w:tcPr>
          <w:p w:rsidR="00451E70" w:rsidRDefault="00451E70"/>
        </w:tc>
        <w:tc>
          <w:tcPr>
            <w:tcW w:w="852" w:type="dxa"/>
          </w:tcPr>
          <w:p w:rsidR="00451E70" w:rsidRDefault="00451E70"/>
        </w:tc>
        <w:tc>
          <w:tcPr>
            <w:tcW w:w="143" w:type="dxa"/>
          </w:tcPr>
          <w:p w:rsidR="00451E70" w:rsidRDefault="00451E70"/>
        </w:tc>
      </w:tr>
      <w:tr w:rsidR="00451E7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1E70" w:rsidRDefault="00451E70"/>
        </w:tc>
      </w:tr>
      <w:tr w:rsidR="00451E70">
        <w:trPr>
          <w:trHeight w:hRule="exact" w:val="248"/>
        </w:trPr>
        <w:tc>
          <w:tcPr>
            <w:tcW w:w="143" w:type="dxa"/>
          </w:tcPr>
          <w:p w:rsidR="00451E70" w:rsidRDefault="00451E70"/>
        </w:tc>
        <w:tc>
          <w:tcPr>
            <w:tcW w:w="1844" w:type="dxa"/>
          </w:tcPr>
          <w:p w:rsidR="00451E70" w:rsidRDefault="00451E70"/>
        </w:tc>
        <w:tc>
          <w:tcPr>
            <w:tcW w:w="2694" w:type="dxa"/>
          </w:tcPr>
          <w:p w:rsidR="00451E70" w:rsidRDefault="00451E70"/>
        </w:tc>
        <w:tc>
          <w:tcPr>
            <w:tcW w:w="3545" w:type="dxa"/>
          </w:tcPr>
          <w:p w:rsidR="00451E70" w:rsidRDefault="00451E70"/>
        </w:tc>
        <w:tc>
          <w:tcPr>
            <w:tcW w:w="1560" w:type="dxa"/>
          </w:tcPr>
          <w:p w:rsidR="00451E70" w:rsidRDefault="00451E70"/>
        </w:tc>
        <w:tc>
          <w:tcPr>
            <w:tcW w:w="852" w:type="dxa"/>
          </w:tcPr>
          <w:p w:rsidR="00451E70" w:rsidRDefault="00451E70"/>
        </w:tc>
        <w:tc>
          <w:tcPr>
            <w:tcW w:w="143" w:type="dxa"/>
          </w:tcPr>
          <w:p w:rsidR="00451E70" w:rsidRDefault="00451E70"/>
        </w:tc>
      </w:tr>
      <w:tr w:rsidR="00451E70" w:rsidRPr="00963244">
        <w:trPr>
          <w:trHeight w:hRule="exact" w:val="277"/>
        </w:trPr>
        <w:tc>
          <w:tcPr>
            <w:tcW w:w="143" w:type="dxa"/>
          </w:tcPr>
          <w:p w:rsidR="00451E70" w:rsidRDefault="00451E70"/>
        </w:tc>
        <w:tc>
          <w:tcPr>
            <w:tcW w:w="1844" w:type="dxa"/>
          </w:tcPr>
          <w:p w:rsidR="00451E70" w:rsidRDefault="00451E7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138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2361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51E70" w:rsidRPr="00660914" w:rsidRDefault="00451E70">
            <w:pPr>
              <w:spacing w:after="0" w:line="240" w:lineRule="auto"/>
              <w:rPr>
                <w:lang w:val="ru-RU"/>
              </w:rPr>
            </w:pPr>
          </w:p>
          <w:p w:rsidR="00451E70" w:rsidRPr="00660914" w:rsidRDefault="00660914">
            <w:pPr>
              <w:spacing w:after="0" w:line="240" w:lineRule="auto"/>
              <w:rPr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451E70" w:rsidRPr="00660914" w:rsidRDefault="00451E70">
            <w:pPr>
              <w:spacing w:after="0" w:line="240" w:lineRule="auto"/>
              <w:rPr>
                <w:lang w:val="ru-RU"/>
              </w:rPr>
            </w:pPr>
          </w:p>
          <w:p w:rsidR="00451E70" w:rsidRPr="00660914" w:rsidRDefault="00660914">
            <w:pPr>
              <w:spacing w:after="0" w:line="240" w:lineRule="auto"/>
              <w:rPr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Белов М.Т. _________________</w:t>
            </w:r>
          </w:p>
          <w:p w:rsidR="00451E70" w:rsidRPr="00660914" w:rsidRDefault="00451E70">
            <w:pPr>
              <w:spacing w:after="0" w:line="240" w:lineRule="auto"/>
              <w:rPr>
                <w:lang w:val="ru-RU"/>
              </w:rPr>
            </w:pPr>
          </w:p>
          <w:p w:rsidR="00451E70" w:rsidRPr="00660914" w:rsidRDefault="00660914">
            <w:pPr>
              <w:spacing w:after="0" w:line="240" w:lineRule="auto"/>
              <w:rPr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138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248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277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138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2500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51E70" w:rsidRPr="00660914" w:rsidRDefault="00451E70">
            <w:pPr>
              <w:spacing w:after="0" w:line="240" w:lineRule="auto"/>
              <w:rPr>
                <w:lang w:val="ru-RU"/>
              </w:rPr>
            </w:pPr>
          </w:p>
          <w:p w:rsidR="00451E70" w:rsidRPr="00660914" w:rsidRDefault="00660914">
            <w:pPr>
              <w:spacing w:after="0" w:line="240" w:lineRule="auto"/>
              <w:rPr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451E70" w:rsidRPr="00660914" w:rsidRDefault="00451E70">
            <w:pPr>
              <w:spacing w:after="0" w:line="240" w:lineRule="auto"/>
              <w:rPr>
                <w:lang w:val="ru-RU"/>
              </w:rPr>
            </w:pPr>
          </w:p>
          <w:p w:rsidR="00451E70" w:rsidRPr="00660914" w:rsidRDefault="00660914">
            <w:pPr>
              <w:spacing w:after="0" w:line="240" w:lineRule="auto"/>
              <w:rPr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Белов М.Т. _________________</w:t>
            </w:r>
          </w:p>
          <w:p w:rsidR="00451E70" w:rsidRPr="00660914" w:rsidRDefault="00451E70">
            <w:pPr>
              <w:spacing w:after="0" w:line="240" w:lineRule="auto"/>
              <w:rPr>
                <w:lang w:val="ru-RU"/>
              </w:rPr>
            </w:pPr>
          </w:p>
          <w:p w:rsidR="00451E70" w:rsidRPr="00660914" w:rsidRDefault="00660914">
            <w:pPr>
              <w:spacing w:after="0" w:line="240" w:lineRule="auto"/>
              <w:rPr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138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248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277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138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2222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51E70" w:rsidRPr="00660914" w:rsidRDefault="00451E70">
            <w:pPr>
              <w:spacing w:after="0" w:line="240" w:lineRule="auto"/>
              <w:rPr>
                <w:lang w:val="ru-RU"/>
              </w:rPr>
            </w:pPr>
          </w:p>
          <w:p w:rsidR="00451E70" w:rsidRPr="00660914" w:rsidRDefault="00660914">
            <w:pPr>
              <w:spacing w:after="0" w:line="240" w:lineRule="auto"/>
              <w:rPr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451E70" w:rsidRPr="00660914" w:rsidRDefault="00451E70">
            <w:pPr>
              <w:spacing w:after="0" w:line="240" w:lineRule="auto"/>
              <w:rPr>
                <w:lang w:val="ru-RU"/>
              </w:rPr>
            </w:pPr>
          </w:p>
          <w:p w:rsidR="00451E70" w:rsidRPr="00660914" w:rsidRDefault="00660914">
            <w:pPr>
              <w:spacing w:after="0" w:line="240" w:lineRule="auto"/>
              <w:rPr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Белов М.Т. _________________</w:t>
            </w:r>
          </w:p>
          <w:p w:rsidR="00451E70" w:rsidRPr="00660914" w:rsidRDefault="00451E70">
            <w:pPr>
              <w:spacing w:after="0" w:line="240" w:lineRule="auto"/>
              <w:rPr>
                <w:lang w:val="ru-RU"/>
              </w:rPr>
            </w:pPr>
          </w:p>
          <w:p w:rsidR="00451E70" w:rsidRPr="00660914" w:rsidRDefault="00660914">
            <w:pPr>
              <w:spacing w:after="0" w:line="240" w:lineRule="auto"/>
              <w:rPr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138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387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277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277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2222"/>
        </w:trPr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51E70" w:rsidRPr="00660914" w:rsidRDefault="00451E70">
            <w:pPr>
              <w:spacing w:after="0" w:line="240" w:lineRule="auto"/>
              <w:rPr>
                <w:lang w:val="ru-RU"/>
              </w:rPr>
            </w:pPr>
          </w:p>
          <w:p w:rsidR="00451E70" w:rsidRPr="00660914" w:rsidRDefault="00660914">
            <w:pPr>
              <w:spacing w:after="0" w:line="240" w:lineRule="auto"/>
              <w:rPr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451E70" w:rsidRPr="00660914" w:rsidRDefault="00451E70">
            <w:pPr>
              <w:spacing w:after="0" w:line="240" w:lineRule="auto"/>
              <w:rPr>
                <w:lang w:val="ru-RU"/>
              </w:rPr>
            </w:pPr>
          </w:p>
          <w:p w:rsidR="00451E70" w:rsidRPr="00660914" w:rsidRDefault="00660914">
            <w:pPr>
              <w:spacing w:after="0" w:line="240" w:lineRule="auto"/>
              <w:rPr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Белов М.Т. _________________</w:t>
            </w:r>
          </w:p>
          <w:p w:rsidR="00451E70" w:rsidRPr="00660914" w:rsidRDefault="00451E70">
            <w:pPr>
              <w:spacing w:after="0" w:line="240" w:lineRule="auto"/>
              <w:rPr>
                <w:lang w:val="ru-RU"/>
              </w:rPr>
            </w:pPr>
          </w:p>
          <w:p w:rsidR="00451E70" w:rsidRPr="00660914" w:rsidRDefault="00660914">
            <w:pPr>
              <w:spacing w:after="0" w:line="240" w:lineRule="auto"/>
              <w:rPr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60914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</w:tbl>
    <w:p w:rsidR="00451E70" w:rsidRPr="00660914" w:rsidRDefault="00660914">
      <w:pPr>
        <w:rPr>
          <w:sz w:val="0"/>
          <w:szCs w:val="0"/>
          <w:lang w:val="ru-RU"/>
        </w:rPr>
      </w:pPr>
      <w:r w:rsidRPr="006609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2"/>
        <w:gridCol w:w="1979"/>
        <w:gridCol w:w="1753"/>
        <w:gridCol w:w="4796"/>
        <w:gridCol w:w="974"/>
      </w:tblGrid>
      <w:tr w:rsidR="00451E7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451E70" w:rsidRDefault="00451E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51E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51E70" w:rsidRPr="00963244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у студентов представление о предмете психологии общения, о типах общения и его строении, о феноменах и закономерностях общения, о возможностях управления впечатлением в общении, о технологиях подготовки к различным формам общения, о способах применения полученных знаний в практической деятельности менеджера, в регуляции социального поведения личности и группы.</w:t>
            </w:r>
            <w:proofErr w:type="gramEnd"/>
          </w:p>
        </w:tc>
      </w:tr>
      <w:tr w:rsidR="00451E70" w:rsidRPr="00963244">
        <w:trPr>
          <w:trHeight w:hRule="exact" w:val="270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осуществление социальной работы с персоналом; участие в разработке и внедрении планов социального развития организации; формирование трудового коллектива (групповые и межличностные взаимоотношения, морально-психологический климат); управление этикой деловых отношений, конфликтами и стрессами; предупреждение личной профессиональной деформации и профессионального выгорания</w:t>
            </w:r>
            <w:proofErr w:type="gram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аскрыть специфику и особенности общения как социально-психологического явления. Показать сложность его строения и неоднозначность связей личности и результатов общения. Обратить внимание на историю развития психологии общения и ее связь с развитием различных гуманитарных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</w:t>
            </w:r>
            <w:proofErr w:type="gram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знакомить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студентов с особенностями межличностного восприятия, коммуникации и взаимодействия в общении. Научить студентов осмысливать различные факторы затрудненного и незатрудненного общения, диагностировать и прогнозировать поведение субъекта в ситуациях затрудненного общения. Продемонстрировать значимость выявленных закономерностей для понимания и решения психологических проблем общения, организации его различных форм, для развития и коррекции общения.</w:t>
            </w:r>
          </w:p>
        </w:tc>
      </w:tr>
      <w:tr w:rsidR="00451E70" w:rsidRPr="00963244">
        <w:trPr>
          <w:trHeight w:hRule="exact" w:val="277"/>
        </w:trPr>
        <w:tc>
          <w:tcPr>
            <w:tcW w:w="766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51E70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451E70" w:rsidRPr="0096324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51E70" w:rsidRPr="0096324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451E7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451E70" w:rsidRPr="0096324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451E70" w:rsidRPr="0096324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51E7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451E7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</w:p>
        </w:tc>
      </w:tr>
      <w:tr w:rsidR="00451E7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451E70" w:rsidRPr="0096324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практикум в управлении персоналом</w:t>
            </w:r>
          </w:p>
        </w:tc>
      </w:tr>
      <w:tr w:rsidR="00451E70" w:rsidRPr="0096324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Тренинги группообразования и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психокоррекции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коллективе</w:t>
            </w:r>
          </w:p>
        </w:tc>
      </w:tr>
      <w:tr w:rsidR="00451E7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451E7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</w:p>
        </w:tc>
      </w:tr>
      <w:tr w:rsidR="00451E70">
        <w:trPr>
          <w:trHeight w:hRule="exact" w:val="277"/>
        </w:trPr>
        <w:tc>
          <w:tcPr>
            <w:tcW w:w="766" w:type="dxa"/>
          </w:tcPr>
          <w:p w:rsidR="00451E70" w:rsidRDefault="00451E70"/>
        </w:tc>
        <w:tc>
          <w:tcPr>
            <w:tcW w:w="2071" w:type="dxa"/>
          </w:tcPr>
          <w:p w:rsidR="00451E70" w:rsidRDefault="00451E70"/>
        </w:tc>
        <w:tc>
          <w:tcPr>
            <w:tcW w:w="1844" w:type="dxa"/>
          </w:tcPr>
          <w:p w:rsidR="00451E70" w:rsidRDefault="00451E70"/>
        </w:tc>
        <w:tc>
          <w:tcPr>
            <w:tcW w:w="5104" w:type="dxa"/>
          </w:tcPr>
          <w:p w:rsidR="00451E70" w:rsidRDefault="00451E70"/>
        </w:tc>
        <w:tc>
          <w:tcPr>
            <w:tcW w:w="993" w:type="dxa"/>
          </w:tcPr>
          <w:p w:rsidR="00451E70" w:rsidRDefault="00451E70"/>
        </w:tc>
      </w:tr>
      <w:tr w:rsidR="00451E70" w:rsidRPr="0096324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51E70" w:rsidRPr="00963244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ПК-29: владением навыками анализа и диагностики состояния социальной сферы организации, способностью целенаправленно и эффективно реализовывать современные технологии социальной работы с персоналом, участвовать в составлении и реализации планов (программ) социального развития с учетом фактического состояния социальной сферы, экономического состояния и общих целей развития организации</w:t>
            </w:r>
          </w:p>
        </w:tc>
      </w:tr>
      <w:tr w:rsidR="00451E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1E70" w:rsidRPr="009632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составления и реализации планов (программ) социального развития</w:t>
            </w:r>
          </w:p>
        </w:tc>
      </w:tr>
      <w:tr w:rsidR="00451E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1E70" w:rsidRPr="0096324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внешнюю и внутреннюю среду организации, выявлять ее ключевые  элементы и оценивать их влияние на организацию</w:t>
            </w:r>
          </w:p>
        </w:tc>
      </w:tr>
      <w:tr w:rsidR="00451E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1E70" w:rsidRPr="009632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и диагностики состояния социальной сферы организации</w:t>
            </w:r>
          </w:p>
        </w:tc>
      </w:tr>
      <w:tr w:rsidR="00451E70" w:rsidRPr="00963244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ПК-31: способностью и готовностью оказывать консультации по формированию слаженного, нацеленного на результат трудового коллектива (взаимоотношения, морально-психологический климат), умением применять инструменты прикладной социологии в формировании и воспитании трудового коллектива</w:t>
            </w:r>
          </w:p>
        </w:tc>
      </w:tr>
      <w:tr w:rsidR="00451E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1E70" w:rsidRPr="009632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 формирования морально-психологического климата в коллективе</w:t>
            </w:r>
          </w:p>
        </w:tc>
      </w:tr>
      <w:tr w:rsidR="00451E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1E70" w:rsidRPr="009632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воздействовать на взаимоотношения в коллективе</w:t>
            </w:r>
          </w:p>
        </w:tc>
      </w:tr>
      <w:tr w:rsidR="00451E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1E70" w:rsidRPr="009632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повышения эффективности взаимодействия членов коллектива</w:t>
            </w:r>
          </w:p>
        </w:tc>
      </w:tr>
      <w:tr w:rsidR="00451E70" w:rsidRPr="0096324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ПК-32: владением навыками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</w:tbl>
    <w:p w:rsidR="00451E70" w:rsidRPr="00660914" w:rsidRDefault="00660914">
      <w:pPr>
        <w:rPr>
          <w:sz w:val="0"/>
          <w:szCs w:val="0"/>
          <w:lang w:val="ru-RU"/>
        </w:rPr>
      </w:pPr>
      <w:r w:rsidRPr="006609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8"/>
        <w:gridCol w:w="3210"/>
        <w:gridCol w:w="143"/>
        <w:gridCol w:w="821"/>
        <w:gridCol w:w="696"/>
        <w:gridCol w:w="1115"/>
        <w:gridCol w:w="1251"/>
        <w:gridCol w:w="701"/>
        <w:gridCol w:w="398"/>
        <w:gridCol w:w="981"/>
      </w:tblGrid>
      <w:tr w:rsidR="00451E7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1135" w:type="dxa"/>
          </w:tcPr>
          <w:p w:rsidR="00451E70" w:rsidRDefault="00451E70"/>
        </w:tc>
        <w:tc>
          <w:tcPr>
            <w:tcW w:w="1277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426" w:type="dxa"/>
          </w:tcPr>
          <w:p w:rsidR="00451E70" w:rsidRDefault="00451E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51E7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1E70" w:rsidRPr="0096324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основы организационной культуры</w:t>
            </w:r>
          </w:p>
        </w:tc>
      </w:tr>
      <w:tr w:rsidR="00451E7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1E70" w:rsidRPr="0096324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обеспечивать соблюдение этических норм взаимоотношений в организации</w:t>
            </w:r>
          </w:p>
        </w:tc>
      </w:tr>
      <w:tr w:rsidR="00451E7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1E7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</w:tr>
      <w:tr w:rsidR="00451E70">
        <w:trPr>
          <w:trHeight w:hRule="exact" w:val="277"/>
        </w:trPr>
        <w:tc>
          <w:tcPr>
            <w:tcW w:w="993" w:type="dxa"/>
          </w:tcPr>
          <w:p w:rsidR="00451E70" w:rsidRDefault="00451E70"/>
        </w:tc>
        <w:tc>
          <w:tcPr>
            <w:tcW w:w="3545" w:type="dxa"/>
          </w:tcPr>
          <w:p w:rsidR="00451E70" w:rsidRDefault="00451E70"/>
        </w:tc>
        <w:tc>
          <w:tcPr>
            <w:tcW w:w="143" w:type="dxa"/>
          </w:tcPr>
          <w:p w:rsidR="00451E70" w:rsidRDefault="00451E70"/>
        </w:tc>
        <w:tc>
          <w:tcPr>
            <w:tcW w:w="851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1135" w:type="dxa"/>
          </w:tcPr>
          <w:p w:rsidR="00451E70" w:rsidRDefault="00451E70"/>
        </w:tc>
        <w:tc>
          <w:tcPr>
            <w:tcW w:w="1277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426" w:type="dxa"/>
          </w:tcPr>
          <w:p w:rsidR="00451E70" w:rsidRDefault="00451E70"/>
        </w:tc>
        <w:tc>
          <w:tcPr>
            <w:tcW w:w="993" w:type="dxa"/>
          </w:tcPr>
          <w:p w:rsidR="00451E70" w:rsidRDefault="00451E70"/>
        </w:tc>
      </w:tr>
      <w:tr w:rsidR="00451E70" w:rsidRPr="0096324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51E70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51E70" w:rsidRPr="0096324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«Введение в современную психологию общения руководителя»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«Общение в сфере управления: основные понятия»»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управления и его классификация. Психологическое знание управленческой деятельности. Принципы и требования к управлению персоналом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важнейшая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составляющая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Л2.5 Л2.4 Л2.3 Л2.1 Л2.2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«Общение как социально- психологический феномен. Деловое общение».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Категория «общение» в психологии: содержание, структура, функции.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«Психологические типы и их проявление в общении».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 типы К.Г.Юнга.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Психотипы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личности и акцентуации характера.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Доминирующие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психотипов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психотипа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«Восприятие и понимание в процессе общения.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Перцептивная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сторона общения».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характеристики процесса восприятия. Социальная перцепция. Самораскрытие и обратная связь. Восприятие и роль стереотипа при формировании первого впечатления. Механизмы восприятия и понимания в межличностном взаимодействии.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Ошибки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«Психология личности и практика делового общения».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модели личности в психологической науке. Психоаналитическая концепция личности.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Бихевиористическая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концепция личности. Концепция личности в гуманистической психологии. Концепция личности в аналитической психологии. Психическая структура личности и ее проявление в деловом общении: темперамент, характер, способности, мотивация, эмоции, воля.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</w:tbl>
    <w:p w:rsidR="00451E70" w:rsidRDefault="006609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3395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451E7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1135" w:type="dxa"/>
          </w:tcPr>
          <w:p w:rsidR="00451E70" w:rsidRDefault="00451E70"/>
        </w:tc>
        <w:tc>
          <w:tcPr>
            <w:tcW w:w="1277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426" w:type="dxa"/>
          </w:tcPr>
          <w:p w:rsidR="00451E70" w:rsidRDefault="00451E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51E7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«Коммуникация в процессе общения. Коммуникативная сторона общения».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коммуникации и ее принципы. Вербальные средства коммуникации. Невербальное поведение и невербальные средства общения. /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«Конфликты в деловом общении».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51E70" w:rsidRDefault="00451E70">
            <w:pPr>
              <w:spacing w:after="0" w:line="240" w:lineRule="auto"/>
              <w:rPr>
                <w:sz w:val="19"/>
                <w:szCs w:val="19"/>
              </w:rPr>
            </w:pP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«Общение как взаимодействие. Интерактивная сторона общения».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Взаимодействие в процессе общения. Анализ взаимодействия с позиции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анализа Э.Берна. Стратегия взаимодействия.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 Барьеры в деловом общении» (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видеотренинг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/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Тема:Исследование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личности в советской психологии.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Конституционные теории темперамента.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Акцентуации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Характеристики 16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психосоциотипов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личности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Л2.5 Л2.4 Л2.3 Л2.1 Л2.2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 w:rsidRPr="0096324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«Психотехнологии профессионального общения руководителя»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эффективного наказания».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Наказание: понять или принять? К.п.д. наказания. Психотехника разговора- наказания. Позитивный фон. Двойное лицо. Выговор. Личная просьба. Валидол.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«последнего разговора» или «формула увольнения».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убеждающего воздействия».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занятия-тренинга – отработка приемов эффективного общения. /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</w:tbl>
    <w:p w:rsidR="00451E70" w:rsidRDefault="006609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3"/>
        <w:gridCol w:w="119"/>
        <w:gridCol w:w="815"/>
        <w:gridCol w:w="674"/>
        <w:gridCol w:w="1100"/>
        <w:gridCol w:w="1215"/>
        <w:gridCol w:w="674"/>
        <w:gridCol w:w="389"/>
        <w:gridCol w:w="948"/>
      </w:tblGrid>
      <w:tr w:rsidR="00451E7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1135" w:type="dxa"/>
          </w:tcPr>
          <w:p w:rsidR="00451E70" w:rsidRDefault="00451E70"/>
        </w:tc>
        <w:tc>
          <w:tcPr>
            <w:tcW w:w="1277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426" w:type="dxa"/>
          </w:tcPr>
          <w:p w:rsidR="00451E70" w:rsidRDefault="00451E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51E7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воздействия при выступлении перед аудиторией».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Где и когда выступать? Общие правила выступления. Быть понятым или принятым? Понравиться аудитории – главная тактическая задача любого профессионального коммуникатора. Читать или не читать по бумажке. Использование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паравербалики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Управление аудитории взглядом. Структура выступления. Психологическая нагрузка вступительной части, основной части выступления и заключительной части.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воздействия в процессе обучения персонала».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Знания или действия? Перестройка профессиональной деятельности слушателей: психологические закономерности и этапы перестройки профессиональных установок. Этап диагностики исходных профессиональных установок слушателей. Этап коррекции негативных установок слушателей.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эффективного наказания».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занятия-тренинга – овладеть приемами эффективного воздействия на подчиненного при его наказании.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воздействия при выступлении перед аудиторией».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занятия-тренинга – овладеть некоторыми психотехниками выступления. /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ведения приема посетителей».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места для беседы в кабинете. Психотехники взаимодействия с посетителем. Как защититься от стресса. Техника анализа высказываний посетителя (жалоб, заявлений и т.п.)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ведения приема посетителей».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занятия-тренинга – научиться таким технологиям работы с вошедшим в кабинет человеком, чтобы сформировать у покидающего кабинет чувство удовлетворения.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</w:tbl>
    <w:p w:rsidR="00451E70" w:rsidRDefault="006609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3388"/>
        <w:gridCol w:w="119"/>
        <w:gridCol w:w="814"/>
        <w:gridCol w:w="674"/>
        <w:gridCol w:w="1100"/>
        <w:gridCol w:w="1215"/>
        <w:gridCol w:w="674"/>
        <w:gridCol w:w="389"/>
        <w:gridCol w:w="948"/>
      </w:tblGrid>
      <w:tr w:rsidR="00451E7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1135" w:type="dxa"/>
          </w:tcPr>
          <w:p w:rsidR="00451E70" w:rsidRDefault="00451E70"/>
        </w:tc>
        <w:tc>
          <w:tcPr>
            <w:tcW w:w="1277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426" w:type="dxa"/>
          </w:tcPr>
          <w:p w:rsidR="00451E70" w:rsidRDefault="00451E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51E7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«Психотехнологии защиты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манипулятивных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воздействий».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Манипулятивные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приемы игнорирования (блокировки) Ваших аргументов.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«Перевод разговора на другую тему».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«Анекдот».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«Глушение».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«Мнимое забывание аргументов».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Манипулятивные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опровержения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Ваших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аргументов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Манипулятивные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аргументирования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«Психотехнологии защиты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манипулятивных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воздействий».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занятия-тренинга – научиться распознавать в ходе разговора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манипулятивные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приемы и применять против них психологически обоснованные способы защиты.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воздействия в процессе обучения персонала».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занятия-тренинга – научиться эффективно воздействовать на персонал в процессе его обучения.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Типология «трудных» людей.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Способы предупреждения и разрешения конфликтов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Л2.5 Л2.4 Л2.3 Л2.1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</w:tbl>
    <w:p w:rsidR="00451E70" w:rsidRDefault="006609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44"/>
        <w:gridCol w:w="118"/>
        <w:gridCol w:w="805"/>
        <w:gridCol w:w="676"/>
        <w:gridCol w:w="1092"/>
        <w:gridCol w:w="1204"/>
        <w:gridCol w:w="667"/>
        <w:gridCol w:w="384"/>
        <w:gridCol w:w="939"/>
      </w:tblGrid>
      <w:tr w:rsidR="00451E7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1135" w:type="dxa"/>
          </w:tcPr>
          <w:p w:rsidR="00451E70" w:rsidRDefault="00451E70"/>
        </w:tc>
        <w:tc>
          <w:tcPr>
            <w:tcW w:w="1277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426" w:type="dxa"/>
          </w:tcPr>
          <w:p w:rsidR="00451E70" w:rsidRDefault="00451E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51E70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представлений о диалогической природе общения в работах психологов.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Представление об общении как многоуровневой, иерархической системе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Субъект-объектная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субъект- субъектная парадигмы в психологии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Роль идей К.С. Станиславского в развитии современной психологии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Место общения в ряду других социально-психологических категорий (отношения, взаимоотношения, взаимопонимание, взаимодействие, влияние).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Фазы и этапы, стадии общения. Зависимость их определения от исследовательской позиции в понимании общения. Представление о цикличности процессов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Формальные характеристики описания вида общения. Критерии сравнения диалогического и монологического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Общение как фактор человеческой жизнедеятельности.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Общение и развитие личности.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 Причины повышения интереса к исследованию теоретических и практических проблем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Основные направления прикладной психологии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Общение и отношения.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 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Эмпатия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личности и общение.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 Особенности доверительного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 Невербальные средства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 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Манипулятивное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общение.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  Критерии творческого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  Личностные факторы успешного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  Взаимопонимание в общении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  Структура отношений субъекта затрудненного и незатрудненного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   Особенности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эмпатии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ситуациях затрудненного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    Социально-психологический портрет "трудного" и "оптимального субъекта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Представление об общении в трудах К.С. Станиславского.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Социально-психологические показатели делового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Аналитические модели межличностного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Типы личного влияния в общении.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выхода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Л2.5 Л2.4 Л2.3 Л2.1 Л2.2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</w:tbl>
    <w:p w:rsidR="00451E70" w:rsidRDefault="006609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4"/>
        <w:gridCol w:w="3376"/>
        <w:gridCol w:w="134"/>
        <w:gridCol w:w="800"/>
        <w:gridCol w:w="683"/>
        <w:gridCol w:w="1100"/>
        <w:gridCol w:w="1216"/>
        <w:gridCol w:w="674"/>
        <w:gridCol w:w="389"/>
        <w:gridCol w:w="948"/>
      </w:tblGrid>
      <w:tr w:rsidR="00451E7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1135" w:type="dxa"/>
          </w:tcPr>
          <w:p w:rsidR="00451E70" w:rsidRDefault="00451E70"/>
        </w:tc>
        <w:tc>
          <w:tcPr>
            <w:tcW w:w="1277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426" w:type="dxa"/>
          </w:tcPr>
          <w:p w:rsidR="00451E70" w:rsidRDefault="00451E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51E70" w:rsidRPr="0096324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ситуаций затрудненного взаимодействия.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Методы изучения личности как субъекта затрудненного и незатрудненного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Методы психологической манипуляции и технологии защиты.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Технологии ведения деловых переговоров и совещаний.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Технологии создания положительного имиджа руководителя.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Л2.5 Л2.4 Л2.3 Л2.1 Л2.2</w:t>
            </w:r>
          </w:p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</w:tr>
      <w:tr w:rsidR="00451E70">
        <w:trPr>
          <w:trHeight w:hRule="exact" w:val="277"/>
        </w:trPr>
        <w:tc>
          <w:tcPr>
            <w:tcW w:w="993" w:type="dxa"/>
          </w:tcPr>
          <w:p w:rsidR="00451E70" w:rsidRDefault="00451E70"/>
        </w:tc>
        <w:tc>
          <w:tcPr>
            <w:tcW w:w="3545" w:type="dxa"/>
          </w:tcPr>
          <w:p w:rsidR="00451E70" w:rsidRDefault="00451E70"/>
        </w:tc>
        <w:tc>
          <w:tcPr>
            <w:tcW w:w="143" w:type="dxa"/>
          </w:tcPr>
          <w:p w:rsidR="00451E70" w:rsidRDefault="00451E70"/>
        </w:tc>
        <w:tc>
          <w:tcPr>
            <w:tcW w:w="851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1135" w:type="dxa"/>
          </w:tcPr>
          <w:p w:rsidR="00451E70" w:rsidRDefault="00451E70"/>
        </w:tc>
        <w:tc>
          <w:tcPr>
            <w:tcW w:w="1277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426" w:type="dxa"/>
          </w:tcPr>
          <w:p w:rsidR="00451E70" w:rsidRDefault="00451E70"/>
        </w:tc>
        <w:tc>
          <w:tcPr>
            <w:tcW w:w="993" w:type="dxa"/>
          </w:tcPr>
          <w:p w:rsidR="00451E70" w:rsidRDefault="00451E70"/>
        </w:tc>
      </w:tr>
      <w:tr w:rsidR="00451E7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51E70" w:rsidRPr="0096324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51E70" w:rsidRPr="00963244">
        <w:trPr>
          <w:trHeight w:hRule="exact" w:val="1018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категории «общение».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Цели и средства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и функции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и формы делового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Психоаналитическая концепция личности.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Понимание личности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К.Хорни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Э.Фроммом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Бихевиористическая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концепция личности.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Концепция личности в гуманистической психологии.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Самоактуализация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личности и ее признаки.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Исследование личности в советской психологии.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Психическая структура личности и ее проявление в общении.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Психологические типы К.Г.Юнга.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Психотипы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личности и акцентуации характера.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Доминирующие характеристики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психотипов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логике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психотипа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Основные характеристики процесса  восприятия.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Социальная перцепция.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Самораскрытие и обратная связь.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Восприятие и роль стереотипа при формировании первого впечатления.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Механизмы восприятия  понимания в межличностном взаимодействии.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Ошибки восприятия.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Модель коммуникативного процесса.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Вербальные средства коммуникации.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Барьеры коммуникации.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Невербальное поведение и невербальные средства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Взаимодействие в процессе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Анализ взаимодействия с позиции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анализа Э.Берна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Стратегия взаимодействия.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Этапы делового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Критерии эффективного общения.</w:t>
            </w:r>
          </w:p>
          <w:p w:rsidR="00451E70" w:rsidRPr="00660914" w:rsidRDefault="00451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категории «общение».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Цели и средства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и функции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и формы делового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Психоаналитическая концепция личности.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Понимание личности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К.Хорни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Э.Фроммом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Бихевиористическая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концепция личности.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Концепция личности в гуманистической психологии.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Самоактуализация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личности и ее признаки.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Исследование личности в советской психологии.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Психическая структура личности и ее проявление в общении.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Психологические типы К.Г.Юнга.</w:t>
            </w:r>
          </w:p>
        </w:tc>
      </w:tr>
    </w:tbl>
    <w:p w:rsidR="00451E70" w:rsidRPr="00660914" w:rsidRDefault="00660914">
      <w:pPr>
        <w:rPr>
          <w:sz w:val="0"/>
          <w:szCs w:val="0"/>
          <w:lang w:val="ru-RU"/>
        </w:rPr>
      </w:pPr>
      <w:r w:rsidRPr="006609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8"/>
        <w:gridCol w:w="1921"/>
        <w:gridCol w:w="1860"/>
        <w:gridCol w:w="1987"/>
        <w:gridCol w:w="2194"/>
        <w:gridCol w:w="671"/>
        <w:gridCol w:w="973"/>
      </w:tblGrid>
      <w:tr w:rsidR="00451E7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2127" w:type="dxa"/>
          </w:tcPr>
          <w:p w:rsidR="00451E70" w:rsidRDefault="00451E70"/>
        </w:tc>
        <w:tc>
          <w:tcPr>
            <w:tcW w:w="2269" w:type="dxa"/>
          </w:tcPr>
          <w:p w:rsidR="00451E70" w:rsidRDefault="00451E70"/>
        </w:tc>
        <w:tc>
          <w:tcPr>
            <w:tcW w:w="710" w:type="dxa"/>
          </w:tcPr>
          <w:p w:rsidR="00451E70" w:rsidRDefault="00451E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51E70">
        <w:trPr>
          <w:trHeight w:hRule="exact" w:val="1256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Психотипы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личности и акцентуации характера.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Доминирующие характеристики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психотипов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логике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психотипа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Основные характеристики процесса  восприятия.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Социальная перцепция.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Самораскрытие и обратная связь.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Восприятие и роль стереотипа при формировании первого впечатления.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Механизмы восприятия  понимания в межличностном взаимодействии.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Ошибки восприятия.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Модель коммуникативного процесса.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Вербальные средства коммуникации.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Барьеры коммуникации.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Невербальное поведение и невербальные средства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Взаимодействие в процессе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Анализ взаимодействия с позиции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анализа Э.Берна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Стратегия взаимодействия.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Этапы делового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Критерии эффективного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Проблема «ленивого» работника.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Условия понимания работником руководителя.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Законы управленческого общения.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Критерии эффективного наказания.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Психотехника разговора-наказания.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увольнения.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Основная тактическая задача выступающего перед аудиторией.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Условия выступления «по бумажке».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Управление аудиторией с помощью взгляда.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Использование в речи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паравербалистики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Психологическая нагрузка вступительной части выступления.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Психологическая нагрузка основной части выступления.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Психологическая нагрузка заключительной части выступления.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Стратегии процесса повышения квалификации.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Этап диагностики исходных профессиональных установок слушателей.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Этап коррекции негативных профессиональных установок слушателей.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Этап формирования новых профессиональных установок слушателей.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Особенности выбора места в кабинете для беседы. Варианты расположения посетителя.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Проблема приема посетителя, находящегося в стрессовом состоянии.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Техника анализа высказываний посетителя  (жалоб, заявлений и т.п.)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«Перевод разговора на другую тему».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52.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«Анекдот».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53.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«Глушение».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«Мнимое забывание аргументов».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«Опровержение Ваших аргументов ссылкой на Ваши слова с иной их аргументацией».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«Опровержение Ваших аргументов приписыванием Вам того, что Вы не говорили».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57.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«Опровержение Ваших аргументов упреком, что Вы «вот ни слова не сказали о …»».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58.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«Опровержение Ваших аргументов ссылкой на формально действительную Вашу некомпетентность в этой области знания».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59.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«Опровержение Ваших аргументов ссылкой на авторитетную цитату».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60.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«Заговаривание».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61.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«Перевод стрелки».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62.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«Мелкие уколы».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63. Защита от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приема «Явное оскорбление».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64.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Манипулятивные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приемы блокировки Ваших аргументов.</w:t>
            </w:r>
          </w:p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65.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Манипулятивные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приемы девальвации Ваших аргументов.</w:t>
            </w:r>
          </w:p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Манипулятивные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аргументирования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</w:tc>
      </w:tr>
      <w:tr w:rsidR="00451E70" w:rsidRPr="0096324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51E70" w:rsidRPr="0096324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451E70" w:rsidRPr="00963244">
        <w:trPr>
          <w:trHeight w:hRule="exact" w:val="277"/>
        </w:trPr>
        <w:tc>
          <w:tcPr>
            <w:tcW w:w="710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51E70" w:rsidRPr="00660914" w:rsidRDefault="00451E70">
            <w:pPr>
              <w:rPr>
                <w:lang w:val="ru-RU"/>
              </w:rPr>
            </w:pPr>
          </w:p>
        </w:tc>
      </w:tr>
      <w:tr w:rsidR="00451E70" w:rsidRPr="0096324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51E7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51E7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51E7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451E70" w:rsidRDefault="006609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8"/>
        <w:gridCol w:w="58"/>
        <w:gridCol w:w="1830"/>
        <w:gridCol w:w="1863"/>
        <w:gridCol w:w="1932"/>
        <w:gridCol w:w="2187"/>
        <w:gridCol w:w="700"/>
        <w:gridCol w:w="996"/>
      </w:tblGrid>
      <w:tr w:rsidR="00451E70" w:rsidTr="001473A2">
        <w:trPr>
          <w:trHeight w:hRule="exact" w:val="416"/>
        </w:trPr>
        <w:tc>
          <w:tcPr>
            <w:tcW w:w="445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32" w:type="dxa"/>
          </w:tcPr>
          <w:p w:rsidR="00451E70" w:rsidRDefault="00451E70"/>
        </w:tc>
        <w:tc>
          <w:tcPr>
            <w:tcW w:w="2187" w:type="dxa"/>
          </w:tcPr>
          <w:p w:rsidR="00451E70" w:rsidRDefault="00451E70"/>
        </w:tc>
        <w:tc>
          <w:tcPr>
            <w:tcW w:w="700" w:type="dxa"/>
          </w:tcPr>
          <w:p w:rsidR="00451E70" w:rsidRDefault="00451E70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451E70" w:rsidTr="001473A2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51E70" w:rsidTr="001473A2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451E70" w:rsidRPr="00963244" w:rsidTr="001473A2">
        <w:trPr>
          <w:trHeight w:hRule="exact" w:val="135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Григорьев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Б.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Психотехнологии группового тренинга: учебное пособие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Санкт-Петербург: Санкт- Петербургский государственный институт психологии и социальной работы, 2008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51E70" w:rsidTr="001473A2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Руденко А. М., Самыгин С. И.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Деловое общение: учеб. пособие для вузов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</w:t>
            </w:r>
          </w:p>
        </w:tc>
      </w:tr>
      <w:tr w:rsidR="00451E70" w:rsidTr="001473A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51E70" w:rsidTr="001473A2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451E70"/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51E70" w:rsidTr="001473A2">
        <w:trPr>
          <w:trHeight w:hRule="exact" w:val="91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Корешкова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А., Столяренко Л. Д., Самыгин С. И., Щербакова Л. И.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Деловые игры и психологические тесты на занятиях по деловому общению и психологии бизнеса: Учеб. пособие по психологии менеджмента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Пегас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1995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</w:tr>
      <w:tr w:rsidR="00451E70" w:rsidRPr="00963244" w:rsidTr="001473A2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Самсонова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Танец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продавца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Психотехнологии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продаж</w:t>
            </w:r>
            <w:proofErr w:type="spellEnd"/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Стрельбицкого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51E70" w:rsidTr="001473A2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Мишурова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Технологии кадрового менеджмента: учеб. пособие для студентов, обучающихся по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51E70" w:rsidTr="001473A2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Руденко А. М.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Деловое общение: учеб. пособие для студентов ВПО,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2013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51E70" w:rsidTr="001473A2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учеб. пособие для студентов вузов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51E70" w:rsidRPr="00963244" w:rsidTr="001473A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51E70" w:rsidRPr="00963244" w:rsidTr="001473A2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451E70" w:rsidTr="001473A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51E70" w:rsidTr="001473A2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51E70" w:rsidTr="001473A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51E70" w:rsidTr="001473A2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51E70" w:rsidTr="001473A2">
        <w:trPr>
          <w:trHeight w:hRule="exact" w:val="277"/>
        </w:trPr>
        <w:tc>
          <w:tcPr>
            <w:tcW w:w="708" w:type="dxa"/>
          </w:tcPr>
          <w:p w:rsidR="00451E70" w:rsidRDefault="00451E70"/>
        </w:tc>
        <w:tc>
          <w:tcPr>
            <w:tcW w:w="58" w:type="dxa"/>
          </w:tcPr>
          <w:p w:rsidR="00451E70" w:rsidRDefault="00451E70"/>
        </w:tc>
        <w:tc>
          <w:tcPr>
            <w:tcW w:w="1830" w:type="dxa"/>
          </w:tcPr>
          <w:p w:rsidR="00451E70" w:rsidRDefault="00451E70"/>
        </w:tc>
        <w:tc>
          <w:tcPr>
            <w:tcW w:w="1863" w:type="dxa"/>
          </w:tcPr>
          <w:p w:rsidR="00451E70" w:rsidRDefault="00451E70"/>
        </w:tc>
        <w:tc>
          <w:tcPr>
            <w:tcW w:w="1932" w:type="dxa"/>
          </w:tcPr>
          <w:p w:rsidR="00451E70" w:rsidRDefault="00451E70"/>
        </w:tc>
        <w:tc>
          <w:tcPr>
            <w:tcW w:w="2187" w:type="dxa"/>
          </w:tcPr>
          <w:p w:rsidR="00451E70" w:rsidRDefault="00451E70"/>
        </w:tc>
        <w:tc>
          <w:tcPr>
            <w:tcW w:w="700" w:type="dxa"/>
          </w:tcPr>
          <w:p w:rsidR="00451E70" w:rsidRDefault="00451E70"/>
        </w:tc>
        <w:tc>
          <w:tcPr>
            <w:tcW w:w="996" w:type="dxa"/>
          </w:tcPr>
          <w:p w:rsidR="00451E70" w:rsidRDefault="00451E70"/>
        </w:tc>
      </w:tr>
      <w:tr w:rsidR="00451E70" w:rsidRPr="00963244" w:rsidTr="001473A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51E70" w:rsidTr="001473A2">
        <w:trPr>
          <w:trHeight w:hRule="exact" w:val="72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Default="00660914">
            <w:pPr>
              <w:spacing w:after="0" w:line="240" w:lineRule="auto"/>
              <w:rPr>
                <w:sz w:val="19"/>
                <w:szCs w:val="19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51E70" w:rsidTr="001473A2">
        <w:trPr>
          <w:trHeight w:hRule="exact" w:val="277"/>
        </w:trPr>
        <w:tc>
          <w:tcPr>
            <w:tcW w:w="708" w:type="dxa"/>
          </w:tcPr>
          <w:p w:rsidR="00451E70" w:rsidRDefault="00451E70"/>
        </w:tc>
        <w:tc>
          <w:tcPr>
            <w:tcW w:w="58" w:type="dxa"/>
          </w:tcPr>
          <w:p w:rsidR="00451E70" w:rsidRDefault="00451E70"/>
        </w:tc>
        <w:tc>
          <w:tcPr>
            <w:tcW w:w="1830" w:type="dxa"/>
          </w:tcPr>
          <w:p w:rsidR="00451E70" w:rsidRDefault="00451E70"/>
        </w:tc>
        <w:tc>
          <w:tcPr>
            <w:tcW w:w="1863" w:type="dxa"/>
          </w:tcPr>
          <w:p w:rsidR="00451E70" w:rsidRDefault="00451E70"/>
        </w:tc>
        <w:tc>
          <w:tcPr>
            <w:tcW w:w="1932" w:type="dxa"/>
          </w:tcPr>
          <w:p w:rsidR="00451E70" w:rsidRDefault="00451E70"/>
        </w:tc>
        <w:tc>
          <w:tcPr>
            <w:tcW w:w="2187" w:type="dxa"/>
          </w:tcPr>
          <w:p w:rsidR="00451E70" w:rsidRDefault="00451E70"/>
        </w:tc>
        <w:tc>
          <w:tcPr>
            <w:tcW w:w="700" w:type="dxa"/>
          </w:tcPr>
          <w:p w:rsidR="00451E70" w:rsidRDefault="00451E70"/>
        </w:tc>
        <w:tc>
          <w:tcPr>
            <w:tcW w:w="996" w:type="dxa"/>
          </w:tcPr>
          <w:p w:rsidR="00451E70" w:rsidRDefault="00451E70"/>
        </w:tc>
      </w:tr>
      <w:tr w:rsidR="00451E70" w:rsidRPr="00963244" w:rsidTr="001473A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451E70" w:rsidRPr="00963244" w:rsidTr="001473A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E70" w:rsidRPr="00660914" w:rsidRDefault="006609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09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63244" w:rsidRDefault="00963244" w:rsidP="001473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963244" w:rsidRDefault="00963244" w:rsidP="001473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963244" w:rsidRDefault="00963244" w:rsidP="001473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963244" w:rsidRDefault="00963244" w:rsidP="001473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244" w:rsidRDefault="00963244" w:rsidP="001473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963244" w:rsidRDefault="00963244" w:rsidP="001473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473A2" w:rsidRPr="00326664" w:rsidRDefault="001473A2" w:rsidP="001473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1473A2" w:rsidRPr="006C3CA5" w:rsidRDefault="001473A2" w:rsidP="001473A2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программы……………………………………………………………………3</w:t>
      </w:r>
    </w:p>
    <w:p w:rsidR="001473A2" w:rsidRPr="006C3CA5" w:rsidRDefault="001473A2" w:rsidP="001473A2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 …  ………………………………………………3</w:t>
      </w:r>
    </w:p>
    <w:p w:rsidR="001473A2" w:rsidRPr="006C3CA5" w:rsidRDefault="001473A2" w:rsidP="001473A2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программы………………………………………………………………………………………5</w:t>
      </w:r>
    </w:p>
    <w:p w:rsidR="001473A2" w:rsidRPr="006C3CA5" w:rsidRDefault="001473A2" w:rsidP="001473A2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компетенций…………………………………………………………………………………….7</w:t>
      </w:r>
    </w:p>
    <w:p w:rsidR="001473A2" w:rsidRPr="006C3CA5" w:rsidRDefault="001473A2" w:rsidP="001473A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20864537"/>
      <w:r w:rsidRPr="006C3CA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1473A2" w:rsidRPr="006C3CA5" w:rsidRDefault="001473A2" w:rsidP="001473A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473A2" w:rsidRPr="00444FAB" w:rsidRDefault="001473A2" w:rsidP="001473A2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1473A2" w:rsidRPr="006C3CA5" w:rsidRDefault="001473A2" w:rsidP="001473A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6C3CA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1473A2" w:rsidRPr="006C3CA5" w:rsidRDefault="001473A2" w:rsidP="001473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0"/>
        <w:gridCol w:w="2693"/>
        <w:gridCol w:w="2127"/>
        <w:gridCol w:w="1448"/>
      </w:tblGrid>
      <w:tr w:rsidR="001473A2" w:rsidRPr="00830EFC" w:rsidTr="00F424E8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73A2" w:rsidRPr="00830EFC" w:rsidRDefault="001473A2" w:rsidP="00F424E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73A2" w:rsidRPr="00830EFC" w:rsidRDefault="001473A2" w:rsidP="00F424E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73A2" w:rsidRPr="00830EFC" w:rsidRDefault="001473A2" w:rsidP="00F424E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73A2" w:rsidRPr="00830EFC" w:rsidRDefault="001473A2" w:rsidP="00F424E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1473A2" w:rsidRPr="00963244" w:rsidTr="00F424E8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ПК-29: владением навыками анализа и диагностики состояния социальной сферы организации, способностью целенаправленно и эффективно реализовывать современные технологии социальной работы с персоналом, участвовать в составлении и реализации планов (программ) социального развития с учетом фактического состояния социальной сферы, экономического состояния и общих целей развития организации</w:t>
            </w:r>
          </w:p>
        </w:tc>
      </w:tr>
      <w:tr w:rsidR="001473A2" w:rsidRPr="00830EFC" w:rsidTr="00F424E8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73A2" w:rsidRPr="006C3CA5" w:rsidRDefault="001473A2" w:rsidP="00F424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содержание процессов самоорганизации и самообразования; особенности процессов самоорганизации и самообразования; технологии реализации процессов самоорганизации и самообразования, исходя из целей совершенствования профессиональной деятельности</w:t>
            </w:r>
          </w:p>
          <w:p w:rsidR="001473A2" w:rsidRPr="006C3CA5" w:rsidRDefault="001473A2" w:rsidP="00F424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деятельности; самостоятельно строить процесс овладения </w:t>
            </w:r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информацией, отобранной и структурированной для выполнения профессиональной деятельности</w:t>
            </w:r>
          </w:p>
          <w:p w:rsidR="001473A2" w:rsidRPr="006C3CA5" w:rsidRDefault="001473A2" w:rsidP="00F424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приемами </w:t>
            </w:r>
            <w:proofErr w:type="spellStart"/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саморегуляции</w:t>
            </w:r>
            <w:proofErr w:type="spellEnd"/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эмоциональных и функциональных состояний при выполнении профессиональной деятельности; технологиями организации процесса самообразования; приемами </w:t>
            </w:r>
            <w:proofErr w:type="spellStart"/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целеполагания</w:t>
            </w:r>
            <w:proofErr w:type="spellEnd"/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во временной перспективе, способами планирования, организации, самоконтроля и самооценки деятельности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6C3C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C3C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6C3C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объем выполненных </w:t>
            </w:r>
            <w:r w:rsidRPr="006C3C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работы; соответствие требованиям.</w:t>
            </w: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73A2" w:rsidRPr="00E1458C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– </w:t>
            </w:r>
            <w:proofErr w:type="spellStart"/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1473A2" w:rsidRPr="00E1458C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73A2" w:rsidRPr="00963244" w:rsidTr="00F424E8">
        <w:trPr>
          <w:trHeight w:val="39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73A2" w:rsidRPr="006C3CA5" w:rsidRDefault="001473A2" w:rsidP="00F424E8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ПК-31: способностью и готовностью оказывать консультации по формированию слаженного, нацеленного на результат трудового коллектива (взаимоотношения, морально-психологический климат), умением применять инструменты прикладной социологии в формировании и воспитании трудового коллектива</w:t>
            </w:r>
            <w:r w:rsidRPr="006C3C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ab/>
            </w:r>
          </w:p>
        </w:tc>
      </w:tr>
      <w:tr w:rsidR="001473A2" w:rsidRPr="00830EFC" w:rsidTr="00F424E8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73A2" w:rsidRPr="006C3CA5" w:rsidRDefault="001473A2" w:rsidP="00F424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C3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этапы развития науки;  главные положения методологии научного исследования;  общенаучные методы проведения научного исследования;  специальные методы научных исследований</w:t>
            </w:r>
          </w:p>
          <w:p w:rsidR="001473A2" w:rsidRPr="006C3CA5" w:rsidRDefault="001473A2" w:rsidP="00F424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применять методы научного исследования в научных разработках; использовать специальные методы при выполнении научных </w:t>
            </w:r>
            <w:proofErr w:type="spellStart"/>
            <w:r w:rsidRPr="006C3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исследований;находить</w:t>
            </w:r>
            <w:proofErr w:type="spellEnd"/>
            <w:r w:rsidRPr="006C3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обрабатывать и </w:t>
            </w:r>
            <w:r w:rsidRPr="006C3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хранить информацию, полученную в результате изучения научной литературы</w:t>
            </w:r>
          </w:p>
          <w:p w:rsidR="001473A2" w:rsidRPr="006C3CA5" w:rsidRDefault="001473A2" w:rsidP="00F424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навыками поиска самостоятельного решения научных задач;  выбора темы научной работы;  оформления студенческих научно-исследовательских и </w:t>
            </w:r>
            <w:proofErr w:type="spellStart"/>
            <w:r w:rsidRPr="006C3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</w:t>
            </w:r>
            <w:proofErr w:type="spellEnd"/>
            <w:r w:rsidRPr="006C3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исследовательских работ; -подготовки и проведения защиты учебно-исследовательских работ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6C3C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</w:t>
            </w:r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информационных ресурсов Интернет; </w:t>
            </w:r>
            <w:r w:rsidRPr="006C3C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6C3C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73A2" w:rsidRPr="00035A4B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Р - </w:t>
            </w:r>
            <w:proofErr w:type="spellStart"/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1473A2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473A2" w:rsidRPr="00963244" w:rsidTr="00F424E8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73A2" w:rsidRPr="006C3CA5" w:rsidRDefault="001473A2" w:rsidP="00F424E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ПК-32: владением навыками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1473A2" w:rsidRPr="00830EFC" w:rsidTr="00F424E8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73A2" w:rsidRPr="006C3CA5" w:rsidRDefault="001473A2" w:rsidP="00F424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психологические закономерности функционирования группы (коллектива) в организации; современные технологии управления персоналом, в том числе в межкультурной среде;</w:t>
            </w:r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конфликтов в организации</w:t>
            </w:r>
          </w:p>
          <w:p w:rsidR="001473A2" w:rsidRPr="006C3CA5" w:rsidRDefault="001473A2" w:rsidP="00F424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организовывать групповое решение и продуктивно участвовать в процессах групповых обсуждений и решения проблем; находить способы решения конфликта в организации; составление бизнес - плана проектирования межличностных, групповых и организационных коммуникаций</w:t>
            </w:r>
          </w:p>
          <w:p w:rsidR="001473A2" w:rsidRPr="006C3CA5" w:rsidRDefault="001473A2" w:rsidP="00F424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 - способами,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 методиками прекращения конфликтов на разных стадиях, а также перевода деструктивного конфликта в конструктивный;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проектирования межличностных, групповых и организационных коммуникаций на основе современных технологий управления персоналом</w:t>
            </w:r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1473A2" w:rsidRPr="006C3CA5" w:rsidRDefault="001473A2" w:rsidP="00F424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73A2" w:rsidRPr="006C3CA5" w:rsidRDefault="001473A2" w:rsidP="00F424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6C3C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73A2" w:rsidRPr="006C3CA5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C3C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C3C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6C3C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</w:t>
            </w:r>
            <w:r w:rsidRPr="006C3C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отбора; объем выполненных работы; соответствие требованиям.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73A2" w:rsidRDefault="001473A2" w:rsidP="00F424E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</w:tbl>
    <w:p w:rsidR="001473A2" w:rsidRPr="00830EFC" w:rsidRDefault="001473A2" w:rsidP="001473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1473A2" w:rsidRPr="00D744B0" w:rsidRDefault="001473A2" w:rsidP="001473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3A2" w:rsidRPr="00326664" w:rsidRDefault="001473A2" w:rsidP="00147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3A2" w:rsidRPr="00326664" w:rsidRDefault="001473A2" w:rsidP="001473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3A2" w:rsidRPr="00326664" w:rsidRDefault="001473A2" w:rsidP="001473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3A2" w:rsidRPr="002739E8" w:rsidRDefault="001473A2" w:rsidP="001473A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420864540"/>
      <w:r w:rsidRPr="00273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2739E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273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739E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273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1473A2" w:rsidRPr="006C3CA5" w:rsidRDefault="001473A2" w:rsidP="001473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1473A2" w:rsidRPr="006C3CA5" w:rsidRDefault="001473A2" w:rsidP="001473A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1473A2" w:rsidRPr="006C3CA5" w:rsidRDefault="001473A2" w:rsidP="001473A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1473A2" w:rsidRPr="006C3CA5" w:rsidRDefault="001473A2" w:rsidP="00147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84-100 баллов (оценка «отлично»)</w:t>
      </w:r>
    </w:p>
    <w:p w:rsidR="001473A2" w:rsidRPr="006C3CA5" w:rsidRDefault="001473A2" w:rsidP="001473A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67-83 баллов (оценка «хорошо»)</w:t>
      </w:r>
    </w:p>
    <w:p w:rsidR="001473A2" w:rsidRPr="006C3CA5" w:rsidRDefault="001473A2" w:rsidP="001473A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1473A2" w:rsidRPr="006C3CA5" w:rsidRDefault="001473A2" w:rsidP="001473A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(оценка «неудовлетворительно»)</w:t>
      </w:r>
    </w:p>
    <w:p w:rsidR="001473A2" w:rsidRPr="006C3CA5" w:rsidRDefault="001473A2" w:rsidP="00147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3" w:name="_GoBack"/>
      <w:bookmarkEnd w:id="3"/>
    </w:p>
    <w:p w:rsidR="001473A2" w:rsidRPr="006C3CA5" w:rsidRDefault="001473A2" w:rsidP="001473A2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Hlk493583664"/>
      <w:r w:rsidRPr="006C3CA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bookmarkEnd w:id="4"/>
    <w:p w:rsidR="001473A2" w:rsidRPr="006C3CA5" w:rsidRDefault="001473A2" w:rsidP="00147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Hlk492405348"/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1473A2" w:rsidRPr="006C3CA5" w:rsidRDefault="001473A2" w:rsidP="001473A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473A2" w:rsidRPr="006C3CA5" w:rsidRDefault="001473A2" w:rsidP="001473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473A2" w:rsidRPr="006C3CA5" w:rsidRDefault="001473A2" w:rsidP="001473A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1473A2" w:rsidRPr="006C3CA5" w:rsidRDefault="001473A2" w:rsidP="001473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1473A2" w:rsidRPr="00000845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дисциплине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r w:rsidRPr="00C9724B">
        <w:rPr>
          <w:rFonts w:ascii="Times New Roman" w:eastAsia="Times New Roman" w:hAnsi="Times New Roman" w:cs="Times New Roman"/>
          <w:bCs/>
          <w:sz w:val="24"/>
          <w:szCs w:val="24"/>
          <w:lang w:eastAsia="ko-KR"/>
        </w:rPr>
        <w:t xml:space="preserve">Психотехнологии </w:t>
      </w:r>
      <w:proofErr w:type="spellStart"/>
      <w:r w:rsidRPr="00C9724B">
        <w:rPr>
          <w:rFonts w:ascii="Times New Roman" w:eastAsia="Times New Roman" w:hAnsi="Times New Roman" w:cs="Times New Roman"/>
          <w:bCs/>
          <w:sz w:val="24"/>
          <w:szCs w:val="24"/>
          <w:lang w:eastAsia="ko-KR"/>
        </w:rPr>
        <w:t>общения</w:t>
      </w:r>
      <w:proofErr w:type="spellEnd"/>
      <w:r w:rsidRPr="00C9724B">
        <w:rPr>
          <w:rFonts w:ascii="Times New Roman" w:eastAsia="Times New Roman" w:hAnsi="Times New Roman" w:cs="Times New Roman"/>
          <w:bCs/>
          <w:sz w:val="24"/>
          <w:szCs w:val="24"/>
          <w:lang w:eastAsia="ko-KR"/>
        </w:rPr>
        <w:t xml:space="preserve"> </w:t>
      </w:r>
      <w:proofErr w:type="spellStart"/>
      <w:r w:rsidRPr="00C9724B">
        <w:rPr>
          <w:rFonts w:ascii="Times New Roman" w:eastAsia="Times New Roman" w:hAnsi="Times New Roman" w:cs="Times New Roman"/>
          <w:bCs/>
          <w:sz w:val="24"/>
          <w:szCs w:val="24"/>
          <w:lang w:eastAsia="ko-KR"/>
        </w:rPr>
        <w:t>менеджеров</w:t>
      </w:r>
      <w:proofErr w:type="spellEnd"/>
    </w:p>
    <w:bookmarkEnd w:id="5"/>
    <w:p w:rsidR="001473A2" w:rsidRPr="00000845" w:rsidRDefault="001473A2" w:rsidP="001473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Содержание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категории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«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общение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».</w:t>
      </w: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Виды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общения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.</w:t>
      </w: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Цели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средства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общения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.</w:t>
      </w: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Структура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функции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общения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.</w:t>
      </w:r>
    </w:p>
    <w:p w:rsidR="001473A2" w:rsidRPr="006C3CA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C3CA5">
        <w:rPr>
          <w:rFonts w:ascii="Times New Roman" w:eastAsia="Times New Roman" w:hAnsi="Times New Roman" w:cs="Times New Roman"/>
          <w:lang w:val="ru-RU" w:eastAsia="ru-RU"/>
        </w:rPr>
        <w:t>Особенности и формы делового общения.</w:t>
      </w: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Психоаналитическая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концепция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личности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.</w:t>
      </w:r>
    </w:p>
    <w:p w:rsidR="001473A2" w:rsidRPr="006C3CA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C3CA5">
        <w:rPr>
          <w:rFonts w:ascii="Times New Roman" w:eastAsia="Times New Roman" w:hAnsi="Times New Roman" w:cs="Times New Roman"/>
          <w:lang w:val="ru-RU" w:eastAsia="ru-RU"/>
        </w:rPr>
        <w:t xml:space="preserve">Понимание личности </w:t>
      </w:r>
      <w:proofErr w:type="spellStart"/>
      <w:r w:rsidRPr="006C3CA5">
        <w:rPr>
          <w:rFonts w:ascii="Times New Roman" w:eastAsia="Times New Roman" w:hAnsi="Times New Roman" w:cs="Times New Roman"/>
          <w:lang w:val="ru-RU" w:eastAsia="ru-RU"/>
        </w:rPr>
        <w:t>К.Хорни</w:t>
      </w:r>
      <w:proofErr w:type="spellEnd"/>
      <w:r w:rsidRPr="006C3CA5">
        <w:rPr>
          <w:rFonts w:ascii="Times New Roman" w:eastAsia="Times New Roman" w:hAnsi="Times New Roman" w:cs="Times New Roman"/>
          <w:lang w:val="ru-RU" w:eastAsia="ru-RU"/>
        </w:rPr>
        <w:t xml:space="preserve"> и </w:t>
      </w:r>
      <w:proofErr w:type="spellStart"/>
      <w:r w:rsidRPr="006C3CA5">
        <w:rPr>
          <w:rFonts w:ascii="Times New Roman" w:eastAsia="Times New Roman" w:hAnsi="Times New Roman" w:cs="Times New Roman"/>
          <w:lang w:val="ru-RU" w:eastAsia="ru-RU"/>
        </w:rPr>
        <w:t>Э.Фроммом</w:t>
      </w:r>
      <w:proofErr w:type="spellEnd"/>
      <w:r w:rsidRPr="006C3CA5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Бихевиористическая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концепция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личности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.</w:t>
      </w:r>
    </w:p>
    <w:p w:rsidR="001473A2" w:rsidRPr="006C3CA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C3CA5">
        <w:rPr>
          <w:rFonts w:ascii="Times New Roman" w:eastAsia="Times New Roman" w:hAnsi="Times New Roman" w:cs="Times New Roman"/>
          <w:lang w:val="ru-RU" w:eastAsia="ru-RU"/>
        </w:rPr>
        <w:t>Концепция личности в гуманистической психологии.</w:t>
      </w:r>
    </w:p>
    <w:p w:rsidR="001473A2" w:rsidRPr="006C3CA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6C3CA5">
        <w:rPr>
          <w:rFonts w:ascii="Times New Roman" w:eastAsia="Times New Roman" w:hAnsi="Times New Roman" w:cs="Times New Roman"/>
          <w:lang w:val="ru-RU" w:eastAsia="ru-RU"/>
        </w:rPr>
        <w:t>Самоактуализация</w:t>
      </w:r>
      <w:proofErr w:type="spellEnd"/>
      <w:r w:rsidRPr="006C3CA5">
        <w:rPr>
          <w:rFonts w:ascii="Times New Roman" w:eastAsia="Times New Roman" w:hAnsi="Times New Roman" w:cs="Times New Roman"/>
          <w:lang w:val="ru-RU" w:eastAsia="ru-RU"/>
        </w:rPr>
        <w:t xml:space="preserve"> личности и ее признаки.</w:t>
      </w:r>
    </w:p>
    <w:p w:rsidR="001473A2" w:rsidRPr="006C3CA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C3CA5">
        <w:rPr>
          <w:rFonts w:ascii="Times New Roman" w:eastAsia="Times New Roman" w:hAnsi="Times New Roman" w:cs="Times New Roman"/>
          <w:lang w:val="ru-RU" w:eastAsia="ru-RU"/>
        </w:rPr>
        <w:t>Исследование личности в советской психологии.</w:t>
      </w:r>
    </w:p>
    <w:p w:rsidR="001473A2" w:rsidRPr="006C3CA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C3CA5">
        <w:rPr>
          <w:rFonts w:ascii="Times New Roman" w:eastAsia="Times New Roman" w:hAnsi="Times New Roman" w:cs="Times New Roman"/>
          <w:lang w:val="ru-RU" w:eastAsia="ru-RU"/>
        </w:rPr>
        <w:t>Психическая структура личности и ее проявление в общении.</w:t>
      </w:r>
    </w:p>
    <w:p w:rsidR="001473A2" w:rsidRPr="006C3CA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C3CA5">
        <w:rPr>
          <w:rFonts w:ascii="Times New Roman" w:eastAsia="Times New Roman" w:hAnsi="Times New Roman" w:cs="Times New Roman"/>
          <w:lang w:val="ru-RU" w:eastAsia="ru-RU"/>
        </w:rPr>
        <w:t>Психологические типы К.Г.Юнга.</w:t>
      </w:r>
    </w:p>
    <w:p w:rsidR="001473A2" w:rsidRPr="006C3CA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6C3CA5">
        <w:rPr>
          <w:rFonts w:ascii="Times New Roman" w:eastAsia="Times New Roman" w:hAnsi="Times New Roman" w:cs="Times New Roman"/>
          <w:lang w:val="ru-RU" w:eastAsia="ru-RU"/>
        </w:rPr>
        <w:t>Психотипы</w:t>
      </w:r>
      <w:proofErr w:type="spellEnd"/>
      <w:r w:rsidRPr="006C3CA5">
        <w:rPr>
          <w:rFonts w:ascii="Times New Roman" w:eastAsia="Times New Roman" w:hAnsi="Times New Roman" w:cs="Times New Roman"/>
          <w:lang w:val="ru-RU" w:eastAsia="ru-RU"/>
        </w:rPr>
        <w:t xml:space="preserve"> личности и акцентуации характера.</w:t>
      </w:r>
    </w:p>
    <w:p w:rsidR="001473A2" w:rsidRPr="006C3CA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C3CA5">
        <w:rPr>
          <w:rFonts w:ascii="Times New Roman" w:eastAsia="Times New Roman" w:hAnsi="Times New Roman" w:cs="Times New Roman"/>
          <w:lang w:val="ru-RU" w:eastAsia="ru-RU"/>
        </w:rPr>
        <w:t xml:space="preserve">Доминирующие характеристики </w:t>
      </w:r>
      <w:proofErr w:type="spellStart"/>
      <w:r w:rsidRPr="006C3CA5">
        <w:rPr>
          <w:rFonts w:ascii="Times New Roman" w:eastAsia="Times New Roman" w:hAnsi="Times New Roman" w:cs="Times New Roman"/>
          <w:lang w:val="ru-RU" w:eastAsia="ru-RU"/>
        </w:rPr>
        <w:t>психотипов</w:t>
      </w:r>
      <w:proofErr w:type="spellEnd"/>
      <w:r w:rsidRPr="006C3CA5">
        <w:rPr>
          <w:rFonts w:ascii="Times New Roman" w:eastAsia="Times New Roman" w:hAnsi="Times New Roman" w:cs="Times New Roman"/>
          <w:lang w:val="ru-RU" w:eastAsia="ru-RU"/>
        </w:rPr>
        <w:t xml:space="preserve"> в логике </w:t>
      </w:r>
      <w:proofErr w:type="spellStart"/>
      <w:r w:rsidRPr="006C3CA5">
        <w:rPr>
          <w:rFonts w:ascii="Times New Roman" w:eastAsia="Times New Roman" w:hAnsi="Times New Roman" w:cs="Times New Roman"/>
          <w:lang w:val="ru-RU" w:eastAsia="ru-RU"/>
        </w:rPr>
        <w:t>психотипа</w:t>
      </w:r>
      <w:proofErr w:type="spellEnd"/>
      <w:r w:rsidRPr="006C3CA5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Основные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характеристики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процесса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восприятия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.</w:t>
      </w: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Социальная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перцепция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.</w:t>
      </w: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Самораскрытие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обратная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связь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.</w:t>
      </w:r>
    </w:p>
    <w:p w:rsidR="001473A2" w:rsidRPr="006C3CA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C3CA5">
        <w:rPr>
          <w:rFonts w:ascii="Times New Roman" w:eastAsia="Times New Roman" w:hAnsi="Times New Roman" w:cs="Times New Roman"/>
          <w:lang w:val="ru-RU" w:eastAsia="ru-RU"/>
        </w:rPr>
        <w:t>Восприятие и роль стереотипа при формировании первого впечатления.</w:t>
      </w:r>
    </w:p>
    <w:p w:rsidR="001473A2" w:rsidRPr="006C3CA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C3CA5">
        <w:rPr>
          <w:rFonts w:ascii="Times New Roman" w:eastAsia="Times New Roman" w:hAnsi="Times New Roman" w:cs="Times New Roman"/>
          <w:lang w:val="ru-RU" w:eastAsia="ru-RU"/>
        </w:rPr>
        <w:t>Механизмы восприятия  понимания в межличностном взаимодействии.</w:t>
      </w: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Ошибки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восприятия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.</w:t>
      </w: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Модель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коммуникативного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процесса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.</w:t>
      </w: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Вербальные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средства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коммуникации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.</w:t>
      </w: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Барьеры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коммуникации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.</w:t>
      </w:r>
    </w:p>
    <w:p w:rsidR="001473A2" w:rsidRPr="006C3CA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C3CA5">
        <w:rPr>
          <w:rFonts w:ascii="Times New Roman" w:eastAsia="Times New Roman" w:hAnsi="Times New Roman" w:cs="Times New Roman"/>
          <w:lang w:val="ru-RU" w:eastAsia="ru-RU"/>
        </w:rPr>
        <w:t>Невербальное поведение и невербальные средства общения.</w:t>
      </w: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Взаимодействие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в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процессе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общения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.</w:t>
      </w:r>
    </w:p>
    <w:p w:rsidR="001473A2" w:rsidRPr="006C3CA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C3CA5">
        <w:rPr>
          <w:rFonts w:ascii="Times New Roman" w:eastAsia="Times New Roman" w:hAnsi="Times New Roman" w:cs="Times New Roman"/>
          <w:lang w:val="ru-RU" w:eastAsia="ru-RU"/>
        </w:rPr>
        <w:t xml:space="preserve">Анализ взаимодействия с позиции </w:t>
      </w:r>
      <w:proofErr w:type="spellStart"/>
      <w:r w:rsidRPr="006C3CA5">
        <w:rPr>
          <w:rFonts w:ascii="Times New Roman" w:eastAsia="Times New Roman" w:hAnsi="Times New Roman" w:cs="Times New Roman"/>
          <w:lang w:val="ru-RU" w:eastAsia="ru-RU"/>
        </w:rPr>
        <w:t>трансактного</w:t>
      </w:r>
      <w:proofErr w:type="spellEnd"/>
      <w:r w:rsidRPr="006C3CA5">
        <w:rPr>
          <w:rFonts w:ascii="Times New Roman" w:eastAsia="Times New Roman" w:hAnsi="Times New Roman" w:cs="Times New Roman"/>
          <w:lang w:val="ru-RU" w:eastAsia="ru-RU"/>
        </w:rPr>
        <w:t xml:space="preserve"> анализа Э.Берна</w:t>
      </w: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Стратегия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взаимодействия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.</w:t>
      </w: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Этапы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делового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общения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.</w:t>
      </w:r>
    </w:p>
    <w:p w:rsidR="001473A2" w:rsidRPr="00000845" w:rsidRDefault="001473A2" w:rsidP="001473A2">
      <w:pPr>
        <w:numPr>
          <w:ilvl w:val="3"/>
          <w:numId w:val="6"/>
        </w:numPr>
        <w:tabs>
          <w:tab w:val="clear" w:pos="2880"/>
          <w:tab w:val="num" w:pos="727"/>
        </w:tabs>
        <w:spacing w:after="0" w:line="240" w:lineRule="auto"/>
        <w:ind w:hanging="2436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Критерии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эффективного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00845">
        <w:rPr>
          <w:rFonts w:ascii="Times New Roman" w:eastAsia="Times New Roman" w:hAnsi="Times New Roman" w:cs="Times New Roman"/>
          <w:lang w:eastAsia="ru-RU"/>
        </w:rPr>
        <w:t>общения</w:t>
      </w:r>
      <w:proofErr w:type="spellEnd"/>
      <w:r w:rsidRPr="00000845">
        <w:rPr>
          <w:rFonts w:ascii="Times New Roman" w:eastAsia="Times New Roman" w:hAnsi="Times New Roman" w:cs="Times New Roman"/>
          <w:lang w:eastAsia="ru-RU"/>
        </w:rPr>
        <w:t>.</w:t>
      </w:r>
    </w:p>
    <w:p w:rsidR="001473A2" w:rsidRPr="00274693" w:rsidRDefault="001473A2" w:rsidP="001473A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74693">
        <w:rPr>
          <w:rFonts w:ascii="Times New Roman" w:eastAsia="Calibri" w:hAnsi="Times New Roman" w:cs="Times New Roman"/>
          <w:sz w:val="24"/>
          <w:szCs w:val="24"/>
        </w:rPr>
        <w:t>Критерии</w:t>
      </w:r>
      <w:proofErr w:type="spellEnd"/>
      <w:r w:rsidRPr="002746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4693">
        <w:rPr>
          <w:rFonts w:ascii="Times New Roman" w:eastAsia="Calibri" w:hAnsi="Times New Roman" w:cs="Times New Roman"/>
          <w:sz w:val="24"/>
          <w:szCs w:val="24"/>
        </w:rPr>
        <w:t>оценивания</w:t>
      </w:r>
      <w:proofErr w:type="spellEnd"/>
      <w:r w:rsidRPr="00274693">
        <w:rPr>
          <w:rFonts w:ascii="Times New Roman" w:eastAsia="Calibri" w:hAnsi="Times New Roman" w:cs="Times New Roman"/>
          <w:sz w:val="24"/>
          <w:szCs w:val="24"/>
        </w:rPr>
        <w:t>: </w:t>
      </w:r>
    </w:p>
    <w:p w:rsidR="001473A2" w:rsidRDefault="001473A2" w:rsidP="001473A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473A2" w:rsidRPr="00274693" w:rsidRDefault="001473A2" w:rsidP="001473A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473A2" w:rsidRPr="006C3CA5" w:rsidRDefault="001473A2" w:rsidP="001473A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CA5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  <w:r w:rsidRPr="006C3CA5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1473A2" w:rsidRPr="006C3CA5" w:rsidRDefault="001473A2" w:rsidP="001473A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CA5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1473A2" w:rsidRPr="006C3CA5" w:rsidRDefault="001473A2" w:rsidP="001473A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1473A2" w:rsidRPr="006C3CA5" w:rsidRDefault="001473A2" w:rsidP="001473A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473A2" w:rsidRPr="006C3CA5" w:rsidRDefault="001473A2" w:rsidP="001473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1473A2" w:rsidRPr="006C3CA5" w:rsidRDefault="001473A2" w:rsidP="001473A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1473A2" w:rsidRPr="006C3CA5" w:rsidRDefault="001473A2" w:rsidP="001473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473A2" w:rsidRPr="006C3CA5" w:rsidRDefault="001473A2" w:rsidP="001473A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1473A2" w:rsidRPr="006C3CA5" w:rsidRDefault="001473A2" w:rsidP="001473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1473A2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дисциплине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r w:rsidRPr="00C9724B">
        <w:rPr>
          <w:rFonts w:ascii="Times New Roman" w:eastAsia="Times New Roman" w:hAnsi="Times New Roman" w:cs="Times New Roman"/>
          <w:bCs/>
          <w:sz w:val="24"/>
          <w:szCs w:val="24"/>
          <w:lang w:eastAsia="ko-KR"/>
        </w:rPr>
        <w:t xml:space="preserve">Психотехнологии </w:t>
      </w:r>
      <w:proofErr w:type="spellStart"/>
      <w:r w:rsidRPr="00C9724B">
        <w:rPr>
          <w:rFonts w:ascii="Times New Roman" w:eastAsia="Times New Roman" w:hAnsi="Times New Roman" w:cs="Times New Roman"/>
          <w:bCs/>
          <w:sz w:val="24"/>
          <w:szCs w:val="24"/>
          <w:lang w:eastAsia="ko-KR"/>
        </w:rPr>
        <w:t>общения</w:t>
      </w:r>
      <w:proofErr w:type="spellEnd"/>
      <w:r w:rsidRPr="00C9724B">
        <w:rPr>
          <w:rFonts w:ascii="Times New Roman" w:eastAsia="Times New Roman" w:hAnsi="Times New Roman" w:cs="Times New Roman"/>
          <w:bCs/>
          <w:sz w:val="24"/>
          <w:szCs w:val="24"/>
          <w:lang w:eastAsia="ko-KR"/>
        </w:rPr>
        <w:t xml:space="preserve"> </w:t>
      </w:r>
      <w:proofErr w:type="spellStart"/>
      <w:r w:rsidRPr="00C9724B">
        <w:rPr>
          <w:rFonts w:ascii="Times New Roman" w:eastAsia="Times New Roman" w:hAnsi="Times New Roman" w:cs="Times New Roman"/>
          <w:bCs/>
          <w:sz w:val="24"/>
          <w:szCs w:val="24"/>
          <w:lang w:eastAsia="ko-KR"/>
        </w:rPr>
        <w:t>менеджеров</w:t>
      </w:r>
      <w:proofErr w:type="spellEnd"/>
    </w:p>
    <w:p w:rsidR="001473A2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ko-KR"/>
        </w:rPr>
      </w:pP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bookmarkStart w:id="6" w:name="_Hlk492405532"/>
      <w:r w:rsidRPr="00B070A4">
        <w:t>Виды общения</w:t>
      </w:r>
      <w:bookmarkEnd w:id="6"/>
      <w:r w:rsidRPr="00B070A4">
        <w:t>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Цели и средства общения.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Структура и функции общения.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Особенности и формы делового общения.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Психоаналитическая концепция личности.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 xml:space="preserve">Понимание личности </w:t>
      </w:r>
      <w:proofErr w:type="spellStart"/>
      <w:r w:rsidRPr="00B070A4">
        <w:t>К.Хорни</w:t>
      </w:r>
      <w:proofErr w:type="spellEnd"/>
      <w:r w:rsidRPr="00B070A4">
        <w:t xml:space="preserve"> и </w:t>
      </w:r>
      <w:proofErr w:type="spellStart"/>
      <w:r w:rsidRPr="00B070A4">
        <w:t>Э.Фроммом</w:t>
      </w:r>
      <w:proofErr w:type="spellEnd"/>
      <w:r w:rsidRPr="00B070A4">
        <w:t>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proofErr w:type="spellStart"/>
      <w:r w:rsidRPr="00B070A4">
        <w:t>Бихевиористическая</w:t>
      </w:r>
      <w:proofErr w:type="spellEnd"/>
      <w:r w:rsidRPr="00B070A4">
        <w:t xml:space="preserve"> концепция личности.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Концепция личности в гуманистической психологии.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proofErr w:type="spellStart"/>
      <w:r w:rsidRPr="00B070A4">
        <w:t>Самоактуализация</w:t>
      </w:r>
      <w:proofErr w:type="spellEnd"/>
      <w:r w:rsidRPr="00B070A4">
        <w:t xml:space="preserve"> личности и ее признаки.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Исследование личности в советской психологии.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Психическая структура личности и ее проявление в общении.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Психологические типы К.Г.Юнга.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proofErr w:type="spellStart"/>
      <w:r w:rsidRPr="00B070A4">
        <w:t>Психотипы</w:t>
      </w:r>
      <w:proofErr w:type="spellEnd"/>
      <w:r w:rsidRPr="00B070A4">
        <w:t xml:space="preserve"> личности и акцентуации характера.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 xml:space="preserve">Доминирующие характеристики </w:t>
      </w:r>
      <w:proofErr w:type="spellStart"/>
      <w:r w:rsidRPr="00B070A4">
        <w:t>психотипов</w:t>
      </w:r>
      <w:proofErr w:type="spellEnd"/>
      <w:r w:rsidRPr="00B070A4">
        <w:t xml:space="preserve"> в логике </w:t>
      </w:r>
      <w:proofErr w:type="spellStart"/>
      <w:r w:rsidRPr="00B070A4">
        <w:t>психотипа</w:t>
      </w:r>
      <w:proofErr w:type="spellEnd"/>
      <w:r w:rsidRPr="00B070A4">
        <w:t>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Основные характеристики процесса  восприятия.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Социальная перцепция.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Самораскрытие и обратная связь.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Восприятие и роль стереотипа при формировании первого впечатления.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Механизмы восприятия  понимания в межличностном взаимодействии.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Ошибки восприятия.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Модель коммуникативного процесса.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Вербальные средства коммуникации.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Барьеры коммуникации.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Невербальное поведение и невербальные средства общения.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Взаимодействие в процессе общения.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 xml:space="preserve">Анализ взаимодействия с позиции </w:t>
      </w:r>
      <w:proofErr w:type="spellStart"/>
      <w:r w:rsidRPr="00B070A4">
        <w:t>трансактного</w:t>
      </w:r>
      <w:proofErr w:type="spellEnd"/>
      <w:r w:rsidRPr="00B070A4">
        <w:t xml:space="preserve"> анализа Э.Берна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Стратегия взаимодействия.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Этапы делового общения.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Критерии эффективного общения.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Проблема «ленивого» работника.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Условия понимания работником руководителя.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Законы управленческого общения.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Критерии эффективного наказания.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Психотехника разговора-наказания.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proofErr w:type="spellStart"/>
      <w:r w:rsidRPr="00B070A4">
        <w:t>Психотехнология</w:t>
      </w:r>
      <w:proofErr w:type="spellEnd"/>
      <w:r w:rsidRPr="00B070A4">
        <w:t xml:space="preserve"> увольнения.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Основная тактическая задача выступающего перед аудиторией.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Условия выступления «по бумажке».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Управление аудиторией с помощью взгляда.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 xml:space="preserve">Использование в речи </w:t>
      </w:r>
      <w:proofErr w:type="spellStart"/>
      <w:r w:rsidRPr="00B070A4">
        <w:t>паравербалистики</w:t>
      </w:r>
      <w:proofErr w:type="spellEnd"/>
      <w:r w:rsidRPr="00B070A4">
        <w:t>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Психологическая нагрузка вступительной части выступления.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Психологическая нагрузка основной части выступления.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Психологическая нагрузка заключительной части выступления.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Стратегии процесса повышения квалификации.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Этап диагностики исходных профессиональных установок слушателей.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Этап коррекции негативных профессиональных установок слушателей.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Этап формирования новых профессиональных установок слушателей.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Особенности выбора места в кабинете для беседы. Варианты расположения посетителя.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Проблема приема посетителя, находящегося в стрессовом состоянии.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>Техника анализа высказываний посетителя  (жалоб, заявлений и т.п.)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lastRenderedPageBreak/>
        <w:t xml:space="preserve">Защита от </w:t>
      </w:r>
      <w:proofErr w:type="spellStart"/>
      <w:r w:rsidRPr="00B070A4">
        <w:t>манипулятивного</w:t>
      </w:r>
      <w:proofErr w:type="spellEnd"/>
      <w:r w:rsidRPr="00B070A4">
        <w:t xml:space="preserve"> приема «Перевод разговора на другую тему».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 xml:space="preserve">Защита от </w:t>
      </w:r>
      <w:proofErr w:type="spellStart"/>
      <w:r w:rsidRPr="00B070A4">
        <w:t>манипулятивного</w:t>
      </w:r>
      <w:proofErr w:type="spellEnd"/>
      <w:r w:rsidRPr="00B070A4">
        <w:t xml:space="preserve"> приема «Анекдот».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 xml:space="preserve">Защита от </w:t>
      </w:r>
      <w:proofErr w:type="spellStart"/>
      <w:r w:rsidRPr="00B070A4">
        <w:t>манипулятивного</w:t>
      </w:r>
      <w:proofErr w:type="spellEnd"/>
      <w:r w:rsidRPr="00B070A4">
        <w:t xml:space="preserve"> приема «Глушение».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 xml:space="preserve">Защита от </w:t>
      </w:r>
      <w:proofErr w:type="spellStart"/>
      <w:r w:rsidRPr="00B070A4">
        <w:t>манипулятивного</w:t>
      </w:r>
      <w:proofErr w:type="spellEnd"/>
      <w:r w:rsidRPr="00B070A4">
        <w:t xml:space="preserve"> приема «Мнимое забывание аргументов».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</w:tabs>
        <w:spacing w:after="0"/>
        <w:ind w:left="0" w:firstLine="0"/>
        <w:jc w:val="both"/>
      </w:pPr>
      <w:r w:rsidRPr="00B070A4">
        <w:t xml:space="preserve">Защита от </w:t>
      </w:r>
      <w:proofErr w:type="spellStart"/>
      <w:r w:rsidRPr="00B070A4">
        <w:t>манипулятивного</w:t>
      </w:r>
      <w:proofErr w:type="spellEnd"/>
      <w:r w:rsidRPr="00B070A4">
        <w:t xml:space="preserve"> приема «Опровержение Ваших аргументов ссылкой на Ваши слова с иной их аргументацией».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  <w:tab w:val="num" w:pos="709"/>
        </w:tabs>
        <w:spacing w:after="0"/>
        <w:ind w:left="0" w:firstLine="0"/>
        <w:jc w:val="both"/>
      </w:pPr>
      <w:r w:rsidRPr="00B070A4">
        <w:t xml:space="preserve">Защита от </w:t>
      </w:r>
      <w:proofErr w:type="spellStart"/>
      <w:r w:rsidRPr="00B070A4">
        <w:t>манипулятивного</w:t>
      </w:r>
      <w:proofErr w:type="spellEnd"/>
      <w:r w:rsidRPr="00B070A4">
        <w:t xml:space="preserve"> приема «Опровержение Ваших аргументов приписыванием Вам того, что Вы не говорили».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  <w:tab w:val="num" w:pos="709"/>
        </w:tabs>
        <w:spacing w:after="0"/>
        <w:ind w:left="0" w:firstLine="0"/>
        <w:jc w:val="both"/>
      </w:pPr>
      <w:r w:rsidRPr="00B070A4">
        <w:t xml:space="preserve">Защита от </w:t>
      </w:r>
      <w:proofErr w:type="spellStart"/>
      <w:r w:rsidRPr="00B070A4">
        <w:t>манипулятивного</w:t>
      </w:r>
      <w:proofErr w:type="spellEnd"/>
      <w:r w:rsidRPr="00B070A4">
        <w:t xml:space="preserve"> приема «Опровержение Ваших аргументов упреком, что Вы «вот ни слова не сказали о …»».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  <w:tab w:val="num" w:pos="709"/>
        </w:tabs>
        <w:spacing w:after="0"/>
        <w:ind w:left="0" w:firstLine="0"/>
        <w:jc w:val="both"/>
      </w:pPr>
      <w:r w:rsidRPr="00B070A4">
        <w:t xml:space="preserve">Защита от </w:t>
      </w:r>
      <w:proofErr w:type="spellStart"/>
      <w:r w:rsidRPr="00B070A4">
        <w:t>манипулятивного</w:t>
      </w:r>
      <w:proofErr w:type="spellEnd"/>
      <w:r w:rsidRPr="00B070A4">
        <w:t xml:space="preserve"> приема «Опровержение Ваших аргументов ссылкой на формально действительную Вашу некомпетентность в этой области знания».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  <w:tab w:val="num" w:pos="709"/>
        </w:tabs>
        <w:spacing w:after="0"/>
        <w:ind w:left="0" w:firstLine="0"/>
        <w:jc w:val="both"/>
      </w:pPr>
      <w:r w:rsidRPr="00B070A4">
        <w:t xml:space="preserve">Защита от </w:t>
      </w:r>
      <w:proofErr w:type="spellStart"/>
      <w:r w:rsidRPr="00B070A4">
        <w:t>манипулятивного</w:t>
      </w:r>
      <w:proofErr w:type="spellEnd"/>
      <w:r w:rsidRPr="00B070A4">
        <w:t xml:space="preserve"> приема «Опровержение Ваших аргументов ссылкой на авторитетную цитату».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  <w:tab w:val="num" w:pos="709"/>
        </w:tabs>
        <w:spacing w:after="0"/>
        <w:ind w:left="0" w:firstLine="0"/>
        <w:jc w:val="both"/>
      </w:pPr>
      <w:r w:rsidRPr="00B070A4">
        <w:t xml:space="preserve">Защита от </w:t>
      </w:r>
      <w:proofErr w:type="spellStart"/>
      <w:r w:rsidRPr="00B070A4">
        <w:t>манипулятивного</w:t>
      </w:r>
      <w:proofErr w:type="spellEnd"/>
      <w:r w:rsidRPr="00B070A4">
        <w:t xml:space="preserve"> приема «Заговаривание».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  <w:tab w:val="num" w:pos="709"/>
        </w:tabs>
        <w:spacing w:after="0"/>
        <w:ind w:left="0" w:firstLine="0"/>
        <w:jc w:val="both"/>
      </w:pPr>
      <w:r w:rsidRPr="00B070A4">
        <w:t xml:space="preserve">Защита от </w:t>
      </w:r>
      <w:proofErr w:type="spellStart"/>
      <w:r w:rsidRPr="00B070A4">
        <w:t>манипулятивного</w:t>
      </w:r>
      <w:proofErr w:type="spellEnd"/>
      <w:r w:rsidRPr="00B070A4">
        <w:t xml:space="preserve"> приема «Перевод стрелки».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  <w:tab w:val="num" w:pos="709"/>
        </w:tabs>
        <w:spacing w:after="0"/>
        <w:ind w:left="0" w:firstLine="0"/>
        <w:jc w:val="both"/>
      </w:pPr>
      <w:r w:rsidRPr="00B070A4">
        <w:t xml:space="preserve">Защита от </w:t>
      </w:r>
      <w:proofErr w:type="spellStart"/>
      <w:r w:rsidRPr="00B070A4">
        <w:t>манипулятивного</w:t>
      </w:r>
      <w:proofErr w:type="spellEnd"/>
      <w:r w:rsidRPr="00B070A4">
        <w:t xml:space="preserve"> приема «Мелкие уколы».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  <w:tab w:val="num" w:pos="709"/>
        </w:tabs>
        <w:spacing w:after="0"/>
        <w:ind w:left="0" w:firstLine="0"/>
        <w:jc w:val="both"/>
      </w:pPr>
      <w:r w:rsidRPr="00B070A4">
        <w:t xml:space="preserve">Защита от </w:t>
      </w:r>
      <w:proofErr w:type="spellStart"/>
      <w:r w:rsidRPr="00B070A4">
        <w:t>манипулятивного</w:t>
      </w:r>
      <w:proofErr w:type="spellEnd"/>
      <w:r w:rsidRPr="00B070A4">
        <w:t xml:space="preserve"> приема «Явное оскорбление».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  <w:tab w:val="num" w:pos="709"/>
        </w:tabs>
        <w:spacing w:after="0"/>
        <w:ind w:left="0" w:firstLine="0"/>
        <w:jc w:val="both"/>
      </w:pPr>
      <w:proofErr w:type="spellStart"/>
      <w:r w:rsidRPr="00B070A4">
        <w:t>Манипулятивные</w:t>
      </w:r>
      <w:proofErr w:type="spellEnd"/>
      <w:r w:rsidRPr="00B070A4">
        <w:t xml:space="preserve"> приемы блокировки Ваших аргументов.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  <w:tab w:val="num" w:pos="709"/>
        </w:tabs>
        <w:spacing w:after="0"/>
        <w:ind w:left="0" w:firstLine="0"/>
        <w:jc w:val="both"/>
      </w:pPr>
      <w:proofErr w:type="spellStart"/>
      <w:r w:rsidRPr="00B070A4">
        <w:t>Манипулятивные</w:t>
      </w:r>
      <w:proofErr w:type="spellEnd"/>
      <w:r w:rsidRPr="00B070A4">
        <w:t xml:space="preserve"> приемы девальвации Ваших аргументов.</w:t>
      </w:r>
    </w:p>
    <w:p w:rsidR="001473A2" w:rsidRPr="00B070A4" w:rsidRDefault="001473A2" w:rsidP="001473A2">
      <w:pPr>
        <w:pStyle w:val="a6"/>
        <w:numPr>
          <w:ilvl w:val="0"/>
          <w:numId w:val="7"/>
        </w:numPr>
        <w:tabs>
          <w:tab w:val="clear" w:pos="2880"/>
          <w:tab w:val="num" w:pos="709"/>
        </w:tabs>
        <w:spacing w:after="0"/>
        <w:ind w:left="0" w:firstLine="0"/>
        <w:jc w:val="both"/>
      </w:pPr>
      <w:proofErr w:type="spellStart"/>
      <w:r w:rsidRPr="00B070A4">
        <w:t>Манипулятивные</w:t>
      </w:r>
      <w:proofErr w:type="spellEnd"/>
      <w:r w:rsidRPr="00B070A4">
        <w:t xml:space="preserve"> приемы «аргументирования».</w:t>
      </w:r>
    </w:p>
    <w:p w:rsidR="001473A2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</w:pPr>
      <w:r w:rsidRPr="000B1B53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>ФГБОУ ВПО «РОСТОВСКИЙ ГОСУДАРСТВЕННЫЙ</w:t>
      </w:r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</w:pPr>
      <w:r w:rsidRPr="000B1B53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>ЭКОНОМИЧЕСКИЙ УНИВЕРСИТЕТ (РИНХ)»</w:t>
      </w:r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</w:pPr>
      <w:proofErr w:type="spellStart"/>
      <w:r w:rsidRPr="000B1B53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>Кафедра</w:t>
      </w:r>
      <w:proofErr w:type="spellEnd"/>
      <w:r w:rsidRPr="000B1B53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 xml:space="preserve"> </w:t>
      </w:r>
      <w:proofErr w:type="spellStart"/>
      <w:r w:rsidRPr="000B1B53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>Управление</w:t>
      </w:r>
      <w:proofErr w:type="spellEnd"/>
      <w:r w:rsidRPr="000B1B53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 xml:space="preserve"> </w:t>
      </w:r>
      <w:proofErr w:type="spellStart"/>
      <w:r w:rsidRPr="000B1B53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>персоналом</w:t>
      </w:r>
      <w:proofErr w:type="spellEnd"/>
      <w:r w:rsidRPr="000B1B53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 xml:space="preserve"> и </w:t>
      </w:r>
      <w:proofErr w:type="spellStart"/>
      <w:r w:rsidRPr="000B1B53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>социология</w:t>
      </w:r>
      <w:proofErr w:type="spellEnd"/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</w:pPr>
      <w:proofErr w:type="spellStart"/>
      <w:r w:rsidRPr="000B1B53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>Дисциплина</w:t>
      </w:r>
      <w:proofErr w:type="spellEnd"/>
      <w:r w:rsidRPr="000B1B53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 xml:space="preserve"> «</w:t>
      </w:r>
      <w:r w:rsidRPr="00357C00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 xml:space="preserve">Психотехнологии </w:t>
      </w:r>
      <w:proofErr w:type="spellStart"/>
      <w:r w:rsidRPr="00357C00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>общения</w:t>
      </w:r>
      <w:proofErr w:type="spellEnd"/>
      <w:r w:rsidRPr="00357C00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 xml:space="preserve"> </w:t>
      </w:r>
      <w:proofErr w:type="spellStart"/>
      <w:r w:rsidRPr="00357C00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>менеджеров</w:t>
      </w:r>
      <w:proofErr w:type="spellEnd"/>
      <w:r w:rsidRPr="000B1B53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>»</w:t>
      </w:r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</w:pPr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</w:pPr>
      <w:r w:rsidRPr="000B1B53"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>БИЛЕТ №2</w:t>
      </w:r>
    </w:p>
    <w:p w:rsidR="001473A2" w:rsidRPr="00126252" w:rsidRDefault="001473A2" w:rsidP="001473A2">
      <w:pPr>
        <w:pStyle w:val="a5"/>
        <w:numPr>
          <w:ilvl w:val="0"/>
          <w:numId w:val="4"/>
        </w:numPr>
        <w:tabs>
          <w:tab w:val="left" w:pos="1418"/>
        </w:tabs>
        <w:rPr>
          <w:lang w:eastAsia="ko-KR"/>
        </w:rPr>
      </w:pPr>
      <w:r w:rsidRPr="00126252">
        <w:rPr>
          <w:lang w:eastAsia="ko-KR"/>
        </w:rPr>
        <w:t>Виды общения</w:t>
      </w:r>
    </w:p>
    <w:p w:rsidR="001473A2" w:rsidRPr="00B070A4" w:rsidRDefault="001473A2" w:rsidP="001473A2">
      <w:pPr>
        <w:pStyle w:val="a6"/>
        <w:numPr>
          <w:ilvl w:val="0"/>
          <w:numId w:val="4"/>
        </w:numPr>
        <w:spacing w:after="0"/>
        <w:jc w:val="both"/>
      </w:pPr>
      <w:proofErr w:type="spellStart"/>
      <w:r w:rsidRPr="00B070A4">
        <w:t>Манипулятивные</w:t>
      </w:r>
      <w:proofErr w:type="spellEnd"/>
      <w:r w:rsidRPr="00B070A4">
        <w:t xml:space="preserve"> приемы «аргументирования».</w:t>
      </w:r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0B1B53">
        <w:rPr>
          <w:rFonts w:ascii="Times New Roman" w:eastAsia="Times New Roman" w:hAnsi="Times New Roman" w:cs="Times New Roman"/>
          <w:sz w:val="24"/>
          <w:szCs w:val="24"/>
          <w:lang w:eastAsia="ko-KR"/>
        </w:rPr>
        <w:t>Зав.кафедрой</w:t>
      </w:r>
      <w:proofErr w:type="spellEnd"/>
      <w:r w:rsidRPr="000B1B53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_________________               </w:t>
      </w:r>
      <w:proofErr w:type="spellStart"/>
      <w:r w:rsidRPr="000B1B53">
        <w:rPr>
          <w:rFonts w:ascii="Times New Roman" w:eastAsia="Times New Roman" w:hAnsi="Times New Roman" w:cs="Times New Roman"/>
          <w:sz w:val="24"/>
          <w:szCs w:val="24"/>
          <w:lang w:eastAsia="ko-KR"/>
        </w:rPr>
        <w:t>Экзаменатор</w:t>
      </w:r>
      <w:proofErr w:type="spellEnd"/>
      <w:r w:rsidRPr="000B1B53">
        <w:rPr>
          <w:rFonts w:ascii="Times New Roman" w:eastAsia="Times New Roman" w:hAnsi="Times New Roman" w:cs="Times New Roman"/>
          <w:sz w:val="24"/>
          <w:szCs w:val="24"/>
          <w:lang w:eastAsia="ko-KR"/>
        </w:rPr>
        <w:t>___________________</w:t>
      </w:r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</w:pPr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  <w:t xml:space="preserve">«29»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  <w:t>августа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  <w:t xml:space="preserve">  2018</w:t>
      </w:r>
      <w:r w:rsidRPr="000B1B53"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  <w:t>г.</w:t>
      </w:r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</w:pPr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</w:pPr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</w:pPr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1473A2" w:rsidRPr="000B1B53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0B1B53">
        <w:rPr>
          <w:rFonts w:ascii="Times New Roman" w:eastAsia="Times New Roman" w:hAnsi="Times New Roman" w:cs="Times New Roman"/>
          <w:sz w:val="24"/>
          <w:szCs w:val="24"/>
          <w:lang w:eastAsia="ko-KR"/>
        </w:rPr>
        <w:t>Критерии</w:t>
      </w:r>
      <w:proofErr w:type="spellEnd"/>
      <w:r w:rsidRPr="000B1B53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0B1B53">
        <w:rPr>
          <w:rFonts w:ascii="Times New Roman" w:eastAsia="Times New Roman" w:hAnsi="Times New Roman" w:cs="Times New Roman"/>
          <w:sz w:val="24"/>
          <w:szCs w:val="24"/>
          <w:lang w:eastAsia="ko-KR"/>
        </w:rPr>
        <w:t>оценивания</w:t>
      </w:r>
      <w:proofErr w:type="spellEnd"/>
      <w:r w:rsidRPr="000B1B53">
        <w:rPr>
          <w:rFonts w:ascii="Times New Roman" w:eastAsia="Times New Roman" w:hAnsi="Times New Roman" w:cs="Times New Roman"/>
          <w:sz w:val="24"/>
          <w:szCs w:val="24"/>
          <w:lang w:eastAsia="ko-KR"/>
        </w:rPr>
        <w:t>:</w:t>
      </w:r>
    </w:p>
    <w:p w:rsidR="001473A2" w:rsidRPr="006C3CA5" w:rsidRDefault="001473A2" w:rsidP="001473A2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1473A2" w:rsidRPr="006C3CA5" w:rsidRDefault="001473A2" w:rsidP="001473A2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1473A2" w:rsidRPr="006C3CA5" w:rsidRDefault="001473A2" w:rsidP="001473A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1473A2" w:rsidRPr="006C3CA5" w:rsidRDefault="001473A2" w:rsidP="001473A2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</w:t>
      </w:r>
    </w:p>
    <w:p w:rsidR="001473A2" w:rsidRPr="006C3CA5" w:rsidRDefault="001473A2" w:rsidP="001473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1473A2" w:rsidRPr="006C3CA5" w:rsidRDefault="001473A2" w:rsidP="001473A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473A2" w:rsidRPr="006C3CA5" w:rsidRDefault="001473A2" w:rsidP="001473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473A2" w:rsidRPr="006C3CA5" w:rsidRDefault="001473A2" w:rsidP="001473A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1473A2" w:rsidRPr="006C3CA5" w:rsidRDefault="001473A2" w:rsidP="001473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473A2" w:rsidRPr="006C3CA5" w:rsidRDefault="001473A2" w:rsidP="00147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473A2" w:rsidRPr="006C3CA5" w:rsidRDefault="001473A2" w:rsidP="001473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1473A2" w:rsidRPr="006C3CA5" w:rsidRDefault="001473A2" w:rsidP="001473A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1473A2" w:rsidRPr="006C3CA5" w:rsidRDefault="001473A2" w:rsidP="00147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C3CA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1473A2" w:rsidRPr="006C3CA5" w:rsidRDefault="001473A2" w:rsidP="00147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1473A2" w:rsidRPr="006C3CA5" w:rsidRDefault="001473A2" w:rsidP="001473A2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6C3CA5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Психотехнологии общения менеджеров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 xml:space="preserve">1.Коммуникация-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А) процесс взаимодействия двух или более людей в процессе выполнения трудовой деятельности;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Б) процесс взаимодействия двух или более людей в процессе решения совместных творческих задач;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процесс передачи эмоций, переживаний от отправителя к получателю;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Г) процесс передачи осмысленной информации, ее эмоционального и интеллектуального содержания от отправителя к получателю.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2. По своему основному содержанию общение может быть: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А) конвенциональным;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Б) личностным;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интерактивным.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3.Непроизвольная обратная связь: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А) дает информацию о сознательно закодированной информации;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Б) дает информацию об истинном отношении собеседника к теме общения;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предоставляет отправителю малозначимую информацию.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4.Эффективность коммуникации определяется по: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А) изменениям в знаниях участников общения;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Б) изменениям поведения участников общения;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изменениям установок участников общения;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Г) изменениям в самооценке участников общения;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Д) все варианты возможны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5. Внешняя сторона коммуникативного стиля отражает: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А) Экспрессивные характеристики стиля;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Б) Экспрессивные и интенсивные характеристики стиля;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Интенсивные характеристики стиля;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lastRenderedPageBreak/>
        <w:t>Г) Способности к переживанию и сочувствию;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Д) уровень собственного достоинства субъекта общения;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Е) доминирующую мотивацию личности.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6. Какой исследователь ввел 2 переменных (две движущих силы развития личности) для построения типологии: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А) З. Фрейд;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Б) </w:t>
      </w:r>
      <w:proofErr w:type="spellStart"/>
      <w:r w:rsidRPr="006C3CA5">
        <w:rPr>
          <w:rFonts w:ascii="Calibri" w:eastAsia="Calibri" w:hAnsi="Calibri" w:cs="Times New Roman"/>
          <w:lang w:val="ru-RU"/>
        </w:rPr>
        <w:t>К.Хорни</w:t>
      </w:r>
      <w:proofErr w:type="spellEnd"/>
      <w:r w:rsidRPr="006C3CA5">
        <w:rPr>
          <w:rFonts w:ascii="Calibri" w:eastAsia="Calibri" w:hAnsi="Calibri" w:cs="Times New Roman"/>
          <w:lang w:val="ru-RU"/>
        </w:rPr>
        <w:t>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К.Г.Юнг;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Г) А. Адлер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 xml:space="preserve">7.Деловое общение можно охарактеризовать следующими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особенностями (выберите 2 позиции):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А) </w:t>
      </w:r>
      <w:proofErr w:type="spellStart"/>
      <w:r w:rsidRPr="006C3CA5">
        <w:rPr>
          <w:rFonts w:ascii="Calibri" w:eastAsia="Calibri" w:hAnsi="Calibri" w:cs="Times New Roman"/>
          <w:lang w:val="ru-RU"/>
        </w:rPr>
        <w:t>формализованность</w:t>
      </w:r>
      <w:proofErr w:type="spellEnd"/>
      <w:r w:rsidRPr="006C3CA5">
        <w:rPr>
          <w:rFonts w:ascii="Calibri" w:eastAsia="Calibri" w:hAnsi="Calibri" w:cs="Times New Roman"/>
          <w:lang w:val="ru-RU"/>
        </w:rPr>
        <w:t>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Б) стремление субъектов общения получить эмоциональное удовлетворение от общения;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цель общения - само общение;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Г) преобладание информационной составляющей над эмоциональной.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 xml:space="preserve">8. В каком типе общения делается акцент на </w:t>
      </w:r>
      <w:proofErr w:type="spellStart"/>
      <w:r w:rsidRPr="006C3CA5">
        <w:rPr>
          <w:rFonts w:ascii="Calibri" w:eastAsia="Calibri" w:hAnsi="Calibri" w:cs="Times New Roman"/>
          <w:b/>
          <w:bCs/>
          <w:lang w:val="ru-RU"/>
        </w:rPr>
        <w:t>взаимовосприятии</w:t>
      </w:r>
      <w:proofErr w:type="spellEnd"/>
      <w:r w:rsidRPr="006C3CA5">
        <w:rPr>
          <w:rFonts w:ascii="Calibri" w:eastAsia="Calibri" w:hAnsi="Calibri" w:cs="Times New Roman"/>
          <w:b/>
          <w:bCs/>
          <w:lang w:val="ru-RU"/>
        </w:rPr>
        <w:t xml:space="preserve"> субъектов общения: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А) интерактивное общение; Б) </w:t>
      </w:r>
      <w:proofErr w:type="spellStart"/>
      <w:r w:rsidRPr="006C3CA5">
        <w:rPr>
          <w:rFonts w:ascii="Calibri" w:eastAsia="Calibri" w:hAnsi="Calibri" w:cs="Times New Roman"/>
          <w:lang w:val="ru-RU"/>
        </w:rPr>
        <w:t>перцептивное</w:t>
      </w:r>
      <w:proofErr w:type="spellEnd"/>
      <w:r w:rsidRPr="006C3CA5">
        <w:rPr>
          <w:rFonts w:ascii="Calibri" w:eastAsia="Calibri" w:hAnsi="Calibri" w:cs="Times New Roman"/>
          <w:lang w:val="ru-RU"/>
        </w:rPr>
        <w:t xml:space="preserve"> общение; В) коммуникативное.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3.Какая коммуникативная позиция (позиция в межличностном общении) повышает эффективность делового общения: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А) закрыта; Б) открытая; В) отстраненная.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9. Особенности коммуникативного стиля зависят от (выберите нужные варианты):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А) понимания и самоощущения человеком себя, своего места в мире, от системы его взглядов на отношения с людьми;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Б) предшествующего опыта взаимоотношений;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от требований социальной и культурной среды, в которой формировалась личность;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Г) все варианты верны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10. Какие переменные для характеристики личности ввел А.Адлер: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А) Степень пассивности; Б) Степень общительности; В) Степень активности;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Г) Социальный интерес; Д) Стремление к достижениям; Е) Стремление к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избеганию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11. Какой исследователь полагал, что стиль поведения будет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определяться бессознательными стратегиями, которые формируются для удовлетворения невротических потребностей личности: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А) </w:t>
      </w:r>
      <w:proofErr w:type="spellStart"/>
      <w:r w:rsidRPr="006C3CA5">
        <w:rPr>
          <w:rFonts w:ascii="Calibri" w:eastAsia="Calibri" w:hAnsi="Calibri" w:cs="Times New Roman"/>
          <w:lang w:val="ru-RU"/>
        </w:rPr>
        <w:t>Г.Айзенк</w:t>
      </w:r>
      <w:proofErr w:type="spellEnd"/>
      <w:r w:rsidRPr="006C3CA5">
        <w:rPr>
          <w:rFonts w:ascii="Calibri" w:eastAsia="Calibri" w:hAnsi="Calibri" w:cs="Times New Roman"/>
          <w:lang w:val="ru-RU"/>
        </w:rPr>
        <w:t xml:space="preserve">; Б) </w:t>
      </w:r>
      <w:proofErr w:type="spellStart"/>
      <w:r w:rsidRPr="006C3CA5">
        <w:rPr>
          <w:rFonts w:ascii="Calibri" w:eastAsia="Calibri" w:hAnsi="Calibri" w:cs="Times New Roman"/>
          <w:lang w:val="ru-RU"/>
        </w:rPr>
        <w:t>К.Хорни</w:t>
      </w:r>
      <w:proofErr w:type="spellEnd"/>
      <w:r w:rsidRPr="006C3CA5">
        <w:rPr>
          <w:rFonts w:ascii="Calibri" w:eastAsia="Calibri" w:hAnsi="Calibri" w:cs="Times New Roman"/>
          <w:lang w:val="ru-RU"/>
        </w:rPr>
        <w:t xml:space="preserve">; В) </w:t>
      </w:r>
      <w:proofErr w:type="spellStart"/>
      <w:r w:rsidRPr="006C3CA5">
        <w:rPr>
          <w:rFonts w:ascii="Calibri" w:eastAsia="Calibri" w:hAnsi="Calibri" w:cs="Times New Roman"/>
          <w:lang w:val="ru-RU"/>
        </w:rPr>
        <w:t>А.Маслоу</w:t>
      </w:r>
      <w:proofErr w:type="spellEnd"/>
      <w:r w:rsidRPr="006C3CA5">
        <w:rPr>
          <w:rFonts w:ascii="Calibri" w:eastAsia="Calibri" w:hAnsi="Calibri" w:cs="Times New Roman"/>
          <w:lang w:val="ru-RU"/>
        </w:rPr>
        <w:t xml:space="preserve">; Г) А. Адлер.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12. Какая из стратегий поведения в конфликте предполагает ориентацию участников на совместный поиск решений, удовлетворяющий интересы всех сторон?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lastRenderedPageBreak/>
        <w:t>А) приспособление;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Б) компромисс;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сотрудничество.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 xml:space="preserve">13. Какой уровень общения по А. Б. </w:t>
      </w:r>
      <w:proofErr w:type="spellStart"/>
      <w:r w:rsidRPr="006C3CA5">
        <w:rPr>
          <w:rFonts w:ascii="Calibri" w:eastAsia="Calibri" w:hAnsi="Calibri" w:cs="Times New Roman"/>
          <w:b/>
          <w:bCs/>
          <w:lang w:val="ru-RU"/>
        </w:rPr>
        <w:t>Добрович</w:t>
      </w:r>
      <w:proofErr w:type="spellEnd"/>
      <w:r w:rsidRPr="006C3CA5">
        <w:rPr>
          <w:rFonts w:ascii="Calibri" w:eastAsia="Calibri" w:hAnsi="Calibri" w:cs="Times New Roman"/>
          <w:b/>
          <w:bCs/>
          <w:lang w:val="ru-RU"/>
        </w:rPr>
        <w:t xml:space="preserve"> предполагает: восприятие собеседника как равного партнера, демонстрацию высокой культуры общения и стремления участников общения сотрудничать друг с другом?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А) </w:t>
      </w:r>
      <w:proofErr w:type="spellStart"/>
      <w:r w:rsidRPr="006C3CA5">
        <w:rPr>
          <w:rFonts w:ascii="Calibri" w:eastAsia="Calibri" w:hAnsi="Calibri" w:cs="Times New Roman"/>
          <w:lang w:val="ru-RU"/>
        </w:rPr>
        <w:t>манимулятивный</w:t>
      </w:r>
      <w:proofErr w:type="spellEnd"/>
      <w:r w:rsidRPr="006C3CA5">
        <w:rPr>
          <w:rFonts w:ascii="Calibri" w:eastAsia="Calibri" w:hAnsi="Calibri" w:cs="Times New Roman"/>
          <w:lang w:val="ru-RU"/>
        </w:rPr>
        <w:t>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Б) конвенциональный;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стандартизированный.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14. Обладателей какого типа темперамента можно охарактеризовать как людей эмоционально устойчивых, с низкой вербальной и невербальной активностью, мало экспрессивных?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А) Сангвиник;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Б) </w:t>
      </w:r>
      <w:proofErr w:type="spellStart"/>
      <w:r w:rsidRPr="006C3CA5">
        <w:rPr>
          <w:rFonts w:ascii="Calibri" w:eastAsia="Calibri" w:hAnsi="Calibri" w:cs="Times New Roman"/>
          <w:lang w:val="ru-RU"/>
        </w:rPr>
        <w:t>Флематик</w:t>
      </w:r>
      <w:proofErr w:type="spellEnd"/>
      <w:r w:rsidRPr="006C3CA5">
        <w:rPr>
          <w:rFonts w:ascii="Calibri" w:eastAsia="Calibri" w:hAnsi="Calibri" w:cs="Times New Roman"/>
          <w:lang w:val="ru-RU"/>
        </w:rPr>
        <w:t>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Холерик.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15. Какой тип личности из перечисленных в большей степени склонен реализовывать стратегию приспособления в конфликте?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А) социально-полезный;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Б) управляющий;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берущий.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16. Сколько сторон выделяют в процессе общения?</w:t>
      </w:r>
      <w:r w:rsidRPr="006C3CA5">
        <w:rPr>
          <w:rFonts w:ascii="Calibri" w:eastAsia="Calibri" w:hAnsi="Calibri" w:cs="Times New Roman"/>
          <w:lang w:val="ru-RU"/>
        </w:rPr>
        <w:br/>
        <w:t xml:space="preserve">А) 1; </w:t>
      </w:r>
      <w:r w:rsidRPr="006C3CA5">
        <w:rPr>
          <w:rFonts w:ascii="Calibri" w:eastAsia="Calibri" w:hAnsi="Calibri" w:cs="Times New Roman"/>
          <w:lang w:val="ru-RU"/>
        </w:rPr>
        <w:br/>
        <w:t xml:space="preserve">Б) 2; </w:t>
      </w:r>
      <w:r w:rsidRPr="006C3CA5">
        <w:rPr>
          <w:rFonts w:ascii="Calibri" w:eastAsia="Calibri" w:hAnsi="Calibri" w:cs="Times New Roman"/>
          <w:lang w:val="ru-RU"/>
        </w:rPr>
        <w:br/>
        <w:t>В) 3.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17. Закрытый тип вопроса позволяет: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А) сбор необходимой информации;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Б) сообщить собеседнику об ожидаемом вами ответе;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получить или уточнить конкретную информацию.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18. Какой признак в том числе будет характеризовать деловое общение?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А) </w:t>
      </w:r>
      <w:proofErr w:type="spellStart"/>
      <w:r w:rsidRPr="006C3CA5">
        <w:rPr>
          <w:rFonts w:ascii="Calibri" w:eastAsia="Calibri" w:hAnsi="Calibri" w:cs="Times New Roman"/>
          <w:lang w:val="ru-RU"/>
        </w:rPr>
        <w:t>формализованность</w:t>
      </w:r>
      <w:proofErr w:type="spellEnd"/>
      <w:r w:rsidRPr="006C3CA5">
        <w:rPr>
          <w:rFonts w:ascii="Calibri" w:eastAsia="Calibri" w:hAnsi="Calibri" w:cs="Times New Roman"/>
          <w:lang w:val="ru-RU"/>
        </w:rPr>
        <w:t>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Б) стремление субъектов общения получить эмоциональное удовлетворение от общения;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цель общения - само общение.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19. Внешняя сторона коммуникативного стиля отражает: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А) экспрессивные характеристики стиля;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Б) экспрессивные и интенсивные характеристики стиля;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интенсивные характеристики стиля.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20. Какой тип вопроса подходит к какой технологии обратной связи «</w:t>
      </w:r>
      <w:proofErr w:type="spellStart"/>
      <w:r w:rsidRPr="006C3CA5">
        <w:rPr>
          <w:rFonts w:ascii="Calibri" w:eastAsia="Calibri" w:hAnsi="Calibri" w:cs="Times New Roman"/>
          <w:b/>
          <w:bCs/>
          <w:lang w:val="ru-RU"/>
        </w:rPr>
        <w:t>Резюмирование</w:t>
      </w:r>
      <w:proofErr w:type="spellEnd"/>
      <w:r w:rsidRPr="006C3CA5">
        <w:rPr>
          <w:rFonts w:ascii="Calibri" w:eastAsia="Calibri" w:hAnsi="Calibri" w:cs="Times New Roman"/>
          <w:b/>
          <w:bCs/>
          <w:lang w:val="ru-RU"/>
        </w:rPr>
        <w:t xml:space="preserve">»?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А) Не могли бы вы на конкретном примере пояснить это?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lastRenderedPageBreak/>
        <w:t>Б) Мне кажется, что это Вас огорчает.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Обобщая то, что Вы сказали …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 xml:space="preserve">21. В каком типе общения делается акцент на </w:t>
      </w:r>
      <w:proofErr w:type="spellStart"/>
      <w:r w:rsidRPr="006C3CA5">
        <w:rPr>
          <w:rFonts w:ascii="Calibri" w:eastAsia="Calibri" w:hAnsi="Calibri" w:cs="Times New Roman"/>
          <w:b/>
          <w:bCs/>
          <w:lang w:val="ru-RU"/>
        </w:rPr>
        <w:t>взаимовосприятии</w:t>
      </w:r>
      <w:proofErr w:type="spellEnd"/>
      <w:r w:rsidRPr="006C3CA5">
        <w:rPr>
          <w:rFonts w:ascii="Calibri" w:eastAsia="Calibri" w:hAnsi="Calibri" w:cs="Times New Roman"/>
          <w:b/>
          <w:bCs/>
          <w:lang w:val="ru-RU"/>
        </w:rPr>
        <w:t xml:space="preserve"> субъектов общения: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А) интерактивное общение;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Б) </w:t>
      </w:r>
      <w:proofErr w:type="spellStart"/>
      <w:r w:rsidRPr="006C3CA5">
        <w:rPr>
          <w:rFonts w:ascii="Calibri" w:eastAsia="Calibri" w:hAnsi="Calibri" w:cs="Times New Roman"/>
          <w:lang w:val="ru-RU"/>
        </w:rPr>
        <w:t>перцептивное</w:t>
      </w:r>
      <w:proofErr w:type="spellEnd"/>
      <w:r w:rsidRPr="006C3CA5">
        <w:rPr>
          <w:rFonts w:ascii="Calibri" w:eastAsia="Calibri" w:hAnsi="Calibri" w:cs="Times New Roman"/>
          <w:lang w:val="ru-RU"/>
        </w:rPr>
        <w:t xml:space="preserve"> общение;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В) коммуникативное.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22. Какая коммуникативная позиция (позиция в межличностном общении) повышает эффективность делового общения: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А) закрыта;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Б) открытая;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В) отстраненная.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23. Какие позиции отражают от чего зависят особенности коммуникативного стиля?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А) понимания и самоощущения человеком себя, своего места в мире, от системы его взглядов на отношения с людьми;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Б) от требований социальной и культурной среды, в которой формировалась личность;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варианты А и Б верны.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24. Какая из позиций характеризует произвольную обратную связь?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А) дает информацию об истинном отношении собеседника к теме общения;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Б) дает информацию о сознательно закодированной информации;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содержит малозначимую информацию.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25. Какой тип коммуникативного барьера предполагает влияние уровня подготовленности, образования собеседника на процесс и результат коммуникации?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А) компетентность;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Б) внутригрупповой язык;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В) достоверность источника.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b/>
          <w:bCs/>
          <w:lang w:val="ru-RU"/>
        </w:rPr>
        <w:t>26. Какие переменные для характеристики личности ввел А. Адлер: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 xml:space="preserve">А) степень пассивности и степень общительности; 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Б) степень активности и социальный интерес;</w:t>
      </w:r>
    </w:p>
    <w:p w:rsidR="001473A2" w:rsidRPr="006C3CA5" w:rsidRDefault="001473A2" w:rsidP="001473A2">
      <w:pPr>
        <w:spacing w:after="160" w:line="259" w:lineRule="auto"/>
        <w:rPr>
          <w:rFonts w:ascii="Calibri" w:eastAsia="Calibri" w:hAnsi="Calibri" w:cs="Times New Roman"/>
          <w:lang w:val="ru-RU"/>
        </w:rPr>
      </w:pPr>
      <w:r w:rsidRPr="006C3CA5">
        <w:rPr>
          <w:rFonts w:ascii="Calibri" w:eastAsia="Calibri" w:hAnsi="Calibri" w:cs="Times New Roman"/>
          <w:lang w:val="ru-RU"/>
        </w:rPr>
        <w:t>В) стремление к достижениям и стремление к избеганию.</w:t>
      </w:r>
    </w:p>
    <w:p w:rsidR="001473A2" w:rsidRPr="006C3CA5" w:rsidRDefault="001473A2" w:rsidP="001473A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473A2" w:rsidRPr="006C3CA5" w:rsidRDefault="001473A2" w:rsidP="001473A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C3CA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1473A2" w:rsidRPr="006C3CA5" w:rsidRDefault="001473A2" w:rsidP="001473A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C3CA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1473A2" w:rsidRPr="006C3CA5" w:rsidRDefault="001473A2" w:rsidP="001473A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473A2" w:rsidRPr="001879A9" w:rsidRDefault="001473A2" w:rsidP="001473A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1473A2" w:rsidRPr="006C3CA5" w:rsidRDefault="001473A2" w:rsidP="001473A2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C3CA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6C3CA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1473A2" w:rsidRPr="006C3CA5" w:rsidRDefault="001473A2" w:rsidP="001473A2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C3CA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1473A2" w:rsidRPr="006C3CA5" w:rsidRDefault="001473A2" w:rsidP="001473A2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C3CA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1473A2" w:rsidRPr="006C3CA5" w:rsidRDefault="001473A2" w:rsidP="001473A2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C3CA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1473A2" w:rsidRPr="006C3CA5" w:rsidRDefault="001473A2" w:rsidP="001473A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473A2" w:rsidRPr="006C3CA5" w:rsidRDefault="001473A2" w:rsidP="00147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1473A2" w:rsidRPr="006C3CA5" w:rsidRDefault="001473A2" w:rsidP="001473A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473A2" w:rsidRPr="006C3CA5" w:rsidRDefault="001473A2" w:rsidP="001473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473A2" w:rsidRPr="006C3CA5" w:rsidRDefault="001473A2" w:rsidP="001473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1473A2" w:rsidRPr="006C3CA5" w:rsidRDefault="001473A2" w:rsidP="001473A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473A2" w:rsidRPr="006C3CA5" w:rsidRDefault="001473A2" w:rsidP="001473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473A2" w:rsidRPr="006C3CA5" w:rsidRDefault="001473A2" w:rsidP="001473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C3CA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1473A2" w:rsidRPr="006C3CA5" w:rsidRDefault="001473A2" w:rsidP="001473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1473A2" w:rsidRPr="006C3CA5" w:rsidRDefault="001473A2" w:rsidP="001473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73A2" w:rsidRPr="00722BFF" w:rsidRDefault="001473A2" w:rsidP="001473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2B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722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2BF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дисциплине</w:t>
      </w:r>
      <w:proofErr w:type="spellEnd"/>
      <w:r w:rsidRPr="00722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7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Психотехнологии </w:t>
      </w:r>
      <w:proofErr w:type="spellStart"/>
      <w:r w:rsidRPr="00C97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общения</w:t>
      </w:r>
      <w:proofErr w:type="spellEnd"/>
      <w:r w:rsidRPr="00C97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C97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менеджеров</w:t>
      </w:r>
      <w:proofErr w:type="spellEnd"/>
    </w:p>
    <w:p w:rsidR="001473A2" w:rsidRPr="00722BFF" w:rsidRDefault="001473A2" w:rsidP="001473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представлений о диалогической природе общения в работах психологов.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Представление об общении как многоуровневой, иерархической системе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proofErr w:type="spellStart"/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Субъект-объектная</w:t>
      </w:r>
      <w:proofErr w:type="spellEnd"/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и </w:t>
      </w:r>
      <w:proofErr w:type="spellStart"/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субъект-субъектная</w:t>
      </w:r>
      <w:proofErr w:type="spellEnd"/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парадигмы в психологии общения.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Роль идей К.С. Станиславского в развитии современной психологии общения.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Место общения в ряду других социально-психологических категорий(отношения, взаимоотношения, взаимопонимание, взаимодействие, влияние).</w:t>
      </w:r>
    </w:p>
    <w:p w:rsidR="001473A2" w:rsidRPr="00837550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Фазы и этапы, стадии общения. Зависимость их определения от исследовательской позиции в понимании общения.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Представление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о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цикличности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процессов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Формальные характеристики описания вида общения. Критерии сравнения диалогического и монологического общения.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Общение как фактор человеческой жизнедеятельности.</w:t>
      </w:r>
    </w:p>
    <w:p w:rsidR="001473A2" w:rsidRPr="00837550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развитие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личности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 Причины повышения интереса к исследованию теоретических и практических проблем общения.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Основные направления прикладной психологии общения.</w:t>
      </w:r>
    </w:p>
    <w:p w:rsidR="001473A2" w:rsidRPr="00837550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473A2" w:rsidRPr="00837550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Эмпатия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личности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473A2" w:rsidRPr="00837550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Особенности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доверительного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473A2" w:rsidRPr="00837550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Невербальные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473A2" w:rsidRPr="00837550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Манипулятивное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473A2" w:rsidRPr="00837550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 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Критерии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творческого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473A2" w:rsidRPr="00837550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 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Личностные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факторы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успешного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473A2" w:rsidRPr="00837550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 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Взаимопонимание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общении</w:t>
      </w:r>
      <w:proofErr w:type="spellEnd"/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  Структура отношений субъекта затрудненного и незатрудненного общения.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  Особенности </w:t>
      </w:r>
      <w:proofErr w:type="spellStart"/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эмпатии</w:t>
      </w:r>
      <w:proofErr w:type="spellEnd"/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в ситуациях затрудненного общения.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    Социально-психологический портрет "трудного" и "оптимального субъекта общения.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Представление об общении в трудах К.С. Станиславского.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Социально-психологические показатели делового общения.</w:t>
      </w:r>
    </w:p>
    <w:p w:rsidR="001473A2" w:rsidRPr="00837550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Аналитические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модели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межличностного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837550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lastRenderedPageBreak/>
        <w:t xml:space="preserve"> Типы личного влияния в общении.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Принципы выхода из ситуаций затрудненного взаимодействия.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Методы изучения личности как субъекта затрудненного и незатрудненного общения.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Методы психологической манипуляции и технологии защиты.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Технологии ведения деловых переговоров и совещаний.</w:t>
      </w:r>
    </w:p>
    <w:p w:rsidR="001473A2" w:rsidRPr="006C3CA5" w:rsidRDefault="001473A2" w:rsidP="001473A2">
      <w:pPr>
        <w:widowControl w:val="0"/>
        <w:numPr>
          <w:ilvl w:val="0"/>
          <w:numId w:val="5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Технологии создания положительного имиджа руководителя.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6C3CA5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1473A2" w:rsidRPr="00EC4057" w:rsidTr="00F424E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73A2" w:rsidRPr="00EC4057" w:rsidRDefault="001473A2" w:rsidP="00F424E8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73A2" w:rsidRPr="00EC4057" w:rsidRDefault="001473A2" w:rsidP="00F424E8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1473A2" w:rsidRPr="00963244" w:rsidTr="00F424E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73A2" w:rsidRPr="006C3CA5" w:rsidRDefault="001473A2" w:rsidP="00F424E8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1473A2" w:rsidRPr="006C3CA5" w:rsidRDefault="001473A2" w:rsidP="00F424E8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73A2" w:rsidRPr="006C3CA5" w:rsidRDefault="001473A2" w:rsidP="00F424E8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1473A2" w:rsidRPr="00963244" w:rsidTr="00F424E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73A2" w:rsidRPr="006C3CA5" w:rsidRDefault="001473A2" w:rsidP="00F424E8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73A2" w:rsidRPr="006C3CA5" w:rsidRDefault="001473A2" w:rsidP="00F424E8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1473A2" w:rsidRPr="00963244" w:rsidTr="00F424E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73A2" w:rsidRPr="006C3CA5" w:rsidRDefault="001473A2" w:rsidP="00F424E8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73A2" w:rsidRPr="006C3CA5" w:rsidRDefault="001473A2" w:rsidP="00F424E8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1473A2" w:rsidRPr="00963244" w:rsidTr="00F424E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73A2" w:rsidRPr="006C3CA5" w:rsidRDefault="001473A2" w:rsidP="00F424E8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4. Соблюдение требований к оформлению Макс. 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73A2" w:rsidRPr="006C3CA5" w:rsidRDefault="001473A2" w:rsidP="00F424E8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- правильное оформление ссылок на используемую литературу;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- владение терминологией и понятийным аппаратом проблемы;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1473A2" w:rsidRPr="00963244" w:rsidTr="00F424E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73A2" w:rsidRPr="00EC4057" w:rsidRDefault="001473A2" w:rsidP="00F424E8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lastRenderedPageBreak/>
              <w:t xml:space="preserve">5.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1473A2" w:rsidRPr="00EC4057" w:rsidRDefault="001473A2" w:rsidP="00F424E8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73A2" w:rsidRPr="006C3CA5" w:rsidRDefault="001473A2" w:rsidP="00F424E8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отсутствие опечаток, сокращений слов, кроме общепринятых;</w:t>
            </w:r>
            <w:r w:rsidRPr="006C3CA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Волочай А.В.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keepNext/>
        <w:keepLines/>
        <w:spacing w:before="480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bookmarkStart w:id="7" w:name="_Toc480487764"/>
      <w:bookmarkStart w:id="8" w:name="_Toc493413350"/>
      <w:r w:rsidRPr="006C3CA5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</w:p>
    <w:p w:rsidR="001473A2" w:rsidRPr="006C3CA5" w:rsidRDefault="001473A2" w:rsidP="001473A2">
      <w:pPr>
        <w:rPr>
          <w:rFonts w:ascii="Times New Roman" w:hAnsi="Times New Roman" w:cs="Times New Roman"/>
          <w:lang w:val="ru-RU"/>
        </w:rPr>
      </w:pPr>
    </w:p>
    <w:p w:rsidR="001473A2" w:rsidRPr="006C3CA5" w:rsidRDefault="001473A2" w:rsidP="001473A2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6C3CA5">
        <w:rPr>
          <w:rFonts w:ascii="Times New Roman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1473A2" w:rsidRPr="006C3CA5" w:rsidRDefault="001473A2" w:rsidP="001473A2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6C3CA5">
        <w:rPr>
          <w:rFonts w:ascii="Times New Roman" w:hAnsi="Times New Roman" w:cs="Times New Roman"/>
          <w:b/>
          <w:lang w:val="ru-RU"/>
        </w:rPr>
        <w:t xml:space="preserve">Текущий контроль </w:t>
      </w:r>
      <w:r w:rsidRPr="006C3CA5">
        <w:rPr>
          <w:rFonts w:ascii="Times New Roman" w:hAnsi="Times New Roman" w:cs="Times New Roman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473A2" w:rsidRPr="006C3CA5" w:rsidRDefault="001473A2" w:rsidP="001473A2">
      <w:pPr>
        <w:rPr>
          <w:rFonts w:ascii="Times New Roman" w:hAnsi="Times New Roman" w:cs="Times New Roman"/>
          <w:lang w:val="ru-RU"/>
        </w:rPr>
      </w:pPr>
      <w:r w:rsidRPr="006C3CA5">
        <w:rPr>
          <w:rFonts w:ascii="Times New Roman" w:hAnsi="Times New Roman" w:cs="Times New Roman"/>
          <w:lang w:val="ru-RU"/>
        </w:rPr>
        <w:tab/>
      </w:r>
      <w:r w:rsidRPr="006C3CA5">
        <w:rPr>
          <w:rFonts w:ascii="Times New Roman" w:hAnsi="Times New Roman" w:cs="Times New Roman"/>
          <w:b/>
          <w:lang w:val="ru-RU"/>
        </w:rPr>
        <w:t>Промежуточная аттестация</w:t>
      </w:r>
      <w:r w:rsidRPr="006C3CA5">
        <w:rPr>
          <w:rFonts w:ascii="Times New Roman" w:hAnsi="Times New Roman" w:cs="Times New Roman"/>
          <w:lang w:val="ru-RU"/>
        </w:rPr>
        <w:t xml:space="preserve"> проводится в форме зачета/экзамена</w:t>
      </w:r>
    </w:p>
    <w:p w:rsidR="001473A2" w:rsidRPr="006C3CA5" w:rsidRDefault="001473A2" w:rsidP="001473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1473A2" w:rsidRPr="006C3CA5" w:rsidRDefault="001473A2" w:rsidP="001473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1473A2" w:rsidRPr="006C3CA5" w:rsidRDefault="001473A2" w:rsidP="001473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стобалльной</w:t>
      </w:r>
      <w:proofErr w:type="spellEnd"/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шкалы с оценками:</w:t>
      </w:r>
    </w:p>
    <w:p w:rsidR="001473A2" w:rsidRPr="006C3CA5" w:rsidRDefault="001473A2" w:rsidP="001473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«зачтено» (50-100 баллов);</w:t>
      </w:r>
    </w:p>
    <w:p w:rsidR="001473A2" w:rsidRPr="006C3CA5" w:rsidRDefault="001473A2" w:rsidP="001473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«не зачтено» (0-49 баллов). </w:t>
      </w:r>
    </w:p>
    <w:p w:rsidR="001473A2" w:rsidRPr="006C3CA5" w:rsidRDefault="001473A2" w:rsidP="001473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1473A2" w:rsidRPr="006C3CA5" w:rsidRDefault="001473A2" w:rsidP="001473A2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C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1473A2" w:rsidRPr="006C3CA5" w:rsidRDefault="001473A2" w:rsidP="001473A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473A2" w:rsidRPr="006C3CA5" w:rsidRDefault="001473A2" w:rsidP="001473A2">
      <w:pPr>
        <w:rPr>
          <w:lang w:val="ru-RU"/>
        </w:rPr>
      </w:pPr>
    </w:p>
    <w:p w:rsidR="001473A2" w:rsidRPr="00963244" w:rsidRDefault="001473A2" w:rsidP="00963244">
      <w:pPr>
        <w:widowControl w:val="0"/>
        <w:jc w:val="right"/>
        <w:rPr>
          <w:bCs/>
          <w:sz w:val="28"/>
          <w:szCs w:val="28"/>
          <w:lang w:val="ru-RU"/>
        </w:rPr>
      </w:pPr>
      <w:r w:rsidRPr="006C3CA5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963244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244" w:rsidRDefault="00963244" w:rsidP="001473A2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963244" w:rsidRDefault="00963244" w:rsidP="001473A2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963244" w:rsidRDefault="00963244" w:rsidP="001473A2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1473A2" w:rsidRPr="00DC5761" w:rsidRDefault="001473A2" w:rsidP="001473A2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Методические указания по освоению дисциплины «</w:t>
      </w:r>
      <w:r w:rsidRPr="002B1A2F">
        <w:rPr>
          <w:bCs/>
          <w:i/>
          <w:sz w:val="28"/>
          <w:szCs w:val="28"/>
        </w:rPr>
        <w:t>Психотехнологии общения менеджеров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1473A2" w:rsidRPr="00762AA2" w:rsidRDefault="001473A2" w:rsidP="001473A2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</w:t>
      </w:r>
      <w:r>
        <w:rPr>
          <w:bCs/>
          <w:sz w:val="28"/>
          <w:szCs w:val="28"/>
        </w:rPr>
        <w:t>38.03.03</w:t>
      </w:r>
      <w:r w:rsidRPr="00762AA2">
        <w:rPr>
          <w:bCs/>
          <w:sz w:val="28"/>
          <w:szCs w:val="28"/>
        </w:rPr>
        <w:t xml:space="preserve"> «</w:t>
      </w:r>
      <w:r w:rsidRPr="00670535">
        <w:rPr>
          <w:bCs/>
          <w:i/>
          <w:sz w:val="28"/>
          <w:szCs w:val="28"/>
        </w:rPr>
        <w:t>Управление персоналом</w:t>
      </w:r>
      <w:r w:rsidRPr="00762AA2">
        <w:rPr>
          <w:bCs/>
          <w:sz w:val="28"/>
          <w:szCs w:val="28"/>
        </w:rPr>
        <w:t>»</w:t>
      </w:r>
    </w:p>
    <w:p w:rsidR="001473A2" w:rsidRPr="00DC5761" w:rsidRDefault="001473A2" w:rsidP="001473A2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1473A2" w:rsidRPr="00DC5761" w:rsidRDefault="001473A2" w:rsidP="001473A2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1473A2" w:rsidRPr="00DC5761" w:rsidRDefault="001473A2" w:rsidP="001473A2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1473A2" w:rsidRPr="00DC5761" w:rsidRDefault="001473A2" w:rsidP="001473A2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127659">
        <w:rPr>
          <w:bCs/>
          <w:sz w:val="28"/>
          <w:szCs w:val="28"/>
        </w:rPr>
        <w:t>общение в сфере управления: основные понятия</w:t>
      </w:r>
      <w:r>
        <w:rPr>
          <w:bCs/>
          <w:sz w:val="28"/>
          <w:szCs w:val="28"/>
        </w:rPr>
        <w:t xml:space="preserve">; </w:t>
      </w:r>
      <w:r w:rsidRPr="00127659">
        <w:rPr>
          <w:bCs/>
          <w:sz w:val="28"/>
          <w:szCs w:val="28"/>
        </w:rPr>
        <w:t>психология личности и практика делового общения</w:t>
      </w:r>
      <w:r>
        <w:rPr>
          <w:bCs/>
          <w:sz w:val="28"/>
          <w:szCs w:val="28"/>
        </w:rPr>
        <w:t xml:space="preserve">; </w:t>
      </w:r>
      <w:proofErr w:type="spellStart"/>
      <w:r w:rsidRPr="00127659">
        <w:rPr>
          <w:bCs/>
          <w:sz w:val="28"/>
          <w:szCs w:val="28"/>
        </w:rPr>
        <w:t>психотехнология</w:t>
      </w:r>
      <w:proofErr w:type="spellEnd"/>
      <w:r w:rsidRPr="00127659">
        <w:rPr>
          <w:bCs/>
          <w:sz w:val="28"/>
          <w:szCs w:val="28"/>
        </w:rPr>
        <w:t xml:space="preserve"> эффективного наказания</w:t>
      </w:r>
      <w:r>
        <w:rPr>
          <w:bCs/>
          <w:sz w:val="28"/>
          <w:szCs w:val="28"/>
        </w:rPr>
        <w:t xml:space="preserve">; </w:t>
      </w:r>
      <w:proofErr w:type="spellStart"/>
      <w:r w:rsidRPr="00127659">
        <w:rPr>
          <w:bCs/>
          <w:sz w:val="28"/>
          <w:szCs w:val="28"/>
        </w:rPr>
        <w:t>психотехнология</w:t>
      </w:r>
      <w:proofErr w:type="spellEnd"/>
      <w:r w:rsidRPr="00127659">
        <w:rPr>
          <w:bCs/>
          <w:sz w:val="28"/>
          <w:szCs w:val="28"/>
        </w:rPr>
        <w:t xml:space="preserve"> воздействия при выступлении перед аудиторией</w:t>
      </w:r>
      <w:r>
        <w:rPr>
          <w:bCs/>
          <w:sz w:val="28"/>
          <w:szCs w:val="28"/>
        </w:rPr>
        <w:t xml:space="preserve">; </w:t>
      </w:r>
      <w:proofErr w:type="spellStart"/>
      <w:r w:rsidRPr="00127659">
        <w:rPr>
          <w:bCs/>
          <w:sz w:val="28"/>
          <w:szCs w:val="28"/>
        </w:rPr>
        <w:t>психотехнология</w:t>
      </w:r>
      <w:proofErr w:type="spellEnd"/>
      <w:r w:rsidRPr="00127659">
        <w:rPr>
          <w:bCs/>
          <w:sz w:val="28"/>
          <w:szCs w:val="28"/>
        </w:rPr>
        <w:t xml:space="preserve"> воздействия в процессе обучения персонала</w:t>
      </w:r>
      <w:r>
        <w:rPr>
          <w:bCs/>
          <w:sz w:val="28"/>
          <w:szCs w:val="28"/>
        </w:rPr>
        <w:t xml:space="preserve">; </w:t>
      </w:r>
      <w:proofErr w:type="spellStart"/>
      <w:r w:rsidRPr="00127659">
        <w:rPr>
          <w:bCs/>
          <w:sz w:val="28"/>
          <w:szCs w:val="28"/>
        </w:rPr>
        <w:t>психотехнология</w:t>
      </w:r>
      <w:proofErr w:type="spellEnd"/>
      <w:r w:rsidRPr="00127659">
        <w:rPr>
          <w:bCs/>
          <w:sz w:val="28"/>
          <w:szCs w:val="28"/>
        </w:rPr>
        <w:t xml:space="preserve"> ведения приема посетителей</w:t>
      </w:r>
      <w:r>
        <w:rPr>
          <w:bCs/>
          <w:sz w:val="28"/>
          <w:szCs w:val="28"/>
        </w:rPr>
        <w:t xml:space="preserve">; </w:t>
      </w:r>
      <w:proofErr w:type="spellStart"/>
      <w:r w:rsidRPr="00127659">
        <w:rPr>
          <w:bCs/>
          <w:sz w:val="28"/>
          <w:szCs w:val="28"/>
        </w:rPr>
        <w:t>психотехнологии</w:t>
      </w:r>
      <w:proofErr w:type="spellEnd"/>
      <w:r w:rsidRPr="00127659">
        <w:rPr>
          <w:bCs/>
          <w:sz w:val="28"/>
          <w:szCs w:val="28"/>
        </w:rPr>
        <w:t xml:space="preserve"> защиты от </w:t>
      </w:r>
      <w:proofErr w:type="spellStart"/>
      <w:r w:rsidRPr="00127659">
        <w:rPr>
          <w:bCs/>
          <w:sz w:val="28"/>
          <w:szCs w:val="28"/>
        </w:rPr>
        <w:t>манипулятивных</w:t>
      </w:r>
      <w:proofErr w:type="spellEnd"/>
      <w:r w:rsidRPr="00127659">
        <w:rPr>
          <w:bCs/>
          <w:sz w:val="28"/>
          <w:szCs w:val="28"/>
        </w:rPr>
        <w:t xml:space="preserve"> воздействий</w:t>
      </w:r>
      <w:r>
        <w:rPr>
          <w:bCs/>
          <w:sz w:val="28"/>
          <w:szCs w:val="28"/>
        </w:rPr>
        <w:t>.</w:t>
      </w:r>
    </w:p>
    <w:p w:rsidR="001473A2" w:rsidRPr="00DC5761" w:rsidRDefault="001473A2" w:rsidP="001473A2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1473A2" w:rsidRPr="00DC5761" w:rsidRDefault="001473A2" w:rsidP="001473A2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</w:t>
      </w:r>
      <w:r w:rsidRPr="009A138A">
        <w:rPr>
          <w:bCs/>
          <w:sz w:val="28"/>
          <w:szCs w:val="28"/>
        </w:rPr>
        <w:t>анализа социальной сферы организации; разработки и реализации программ по социальному развитию персонала</w:t>
      </w:r>
      <w:r>
        <w:rPr>
          <w:bCs/>
          <w:sz w:val="28"/>
          <w:szCs w:val="28"/>
        </w:rPr>
        <w:t xml:space="preserve">; </w:t>
      </w:r>
      <w:r w:rsidRPr="009A138A">
        <w:rPr>
          <w:bCs/>
          <w:sz w:val="28"/>
          <w:szCs w:val="28"/>
        </w:rPr>
        <w:t>оказания консультаций по формирова</w:t>
      </w:r>
      <w:r>
        <w:rPr>
          <w:bCs/>
          <w:sz w:val="28"/>
          <w:szCs w:val="28"/>
        </w:rPr>
        <w:t xml:space="preserve">нию слаженного, нацеленного на </w:t>
      </w:r>
      <w:r w:rsidRPr="009A138A">
        <w:rPr>
          <w:bCs/>
          <w:sz w:val="28"/>
          <w:szCs w:val="28"/>
        </w:rPr>
        <w:t>результат трудового коллектива</w:t>
      </w:r>
      <w:r>
        <w:rPr>
          <w:bCs/>
          <w:sz w:val="28"/>
          <w:szCs w:val="28"/>
        </w:rPr>
        <w:t xml:space="preserve">; </w:t>
      </w:r>
      <w:r w:rsidRPr="009A138A">
        <w:rPr>
          <w:bCs/>
          <w:sz w:val="28"/>
          <w:szCs w:val="28"/>
        </w:rPr>
        <w:t>диагностики организационной культуры и навыками соблюдения этических норм взаимоотношений в организации</w:t>
      </w:r>
      <w:r>
        <w:rPr>
          <w:bCs/>
          <w:sz w:val="28"/>
          <w:szCs w:val="28"/>
        </w:rPr>
        <w:t>.</w:t>
      </w:r>
    </w:p>
    <w:p w:rsidR="001473A2" w:rsidRPr="00DC5761" w:rsidRDefault="001473A2" w:rsidP="001473A2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1473A2" w:rsidRPr="00DC5761" w:rsidRDefault="001473A2" w:rsidP="001473A2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1473A2" w:rsidRPr="00DC5761" w:rsidRDefault="001473A2" w:rsidP="001473A2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1473A2" w:rsidRPr="00DC5761" w:rsidRDefault="001473A2" w:rsidP="001473A2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1473A2" w:rsidRPr="00DC5761" w:rsidRDefault="001473A2" w:rsidP="001473A2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1473A2" w:rsidRPr="00DC5761" w:rsidRDefault="001473A2" w:rsidP="001473A2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1473A2" w:rsidRPr="00DC5761" w:rsidRDefault="001473A2" w:rsidP="001473A2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</w:t>
      </w:r>
      <w:r w:rsidRPr="00DC5761">
        <w:rPr>
          <w:bCs/>
          <w:sz w:val="28"/>
          <w:szCs w:val="28"/>
        </w:rPr>
        <w:lastRenderedPageBreak/>
        <w:t xml:space="preserve">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473A2" w:rsidRDefault="001473A2" w:rsidP="001473A2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1473A2" w:rsidRPr="006C3CA5" w:rsidRDefault="001473A2" w:rsidP="001473A2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6C3CA5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6C3CA5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6C3CA5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6C3CA5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6C3CA5">
          <w:rPr>
            <w:bCs/>
            <w:sz w:val="28"/>
            <w:szCs w:val="28"/>
            <w:u w:val="single"/>
            <w:lang w:val="ru-RU"/>
          </w:rPr>
          <w:t>/</w:t>
        </w:r>
      </w:hyperlink>
      <w:r w:rsidRPr="006C3CA5">
        <w:rPr>
          <w:bCs/>
          <w:sz w:val="28"/>
          <w:szCs w:val="28"/>
          <w:lang w:val="ru-RU"/>
        </w:rPr>
        <w:t xml:space="preserve"> . Также обучающиеся могут взять на </w:t>
      </w:r>
      <w:proofErr w:type="spellStart"/>
      <w:r w:rsidRPr="006C3CA5">
        <w:rPr>
          <w:bCs/>
          <w:sz w:val="28"/>
          <w:szCs w:val="28"/>
          <w:lang w:val="ru-RU"/>
        </w:rPr>
        <w:t>домнеобходимую</w:t>
      </w:r>
      <w:proofErr w:type="spellEnd"/>
      <w:r w:rsidRPr="006C3CA5">
        <w:rPr>
          <w:bCs/>
          <w:sz w:val="28"/>
          <w:szCs w:val="28"/>
          <w:lang w:val="ru-RU"/>
        </w:rPr>
        <w:t xml:space="preserve"> литературу или воспользоваться читальными залами вуза.  </w:t>
      </w:r>
    </w:p>
    <w:p w:rsidR="001473A2" w:rsidRPr="00FE628D" w:rsidRDefault="001473A2" w:rsidP="001473A2">
      <w:pPr>
        <w:rPr>
          <w:lang w:val="ru-RU"/>
        </w:rPr>
      </w:pPr>
    </w:p>
    <w:p w:rsidR="00451E70" w:rsidRPr="00660914" w:rsidRDefault="00451E70">
      <w:pPr>
        <w:rPr>
          <w:lang w:val="ru-RU"/>
        </w:rPr>
      </w:pPr>
    </w:p>
    <w:sectPr w:rsidR="00451E70" w:rsidRPr="00660914" w:rsidSect="00451E7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9617056"/>
    <w:multiLevelType w:val="hybridMultilevel"/>
    <w:tmpl w:val="6840CA8E"/>
    <w:lvl w:ilvl="0" w:tplc="05C494B4">
      <w:start w:val="1"/>
      <w:numFmt w:val="decimal"/>
      <w:lvlText w:val="%1."/>
      <w:legacy w:legacy="1" w:legacySpace="0" w:legacyIndent="564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9EE0B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04435F3"/>
    <w:multiLevelType w:val="hybridMultilevel"/>
    <w:tmpl w:val="B276D126"/>
    <w:lvl w:ilvl="0" w:tplc="29EE0BB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5A60AA"/>
    <w:multiLevelType w:val="hybridMultilevel"/>
    <w:tmpl w:val="222A2ECE"/>
    <w:lvl w:ilvl="0" w:tplc="3096754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4DC00558"/>
    <w:multiLevelType w:val="hybridMultilevel"/>
    <w:tmpl w:val="6106A62E"/>
    <w:lvl w:ilvl="0" w:tplc="AD32E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473A2"/>
    <w:rsid w:val="001F0BC7"/>
    <w:rsid w:val="00451E70"/>
    <w:rsid w:val="00660914"/>
    <w:rsid w:val="00963244"/>
    <w:rsid w:val="00B1293D"/>
    <w:rsid w:val="00D31453"/>
    <w:rsid w:val="00D75F58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E7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73A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473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1473A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1473A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1473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1473A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1473A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1473A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8059</Words>
  <Characters>45937</Characters>
  <Application>Microsoft Office Word</Application>
  <DocSecurity>0</DocSecurity>
  <Lines>382</Lines>
  <Paragraphs>107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53889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2018-2019_38_03_03_1_plx_Психотехнологии общения менеджеров</dc:title>
  <dc:creator>FastReport.NET</dc:creator>
  <cp:lastModifiedBy>guest</cp:lastModifiedBy>
  <cp:revision>6</cp:revision>
  <dcterms:created xsi:type="dcterms:W3CDTF">2018-11-30T12:01:00Z</dcterms:created>
  <dcterms:modified xsi:type="dcterms:W3CDTF">2018-12-12T12:30:00Z</dcterms:modified>
</cp:coreProperties>
</file>