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B54" w:rsidRPr="006A1D6A" w:rsidRDefault="006A1D6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A20B5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A20B54" w:rsidRDefault="00A20B54"/>
        </w:tc>
        <w:tc>
          <w:tcPr>
            <w:tcW w:w="1560" w:type="dxa"/>
          </w:tcPr>
          <w:p w:rsidR="00A20B54" w:rsidRDefault="00A20B5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20B54">
        <w:trPr>
          <w:trHeight w:hRule="exact" w:val="138"/>
        </w:trPr>
        <w:tc>
          <w:tcPr>
            <w:tcW w:w="143" w:type="dxa"/>
          </w:tcPr>
          <w:p w:rsidR="00A20B54" w:rsidRDefault="00A20B54"/>
        </w:tc>
        <w:tc>
          <w:tcPr>
            <w:tcW w:w="1844" w:type="dxa"/>
          </w:tcPr>
          <w:p w:rsidR="00A20B54" w:rsidRDefault="00A20B54"/>
        </w:tc>
        <w:tc>
          <w:tcPr>
            <w:tcW w:w="2694" w:type="dxa"/>
          </w:tcPr>
          <w:p w:rsidR="00A20B54" w:rsidRDefault="00A20B54"/>
        </w:tc>
        <w:tc>
          <w:tcPr>
            <w:tcW w:w="3545" w:type="dxa"/>
          </w:tcPr>
          <w:p w:rsidR="00A20B54" w:rsidRDefault="00A20B54"/>
        </w:tc>
        <w:tc>
          <w:tcPr>
            <w:tcW w:w="1560" w:type="dxa"/>
          </w:tcPr>
          <w:p w:rsidR="00A20B54" w:rsidRDefault="00A20B54"/>
        </w:tc>
        <w:tc>
          <w:tcPr>
            <w:tcW w:w="852" w:type="dxa"/>
          </w:tcPr>
          <w:p w:rsidR="00A20B54" w:rsidRDefault="00A20B54"/>
        </w:tc>
        <w:tc>
          <w:tcPr>
            <w:tcW w:w="143" w:type="dxa"/>
          </w:tcPr>
          <w:p w:rsidR="00A20B54" w:rsidRDefault="00A20B54"/>
        </w:tc>
      </w:tr>
      <w:tr w:rsidR="00A20B5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0B54" w:rsidRDefault="00A20B54"/>
        </w:tc>
      </w:tr>
      <w:tr w:rsidR="00A20B54">
        <w:trPr>
          <w:trHeight w:hRule="exact" w:val="248"/>
        </w:trPr>
        <w:tc>
          <w:tcPr>
            <w:tcW w:w="143" w:type="dxa"/>
          </w:tcPr>
          <w:p w:rsidR="00A20B54" w:rsidRDefault="00A20B54"/>
        </w:tc>
        <w:tc>
          <w:tcPr>
            <w:tcW w:w="1844" w:type="dxa"/>
          </w:tcPr>
          <w:p w:rsidR="00A20B54" w:rsidRDefault="00A20B54"/>
        </w:tc>
        <w:tc>
          <w:tcPr>
            <w:tcW w:w="2694" w:type="dxa"/>
          </w:tcPr>
          <w:p w:rsidR="00A20B54" w:rsidRDefault="00A20B54"/>
        </w:tc>
        <w:tc>
          <w:tcPr>
            <w:tcW w:w="3545" w:type="dxa"/>
          </w:tcPr>
          <w:p w:rsidR="00A20B54" w:rsidRDefault="00A20B54"/>
        </w:tc>
        <w:tc>
          <w:tcPr>
            <w:tcW w:w="1560" w:type="dxa"/>
          </w:tcPr>
          <w:p w:rsidR="00A20B54" w:rsidRDefault="00A20B54"/>
        </w:tc>
        <w:tc>
          <w:tcPr>
            <w:tcW w:w="852" w:type="dxa"/>
          </w:tcPr>
          <w:p w:rsidR="00A20B54" w:rsidRDefault="00A20B54"/>
        </w:tc>
        <w:tc>
          <w:tcPr>
            <w:tcW w:w="143" w:type="dxa"/>
          </w:tcPr>
          <w:p w:rsidR="00A20B54" w:rsidRDefault="00A20B54"/>
        </w:tc>
      </w:tr>
      <w:tr w:rsidR="00A20B54" w:rsidRPr="00BE7382">
        <w:trPr>
          <w:trHeight w:hRule="exact" w:val="277"/>
        </w:trPr>
        <w:tc>
          <w:tcPr>
            <w:tcW w:w="143" w:type="dxa"/>
          </w:tcPr>
          <w:p w:rsidR="00A20B54" w:rsidRDefault="00A20B54"/>
        </w:tc>
        <w:tc>
          <w:tcPr>
            <w:tcW w:w="1844" w:type="dxa"/>
          </w:tcPr>
          <w:p w:rsidR="00A20B54" w:rsidRDefault="00A20B5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138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2361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20B54" w:rsidRPr="006A1D6A" w:rsidRDefault="00A20B54">
            <w:pPr>
              <w:spacing w:after="0" w:line="240" w:lineRule="auto"/>
              <w:rPr>
                <w:lang w:val="ru-RU"/>
              </w:rPr>
            </w:pPr>
          </w:p>
          <w:p w:rsidR="00A20B54" w:rsidRPr="006A1D6A" w:rsidRDefault="006A1D6A">
            <w:pPr>
              <w:spacing w:after="0" w:line="240" w:lineRule="auto"/>
              <w:rPr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A20B54" w:rsidRPr="006A1D6A" w:rsidRDefault="00A20B54">
            <w:pPr>
              <w:spacing w:after="0" w:line="240" w:lineRule="auto"/>
              <w:rPr>
                <w:lang w:val="ru-RU"/>
              </w:rPr>
            </w:pPr>
          </w:p>
          <w:p w:rsidR="00A20B54" w:rsidRPr="006A1D6A" w:rsidRDefault="006A1D6A">
            <w:pPr>
              <w:spacing w:after="0" w:line="240" w:lineRule="auto"/>
              <w:rPr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A20B54" w:rsidRPr="006A1D6A" w:rsidRDefault="00A20B54">
            <w:pPr>
              <w:spacing w:after="0" w:line="240" w:lineRule="auto"/>
              <w:rPr>
                <w:lang w:val="ru-RU"/>
              </w:rPr>
            </w:pPr>
          </w:p>
          <w:p w:rsidR="00A20B54" w:rsidRPr="006A1D6A" w:rsidRDefault="006A1D6A">
            <w:pPr>
              <w:spacing w:after="0" w:line="240" w:lineRule="auto"/>
              <w:rPr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к.с.н., доцент, Кудрявцев Д.И. _________________</w:t>
            </w: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138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248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277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138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2500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20B54" w:rsidRPr="006A1D6A" w:rsidRDefault="00A20B54">
            <w:pPr>
              <w:spacing w:after="0" w:line="240" w:lineRule="auto"/>
              <w:rPr>
                <w:lang w:val="ru-RU"/>
              </w:rPr>
            </w:pPr>
          </w:p>
          <w:p w:rsidR="00A20B54" w:rsidRPr="006A1D6A" w:rsidRDefault="006A1D6A">
            <w:pPr>
              <w:spacing w:after="0" w:line="240" w:lineRule="auto"/>
              <w:rPr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A20B54" w:rsidRPr="006A1D6A" w:rsidRDefault="00A20B54">
            <w:pPr>
              <w:spacing w:after="0" w:line="240" w:lineRule="auto"/>
              <w:rPr>
                <w:lang w:val="ru-RU"/>
              </w:rPr>
            </w:pPr>
          </w:p>
          <w:p w:rsidR="00A20B54" w:rsidRPr="006A1D6A" w:rsidRDefault="006A1D6A">
            <w:pPr>
              <w:spacing w:after="0" w:line="240" w:lineRule="auto"/>
              <w:rPr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A20B54" w:rsidRPr="006A1D6A" w:rsidRDefault="00A20B54">
            <w:pPr>
              <w:spacing w:after="0" w:line="240" w:lineRule="auto"/>
              <w:rPr>
                <w:lang w:val="ru-RU"/>
              </w:rPr>
            </w:pPr>
          </w:p>
          <w:p w:rsidR="00A20B54" w:rsidRPr="006A1D6A" w:rsidRDefault="006A1D6A">
            <w:pPr>
              <w:spacing w:after="0" w:line="240" w:lineRule="auto"/>
              <w:rPr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к.с.н., доцент, Кудрявцев Д.И. _________________</w:t>
            </w: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138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248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277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138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2222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20B54" w:rsidRPr="006A1D6A" w:rsidRDefault="00A20B54">
            <w:pPr>
              <w:spacing w:after="0" w:line="240" w:lineRule="auto"/>
              <w:rPr>
                <w:lang w:val="ru-RU"/>
              </w:rPr>
            </w:pPr>
          </w:p>
          <w:p w:rsidR="00A20B54" w:rsidRPr="006A1D6A" w:rsidRDefault="006A1D6A">
            <w:pPr>
              <w:spacing w:after="0" w:line="240" w:lineRule="auto"/>
              <w:rPr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A20B54" w:rsidRPr="006A1D6A" w:rsidRDefault="00A20B54">
            <w:pPr>
              <w:spacing w:after="0" w:line="240" w:lineRule="auto"/>
              <w:rPr>
                <w:lang w:val="ru-RU"/>
              </w:rPr>
            </w:pPr>
          </w:p>
          <w:p w:rsidR="00A20B54" w:rsidRPr="006A1D6A" w:rsidRDefault="006A1D6A">
            <w:pPr>
              <w:spacing w:after="0" w:line="240" w:lineRule="auto"/>
              <w:rPr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A20B54" w:rsidRPr="006A1D6A" w:rsidRDefault="00A20B54">
            <w:pPr>
              <w:spacing w:after="0" w:line="240" w:lineRule="auto"/>
              <w:rPr>
                <w:lang w:val="ru-RU"/>
              </w:rPr>
            </w:pPr>
          </w:p>
          <w:p w:rsidR="00A20B54" w:rsidRPr="006A1D6A" w:rsidRDefault="006A1D6A">
            <w:pPr>
              <w:spacing w:after="0" w:line="240" w:lineRule="auto"/>
              <w:rPr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к.с.н., доцент, Кудрявцев Д.И. _________________</w:t>
            </w: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138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387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277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277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2222"/>
        </w:trPr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20B54" w:rsidRPr="006A1D6A" w:rsidRDefault="00A20B54">
            <w:pPr>
              <w:spacing w:after="0" w:line="240" w:lineRule="auto"/>
              <w:rPr>
                <w:lang w:val="ru-RU"/>
              </w:rPr>
            </w:pPr>
          </w:p>
          <w:p w:rsidR="00A20B54" w:rsidRPr="006A1D6A" w:rsidRDefault="006A1D6A">
            <w:pPr>
              <w:spacing w:after="0" w:line="240" w:lineRule="auto"/>
              <w:rPr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A20B54" w:rsidRPr="006A1D6A" w:rsidRDefault="00A20B54">
            <w:pPr>
              <w:spacing w:after="0" w:line="240" w:lineRule="auto"/>
              <w:rPr>
                <w:lang w:val="ru-RU"/>
              </w:rPr>
            </w:pPr>
          </w:p>
          <w:p w:rsidR="00A20B54" w:rsidRPr="006A1D6A" w:rsidRDefault="006A1D6A">
            <w:pPr>
              <w:spacing w:after="0" w:line="240" w:lineRule="auto"/>
              <w:rPr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A20B54" w:rsidRPr="006A1D6A" w:rsidRDefault="00A20B54">
            <w:pPr>
              <w:spacing w:after="0" w:line="240" w:lineRule="auto"/>
              <w:rPr>
                <w:lang w:val="ru-RU"/>
              </w:rPr>
            </w:pPr>
          </w:p>
          <w:p w:rsidR="00A20B54" w:rsidRPr="006A1D6A" w:rsidRDefault="006A1D6A">
            <w:pPr>
              <w:spacing w:after="0" w:line="240" w:lineRule="auto"/>
              <w:rPr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к.с.н., доцент, Кудрявцев Д.И. _________________</w:t>
            </w:r>
          </w:p>
        </w:tc>
        <w:tc>
          <w:tcPr>
            <w:tcW w:w="14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</w:tbl>
    <w:p w:rsidR="00A20B54" w:rsidRPr="006A1D6A" w:rsidRDefault="006A1D6A">
      <w:pPr>
        <w:rPr>
          <w:sz w:val="0"/>
          <w:szCs w:val="0"/>
          <w:lang w:val="ru-RU"/>
        </w:rPr>
      </w:pPr>
      <w:r w:rsidRPr="006A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4"/>
        <w:gridCol w:w="1978"/>
        <w:gridCol w:w="1753"/>
        <w:gridCol w:w="4796"/>
        <w:gridCol w:w="973"/>
      </w:tblGrid>
      <w:tr w:rsidR="00A20B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5104" w:type="dxa"/>
          </w:tcPr>
          <w:p w:rsidR="00A20B54" w:rsidRDefault="00A20B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20B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20B54" w:rsidRPr="00BE7382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дисциплины:формирование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комплекса теоретических знаний и практических навыков в области регламентации, нормирования и оплаты труда, Обеспечение фундаментальной профессиональной подготовки студентов в области регламентации,  нормирования труда, организации оплаты труда и стимулирования необходимой для осуществления деятельности по разработке и реализации организационных нововведений, обеспечивающих конкурентоспособность хозяйствующих субъектов.</w:t>
            </w:r>
          </w:p>
        </w:tc>
      </w:tr>
      <w:tr w:rsidR="00A20B54" w:rsidRPr="00BE738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Задачи:мотивация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стимулирование труда персонала, в том числе оплата труда, теоретическое освоение студентами регламентов по труду и основ нормирования; приобретение практических навыков расчета норм по труду и применения регламентов действующих  в организациях.</w:t>
            </w:r>
          </w:p>
        </w:tc>
      </w:tr>
      <w:tr w:rsidR="00A20B54" w:rsidRPr="00BE7382">
        <w:trPr>
          <w:trHeight w:hRule="exact" w:val="277"/>
        </w:trPr>
        <w:tc>
          <w:tcPr>
            <w:tcW w:w="766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20B54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A20B54" w:rsidRPr="00BE738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20B54" w:rsidRPr="00BE738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A20B5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</w:p>
        </w:tc>
      </w:tr>
      <w:tr w:rsidR="00A20B5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A20B5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</w:p>
        </w:tc>
      </w:tr>
      <w:tr w:rsidR="00A20B54" w:rsidRPr="00BE738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20B5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</w:p>
        </w:tc>
      </w:tr>
      <w:tr w:rsidR="00A20B5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A20B54">
        <w:trPr>
          <w:trHeight w:hRule="exact" w:val="277"/>
        </w:trPr>
        <w:tc>
          <w:tcPr>
            <w:tcW w:w="766" w:type="dxa"/>
          </w:tcPr>
          <w:p w:rsidR="00A20B54" w:rsidRDefault="00A20B54"/>
        </w:tc>
        <w:tc>
          <w:tcPr>
            <w:tcW w:w="2071" w:type="dxa"/>
          </w:tcPr>
          <w:p w:rsidR="00A20B54" w:rsidRDefault="00A20B54"/>
        </w:tc>
        <w:tc>
          <w:tcPr>
            <w:tcW w:w="1844" w:type="dxa"/>
          </w:tcPr>
          <w:p w:rsidR="00A20B54" w:rsidRDefault="00A20B54"/>
        </w:tc>
        <w:tc>
          <w:tcPr>
            <w:tcW w:w="5104" w:type="dxa"/>
          </w:tcPr>
          <w:p w:rsidR="00A20B54" w:rsidRDefault="00A20B54"/>
        </w:tc>
        <w:tc>
          <w:tcPr>
            <w:tcW w:w="993" w:type="dxa"/>
          </w:tcPr>
          <w:p w:rsidR="00A20B54" w:rsidRDefault="00A20B54"/>
        </w:tc>
      </w:tr>
      <w:tr w:rsidR="00A20B54" w:rsidRPr="00BE738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20B54" w:rsidRPr="00BE738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знанием основ современной философии и концепций управления персоналом, сущности и задач, закономерностей, принципов и методов управления персоналом, умение применять теоретические положения в практике управления персоналом организации</w:t>
            </w:r>
          </w:p>
        </w:tc>
      </w:tr>
      <w:tr w:rsidR="00A20B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0B54" w:rsidRPr="00BE738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Изменить Основные закономерности, принципы и методы управления персоналом организации.</w:t>
            </w:r>
          </w:p>
        </w:tc>
      </w:tr>
      <w:tr w:rsidR="00A20B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0B54" w:rsidRPr="00BE738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проблемные области и потенциально перспективные направления развития персонала организации.</w:t>
            </w:r>
          </w:p>
        </w:tc>
      </w:tr>
      <w:tr w:rsidR="00A20B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0B54" w:rsidRPr="00BE738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популяризации, адаптации, доведения до работников и убедительной аргументации необходимости использования новых идей, принципов и методов управления персоналом.</w:t>
            </w:r>
          </w:p>
        </w:tc>
      </w:tr>
      <w:tr w:rsidR="00A20B54" w:rsidRPr="00BE738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знанием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персонала, владением методами деловой оценки персонала при найме и умение применять их на практике</w:t>
            </w:r>
          </w:p>
        </w:tc>
      </w:tr>
      <w:tr w:rsidR="00A20B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0B54" w:rsidRPr="00BE738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методологии управления персоналом (методы построения системы управления персоналом)</w:t>
            </w:r>
          </w:p>
        </w:tc>
      </w:tr>
      <w:tr w:rsidR="00A20B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0B54" w:rsidRPr="00BE738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принимать участие в разработке программ осуществления организационных изменений в части вопросов управления персоналом</w:t>
            </w:r>
          </w:p>
        </w:tc>
      </w:tr>
      <w:tr w:rsidR="00A20B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0B54" w:rsidRPr="00BE738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понятиями о разработке основных регламентирующих документов</w:t>
            </w:r>
          </w:p>
        </w:tc>
      </w:tr>
      <w:tr w:rsidR="00A20B54" w:rsidRPr="00BE7382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знанием основ научной организации и нормирования труда, владением навыками проведения анализа работ и анализа рабочих мест, оптимизации норм обслуживания и численности,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</w:t>
            </w:r>
          </w:p>
        </w:tc>
      </w:tr>
      <w:tr w:rsidR="00A20B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0B54" w:rsidRPr="00BE738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научной организации и нормирования труда</w:t>
            </w:r>
          </w:p>
        </w:tc>
      </w:tr>
      <w:tr w:rsidR="00A20B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0B54" w:rsidRPr="00BE738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прогнозировать и планировать потребность организации в персонале</w:t>
            </w:r>
          </w:p>
        </w:tc>
      </w:tr>
      <w:tr w:rsidR="00A20B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0B54" w:rsidRPr="00BE738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базовыми современными технологиями управлением поведением персонала</w:t>
            </w:r>
          </w:p>
        </w:tc>
      </w:tr>
    </w:tbl>
    <w:p w:rsidR="00A20B54" w:rsidRPr="006A1D6A" w:rsidRDefault="006A1D6A">
      <w:pPr>
        <w:rPr>
          <w:sz w:val="0"/>
          <w:szCs w:val="0"/>
          <w:lang w:val="ru-RU"/>
        </w:rPr>
      </w:pPr>
      <w:r w:rsidRPr="006A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1"/>
        <w:gridCol w:w="3249"/>
        <w:gridCol w:w="143"/>
        <w:gridCol w:w="815"/>
        <w:gridCol w:w="692"/>
        <w:gridCol w:w="1110"/>
        <w:gridCol w:w="1245"/>
        <w:gridCol w:w="698"/>
        <w:gridCol w:w="394"/>
        <w:gridCol w:w="977"/>
      </w:tblGrid>
      <w:tr w:rsidR="00A20B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1135" w:type="dxa"/>
          </w:tcPr>
          <w:p w:rsidR="00A20B54" w:rsidRDefault="00A20B54"/>
        </w:tc>
        <w:tc>
          <w:tcPr>
            <w:tcW w:w="1277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426" w:type="dxa"/>
          </w:tcPr>
          <w:p w:rsidR="00A20B54" w:rsidRDefault="00A20B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20B54" w:rsidRPr="00BE7382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знанием принципов и основ формирования системы мотивации и стимулирования персонала (в том числе оплаты труда), порядка применения дисциплинарных взысканий, владение навыками оформления результатов контроля за трудовой и исполнительской дисциплиной (документов о поощрениях и взысканиях) и умением применять их на практике</w:t>
            </w:r>
          </w:p>
        </w:tc>
      </w:tr>
      <w:tr w:rsidR="00A20B5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0B54" w:rsidRPr="00BE738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разработки и внедрения кадровой и управленческой документации</w:t>
            </w:r>
          </w:p>
        </w:tc>
      </w:tr>
      <w:tr w:rsidR="00A20B5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0B54" w:rsidRPr="00BE738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мероприятия по оптимизации режимов труда и отдыха для различных категорий персонала</w:t>
            </w:r>
          </w:p>
        </w:tc>
      </w:tr>
      <w:tr w:rsidR="00A20B5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0B5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численности</w:t>
            </w:r>
            <w:proofErr w:type="spellEnd"/>
          </w:p>
        </w:tc>
      </w:tr>
      <w:tr w:rsidR="00A20B54">
        <w:trPr>
          <w:trHeight w:hRule="exact" w:val="277"/>
        </w:trPr>
        <w:tc>
          <w:tcPr>
            <w:tcW w:w="993" w:type="dxa"/>
          </w:tcPr>
          <w:p w:rsidR="00A20B54" w:rsidRDefault="00A20B54"/>
        </w:tc>
        <w:tc>
          <w:tcPr>
            <w:tcW w:w="3545" w:type="dxa"/>
          </w:tcPr>
          <w:p w:rsidR="00A20B54" w:rsidRDefault="00A20B54"/>
        </w:tc>
        <w:tc>
          <w:tcPr>
            <w:tcW w:w="143" w:type="dxa"/>
          </w:tcPr>
          <w:p w:rsidR="00A20B54" w:rsidRDefault="00A20B54"/>
        </w:tc>
        <w:tc>
          <w:tcPr>
            <w:tcW w:w="851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1135" w:type="dxa"/>
          </w:tcPr>
          <w:p w:rsidR="00A20B54" w:rsidRDefault="00A20B54"/>
        </w:tc>
        <w:tc>
          <w:tcPr>
            <w:tcW w:w="1277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426" w:type="dxa"/>
          </w:tcPr>
          <w:p w:rsidR="00A20B54" w:rsidRDefault="00A20B54"/>
        </w:tc>
        <w:tc>
          <w:tcPr>
            <w:tcW w:w="993" w:type="dxa"/>
          </w:tcPr>
          <w:p w:rsidR="00A20B54" w:rsidRDefault="00A20B54"/>
        </w:tc>
      </w:tr>
      <w:tr w:rsidR="00A20B54" w:rsidRPr="00BE738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20B54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20B54" w:rsidRPr="00BE738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Понятие и значение регламентации и нормирования труда в деятельности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Предмет, содержание и задачи курса «Регламентация и нормирование труда».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учебной дисциплины “Регламентация и нормирование труда” Основные задачи дисциплины и ее роль в подготовке экономических кадров. Роль нормирования труда в развитии и обеспечении конкурентоспособности организаций, предприятий. Значение организации и нормирования труда в решении экономических и социальных задач в условиях рыночной экономики. Содержание и структура курса. Связь данной дисциплины с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общепрофессиональными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 и нормирование труда в системе управления персоналом. Понятие, содержание и функции нормирования труда. Роль и значение нормирования труда для организации и планирования производства, повышения производительности труда, организация вознаграждения персонала.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</w:tbl>
    <w:p w:rsidR="00A20B54" w:rsidRDefault="006A1D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5"/>
        <w:gridCol w:w="118"/>
        <w:gridCol w:w="808"/>
        <w:gridCol w:w="678"/>
        <w:gridCol w:w="1099"/>
        <w:gridCol w:w="1208"/>
        <w:gridCol w:w="669"/>
        <w:gridCol w:w="386"/>
        <w:gridCol w:w="942"/>
      </w:tblGrid>
      <w:tr w:rsidR="00A20B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1135" w:type="dxa"/>
          </w:tcPr>
          <w:p w:rsidR="00A20B54" w:rsidRDefault="00A20B54"/>
        </w:tc>
        <w:tc>
          <w:tcPr>
            <w:tcW w:w="1277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426" w:type="dxa"/>
          </w:tcPr>
          <w:p w:rsidR="00A20B54" w:rsidRDefault="00A20B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20B54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Предмет, содержание и задачи курса «Регламентация и нормирование труда».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учебной дисциплины “Регламентация и нормирование труда” Основные задачи дисциплины и ее роль в подготовке экономических кадров. Роль нормирования труда в развитии и обеспечении конкурентоспособности организаций, предприятий. Значение организации и нормирования труда в решении экономических и социальных задач в условиях рыночной экономики. Содержание и структура курса. Связь данной дисциплины с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общепрофессиональными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 и нормирование труда в системе управления персоналом. Понятие, содержание и функции нормирования труда. Роль и значение нормирования труда для организации и планирования производства, повышения производительности труда, организация вознаграждения персонала. /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организации и нормирования труда в решении экономических и социальных задач в условиях рыночной экономики.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«Регламентация труда персонала. Правовое регулирование труда».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регламенты, регулирующие деятельность организации. Трудовой кодекс РФ. Режимы труда и отдыха.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«Регламентация труда персонала. Правовое регулирование труда».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регламенты, регулирующие деятельность организации. Трудовой кодекс РФ. Режимы труда и отдыха. /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Трудовой кодекс РФ и его применение в работе организации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 w:rsidRPr="00BE738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Трудовой процесс и его организация. Рабочее время и методы его изучения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</w:tbl>
    <w:p w:rsidR="00A20B54" w:rsidRPr="006A1D6A" w:rsidRDefault="006A1D6A">
      <w:pPr>
        <w:rPr>
          <w:sz w:val="0"/>
          <w:szCs w:val="0"/>
          <w:lang w:val="ru-RU"/>
        </w:rPr>
      </w:pPr>
      <w:r w:rsidRPr="006A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8"/>
        <w:gridCol w:w="119"/>
        <w:gridCol w:w="814"/>
        <w:gridCol w:w="682"/>
        <w:gridCol w:w="1091"/>
        <w:gridCol w:w="1215"/>
        <w:gridCol w:w="674"/>
        <w:gridCol w:w="389"/>
        <w:gridCol w:w="947"/>
      </w:tblGrid>
      <w:tr w:rsidR="00A20B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1135" w:type="dxa"/>
          </w:tcPr>
          <w:p w:rsidR="00A20B54" w:rsidRDefault="00A20B54"/>
        </w:tc>
        <w:tc>
          <w:tcPr>
            <w:tcW w:w="1277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426" w:type="dxa"/>
          </w:tcPr>
          <w:p w:rsidR="00A20B54" w:rsidRDefault="00A20B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20B5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«Производственный и трудовой процессы»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структура производственного процесса. Операция как объект нормирования, организации и планирования труда.  Понятие трудового процесса и его взаимосвязь с производственным процессом. Структура операции в трудовом отношении. Понятия трудового приема, действия, движения. Понятие оптимально организованного трудового процесса как условия повышения уровня производительности труда, работоспособности человека и решения социальных задач организации труда.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«Производственный и трудовой процессы»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структура производственного процесса. Операция как объект нормирования, организации и планирования труда.  Понятие трудового процесса и его взаимосвязь с производственным процессом. Структура операции в трудовом отношении. Понятия трудового приема, действия, движения. Понятие оптимально организованного трудового процесса как условия повышения уровня производительности труда, работоспособности человека и решения социальных задач организации труда.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оптимально организованного трудового процесса как условия повышения уровня производительности труда, работоспособности человека и решения социальных задач организации труда.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«Рабочее время . Методы изучения затрат рабочего времени»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«Рабочее время». Классификация затрат рабочего времени.  Фотография рабочего времени: понятие и методика проведения. Хронометрах операций и его проведение.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«Рабочее время . Методы изучения затрат рабочего времени»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«Рабочее время». Классификация затрат рабочего времени. Фотография рабочего времени: понятие и методика проведения.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Хронометрах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 w:rsidRPr="00BE738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Нормы по труду и методика их расчета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</w:tbl>
    <w:p w:rsidR="00A20B54" w:rsidRPr="006A1D6A" w:rsidRDefault="006A1D6A">
      <w:pPr>
        <w:rPr>
          <w:sz w:val="0"/>
          <w:szCs w:val="0"/>
          <w:lang w:val="ru-RU"/>
        </w:rPr>
      </w:pPr>
      <w:r w:rsidRPr="006A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09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A20B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1135" w:type="dxa"/>
          </w:tcPr>
          <w:p w:rsidR="00A20B54" w:rsidRDefault="00A20B54"/>
        </w:tc>
        <w:tc>
          <w:tcPr>
            <w:tcW w:w="1277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426" w:type="dxa"/>
          </w:tcPr>
          <w:p w:rsidR="00A20B54" w:rsidRDefault="00A20B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20B5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«Нормы по труду и методика их расчета»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нормы по труду. Виды норм труда: нормы времени, нормы выработки, нормы обслуживания и нормы численности.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«Нормы по труду и методика их расчета»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нормы по труду. Виды норм труда: нормы времени, нормы выработки, нормы обслуживания и нормы численности.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«Нормативы по труду и их классификация»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 и суммарный методы нормирования труда. Понятие и назначение нормативов по труду. Нормативы режимов работы оборудования, времени, нормативы обслуживания и численности. Их применение для расчета норм труда.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«Организация работы по нормированию труда». Структурные подразделения и специалисты занимающиеся вопросами регламентации и нормирования труда. Их функции. Показатели оценки качества применяемых норм труда. Удельный вес научно-обоснованных норм, процент выполнения норм: методика расчета.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Пересмотр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Структурные подразделения и специалисты, занимающиеся вопросами регламентации и нормирования труда. Их функции. Показатели оценки качества применяемых норм труда. Удельный вес научно-обоснованных норм, процент выполнения норм: методика расчета.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4. Сущность и основные составляющие оплаты труда персонала.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оплаты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труда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«Организация заработной платы».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заработной платы. Функции заработной платы. Содержание организации заработной платы. Принципы организации заработной платы. Номинальная и реальная заработная плата.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</w:tbl>
    <w:p w:rsidR="00A20B54" w:rsidRDefault="006A1D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44"/>
        <w:gridCol w:w="118"/>
        <w:gridCol w:w="807"/>
        <w:gridCol w:w="668"/>
        <w:gridCol w:w="1098"/>
        <w:gridCol w:w="1206"/>
        <w:gridCol w:w="668"/>
        <w:gridCol w:w="385"/>
        <w:gridCol w:w="941"/>
      </w:tblGrid>
      <w:tr w:rsidR="00A20B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1135" w:type="dxa"/>
          </w:tcPr>
          <w:p w:rsidR="00A20B54" w:rsidRDefault="00A20B54"/>
        </w:tc>
        <w:tc>
          <w:tcPr>
            <w:tcW w:w="1277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426" w:type="dxa"/>
          </w:tcPr>
          <w:p w:rsidR="00A20B54" w:rsidRDefault="00A20B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20B5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«Эволюция теорий заработной платы»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Марксистская теория заработной платы; теория «фонда заработной платы»; социальная теория заработной платы М.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Туган-Барановского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теория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Кейнса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Смита; современные теории заработной платы.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«Формы и системы оплаты труда».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Сдельная форма оплаты труда и ее виды. Системы повременной оплаты труда. Особенности гибкой формы оплаты труда.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оплаты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«Тарифная система оплаты труда».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 тарифной системы; тарифная ставка; тарифно-квалификационные справочники; тарифная сетка.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направления реформы оплаты труда в России».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Изменения в тарифной системе. Минимальный размер оплаты труда. Учет условий труда. Общий размер дохода конкретного работника.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 w:rsidRPr="00BE738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правление системой материального стимулирования трудовой деятельности на основе оплаты труда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«Материальное стимулирование трудовой деятельности»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составляющие поощрения текущей деятельности работников и подразделений (премирование, система бонусов и т.п.); премиальные системы; базовые методики разработки и управления системой материального стимулирования трудовой деятельности работников предприятия на основе оплаты труда.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«методы формирования системы оплаты труда»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фонда оплаты труда; распределение фонда оплаты труда по категориям работников; распределение стимулирующей части фонда оплаты труда; заработная плата руководителя; гарантии по оплате труда.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</w:tbl>
    <w:p w:rsidR="00A20B54" w:rsidRDefault="006A1D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80"/>
        <w:gridCol w:w="134"/>
        <w:gridCol w:w="800"/>
        <w:gridCol w:w="683"/>
        <w:gridCol w:w="1104"/>
        <w:gridCol w:w="1216"/>
        <w:gridCol w:w="674"/>
        <w:gridCol w:w="390"/>
        <w:gridCol w:w="948"/>
      </w:tblGrid>
      <w:tr w:rsidR="00A20B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1135" w:type="dxa"/>
          </w:tcPr>
          <w:p w:rsidR="00A20B54" w:rsidRDefault="00A20B54"/>
        </w:tc>
        <w:tc>
          <w:tcPr>
            <w:tcW w:w="1277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426" w:type="dxa"/>
          </w:tcPr>
          <w:p w:rsidR="00A20B54" w:rsidRDefault="00A20B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20B5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«Эффективность системы оплаты труда».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Регулирование вознаграждения персонала в современных условиях. Районное регулирование заработной платы в Российской Федерации. Инновационные подходы к построению системы материальной мотивации труда. Учет трудового вклада. Ключевые факторы оценки работ по системе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Хэя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коэффициенты трудового вклада, трудовой стоимости (РКСТ), трудовой рейтинг (учет образовательного уровня, опыта работы, умения, результативности труда).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«Зарубежный опыт организации оплаты труда персонала»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оплаты труда в США, Европе и Японии; материальное стимулирование в форме оплаты труда.</w:t>
            </w:r>
          </w:p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работа. Перечень тем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</w:tr>
      <w:tr w:rsidR="00A20B54">
        <w:trPr>
          <w:trHeight w:hRule="exact" w:val="277"/>
        </w:trPr>
        <w:tc>
          <w:tcPr>
            <w:tcW w:w="993" w:type="dxa"/>
          </w:tcPr>
          <w:p w:rsidR="00A20B54" w:rsidRDefault="00A20B54"/>
        </w:tc>
        <w:tc>
          <w:tcPr>
            <w:tcW w:w="3545" w:type="dxa"/>
          </w:tcPr>
          <w:p w:rsidR="00A20B54" w:rsidRDefault="00A20B54"/>
        </w:tc>
        <w:tc>
          <w:tcPr>
            <w:tcW w:w="143" w:type="dxa"/>
          </w:tcPr>
          <w:p w:rsidR="00A20B54" w:rsidRDefault="00A20B54"/>
        </w:tc>
        <w:tc>
          <w:tcPr>
            <w:tcW w:w="851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1135" w:type="dxa"/>
          </w:tcPr>
          <w:p w:rsidR="00A20B54" w:rsidRDefault="00A20B54"/>
        </w:tc>
        <w:tc>
          <w:tcPr>
            <w:tcW w:w="1277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426" w:type="dxa"/>
          </w:tcPr>
          <w:p w:rsidR="00A20B54" w:rsidRDefault="00A20B54"/>
        </w:tc>
        <w:tc>
          <w:tcPr>
            <w:tcW w:w="993" w:type="dxa"/>
          </w:tcPr>
          <w:p w:rsidR="00A20B54" w:rsidRDefault="00A20B54"/>
        </w:tc>
      </w:tr>
      <w:tr w:rsidR="00A20B5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20B54" w:rsidRPr="00BE738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A20B54" w:rsidRPr="00BE7382">
        <w:trPr>
          <w:trHeight w:hRule="exact" w:val="659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учебной дисциплины “Регламентация и нормирование труда” Основные задачи дисциплины и ее роль в подготовке экономических кадров.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нормирования труда в развитии и обеспечении конкурентоспособности организаций, предприятий. Значение организации и нормирования труда в решении экономических и социальных задач в условиях рыночной экономики.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и структура курса. Связь данной дисциплины с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общепрофессиональными</w:t>
            </w:r>
            <w:proofErr w:type="spellEnd"/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и нормирование труда в системе управления персоналом.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содержание и функции нормирования труда.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и значение нормирования труда для организации и планирования производства, повышения производительности труда, организация вознаграждения персонала.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Основные регламенты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регулируюшие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организации.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Трудовой кодекс РФ.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Режимы труда и отдыха и их регламентация.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структура производственного процесса.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Операция как объект нормирования, организации и планирования труда.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Понятие трудового процесса и его взаимосвязь с производственным процессом.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Структура операции в трудовом отношении.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Понятия трудового приема, действия, движения.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оптимально организованного трудового процесса как условия повышения уровня производительности труда, работоспособности человека и решения социальных задач организации труда.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Понятие «Рабочее время».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Классификация затрат рабочего времени.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Фотография рабочего времени: понятие и методика проведения.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Хронометрах операций и его проведение.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 нормы по труду.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норм труда: нормы времени, нормы выработки, нормы обслуживания и нормы численности.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Сферы применения норм и методика их расчета.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Аналитический и суммарный методы нормирования труда.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Понятие и назначение нормативов по труду.</w:t>
            </w:r>
          </w:p>
        </w:tc>
      </w:tr>
    </w:tbl>
    <w:p w:rsidR="00A20B54" w:rsidRPr="006A1D6A" w:rsidRDefault="006A1D6A">
      <w:pPr>
        <w:rPr>
          <w:sz w:val="0"/>
          <w:szCs w:val="0"/>
          <w:lang w:val="ru-RU"/>
        </w:rPr>
      </w:pPr>
      <w:r w:rsidRPr="006A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6"/>
        <w:gridCol w:w="1910"/>
        <w:gridCol w:w="1870"/>
        <w:gridCol w:w="1983"/>
        <w:gridCol w:w="2182"/>
        <w:gridCol w:w="665"/>
        <w:gridCol w:w="968"/>
      </w:tblGrid>
      <w:tr w:rsidR="00A20B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A20B54" w:rsidRDefault="00A20B54"/>
        </w:tc>
        <w:tc>
          <w:tcPr>
            <w:tcW w:w="2269" w:type="dxa"/>
          </w:tcPr>
          <w:p w:rsidR="00A20B54" w:rsidRDefault="00A20B54"/>
        </w:tc>
        <w:tc>
          <w:tcPr>
            <w:tcW w:w="710" w:type="dxa"/>
          </w:tcPr>
          <w:p w:rsidR="00A20B54" w:rsidRDefault="00A20B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A20B54" w:rsidRPr="00BE7382">
        <w:trPr>
          <w:trHeight w:hRule="exact" w:val="110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Нормативы режимов работы оборудования, времени, нормативы обслуживания и численности. Их применение для расчета норм труда.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Структурные  подразделения и специалисты  занимающиеся вопросами регламентации и нормирования труда. Их функции.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Показатели оценки качества применяемых норм труда.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Удельный вес научно-обоснованных норм.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Процент выполнения норм: методика расчета.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.Пересмотр и внедрение норм по труду.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ущность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заработной платы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Функции заработной платы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Содержание организации заработной платы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Принципы организации заработной платы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Номинальная и реальная заработная плата.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 Марксистская теория заработной платы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Теория «фонда заработной платы»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 Социальная теория заработной платы М.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Туган-Барановского</w:t>
            </w:r>
            <w:proofErr w:type="spellEnd"/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 Теория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Кейнса</w:t>
            </w:r>
            <w:proofErr w:type="spellEnd"/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 Теория А. Смита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 Современные теории заработной платы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 Сдельная форма оплаты труда и ее виды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 Системы повременной оплаты труда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Особенности гибкой формы оплаты труда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 Тарифная система оплаты труда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 Элементы тарифной системы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 Минимальный размер оплаты труда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 Основные направления реформы оплаты труда в России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 Общий размер дохода конкретного работника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 Учет условий труда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 Единая тарифная сетка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  Основные составляющие поощрения текущей деятельности работников и подразделений (премирование, система бонусов и т.п.)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Премиальные системы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 Базовые методики разработки и управления системой материального стимулирования трудовой деятельности работников предприятия на основе оплаты труда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 Формирование фонда оплаты труда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 Распределение фонда оплаты труда по категориям работников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 Распределение стимулирующей части фонда оплаты труда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 Заработная плата руководителя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 Гарантии по оплате труда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 Регулирование вознаграждения персонала в современных условиях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 Районное регулирование заработной платы в Российской Федерации.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 Инновационные подходы к построению системы материальной мотивации труда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 Учет трудового вклада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64.  Ключевые факторы оценки работ по системе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Хэя</w:t>
            </w:r>
            <w:proofErr w:type="spellEnd"/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 Коэффициенты трудового вклада, трудовой стоимости (РКСТ)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 Трудовой рейтинг (учет образовательного уровня, опыта работы, умения, результативности труда).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 Зарубежный опыт организации оплаты труда персонала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 Совершенствование организации оплаты труда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 Подходы к оценке труда персонала, и ее связь с мотивацией труда</w:t>
            </w:r>
          </w:p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 Концепция «пульсирующего» фонда оплаты труда и мотивация персонала</w:t>
            </w:r>
          </w:p>
        </w:tc>
      </w:tr>
      <w:tr w:rsidR="00A20B54" w:rsidRPr="00BE738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A20B54" w:rsidRPr="00BE738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A20B54" w:rsidRPr="00BE7382">
        <w:trPr>
          <w:trHeight w:hRule="exact" w:val="277"/>
        </w:trPr>
        <w:tc>
          <w:tcPr>
            <w:tcW w:w="710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0B54" w:rsidRPr="006A1D6A" w:rsidRDefault="00A20B54">
            <w:pPr>
              <w:rPr>
                <w:lang w:val="ru-RU"/>
              </w:rPr>
            </w:pPr>
          </w:p>
        </w:tc>
      </w:tr>
      <w:tr w:rsidR="00A20B54" w:rsidRPr="00BE738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20B5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20B5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20B5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20B5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Бычин В. Б., Шубенкова Е. В., Малинин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и нормирование труда: учеб. пособие для студентов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080104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</w:tbl>
    <w:p w:rsidR="00A20B54" w:rsidRDefault="006A1D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3"/>
        <w:gridCol w:w="58"/>
        <w:gridCol w:w="1835"/>
        <w:gridCol w:w="1862"/>
        <w:gridCol w:w="1945"/>
        <w:gridCol w:w="2163"/>
        <w:gridCol w:w="701"/>
        <w:gridCol w:w="997"/>
      </w:tblGrid>
      <w:tr w:rsidR="00A20B54" w:rsidTr="00F01042">
        <w:trPr>
          <w:trHeight w:hRule="exact" w:val="416"/>
        </w:trPr>
        <w:tc>
          <w:tcPr>
            <w:tcW w:w="446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45" w:type="dxa"/>
          </w:tcPr>
          <w:p w:rsidR="00A20B54" w:rsidRDefault="00A20B54"/>
        </w:tc>
        <w:tc>
          <w:tcPr>
            <w:tcW w:w="2163" w:type="dxa"/>
          </w:tcPr>
          <w:p w:rsidR="00A20B54" w:rsidRDefault="00A20B54"/>
        </w:tc>
        <w:tc>
          <w:tcPr>
            <w:tcW w:w="701" w:type="dxa"/>
          </w:tcPr>
          <w:p w:rsidR="00A20B54" w:rsidRDefault="00A20B54"/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A20B54" w:rsidTr="00F01042">
        <w:trPr>
          <w:trHeight w:hRule="exact" w:val="27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  <w:tc>
          <w:tcPr>
            <w:tcW w:w="1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20B54" w:rsidRPr="00BE7382" w:rsidTr="00F01042">
        <w:trPr>
          <w:trHeight w:hRule="exact" w:val="113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Потапов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Р.</w:t>
            </w:r>
          </w:p>
        </w:tc>
        <w:tc>
          <w:tcPr>
            <w:tcW w:w="3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Нормирование труда на предприятии в рыночных условиях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20B54" w:rsidTr="00F010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20B54" w:rsidTr="00F01042">
        <w:trPr>
          <w:trHeight w:hRule="exact" w:val="27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A20B54"/>
        </w:tc>
        <w:tc>
          <w:tcPr>
            <w:tcW w:w="1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20B54" w:rsidTr="00F01042">
        <w:trPr>
          <w:trHeight w:hRule="exact" w:val="91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Шлендер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Э.</w:t>
            </w:r>
          </w:p>
        </w:tc>
        <w:tc>
          <w:tcPr>
            <w:tcW w:w="3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Практикум по экономике, организации и нормированию труда: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080104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2009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A20B54" w:rsidTr="00F01042">
        <w:trPr>
          <w:trHeight w:hRule="exact" w:val="478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Пашуто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3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Организация, нормирование и оплата труда на предприятии: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учеб.-практ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A20B54" w:rsidTr="00F01042">
        <w:trPr>
          <w:trHeight w:hRule="exact" w:val="91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Мазманова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Г.</w:t>
            </w:r>
          </w:p>
        </w:tc>
        <w:tc>
          <w:tcPr>
            <w:tcW w:w="3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Оплата труда и трудовые отношения в России и за рубежом: учеб. пособие для студентов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A20B54" w:rsidTr="00F01042">
        <w:trPr>
          <w:trHeight w:hRule="exact" w:val="478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Егоршин А. П., Зайцев А. К.</w:t>
            </w:r>
          </w:p>
        </w:tc>
        <w:tc>
          <w:tcPr>
            <w:tcW w:w="3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труда персонала: учеб. для вузов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A20B54" w:rsidRPr="00BE7382" w:rsidTr="00F01042">
        <w:trPr>
          <w:trHeight w:hRule="exact" w:val="113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Рябчикова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3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Оплата труда персонала: учебное пособие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ТУСУ�, 2016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20B54" w:rsidRPr="00BE7382" w:rsidTr="00F010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20B54" w:rsidRPr="00BE7382" w:rsidTr="00F01042">
        <w:trPr>
          <w:trHeight w:hRule="exact" w:val="69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Вестник Новосибирского государственного университета экономики и управления : научный журнал / учредитель ГОУ ВПО «Новосибирский государственный университет экономики и управления» ; гл. ред. В.В. Глинский - Новосибирск : СО РАН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jid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=436147</w:t>
            </w:r>
          </w:p>
        </w:tc>
      </w:tr>
      <w:tr w:rsidR="00A20B54" w:rsidRPr="00BE7382" w:rsidTr="00F01042">
        <w:trPr>
          <w:trHeight w:hRule="exact" w:val="69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Бизнес. Образование. Право. Вестник Волгоградского Института бизнеса : научный журнал / учредитель Волгоградский институт бизнеса ; гл. ред. Ващенко Александр Николаевич - Волгоград : Волгоградский институт бизнеса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=340282</w:t>
            </w:r>
          </w:p>
        </w:tc>
      </w:tr>
      <w:tr w:rsidR="00A20B54" w:rsidTr="00F010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20B54" w:rsidTr="00F01042">
        <w:trPr>
          <w:trHeight w:hRule="exact" w:val="279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20B54" w:rsidTr="00F010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20B54" w:rsidTr="00F01042">
        <w:trPr>
          <w:trHeight w:hRule="exact" w:val="279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A20B54" w:rsidTr="00F01042">
        <w:trPr>
          <w:trHeight w:hRule="exact" w:val="277"/>
        </w:trPr>
        <w:tc>
          <w:tcPr>
            <w:tcW w:w="713" w:type="dxa"/>
          </w:tcPr>
          <w:p w:rsidR="00A20B54" w:rsidRDefault="00A20B54"/>
        </w:tc>
        <w:tc>
          <w:tcPr>
            <w:tcW w:w="58" w:type="dxa"/>
          </w:tcPr>
          <w:p w:rsidR="00A20B54" w:rsidRDefault="00A20B54"/>
        </w:tc>
        <w:tc>
          <w:tcPr>
            <w:tcW w:w="1835" w:type="dxa"/>
          </w:tcPr>
          <w:p w:rsidR="00A20B54" w:rsidRDefault="00A20B54"/>
        </w:tc>
        <w:tc>
          <w:tcPr>
            <w:tcW w:w="1862" w:type="dxa"/>
          </w:tcPr>
          <w:p w:rsidR="00A20B54" w:rsidRDefault="00A20B54"/>
        </w:tc>
        <w:tc>
          <w:tcPr>
            <w:tcW w:w="1945" w:type="dxa"/>
          </w:tcPr>
          <w:p w:rsidR="00A20B54" w:rsidRDefault="00A20B54"/>
        </w:tc>
        <w:tc>
          <w:tcPr>
            <w:tcW w:w="2163" w:type="dxa"/>
          </w:tcPr>
          <w:p w:rsidR="00A20B54" w:rsidRDefault="00A20B54"/>
        </w:tc>
        <w:tc>
          <w:tcPr>
            <w:tcW w:w="701" w:type="dxa"/>
          </w:tcPr>
          <w:p w:rsidR="00A20B54" w:rsidRDefault="00A20B54"/>
        </w:tc>
        <w:tc>
          <w:tcPr>
            <w:tcW w:w="997" w:type="dxa"/>
          </w:tcPr>
          <w:p w:rsidR="00A20B54" w:rsidRDefault="00A20B54"/>
        </w:tc>
      </w:tr>
      <w:tr w:rsidR="00A20B54" w:rsidRPr="00BE7382" w:rsidTr="00F010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20B54" w:rsidTr="00F01042">
        <w:trPr>
          <w:trHeight w:hRule="exact" w:val="727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Default="006A1D6A">
            <w:pPr>
              <w:spacing w:after="0" w:line="240" w:lineRule="auto"/>
              <w:rPr>
                <w:sz w:val="19"/>
                <w:szCs w:val="19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20B54" w:rsidTr="00F01042">
        <w:trPr>
          <w:trHeight w:hRule="exact" w:val="277"/>
        </w:trPr>
        <w:tc>
          <w:tcPr>
            <w:tcW w:w="713" w:type="dxa"/>
          </w:tcPr>
          <w:p w:rsidR="00A20B54" w:rsidRDefault="00A20B54"/>
        </w:tc>
        <w:tc>
          <w:tcPr>
            <w:tcW w:w="58" w:type="dxa"/>
          </w:tcPr>
          <w:p w:rsidR="00A20B54" w:rsidRDefault="00A20B54"/>
        </w:tc>
        <w:tc>
          <w:tcPr>
            <w:tcW w:w="1835" w:type="dxa"/>
          </w:tcPr>
          <w:p w:rsidR="00A20B54" w:rsidRDefault="00A20B54"/>
        </w:tc>
        <w:tc>
          <w:tcPr>
            <w:tcW w:w="1862" w:type="dxa"/>
          </w:tcPr>
          <w:p w:rsidR="00A20B54" w:rsidRDefault="00A20B54"/>
        </w:tc>
        <w:tc>
          <w:tcPr>
            <w:tcW w:w="1945" w:type="dxa"/>
          </w:tcPr>
          <w:p w:rsidR="00A20B54" w:rsidRDefault="00A20B54"/>
        </w:tc>
        <w:tc>
          <w:tcPr>
            <w:tcW w:w="2163" w:type="dxa"/>
          </w:tcPr>
          <w:p w:rsidR="00A20B54" w:rsidRDefault="00A20B54"/>
        </w:tc>
        <w:tc>
          <w:tcPr>
            <w:tcW w:w="701" w:type="dxa"/>
          </w:tcPr>
          <w:p w:rsidR="00A20B54" w:rsidRDefault="00A20B54"/>
        </w:tc>
        <w:tc>
          <w:tcPr>
            <w:tcW w:w="997" w:type="dxa"/>
          </w:tcPr>
          <w:p w:rsidR="00A20B54" w:rsidRDefault="00A20B54"/>
        </w:tc>
      </w:tr>
      <w:tr w:rsidR="00A20B54" w:rsidRPr="00BE7382" w:rsidTr="00F010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A20B54" w:rsidRPr="00BE7382" w:rsidTr="00F0104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0B54" w:rsidRPr="006A1D6A" w:rsidRDefault="006A1D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30A7F" w:rsidRDefault="00430A7F" w:rsidP="00F010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30A7F" w:rsidRDefault="00430A7F" w:rsidP="00F010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30A7F" w:rsidRDefault="00430A7F" w:rsidP="00F010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30A7F" w:rsidRDefault="00430A7F" w:rsidP="00F010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30A7F" w:rsidRDefault="00430A7F" w:rsidP="00F010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30A7F" w:rsidRDefault="00430A7F" w:rsidP="00F010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30A7F" w:rsidRDefault="00430A7F" w:rsidP="00F010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30A7F" w:rsidRDefault="00430A7F" w:rsidP="00F010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A7F" w:rsidRDefault="00430A7F" w:rsidP="00F010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30A7F" w:rsidRDefault="00430A7F" w:rsidP="00F010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F01042" w:rsidRPr="00326664" w:rsidRDefault="00F01042" w:rsidP="00F010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F01042" w:rsidRPr="006D4A6C" w:rsidRDefault="009C13E5" w:rsidP="00F01042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eastAsia="ru-RU"/>
        </w:rPr>
      </w:pPr>
      <w:r w:rsidRPr="009C13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F01042" w:rsidRPr="006D4A6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TOC \o "1-3" \h \z \u </w:instrText>
      </w:r>
      <w:r w:rsidRPr="009C13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hyperlink w:anchor="_Toc480487761" w:history="1">
        <w:r w:rsidR="00F01042" w:rsidRPr="006D4A6C">
          <w:rPr>
            <w:rFonts w:ascii="Times New Roman" w:eastAsiaTheme="majorEastAsia" w:hAnsi="Times New Roman" w:cs="Times New Roman"/>
            <w:noProof/>
            <w:sz w:val="24"/>
            <w:szCs w:val="24"/>
            <w:lang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F01042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</w:p>
    <w:p w:rsidR="00F01042" w:rsidRPr="006D4A6C" w:rsidRDefault="009C13E5" w:rsidP="00F01042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eastAsia="ru-RU"/>
        </w:rPr>
      </w:pPr>
      <w:hyperlink w:anchor="_Toc480487762" w:history="1">
        <w:r w:rsidR="00F01042" w:rsidRPr="006D4A6C">
          <w:rPr>
            <w:rFonts w:ascii="Times New Roman" w:eastAsiaTheme="majorEastAsia" w:hAnsi="Times New Roman" w:cs="Times New Roman"/>
            <w:noProof/>
            <w:sz w:val="24"/>
            <w:szCs w:val="24"/>
            <w:lang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F01042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 w:rsidR="00F01042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_Toc480487762 \h </w:instrText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 w:rsidR="00F0104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F01042" w:rsidRPr="00F01042" w:rsidRDefault="009C13E5" w:rsidP="00F01042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r>
        <w:fldChar w:fldCharType="begin"/>
      </w:r>
      <w:r>
        <w:instrText>HYPERLINK</w:instrText>
      </w:r>
      <w:r w:rsidRPr="00BE7382">
        <w:rPr>
          <w:lang w:val="ru-RU"/>
        </w:rPr>
        <w:instrText xml:space="preserve"> \</w:instrText>
      </w:r>
      <w:r>
        <w:instrText>l</w:instrText>
      </w:r>
      <w:r w:rsidRPr="00BE7382">
        <w:rPr>
          <w:lang w:val="ru-RU"/>
        </w:rPr>
        <w:instrText xml:space="preserve"> "_</w:instrText>
      </w:r>
      <w:r>
        <w:instrText>Toc</w:instrText>
      </w:r>
      <w:r w:rsidRPr="00BE7382">
        <w:rPr>
          <w:lang w:val="ru-RU"/>
        </w:rPr>
        <w:instrText>480487763"</w:instrText>
      </w:r>
      <w:r>
        <w:fldChar w:fldCharType="separate"/>
      </w:r>
      <w:r w:rsidR="00F01042" w:rsidRPr="00F01042">
        <w:rPr>
          <w:rFonts w:ascii="Times New Roman" w:eastAsiaTheme="majorEastAsia" w:hAnsi="Times New Roman" w:cs="Times New Roman"/>
          <w:noProof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="00F01042" w:rsidRPr="00F01042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>
        <w:fldChar w:fldCharType="end"/>
      </w:r>
      <w:r w:rsidR="00F01042" w:rsidRPr="00F0104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6</w:t>
      </w:r>
    </w:p>
    <w:p w:rsidR="00F01042" w:rsidRPr="00F01042" w:rsidRDefault="009C13E5" w:rsidP="00F01042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r>
        <w:fldChar w:fldCharType="begin"/>
      </w:r>
      <w:r>
        <w:instrText>HYPERLINK</w:instrText>
      </w:r>
      <w:r w:rsidRPr="00BE7382">
        <w:rPr>
          <w:lang w:val="ru-RU"/>
        </w:rPr>
        <w:instrText xml:space="preserve"> \</w:instrText>
      </w:r>
      <w:r>
        <w:instrText>l</w:instrText>
      </w:r>
      <w:r w:rsidRPr="00BE7382">
        <w:rPr>
          <w:lang w:val="ru-RU"/>
        </w:rPr>
        <w:instrText xml:space="preserve"> "_</w:instrText>
      </w:r>
      <w:r>
        <w:instrText>Toc</w:instrText>
      </w:r>
      <w:r w:rsidRPr="00BE7382">
        <w:rPr>
          <w:lang w:val="ru-RU"/>
        </w:rPr>
        <w:instrText>480487764"</w:instrText>
      </w:r>
      <w:r>
        <w:fldChar w:fldCharType="separate"/>
      </w:r>
      <w:r w:rsidR="00F01042" w:rsidRPr="00F01042">
        <w:rPr>
          <w:rFonts w:ascii="Times New Roman" w:eastAsiaTheme="majorEastAsia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F01042" w:rsidRPr="00F01042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>
        <w:fldChar w:fldCharType="end"/>
      </w:r>
      <w:r w:rsidR="00F01042" w:rsidRPr="00F0104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14</w:t>
      </w:r>
    </w:p>
    <w:p w:rsidR="00F01042" w:rsidRPr="00F01042" w:rsidRDefault="009C13E5" w:rsidP="00F0104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D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F01042" w:rsidRPr="00F01042" w:rsidRDefault="00F01042" w:rsidP="00F0104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F0104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01042" w:rsidRPr="00F01042" w:rsidRDefault="00F01042" w:rsidP="00F0104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01042" w:rsidRPr="00444FAB" w:rsidRDefault="00F01042" w:rsidP="00F01042">
      <w:pPr>
        <w:pStyle w:val="a4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01042" w:rsidRPr="00F01042" w:rsidRDefault="00F01042" w:rsidP="00F0104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F0104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F01042" w:rsidRPr="00F01042" w:rsidRDefault="00F01042" w:rsidP="00F0104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761"/>
        <w:gridCol w:w="2232"/>
        <w:gridCol w:w="3098"/>
        <w:gridCol w:w="1642"/>
      </w:tblGrid>
      <w:tr w:rsidR="00F01042" w:rsidRPr="00B01634" w:rsidTr="00312F40">
        <w:trPr>
          <w:trHeight w:val="752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1042" w:rsidRPr="00B01634" w:rsidRDefault="00F01042" w:rsidP="00312F4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6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B016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B016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16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B016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1042" w:rsidRPr="00B01634" w:rsidRDefault="00F01042" w:rsidP="00312F4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16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B016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16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1042" w:rsidRPr="00B01634" w:rsidRDefault="00F01042" w:rsidP="00312F4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16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B016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16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1042" w:rsidRPr="00B01634" w:rsidRDefault="00F01042" w:rsidP="00312F4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16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B016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16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F01042" w:rsidRPr="00BE7382" w:rsidTr="00312F40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1042" w:rsidRPr="00F01042" w:rsidRDefault="00F01042" w:rsidP="00312F4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hAnsi="Times New Roman" w:cs="Times New Roman"/>
                <w:lang w:val="ru-RU"/>
              </w:rPr>
              <w:t>ОПК-1: знанием основ современной философии и концепций управления персоналом, сущности и задач, закономерностей, принципов и методов управления персоналом, умение применять теоретические положения в практике управления персоналом организации</w:t>
            </w:r>
          </w:p>
        </w:tc>
      </w:tr>
      <w:tr w:rsidR="00F01042" w:rsidRPr="00B01634" w:rsidTr="00312F40">
        <w:trPr>
          <w:trHeight w:val="1578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1042" w:rsidRPr="00F01042" w:rsidRDefault="00F01042" w:rsidP="00312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–основные закономерности, принципы и методы управления персоналом организации.</w:t>
            </w:r>
          </w:p>
          <w:p w:rsidR="00F01042" w:rsidRPr="00F01042" w:rsidRDefault="00F01042" w:rsidP="00312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выявлять проблемные области и потенциально перспективные направления развития персонала организации.</w:t>
            </w:r>
          </w:p>
          <w:p w:rsidR="00F01042" w:rsidRPr="00F01042" w:rsidRDefault="00F01042" w:rsidP="00312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популяризации, адаптации, доведения до работников и убедительной аргументации необходимости использования новых идей, принципов и методов управления персоналом.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1042" w:rsidRPr="00B01634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B016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– </w:t>
            </w:r>
            <w:proofErr w:type="spellStart"/>
            <w:r w:rsidRPr="00B016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 w:rsidRPr="00B016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01042" w:rsidRPr="00BE7382" w:rsidTr="00312F40">
        <w:trPr>
          <w:trHeight w:val="200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ПК-3 - 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знанием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персонала, владением методами деловой оценки персонала при найме и умение применять их на практике</w:t>
            </w:r>
          </w:p>
        </w:tc>
      </w:tr>
      <w:tr w:rsidR="00F01042" w:rsidRPr="00B01634" w:rsidTr="00312F40">
        <w:trPr>
          <w:trHeight w:val="2005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1042" w:rsidRPr="00F01042" w:rsidRDefault="00F01042" w:rsidP="00312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З - </w:t>
            </w:r>
            <w:r w:rsidRPr="00F01042">
              <w:rPr>
                <w:rFonts w:ascii="Times New Roman" w:eastAsia="Times New Roman" w:hAnsi="Times New Roman" w:cs="Times New Roman"/>
                <w:bCs/>
                <w:spacing w:val="-16"/>
                <w:sz w:val="24"/>
                <w:szCs w:val="24"/>
                <w:lang w:val="ru-RU" w:eastAsia="ru-RU"/>
              </w:rPr>
              <w:t>основы методологии управления персоналом (методы построения системы управления персоналом)</w:t>
            </w:r>
            <w:r w:rsidRPr="00F01042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 w:eastAsia="ru-RU"/>
              </w:rPr>
              <w:t xml:space="preserve">; </w:t>
            </w:r>
            <w:r w:rsidRPr="00F0104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>основы кадрового, документационного, информационного обеспечения системы управления персоналом; основы технического, нормативно-методического и правового обеспечения системы управления персоналом;</w:t>
            </w:r>
          </w:p>
          <w:p w:rsidR="00F01042" w:rsidRPr="00F01042" w:rsidRDefault="00F01042" w:rsidP="00312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 -</w:t>
            </w:r>
            <w:r w:rsidRPr="00F0104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>принимать участие в разработке программ осуществления организационных изменений в части вопросов управления персоналом;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 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принимать участие в разработке корпоративных, конкурентных и функциональных стратегий развития организации в части управления персоналом</w:t>
            </w:r>
          </w:p>
          <w:p w:rsidR="00F01042" w:rsidRPr="00F01042" w:rsidRDefault="00F01042" w:rsidP="00312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методами разработки должностных инструкций и других регламентирующих документов;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1042" w:rsidRPr="00B01634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B016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– </w:t>
            </w:r>
            <w:proofErr w:type="spellStart"/>
            <w:r w:rsidRPr="00B016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 w:rsidRPr="00B016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01042" w:rsidRPr="00BE7382" w:rsidTr="00312F40">
        <w:trPr>
          <w:trHeight w:val="1442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1042" w:rsidRPr="00F01042" w:rsidRDefault="00F01042" w:rsidP="00312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ПК-5- знанием основ научной организации и нормирования труда, владением навыками проведения анализа работ и анализа рабочих мест, оптимизации норм обслуживания и численности,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</w:t>
            </w: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F01042" w:rsidRPr="00B01634" w:rsidTr="00312F40">
        <w:trPr>
          <w:trHeight w:val="1524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1042" w:rsidRPr="00F01042" w:rsidRDefault="00F01042" w:rsidP="00312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-основы научной организации и нормирования труда, владеет навыками анализа работ и проведения анализа рабочих мест и умеет применять их на практике; порядок применения дисциплинарных взысканий;</w:t>
            </w:r>
          </w:p>
          <w:p w:rsidR="00F01042" w:rsidRPr="00F01042" w:rsidRDefault="00F01042" w:rsidP="00312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-прогнозировать и планировать потребность организации в персонале 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 соответствии со стратегическими планами организации и определять эффективные пути ее удовлетворения;</w:t>
            </w:r>
          </w:p>
          <w:p w:rsidR="00F01042" w:rsidRPr="00F01042" w:rsidRDefault="00F01042" w:rsidP="00312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В- современными технологиями управлением поведением персонала (управления дисциплинарными отношениями); навыками разработки организационной и функционально-штатной структуры;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</w:t>
            </w: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проведение моделирования</w:t>
            </w: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</w:t>
            </w: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обращения к базам </w:t>
            </w:r>
            <w:proofErr w:type="spellStart"/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данных;целенаправленность</w:t>
            </w:r>
            <w:proofErr w:type="spellEnd"/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1042" w:rsidRPr="00B01634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6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ЛР -</w:t>
            </w:r>
            <w:proofErr w:type="spellStart"/>
            <w:r w:rsidRPr="00B016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лабораторная</w:t>
            </w:r>
            <w:proofErr w:type="spellEnd"/>
            <w:r w:rsidRPr="00B016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16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(№3)</w:t>
            </w:r>
          </w:p>
        </w:tc>
      </w:tr>
      <w:tr w:rsidR="00F01042" w:rsidRPr="00BE7382" w:rsidTr="00312F40">
        <w:trPr>
          <w:trHeight w:val="1558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1042" w:rsidRPr="00F01042" w:rsidRDefault="00F01042" w:rsidP="00312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ПК-8</w:t>
            </w: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знанием принципов и основ формирования системы мотивации и стимулирования персонала (в том числе оплаты труда), порядка применения дисциплинарных взысканий, владение навыками оформления результатов контроля за трудовой и исполнительской дисциплиной (документов о поощрениях и взысканиях) и умением применять их на практике</w:t>
            </w:r>
          </w:p>
        </w:tc>
      </w:tr>
      <w:tr w:rsidR="00F01042" w:rsidRPr="00B01634" w:rsidTr="00312F40">
        <w:trPr>
          <w:trHeight w:val="2005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1042" w:rsidRPr="00F01042" w:rsidRDefault="00F01042" w:rsidP="00312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основы разработки и внедрения кадровой и управленческой документации, оптимизации документооборота и схем взаимодействия между подразделениями; основы кадрового планирования в организации.</w:t>
            </w:r>
          </w:p>
          <w:p w:rsidR="00F01042" w:rsidRPr="00F01042" w:rsidRDefault="00F01042" w:rsidP="00312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разрабатывать мероприятия по оптимизации режимов труда и отдыха для различных категорий персонала.</w:t>
            </w:r>
          </w:p>
          <w:p w:rsidR="00F01042" w:rsidRPr="00F01042" w:rsidRDefault="00F01042" w:rsidP="00312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навыками разработки локальных нормативных актов, касающихся организации труда;  методами планирования численности и профессионального состава персонала в соответствии со стратегическими планами организации.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данных;целенаправленность</w:t>
            </w:r>
            <w:proofErr w:type="spellEnd"/>
            <w:r w:rsidRPr="00F01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1042" w:rsidRPr="00F01042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1042" w:rsidRPr="00B01634" w:rsidRDefault="00F01042" w:rsidP="00312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ЛР -</w:t>
            </w:r>
            <w:proofErr w:type="spellStart"/>
            <w:r w:rsidRPr="000A7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лабораторная</w:t>
            </w:r>
            <w:proofErr w:type="spellEnd"/>
            <w:r w:rsidRPr="000A7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7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(№1,2</w:t>
            </w:r>
            <w:r w:rsidRPr="000A7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</w:t>
            </w:r>
          </w:p>
        </w:tc>
      </w:tr>
    </w:tbl>
    <w:p w:rsidR="00F01042" w:rsidRPr="00B01634" w:rsidRDefault="00F01042" w:rsidP="00F010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F01042" w:rsidRPr="00D744B0" w:rsidRDefault="00F01042" w:rsidP="00F0104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042" w:rsidRPr="00326664" w:rsidRDefault="00F01042" w:rsidP="00F01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042" w:rsidRPr="00FC6E3D" w:rsidRDefault="00F01042" w:rsidP="00F01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" w:name="_Toc420864539"/>
      <w:bookmarkStart w:id="3" w:name="_Toc420864540"/>
      <w:r w:rsidRPr="00FC6E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2.2 </w:t>
      </w:r>
      <w:proofErr w:type="spellStart"/>
      <w:r w:rsidRPr="00FC6E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Шкалы</w:t>
      </w:r>
      <w:proofErr w:type="spellEnd"/>
      <w:r w:rsidRPr="00FC6E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C6E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оценивания</w:t>
      </w:r>
      <w:proofErr w:type="spellEnd"/>
      <w:r w:rsidRPr="00FC6E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  </w:t>
      </w:r>
    </w:p>
    <w:p w:rsidR="00F01042" w:rsidRPr="00F01042" w:rsidRDefault="00F01042" w:rsidP="00F01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010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балльно-рейтинговой</w:t>
      </w:r>
      <w:proofErr w:type="spellEnd"/>
      <w:r w:rsidRPr="00F010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системы в 100-балльной шкале:</w:t>
      </w:r>
    </w:p>
    <w:p w:rsidR="00F01042" w:rsidRPr="00F01042" w:rsidRDefault="00F01042" w:rsidP="00F01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50-100 баллов (зачет)</w:t>
      </w:r>
    </w:p>
    <w:p w:rsidR="00F01042" w:rsidRPr="00F01042" w:rsidRDefault="00F01042" w:rsidP="00F01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0-49 баллов (незачет)</w:t>
      </w:r>
    </w:p>
    <w:p w:rsidR="00F01042" w:rsidRPr="00F01042" w:rsidRDefault="00F01042" w:rsidP="00F01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84-100 баллов (оценка «отлично») </w:t>
      </w:r>
    </w:p>
    <w:p w:rsidR="00F01042" w:rsidRPr="00F01042" w:rsidRDefault="00F01042" w:rsidP="00F01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67-83 баллов (оценка «хорошо») </w:t>
      </w:r>
    </w:p>
    <w:p w:rsidR="00F01042" w:rsidRPr="00F01042" w:rsidRDefault="00F01042" w:rsidP="00F01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F01042" w:rsidRPr="00F01042" w:rsidRDefault="00F01042" w:rsidP="00F01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0-49 баллов (оценка «неудовлетворительно»)</w:t>
      </w:r>
      <w:bookmarkEnd w:id="2"/>
    </w:p>
    <w:p w:rsidR="00F01042" w:rsidRPr="00F01042" w:rsidRDefault="00F01042" w:rsidP="00F01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F0104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F01042" w:rsidRPr="00F01042" w:rsidRDefault="00F01042" w:rsidP="00F01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01042" w:rsidRPr="00F01042" w:rsidRDefault="00F01042" w:rsidP="00F0104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01042" w:rsidRPr="00F01042" w:rsidRDefault="00F01042" w:rsidP="00F010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01042" w:rsidRPr="00F01042" w:rsidRDefault="00F01042" w:rsidP="00F0104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F0104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F01042" w:rsidRPr="00F01042" w:rsidRDefault="00F01042" w:rsidP="00F010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F01042" w:rsidRPr="00F01042" w:rsidRDefault="00F01042" w:rsidP="00F01042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F01042">
        <w:rPr>
          <w:rFonts w:ascii="Times New Roman" w:hAnsi="Times New Roman"/>
          <w:sz w:val="24"/>
          <w:szCs w:val="24"/>
          <w:lang w:val="ru-RU"/>
        </w:rPr>
        <w:t>Регламентация, нормирование и оплата труда</w:t>
      </w:r>
    </w:p>
    <w:p w:rsidR="00F01042" w:rsidRPr="00F01042" w:rsidRDefault="00F01042" w:rsidP="00F01042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Предмет учебной дисциплины “Регламентация и нормирование труда” Основные задачи дисциплины и ее роль в подготовке экономических кадров.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Роль нормирования труда в развитии и обеспечении конкурентоспособности организаций, предприятий. Значение организации и нормирования труда в решении экономических и социальных задач в условиях рыночной экономики. 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Содержание и структура курса. Связь данной дисциплины с </w:t>
      </w:r>
      <w:proofErr w:type="spellStart"/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общепрофессиональными</w:t>
      </w:r>
      <w:proofErr w:type="spellEnd"/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Организация и нормирование труда в системе управления персоналом.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Понятие, содержание и функции нормирования труда.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Роль и значение нормирования труда для организации и планирования производства, повышения производительности труда, организация вознаграждения персонала.</w:t>
      </w:r>
    </w:p>
    <w:p w:rsidR="00F01042" w:rsidRPr="009223CA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Основные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регламентырегулирующие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организации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01042" w:rsidRPr="009223CA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Трудовой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кодекс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РФ.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Режимы труда и отдыха и их регламентация.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Понятие и структура производственного процесса.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Операция как объект нормирования, организации и планирования труда.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Понятие трудового процесса и его взаимосвязь с производственным процессом.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Структура операции в трудовом отношении.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Понятия трудового приема, действия, движения.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Понятие оптимально организованного трудового процесса как условия повышения уровня производительности труда, работоспособности человека и решения социальных задач организации труда.</w:t>
      </w:r>
    </w:p>
    <w:p w:rsidR="00F01042" w:rsidRPr="009223CA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Понятие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Рабочее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время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F01042" w:rsidRPr="009223CA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Классификация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затрат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рабочего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времени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Фотография рабочего времени: понятие и методика проведения.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Хронометрах операций и его проведение.</w:t>
      </w:r>
    </w:p>
    <w:p w:rsidR="00F01042" w:rsidRPr="009223CA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Понятие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нормы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труду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Виды норм труда: нормы времени, нормы выработки, нормы обслуживания и нормы численности.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Сферы применения норм и методика их расчета.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Аналитический и суммарный методы нормирования труда.</w:t>
      </w:r>
    </w:p>
    <w:p w:rsidR="00F01042" w:rsidRPr="00F01042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Понятие и назначение нормативов по труду.</w:t>
      </w:r>
    </w:p>
    <w:p w:rsidR="00F01042" w:rsidRPr="009223CA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Нормативы режимов работы оборудования, времени, нормативы обслуживания и численности.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Их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применение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для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расчета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норм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01042" w:rsidRPr="009223CA" w:rsidRDefault="00F01042" w:rsidP="00F01042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Структурные  подразделения и специалисты  занимающиеся вопросами регламентации и нормирования труда.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Их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функции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01042" w:rsidRDefault="00F01042" w:rsidP="00F0104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01042" w:rsidRPr="00274693" w:rsidRDefault="00F01042" w:rsidP="00F0104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74693">
        <w:rPr>
          <w:rFonts w:ascii="Times New Roman" w:eastAsia="Calibri" w:hAnsi="Times New Roman" w:cs="Times New Roman"/>
          <w:sz w:val="24"/>
          <w:szCs w:val="24"/>
        </w:rPr>
        <w:t>Критерии</w:t>
      </w:r>
      <w:proofErr w:type="spellEnd"/>
      <w:r w:rsidRPr="002746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4693">
        <w:rPr>
          <w:rFonts w:ascii="Times New Roman" w:eastAsia="Calibri" w:hAnsi="Times New Roman" w:cs="Times New Roman"/>
          <w:sz w:val="24"/>
          <w:szCs w:val="24"/>
        </w:rPr>
        <w:t>оценивания</w:t>
      </w:r>
      <w:proofErr w:type="spellEnd"/>
      <w:r w:rsidRPr="00274693">
        <w:rPr>
          <w:rFonts w:ascii="Times New Roman" w:eastAsia="Calibri" w:hAnsi="Times New Roman" w:cs="Times New Roman"/>
          <w:sz w:val="24"/>
          <w:szCs w:val="24"/>
        </w:rPr>
        <w:t>: </w:t>
      </w:r>
    </w:p>
    <w:p w:rsidR="00F01042" w:rsidRPr="00274693" w:rsidRDefault="00F01042" w:rsidP="00F01042">
      <w:p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01042" w:rsidRPr="00F01042" w:rsidRDefault="00F01042" w:rsidP="00F0104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F01042" w:rsidRPr="00F01042" w:rsidRDefault="00F01042" w:rsidP="00F0104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F01042" w:rsidRPr="00F01042" w:rsidRDefault="00F01042" w:rsidP="00F0104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Д.И. Кудрявцев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01042" w:rsidRPr="00F01042" w:rsidRDefault="00F01042" w:rsidP="00F010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</w:t>
      </w:r>
      <w:r w:rsidRPr="005845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845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01042" w:rsidRPr="00F01042" w:rsidRDefault="00F01042" w:rsidP="00F010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F01042" w:rsidRPr="00F01042" w:rsidRDefault="00F01042" w:rsidP="00F010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F01042">
        <w:rPr>
          <w:rFonts w:ascii="Times New Roman" w:hAnsi="Times New Roman"/>
          <w:sz w:val="24"/>
          <w:szCs w:val="24"/>
          <w:lang w:val="ru-RU"/>
        </w:rPr>
        <w:t>Регламентация, нормирование и оплата труда</w:t>
      </w:r>
    </w:p>
    <w:p w:rsidR="00F01042" w:rsidRPr="00F01042" w:rsidRDefault="00F01042" w:rsidP="00F0104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Предмет учебной дисциплины “Регламентация и нормирование труда” Основные задачи дисциплины и ее роль в подготовке экономических кадров.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Роль нормирования труда в развитии и обеспечении конкурентоспособности организаций, предприятий. Значение организации и нормирования труда в решении экономических и социальных задач в условиях рыночной экономики. 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Содержание и структура курса. Связь данной дисциплины с </w:t>
      </w:r>
      <w:proofErr w:type="spellStart"/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общепрофессиональными</w:t>
      </w:r>
      <w:proofErr w:type="spellEnd"/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Организация и нормирование труда в системе управления персоналом.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Понятие, содержание и функции нормирования труда.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Роль и значение нормирования труда для организации и планирования производства, повышения производительности труда, организация вознаграждения персонала.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Основные регламенты регулирующие деятельность организации.</w:t>
      </w:r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Трудовой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кодекс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РФ.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Режимы труда и отдыха и их регламентация.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Понятие и структура производственного процесса.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Операция как объект нормирования, организации и планирования труда.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Понятие трудового процесса и его взаимосвязь с производственным процессом.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Структура операции в трудовом отношении.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Понятия трудового приема, действия, движения.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Понятие оптимально организованного трудового процесса как условия повышения уровня производительности труда, работоспособности человека и решения социальных задач организации труда.</w:t>
      </w:r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Понятие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Рабочее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время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Классификация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затрат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рабочего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времени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Фотография рабочего времени: понятие и методика проведения.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Хронометрах операций и его проведение.</w:t>
      </w:r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Понятие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нормы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труду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Виды норм труда: нормы времени, нормы выработки, нормы обслуживания и нормы численности.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Сферы применения норм и методика их расчета.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Аналитический и суммарный методы нормирования труда.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Понятие и назначение нормативов по труду.</w:t>
      </w:r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Нормативы режимов работы оборудования, времени, нормативы обслуживания и численности.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Их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применение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для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расчета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норм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Структурные  подразделения и специалисты  занимающиеся вопросами регламентации и нормирования труда.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Их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функции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Показатели оценки качества применяемых норм труда.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Удельный вес научно-обоснованных норм.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Процент выполнения норм: методика расчета.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.Пересмотр и внедрение норм по труду. </w:t>
      </w:r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Сущность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заработной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платы</w:t>
      </w:r>
      <w:proofErr w:type="spellEnd"/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Функции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заработной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платы</w:t>
      </w:r>
      <w:proofErr w:type="spellEnd"/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Содержание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организации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заработной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платы</w:t>
      </w:r>
      <w:proofErr w:type="spellEnd"/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Принципы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организации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заработной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платы</w:t>
      </w:r>
      <w:proofErr w:type="spellEnd"/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Номинальная и реальная заработная плата.</w:t>
      </w:r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Марксистская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теория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заработной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платы</w:t>
      </w:r>
      <w:proofErr w:type="spellEnd"/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Теория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фонда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заработной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платы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Социальная теория заработной платы М. </w:t>
      </w:r>
      <w:proofErr w:type="spellStart"/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Туган-Барановского</w:t>
      </w:r>
      <w:proofErr w:type="spellEnd"/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Теория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Кейнса</w:t>
      </w:r>
      <w:proofErr w:type="spellEnd"/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Теория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А.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Смита</w:t>
      </w:r>
      <w:proofErr w:type="spellEnd"/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Современные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теории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заработной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платы</w:t>
      </w:r>
      <w:proofErr w:type="spellEnd"/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Сдельная форма оплаты труда и ее виды</w:t>
      </w:r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Системы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повременной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оплаты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Особенности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гибкой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формы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оплаты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Тарифная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система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оплаты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Элементы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тарифной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системы</w:t>
      </w:r>
      <w:proofErr w:type="spellEnd"/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Минимальный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размер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оплаты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Основные направления реформы оплаты труда в России</w:t>
      </w:r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Общий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размер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дохода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конкретного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работника</w:t>
      </w:r>
      <w:proofErr w:type="spellEnd"/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Учет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условий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Единая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тарифная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сетка</w:t>
      </w:r>
      <w:proofErr w:type="spellEnd"/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Основные составляющие поощрения текущей деятельности работников и подразделений (премирование, система бонусов и т.п.)</w:t>
      </w:r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Премиальные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системы</w:t>
      </w:r>
      <w:proofErr w:type="spellEnd"/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Базовые методики разработки и управления системой материального стимулирования трудовой деятельности работников предприятия на основе оплаты труда</w:t>
      </w:r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Формирование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фонда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оплаты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Распределение фонда оплаты труда по категориям работников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Распределение стимулирующей части фонда оплаты труда</w:t>
      </w:r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Заработная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плата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руководителя</w:t>
      </w:r>
      <w:proofErr w:type="spellEnd"/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Гарантии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оплате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Регулирование вознаграждения персонала в современных условиях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Районное регулирование заработной платы в Российской Федерации.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Инновационные подходы к построению системы материальной мотивации труда</w:t>
      </w:r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Учет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трудового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вклада</w:t>
      </w:r>
      <w:proofErr w:type="spellEnd"/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Ключевые факторы оценки работ по системе </w:t>
      </w:r>
      <w:proofErr w:type="spellStart"/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Хэя</w:t>
      </w:r>
      <w:proofErr w:type="spellEnd"/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Коэффициенты трудового вклада, трудовой стоимости (РКСТ)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Трудовой рейтинг (учет образовательного уровня, опыта работы, умения, результативности труда).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Зарубежный опыт организации оплаты труда персонала</w:t>
      </w:r>
    </w:p>
    <w:p w:rsidR="00F01042" w:rsidRPr="009223CA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Совершенствование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организации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оплаты</w:t>
      </w:r>
      <w:proofErr w:type="spellEnd"/>
      <w:r w:rsidRPr="009223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223CA">
        <w:rPr>
          <w:rFonts w:ascii="Times New Roman" w:eastAsia="Calibri" w:hAnsi="Times New Roman" w:cs="Times New Roman"/>
          <w:sz w:val="24"/>
          <w:szCs w:val="24"/>
        </w:rPr>
        <w:t>труда</w:t>
      </w:r>
      <w:proofErr w:type="spellEnd"/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Подходы к оценке труда персонала, и ее связь с мотивацией труда</w:t>
      </w:r>
    </w:p>
    <w:p w:rsidR="00F01042" w:rsidRPr="00F01042" w:rsidRDefault="00F01042" w:rsidP="00F01042">
      <w:pPr>
        <w:numPr>
          <w:ilvl w:val="0"/>
          <w:numId w:val="7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sz w:val="24"/>
          <w:szCs w:val="24"/>
          <w:lang w:val="ru-RU"/>
        </w:rPr>
        <w:t>Концепция «пульсирующего» фонда оплаты труда и мотивация персонала</w:t>
      </w:r>
    </w:p>
    <w:p w:rsidR="00F01042" w:rsidRPr="00F01042" w:rsidRDefault="00F01042" w:rsidP="00F0104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01042" w:rsidRPr="00274693" w:rsidRDefault="00F01042" w:rsidP="00F0104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74693">
        <w:rPr>
          <w:rFonts w:ascii="Times New Roman" w:eastAsia="Calibri" w:hAnsi="Times New Roman" w:cs="Times New Roman"/>
          <w:sz w:val="24"/>
          <w:szCs w:val="24"/>
        </w:rPr>
        <w:t>Критерии</w:t>
      </w:r>
      <w:proofErr w:type="spellEnd"/>
      <w:r w:rsidRPr="002746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4693">
        <w:rPr>
          <w:rFonts w:ascii="Times New Roman" w:eastAsia="Calibri" w:hAnsi="Times New Roman" w:cs="Times New Roman"/>
          <w:sz w:val="24"/>
          <w:szCs w:val="24"/>
        </w:rPr>
        <w:t>оценивания</w:t>
      </w:r>
      <w:proofErr w:type="spellEnd"/>
      <w:r w:rsidRPr="00274693">
        <w:rPr>
          <w:rFonts w:ascii="Times New Roman" w:eastAsia="Calibri" w:hAnsi="Times New Roman" w:cs="Times New Roman"/>
          <w:sz w:val="24"/>
          <w:szCs w:val="24"/>
        </w:rPr>
        <w:t>: </w:t>
      </w:r>
    </w:p>
    <w:p w:rsidR="00F01042" w:rsidRPr="00F01042" w:rsidRDefault="00F01042" w:rsidP="00F0104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F01042" w:rsidRPr="00F01042" w:rsidRDefault="00F01042" w:rsidP="00F0104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F01042" w:rsidRPr="00F01042" w:rsidRDefault="00F01042" w:rsidP="00F0104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</w:t>
      </w: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допускает существенные неточности в ответе, либо не отвечает на отдельные дополнительные вопросы.</w:t>
      </w:r>
    </w:p>
    <w:p w:rsidR="00F01042" w:rsidRPr="00F01042" w:rsidRDefault="00F01042" w:rsidP="00F0104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F01042" w:rsidRPr="00F01042" w:rsidRDefault="00F01042" w:rsidP="00F0104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Д.И. Кудрявцев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01042" w:rsidRPr="00F01042" w:rsidRDefault="00F01042" w:rsidP="00F010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</w:t>
      </w:r>
      <w:r w:rsidRPr="005845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845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01042" w:rsidRPr="00F01042" w:rsidRDefault="00F01042" w:rsidP="00F010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01042" w:rsidRPr="00F01042" w:rsidRDefault="00F01042" w:rsidP="00F0104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01042" w:rsidRPr="00F01042" w:rsidRDefault="00F01042" w:rsidP="00F010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01042" w:rsidRPr="00F01042" w:rsidRDefault="00F01042" w:rsidP="00F010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F0104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F01042" w:rsidRPr="00F01042" w:rsidRDefault="00F01042" w:rsidP="00F010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F01042" w:rsidRPr="00F01042" w:rsidRDefault="00F01042" w:rsidP="00F010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F01042" w:rsidRPr="00F01042" w:rsidRDefault="00F01042" w:rsidP="00F010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F01042" w:rsidRPr="00F01042" w:rsidRDefault="00F01042" w:rsidP="00F01042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F01042">
        <w:rPr>
          <w:rFonts w:ascii="Times New Roman" w:hAnsi="Times New Roman"/>
          <w:sz w:val="24"/>
          <w:szCs w:val="24"/>
          <w:lang w:val="ru-RU"/>
        </w:rPr>
        <w:t>Регламентация, нормирование и оплата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Организация труда – это ___________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работа, связанная с расчетом и определением меры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упорядочение, приведение в систему трудовой деятельности людей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целесообразная деятельность человека, направленная на создание потребительных стоимостей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формирование у работников побуждений, сочетающих личные интересы с интересами коллектива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Обязательность труда для всех лиц, способных трудиться – это___________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Коллективизм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Всеобщность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Ответственность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Г.Творчество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Д. Свобода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Право на выбор профессии, рода занятий и работы в соответствии с желанием, образованием, и возможностями человека – это_________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Коллективизм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Всеобщность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Ответственность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Г.Творчество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Д. Свобода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Обусловленность непосредственными связями людей в процессе производства, обменом сырьем, различной продукцией, готовыми изделиями, информацией – это___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Коллективизм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Всеобщность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Ответственность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Г.Творчество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Д. Свобода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Организация труда в рамках отдельного трудового коллектива предполагает: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подбор и профессиональную подготовку кадров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установление норм и нормативов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разделение и кооперацию труда в коллективе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создание благоприятных условий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Д. своевременную выплату заработной платы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6.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организации, нормирования и оплаты труда решаются важнейшие задачи: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А. Экономические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Психофизиологические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Социальные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Эстетические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Д. Экологические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организация (НОТ) - это организация труда, основанная на ______, систематически внедряемых в производство, позволяющая наиболее эффективно соединить технику и людей в едином производственном процессе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достижениях науки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передовом опыте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достижениях науки и передовом опыте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достижениях научно-технического прогресса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8.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Выбор наилучшего варианта организации трудового процесса – это принцип 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Комплексности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Гуманности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Оптимальности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Ритмичности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Проведение мероприятий по организации труда одновременно по всем направлениям – это принцип_________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Комплексности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Гуманности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Оптимальности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Ритмичности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Проявление постоянной заботы о человеке труда - это принцип _________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Комплексности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Гуманности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Оптимальности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Ритмичности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Организация труда на основе исследований и анализа трудовых процессов и передового опыта – это принцип 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Оптимальности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Научности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Экономичности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Пропорциональности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Обоснованность разработки мероприятий НОТ расчетами эффективности – это принцип 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Оптимальности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Научности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Экономичности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Пропорциональности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Основоположниками науки о НОТ среди зарубежных ученых и практиков были: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Тейлор Ф.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Форд Г.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Маркс К.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Эмерсон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Г.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14.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Отечественные исследователи в области НОТ: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Ерманский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О.А.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Гастев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А.К.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Керженцев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П.М.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Плеханов Г.В.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. Обособление от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дельных групп работников в зависимости от их роли в производ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стве – это___________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Технологическое разделение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Квалификационное разделение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Пооперационное разделение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Функциональное разделение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16.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Обособление отдельных групп рабочих в зависимости от уровня их квалифика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ции (классности, тарифного разряда) – это_________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А. Технологическое разделение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Квалификационное разделение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Пооперационное разделение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Функциональное разделение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17.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Специализация отдельных групп работников на выполнении одной или нескольких родственных операциях – это__________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Технологическое разделение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Квалификационное разделение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Пооперационное разделение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Функциональное разделение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18.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Обособление отдельных групп рабочих в зависимости от технологии производства – это___________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Технологическое разделение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Квалификационное разделение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Пооперационное разделение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Функциональное разделение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19.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 достоинствам разделения труда относятся следующие: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создает положительный микроклимат в коллективе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способствует формированию навыков, углублению знаний, специализации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рабочие места максимально приспособлены к исполнителю и характеру выполняемых работ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ликвидирует монотонность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20.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Кооперация—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___________участие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людей в одном или в разных, связанных между собой процессах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коллективное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совместное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раздельное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организованное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21.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Важным условием разделения труда является: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крупные объемы произ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водства и специализация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небольшие объемы производства и специализация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крупные объемы производства и высокая производительность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22.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разделении труда перечень закрепляемого за рабочим оборудования: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увеличиваются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уменьшаются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не изменяются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23. Рабочее место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это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______________участок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 необходимыми технически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ми средствами, на котором протекает тру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довая деятельность одного исполнителя или группы работников, совместно выполняющих трудовую операцию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оборудованный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ограниченный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обособленный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оснащенный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24.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Рабочая зона – это ____________, предоставляемая (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ое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для одного или группы рабочих с необходимыми средствами производства для выполнения от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дельной операции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площадь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территория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помещение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производственное здание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25.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зависимости от функций исполнителей рабочие места подразделяются на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механизированные и места ручной работы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универсальные и специализиро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ванные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индивидуальные и кол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лективные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места основных и вспомогательных рабочих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26.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По степени механизации рабочие места подразделяются на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механизированные и места ручной работы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универсальные и специализиро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ванные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индивидуальные и кол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лективные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Г. места основных и вспомогательных рабочих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27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.По степени специализации рабочие места подразделяются на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механизированные и места ручной работы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универсальные и специализиро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ванные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индивидуальные и кол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лективные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места основных и вспомогательных рабочих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28.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зависимости от числа работников места подразделяются на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механизированные и места ручной работы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универсальные и специализиро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ванные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индивидуальные и кол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лективные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места основных и вспомогательных рабочих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29.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Различные приспособления, позволяющие закрепить предметы труда, инвен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тарь, инструмент являются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Основным оборудованием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Б.Вспомогательным оборудованием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Технологической оснасткой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Организационной оснасткой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30.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Средства труда, оказываю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щие непосредственное воздействие на предмет труда, являются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Основным оборудованием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Б.Вспомогательным оборудованием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Технологической оснасткой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Организационной оснасткой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31.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Производственная ме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бель, средства сиг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нализации, связи, тара для производ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ственных отходов являются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Основным оборудованием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Б.Вспомогательным оборудованием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Технологической оснасткой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Организационной оснасткой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32.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Приспособления, облегчающие выполнение операций: транспортеры, тележки и т.п. являются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Основным оборудованием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Б.Вспомогательным оборудованием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Технологической оснасткой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Организационной оснасткой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33</w:t>
      </w:r>
      <w:r w:rsidRPr="00F01042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Планировка рабочего мес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та - это наиболее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______________пространственное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размещение материальных элементов производства: техники, машин, механиз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мов, предметов труда, исполнителей, технологической и организа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ционной оснастки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оптимальное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рациональное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эстетическое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удобное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34.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циональнаяорганизация обслуживания рабочего места означает: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Свое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временное обеспечение его материалами, электроэнергией, водой и т.д.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Механизация, специализация и централизация вспо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могательных работ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В.Налаженная связь и наличие диспетчерской службы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Планировка рабочего места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Д. Оснастка и оборудование рабочего места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35.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каждого рабочего места на его соответствие нормативным требованиям и прогрессивным технологиям проводится по уровням: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техническому, организационному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организационному, технологическому, условиям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технологическому, организационному, правовому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организационно-экономическому, технико-технологическому, условиям труда и техники безопасности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36.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Рационализации подлежат рабочие места</w:t>
      </w: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полностью соответствующие предъявляемым требованиям;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отдельные характеристики которых не соответствуют установленным требованиям, но могут быть доведены до уровня этих требований;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В. которые не соответствуют необходимым параметрам и не могут быть доведены до этого уровня.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37.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Си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стема государственного и общественного предупредительного и повседневного надзора за соблюдением законов о труде, установ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ленных норм, правил и инструкций составляют группу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________________факторов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определяющих условия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экономических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общественно-политических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нормативно-правовых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социально-психологических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38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Отно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шение работающих к труду, эстетико-воспитательная деятель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ность, межличностные и межгрупповые отношения в коллективе, отношения между руководителями и подчиненными составляют группу _________ факторов, определяющих условия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экономических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общественно-политических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нормативно-правовых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социально-психологических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39.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Система мате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риального и морального стимулирования за работу по улучшению условий труда, а также набор льгот и компенсаций за работу в не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благоприятных условиях составляет группу__________ факторов, определяющих условия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экономических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общественно-политических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нормативно-правовых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социально-психологических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40.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 факторам организации труда относятся</w:t>
      </w: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А.формы трудовых коллективов;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методы и приемы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струк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тура подразделений и характер их взаимодействия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способы обработки предметов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41.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Психофизиологические условия труда включают следующие элементы: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физическая и нервно-психическая нагрузка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рабочая поза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освещенность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вредные вещества, пары, аэрозоли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42.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Санитарно-гигиенические условия труда включают следующие элементы: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микроклимат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механические колебания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функциональная музыка на производстве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озеленение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43.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Социально-психологические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условиятруда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включают следующие элементы: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сплоченность коллектива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характер межличностных отношений в коллективе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ароматичность запахов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режим труда и отдыха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44.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Степень выпол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нения предприятием, трудовым коллективом государственного за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конодательства, государственных заказов и т. д. является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______дисциплиной</w:t>
      </w:r>
      <w:proofErr w:type="spellEnd"/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трудовой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государственной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производственной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технологической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45.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блюдение правил эксплуатации техники и оборудования, охраны и безопасности труда, выполнение норм труда, дневных и сменных заданий является 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дисциплиной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трудовой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государственной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производственной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технологической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46.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Степень со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блюдения установленных режимов труда и отдыха, правил внутрен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него распорядка является ______ дисциплиной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А. трудовой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государственной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производственной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технологической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47.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укреплении дисциплины труда важную роль играют: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соблюдение технологии производства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использование заниженных норм труда и сменных заданий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материальное и моральное стимулирование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соблюдение экологической безопасности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48.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Коллектив работников, выполняющих на основе разде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ления труда своими силами и в кооперации с другими подразделе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ниями предприятия весь цикл сельскохозяйственных работ по производству продукции, - это______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рабочая группа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производственная бригада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механизаторское звено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уборочно-транспортный отряд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49.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Основная форма внутрибригадной организации труда – это____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рабочая группа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производственная бригада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механизаторское звено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уборочно-транспортный отряд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50.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Коллектив, создаваемый на определенный период для выполнения конкретных производственных заданий, - это_____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рабочая группа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производственная бригада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механизаторское звено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уборочно-транспортный отряд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51.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Объединение работников по производству одного вида продукции – это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____бригада</w:t>
      </w:r>
      <w:proofErr w:type="spellEnd"/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специализированная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отраслевая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межотраслевая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многоотраслевая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52.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Объединение работников по производству нескольких однородных видов продукции – это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______бригада</w:t>
      </w:r>
      <w:proofErr w:type="spellEnd"/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специализированная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отраслевая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межотраслевая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многоотраслевая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53.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Объединение работников по производству нескольких разнородных видов продукции – это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______бригада</w:t>
      </w:r>
      <w:proofErr w:type="spellEnd"/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специализированная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отраслевая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межотраслевая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многоотраслевая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54.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Для правильной расстановки рабочих кадров необходимо учитывать: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характер выполняемых работ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соответствие квалификации сложности выполняемой работы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состояние здоровья и семейное положение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устоявшиеся традиции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55. _________ 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пределяет пути повышения работоспособности человека и сохранения его здоровья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эргономика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физиология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гигиена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психология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56.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_______позволяет установить влияние условий труда на деятельность работников, функциональные взаимоотношения внутри коллектива, эффективность методов обучения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эргономика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Б. физиология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гигиена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психология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57.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 применяется при создании техники и оборудования, планировке и оснащении рабочих мест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эргономика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физиология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гигиена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психология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58.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Принцип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_______позволяетустановить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правильное количественное и качественное соотношение меж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ду отдельными элементами трудового процесса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непрерывности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ритмичности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пропорциональности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синхронности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59.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Принцип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_______позволяет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осуществлять последовательное выполнение трудового и технологичес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кого процессов, обеспечивающее наиболее полную загрузку людей и машин во времени при кратчайших перемеще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ниях их на рабочих местах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непрерывности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ритмичности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пропорциональности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синхронности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60.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Принцип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_______позволяет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осуществлять последовательное и равно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мерное чередование трудовых операций и их элементов во време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непрерывности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ритмичности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пропорциональности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синхронности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61.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Осуществление трудового про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цесса с минимальным числом перерывов или вообще без них означает принцип ___________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минимальных перемещений и экономии движений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оптимальной занятости и интенсивности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непрерывности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специализации рабочих функций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62.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Рациональная расстановка работников в трудовом коллективе с учетом их про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фессиональной подготовки, квалификации, опыта работы, на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клонностей означает принцип 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минимальных перемещений и экономии движений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оптимальной занятости и интенсивности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непрерывности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специализации рабочих функций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63.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Часть трудового приема, объединяющая несколько непрерывных, переходящих одно в другое движения человека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операция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трудовой прием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трудовое действие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трудовое движение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64.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Законченный элемент трудового процесса, характеризующийся неизменностью предметов труда и средств труда, периодически, последовательно повторяющийся во времени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операция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трудовой прием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трудовое действие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трудовое движение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65.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Технологически однородная часть операции, объединяющая совокупность непрерывно выполняемых целенаправленных действий рабочего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операция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трудовой прием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трудовое действие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Г. трудовое движение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66.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Операционная технология в производстве механизированных полевых работ включает: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агротехнические требования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подготовка поля к работе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порядок работы агрегатов в загонах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повышение квалификации механизаторов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67.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Основные способы движения агрегатов при вспашке: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загонно-петлевой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 чередованием загонов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беспетлевой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комбинированный;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продольный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поперечный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68.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Основные способы движения агрегатов при посеве: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челночный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перекрытием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продольный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поперечный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69.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Основные типы доильных установок, применяемые при машинном доении: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«Елочка»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«Карусель»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«Конвейер»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«Тандем»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70.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карте организации труда приводится следующая информация: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технология процесса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потребность в технике и исполнителях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орга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низация трудового процесса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условия отдыха исполнителей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71.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Работа, связанная с расчетом и определением меры труда, называется _______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нормированием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тарификацией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В.организацией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мотивацией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72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Нормирование труда способствует: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рациональному использова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нию техники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сокращению регламентированных перерывов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применению передовых методов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совершенствованию системы материального стимулирования.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73.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Задачами эконо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мистов хозяйства является: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изучение конкретных условий производства и труда и выбор соответствующей нормы в сборнике норм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разработка организационно-технологических мероприятий по рационализа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ции трудовых процессов, способствующих выполнению норм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разработка типовых норм труда на тот или иной трудовой процесс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74.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Нормообразующие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факторы в сельскохозяйственном производстве могут быть объединены в следующие группы: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Технические, организационные, экологические, психологические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Технологические, биологические, социальные, экономические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технические, технологические, биологические, организационные.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75.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Время выполнения производственного задания включает следующие элементы затрат рабочего времени: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Тпз+То+Тв</w:t>
      </w:r>
      <w:proofErr w:type="spellEnd"/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Тпз+Топ+Тобс</w:t>
      </w:r>
      <w:proofErr w:type="spellEnd"/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Тпз+Топ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+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Тобс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+Тот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76.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Время регламентированных пере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рывов включает: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перерывы на отдых;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перерывы на личные надобности;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перерывы, обусловленные технологией или организацией тру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дового процесса;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потери рабочего времени по техническим или организационным причинам.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77.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 способам изучения трудовых процессов относятся: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самофотография</w:t>
      </w:r>
      <w:proofErr w:type="spellEnd"/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хронометраж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фотохронометраж</w:t>
      </w:r>
      <w:proofErr w:type="spellEnd"/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Постоянное наблюдение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78.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Разновидностямифотография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рабочего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дняявляются</w:t>
      </w:r>
      <w:proofErr w:type="spellEnd"/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групповая фотография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самофотография</w:t>
      </w:r>
      <w:proofErr w:type="spellEnd"/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способ моментных наблюдений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киновидеосъемка</w:t>
      </w:r>
      <w:proofErr w:type="spellEnd"/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79.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Установлению норм труда на основные процессы в сельскохозяйственном производстве предшествует: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изучение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нормообразующих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факторов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наблюдение за трудовым процессом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изыскание возможностей для совершенствования трудового процесса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улучшение условий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80.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Затраты труда на выполнение отдельных элементов трудового процесса (засыпка семян, раздача того или иного корма и т.п.) называются _______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норма времени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норматив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объем работ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нормированное задание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81.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Затраты времени на выполнение единицы работы или выработку единицы продукции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норма выработки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норма численности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норма времени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норма обслуживания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82. Количество единиц продукции (ра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боты), которое должно быть произведено (выполнено) одним или группой работников в единицу времени (час, смену)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норма выработки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норма численности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норма времени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норма обслуживания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83. Количество единиц оборудова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ния, машин, голов животных, число рабочих мест или размер пло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щади, обслуживаемые одним или группой работников в единицу времени (рабочий день, смену)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норма выработки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норма численности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норма времени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норма обслуживания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84.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_________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нормыприменяются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для нормирования труда на одина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ковых работах на предприятиях одной или нескольких отраслей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Комплексные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Местные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Типовые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Единые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85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_________ нормы применяются для нормирования труда на оди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наковы</w:t>
      </w:r>
      <w:r w:rsidRPr="00007069">
        <w:rPr>
          <w:rFonts w:ascii="Times New Roman" w:eastAsia="Calibri" w:hAnsi="Times New Roman" w:cs="Times New Roman"/>
          <w:color w:val="000000"/>
          <w:sz w:val="24"/>
          <w:szCs w:val="24"/>
        </w:rPr>
        <w:t>x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наиболее распространенных работах с типовыми техно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логией и организацией труда, достигнутыми большинством пред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приятий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Комплексные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Местные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Типовые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Единые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86.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 нормы разрабатываются и применяются в одном конк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ретном хозяйстве или группе хозяйств одного сельскохозяйствен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ного района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Комплексные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Местные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Типовые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Г. Единые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87.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 нормы устанавливаются для работников на взаимосвязанных трудовых процессах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Комплексные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Местные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Типовые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Единые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88.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Применяемые нормы труда должны удовлетворять следующим условиям: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быть обоснованными экономически и организационно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соответствовать конкретным условиям производства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учитывать достижения науки и практики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не изменяться и использоваться продолжительное время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89.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___________метод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нормирования пред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полагает наблюдение за трудовыми процессами, изучение затрат времени на выполнение отдельных элементов работ, анализ полу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ченных данных и на их основе расчет норм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микроэлементный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аналитически-расчетный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В.аналитически-экспериментальный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суммарный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90.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________методе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нормирования нормы труда устанавливают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ся опытно-статистическим путем, т. е. в соответствии с фактически выполненным объемом работ за определенное количество рабочих дней/ смен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микроэлементном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аналитически-расчетном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В.аналитически-экспериментальном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суммарном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91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_______ метод нормирования позволяет определить нормы труда с помощью заранее разработанных типовых нормати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вов и норм, содержащихся в специальных сборниках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микроэлементный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аналитически-расчетный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В.аналитически-экспериментальный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суммарный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92.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решении проблем организации, нормирования и оплаты труда широко применяются следующие научные методы: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экспериментальный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монографический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экспертный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исторический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93.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суммарном методе исследования трудовые процессы: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разбиваются на составные элементы;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не разбиваются на составные элементы;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не изучаются и не анализируются затраты времени.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94.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Функции отдела по труду и заработной плате: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нормирование труда и анализ его производительности;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установление разрядов и форм заработной платы;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определение численности специалистов и составление штатного расписания;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подбор и расстановка кадров.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95.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настоящее время основные социально-экономические отношения в сфере трудовой деятельности регулируются: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Конституцией РФ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Трудовым кодексом РФ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Уголовным кодексом РФ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Экологическим законодательством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96.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Нормальная продолжительность рабочего дня при 6-дневной рабочей неделе: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А. 5 час.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6,67 час.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7 час.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97.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Нормальная продолжительность рабочего дня при 5-дневной рабочей неделе: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5 час.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6 час.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7 час.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8 час.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98.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Сокращенная продолжительность рабочего времени (36 час. в неделю) устанавливается для следующих категорий работающих: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в возрасте от 16 до 18 лет;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женщин, работающих в воинских частях;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инвалидов 1 и 2 групп;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врачей и учителей.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99.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Продолжительность работы сокращается на 1 час: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накануне праздничных дней;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накануне выходного дня;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при работе в ночное время,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на работах с вредными условиями труда.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100.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Время отдыха работающих подразделяется на: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перерывы для отдыха и питания;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ежедневный отдых между рабочими днями;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еженедельные выходные дни и праздничные дни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ежегодные отпуска.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101.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Внутренняя мотивация труда представляет собой процесс 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обеспечения прогрессивной системы оплаты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передачи полномочий от вышестоящих работников на более низкий уровень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зависимости между стажем работы сотрудников и их заработной платой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формирование у работников побуждений, сочетающих личные интересы с интересами коллектива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102.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Содержательные теории мотивации основаны на идентификации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восприятия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потребностей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поведения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познания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103.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доход от непосредственной трудовой деятельности не входят: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оплата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доплаты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надбавки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премия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Д. доходы от собственности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104.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Доплаты, компенсирующие различия в климатических условиях, включают: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районные доплаты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северные надбавки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выплаты и компенсации за работу в неблагоприятных условиях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доплаты за тяжелые и вредные условия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105.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Выплаты и компенсации за работу в неблагоприятных условиях включают: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северные надбавки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доплата за работу в ночное время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доплаты за тяжелые и вредные условия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районные доплаты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106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Заработная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платакак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цена рабочей силы зависит от _______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количества и качества затраченного труда работника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времени пребывания работника на предприятии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конечных результатов работы предприятия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климатических условий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107.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Факторы, определяющие уровень оплаты труда</w:t>
      </w:r>
      <w:r w:rsidRPr="00F01042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: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А. состояние спроса и предложения рабочей силы на рынке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государственная политика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соотношение в уровнях доходов рядовых работников и руководителей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доля заработной платы в цене произведенного товара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108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Воспроизводственная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Стимулирующая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Регулирующая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Социальная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Д. Учетно-производственная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109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________функция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заработной платы заключается в воздействии механизма оплаты труда на соотношение между спросом и предложением рабочей силы, на формирование численности персонала и уровня занятости в различных отраслях экономики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Воспроизводственная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Стимулирующая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Регулирующая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Социальная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Д. Учетно-производственная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110.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__________функция заработной платы характеризует меру участия живого труда в процессе образования цены продукта, его долю в совокупных издержках производства и при распределении чистого дохода или прибыли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Воспроизводственная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Стимулирующая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Регулирующая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Социальная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Д. Учетно-производственная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111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Государственное регулирование оплаты труда и доходов, как система законодательных и правительственных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мер,</w:t>
      </w: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не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включает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установление минимального размера оплаты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утверждение нормативов начисления на заработную плату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принятие системы налогообложения доходов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установление соотношения в уровне доходов рядовых работников и руководителей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112.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 основным принципам оплаты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труда</w:t>
      </w: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не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относится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учет минимального размера оплаты труда, установленного государством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самостоятельность предприятий в вопросах организации и оплаты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опережение темпов ее роста по сравнению с темпами роста производительности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обеспечение социальной защищенности работников независимо от формы собственности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113 .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 основным принципам оплаты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труда</w:t>
      </w: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не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относится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соответствие оплаты труда рыночной стоимости рабочей силы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снижение удельного веса зарплаты в себестоимости продукции, работ или услуг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поощрение высокого качества продукции, труда и услуг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обеспечение индексации оплаты труда в соответствии с темпами роста инфляции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114 .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 основным принципам оплаты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труда</w:t>
      </w: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не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относится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обеспечение оптимальных соотношений в оплате труда отдельных категорий и групп работников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ритмичность выплаты заработной платы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дифференциация уровня оплаты труда в зависимости от уровня организованности трудящихся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стимулирование производительности труда и рационального использования ресурсов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115.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Научный метод отнесения отдельного вида труда (трудовой деятельности) в зависимости от его качества к какой-либо группе по оплате труда, а также конкретного исполнителя в зависимости от его квалификации к соответствующему разряду по оплате труда называется 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нормированием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тарификацией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организацией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дифференциацией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116.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Совокупность нормативов, с помощью которых осуществляется дифференциация заработной платы работников различных категорий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тарифная сетка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тарифный разряд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тарифная система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тарифное соглашение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117.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Фиксированный размер оплаты труда работника за выполнение нормы труда (трудовых обязанностей) определенной сложности (квалификации) за единицу времени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оклад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тарифный разряд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квалификационный разряд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тарифная ставка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118.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Совокупность квалификационных разрядов, расположенных по возрастающей в зависимости от качественной характеристики работ, и соответствующих этим разрядам тарифных коэффициентов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тарифная система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диапазон тарифной сетки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тарифная сетка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тарифное соглашение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119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Тарифные ставки могут быть</w:t>
      </w: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повременные и сдельные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для авансирования и для расчета за продукцию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часовые, дневные, месячные, годовые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основные и переменные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120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Что</w:t>
      </w: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не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относится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 параметрам тарифной сетки: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число разрядов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диапазон сетки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межразрядные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соотношения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тарифная ставка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121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К методам тарификации труда относятся: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метод балльной оценки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метод экспертной оценки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метод математической выборки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аналитический метод оценки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122.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Основными элементами тарифной системы оплаты труда являются: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ЕТКС, тарифные сетки, тарифные ставки, тарифные коэффициенты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тарифный фонд заработной платы, должностные инструкции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ЕТКС, должностные инструкции, тарифные сетки, коэффициенты доплат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тарифные сетки, тарифные ставки, должностные инструкции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123.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Согласно единой тарифной сетке тарифной ставкой является 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абсолютный размер оплаты труда рабочих за единицу времени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совокупность тарифных коэффициентов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должностной оклад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совокупность тарифных разрядов и тарифных коэффициентов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124.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Коэффициенты тарифной сетки для бюджетных организаций устанавливаются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государством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отраслевым Министерством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предприятием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профсоюзами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125.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 фонду основной заработной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платы</w:t>
      </w: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не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относятся</w:t>
      </w:r>
      <w:proofErr w:type="spellEnd"/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отпускные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премии и доплаты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доплаты по районному коэффициенту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тарифный фонд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126.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Принятый на каждом конкретном предприятии способ определения размера оплаты труда по результатам выполненной работы называется 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тарификацией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Б. системой оплаты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формой оплаты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системой материального стимулирования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127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Характер сочетания основной оплаты и переменной, т. е. тарифной оплаты с различными доплатами и премиями называется 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системой материального стимулирования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системой оплаты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тарификацией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формой оплаты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128.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Повременная оплата труда может быть: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простая повременная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повременно-премиальная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аккордно-премиальная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косвенно сдельная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129.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Сдельная оплата труда может быть: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прямая сдельная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косвенная сдельная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 повременно-премиальная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аккордно-премиальная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130.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Сдельная оплата применяется при условиях: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при нормальной интенсивности труда работник получает достаточно высокую заработную плату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объем и качество выполненной работы зависят от индивидуальных или коллективных усилий работающих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технологический процесс не позволяет работнику существенно увеличить производительность труда (работа на конвейере)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в течение рабочего дня исполнитель выполняет разные виды работы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131. 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Повременная форма оплаты применяется при следующих условиях: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затруднен учет выработки исполнителей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перевыполнение норм труда нецелесообразно из-за ухудшения качества работы (продукции)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обеспечивается точный учет количества и качества выполненной работы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увеличение выработки не приводит к снижению качества работы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132.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___________системе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заработок рабочего зависит от индивидуальной выработки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прямой сдельной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сдельно-премиальной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сдельно-прогрессивной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косвенно-сдельной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133.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_________ системе оплаты труда рабочим сверх заработка по прямым сдельным расценкам выплачивают премию за выполнение и перевыполнение заранее установленных количественных и качественных показателей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прямой сдельной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сдельно-премиальной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сдельно-прогрессивной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косвенно-сдельной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134.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________ системе труд в пределах установленной нормы (базы) оплачивается по основным (неизменным) сдельным расценкам, а весь объем работы сверх нормы (базы) - по повышенным расценкам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прямой сдельной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сдельно-премиальной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сдельно-прогрессивной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косвенно-сдельной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135.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Система оплаты труда, повышающая материальную заинтересованность вспомогательных рабочих-сдельщиков в улучшении обслуживания рабочих мест и машин, называется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аккордной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косвенно-сдельной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коллективно-сдельной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сдельно-прогрессивной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136.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Сдельная расценка равна отношению часовой тарифной ставки и нормы 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А. обслуживания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времени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часовой выработки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управляемости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137.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Аккордная система оплаты труда предполагает оплату за _______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выполнение определенных работ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выполнение определенных функций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законченный объем работ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фактически отработанное время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138.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Оплата труда в выходные и праздничные дни работникам-сдельщикам производится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не менее чем по тройным сдельным расценкам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не менее чем по двойным сдельным расценкам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в полуторном размере установленной сдельной расценки за единицу продукции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в одинарном размере с учетом квалификации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139.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Система косвенно-сдельной оплаты труда используется для 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специалистов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административно-управленческого персонала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вспомогательных рабочих, занятых обслуживанием оборудования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основных производственных рабочих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140.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Повременная оплата труда зависит от_______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количества произведенной продукции в единицу времени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количества отработанного времени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количества произведенной продукции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времени пребывания на предприятии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141.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Прямой (тарифный) фонд оплаты труда повременщиков напрямую зависит от______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количества чел/дней в месяце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количества отработанных нормо-часов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численности рабочих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количества рабочих дней в периоде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142.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Сдельная расценка работников при часовой оплате труда равна произведению часовой тарифной ставки и нормы 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управляемости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обслуживания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выработки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времени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143.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________системе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оплата производится, исходя из фактически отработанного времени и тарифной ставки за единицу времени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простой повременной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повременно-премиальной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аккордной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коллективной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144.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</w:t>
      </w:r>
      <w:r w:rsidRPr="00F01042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</w:t>
      </w:r>
      <w:proofErr w:type="spellStart"/>
      <w:r w:rsidRPr="00F01042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__________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системе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 заработную плату рабочего-повременщика сверх тарифной оплаты за отработанное время включается премия за выполнение нормативного задания, своевременное и качественное выполнение работы и другие достижения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простой повременной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повременно-премиальной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аккордной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коллективной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145.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</w:t>
      </w:r>
      <w:proofErr w:type="spellStart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__________системе</w:t>
      </w:r>
      <w:proofErr w:type="spellEnd"/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оплата труда производится не за отдельную производственную операцию, а за комплекс взаимо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связанных работ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простой повременной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повременно-премиальной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аккордной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коллективной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146.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Основная часть годового фонда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является условно-гарантированной или постоянной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зависит от количества затраченного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В. определяется конечными результатами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зависит от принятой системы оплаты труда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147.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 перевыполнение плана производства продукции, за экономию прямых затрат или снижение себестоимости продукции, за перевыполнение норм труда выплачиваются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Надбавки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Доплаты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Премии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Дивиденды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148.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 неблагоприятные и вредные условия труда, за работу в праздничные и выходные дни, за сложность работы, за работу в вечернюю и ночную смены выплачиваются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 компенсирующие доплаты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стимулирующие надбавки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премии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дивиденды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149.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сельском хозяйстве используются следующие формы авансирования: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равное повременное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Б. по единому наряду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 трудодням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 в доле произведенной продукции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150.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Коэффициент трудового участия зависит от _________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 трудового вклада каждого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Б. внедрения и освоения новых приемов в работе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В. повышения производительности труда и качества работ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Г. выполнения трудовой и технологической дисциплины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1042" w:rsidRPr="001879A9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F01042" w:rsidRPr="00F01042" w:rsidRDefault="00F01042" w:rsidP="00F01042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F01042" w:rsidRPr="00F01042" w:rsidRDefault="00F01042" w:rsidP="00F01042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F01042" w:rsidRPr="00F01042" w:rsidRDefault="00F01042" w:rsidP="00F01042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F01042" w:rsidRPr="00F01042" w:rsidRDefault="00F01042" w:rsidP="00F01042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0104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Д.И. Кудрявцев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01042" w:rsidRPr="00F01042" w:rsidRDefault="00F01042" w:rsidP="00F010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</w:t>
      </w:r>
      <w:r w:rsidRPr="005845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8457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01042" w:rsidRPr="00F01042" w:rsidRDefault="00F01042" w:rsidP="00F0104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01042" w:rsidRPr="00F01042" w:rsidRDefault="00F01042" w:rsidP="00F010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01042" w:rsidRPr="00F01042" w:rsidRDefault="00F01042" w:rsidP="00F010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83302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0104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F01042" w:rsidRPr="00F01042" w:rsidRDefault="00F01042" w:rsidP="00F010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курсовых работ</w:t>
      </w:r>
    </w:p>
    <w:p w:rsidR="00F01042" w:rsidRPr="00F01042" w:rsidRDefault="00F01042" w:rsidP="00F010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F01042">
        <w:rPr>
          <w:rFonts w:ascii="Times New Roman" w:hAnsi="Times New Roman"/>
          <w:sz w:val="24"/>
          <w:szCs w:val="24"/>
          <w:lang w:val="ru-RU"/>
        </w:rPr>
        <w:t>Регламентация, нормирование и оплата труда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GoBack"/>
      <w:bookmarkEnd w:id="4"/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83302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0104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Структура курсовой работы: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титульный лист;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подвопроса</w:t>
      </w:r>
      <w:proofErr w:type="spellEnd"/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(пункта);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3) введение;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текстовое изложение материала, разбитое на главы, вопросы и </w:t>
      </w:r>
      <w:proofErr w:type="spellStart"/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подвопросы</w:t>
      </w:r>
      <w:proofErr w:type="spellEnd"/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 заключение;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6) список использованной литературы;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курсовой работы).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Приложения располагаются последовательно, согласно заголовкам, отражающим их содержание.  Курсовая работа</w:t>
      </w: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оценивается научным руководителем исходя из установленных кафедрой показателей и критериев оценки курсовой работы.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Критерии оценки:</w:t>
      </w:r>
      <w:r w:rsidRPr="008330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8330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3302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0104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и показатели, используемые при оценивании курсовой работы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F01042" w:rsidRPr="0083302A" w:rsidTr="00312F4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1042" w:rsidRPr="0083302A" w:rsidRDefault="00F01042" w:rsidP="00312F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3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1042" w:rsidRPr="0083302A" w:rsidRDefault="00F01042" w:rsidP="00312F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3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F01042" w:rsidRPr="00BE7382" w:rsidTr="00312F4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1042" w:rsidRPr="00F01042" w:rsidRDefault="00F01042" w:rsidP="00312F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F01042" w:rsidRPr="00F01042" w:rsidRDefault="00F01042" w:rsidP="00312F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1042" w:rsidRPr="00F01042" w:rsidRDefault="00F01042" w:rsidP="00312F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F01042" w:rsidRPr="00BE7382" w:rsidTr="00312F4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1042" w:rsidRPr="00F01042" w:rsidRDefault="00F01042" w:rsidP="00312F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1042" w:rsidRPr="00F01042" w:rsidRDefault="00F01042" w:rsidP="00312F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плана теме курсовой работы;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соответствие содержания теме и плану курсовой работы;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F01042" w:rsidRPr="00BE7382" w:rsidTr="00312F4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1042" w:rsidRPr="00F01042" w:rsidRDefault="00F01042" w:rsidP="00312F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1042" w:rsidRPr="00F01042" w:rsidRDefault="00F01042" w:rsidP="00312F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F01042" w:rsidRPr="00BE7382" w:rsidTr="00312F4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1042" w:rsidRPr="00F01042" w:rsidRDefault="00F01042" w:rsidP="00312F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1042" w:rsidRPr="00F01042" w:rsidRDefault="00F01042" w:rsidP="00312F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соблюдение требований к объему курсовой работы;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F01042" w:rsidRPr="00BE7382" w:rsidTr="00312F4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1042" w:rsidRPr="0083302A" w:rsidRDefault="00F01042" w:rsidP="00312F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833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833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01042" w:rsidRPr="0083302A" w:rsidRDefault="00F01042" w:rsidP="00312F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3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</w:t>
            </w:r>
            <w:proofErr w:type="spellEnd"/>
            <w:r w:rsidRPr="00833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833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1042" w:rsidRPr="00F01042" w:rsidRDefault="00F01042" w:rsidP="00312F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отсутствие опечаток, сокращений слов, кроме общепринятых;</w:t>
            </w:r>
            <w:r w:rsidRPr="00F0104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Оценивание </w:t>
      </w: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курсовой работы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Курсовая работа оценивается по 100 балльной шкале, балы переводятся в оценки успеваемости следующим образом: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86 – 100 баллов – «отлично»;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70 – 75 баллов – «хорошо»; 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51 – 69 баллов – «удовлетворительно;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мене 51 балла – «неудовлетворительно».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Д.И. Кудрявцев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330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F0104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8330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83302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</w:t>
      </w:r>
      <w:r w:rsidRPr="0083302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83302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5" w:name="_Toc480487764"/>
      <w:r w:rsidRPr="00F01042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F01042" w:rsidRPr="00F01042" w:rsidRDefault="00F01042" w:rsidP="00F01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01042" w:rsidRPr="00F01042" w:rsidRDefault="00F01042" w:rsidP="00F0104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01042" w:rsidRPr="00F01042" w:rsidRDefault="00F01042" w:rsidP="00F010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F0104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Промежуточная аттестация</w:t>
      </w:r>
      <w:r w:rsidRPr="00F0104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проводится в форме экзамена.</w:t>
      </w:r>
    </w:p>
    <w:p w:rsidR="00F01042" w:rsidRPr="00F01042" w:rsidRDefault="00F01042" w:rsidP="00F010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Каждому обучающемуся, допущенному к процедуре, при предъявлении зачетной книжки преподавателем выдается экзаменационный билет. После получения экзаменационного билета и подготовки ответов обучающийся должен в меру имеющихся знаний, умений, навыков, </w:t>
      </w:r>
      <w:proofErr w:type="spellStart"/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компетенции дать развернутые ответы на поставленные в задании вопросы, решить задачи в установленное преподавателем время.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F01042" w:rsidRPr="00F01042" w:rsidRDefault="00F01042" w:rsidP="00F010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F01042" w:rsidRPr="00F01042" w:rsidRDefault="00F01042" w:rsidP="00F010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стобалльной</w:t>
      </w:r>
      <w:proofErr w:type="spellEnd"/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шкалы с оценками:</w:t>
      </w:r>
    </w:p>
    <w:p w:rsidR="00F01042" w:rsidRPr="00F01042" w:rsidRDefault="00F01042" w:rsidP="00F010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«отлично» (84-100 баллов);</w:t>
      </w:r>
    </w:p>
    <w:p w:rsidR="00F01042" w:rsidRPr="00F01042" w:rsidRDefault="00F01042" w:rsidP="00F010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«хорошо» (67-83 балла);</w:t>
      </w:r>
    </w:p>
    <w:p w:rsidR="00F01042" w:rsidRPr="00F01042" w:rsidRDefault="00F01042" w:rsidP="00F010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10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«удовлетворительно» (50-66 баллов).</w:t>
      </w:r>
    </w:p>
    <w:p w:rsidR="00F01042" w:rsidRPr="00F01042" w:rsidRDefault="00F01042" w:rsidP="00F0104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1042" w:rsidRPr="00F01042" w:rsidRDefault="00F01042" w:rsidP="00F010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0A7F" w:rsidRDefault="00BE7382" w:rsidP="00F01042">
      <w:pPr>
        <w:shd w:val="clear" w:color="auto" w:fill="FFFFFF"/>
        <w:spacing w:line="360" w:lineRule="auto"/>
        <w:jc w:val="center"/>
        <w:rPr>
          <w:bCs/>
          <w:sz w:val="28"/>
          <w:szCs w:val="28"/>
          <w:lang w:val="ru-RU"/>
        </w:rPr>
      </w:pPr>
      <w:r>
        <w:rPr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5" name="Рисунок 1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A7F" w:rsidRDefault="00430A7F" w:rsidP="00F01042">
      <w:pPr>
        <w:shd w:val="clear" w:color="auto" w:fill="FFFFFF"/>
        <w:spacing w:line="360" w:lineRule="auto"/>
        <w:jc w:val="center"/>
        <w:rPr>
          <w:bCs/>
          <w:sz w:val="28"/>
          <w:szCs w:val="28"/>
          <w:lang w:val="ru-RU"/>
        </w:rPr>
      </w:pPr>
    </w:p>
    <w:p w:rsidR="00F01042" w:rsidRPr="00F01042" w:rsidRDefault="00F01042" w:rsidP="00F01042">
      <w:pPr>
        <w:shd w:val="clear" w:color="auto" w:fill="FFFFFF"/>
        <w:spacing w:line="360" w:lineRule="auto"/>
        <w:jc w:val="center"/>
        <w:rPr>
          <w:bCs/>
          <w:sz w:val="28"/>
          <w:szCs w:val="28"/>
          <w:lang w:val="ru-RU"/>
        </w:rPr>
      </w:pPr>
      <w:r w:rsidRPr="00F01042"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 </w:t>
      </w:r>
      <w:r w:rsidRPr="00F01042">
        <w:rPr>
          <w:bCs/>
          <w:i/>
          <w:sz w:val="28"/>
          <w:szCs w:val="28"/>
          <w:lang w:val="ru-RU"/>
        </w:rPr>
        <w:t>«</w:t>
      </w:r>
      <w:r w:rsidRPr="00F01042">
        <w:rPr>
          <w:sz w:val="28"/>
          <w:szCs w:val="28"/>
          <w:lang w:val="ru-RU"/>
        </w:rPr>
        <w:t>Регламентация и нормирование и оплата труда</w:t>
      </w:r>
      <w:r w:rsidRPr="00F01042">
        <w:rPr>
          <w:bCs/>
          <w:i/>
          <w:sz w:val="28"/>
          <w:szCs w:val="28"/>
          <w:lang w:val="ru-RU"/>
        </w:rPr>
        <w:t>»</w:t>
      </w:r>
      <w:r w:rsidRPr="00F01042">
        <w:rPr>
          <w:bCs/>
          <w:sz w:val="28"/>
          <w:szCs w:val="28"/>
          <w:lang w:val="ru-RU"/>
        </w:rPr>
        <w:t xml:space="preserve">  адресованы  студентам  </w:t>
      </w:r>
      <w:r w:rsidRPr="00F01042">
        <w:rPr>
          <w:bCs/>
          <w:i/>
          <w:sz w:val="28"/>
          <w:szCs w:val="28"/>
          <w:lang w:val="ru-RU"/>
        </w:rPr>
        <w:t>всех</w:t>
      </w:r>
      <w:r w:rsidRPr="00F01042">
        <w:rPr>
          <w:bCs/>
          <w:sz w:val="28"/>
          <w:szCs w:val="28"/>
          <w:lang w:val="ru-RU"/>
        </w:rPr>
        <w:t xml:space="preserve"> форм обучения.  </w:t>
      </w:r>
    </w:p>
    <w:p w:rsidR="00F01042" w:rsidRPr="00F01042" w:rsidRDefault="00F01042" w:rsidP="00F01042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 w:rsidRPr="00F01042">
        <w:rPr>
          <w:bCs/>
          <w:sz w:val="28"/>
          <w:szCs w:val="28"/>
          <w:lang w:val="ru-RU"/>
        </w:rPr>
        <w:t>Учебным планом по направлению подготовки 38.03.03.</w:t>
      </w:r>
      <w:r w:rsidRPr="00F01042">
        <w:rPr>
          <w:bCs/>
          <w:i/>
          <w:sz w:val="28"/>
          <w:szCs w:val="28"/>
          <w:lang w:val="ru-RU"/>
        </w:rPr>
        <w:t>«Управление персоналом»</w:t>
      </w:r>
      <w:r w:rsidRPr="00F01042">
        <w:rPr>
          <w:bCs/>
          <w:sz w:val="28"/>
          <w:szCs w:val="28"/>
          <w:lang w:val="ru-RU"/>
        </w:rPr>
        <w:t xml:space="preserve"> предусмотрены следующие виды занятий:</w:t>
      </w:r>
    </w:p>
    <w:p w:rsidR="00F01042" w:rsidRPr="00F01042" w:rsidRDefault="00F01042" w:rsidP="00F01042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 w:rsidRPr="00F01042">
        <w:rPr>
          <w:bCs/>
          <w:sz w:val="28"/>
          <w:szCs w:val="28"/>
          <w:lang w:val="ru-RU"/>
        </w:rPr>
        <w:t>- лекции;</w:t>
      </w:r>
    </w:p>
    <w:p w:rsidR="00F01042" w:rsidRPr="00F01042" w:rsidRDefault="00F01042" w:rsidP="00F01042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 w:rsidRPr="00F01042">
        <w:rPr>
          <w:bCs/>
          <w:sz w:val="28"/>
          <w:szCs w:val="28"/>
          <w:lang w:val="ru-RU"/>
        </w:rPr>
        <w:t>- практические занятия.</w:t>
      </w:r>
    </w:p>
    <w:p w:rsidR="00F01042" w:rsidRPr="00F01042" w:rsidRDefault="00F01042" w:rsidP="00F01042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 w:rsidRPr="00F01042">
        <w:rPr>
          <w:bCs/>
          <w:sz w:val="28"/>
          <w:szCs w:val="28"/>
          <w:lang w:val="ru-RU"/>
        </w:rPr>
        <w:t>В ходе лекционных занятий рассматриваются следующие вопросы:</w:t>
      </w:r>
    </w:p>
    <w:p w:rsidR="00F01042" w:rsidRPr="00F01042" w:rsidRDefault="00F01042" w:rsidP="00F01042">
      <w:pPr>
        <w:spacing w:line="360" w:lineRule="auto"/>
        <w:jc w:val="both"/>
        <w:rPr>
          <w:sz w:val="28"/>
          <w:szCs w:val="28"/>
          <w:lang w:val="ru-RU"/>
        </w:rPr>
      </w:pPr>
      <w:r w:rsidRPr="00F01042">
        <w:rPr>
          <w:sz w:val="28"/>
          <w:szCs w:val="28"/>
          <w:lang w:val="ru-RU"/>
        </w:rPr>
        <w:t>Понятие и значение регламентации и нормирования труда в деятельности организации; трудовой процесс и его организация; рабочее время и методы его изучения; нормы по труду и методика их расчета</w:t>
      </w:r>
    </w:p>
    <w:p w:rsidR="00F01042" w:rsidRPr="00F01042" w:rsidRDefault="00F01042" w:rsidP="00F01042">
      <w:pPr>
        <w:widowControl w:val="0"/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F01042">
        <w:rPr>
          <w:bCs/>
          <w:sz w:val="28"/>
          <w:szCs w:val="28"/>
          <w:lang w:val="ru-RU"/>
        </w:rPr>
        <w:t xml:space="preserve">Даются  рекомендации для самостоятельной работы и подготовке к практическим занятиям. Студентам следует </w:t>
      </w:r>
      <w:r w:rsidRPr="00F01042">
        <w:rPr>
          <w:sz w:val="28"/>
          <w:szCs w:val="28"/>
          <w:lang w:val="ru-RU"/>
        </w:rPr>
        <w:t xml:space="preserve">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F01042" w:rsidRPr="00F01042" w:rsidRDefault="00F01042" w:rsidP="00F01042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F01042">
        <w:rPr>
          <w:sz w:val="28"/>
          <w:szCs w:val="28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</w:t>
      </w:r>
      <w:proofErr w:type="spellStart"/>
      <w:r w:rsidRPr="00F01042">
        <w:rPr>
          <w:sz w:val="28"/>
          <w:szCs w:val="28"/>
          <w:lang w:val="ru-RU"/>
        </w:rPr>
        <w:t>навыки</w:t>
      </w:r>
      <w:proofErr w:type="gramStart"/>
      <w:r w:rsidRPr="00F01042">
        <w:rPr>
          <w:sz w:val="28"/>
          <w:szCs w:val="28"/>
          <w:lang w:val="ru-RU"/>
        </w:rPr>
        <w:t>:к</w:t>
      </w:r>
      <w:proofErr w:type="gramEnd"/>
      <w:r w:rsidRPr="00F01042">
        <w:rPr>
          <w:sz w:val="28"/>
          <w:szCs w:val="28"/>
          <w:lang w:val="ru-RU"/>
        </w:rPr>
        <w:t>лассификации</w:t>
      </w:r>
      <w:proofErr w:type="spellEnd"/>
      <w:r w:rsidRPr="00F01042">
        <w:rPr>
          <w:sz w:val="28"/>
          <w:szCs w:val="28"/>
          <w:lang w:val="ru-RU"/>
        </w:rPr>
        <w:t xml:space="preserve"> затрат рабочего времени,  фотографии рабочего времени, хронометража операций и  навыки его проведение, </w:t>
      </w:r>
      <w:r w:rsidRPr="00F01042">
        <w:rPr>
          <w:rFonts w:eastAsia="Calibri"/>
          <w:sz w:val="28"/>
          <w:szCs w:val="28"/>
          <w:lang w:val="ru-RU"/>
        </w:rPr>
        <w:t>формирование фонда оплаты труда; распределение фонда оплаты труда по категориям работников; распределение стимулирующей части фонда оплаты труда;  заработная плата руководителя; гарантии по оплате труда</w:t>
      </w:r>
      <w:proofErr w:type="gramStart"/>
      <w:r w:rsidRPr="00F01042">
        <w:rPr>
          <w:sz w:val="28"/>
          <w:szCs w:val="28"/>
          <w:lang w:val="ru-RU"/>
        </w:rPr>
        <w:t>.</w:t>
      </w:r>
      <w:proofErr w:type="gramEnd"/>
      <w:r w:rsidRPr="00F01042">
        <w:rPr>
          <w:sz w:val="28"/>
          <w:szCs w:val="28"/>
          <w:lang w:val="ru-RU"/>
        </w:rPr>
        <w:t xml:space="preserve"> </w:t>
      </w:r>
      <w:proofErr w:type="gramStart"/>
      <w:r w:rsidRPr="00F01042">
        <w:rPr>
          <w:sz w:val="28"/>
          <w:szCs w:val="28"/>
          <w:lang w:val="ru-RU"/>
        </w:rPr>
        <w:t>и</w:t>
      </w:r>
      <w:proofErr w:type="gramEnd"/>
      <w:r w:rsidRPr="00F01042">
        <w:rPr>
          <w:sz w:val="28"/>
          <w:szCs w:val="28"/>
          <w:lang w:val="ru-RU"/>
        </w:rPr>
        <w:t xml:space="preserve"> др.</w:t>
      </w:r>
    </w:p>
    <w:p w:rsidR="00F01042" w:rsidRPr="00F01042" w:rsidRDefault="00F01042" w:rsidP="00F01042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 w:rsidRPr="00F01042">
        <w:rPr>
          <w:bCs/>
          <w:sz w:val="28"/>
          <w:szCs w:val="28"/>
          <w:lang w:val="ru-RU"/>
        </w:rPr>
        <w:t xml:space="preserve">При подготовке к практическим занятиям каждый студент должен:  </w:t>
      </w:r>
    </w:p>
    <w:p w:rsidR="00F01042" w:rsidRPr="00F01042" w:rsidRDefault="00F01042" w:rsidP="00F01042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 w:rsidRPr="00F01042">
        <w:rPr>
          <w:bCs/>
          <w:sz w:val="28"/>
          <w:szCs w:val="28"/>
          <w:lang w:val="ru-RU"/>
        </w:rPr>
        <w:t xml:space="preserve">– изучить рекомендованную учебную литературу;  </w:t>
      </w:r>
    </w:p>
    <w:p w:rsidR="00F01042" w:rsidRPr="00F01042" w:rsidRDefault="00F01042" w:rsidP="00F01042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 w:rsidRPr="00F01042">
        <w:rPr>
          <w:bCs/>
          <w:sz w:val="28"/>
          <w:szCs w:val="28"/>
          <w:lang w:val="ru-RU"/>
        </w:rPr>
        <w:t xml:space="preserve">– изучить конспекты лекций;  </w:t>
      </w:r>
    </w:p>
    <w:p w:rsidR="00F01042" w:rsidRPr="00F01042" w:rsidRDefault="00F01042" w:rsidP="00F01042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 w:rsidRPr="00F01042">
        <w:rPr>
          <w:bCs/>
          <w:sz w:val="28"/>
          <w:szCs w:val="28"/>
          <w:lang w:val="ru-RU"/>
        </w:rPr>
        <w:t xml:space="preserve">– подготовить ответы на все вопросы по изучаемой теме;  </w:t>
      </w:r>
    </w:p>
    <w:p w:rsidR="00F01042" w:rsidRPr="00F01042" w:rsidRDefault="00F01042" w:rsidP="00F01042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 w:rsidRPr="00F01042">
        <w:rPr>
          <w:bCs/>
          <w:sz w:val="28"/>
          <w:szCs w:val="28"/>
          <w:lang w:val="ru-RU"/>
        </w:rPr>
        <w:lastRenderedPageBreak/>
        <w:t xml:space="preserve">–письменно выполнить  домашнее задание, рекомендованные преподавателем при изучении каждой темы.    </w:t>
      </w:r>
    </w:p>
    <w:p w:rsidR="00F01042" w:rsidRPr="00F01042" w:rsidRDefault="00F01042" w:rsidP="00F01042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 w:rsidRPr="00F01042">
        <w:rPr>
          <w:bCs/>
          <w:sz w:val="28"/>
          <w:szCs w:val="28"/>
          <w:lang w:val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F01042" w:rsidRPr="00F01042" w:rsidRDefault="00F01042" w:rsidP="00F01042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 w:rsidRPr="00F01042">
        <w:rPr>
          <w:bCs/>
          <w:sz w:val="28"/>
          <w:szCs w:val="28"/>
          <w:lang w:val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01042" w:rsidRPr="00F01042" w:rsidRDefault="00F01042" w:rsidP="00F01042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  <w:r w:rsidRPr="00F01042">
        <w:rPr>
          <w:bCs/>
          <w:sz w:val="28"/>
          <w:szCs w:val="28"/>
          <w:lang w:val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01042" w:rsidRPr="00234C3B" w:rsidRDefault="00F01042" w:rsidP="00F01042">
      <w:pPr>
        <w:pStyle w:val="a4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</w:t>
      </w:r>
      <w:r>
        <w:rPr>
          <w:bCs/>
          <w:sz w:val="28"/>
          <w:szCs w:val="28"/>
        </w:rPr>
        <w:t>е) методы обучения.</w:t>
      </w:r>
    </w:p>
    <w:p w:rsidR="00F01042" w:rsidRPr="00234C3B" w:rsidRDefault="00F01042" w:rsidP="00F01042">
      <w:pPr>
        <w:pStyle w:val="a4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234C3B">
          <w:rPr>
            <w:rStyle w:val="a8"/>
            <w:bCs/>
            <w:sz w:val="28"/>
            <w:szCs w:val="28"/>
          </w:rPr>
          <w:t>http://library.rsue.ru/</w:t>
        </w:r>
      </w:hyperlink>
      <w:r w:rsidRPr="00234C3B">
        <w:rPr>
          <w:bCs/>
          <w:sz w:val="28"/>
          <w:szCs w:val="28"/>
        </w:rPr>
        <w:t xml:space="preserve"> . Также обучающиеся могут  взять  на  дом необходимую  литературу  или воспользоваться читальными залами вуза.  </w:t>
      </w:r>
    </w:p>
    <w:p w:rsidR="00F01042" w:rsidRPr="00F01042" w:rsidRDefault="00F01042" w:rsidP="00F01042">
      <w:pPr>
        <w:widowControl w:val="0"/>
        <w:spacing w:line="360" w:lineRule="auto"/>
        <w:ind w:firstLine="708"/>
        <w:jc w:val="both"/>
        <w:rPr>
          <w:bCs/>
          <w:sz w:val="28"/>
          <w:szCs w:val="28"/>
          <w:lang w:val="ru-RU"/>
        </w:rPr>
      </w:pPr>
    </w:p>
    <w:p w:rsidR="00A20B54" w:rsidRPr="006A1D6A" w:rsidRDefault="00A20B54">
      <w:pPr>
        <w:rPr>
          <w:lang w:val="ru-RU"/>
        </w:rPr>
      </w:pPr>
    </w:p>
    <w:sectPr w:rsidR="00A20B54" w:rsidRPr="006A1D6A" w:rsidSect="00A20B5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88042F"/>
    <w:multiLevelType w:val="hybridMultilevel"/>
    <w:tmpl w:val="37CE5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5B787C"/>
    <w:multiLevelType w:val="hybridMultilevel"/>
    <w:tmpl w:val="37CE5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9A63F1"/>
    <w:multiLevelType w:val="hybridMultilevel"/>
    <w:tmpl w:val="9E1C46F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5D930994"/>
    <w:multiLevelType w:val="hybridMultilevel"/>
    <w:tmpl w:val="37CE5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E62C72"/>
    <w:multiLevelType w:val="hybridMultilevel"/>
    <w:tmpl w:val="8F6EE700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23052"/>
    <w:rsid w:val="00430A7F"/>
    <w:rsid w:val="006A1D6A"/>
    <w:rsid w:val="009C13E5"/>
    <w:rsid w:val="00A20B54"/>
    <w:rsid w:val="00BE7382"/>
    <w:rsid w:val="00D31453"/>
    <w:rsid w:val="00E209E2"/>
    <w:rsid w:val="00F01042"/>
    <w:rsid w:val="00FE7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B54"/>
  </w:style>
  <w:style w:type="paragraph" w:styleId="1">
    <w:name w:val="heading 1"/>
    <w:basedOn w:val="a"/>
    <w:next w:val="a"/>
    <w:link w:val="10"/>
    <w:uiPriority w:val="9"/>
    <w:qFormat/>
    <w:rsid w:val="00F0104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104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1042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10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010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0104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F01042"/>
  </w:style>
  <w:style w:type="paragraph" w:customStyle="1" w:styleId="Default">
    <w:name w:val="Default"/>
    <w:rsid w:val="00F010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F01042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F0104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F0104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F0104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F0104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1"/>
    <w:qFormat/>
    <w:rsid w:val="00F010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F0104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F0104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F01042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unhideWhenUsed/>
    <w:qFormat/>
    <w:rsid w:val="00F01042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F0104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F0104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F01042"/>
    <w:rPr>
      <w:color w:val="0000FF" w:themeColor="hyperlink"/>
      <w:u w:val="single"/>
    </w:rPr>
  </w:style>
  <w:style w:type="paragraph" w:styleId="a9">
    <w:name w:val="Balloon Text"/>
    <w:basedOn w:val="a"/>
    <w:link w:val="aa"/>
    <w:semiHidden/>
    <w:unhideWhenUsed/>
    <w:rsid w:val="00F01042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semiHidden/>
    <w:rsid w:val="00F0104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F010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F0104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F0104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F0104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F0104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F0104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nhideWhenUsed/>
    <w:rsid w:val="00F0104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rsid w:val="00F0104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F01042"/>
  </w:style>
  <w:style w:type="paragraph" w:styleId="af1">
    <w:name w:val="Normal (Web)"/>
    <w:basedOn w:val="a"/>
    <w:uiPriority w:val="99"/>
    <w:unhideWhenUsed/>
    <w:rsid w:val="00F0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F01042"/>
    <w:rPr>
      <w:b/>
      <w:bCs/>
    </w:rPr>
  </w:style>
  <w:style w:type="paragraph" w:styleId="af3">
    <w:name w:val="footnote text"/>
    <w:basedOn w:val="a"/>
    <w:link w:val="af4"/>
    <w:uiPriority w:val="99"/>
    <w:semiHidden/>
    <w:unhideWhenUsed/>
    <w:rsid w:val="00F010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rsid w:val="00F0104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basedOn w:val="a0"/>
    <w:uiPriority w:val="99"/>
    <w:semiHidden/>
    <w:unhideWhenUsed/>
    <w:rsid w:val="00F01042"/>
    <w:rPr>
      <w:vertAlign w:val="superscript"/>
    </w:rPr>
  </w:style>
  <w:style w:type="paragraph" w:customStyle="1" w:styleId="p2">
    <w:name w:val="p2"/>
    <w:basedOn w:val="a"/>
    <w:rsid w:val="00F0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3">
    <w:name w:val="p3"/>
    <w:basedOn w:val="a"/>
    <w:rsid w:val="00F0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4">
    <w:name w:val="p4"/>
    <w:basedOn w:val="a"/>
    <w:rsid w:val="00F0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5">
    <w:name w:val="p5"/>
    <w:basedOn w:val="a"/>
    <w:rsid w:val="00F0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24">
    <w:name w:val="Нет списка2"/>
    <w:next w:val="a2"/>
    <w:semiHidden/>
    <w:unhideWhenUsed/>
    <w:rsid w:val="00F01042"/>
  </w:style>
  <w:style w:type="character" w:styleId="af6">
    <w:name w:val="page number"/>
    <w:basedOn w:val="a0"/>
    <w:rsid w:val="00F01042"/>
  </w:style>
  <w:style w:type="table" w:customStyle="1" w:styleId="16">
    <w:name w:val="Сетка таблицы1"/>
    <w:basedOn w:val="a1"/>
    <w:next w:val="a3"/>
    <w:rsid w:val="00F010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F01042"/>
  </w:style>
  <w:style w:type="table" w:customStyle="1" w:styleId="25">
    <w:name w:val="Сетка таблицы2"/>
    <w:basedOn w:val="a1"/>
    <w:next w:val="a3"/>
    <w:uiPriority w:val="59"/>
    <w:rsid w:val="00F01042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F01042"/>
  </w:style>
  <w:style w:type="numbering" w:customStyle="1" w:styleId="210">
    <w:name w:val="Нет списка21"/>
    <w:next w:val="a2"/>
    <w:semiHidden/>
    <w:unhideWhenUsed/>
    <w:rsid w:val="00F01042"/>
  </w:style>
  <w:style w:type="table" w:customStyle="1" w:styleId="111">
    <w:name w:val="Сетка таблицы11"/>
    <w:basedOn w:val="a1"/>
    <w:next w:val="a3"/>
    <w:rsid w:val="00F010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12187</Words>
  <Characters>69472</Characters>
  <Application>Microsoft Office Word</Application>
  <DocSecurity>0</DocSecurity>
  <Lines>578</Lines>
  <Paragraphs>162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81497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2018-2019_z38_03_03_1_plx_Регламентация, нормирование и оплата труда</dc:title>
  <dc:creator>FastReport.NET</dc:creator>
  <cp:lastModifiedBy>guest</cp:lastModifiedBy>
  <cp:revision>9</cp:revision>
  <dcterms:created xsi:type="dcterms:W3CDTF">2018-12-04T09:58:00Z</dcterms:created>
  <dcterms:modified xsi:type="dcterms:W3CDTF">2018-12-12T12:08:00Z</dcterms:modified>
</cp:coreProperties>
</file>