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A81" w:rsidRDefault="00F958D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11A81" w:rsidRPr="00F958D3" w:rsidRDefault="00F958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8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311A8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311A81" w:rsidRDefault="00311A81"/>
        </w:tc>
        <w:tc>
          <w:tcPr>
            <w:tcW w:w="1560" w:type="dxa"/>
          </w:tcPr>
          <w:p w:rsidR="00311A81" w:rsidRDefault="00311A8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11A81">
        <w:trPr>
          <w:trHeight w:hRule="exact" w:val="138"/>
        </w:trPr>
        <w:tc>
          <w:tcPr>
            <w:tcW w:w="143" w:type="dxa"/>
          </w:tcPr>
          <w:p w:rsidR="00311A81" w:rsidRDefault="00311A81"/>
        </w:tc>
        <w:tc>
          <w:tcPr>
            <w:tcW w:w="1844" w:type="dxa"/>
          </w:tcPr>
          <w:p w:rsidR="00311A81" w:rsidRDefault="00311A81"/>
        </w:tc>
        <w:tc>
          <w:tcPr>
            <w:tcW w:w="2694" w:type="dxa"/>
          </w:tcPr>
          <w:p w:rsidR="00311A81" w:rsidRDefault="00311A81"/>
        </w:tc>
        <w:tc>
          <w:tcPr>
            <w:tcW w:w="3545" w:type="dxa"/>
          </w:tcPr>
          <w:p w:rsidR="00311A81" w:rsidRDefault="00311A81"/>
        </w:tc>
        <w:tc>
          <w:tcPr>
            <w:tcW w:w="1560" w:type="dxa"/>
          </w:tcPr>
          <w:p w:rsidR="00311A81" w:rsidRDefault="00311A81"/>
        </w:tc>
        <w:tc>
          <w:tcPr>
            <w:tcW w:w="852" w:type="dxa"/>
          </w:tcPr>
          <w:p w:rsidR="00311A81" w:rsidRDefault="00311A81"/>
        </w:tc>
        <w:tc>
          <w:tcPr>
            <w:tcW w:w="143" w:type="dxa"/>
          </w:tcPr>
          <w:p w:rsidR="00311A81" w:rsidRDefault="00311A81"/>
        </w:tc>
      </w:tr>
      <w:tr w:rsidR="00311A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1A81" w:rsidRDefault="00311A81"/>
        </w:tc>
      </w:tr>
      <w:tr w:rsidR="00311A81">
        <w:trPr>
          <w:trHeight w:hRule="exact" w:val="248"/>
        </w:trPr>
        <w:tc>
          <w:tcPr>
            <w:tcW w:w="143" w:type="dxa"/>
          </w:tcPr>
          <w:p w:rsidR="00311A81" w:rsidRDefault="00311A81"/>
        </w:tc>
        <w:tc>
          <w:tcPr>
            <w:tcW w:w="1844" w:type="dxa"/>
          </w:tcPr>
          <w:p w:rsidR="00311A81" w:rsidRDefault="00311A81"/>
        </w:tc>
        <w:tc>
          <w:tcPr>
            <w:tcW w:w="2694" w:type="dxa"/>
          </w:tcPr>
          <w:p w:rsidR="00311A81" w:rsidRDefault="00311A81"/>
        </w:tc>
        <w:tc>
          <w:tcPr>
            <w:tcW w:w="3545" w:type="dxa"/>
          </w:tcPr>
          <w:p w:rsidR="00311A81" w:rsidRDefault="00311A81"/>
        </w:tc>
        <w:tc>
          <w:tcPr>
            <w:tcW w:w="1560" w:type="dxa"/>
          </w:tcPr>
          <w:p w:rsidR="00311A81" w:rsidRDefault="00311A81"/>
        </w:tc>
        <w:tc>
          <w:tcPr>
            <w:tcW w:w="852" w:type="dxa"/>
          </w:tcPr>
          <w:p w:rsidR="00311A81" w:rsidRDefault="00311A81"/>
        </w:tc>
        <w:tc>
          <w:tcPr>
            <w:tcW w:w="143" w:type="dxa"/>
          </w:tcPr>
          <w:p w:rsidR="00311A81" w:rsidRDefault="00311A81"/>
        </w:tc>
      </w:tr>
      <w:tr w:rsidR="00311A81" w:rsidRPr="005E4341">
        <w:trPr>
          <w:trHeight w:hRule="exact" w:val="277"/>
        </w:trPr>
        <w:tc>
          <w:tcPr>
            <w:tcW w:w="143" w:type="dxa"/>
          </w:tcPr>
          <w:p w:rsidR="00311A81" w:rsidRDefault="00311A81"/>
        </w:tc>
        <w:tc>
          <w:tcPr>
            <w:tcW w:w="1844" w:type="dxa"/>
          </w:tcPr>
          <w:p w:rsidR="00311A81" w:rsidRDefault="00311A8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138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361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138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48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77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138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500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138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48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77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138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222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138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387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77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77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222"/>
        </w:trPr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11A81" w:rsidRPr="00F958D3" w:rsidRDefault="00311A81">
            <w:pPr>
              <w:spacing w:after="0" w:line="240" w:lineRule="auto"/>
              <w:rPr>
                <w:lang w:val="ru-RU"/>
              </w:rPr>
            </w:pPr>
          </w:p>
          <w:p w:rsidR="00311A81" w:rsidRPr="00F958D3" w:rsidRDefault="00F958D3">
            <w:pPr>
              <w:spacing w:after="0" w:line="240" w:lineRule="auto"/>
              <w:rPr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</w:tbl>
    <w:p w:rsidR="00311A81" w:rsidRPr="00F958D3" w:rsidRDefault="00F958D3">
      <w:pPr>
        <w:rPr>
          <w:sz w:val="0"/>
          <w:szCs w:val="0"/>
          <w:lang w:val="ru-RU"/>
        </w:rPr>
      </w:pPr>
      <w:r w:rsidRPr="00F958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77"/>
        <w:gridCol w:w="1753"/>
        <w:gridCol w:w="4798"/>
        <w:gridCol w:w="973"/>
      </w:tblGrid>
      <w:tr w:rsidR="00311A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11A81" w:rsidRPr="005E434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:ф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ормирование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комплекса теоретических знаний и практических навыков в области регламентации, нормирования и оплаты труда, Обеспечение фундаментальной профессиональной подготовки студентов в области регламентации,  нормирования труда, организации оплаты труда и стимулирования необходимой для осуществления деятельности по разработке и реализации организационных нововведений, обеспечивающих конкурентоспособность хозяйствующих субъектов.</w:t>
            </w:r>
          </w:p>
        </w:tc>
      </w:tr>
      <w:tr w:rsidR="00311A81" w:rsidRPr="005E434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:м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отивация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стимулирование труда персонала, в том числе оплата труда, теоретическое освоение студентами регламентов по труду и основ нормирования; приобретение практических навыков расчета норм по труду и применения регламентов действующих  в организациях.</w:t>
            </w:r>
          </w:p>
        </w:tc>
      </w:tr>
      <w:tr w:rsidR="00311A81" w:rsidRPr="005E4341">
        <w:trPr>
          <w:trHeight w:hRule="exact" w:val="277"/>
        </w:trPr>
        <w:tc>
          <w:tcPr>
            <w:tcW w:w="766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11A8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11A81" w:rsidRPr="005E434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11A81" w:rsidRPr="005E43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311A8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311A8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311A8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311A81" w:rsidRPr="005E43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11A81" w:rsidRPr="005E43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311A8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311A81">
        <w:trPr>
          <w:trHeight w:hRule="exact" w:val="277"/>
        </w:trPr>
        <w:tc>
          <w:tcPr>
            <w:tcW w:w="766" w:type="dxa"/>
          </w:tcPr>
          <w:p w:rsidR="00311A81" w:rsidRDefault="00311A81"/>
        </w:tc>
        <w:tc>
          <w:tcPr>
            <w:tcW w:w="2071" w:type="dxa"/>
          </w:tcPr>
          <w:p w:rsidR="00311A81" w:rsidRDefault="00311A81"/>
        </w:tc>
        <w:tc>
          <w:tcPr>
            <w:tcW w:w="1844" w:type="dxa"/>
          </w:tcPr>
          <w:p w:rsidR="00311A81" w:rsidRDefault="00311A81"/>
        </w:tc>
        <w:tc>
          <w:tcPr>
            <w:tcW w:w="5104" w:type="dxa"/>
          </w:tcPr>
          <w:p w:rsidR="00311A81" w:rsidRDefault="00311A81"/>
        </w:tc>
        <w:tc>
          <w:tcPr>
            <w:tcW w:w="993" w:type="dxa"/>
          </w:tcPr>
          <w:p w:rsidR="00311A81" w:rsidRDefault="00311A81"/>
        </w:tc>
      </w:tr>
      <w:tr w:rsidR="00311A81" w:rsidRPr="005E434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11A81" w:rsidRPr="005E434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закономерности, принципы и методы управления персоналом организации.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проблемные области и потенциально перспективные направления развития персонала организации.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популяризации, адаптации, доведения до работников и убедительной аргументации необходимости использования новых идей, принципов и методов управления персоналом.</w:t>
            </w:r>
          </w:p>
        </w:tc>
      </w:tr>
      <w:tr w:rsidR="00311A81" w:rsidRPr="005E434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методологии управления персоналом (методы построения системы управления персоналом)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участие в разработке программ осуществления организационных изменений в части вопросов управления персоналом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понятиями о разработке основных регламентирующих документов</w:t>
            </w:r>
          </w:p>
        </w:tc>
      </w:tr>
      <w:tr w:rsidR="00311A81" w:rsidRPr="005E4341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научной организации и нормирования труда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прогнозировать и планировать потребность организации в персонале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базовыми современными технологиями управлением поведением персонала</w:t>
            </w:r>
          </w:p>
        </w:tc>
      </w:tr>
    </w:tbl>
    <w:p w:rsidR="00311A81" w:rsidRPr="00F958D3" w:rsidRDefault="00F958D3">
      <w:pPr>
        <w:rPr>
          <w:sz w:val="0"/>
          <w:szCs w:val="0"/>
          <w:lang w:val="ru-RU"/>
        </w:rPr>
      </w:pPr>
      <w:r w:rsidRPr="00F958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249"/>
        <w:gridCol w:w="143"/>
        <w:gridCol w:w="815"/>
        <w:gridCol w:w="692"/>
        <w:gridCol w:w="1110"/>
        <w:gridCol w:w="1245"/>
        <w:gridCol w:w="698"/>
        <w:gridCol w:w="394"/>
        <w:gridCol w:w="977"/>
      </w:tblGrid>
      <w:tr w:rsidR="00311A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135" w:type="dxa"/>
          </w:tcPr>
          <w:p w:rsidR="00311A81" w:rsidRDefault="00311A81"/>
        </w:tc>
        <w:tc>
          <w:tcPr>
            <w:tcW w:w="1277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426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11A81" w:rsidRPr="005E4341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внедрения кадровой и управленческой документации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мероприятия по оптимизации режимов труда и отдыха для различных категорий персонала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численности</w:t>
            </w:r>
            <w:proofErr w:type="spellEnd"/>
          </w:p>
        </w:tc>
      </w:tr>
      <w:tr w:rsidR="00311A81">
        <w:trPr>
          <w:trHeight w:hRule="exact" w:val="277"/>
        </w:trPr>
        <w:tc>
          <w:tcPr>
            <w:tcW w:w="993" w:type="dxa"/>
          </w:tcPr>
          <w:p w:rsidR="00311A81" w:rsidRDefault="00311A81"/>
        </w:tc>
        <w:tc>
          <w:tcPr>
            <w:tcW w:w="3545" w:type="dxa"/>
          </w:tcPr>
          <w:p w:rsidR="00311A81" w:rsidRDefault="00311A81"/>
        </w:tc>
        <w:tc>
          <w:tcPr>
            <w:tcW w:w="143" w:type="dxa"/>
          </w:tcPr>
          <w:p w:rsidR="00311A81" w:rsidRDefault="00311A81"/>
        </w:tc>
        <w:tc>
          <w:tcPr>
            <w:tcW w:w="851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135" w:type="dxa"/>
          </w:tcPr>
          <w:p w:rsidR="00311A81" w:rsidRDefault="00311A81"/>
        </w:tc>
        <w:tc>
          <w:tcPr>
            <w:tcW w:w="1277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426" w:type="dxa"/>
          </w:tcPr>
          <w:p w:rsidR="00311A81" w:rsidRDefault="00311A81"/>
        </w:tc>
        <w:tc>
          <w:tcPr>
            <w:tcW w:w="993" w:type="dxa"/>
          </w:tcPr>
          <w:p w:rsidR="00311A81" w:rsidRDefault="00311A81"/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11A8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11A81" w:rsidRPr="005E434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Понятие и значение регламентации и нормирования труда в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Предмет, содержание и задачи курса «Регламентация и нормирование труда».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учебной дисциплины “Регламентация и нормирование труда” Основные задачи дисциплины и ее роль в подготовке экономических кадров. 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 Содержание и структура курса. Связь данной дисциплины с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 и нормирование труда в системе управления персоналом. Понятие, содержание и функции нормирования труда. 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</w:tbl>
    <w:p w:rsidR="00311A81" w:rsidRDefault="00F958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311A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135" w:type="dxa"/>
          </w:tcPr>
          <w:p w:rsidR="00311A81" w:rsidRDefault="00311A81"/>
        </w:tc>
        <w:tc>
          <w:tcPr>
            <w:tcW w:w="1277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426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11A81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Предмет, содержание и задачи курса «Регламентация и нормирование труда».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учебной дисциплины “Регламентация и нормирование труда” Основные задачи дисциплины и ее роль в подготовке экономических кадров. 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 Содержание и структура курса. Связь данной дисциплины с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 и нормирование труда в системе управления персоналом. Понятие, содержание и функции нормирования труда. 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 /</w:t>
            </w:r>
            <w:proofErr w:type="spellStart"/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организации и нормирования труда в решении экономических и социальных задач в условиях рыночной экономики. /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«Регламентация труда персонала. Правовое регулирование труда».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регламенты, регулирующие деятельность организации. Трудовой кодекс РФ. Режимы труда и отдыха.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«Регламентация труда персонала. Правовое регулирование труда».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регламенты, регулирующие деятельность организации. Трудовой кодекс РФ. Режимы труда и отдыха. /</w:t>
            </w:r>
            <w:proofErr w:type="spellStart"/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Трудовой кодекс РФ и его применение в работе организации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 w:rsidRPr="005E434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Трудовой процесс и его организация. Рабочее время и методы его изучения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</w:tbl>
    <w:p w:rsidR="00311A81" w:rsidRPr="00F958D3" w:rsidRDefault="00F958D3">
      <w:pPr>
        <w:rPr>
          <w:sz w:val="0"/>
          <w:szCs w:val="0"/>
          <w:lang w:val="ru-RU"/>
        </w:rPr>
      </w:pPr>
      <w:r w:rsidRPr="00F958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0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311A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135" w:type="dxa"/>
          </w:tcPr>
          <w:p w:rsidR="00311A81" w:rsidRDefault="00311A81"/>
        </w:tc>
        <w:tc>
          <w:tcPr>
            <w:tcW w:w="1277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426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11A8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«Производственный и трудовой процессы»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производственного процесса. Операция как объект нормирования, организации и планирования труда.  Понятие трудового процесса и его взаимосвязь с производственным процессом. Структура операции в трудовом отношении. Понятия трудового приема, действия, движения. 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«Производственный и трудовой процессы»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производственного процесса. Операция как объект нормирования, организации и планирования труда.  Понятие трудового процесса и его взаимосвязь с производственным процессом. Структура операции в трудовом отношении. Понятия трудового приема, действия, движения. 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 /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«Рабочее время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изучения затрат рабочего времени»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«Рабочее время». Классификация затрат рабочего времени.  Фотография рабочего времени: понятие и методика проведения.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Хронометрах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 и его проведение.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«Рабочее время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изучения затрат рабочего времени»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«Рабочее время». Классификация затрат рабочего времени. Фотография рабочего времени: понятие и методика проведения.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Хронометрах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 w:rsidRPr="005E434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Нормы по труду и методика их расчета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</w:tbl>
    <w:p w:rsidR="00311A81" w:rsidRPr="00F958D3" w:rsidRDefault="00F958D3">
      <w:pPr>
        <w:rPr>
          <w:sz w:val="0"/>
          <w:szCs w:val="0"/>
          <w:lang w:val="ru-RU"/>
        </w:rPr>
      </w:pPr>
      <w:r w:rsidRPr="00F958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311A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135" w:type="dxa"/>
          </w:tcPr>
          <w:p w:rsidR="00311A81" w:rsidRDefault="00311A81"/>
        </w:tc>
        <w:tc>
          <w:tcPr>
            <w:tcW w:w="1277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426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11A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«Нормы по труду и методика их расчета»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нормы по труду. Виды норм труда: нормы времени, нормы выработки, нормы обслуживания и нормы численности.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«Нормы по труду и методика их расчета»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нормы по труду. Виды норм труда: нормы времени, нормы выработки, нормы обслуживания и нормы численности.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«Нормативы по труду и их классификация»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и суммарный методы нормирования труда. Понятие и назначение нормативов по труду. Нормативы режимов работы оборудования, времени, нормативы обслуживания и численности. Их применение для расчета норм труда.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«Нормативы по труду и их классификация»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и суммарный методы нормирования труда. Понятие и назначение нормативов по труду. Нормативы режимов работы оборудования, времени, нормативы обслуживания и численности. Их применение для расчета норм труда. /</w:t>
            </w:r>
            <w:proofErr w:type="spellStart"/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«Организация работы по нормированию труда». Структурные подразделения и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специалисты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занимающиеся вопросами регламентации и нормирования труда. Их функции. Показатели оценки качества применяемых норм труда. Удельный вес научно-обоснованных норм, процент выполнения норм: методика расчета.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Пересмотр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«Организация работы по нормированию труда». Структурные подразделения и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специалисты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занимающиеся вопросами регламентации и нормирования труда. Их функции. Показатели оценки качества применяемых норм труда. Удельный вес научно-обоснованных норм, процент выполнения норм: методика расчета.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Пересмотр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</w:tbl>
    <w:p w:rsidR="00311A81" w:rsidRDefault="00F958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47"/>
        <w:gridCol w:w="118"/>
        <w:gridCol w:w="808"/>
        <w:gridCol w:w="669"/>
        <w:gridCol w:w="1086"/>
        <w:gridCol w:w="1208"/>
        <w:gridCol w:w="669"/>
        <w:gridCol w:w="386"/>
        <w:gridCol w:w="942"/>
      </w:tblGrid>
      <w:tr w:rsidR="00311A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135" w:type="dxa"/>
          </w:tcPr>
          <w:p w:rsidR="00311A81" w:rsidRDefault="00311A81"/>
        </w:tc>
        <w:tc>
          <w:tcPr>
            <w:tcW w:w="1277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426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11A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Структурные подразделения и специалисты, занимающиеся вопросами регламентации и нормирования труда. Их функции. Показатели оценки качества применяемых норм труда. Удельный вес научно-обоснованных норм, процент выполнения норм: методика расчета.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Сущность и основные составляющие оплаты труда персонала.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оплаты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труда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«Организация заработной платы».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заработной платы. Функции заработной платы. Содержание организации заработной платы. Принципы организации заработной платы. Номинальная и реальная заработная плата.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«Эволюция теорий заработной платы»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Марксистская теория заработной платы; теория «фонда заработной платы»; социальная теория заработной платы М.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Туган-Барановского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теория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Кейнса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Смита; современные теории заработной платы. /</w:t>
            </w:r>
            <w:proofErr w:type="spellStart"/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«Формы и системы оплаты труда».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Сдельная форма оплаты труда и ее виды. Системы повременной оплаты труда. Особенности гибкой формы оплаты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«Тарифная система оплаты труда».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 тарифной системы; тарифная ставка; тарифно-квалификационные справочники; тарифная сетка.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направления реформы оплаты труда в России».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Изменения в тарифной системе. Минимальный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 оплаты труда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Учет условий труда. Общий размер дохода конкретного работника.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 w:rsidRPr="005E434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Управление системой материального стимулирования трудовой деятельности на основе оплаты труда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</w:tbl>
    <w:p w:rsidR="00311A81" w:rsidRPr="00F958D3" w:rsidRDefault="00F958D3">
      <w:pPr>
        <w:rPr>
          <w:sz w:val="0"/>
          <w:szCs w:val="0"/>
          <w:lang w:val="ru-RU"/>
        </w:rPr>
      </w:pPr>
      <w:r w:rsidRPr="00F958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0"/>
        <w:gridCol w:w="134"/>
        <w:gridCol w:w="800"/>
        <w:gridCol w:w="683"/>
        <w:gridCol w:w="1104"/>
        <w:gridCol w:w="1216"/>
        <w:gridCol w:w="674"/>
        <w:gridCol w:w="390"/>
        <w:gridCol w:w="948"/>
      </w:tblGrid>
      <w:tr w:rsidR="00311A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135" w:type="dxa"/>
          </w:tcPr>
          <w:p w:rsidR="00311A81" w:rsidRDefault="00311A81"/>
        </w:tc>
        <w:tc>
          <w:tcPr>
            <w:tcW w:w="1277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426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11A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«Материальное стимулирование трудовой деятельности»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составляющие поощрения текущей деятельности работников и подразделений (премирование, система бонусов и т.п.); премиальные системы; базовые методики разработки и управления системой материального стимулирования трудовой деятельности работников предприятия на основе оплаты труда.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«методы формирования системы оплаты труда»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фонда оплаты труда; распределение фонда оплаты труда по категориям работников; распределение стимулирующей части фонда оплаты труда; заработная плата руководителя; гарантии по оплате труда.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«Эффективность системы оплаты труда».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Регулирование вознаграждения персонала в современных условиях. Районное регулирование заработной платы в Российской Федерации. Инновационные подходы к построению системы материальной мотивации труда. Учет трудового вклада. Ключевые факторы оценки работ по системе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Хэя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коэффициенты трудового вклада, трудовой стоимости (РКСТ), трудовой рейтинг (учет образовательного уровня, опыта работы, умения, результативности труда).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«Зарубежный опыт организации оплаты труда персонала»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оплаты труда в США, Европе и Японии; материальное стимулирование в форме оплаты труда.</w:t>
            </w:r>
          </w:p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</w:tr>
      <w:tr w:rsidR="00311A81">
        <w:trPr>
          <w:trHeight w:hRule="exact" w:val="277"/>
        </w:trPr>
        <w:tc>
          <w:tcPr>
            <w:tcW w:w="993" w:type="dxa"/>
          </w:tcPr>
          <w:p w:rsidR="00311A81" w:rsidRDefault="00311A81"/>
        </w:tc>
        <w:tc>
          <w:tcPr>
            <w:tcW w:w="3545" w:type="dxa"/>
          </w:tcPr>
          <w:p w:rsidR="00311A81" w:rsidRDefault="00311A81"/>
        </w:tc>
        <w:tc>
          <w:tcPr>
            <w:tcW w:w="143" w:type="dxa"/>
          </w:tcPr>
          <w:p w:rsidR="00311A81" w:rsidRDefault="00311A81"/>
        </w:tc>
        <w:tc>
          <w:tcPr>
            <w:tcW w:w="851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135" w:type="dxa"/>
          </w:tcPr>
          <w:p w:rsidR="00311A81" w:rsidRDefault="00311A81"/>
        </w:tc>
        <w:tc>
          <w:tcPr>
            <w:tcW w:w="1277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426" w:type="dxa"/>
          </w:tcPr>
          <w:p w:rsidR="00311A81" w:rsidRDefault="00311A81"/>
        </w:tc>
        <w:tc>
          <w:tcPr>
            <w:tcW w:w="993" w:type="dxa"/>
          </w:tcPr>
          <w:p w:rsidR="00311A81" w:rsidRDefault="00311A81"/>
        </w:tc>
      </w:tr>
      <w:tr w:rsidR="00311A8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11A81" w:rsidRPr="005E4341">
        <w:trPr>
          <w:trHeight w:hRule="exact" w:val="190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учебной дисциплины “Регламентация и нормирование труда” Основные задачи дисциплины и ее роль в подготовке экономических кадров.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и структура курса. Связь данной дисциплины с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и нормирование труда в системе управления персоналом.</w:t>
            </w:r>
          </w:p>
        </w:tc>
      </w:tr>
    </w:tbl>
    <w:p w:rsidR="00311A81" w:rsidRPr="00F958D3" w:rsidRDefault="00F958D3">
      <w:pPr>
        <w:rPr>
          <w:sz w:val="0"/>
          <w:szCs w:val="0"/>
          <w:lang w:val="ru-RU"/>
        </w:rPr>
      </w:pPr>
      <w:r w:rsidRPr="00F958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95"/>
        <w:gridCol w:w="4807"/>
        <w:gridCol w:w="972"/>
      </w:tblGrid>
      <w:tr w:rsidR="00311A8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11A81" w:rsidRPr="005E4341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содержание и функции нормирования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Основные регламенты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регулируюшие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Трудовой кодекс РФ.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Режимы труда и отдыха и их регламентация.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структура производственного процесса.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Операция как объект нормирования, организации и планирования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трудового процесса и его взаимосвязь с производственным процессом.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Структура операции в трудовом отношении.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Понятия трудового приема, действия, движения.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Понятие «Рабочее время».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Классификация затрат рабочего времени.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Фотография рабочего времени: понятие и методика проведения.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Хронометрах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 и его проведение.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нормы по труду.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норм труда: нормы времени, нормы выработки, нормы обслуживания и нормы численности.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Сферы применения норм и методика их расчета.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Аналитический и суммарный методы нормирования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Понятие и назначение нормативов по труду.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Нормативы режимов работы оборудования, времени, нормативы обслуживания и численности. Их применение для расчета норм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Структурные  подразделения и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специалисты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занимающиеся вопросами регламентации и нормирования труда. Их функции.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Показатели оценки качества применяемых норм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Удельный вес научно-обоснованных норм.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Процент выполнения норм: методика расчета.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.Пересмотр и внедрение норм по труду.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учебной дисциплины “Регламентация и нормирование труда” Основные задачи дисциплины и ее роль в подготовке экономических кадров.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и структура курса. Связь данной дисциплины с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и нормирование труда в системе управления персоналом.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содержание и функции нормирования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Основные регламенты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регулируюшие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Трудовой кодекс РФ.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Режимы труда и отдыха и их регламентация.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структура производственного процесса.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Операция как объект нормирования, организации и планирования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трудового процесса и его взаимосвязь с производственным процессом.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Структура операции в трудовом отношении.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Понятия трудового приема, действия, движения.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Понятие «Рабочее время».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Классификация затрат рабочего времени.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Фотография рабочего времени: понятие и методика проведения.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Хронометрах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 и его проведение.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нормы по труду.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норм труда: нормы времени, нормы выработки, нормы обслуживания и нормы численности.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Сферы применения норм и методика их расчета.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Аналитический и суммарный методы нормирования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Понятие и назначение нормативов по труду.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Нормативы режимов работы оборудования, времени, нормативы обслуживания и численности. Их применение для расчета норм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Структурные  подразделения и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специалисты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занимающиеся вопросами регламентации и нормирования труда. Их функции.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Показатели оценки качества применяемых норм труда.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Удельный вес научно-обоснованных норм.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Процент выполнения норм: методика расчета.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.Пересмотр и внедрение норм по труду.</w:t>
            </w:r>
          </w:p>
        </w:tc>
      </w:tr>
    </w:tbl>
    <w:p w:rsidR="00311A81" w:rsidRPr="00F958D3" w:rsidRDefault="00F958D3">
      <w:pPr>
        <w:rPr>
          <w:sz w:val="0"/>
          <w:szCs w:val="0"/>
          <w:lang w:val="ru-RU"/>
        </w:rPr>
      </w:pPr>
      <w:r w:rsidRPr="00F958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7"/>
        <w:gridCol w:w="1857"/>
        <w:gridCol w:w="1962"/>
        <w:gridCol w:w="2167"/>
        <w:gridCol w:w="702"/>
        <w:gridCol w:w="997"/>
      </w:tblGrid>
      <w:tr w:rsidR="00311A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311A81" w:rsidRDefault="00311A81"/>
        </w:tc>
        <w:tc>
          <w:tcPr>
            <w:tcW w:w="2269" w:type="dxa"/>
          </w:tcPr>
          <w:p w:rsidR="00311A81" w:rsidRDefault="00311A81"/>
        </w:tc>
        <w:tc>
          <w:tcPr>
            <w:tcW w:w="710" w:type="dxa"/>
          </w:tcPr>
          <w:p w:rsidR="00311A81" w:rsidRDefault="00311A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11A81" w:rsidRPr="005E4341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ущность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заработной платы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Функции заработной платы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Содержание организации заработной платы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Принципы организации заработной платы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Номинальная и реальная заработная плата.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Марксистская теория заработной платы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Теория «фонда заработной платы»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 Социальная теория заработной платы М.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Туган-Барановского</w:t>
            </w:r>
            <w:proofErr w:type="spellEnd"/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 Теория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Кейнса</w:t>
            </w:r>
            <w:proofErr w:type="spellEnd"/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Теория А. Смита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Современные теории заработной платы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Сдельная форма оплаты труда и ее виды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Системы повременной оплаты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Особенности гибкой формы оплаты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Тарифная система оплаты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Элементы тарифной системы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 Минимальный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 оплаты труда</w:t>
            </w:r>
            <w:proofErr w:type="gramEnd"/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Основные направления реформы оплаты труда в России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Общий размер дохода конкретного работника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Учет условий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Единая тарифная сетка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 Основные составляющие поощрения текущей деятельности работников и подразделений (премирование, система бонусов и т.п.)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Премиальные системы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 Базовые методики разработки и управления системой материального стимулирования трудовой деятельности работников предприятия на основе оплаты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 Формирование фонда оплаты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Распределение фонда оплаты труда по категориям работников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Распределение стимулирующей части фонда оплаты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Заработная плата руководителя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 Гарантии по оплате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 Регулирование вознаграждения персонала в современных условиях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 Районное регулирование заработной платы в Российской Федерации.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 Инновационные подходы к построению системы материальной мотивации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 Учет трудового вклада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64.  Ключевые факторы оценки работ по системе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Хэя</w:t>
            </w:r>
            <w:proofErr w:type="spellEnd"/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 Коэффициенты трудового вклада, трудовой стоимости (РКСТ)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 Трудовой рейтинг (учет образовательного уровня, опыта работы, умения, результативности труда).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 Зарубежный опыт организации оплаты труда персонала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 Совершенствование организации оплаты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 Подходы к оценке труда персонала, и ее связь с мотивацией труда</w:t>
            </w:r>
          </w:p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 Концепция «пульсирующего» фонда оплаты труда и мотивация персонала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11A81" w:rsidRPr="005E4341">
        <w:trPr>
          <w:trHeight w:hRule="exact" w:val="277"/>
        </w:trPr>
        <w:tc>
          <w:tcPr>
            <w:tcW w:w="71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11A81" w:rsidRPr="00F958D3" w:rsidRDefault="00311A81">
            <w:pPr>
              <w:rPr>
                <w:lang w:val="ru-RU"/>
              </w:rPr>
            </w:pPr>
          </w:p>
        </w:tc>
      </w:tr>
      <w:tr w:rsidR="00311A81" w:rsidRPr="005E43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11A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11A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11A8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Бычин В. Б., Шубенкова Е. В., Малинин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нормирование труда: учеб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080104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311A81" w:rsidRPr="005E434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 труда на предприятии в рыночных условиях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11A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11A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11A8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Шлендер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экономике, организации и нормированию труда: учеб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080104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311A81" w:rsidRDefault="00F958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58"/>
        <w:gridCol w:w="1837"/>
        <w:gridCol w:w="1859"/>
        <w:gridCol w:w="1947"/>
        <w:gridCol w:w="2164"/>
        <w:gridCol w:w="701"/>
        <w:gridCol w:w="997"/>
      </w:tblGrid>
      <w:tr w:rsidR="00311A81" w:rsidTr="004F6544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47" w:type="dxa"/>
          </w:tcPr>
          <w:p w:rsidR="00311A81" w:rsidRDefault="00311A81"/>
        </w:tc>
        <w:tc>
          <w:tcPr>
            <w:tcW w:w="2164" w:type="dxa"/>
          </w:tcPr>
          <w:p w:rsidR="00311A81" w:rsidRDefault="00311A81"/>
        </w:tc>
        <w:tc>
          <w:tcPr>
            <w:tcW w:w="701" w:type="dxa"/>
          </w:tcPr>
          <w:p w:rsidR="00311A81" w:rsidRDefault="00311A81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11A81" w:rsidTr="004F654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311A81"/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11A81" w:rsidTr="004F654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Пашуто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Организация, нормирование и оплата труда на предприятии: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311A81" w:rsidTr="004F6544">
        <w:trPr>
          <w:trHeight w:hRule="exact" w:val="91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Мазманова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Г.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Оплата труда и трудовые отношения в России и за рубежом: учеб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11A81" w:rsidTr="004F654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Егоршин А. П., Зайцев А. К.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персонала: учеб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311A81" w:rsidRPr="005E4341" w:rsidTr="004F6544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Рябчикова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Оплата труда персонала: учебное пособие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ТУСУ�,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11A81" w:rsidRPr="005E4341" w:rsidTr="004F65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11A81" w:rsidRPr="005E4341" w:rsidTr="004F6544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Вестник Новосибирского государственного университета экономики и управления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научный журнал / учредитель ГОУ ВПО «Новосибирский государственный университет экономики и управления» ; гл. ред. В.В. Глинский - Новосибирск : СО РАН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=436147</w:t>
            </w:r>
          </w:p>
        </w:tc>
      </w:tr>
      <w:tr w:rsidR="00311A81" w:rsidRPr="005E4341" w:rsidTr="004F6544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Бизнес. Образование. Право. Вестник Волгоградского Института бизнеса</w:t>
            </w:r>
            <w:proofErr w:type="gramStart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научный журнал / учредитель Волгоградский институт бизнеса ; гл. ред. Ващенко Александр Николаевич - Волгоград : Волгоградский институт бизнеса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=340282</w:t>
            </w:r>
          </w:p>
        </w:tc>
      </w:tr>
      <w:tr w:rsidR="00311A81" w:rsidTr="004F65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11A81" w:rsidTr="004F654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11A81" w:rsidTr="004F65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11A81" w:rsidTr="004F654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11A81" w:rsidTr="004F6544">
        <w:trPr>
          <w:trHeight w:hRule="exact" w:val="277"/>
        </w:trPr>
        <w:tc>
          <w:tcPr>
            <w:tcW w:w="711" w:type="dxa"/>
          </w:tcPr>
          <w:p w:rsidR="00311A81" w:rsidRDefault="00311A81"/>
        </w:tc>
        <w:tc>
          <w:tcPr>
            <w:tcW w:w="58" w:type="dxa"/>
          </w:tcPr>
          <w:p w:rsidR="00311A81" w:rsidRDefault="00311A81"/>
        </w:tc>
        <w:tc>
          <w:tcPr>
            <w:tcW w:w="1837" w:type="dxa"/>
          </w:tcPr>
          <w:p w:rsidR="00311A81" w:rsidRDefault="00311A81"/>
        </w:tc>
        <w:tc>
          <w:tcPr>
            <w:tcW w:w="1859" w:type="dxa"/>
          </w:tcPr>
          <w:p w:rsidR="00311A81" w:rsidRDefault="00311A81"/>
        </w:tc>
        <w:tc>
          <w:tcPr>
            <w:tcW w:w="1947" w:type="dxa"/>
          </w:tcPr>
          <w:p w:rsidR="00311A81" w:rsidRDefault="00311A81"/>
        </w:tc>
        <w:tc>
          <w:tcPr>
            <w:tcW w:w="2164" w:type="dxa"/>
          </w:tcPr>
          <w:p w:rsidR="00311A81" w:rsidRDefault="00311A81"/>
        </w:tc>
        <w:tc>
          <w:tcPr>
            <w:tcW w:w="701" w:type="dxa"/>
          </w:tcPr>
          <w:p w:rsidR="00311A81" w:rsidRDefault="00311A81"/>
        </w:tc>
        <w:tc>
          <w:tcPr>
            <w:tcW w:w="997" w:type="dxa"/>
          </w:tcPr>
          <w:p w:rsidR="00311A81" w:rsidRDefault="00311A81"/>
        </w:tc>
      </w:tr>
      <w:tr w:rsidR="00311A81" w:rsidRPr="005E4341" w:rsidTr="004F65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11A81" w:rsidTr="004F6544">
        <w:trPr>
          <w:trHeight w:hRule="exact" w:val="727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Default="00F958D3">
            <w:pPr>
              <w:spacing w:after="0" w:line="240" w:lineRule="auto"/>
              <w:rPr>
                <w:sz w:val="19"/>
                <w:szCs w:val="19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11A81" w:rsidTr="004F6544">
        <w:trPr>
          <w:trHeight w:hRule="exact" w:val="277"/>
        </w:trPr>
        <w:tc>
          <w:tcPr>
            <w:tcW w:w="711" w:type="dxa"/>
          </w:tcPr>
          <w:p w:rsidR="00311A81" w:rsidRDefault="00311A81"/>
        </w:tc>
        <w:tc>
          <w:tcPr>
            <w:tcW w:w="58" w:type="dxa"/>
          </w:tcPr>
          <w:p w:rsidR="00311A81" w:rsidRDefault="00311A81"/>
        </w:tc>
        <w:tc>
          <w:tcPr>
            <w:tcW w:w="1837" w:type="dxa"/>
          </w:tcPr>
          <w:p w:rsidR="00311A81" w:rsidRDefault="00311A81"/>
        </w:tc>
        <w:tc>
          <w:tcPr>
            <w:tcW w:w="1859" w:type="dxa"/>
          </w:tcPr>
          <w:p w:rsidR="00311A81" w:rsidRDefault="00311A81"/>
        </w:tc>
        <w:tc>
          <w:tcPr>
            <w:tcW w:w="1947" w:type="dxa"/>
          </w:tcPr>
          <w:p w:rsidR="00311A81" w:rsidRDefault="00311A81"/>
        </w:tc>
        <w:tc>
          <w:tcPr>
            <w:tcW w:w="2164" w:type="dxa"/>
          </w:tcPr>
          <w:p w:rsidR="00311A81" w:rsidRDefault="00311A81"/>
        </w:tc>
        <w:tc>
          <w:tcPr>
            <w:tcW w:w="701" w:type="dxa"/>
          </w:tcPr>
          <w:p w:rsidR="00311A81" w:rsidRDefault="00311A81"/>
        </w:tc>
        <w:tc>
          <w:tcPr>
            <w:tcW w:w="997" w:type="dxa"/>
          </w:tcPr>
          <w:p w:rsidR="00311A81" w:rsidRDefault="00311A81"/>
        </w:tc>
      </w:tr>
      <w:tr w:rsidR="00311A81" w:rsidRPr="005E4341" w:rsidTr="004F65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958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11A81" w:rsidRPr="005E4341" w:rsidTr="004F65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1A81" w:rsidRPr="00F958D3" w:rsidRDefault="00F958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58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E4341" w:rsidRDefault="005E4341" w:rsidP="004F65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5E4341" w:rsidRDefault="005E4341" w:rsidP="004F65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5E4341" w:rsidRDefault="005E4341" w:rsidP="004F65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5E4341" w:rsidRDefault="005E4341" w:rsidP="004F65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3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41" w:rsidRDefault="005E4341" w:rsidP="004F65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5E4341" w:rsidRDefault="005E4341" w:rsidP="004F65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4F6544" w:rsidRDefault="006E07E5" w:rsidP="004F654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eastAsia="ru-RU"/>
        </w:rPr>
      </w:pPr>
      <w:r w:rsidRPr="006E07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F654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TOC \o "1-3" \h \z \u </w:instrText>
      </w:r>
      <w:r w:rsidRPr="006E07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hyperlink r:id="rId8" w:anchor="_Toc480487761" w:history="1">
        <w:r w:rsidR="004F6544">
          <w:rPr>
            <w:rStyle w:val="a3"/>
            <w:rFonts w:ascii="Times New Roman" w:hAnsi="Times New Roman" w:cs="Times New Roman"/>
            <w:noProof/>
            <w:color w:val="auto"/>
            <w:sz w:val="24"/>
            <w:szCs w:val="24"/>
          </w:rPr>
          <w:t>1 Перечень компетенций с указанием этапов их формирования в процессе освоения образовательной программы</w:t>
        </w:r>
        <w:r w:rsidR="004F654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tab/>
        </w:r>
      </w:hyperlink>
    </w:p>
    <w:p w:rsidR="004F6544" w:rsidRDefault="006E07E5" w:rsidP="004F654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eastAsia="ru-RU"/>
        </w:rPr>
      </w:pPr>
      <w:hyperlink r:id="rId9" w:anchor="_Toc480487762" w:history="1">
        <w:r w:rsidR="004F6544">
          <w:rPr>
            <w:rStyle w:val="a3"/>
            <w:rFonts w:ascii="Times New Roman" w:hAnsi="Times New Roman" w:cs="Times New Roman"/>
            <w:noProof/>
            <w:color w:val="auto"/>
            <w:sz w:val="24"/>
            <w:szCs w:val="24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4F654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begin"/>
        </w:r>
        <w:r w:rsidR="004F654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instrText xml:space="preserve"> PAGEREF _Toc480487762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separate"/>
        </w:r>
        <w:r w:rsidR="004F654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end"/>
        </w:r>
      </w:hyperlink>
    </w:p>
    <w:p w:rsidR="004F6544" w:rsidRDefault="006E07E5" w:rsidP="004F654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0" w:anchor="_Toc480487763" w:history="1">
        <w:r w:rsidR="004F6544">
          <w:rPr>
            <w:rStyle w:val="a3"/>
            <w:rFonts w:ascii="Times New Roman" w:hAnsi="Times New Roman" w:cs="Times New Roman"/>
            <w:noProof/>
            <w:color w:val="auto"/>
            <w:sz w:val="24"/>
            <w:szCs w:val="24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4F654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tab/>
        </w:r>
      </w:hyperlink>
      <w:r w:rsidR="004F654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4F6544" w:rsidRDefault="006E07E5" w:rsidP="004F654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1" w:anchor="_Toc480487764" w:history="1">
        <w:r w:rsidR="004F6544">
          <w:rPr>
            <w:rStyle w:val="a3"/>
            <w:rFonts w:ascii="Times New Roman" w:hAnsi="Times New Roman" w:cs="Times New Roman"/>
            <w:noProof/>
            <w:color w:val="auto"/>
            <w:sz w:val="24"/>
            <w:szCs w:val="24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4F654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tab/>
        </w:r>
      </w:hyperlink>
      <w:r w:rsidR="004F654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4F6544" w:rsidRDefault="006E07E5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F6544" w:rsidRDefault="004F6544" w:rsidP="004F65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F6544" w:rsidRDefault="004F6544" w:rsidP="004F6544">
      <w:pPr>
        <w:pStyle w:val="ae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F6544" w:rsidRDefault="004F6544" w:rsidP="004F654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4F6544" w:rsidRDefault="004F6544" w:rsidP="004F654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6544" w:rsidRDefault="004F6544" w:rsidP="004F654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761"/>
        <w:gridCol w:w="2232"/>
        <w:gridCol w:w="3098"/>
        <w:gridCol w:w="1642"/>
      </w:tblGrid>
      <w:tr w:rsidR="004F6544" w:rsidTr="004F6544">
        <w:trPr>
          <w:trHeight w:val="752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4F6544" w:rsidRPr="005E4341" w:rsidTr="004F6544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ОПК-1: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4F6544" w:rsidTr="004F6544">
        <w:trPr>
          <w:trHeight w:val="1578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сновные закономерности, принципы и методы управления персоналом организации.</w:t>
            </w:r>
          </w:p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выявлять проблемные области и потенциально перспективные направления развития персонала организации.</w:t>
            </w:r>
          </w:p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популяризации, адаптации, доведения до работников и убедительной аргументации необходимости использования новых идей, принципов и методов управления персоналом.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F6544" w:rsidRPr="005E4341" w:rsidTr="004F6544">
        <w:trPr>
          <w:trHeight w:val="200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ПК-3 -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4F6544" w:rsidTr="004F6544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val="ru-RU" w:eastAsia="ru-RU"/>
              </w:rPr>
              <w:t>основы методологии управления персоналом (методы построения системы управления персоналом)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>основы кадрового, документационного, информационного обеспечения системы управления персоналом; основы технического, нормативно-методического и правового обеспечения системы управления персоналом;</w:t>
            </w:r>
          </w:p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ринимать участие в разработке программ осуществления организационных изменений в части вопросов управления персоналом;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принимать участие в разработке корпоративных, конкурентных и функциональных стратегий развития организации в части управления персоналом</w:t>
            </w:r>
          </w:p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разработки должностных инструкций и других регламентирующих документов;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F6544" w:rsidRPr="005E4341" w:rsidTr="004F6544">
        <w:trPr>
          <w:trHeight w:val="144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ПК-5- 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</w:t>
            </w: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4F6544" w:rsidTr="004F6544">
        <w:trPr>
          <w:trHeight w:val="1524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сновы научной организации и нормирования труда, владеет навыками анализа работ и проведения анализа рабочих мест и умеет применять их на практике; порядок применения дисциплинарных взысканий;</w:t>
            </w:r>
          </w:p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рогнозировать и планировать потребность организации в персонале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 соответствии со стратегическими планами организации и определять эффективные пути ее удовлетворения;</w:t>
            </w:r>
          </w:p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современными технологиями управлением поведением персонала (управления дисциплинарными отношениями); навыками разработки организационной и функционально-штатной структуры;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проведение моделирования</w:t>
            </w: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обращения к базам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ЛР -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лабораторная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(№3)</w:t>
            </w:r>
          </w:p>
        </w:tc>
      </w:tr>
      <w:tr w:rsidR="004F6544" w:rsidRPr="005E4341" w:rsidTr="004F6544">
        <w:trPr>
          <w:trHeight w:val="15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ПК-8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4F6544" w:rsidTr="004F6544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основы разработки и внедрения кадровой и управленческой документации, оптимизации документооборота и схем взаимодействия между подразделениями; основы кадрового планирования в организации.</w:t>
            </w:r>
          </w:p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разрабатывать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мероприятия по оптимизации режимов труда и отдыха для различных категорий персонала.</w:t>
            </w:r>
          </w:p>
          <w:p w:rsidR="004F6544" w:rsidRDefault="004F6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разработки локальных нормативных актов, касающихся организации труда;  методами планирования численности и профессионального состава персонала в соответствии со стратегическими планами организации.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6544" w:rsidRDefault="004F6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ЛР -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лабораторная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(№1,2)</w:t>
            </w:r>
          </w:p>
        </w:tc>
      </w:tr>
    </w:tbl>
    <w:p w:rsidR="004F6544" w:rsidRDefault="004F6544" w:rsidP="004F65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4F6544" w:rsidRDefault="004F6544" w:rsidP="004F654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544" w:rsidRDefault="004F6544" w:rsidP="004F6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" w:name="_Toc420864539"/>
      <w:bookmarkStart w:id="3" w:name="_Toc420864540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 </w:t>
      </w: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системы в 100-балльной шкале:</w:t>
      </w: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50-100 баллов (зачет)</w:t>
      </w: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0-49 баллов (незачет)</w:t>
      </w: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84-100 баллов (оценка «отлично») </w:t>
      </w: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67-83 баллов (оценка «хорошо») </w:t>
      </w: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0-49 баллов (оценка «неудовлетворительно»)</w:t>
      </w:r>
      <w:bookmarkEnd w:id="2"/>
    </w:p>
    <w:p w:rsidR="004F6544" w:rsidRDefault="004F6544" w:rsidP="004F6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F6544" w:rsidRDefault="004F6544" w:rsidP="004F6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F6544" w:rsidRDefault="004F6544" w:rsidP="004F65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6544" w:rsidRDefault="004F6544" w:rsidP="004F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4F6544" w:rsidRDefault="004F6544" w:rsidP="004F6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4F6544" w:rsidRDefault="004F6544" w:rsidP="004F654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hAnsi="Times New Roman"/>
          <w:sz w:val="24"/>
          <w:szCs w:val="24"/>
          <w:lang w:val="ru-RU"/>
        </w:rPr>
        <w:t>Регламентация, нормирование и оплата труда</w:t>
      </w:r>
    </w:p>
    <w:p w:rsidR="004F6544" w:rsidRDefault="004F6544" w:rsidP="004F654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Предмет учебной дисциплины “Регламентация и нормирование труда” Основные задачи дисциплины и ее роль в подготовке экономических кадров.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 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Содержание и структура курса. Связь данной дисциплины с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общепрофессиональными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и нормирование труда в системе управления персоналом.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Понятие, содержание и функции нормирования труда.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регламентырегулирующие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деятельность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Трудовой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кодекс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РФ.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Режимы труда и отдыха и их регламентация.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и структура производственного процесса.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Операция как объект нормирования, организации и планирования труда.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трудового процесса и его взаимосвязь с производственным процессом.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Структура операции в трудовом отношении.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Понятия трудового приема, действия, движения.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Понятие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Рабочее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время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Классификация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затрат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рабочего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времени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Фотография рабочего времени: понятие и методика проведения.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Хронометрах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операций и его проведение.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Понятие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нормы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Виды норм труда: нормы времени, нормы выработки, нормы обслуживания и нормы численности.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Сферы применения норм и методика их расчета.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Аналитический и суммарный методы нормирования труда.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и назначение нормативов по труду.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Нормативы режимов работы оборудования, времени, нормативы обслуживания и численности.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применение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для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расчета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норм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Структурные  подразделения и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специалисты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занимающиеся вопросами регламентации и нормирования труда.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 </w:t>
      </w:r>
    </w:p>
    <w:p w:rsidR="004F6544" w:rsidRDefault="004F6544" w:rsidP="004F6544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F6544" w:rsidRDefault="004F6544" w:rsidP="004F6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F6544" w:rsidRDefault="004F6544" w:rsidP="004F654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hAnsi="Times New Roman"/>
          <w:sz w:val="24"/>
          <w:szCs w:val="24"/>
          <w:lang w:val="ru-RU"/>
        </w:rPr>
        <w:t>Регламентация, нормирование и оплата труда</w:t>
      </w: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Предмет учебной дисциплины “Регламентация и нормирование труда” Основные задачи дисциплины и ее роль в подготовке экономических кадров.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 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Содержание и структура курса. Связь данной дисциплины с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общепрофессиональными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и нормирование труда в системе управления персоналом.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Понятие, содержание и функции нормирования труда.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Основные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регламенты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регулирующие деятельность организации.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Трудовой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кодекс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РФ.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Режимы труда и отдыха и их регламентация.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и структура производственного процесса.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Операция как объект нормирования, организации и планирования труда.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трудового процесса и его взаимосвязь с производственным процессом.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Структура операции в трудовом отношении.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Понятия трудового приема, действия, движения.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Понятие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Рабочее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время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Классификация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затрат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рабочего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времени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Фотография рабочего времени: понятие и методика проведения.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Хронометрах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операций и его проведение.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Понятие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нормы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Виды норм труда: нормы времени, нормы выработки, нормы обслуживания и нормы численности.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Сферы применения норм и методика их расчета.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Аналитический и суммарный методы нормирования труда.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и назначение нормативов по труду.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Нормативы режимов работы оборудования, времени, нормативы обслуживания и численности.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применение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для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расчета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норм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Структурные  подразделения и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специалисты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занимающиеся вопросами регламентации и нормирования труда.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Показатели оценки качества применяемых норм труда.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Удельный вес научно-обоснованных норм.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Процент выполнения норм: методика расчета.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.Пересмотр и внедрение норм по труду. 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Сущность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Содержание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Принципы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Номинальная и реальная заработная плата.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Марксистская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теория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Теория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фонда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Социальная теория заработной платы М.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Туган-Барановского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Теория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Кейнса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Теория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Смита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Современные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теории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Сдельная форма оплаты труда и ее виды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повременной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Особенности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гибкой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формы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Тарифная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система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Элементы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тарифной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Минимальный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размер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Основные направления реформы оплаты труда в России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Общий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размер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дохода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конкретного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работника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Учет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условий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Единая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тарифная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сетка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Основные составляющие поощрения текущей деятельности работников и подразделений (премирование, система бонусов и т.п.)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Премиальные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Базовые методики разработки и управления системой материального стимулирования трудовой деятельности работников предприятия на основе оплаты труда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Формирование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фонда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Распределение фонда оплаты труда по категориям работников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Распределение стимулирующей части фонда оплаты труда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Заработная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руководителя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Гарантии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оплате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Регулирование вознаграждения персонала в современных условиях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Районное регулирование заработной платы в Российской Федерации.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Инновационные подходы к построению системы материальной мотивации труда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Учет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трудового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вклада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Ключевые факторы оценки работ по системе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Хэя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Коэффициенты трудового вклада, трудовой стоимости (РКСТ)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Трудовой рейтинг (учет образовательного уровня, опыта работы, умения, результативности труда).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Зарубежный опыт организации оплаты труда персонала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Совершенствование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Подходы к оценке труда персонала, и ее связь с мотивацией труда</w:t>
      </w:r>
    </w:p>
    <w:p w:rsidR="004F6544" w:rsidRDefault="004F6544" w:rsidP="004F6544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Концепция «пульсирующего» фонда оплаты труда и мотивация персонала</w:t>
      </w: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 </w:t>
      </w:r>
    </w:p>
    <w:p w:rsidR="004F6544" w:rsidRDefault="004F6544" w:rsidP="004F654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4F6544" w:rsidRDefault="004F6544" w:rsidP="004F654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4F6544" w:rsidRDefault="004F6544" w:rsidP="004F654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допускает существенные неточности в ответе, либо не отвечает на отдельные дополнительные вопросы.</w:t>
      </w:r>
    </w:p>
    <w:p w:rsidR="004F6544" w:rsidRDefault="004F6544" w:rsidP="004F654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F6544" w:rsidRDefault="004F6544" w:rsidP="004F6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6544" w:rsidRDefault="004F6544" w:rsidP="004F6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F6544" w:rsidRDefault="004F6544" w:rsidP="004F65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6544" w:rsidRDefault="004F6544" w:rsidP="004F65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4F6544" w:rsidRDefault="004F6544" w:rsidP="004F65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F6544" w:rsidRDefault="004F6544" w:rsidP="004F65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4F6544" w:rsidRDefault="004F6544" w:rsidP="004F65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hAnsi="Times New Roman"/>
          <w:sz w:val="24"/>
          <w:szCs w:val="24"/>
          <w:lang w:val="ru-RU"/>
        </w:rPr>
        <w:t>Регламентация, нормирование и оплата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Организация труда – это ___________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работа, связанная с расчетом и определением меры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упорядочение, приведение в систему трудовой деятельности людей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целесообразная деятельность человека, направленная на создание потребительных стоимостей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формирование у работников побуждений, сочетающих личные интересы с интересами коллектива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Обязательность труда для всех лиц, способных трудиться – это___________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Коллективизм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Всеобщность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Ответственность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Г.Творчество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Свобода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Право на выбор профессии, рода занятий и работы в соответствии с желанием, образованием, и возможностями человека – это_________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Коллективизм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Всеобщность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Ответственность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Г.Творчество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Свобода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Обусловленность непосредственными связями людей в процессе производства, обменом сырьем, различной продукцией, готовыми изделиями, информацией – это___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Коллективизм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Всеобщность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Ответственность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Г.Творчество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Свобода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Организация труда в рамках отдельного трудового коллектива предполагает: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подбор и профессиональную подготовку кадров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установление норм и нормативов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разделение и кооперацию труда в коллективе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создание благоприятных условий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своевременную выплату заработной платы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организации, нормирования и оплаты труда решаются важнейшие задачи: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А. Экономические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Психофизиологические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Социальные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Эстетические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Экологические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организация (НОТ) - это организация труда, основанная на ______, систематически внедряемых в производство, позволяющая наиболее эффективно соединить технику и людей в едином производственном процессе</w:t>
      </w:r>
      <w:proofErr w:type="gram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достижениях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науки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передовом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опыте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достижениях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науки и передовом опыте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достижениях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научно-технического прогресса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Выбор наилучшего варианта организации трудового процесса – это принцип 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Гуманности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Оптимальности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Ритмичности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Проведение мероприятий по организации труда одновременно по всем направлениям – это принцип_________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Гуманности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Оптимальности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Ритмичности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Проявление постоянной заботы о человеке труда - это принцип 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Гуманности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Оптимальности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Ритмичности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Организация труда на основе исследований и анализа трудовых процессов и передового опыта – это принцип 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Оптимальности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Научности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Экономичности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Пропорциональности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Обоснованность разработки мероприятий НОТ расчетами эффективности – это принцип 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Оптимальности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Научности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Экономичности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Пропорциональности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Основоположниками науки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НОТ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среди зарубежных ученых и практиков были: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Тейлор Ф.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Форд Г.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Маркс К.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Эмерсон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14.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Отечественные исследователи в области НОТ: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Ерманский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О.А.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Гастев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А.К.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Керженцев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П.М.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Плеханов Г.В.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. Обособление от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дельных групп работников в зависимости от их роли в производ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стве – это___________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Технологическое разделение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Квалификационное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Пооперационное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Функциональное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Обособление отдельных групп рабочих в зависимости от уровня их квалифика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ции (классности, тарифного разряда) – это_________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А. Технологическое разделение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Квалификационное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Пооперационное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Функциональное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17.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Специализация отдельных групп работников на выполнении одной или нескольких родственных операциях – это__________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Технологическое разделение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Квалификационное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Пооперационное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Функциональное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18.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Обособление отдельных групп рабочих в зависимости от технологии производства – это___________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Технологическое разделение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Квалификационное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Пооперационное разделение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Функциональное разделение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19.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достоинствам разделения труда относятся следующие: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создает положительный микроклимат в коллективе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способствует формированию навыков, углублению знаний, специализации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рабочие места максимально приспособлены к исполнителю и характеру выполняемых работ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ликвидирует монотонность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20.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Кооперация—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_у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частие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людей в одном или в разных, связанных между собой процессах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коллективное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совместное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раздельное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организованное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21.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Важным условием разделения труда является: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крупные объемы произ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водства и специализация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небольшие объемы производства и специализация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крупные объемы производства и высокая производительность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22.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разделении труда перечень закрепляемого за рабочим оборудования: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увеличиваются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уменьшаются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не изменяются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23. Рабочее мест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______________участок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необходимыми технически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ми средствами, на котором протекает тру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довая деятельность одного исполнителя или группы работников, совместно выполняющих трудовую операцию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оборудованный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ограниченный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обособленный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оснащенный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24.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Рабочая зона – это ____________, предоставляемая (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для одного или группы рабочих с необходимыми средствами производства для выполнения от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дельной операции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площадь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территория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помещение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производственное здание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25.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зависимости от функций исполнителей рабочие места подразделяются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механизированные и места ручной работы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универсальные и специализиро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ванные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индивидуальные и кол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лективные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места основных и вспомогательных рабочих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 степени механизации рабочие места подразделяются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механизированные и места ручной работы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универсальные и специализиро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ванные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индивидуальные и кол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лективные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Г. места основных и вспомогательных рабочих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27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.По степени специализации рабочие места подразделяются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механизированные и места ручной работы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универсальные и специализиро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ванные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индивидуальные и кол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лективные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места основных и вспомогательных рабочих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28.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зависимости от числа работников места подразделяются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механизированные и места ручной работы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универсальные и специализиро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ванные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индивидуальные и кол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лективные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места основных и вспомогательных рабочих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29.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Различные приспособления, позволяющие закрепить предметы труда, инвен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тарь, инструмент являются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Основным оборудованием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Б.Вспомогательным оборудованием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Технологической оснасткой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Организационной оснасткой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Средства труда, оказываю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щие непосредственное воздействие на предмет труда, являются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Основным оборудованием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Б.Вспомогательным оборудованием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Технологической оснасткой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Организационной оснасткой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31.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Производственная ме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бель, средства сиг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нализации, связи, тара для производ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ственных отходов являются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Основным оборудованием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Б.Вспомогательным оборудованием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Технологической оснасткой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Организационной оснасткой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Приспособления, облегчающие выполнение операций: транспортеры, тележки и т.п. являются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Основным оборудованием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Б.Вспомогательным оборудованием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Технологической оснасткой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Организационной оснасткой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33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Планировка рабочего мес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та - это наиболее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______________пространственное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размещение материальных элементов производства: техники, машин, механиз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мов, предметов труда, исполнителей, технологической и организа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ционной оснастки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оптимальное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рациональное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эстетическое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удобное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34.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циональнаяорганизация обслуживания рабочего места означает: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Свое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временное обеспечение его материалами, электроэнергией, водой и т.д.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Механизация, специализация и централизация вспо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могательных работ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В.Налаженная связь и наличие диспетчерской службы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Планировка рабочего места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Оснастка и оборудование рабочего места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35.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каждого рабочего места на его соответствие нормативным требованиям и прогрессивным технологиям проводится по уровням: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техническому, организационному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организационному, технологическому, условиям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технологическому, организационному, правовому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организационно-экономическому, технико-технологическому, условиям труда и техники безопасности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36.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Рационализации подлежат рабочие места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полностью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соответствующие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предъявляемым требованиям;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отдельные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характеристики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которых не соответствуют установленным требованиям, но могут быть доведены до уровня этих требований;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В.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которые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 соответствуют необходимым параметрам и не могут быть доведены до этого уровня.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37.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стема государственного и общественного предупредительного и повседневного надзора за соблюдением законов о труде, установ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ленных норм, правил и инструкций составляют группу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________________факторов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определяющих условия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экономических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общественно-политических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нормативно-правовых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социально-психологических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38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Отно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шение работающих к труду, эстетико-воспитательная деятель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ность, межличностные и межгрупповые отношения в коллективе, отношения между руководителями и подчиненными составляют группу _________ факторов, определяющих условия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экономических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общественно-политических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нормативно-правовых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социально-психологических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39.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Система мате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риального и морального стимулирования за работу по улучшению условий труда, а также набор льгот и компенсаций за работу в не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благоприятных условиях составляет группу__________ факторов, определяющих условия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экономических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общественно-политических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нормативно-правовых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социально-психологических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факторам организации труда относятся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А.формы трудовых коллективов;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методы и приемы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струк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тура подразделений и характер их взаимодействия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способы обработки предметов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41.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Психофизиологические условия труда включают следующие элементы: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физическая и нервно-психическая нагрузка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рабочая поза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освещенность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вредные вещества, пары, аэрозоли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42.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Санитарно-гигиенические условия труда включают следующие элементы: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микроклимат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механические колебания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функциональная музыка на производстве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озеленение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43.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Социально-психологические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условиятруда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включают следующие элементы: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сплоченность коллектива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характер межличностных отношений в коллективе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ароматичность запахов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режим труда и отдыха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44.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Степень выпол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нения предприятием, трудовым коллективом государственного за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конодательства, государственных заказов и т. д. является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______дисциплиной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трудовой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государственной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производственной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технологической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45.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блюдение правил эксплуатации техники и оборудования, охраны и безопасности труда, выполнение норм труда, дневных и сменных заданий является 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дисциплиной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трудовой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государственной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производственной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технологической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Степень со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блюдения установленных режимов труда и отдыха, правил внутрен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него распорядка является ______ дисциплиной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А. трудовой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государственной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производственной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технологической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укреплении дисциплины труда важную роль играют: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соблюдение технологии производства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использование заниженных норм труда и сменных заданий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материальное и моральное стимулирование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соблюдение экологической безопасности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48.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Коллектив работников, выполняющих на основе разде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ления труда своими силами и в кооперации с другими подразделе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ниями предприятия весь цикл сельскохозяйственных работ по производству продукции, - это______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рабочая группа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производственная бригада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механизаторское звено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уборочно-транспортный отряд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49.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Основная форма внутрибригадной организации труда – это____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рабочая группа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производственная бригада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механизаторское звено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уборочно-транспортный отряд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Коллектив, создаваемый на определенный период для выполнения конкретных производственных заданий, - это_____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рабочая группа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производственная бригада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механизаторское звено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уборочно-транспортный отряд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51.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Объединение работников по производству одного вида продукции – это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____бригада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специализированная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отраслевая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межотраслевая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многоотраслевая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Объединение работников по производству нескольких однородных видов продукции – это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______бригада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специализированная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отраслевая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межотраслевая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многоотраслевая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53.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Объединение работников по производству нескольких разнородных видов продукции – это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______бригада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специализированная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отраслевая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межотраслевая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многоотраслевая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54.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 правильной расстановки рабочих кадров необходимо учитывать: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характер выполняемых работ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соответствие квалификации сложности выполняемой работы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состояние здоровья и семейное положение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устоявшиеся традиции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55. _________ 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пределяет пути повышения работоспособности человека и сохранения его здоровья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эргономика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физиология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гигиена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психология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_______позволяет установить влияние условий труда на деятельность работников, функциональные взаимоотношения внутри коллектива, эффективность методов обучения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эргономика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Б. физиология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гигиена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психология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57.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 применяется при создании техники и оборудования, планировке и оснащении рабочих мест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эргономика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физиология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гигиена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психология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58.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Принцип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_______позволяетустановить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правильное количественное и качественное соотношение меж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ду отдельными элементами трудового процесса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непрерывности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ритмичности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пропорциональности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синхронности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59.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Принцип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_______позволяет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осуществлять последовательное выполнение трудового и технологичес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кого процессов, обеспечивающее наиболее полную загрузку людей и машин во времени при кратчайших перемеще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ниях их на рабочих местах</w:t>
      </w:r>
      <w:proofErr w:type="gram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непрерывности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ритмичности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пропорциональности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синхронности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60.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Принцип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_______позволяет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осуществлять последовательное и равно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мерное чередование трудовых операций и их элементов во време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непрерывности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ритмичности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пропорциональности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синхронности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61.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Осуществление трудового про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цесса с минимальным числом перерывов или вообще без них означает принцип ___________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минимальных перемещений и экономии движений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оптимальной занятости и интенсивности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непрерывности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специализации рабочих функций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62.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Рациональная расстановка работников в трудовом коллективе с учетом их про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фессиональной подготовки, квалификации, опыта работы, на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клонностей означает принцип 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минимальных перемещений и экономии движений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оптимальной занятости и интенсивности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непрерывности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специализации рабочих функций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63.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Часть трудового приема, объединяющая несколько непрерывных, переходящих одно в другое движения человека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операция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трудовой прием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трудовое действие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трудовое движение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64.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Законченный элемент трудового процесса, характеризующийся неизменностью предметов труда и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тр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уда, периодически, последовательно повторяющийся во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операция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трудовой прием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трудовое действие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трудовое движение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65.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Технологически однородная часть операции, объединяющая совокупность непрерывно выполняемых целенаправленных действий рабочего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операция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трудовой прием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трудовое действие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Г. трудовое движение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66.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Операционная технология в производстве механизированных полевых работ включает: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агротехнические требования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подготовка поля к работе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порядок работы агрегатов в загонах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повышение квалификации механизаторов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способы движения агрегатов при вспашке: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загонно-петлевой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чередованием загонов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беспетлевой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комбинированный;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продольный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поперечный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68.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способы движения агрегатов при посеве: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челночный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перекрытием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продольный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поперечный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69.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типы доильных установок, применяемые при машинном доении: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«Елочка»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«Карусель»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«Конвейер»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«Тандем»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70.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карте организации труда приводится следующая информация: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технология процесса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потребность в технике и исполнителях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орга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низация трудового процесса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условия отдыха исполнителей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71.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Работа, связанная с расчетом и определением меры труда, называется 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нормированием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тарификацией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В.организацией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мотивацией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72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Нормирование труда способствует: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рациональному использова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нию техники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сокращению регламентированных перерывов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применению передовых методов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совершенствованию системы материального стимулирования.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73.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Задачами эконо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мистов хозяйства является: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изучение конкретных условий производства и труда и выбор соответствующей нормы в сборнике норм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разработка организационно-технологических мероприятий по рационализа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ции трудовых процессов, способствующих выполнению норм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разработка типовых норм труда на тот или иной трудовой процесс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74.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Нормообразующие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факторы в сельскохозяйственном производстве могут быть объединены в следующие группы: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Технические, организационные, экологические, психологические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Технологические, биологические, социальные, экономические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технические, технологические, биологические, организационные.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75.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выполнения производственного задания включает следующие элементы затрат рабочего времени: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Тпз+То+Тв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Тпз+Топ+Тобс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Тпз+Топ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+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Тобс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+Тот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76.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регламентированных пере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рывов включает: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перерывы на отдых;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перерывы на личные надобности;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перерывы, обусловленные технологией или организацией тру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дового процесса;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потери рабочего времени по техническим или организационным причинам.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77.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способам изучения трудовых процессов относятся: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самофотография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хронометраж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фотохронометраж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Постоянное наблюдение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78.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Разновидностямифотография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рабочего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дняявляются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групповая фотография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самофотография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способ моментных наблюдений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киновидеосъемка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79.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Установлению норм труда на основные процессы в сельскохозяйственном производстве предшествует: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изучение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нормообразующих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факторов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наблюдение за трудовым процессом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изыскание возможностей для совершенствования трудового процесса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улучшение условий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80.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Затраты труда на выполнение отдельных элементов трудового процесса (засыпка семян, раздача того или иного корма и т.п.) называются 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норма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норматив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объем работ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нормированное задание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81.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Затраты времени на выполнение единицы работы или выработку единицы продукции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норма выработки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норма численности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норма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норма обслуживания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82. Количество единиц продукции (ра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боты), которое должно быть произведено (выполнено) одним или группой работников в единицу времени (час, смену)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норма выработки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норма численности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норма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норма обслуживания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83. Количество единиц оборудова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ния, машин, голов животных, число рабочих мест или размер пло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щади, обслуживаемые одним или группой работников в единицу времени (рабочий день, смену)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норма выработки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норма численности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норма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норма обслуживания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84.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_________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нормыприменяются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нормирования труда на одина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ковых работах на предприятиях одной или нескольких отраслей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Местные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Типовые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Единые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85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_________ нормы применяются для нормирования труда на оди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наковы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x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наиболее распространенных работах с типовыми техно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логией и организацией труда, достигнутыми большинством пред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приятий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Местные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Типовые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Единые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 нормы разрабатываются и применяются в одном конк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ретном хозяйстве или группе хозяйств одного сельскохозяйствен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ного района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Местные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Типовые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Г. Единые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87.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 нормы устанавливаются для работников на взаимосвязанных трудовых процессах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Местные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Типовые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Единые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88.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Применяемые нормы труда должны удовлетворять следующим условиям: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быть обоснованными экономически и организационно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соответствовать конкретным условиям производства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учитывать достижения науки и практики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не изменяться и использоваться продолжительное время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89.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___________метод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нормирования пред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полагает наблюдение за трудовыми процессами, изучение затрат времени на выполнение отдельных элементов работ, анализ полу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ченных данных и на их основе расчет норм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микроэлементный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аналитически-расчетный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В.аналитически-экспериментальный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суммарный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________методе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нормирования нормы труда устанавливают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ся опытно-статистическим путем, т. е. в соответствии с фактически выполненным объемом работ за определенное количество рабочих дней/ смен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микроэлементном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аналитически-расчетном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В.аналитически-экспериментальном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суммарном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_______ метод нормирования позволяет определить нормы труда с помощью заранее разработанных типовых нормати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вов и норм, содержащихся в специальных сборниках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микроэлементный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аналитически-расчетный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В.аналитически-экспериментальный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суммарный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92.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решении проблем организации, нормирования и оплаты труда широко применяются следующие научные методы: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экспериментальный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монографический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экспертный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исторический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93.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суммарном методе исследования трудовые процессы: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разбиваются на составные элементы;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не разбиваются на составные элементы;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не изучаются и не анализируются затраты времени.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94.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Функции отдела по труду и заработной плате: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нормирование труда и анализ его производительности;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установление разрядов и форм заработной платы;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определение численности специалистов и составление штатного расписания;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подбор и расстановка кадров.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95.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настоящее время основные социально-экономические отношения в сфере трудовой деятельности регулируются: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Конституцией РФ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Трудовым кодексом РФ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Уголовным кодексом РФ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Экологическим законодательством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96.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Нормальная продолжительность рабочего дня при 6-дневной рабочей неделе: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А. 5 час.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6,67 час.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7 час.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97.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Нормальная продолжительность рабочего дня при 5-дневной рабочей неделе: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5 час.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6 час.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7 час.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8 час.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98.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Сокращенная продолжительность рабочего времени (36 час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неделю) устанавливается для следующих категорий работающих: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 возрасте от 16 до 18 лет;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женщин, работающих в воинских частях;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инвалидов 1 и 2 групп;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врачей и учителей.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99.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Продолжительность работы сокращается на 1 час: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накануне праздничных дней;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накануне выходного дня;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при работе в ночное время,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на работах с вредными условиями труда.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100.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Время отдыха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работающих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подразделяется на: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перерывы для отдыха и питания;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ежедневный отдых между рабочими днями;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еженедельные выходные дни и праздничные дни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ежегодные отпуска.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101.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Внутренняя мотивация труда представляет собой процесс 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обеспечения прогрессивной системы оплаты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передачи полномочий от вышестоящих работников на более низкий уровень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зависимости между стажем работы сотрудников и их заработной платой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формирование у работников побуждений, сочетающих личные интересы с интересами коллектива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Содержательные теории мотивации основаны на идентификации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восприятия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потребностей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поведения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познания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103.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доход от непосредственной трудовой деятельности не входят: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оплата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доплаты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надбавки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премия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доходы от собственности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104.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Доплаты, компенсирующие различия в климатических условиях, включают: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районные доплаты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северные надбавки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выплаты и компенсации за работу в неблагоприятных условиях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доплаты за тяжелые и вредные условия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105.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Выплаты и компенсации за работу в неблагоприятных условиях включают: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северные надбавки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доплата за работу в ночное время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доплаты за тяжелые и вредные условия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районные доплаты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106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Заработная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платакак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цена рабочей силы зависит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количества и качества затраченного труда работника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времени пребывания работника на предприятии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конечных результатов работы предприятия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климатических условий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107.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Факторы, определяющие уровень оплаты труда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: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А. состояние спроса и предложения рабочей силы на рынке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государственная политика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соотношение в уровнях доходов рядовых работников и руководителей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доля заработной платы в цене произведенного товара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108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Воспроизводственная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Стимулирующая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Регулирующая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Учетно-производственная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109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________функция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заработной платы заключается в воздействии механизма оплаты труда на соотношение между спросом и предложением рабочей силы, на формирование численности персонала и уровня занятости в различных отраслях экономики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Воспроизводственная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Стимулирующая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Регулирующая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Учетно-производственная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__________функция заработной платы характеризует меру участия живого труда в процессе образования цены продукта, его долю в совокупных издержках производства и при распределении чистого дохода или прибыли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Воспроизводственная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Стимулирующая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Регулирующая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Учетно-производственная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Государственное регулирование оплаты труда и доходов, как система законодательных и правительственных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мер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включает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установление минимального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размера оплаты труда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утверждение нормативов начисления на заработную плату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принятие системы налогообложения доходов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установление соотношения в уровне доходов рядовых работников и руководителей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 основным принципам оплаты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относится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учет минимального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размера оплаты труда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установленного государством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самостоятельность предприятий в вопросах организации и оплаты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опережение темпов ее роста по сравнению с темпами роста производительности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обеспечение социальной защищенности работников независимо от формы собственности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113 .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 основным принципам оплаты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относится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соответствие оплаты труда рыночной стоимости рабочей силы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снижение удельного веса зарплаты в себестоимости продукции, работ или услуг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поощрение высокого качества продукции, труда и услуг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обеспечение индексации оплаты труда в соответствии с темпами роста инфляции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114 .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 основным принципам оплаты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относится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обеспечение оптимальных соотношений в оплате труда отдельных категорий и групп работников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ритмичность выплаты заработной платы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дифференциация уровня оплаты труда в зависимости от уровня организованности трудящихся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стимулирование производительности труда и рационального использования ресурсов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115.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Научный метод отнесения отдельного вида труда (трудовой деятельности) в зависимости от его качества к какой-либо группе по оплате труда, а также конкретного исполнителя в зависимости от его квалификации к соответствующему разряду по оплате труда называется 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нормированием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тарификацией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организацией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дифференциацией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116.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Совокупность нормативов, с помощью которых осуществляется дифференциация заработной платы работников различных категорий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тарифная сетка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тарифный разряд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тарифная система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тарифное соглашение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117.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Фиксированный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размер оплаты труда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работника за выполнение нормы труда (трудовых обязанностей) определенной сложности (квалификации) за единицу времени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оклад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тарифный разряд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квалификационный разряд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тарифная ставка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118.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Совокупность квалификационных разрядов, расположенных по возрастающей в зависимости от качественной характеристики работ, и соответствующих этим разрядам тарифных коэффициентов</w:t>
      </w:r>
      <w:proofErr w:type="gram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тарифная система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диапазон тарифной сетки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тарифная сетка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тарифное соглашение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119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Тарифные ставки могут быть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повременные и сдельные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для авансирования и для расчета за продукцию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часовые, дневные, месячные, годовые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основные и переменные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относится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 параметрам тарифной сетки: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число разрядов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диапазон сетки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межразрядные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соотношения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тарифная ставка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К методам тарификации труда относятся: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метод балльной оценки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метод экспертной оценки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метод математической выборки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аналитический метод оценки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Основными элементами тарифной системы оплаты труда являются: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ЕТКС, тарифные сетки, тарифные ставки, тарифные коэффициенты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тарифный фонд заработной платы, должностные инструкции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ЕТКС, должностные инструкции, тарифные сетки, коэффициенты доплат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тарифные сетки, тарифные ставки, должностные инструкции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123.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Согласно единой тарифной сетке тарифной ставкой является 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абсолютный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размер оплаты труда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рабочих за единицу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совокупность тарифных коэффициентов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должностной оклад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совокупность тарифных разрядов и тарифных коэффициентов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124.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Коэффициенты тарифной сетки для бюджетных организаций устанавливаются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государством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отраслевым Министерством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предприятием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профсоюзами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125.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 фонду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основной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заработной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платы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относятся</w:t>
      </w:r>
      <w:proofErr w:type="spell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отпускные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премии и доплаты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доплаты по районному коэффициенту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тарифный фонд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Принятый на каждом конкретном предприятии способ определения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размера оплаты труда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 результатам выполненной работы называется 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тарификацией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Б. системой оплаты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формой оплаты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системой материального стимулирования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127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Характер сочетания основной оплаты и переменной, т. е. тарифной оплаты с различными доплатами и премиями называется 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системой материального стимулирования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системой оплаты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тарификацией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формой оплаты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128.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Повременная оплата труда может быть: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простая повременная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повременно-премиальная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аккордно-премиальная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косвенно сдельная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129.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Сдельная оплата труда может быть: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прямая сдельная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косвенная сдельная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повременно-премиальная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аккордно-премиальная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Сдельная оплата применяется при условиях: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при нормальной интенсивности труда работник получает достаточно высокую заработную плату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объем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качество выполненной работы зависят от индивидуальных или коллективных усилий работающих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технологический процесс не позволяет работнику существенно увеличить производительность труда (работа на конвейере)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 течение рабочего дня исполнитель выполняет разные виды работы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131.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Повременная форма оплаты применяется при следующих условиях: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затруднен учет выработки исполнителей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перевыполнение норм труда нецелесообразно из-за ухудшения качества работы (продукции)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обеспечивается точный учет количества и качества выполненной работы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увеличение выработки не приводит к снижению качества работы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___________системе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заработок рабочего зависит от индивидуальной выработки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прямой сдельной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сдельно-премиальной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сдельно-прогрессивной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косвенно-сдельной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133.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_________ системе оплаты труда рабочим сверх заработка по прямым сдельным расценкам выплачивают премию за выполнение и перевыполнение заранее установленных количественных и качественных показателей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прямой сдельной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сдельно-премиальной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сдельно-прогрессивной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косвенно-сдельной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134.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________ системе труд в пределах установленной нормы (базы) оплачивается по основным (неизменным) сдельным расценкам, а весь объем работы сверх нормы (базы) - по повышенным расценкам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прямой сдельной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сдельно-премиальной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сдельно-прогрессивной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косвенно-сдельной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135.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Система оплаты труда, повышающая материальную заинтересованность вспомогательных рабочих-сдельщиков в улучшении обслуживания рабочих мест и машин, называется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аккордной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косвенно-сдельной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коллективно-сдельной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сдельно-прогрессивной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Сдельная расценка равна отношению часовой тарифной ставки и нормы 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А. обслуживания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часовой выработки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управляемости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137.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Аккордная система оплаты труда предполагает оплату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выполнение определенных работ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выполнение определенных функций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законченный объем работ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фактически отработанное время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138.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Оплата труда в выходные и праздничные дни работникам-сдельщикам производится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не менее чем по тройным сдельным расценкам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не менее чем по двойным сдельным расценкам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в полуторном размере установленной сдельной расценки за единицу продукции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 одинарном размере с учетом квалификации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139.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Система косвенно-сдельной оплаты труда используется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специалистов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административно-управленческого персонала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вспомогательных рабочих, занятых обслуживанием оборудования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основных производственных рабочих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Повременная оплата труда зависит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количества произведенной продукции в единицу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количества отработанного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количества произведенной продукции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времени пребывания на предприятии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141.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Прямой (тарифный) фонд оплаты труда повременщиков напрямую зависит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количества чел/дней в месяце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количества отработанных нормо-часов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численности рабочих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количества рабочих дней в периоде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142.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Сдельная расценка работников при часовой оплате труда равна произведению часовой тарифной ставки и нормы 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управляемости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обслуживания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выработки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времени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143.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________системе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оплата производится, исходя из фактически отработанного времени и тарифной ставки за единицу времени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простой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повременной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повременно-премиальной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аккордной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коллективной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144.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__________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системе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заработную плату рабочего-повременщика сверх тарифной оплаты за отработанное время включается премия за выполнение нормативного задания, своевременное и качественное выполнение работы и другие достижения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простой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повременной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повременно-премиальной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аккордной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коллективной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145.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__________системе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оплата труда производится не за отдельную производственную операцию, а за комплекс взаимо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связанных работ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простой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повременной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повременно-премиальной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аккордной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коллективной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146.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Основная часть годового фонда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является условно-гарантированной или постоянной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зависит от количества затраченного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В. определяется конечными результатами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зависит от принятой системы оплаты труда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147.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 перевыполнение плана производства продукции, за экономию прямых затрат или снижение себестоимости продукции, за перевыполнение норм труда выплачиваются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Надбавки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Доплаты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Премии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Дивиденды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148.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 неблагоприятные и вредные условия труда, за работу в праздничные и выходные дни, за сложность работы, за работу в вечернюю и ночную смены выплачиваются</w:t>
      </w:r>
      <w:proofErr w:type="gramEnd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компенсирующие доплаты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стимулирующие надбавки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премии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дивиденды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149.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сельском хозяйстве используются следующие формы авансирования: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равное повременное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 единому наряду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 трудодням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в доле произведенной продукции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150.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Коэффициент трудового участия зависит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_________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трудового вклада каждого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внедрения и освоения новых приемов в работе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повышения производительности труда и качества работ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выполнения трудовой и технологической дисциплины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4F6544" w:rsidRDefault="004F6544" w:rsidP="004F6544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4F6544" w:rsidRDefault="004F6544" w:rsidP="004F6544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4F6544" w:rsidRDefault="004F6544" w:rsidP="004F6544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4F6544" w:rsidRDefault="004F6544" w:rsidP="004F6544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F6544" w:rsidRDefault="004F6544" w:rsidP="004F6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F6544" w:rsidRDefault="004F6544" w:rsidP="004F65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6544" w:rsidRDefault="004F6544" w:rsidP="004F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курсовых работ</w:t>
      </w: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hAnsi="Times New Roman"/>
          <w:sz w:val="24"/>
          <w:szCs w:val="24"/>
          <w:lang w:val="ru-RU"/>
        </w:rPr>
        <w:t>Регламентация, нормирование и оплата труда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Структура курсовой работы: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титульный лист;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подвопроса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(пункта);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 введение;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текстовое изложение материала, разбитое на главы, вопросы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подвопросы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заключение;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список использованной литературы;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курсовой работы).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Приложения располагаются последовательно, согласно заголовкам, отражающим их содержание.  Курсовая работа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оценивается научным руководителем исходя из установленных кафедрой показателей и критериев оценки курсовой работы.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Критерии оценки: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и показатели, используемые при оценивании курсовой работы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4F6544" w:rsidTr="004F65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4F6544" w:rsidRPr="005E4341" w:rsidTr="004F65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4F6544" w:rsidRPr="005E4341" w:rsidTr="004F65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плана теме курсовой работы;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соответствие содержания теме и плану курсовой работы;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F6544" w:rsidRPr="005E4341" w:rsidTr="004F65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F6544" w:rsidRPr="005E4341" w:rsidTr="004F65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соблюдение требований к объему курсовой работы;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4F6544" w:rsidRPr="005E4341" w:rsidTr="004F65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F6544" w:rsidRDefault="004F65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общепринятых;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Оценивание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курсовой работы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Курсовая работа оценивается по 100 балльной шкале, балы переводятся в оценки успеваемости следующим образом: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86 – 100 баллов – «отлично»;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70 – 75 баллов – «хорошо»; 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51 – 69 баллов – «удовлетворительно;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мене 51 балла – «неудовлетворительно».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5" w:name="_Toc480487764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4F6544" w:rsidRDefault="004F6544" w:rsidP="004F6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F6544" w:rsidRDefault="004F6544" w:rsidP="004F65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F6544" w:rsidRDefault="004F6544" w:rsidP="004F6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в форме экзамена.</w:t>
      </w:r>
    </w:p>
    <w:p w:rsidR="004F6544" w:rsidRDefault="004F6544" w:rsidP="004F65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4F6544" w:rsidRDefault="004F6544" w:rsidP="004F65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4F6544" w:rsidRDefault="004F6544" w:rsidP="004F65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4F6544" w:rsidRDefault="004F6544" w:rsidP="004F65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«отлично» (84-100 баллов);</w:t>
      </w:r>
    </w:p>
    <w:p w:rsidR="004F6544" w:rsidRDefault="004F6544" w:rsidP="004F65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«хорошо» (67-83 балла);</w:t>
      </w:r>
    </w:p>
    <w:p w:rsidR="004F6544" w:rsidRDefault="004F6544" w:rsidP="004F65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«удовлетворительно» (50-66 баллов).</w:t>
      </w:r>
    </w:p>
    <w:p w:rsidR="004F6544" w:rsidRDefault="004F6544" w:rsidP="004F654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6544" w:rsidRDefault="004F6544" w:rsidP="004F654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E4341" w:rsidRDefault="005E4341" w:rsidP="004F6544">
      <w:pPr>
        <w:shd w:val="clear" w:color="auto" w:fill="FFFFFF"/>
        <w:spacing w:line="360" w:lineRule="auto"/>
        <w:jc w:val="center"/>
        <w:rPr>
          <w:bCs/>
          <w:sz w:val="28"/>
          <w:szCs w:val="28"/>
          <w:lang w:val="ru-RU"/>
        </w:rPr>
      </w:pPr>
      <w:r>
        <w:rPr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4" name="Рисунок 2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41" w:rsidRDefault="005E4341" w:rsidP="004F6544">
      <w:pPr>
        <w:shd w:val="clear" w:color="auto" w:fill="FFFFFF"/>
        <w:spacing w:line="360" w:lineRule="auto"/>
        <w:jc w:val="center"/>
        <w:rPr>
          <w:bCs/>
          <w:sz w:val="28"/>
          <w:szCs w:val="28"/>
          <w:lang w:val="ru-RU"/>
        </w:rPr>
      </w:pPr>
    </w:p>
    <w:p w:rsidR="004F6544" w:rsidRDefault="004F6544" w:rsidP="004F6544">
      <w:pPr>
        <w:shd w:val="clear" w:color="auto" w:fill="FFFFFF"/>
        <w:spacing w:line="360" w:lineRule="auto"/>
        <w:jc w:val="center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>
        <w:rPr>
          <w:bCs/>
          <w:i/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Регламентация и нормирование и оплата труда</w:t>
      </w:r>
      <w:r>
        <w:rPr>
          <w:bCs/>
          <w:i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  адресованы  студентам  </w:t>
      </w:r>
      <w:r>
        <w:rPr>
          <w:bCs/>
          <w:i/>
          <w:sz w:val="28"/>
          <w:szCs w:val="28"/>
          <w:lang w:val="ru-RU"/>
        </w:rPr>
        <w:t>всех</w:t>
      </w:r>
      <w:r>
        <w:rPr>
          <w:bCs/>
          <w:sz w:val="28"/>
          <w:szCs w:val="28"/>
          <w:lang w:val="ru-RU"/>
        </w:rPr>
        <w:t xml:space="preserve"> форм обучения.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Учебным планом по направлению подготовки 38.03.03.</w:t>
      </w:r>
      <w:r>
        <w:rPr>
          <w:bCs/>
          <w:i/>
          <w:sz w:val="28"/>
          <w:szCs w:val="28"/>
          <w:lang w:val="ru-RU"/>
        </w:rPr>
        <w:t>«Управление персоналом»</w:t>
      </w:r>
      <w:r>
        <w:rPr>
          <w:bCs/>
          <w:sz w:val="28"/>
          <w:szCs w:val="28"/>
          <w:lang w:val="ru-RU"/>
        </w:rPr>
        <w:t xml:space="preserve"> предусмотрены следующие виды занятий: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- лекции;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- практические занятия.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В ходе лекционных занятий рассматриваются следующие вопросы:</w:t>
      </w:r>
    </w:p>
    <w:p w:rsidR="004F6544" w:rsidRDefault="004F6544" w:rsidP="004F6544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Понятие и значение регламентации и нормирования труда в деятельности организации; трудовой процесс и его организация; рабочее время и методы его изучения; нормы по труду и методика их расчета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Даются  рекомендации для самостоятельной работы и подготовке к практическим занятиям. Студентам следует </w:t>
      </w:r>
      <w:r>
        <w:rPr>
          <w:sz w:val="28"/>
          <w:szCs w:val="28"/>
          <w:lang w:val="ru-RU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4F6544" w:rsidRDefault="004F6544" w:rsidP="004F6544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</w:t>
      </w:r>
      <w:proofErr w:type="spellStart"/>
      <w:r>
        <w:rPr>
          <w:sz w:val="28"/>
          <w:szCs w:val="28"/>
          <w:lang w:val="ru-RU"/>
        </w:rPr>
        <w:t>навыки</w:t>
      </w:r>
      <w:proofErr w:type="gramStart"/>
      <w:r>
        <w:rPr>
          <w:sz w:val="28"/>
          <w:szCs w:val="28"/>
          <w:lang w:val="ru-RU"/>
        </w:rPr>
        <w:t>:к</w:t>
      </w:r>
      <w:proofErr w:type="gramEnd"/>
      <w:r>
        <w:rPr>
          <w:sz w:val="28"/>
          <w:szCs w:val="28"/>
          <w:lang w:val="ru-RU"/>
        </w:rPr>
        <w:t>лассификации</w:t>
      </w:r>
      <w:proofErr w:type="spellEnd"/>
      <w:r>
        <w:rPr>
          <w:sz w:val="28"/>
          <w:szCs w:val="28"/>
          <w:lang w:val="ru-RU"/>
        </w:rPr>
        <w:t xml:space="preserve"> затрат рабочего времени,  фотографии рабочего времени, хронометража операций и  навыки его проведение, </w:t>
      </w:r>
      <w:r>
        <w:rPr>
          <w:rFonts w:eastAsia="Calibri"/>
          <w:sz w:val="28"/>
          <w:szCs w:val="28"/>
          <w:lang w:val="ru-RU"/>
        </w:rPr>
        <w:t>формирование фонда оплаты труда; распределение фонда оплаты труда по категориям работников; распределение стимулирующей части фонда оплаты труда;  заработная плата руководителя; гарантии по оплате труда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и</w:t>
      </w:r>
      <w:proofErr w:type="gramEnd"/>
      <w:r>
        <w:rPr>
          <w:sz w:val="28"/>
          <w:szCs w:val="28"/>
          <w:lang w:val="ru-RU"/>
        </w:rPr>
        <w:t xml:space="preserve"> др.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– подготовить ответы на все вопросы по изучаемой теме;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lastRenderedPageBreak/>
        <w:t xml:space="preserve">–письменно выполнить  домашнее задание, рекомендованные преподавателем при изучении каждой темы.  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F6544" w:rsidRDefault="004F6544" w:rsidP="004F6544">
      <w:pPr>
        <w:pStyle w:val="ae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</w:p>
    <w:p w:rsidR="004F6544" w:rsidRDefault="004F6544" w:rsidP="004F6544">
      <w:pPr>
        <w:pStyle w:val="ae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>
          <w:rPr>
            <w:rStyle w:val="a3"/>
            <w:rFonts w:eastAsiaTheme="majorEastAsia"/>
            <w:bCs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4F6544" w:rsidRDefault="004F6544" w:rsidP="004F6544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</w:p>
    <w:p w:rsidR="004F6544" w:rsidRDefault="004F6544" w:rsidP="004F6544">
      <w:pPr>
        <w:rPr>
          <w:lang w:val="ru-RU"/>
        </w:rPr>
      </w:pPr>
    </w:p>
    <w:p w:rsidR="00311A81" w:rsidRPr="00F958D3" w:rsidRDefault="00311A81">
      <w:pPr>
        <w:rPr>
          <w:lang w:val="ru-RU"/>
        </w:rPr>
      </w:pPr>
    </w:p>
    <w:sectPr w:rsidR="00311A81" w:rsidRPr="00F958D3" w:rsidSect="00311A8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88042F"/>
    <w:multiLevelType w:val="hybridMultilevel"/>
    <w:tmpl w:val="37CE5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E6108D"/>
    <w:multiLevelType w:val="multilevel"/>
    <w:tmpl w:val="2EF0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D930994"/>
    <w:multiLevelType w:val="hybridMultilevel"/>
    <w:tmpl w:val="37CE5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3"/>
  </w:num>
  <w:num w:numId="9">
    <w:abstractNumId w:val="2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11A81"/>
    <w:rsid w:val="003D118D"/>
    <w:rsid w:val="004F6544"/>
    <w:rsid w:val="005E4341"/>
    <w:rsid w:val="006E07E5"/>
    <w:rsid w:val="00D31453"/>
    <w:rsid w:val="00E209E2"/>
    <w:rsid w:val="00F95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A81"/>
  </w:style>
  <w:style w:type="paragraph" w:styleId="1">
    <w:name w:val="heading 1"/>
    <w:basedOn w:val="a"/>
    <w:next w:val="a"/>
    <w:link w:val="10"/>
    <w:uiPriority w:val="9"/>
    <w:qFormat/>
    <w:rsid w:val="004F654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5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54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5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6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F654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4F654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F6544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4F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4F654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4F654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4F6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4F65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"/>
    <w:link w:val="a9"/>
    <w:uiPriority w:val="99"/>
    <w:semiHidden/>
    <w:unhideWhenUsed/>
    <w:rsid w:val="004F65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4F65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semiHidden/>
    <w:unhideWhenUsed/>
    <w:rsid w:val="004F65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4F65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"/>
    <w:basedOn w:val="a"/>
    <w:link w:val="ad"/>
    <w:uiPriority w:val="99"/>
    <w:semiHidden/>
    <w:unhideWhenUsed/>
    <w:rsid w:val="004F65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4F65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F65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F65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semiHidden/>
    <w:unhideWhenUsed/>
    <w:rsid w:val="004F65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4F65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F6544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4F654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1"/>
    <w:qFormat/>
    <w:rsid w:val="004F65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4F6544"/>
    <w:pPr>
      <w:spacing w:line="276" w:lineRule="auto"/>
      <w:outlineLvl w:val="9"/>
    </w:pPr>
  </w:style>
  <w:style w:type="paragraph" w:customStyle="1" w:styleId="Default">
    <w:name w:val="Default"/>
    <w:uiPriority w:val="99"/>
    <w:rsid w:val="004F65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uiPriority w:val="99"/>
    <w:rsid w:val="004F654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rsid w:val="004F654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rsid w:val="004F654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4F654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4F654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p2">
    <w:name w:val="p2"/>
    <w:basedOn w:val="a"/>
    <w:uiPriority w:val="99"/>
    <w:rsid w:val="004F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3">
    <w:name w:val="p3"/>
    <w:basedOn w:val="a"/>
    <w:uiPriority w:val="99"/>
    <w:rsid w:val="004F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">
    <w:name w:val="p4"/>
    <w:basedOn w:val="a"/>
    <w:uiPriority w:val="99"/>
    <w:rsid w:val="004F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">
    <w:name w:val="p5"/>
    <w:basedOn w:val="a"/>
    <w:uiPriority w:val="99"/>
    <w:rsid w:val="004F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footnote reference"/>
    <w:basedOn w:val="a0"/>
    <w:uiPriority w:val="99"/>
    <w:semiHidden/>
    <w:unhideWhenUsed/>
    <w:rsid w:val="004F6544"/>
    <w:rPr>
      <w:vertAlign w:val="superscript"/>
    </w:rPr>
  </w:style>
  <w:style w:type="character" w:customStyle="1" w:styleId="apple-converted-space">
    <w:name w:val="apple-converted-space"/>
    <w:basedOn w:val="a0"/>
    <w:rsid w:val="004F6544"/>
  </w:style>
  <w:style w:type="table" w:styleId="af5">
    <w:name w:val="Table Grid"/>
    <w:basedOn w:val="a1"/>
    <w:uiPriority w:val="59"/>
    <w:rsid w:val="004F6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rsid w:val="004F6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uiPriority w:val="59"/>
    <w:rsid w:val="004F6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4F6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6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42;&#1067;&#1050;&#1051;&#1040;&#1044;&#1050;&#1040;%2030.11.18\38.03.03%20&#1056;&#1077;&#1075;&#1083;&#1072;&#1084;&#1077;&#1085;&#1090;&#1072;&#1094;&#1080;&#1103;,%20&#1085;&#1086;&#1088;&#1084;&#1080;&#1088;&#1086;&#1074;&#1072;&#1085;&#1080;&#1077;%20&#1080;%20&#1086;&#1087;&#1083;&#1072;&#1090;&#1072;%20&#1090;&#1088;&#1091;&#1076;&#1072;%20%20&#1079;&#1092;&#1086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42;&#1067;&#1050;&#1051;&#1040;&#1044;&#1050;&#1040;%2030.11.18\38.03.03%20&#1056;&#1077;&#1075;&#1083;&#1072;&#1084;&#1077;&#1085;&#1090;&#1072;&#1094;&#1080;&#1103;,%20&#1085;&#1086;&#1088;&#1084;&#1080;&#1088;&#1086;&#1074;&#1072;&#1085;&#1080;&#1077;%20&#1080;%20&#1086;&#1087;&#1083;&#1072;&#1090;&#1072;%20&#1090;&#1088;&#1091;&#1076;&#1072;%20%20&#1079;&#1092;&#1086;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42;&#1067;&#1050;&#1051;&#1040;&#1044;&#1050;&#1040;%2030.11.18\38.03.03%20&#1056;&#1077;&#1075;&#1083;&#1072;&#1084;&#1077;&#1085;&#1090;&#1072;&#1094;&#1080;&#1103;,%20&#1085;&#1086;&#1088;&#1084;&#1080;&#1088;&#1086;&#1074;&#1072;&#1085;&#1080;&#1077;%20&#1080;%20&#1086;&#1087;&#1083;&#1072;&#1090;&#1072;%20&#1090;&#1088;&#1091;&#1076;&#1072;%20%20&#1079;&#1092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42;&#1067;&#1050;&#1051;&#1040;&#1044;&#1050;&#1040;%2030.11.18\38.03.03%20&#1056;&#1077;&#1075;&#1083;&#1072;&#1084;&#1077;&#1085;&#1090;&#1072;&#1094;&#1080;&#1103;,%20&#1085;&#1086;&#1088;&#1084;&#1080;&#1088;&#1086;&#1074;&#1072;&#1085;&#1080;&#1077;%20&#1080;%20&#1086;&#1087;&#1083;&#1072;&#1090;&#1072;%20&#1090;&#1088;&#1091;&#1076;&#1072;%20%20&#1079;&#1092;&#1086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12728</Words>
  <Characters>72556</Characters>
  <Application>Microsoft Office Word</Application>
  <DocSecurity>0</DocSecurity>
  <Lines>604</Lines>
  <Paragraphs>170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85114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2018-2019_38_03_03_1_plx_Регламентация, нормирование и оплата труда</dc:title>
  <dc:creator>FastReport.NET</dc:creator>
  <cp:lastModifiedBy>guest</cp:lastModifiedBy>
  <cp:revision>7</cp:revision>
  <dcterms:created xsi:type="dcterms:W3CDTF">2018-12-04T09:57:00Z</dcterms:created>
  <dcterms:modified xsi:type="dcterms:W3CDTF">2018-12-12T12:11:00Z</dcterms:modified>
</cp:coreProperties>
</file>