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r w:rsidRPr="007342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7342DD" w:rsidRPr="007342DD" w:rsidRDefault="007342DD" w:rsidP="007342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«Ростовский государственный экономический университет (РИНХ)»</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4"/>
          <w:szCs w:val="24"/>
          <w:lang w:eastAsia="ru-RU"/>
        </w:rPr>
      </w:pPr>
    </w:p>
    <w:p w:rsidR="007342DD" w:rsidRPr="007342DD" w:rsidRDefault="007342DD" w:rsidP="007342DD">
      <w:pPr>
        <w:shd w:val="clear" w:color="auto" w:fill="FFFFFF"/>
        <w:tabs>
          <w:tab w:val="left" w:leader="underscore" w:pos="4186"/>
        </w:tabs>
        <w:spacing w:after="0" w:line="240" w:lineRule="auto"/>
        <w:rPr>
          <w:rFonts w:ascii="Times New Roman" w:eastAsia="Times New Roman" w:hAnsi="Times New Roman" w:cs="Times New Roman"/>
          <w:sz w:val="28"/>
          <w:szCs w:val="28"/>
          <w:lang w:eastAsia="ru-RU"/>
        </w:rPr>
      </w:pPr>
    </w:p>
    <w:tbl>
      <w:tblPr>
        <w:tblW w:w="0" w:type="auto"/>
        <w:tblLook w:val="00A0"/>
      </w:tblPr>
      <w:tblGrid>
        <w:gridCol w:w="3708"/>
        <w:gridCol w:w="5862"/>
      </w:tblGrid>
      <w:tr w:rsidR="007342DD" w:rsidRPr="007342DD" w:rsidTr="00BE5473">
        <w:tc>
          <w:tcPr>
            <w:tcW w:w="3708" w:type="dxa"/>
          </w:tcPr>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
        </w:tc>
        <w:tc>
          <w:tcPr>
            <w:tcW w:w="5862" w:type="dxa"/>
          </w:tcPr>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Рассмотрено и одобрено</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lang w:eastAsia="ru-RU"/>
              </w:rPr>
              <w:t xml:space="preserve">на заседании кафедры </w:t>
            </w:r>
            <w:r w:rsidRPr="007342DD">
              <w:rPr>
                <w:rFonts w:ascii="Times New Roman" w:eastAsia="Times New Roman" w:hAnsi="Times New Roman" w:cs="Times New Roman"/>
                <w:sz w:val="28"/>
                <w:szCs w:val="28"/>
                <w:u w:val="single"/>
                <w:lang w:eastAsia="ru-RU"/>
              </w:rPr>
              <w:t xml:space="preserve">Управление персоналом </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u w:val="single"/>
                <w:lang w:eastAsia="ru-RU"/>
              </w:rPr>
              <w:t>_и социологии</w:t>
            </w:r>
            <w:r w:rsidRPr="007342DD">
              <w:rPr>
                <w:rFonts w:ascii="Times New Roman" w:eastAsia="Times New Roman" w:hAnsi="Times New Roman" w:cs="Times New Roman"/>
                <w:sz w:val="28"/>
                <w:szCs w:val="28"/>
                <w:lang w:eastAsia="ru-RU"/>
              </w:rPr>
              <w:t>_</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Протокол № 10 от «4» июня 2019г.  </w:t>
            </w:r>
          </w:p>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Зав</w:t>
            </w:r>
            <w:proofErr w:type="gramStart"/>
            <w:r w:rsidRPr="007342DD">
              <w:rPr>
                <w:rFonts w:ascii="Times New Roman" w:eastAsia="Times New Roman" w:hAnsi="Times New Roman" w:cs="Times New Roman"/>
                <w:sz w:val="28"/>
                <w:szCs w:val="28"/>
                <w:lang w:eastAsia="ru-RU"/>
              </w:rPr>
              <w:t>.к</w:t>
            </w:r>
            <w:proofErr w:type="gramEnd"/>
            <w:r w:rsidRPr="007342DD">
              <w:rPr>
                <w:rFonts w:ascii="Times New Roman" w:eastAsia="Times New Roman" w:hAnsi="Times New Roman" w:cs="Times New Roman"/>
                <w:sz w:val="28"/>
                <w:szCs w:val="28"/>
                <w:lang w:eastAsia="ru-RU"/>
              </w:rPr>
              <w:t xml:space="preserve">афедрой  </w:t>
            </w:r>
            <w:proofErr w:type="spellStart"/>
            <w:r w:rsidRPr="007342DD">
              <w:rPr>
                <w:rFonts w:ascii="Times New Roman" w:eastAsia="Times New Roman" w:hAnsi="Times New Roman" w:cs="Times New Roman"/>
                <w:sz w:val="28"/>
                <w:szCs w:val="28"/>
                <w:lang w:eastAsia="ru-RU"/>
              </w:rPr>
              <w:t>__________Белов</w:t>
            </w:r>
            <w:proofErr w:type="spellEnd"/>
            <w:r w:rsidRPr="007342DD">
              <w:rPr>
                <w:rFonts w:ascii="Times New Roman" w:eastAsia="Times New Roman" w:hAnsi="Times New Roman" w:cs="Times New Roman"/>
                <w:sz w:val="28"/>
                <w:szCs w:val="28"/>
                <w:lang w:eastAsia="ru-RU"/>
              </w:rPr>
              <w:t xml:space="preserve"> М.Т.</w:t>
            </w:r>
          </w:p>
        </w:tc>
      </w:tr>
    </w:tbl>
    <w:p w:rsidR="007342DD" w:rsidRPr="007342DD" w:rsidRDefault="007342DD" w:rsidP="007342DD">
      <w:pPr>
        <w:keepLines/>
        <w:widowControl w:val="0"/>
        <w:spacing w:before="200" w:after="0" w:line="240" w:lineRule="auto"/>
        <w:outlineLvl w:val="1"/>
        <w:rPr>
          <w:rFonts w:ascii="Cambria" w:eastAsia="Times New Roman" w:hAnsi="Cambria" w:cs="Times New Roman"/>
          <w:b/>
          <w:bCs/>
          <w:color w:val="4F81BD"/>
          <w:sz w:val="26"/>
          <w:szCs w:val="24"/>
          <w:lang w:eastAsia="ru-RU"/>
        </w:rPr>
      </w:pPr>
    </w:p>
    <w:p w:rsidR="007342DD" w:rsidRPr="007342DD" w:rsidRDefault="007342DD" w:rsidP="007342DD">
      <w:pPr>
        <w:spacing w:after="0" w:line="240" w:lineRule="auto"/>
        <w:rPr>
          <w:rFonts w:ascii="Times New Roman" w:eastAsia="Times New Roman" w:hAnsi="Times New Roman" w:cs="Times New Roman"/>
          <w:sz w:val="24"/>
          <w:szCs w:val="24"/>
          <w:lang w:eastAsia="ru-RU"/>
        </w:rPr>
      </w:pPr>
    </w:p>
    <w:p w:rsidR="007342DD" w:rsidRPr="007342DD" w:rsidRDefault="003C4115" w:rsidP="007342D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8"/>
          <w:lang w:eastAsia="ru-RU"/>
        </w:rPr>
        <w:t>Методические рекомендации по дисциплине</w:t>
      </w:r>
    </w:p>
    <w:p w:rsidR="007342DD" w:rsidRPr="007342DD" w:rsidRDefault="007342DD" w:rsidP="007342DD">
      <w:pPr>
        <w:widowControl w:val="0"/>
        <w:spacing w:after="0" w:line="240" w:lineRule="auto"/>
        <w:rPr>
          <w:rFonts w:ascii="Times New Roman" w:eastAsia="Times New Roman" w:hAnsi="Times New Roman" w:cs="Times New Roman"/>
          <w:b/>
          <w:sz w:val="28"/>
          <w:szCs w:val="28"/>
          <w:u w:val="single"/>
          <w:lang w:eastAsia="ru-RU"/>
        </w:rPr>
      </w:pPr>
    </w:p>
    <w:p w:rsidR="007342DD" w:rsidRPr="007342DD" w:rsidRDefault="007E2559" w:rsidP="007342DD">
      <w:pPr>
        <w:widowControl w:val="0"/>
        <w:spacing w:after="0" w:line="240" w:lineRule="auto"/>
        <w:jc w:val="center"/>
        <w:rPr>
          <w:rFonts w:ascii="TimesET Cyr" w:eastAsia="Calibri" w:hAnsi="TimesET Cyr" w:cs="Times New Roman"/>
          <w:i/>
          <w:iCs/>
          <w:sz w:val="20"/>
          <w:szCs w:val="20"/>
          <w:lang w:eastAsia="ru-RU"/>
        </w:rPr>
      </w:pPr>
      <w:r>
        <w:rPr>
          <w:rFonts w:ascii="Times New Roman" w:eastAsia="Calibri" w:hAnsi="Times New Roman" w:cs="Times New Roman"/>
          <w:sz w:val="28"/>
          <w:szCs w:val="28"/>
          <w:u w:val="single"/>
          <w:lang w:eastAsia="ru-RU"/>
        </w:rPr>
        <w:t>УПРАВЛЕНИЕ ЧЕЛОВЕЧЕСКИМИ РЕСУРСАМИ</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spacing w:after="0" w:line="240" w:lineRule="auto"/>
        <w:rPr>
          <w:rFonts w:ascii="Times New Roman" w:eastAsia="Times New Roman" w:hAnsi="Times New Roman" w:cs="Times New Roman"/>
          <w:sz w:val="28"/>
          <w:szCs w:val="28"/>
          <w:lang w:eastAsia="ru-RU"/>
        </w:rPr>
      </w:pP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Направление подготовки </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u w:val="single"/>
          <w:lang w:eastAsia="ru-RU"/>
        </w:rPr>
        <w:t>38.0</w:t>
      </w:r>
      <w:r w:rsidR="001022EF">
        <w:rPr>
          <w:rFonts w:ascii="Times New Roman" w:eastAsia="Times New Roman" w:hAnsi="Times New Roman" w:cs="Times New Roman"/>
          <w:sz w:val="28"/>
          <w:szCs w:val="28"/>
          <w:u w:val="single"/>
          <w:lang w:eastAsia="ru-RU"/>
        </w:rPr>
        <w:t>3</w:t>
      </w:r>
      <w:r w:rsidRPr="007342DD">
        <w:rPr>
          <w:rFonts w:ascii="Times New Roman" w:eastAsia="Times New Roman" w:hAnsi="Times New Roman" w:cs="Times New Roman"/>
          <w:sz w:val="28"/>
          <w:szCs w:val="28"/>
          <w:u w:val="single"/>
          <w:lang w:eastAsia="ru-RU"/>
        </w:rPr>
        <w:t>.03 «Управление персоналом»</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shd w:val="clear" w:color="auto" w:fill="FFFFFF"/>
        <w:spacing w:after="0" w:line="240" w:lineRule="auto"/>
        <w:jc w:val="both"/>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r w:rsidRPr="007342DD">
        <w:rPr>
          <w:rFonts w:ascii="Times New Roman" w:eastAsia="Times New Roman" w:hAnsi="Times New Roman" w:cs="Times New Roman"/>
          <w:iCs/>
          <w:sz w:val="28"/>
          <w:szCs w:val="28"/>
          <w:lang w:eastAsia="ru-RU"/>
        </w:rPr>
        <w:t>Уровень образования</w:t>
      </w:r>
    </w:p>
    <w:p w:rsidR="007342DD" w:rsidRPr="007342DD" w:rsidRDefault="003C4115" w:rsidP="007342DD">
      <w:pPr>
        <w:widowControl w:val="0"/>
        <w:spacing w:after="0" w:line="240" w:lineRule="auto"/>
        <w:jc w:val="center"/>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бакалавр</w:t>
      </w: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6910"/>
      </w:tblGrid>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Составитель </w:t>
            </w:r>
          </w:p>
        </w:tc>
        <w:tc>
          <w:tcPr>
            <w:tcW w:w="3610" w:type="pct"/>
            <w:tcBorders>
              <w:top w:val="nil"/>
              <w:left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B8482A" w:rsidRPr="007342DD" w:rsidRDefault="007342DD" w:rsidP="007E2559">
            <w:pPr>
              <w:widowControl w:val="0"/>
              <w:tabs>
                <w:tab w:val="left" w:pos="2558"/>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ab/>
            </w:r>
            <w:r w:rsidR="007E2559">
              <w:rPr>
                <w:rFonts w:ascii="Times New Roman" w:eastAsia="Times New Roman" w:hAnsi="Times New Roman" w:cs="Times New Roman"/>
                <w:sz w:val="28"/>
                <w:szCs w:val="28"/>
                <w:lang w:eastAsia="ru-RU"/>
              </w:rPr>
              <w:t>БУРМИСТРОВ С.В.</w:t>
            </w:r>
          </w:p>
        </w:tc>
      </w:tr>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tc>
        <w:tc>
          <w:tcPr>
            <w:tcW w:w="3610" w:type="pct"/>
            <w:tcBorders>
              <w:left w:val="nil"/>
              <w:bottom w:val="nil"/>
              <w:right w:val="nil"/>
            </w:tcBorders>
          </w:tcPr>
          <w:p w:rsidR="007342DD" w:rsidRPr="007342DD" w:rsidRDefault="007342DD" w:rsidP="007342DD">
            <w:pPr>
              <w:widowControl w:val="0"/>
              <w:spacing w:after="0" w:line="240" w:lineRule="auto"/>
              <w:jc w:val="center"/>
              <w:rPr>
                <w:rFonts w:ascii="Times New Roman" w:eastAsia="Times New Roman" w:hAnsi="Times New Roman" w:cs="Times New Roman"/>
                <w:i/>
                <w:iCs/>
                <w:sz w:val="20"/>
                <w:szCs w:val="20"/>
                <w:lang w:eastAsia="ru-RU"/>
              </w:rPr>
            </w:pPr>
            <w:r w:rsidRPr="007342DD">
              <w:rPr>
                <w:rFonts w:ascii="Times New Roman" w:eastAsia="Times New Roman" w:hAnsi="Times New Roman" w:cs="Times New Roman"/>
                <w:i/>
                <w:spacing w:val="-2"/>
                <w:sz w:val="20"/>
                <w:szCs w:val="20"/>
                <w:lang w:eastAsia="ru-RU"/>
              </w:rPr>
              <w:t>(подпись)                       Ф.И.О.</w:t>
            </w:r>
            <w:r w:rsidRPr="007342DD">
              <w:rPr>
                <w:rFonts w:ascii="Times New Roman" w:eastAsia="Times New Roman" w:hAnsi="Times New Roman" w:cs="Times New Roman"/>
                <w:i/>
                <w:iCs/>
                <w:sz w:val="20"/>
                <w:szCs w:val="20"/>
                <w:lang w:eastAsia="ru-RU"/>
              </w:rPr>
              <w:t>, должность,</w:t>
            </w:r>
            <w:r w:rsidRPr="007342DD">
              <w:rPr>
                <w:rFonts w:ascii="Times New Roman" w:eastAsia="Times New Roman" w:hAnsi="Times New Roman" w:cs="Times New Roman"/>
                <w:i/>
                <w:spacing w:val="-2"/>
                <w:sz w:val="20"/>
                <w:szCs w:val="20"/>
                <w:lang w:eastAsia="ru-RU"/>
              </w:rPr>
              <w:t xml:space="preserve"> ученая степень, ученое звание</w:t>
            </w:r>
          </w:p>
        </w:tc>
      </w:tr>
    </w:tbl>
    <w:p w:rsidR="007342DD" w:rsidRPr="007342DD" w:rsidRDefault="007342DD" w:rsidP="007342DD">
      <w:pPr>
        <w:widowControl w:val="0"/>
        <w:spacing w:after="360" w:line="240" w:lineRule="auto"/>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7342DD" w:rsidRPr="007342DD" w:rsidRDefault="007342DD" w:rsidP="007342DD">
      <w:pPr>
        <w:widowControl w:val="0"/>
        <w:spacing w:after="360" w:line="240" w:lineRule="auto"/>
        <w:jc w:val="center"/>
        <w:rPr>
          <w:rFonts w:ascii="Times New Roman" w:eastAsia="Times New Roman" w:hAnsi="Times New Roman" w:cs="Times New Roman"/>
          <w:bCs/>
          <w:sz w:val="28"/>
          <w:szCs w:val="28"/>
          <w:lang w:eastAsia="ru-RU"/>
        </w:rPr>
      </w:pPr>
      <w:r w:rsidRPr="007342DD">
        <w:rPr>
          <w:rFonts w:ascii="Times New Roman" w:eastAsia="Times New Roman" w:hAnsi="Times New Roman" w:cs="Times New Roman"/>
          <w:bCs/>
          <w:sz w:val="28"/>
          <w:szCs w:val="28"/>
          <w:lang w:eastAsia="ru-RU"/>
        </w:rPr>
        <w:t>Ростов-на-Дону, 2019</w:t>
      </w:r>
    </w:p>
    <w:p w:rsidR="00FD7094" w:rsidRDefault="004115CD" w:rsidP="00D44190">
      <w:pPr>
        <w:spacing w:after="0" w:line="360" w:lineRule="auto"/>
        <w:ind w:firstLine="709"/>
        <w:jc w:val="center"/>
        <w:rPr>
          <w:rFonts w:ascii="Times New Roman" w:hAnsi="Times New Roman" w:cs="Times New Roman"/>
          <w:b/>
          <w:sz w:val="28"/>
          <w:szCs w:val="28"/>
        </w:rPr>
      </w:pPr>
      <w:r w:rsidRPr="00D44190">
        <w:rPr>
          <w:rFonts w:ascii="Times New Roman" w:hAnsi="Times New Roman" w:cs="Times New Roman"/>
          <w:b/>
          <w:sz w:val="28"/>
          <w:szCs w:val="28"/>
        </w:rPr>
        <w:lastRenderedPageBreak/>
        <w:t>Содержание</w:t>
      </w:r>
    </w:p>
    <w:p w:rsidR="00D44190" w:rsidRPr="00D44190" w:rsidRDefault="00D44190" w:rsidP="00D44190">
      <w:pPr>
        <w:spacing w:after="0" w:line="360" w:lineRule="auto"/>
        <w:ind w:firstLine="709"/>
        <w:jc w:val="center"/>
        <w:rPr>
          <w:rFonts w:ascii="Times New Roman" w:hAnsi="Times New Roman" w:cs="Times New Roman"/>
          <w:b/>
          <w:sz w:val="28"/>
          <w:szCs w:val="28"/>
        </w:rPr>
      </w:pPr>
    </w:p>
    <w:p w:rsidR="00FD7094"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1. Общие требованиям к рекомендациям по изучению дисциплины </w:t>
      </w:r>
    </w:p>
    <w:p w:rsidR="00FD7094" w:rsidRDefault="00FD7094" w:rsidP="00737133">
      <w:pPr>
        <w:spacing w:after="0" w:line="360" w:lineRule="auto"/>
        <w:ind w:firstLine="709"/>
        <w:jc w:val="both"/>
        <w:rPr>
          <w:rFonts w:ascii="Times New Roman" w:hAnsi="Times New Roman" w:cs="Times New Roman"/>
          <w:sz w:val="28"/>
          <w:szCs w:val="28"/>
        </w:rPr>
      </w:pPr>
      <w:r w:rsidRPr="00FD7094">
        <w:rPr>
          <w:rFonts w:ascii="Times New Roman" w:hAnsi="Times New Roman" w:cs="Times New Roman"/>
          <w:sz w:val="28"/>
          <w:szCs w:val="28"/>
        </w:rPr>
        <w:t xml:space="preserve">2 Методические рекомендации по организации работы студентов </w:t>
      </w:r>
      <w:r w:rsidR="000325DE">
        <w:rPr>
          <w:rFonts w:ascii="Times New Roman" w:hAnsi="Times New Roman" w:cs="Times New Roman"/>
          <w:sz w:val="28"/>
          <w:szCs w:val="28"/>
        </w:rPr>
        <w:t>в ходе лекционных занятий</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3</w:t>
      </w:r>
      <w:r w:rsidR="004115CD" w:rsidRPr="00767F0E">
        <w:rPr>
          <w:rFonts w:ascii="Times New Roman" w:hAnsi="Times New Roman" w:cs="Times New Roman"/>
          <w:sz w:val="28"/>
          <w:szCs w:val="28"/>
        </w:rPr>
        <w:t xml:space="preserve">. Методические рекомендации по подготовке к практическим занятиям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4</w:t>
      </w:r>
      <w:r w:rsidR="004115CD" w:rsidRPr="00767F0E">
        <w:rPr>
          <w:rFonts w:ascii="Times New Roman" w:hAnsi="Times New Roman" w:cs="Times New Roman"/>
          <w:sz w:val="28"/>
          <w:szCs w:val="28"/>
        </w:rPr>
        <w:t xml:space="preserve">. Методические рекомендации по подготовке докладов и сообщений на семинарах </w:t>
      </w:r>
    </w:p>
    <w:p w:rsidR="00FD7094" w:rsidRPr="00767F0E" w:rsidRDefault="009067A0"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5</w:t>
      </w:r>
      <w:r w:rsidR="004115CD" w:rsidRPr="00767F0E">
        <w:rPr>
          <w:rFonts w:ascii="Times New Roman" w:hAnsi="Times New Roman" w:cs="Times New Roman"/>
          <w:sz w:val="28"/>
          <w:szCs w:val="28"/>
        </w:rPr>
        <w:t xml:space="preserve">. Порядок организации самостоятельной работы студентов </w:t>
      </w:r>
    </w:p>
    <w:p w:rsidR="00767F0E" w:rsidRPr="00767F0E" w:rsidRDefault="00767F0E" w:rsidP="00767F0E">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6. Методические рекомендации по подготовке к промежуточной аттестации</w:t>
      </w:r>
    </w:p>
    <w:p w:rsidR="00B22237" w:rsidRPr="00767F0E" w:rsidRDefault="00767F0E" w:rsidP="00737133">
      <w:pPr>
        <w:spacing w:after="0" w:line="360" w:lineRule="auto"/>
        <w:ind w:firstLine="709"/>
        <w:jc w:val="both"/>
        <w:rPr>
          <w:rFonts w:ascii="Times New Roman" w:hAnsi="Times New Roman" w:cs="Times New Roman"/>
          <w:sz w:val="28"/>
          <w:szCs w:val="28"/>
        </w:rPr>
      </w:pPr>
      <w:r w:rsidRPr="00767F0E">
        <w:rPr>
          <w:rFonts w:ascii="Times New Roman" w:hAnsi="Times New Roman" w:cs="Times New Roman"/>
          <w:sz w:val="28"/>
          <w:szCs w:val="28"/>
        </w:rPr>
        <w:t>7</w:t>
      </w:r>
      <w:r w:rsidR="00B22237" w:rsidRPr="00767F0E">
        <w:rPr>
          <w:rFonts w:ascii="Times New Roman" w:hAnsi="Times New Roman" w:cs="Times New Roman"/>
          <w:sz w:val="28"/>
          <w:szCs w:val="28"/>
        </w:rPr>
        <w:t xml:space="preserve"> Заключение</w:t>
      </w:r>
    </w:p>
    <w:p w:rsidR="002648CB" w:rsidRDefault="002648CB" w:rsidP="00737133">
      <w:pPr>
        <w:spacing w:after="0" w:line="360" w:lineRule="auto"/>
        <w:ind w:firstLine="709"/>
        <w:jc w:val="both"/>
        <w:rPr>
          <w:rFonts w:ascii="Times New Roman" w:hAnsi="Times New Roman" w:cs="Times New Roman"/>
          <w:sz w:val="28"/>
          <w:szCs w:val="28"/>
        </w:rPr>
      </w:pPr>
    </w:p>
    <w:p w:rsidR="008F513F" w:rsidRDefault="004115CD" w:rsidP="00737133">
      <w:pPr>
        <w:spacing w:after="0" w:line="360" w:lineRule="auto"/>
        <w:ind w:firstLine="709"/>
        <w:jc w:val="both"/>
        <w:rPr>
          <w:rFonts w:ascii="Times New Roman" w:hAnsi="Times New Roman" w:cs="Times New Roman"/>
          <w:b/>
          <w:sz w:val="28"/>
          <w:szCs w:val="28"/>
        </w:rPr>
      </w:pPr>
      <w:r w:rsidRPr="008F513F">
        <w:rPr>
          <w:rFonts w:ascii="Times New Roman" w:hAnsi="Times New Roman" w:cs="Times New Roman"/>
          <w:b/>
          <w:sz w:val="28"/>
          <w:szCs w:val="28"/>
        </w:rPr>
        <w:t xml:space="preserve">1. Общие требованиям к рекомендациям по изучению дисциплины </w:t>
      </w:r>
    </w:p>
    <w:p w:rsidR="008F513F" w:rsidRPr="008F513F" w:rsidRDefault="008F513F" w:rsidP="00737133">
      <w:pPr>
        <w:spacing w:after="0" w:line="360" w:lineRule="auto"/>
        <w:ind w:firstLine="709"/>
        <w:jc w:val="both"/>
        <w:rPr>
          <w:rFonts w:ascii="Times New Roman" w:hAnsi="Times New Roman" w:cs="Times New Roman"/>
          <w:b/>
          <w:sz w:val="28"/>
          <w:szCs w:val="28"/>
        </w:rPr>
      </w:pPr>
    </w:p>
    <w:p w:rsidR="009067A0" w:rsidRDefault="007E2559"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115CD" w:rsidRPr="004115CD">
        <w:rPr>
          <w:rFonts w:ascii="Times New Roman" w:hAnsi="Times New Roman" w:cs="Times New Roman"/>
          <w:sz w:val="28"/>
          <w:szCs w:val="28"/>
        </w:rPr>
        <w:t xml:space="preserve">аличие учебников, которые для студентов являются основным источником информации, </w:t>
      </w:r>
      <w:r>
        <w:rPr>
          <w:rFonts w:ascii="Times New Roman" w:hAnsi="Times New Roman" w:cs="Times New Roman"/>
          <w:sz w:val="28"/>
          <w:szCs w:val="28"/>
        </w:rPr>
        <w:t>не исключает ситуации</w:t>
      </w:r>
      <w:r w:rsidR="004115CD" w:rsidRPr="004115CD">
        <w:rPr>
          <w:rFonts w:ascii="Times New Roman" w:hAnsi="Times New Roman" w:cs="Times New Roman"/>
          <w:sz w:val="28"/>
          <w:szCs w:val="28"/>
        </w:rPr>
        <w:t xml:space="preserve">, когда изменения в законодательстве </w:t>
      </w:r>
      <w:r>
        <w:rPr>
          <w:rFonts w:ascii="Times New Roman" w:hAnsi="Times New Roman" w:cs="Times New Roman"/>
          <w:sz w:val="28"/>
          <w:szCs w:val="28"/>
        </w:rPr>
        <w:t xml:space="preserve">или возникновение научно-практических инноваций касающихся отдельных конкретных тем дисциплины еще </w:t>
      </w:r>
      <w:r w:rsidR="004115CD" w:rsidRPr="004115CD">
        <w:rPr>
          <w:rFonts w:ascii="Times New Roman" w:hAnsi="Times New Roman" w:cs="Times New Roman"/>
          <w:sz w:val="28"/>
          <w:szCs w:val="28"/>
        </w:rPr>
        <w:t>не нашли отражен</w:t>
      </w:r>
      <w:r>
        <w:rPr>
          <w:rFonts w:ascii="Times New Roman" w:hAnsi="Times New Roman" w:cs="Times New Roman"/>
          <w:sz w:val="28"/>
          <w:szCs w:val="28"/>
        </w:rPr>
        <w:t xml:space="preserve">ия в существующих учебниках либо когда </w:t>
      </w:r>
      <w:r w:rsidR="004115CD" w:rsidRPr="004115CD">
        <w:rPr>
          <w:rFonts w:ascii="Times New Roman" w:hAnsi="Times New Roman" w:cs="Times New Roman"/>
          <w:sz w:val="28"/>
          <w:szCs w:val="28"/>
        </w:rPr>
        <w:t xml:space="preserve">некоторые </w:t>
      </w:r>
      <w:r>
        <w:rPr>
          <w:rFonts w:ascii="Times New Roman" w:hAnsi="Times New Roman" w:cs="Times New Roman"/>
          <w:sz w:val="28"/>
          <w:szCs w:val="28"/>
        </w:rPr>
        <w:t>разделы учебников устарели. П</w:t>
      </w:r>
      <w:r w:rsidR="004115CD" w:rsidRPr="004115CD">
        <w:rPr>
          <w:rFonts w:ascii="Times New Roman" w:hAnsi="Times New Roman" w:cs="Times New Roman"/>
          <w:sz w:val="28"/>
          <w:szCs w:val="28"/>
        </w:rPr>
        <w:t xml:space="preserve">оэтому, лекции остаются основной формой обучения. Отдельные темы дисциплины </w:t>
      </w:r>
      <w:proofErr w:type="gramStart"/>
      <w:r w:rsidR="004115CD" w:rsidRPr="004115CD">
        <w:rPr>
          <w:rFonts w:ascii="Times New Roman" w:hAnsi="Times New Roman" w:cs="Times New Roman"/>
          <w:sz w:val="28"/>
          <w:szCs w:val="28"/>
        </w:rPr>
        <w:t>бывают</w:t>
      </w:r>
      <w:proofErr w:type="gramEnd"/>
      <w:r w:rsidR="004115CD" w:rsidRPr="004115CD">
        <w:rPr>
          <w:rFonts w:ascii="Times New Roman" w:hAnsi="Times New Roman" w:cs="Times New Roman"/>
          <w:sz w:val="28"/>
          <w:szCs w:val="28"/>
        </w:rPr>
        <w:t xml:space="preserve"> трудны для самостоятельного изучения студентами, поэтому</w:t>
      </w:r>
      <w:r>
        <w:rPr>
          <w:rFonts w:ascii="Times New Roman" w:hAnsi="Times New Roman" w:cs="Times New Roman"/>
          <w:sz w:val="28"/>
          <w:szCs w:val="28"/>
        </w:rPr>
        <w:t xml:space="preserve">, также, </w:t>
      </w:r>
      <w:r w:rsidR="004115CD" w:rsidRPr="004115CD">
        <w:rPr>
          <w:rFonts w:ascii="Times New Roman" w:hAnsi="Times New Roman" w:cs="Times New Roman"/>
          <w:sz w:val="28"/>
          <w:szCs w:val="28"/>
        </w:rPr>
        <w:t xml:space="preserve">необходима методическая переработка материала лектором. При существовании разнообразных концепций по отдельным темам лекции необходимы для их объективного освещения. </w:t>
      </w:r>
      <w:r>
        <w:rPr>
          <w:rFonts w:ascii="Times New Roman" w:hAnsi="Times New Roman" w:cs="Times New Roman"/>
          <w:sz w:val="28"/>
          <w:szCs w:val="28"/>
        </w:rPr>
        <w:t>Таким образом,</w:t>
      </w:r>
      <w:r w:rsidR="004115CD" w:rsidRPr="004115CD">
        <w:rPr>
          <w:rFonts w:ascii="Times New Roman" w:hAnsi="Times New Roman" w:cs="Times New Roman"/>
          <w:sz w:val="28"/>
          <w:szCs w:val="28"/>
        </w:rPr>
        <w:t xml:space="preserve"> посещение лекций по дисциплине обязательно для студентов. Кроме того, для успешного овладения дисциплиной необходимо выполнять следующие требования:</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lastRenderedPageBreak/>
        <w:t xml:space="preserve"> 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9067A0" w:rsidRDefault="004115CD" w:rsidP="00737133">
      <w:pPr>
        <w:spacing w:after="0" w:line="360" w:lineRule="auto"/>
        <w:ind w:firstLine="709"/>
        <w:jc w:val="both"/>
        <w:rPr>
          <w:rFonts w:ascii="Times New Roman" w:hAnsi="Times New Roman" w:cs="Times New Roman"/>
          <w:sz w:val="28"/>
          <w:szCs w:val="28"/>
        </w:rPr>
      </w:pPr>
      <w:proofErr w:type="gramStart"/>
      <w:r w:rsidRPr="004115CD">
        <w:rPr>
          <w:rFonts w:ascii="Times New Roman" w:hAnsi="Times New Roman" w:cs="Times New Roman"/>
          <w:sz w:val="28"/>
          <w:szCs w:val="28"/>
        </w:rPr>
        <w:t xml:space="preserve">2) все рассматриваемые на лекциях и практических занятиях темы и вопросы обязательно фиксировать (либо на бумажных, либо на машинных носителях информации); </w:t>
      </w:r>
      <w:proofErr w:type="gramEnd"/>
    </w:p>
    <w:p w:rsidR="004115CD"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3) обязательно выполнять все домашние задания, получаемые на лекциях или практических занятиях;</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4) проявлять активность на интерактивных лекциях и практических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 </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5) в случаях пропуска занятий по каким-либо причинам, необходимо обязательно самостоятельно изучать соответствующий материал. Существенным моментом для студента является возможность обсу</w:t>
      </w:r>
      <w:r w:rsidR="009E5407">
        <w:rPr>
          <w:rFonts w:ascii="Times New Roman" w:hAnsi="Times New Roman" w:cs="Times New Roman"/>
          <w:sz w:val="28"/>
          <w:szCs w:val="28"/>
        </w:rPr>
        <w:t>ждения и внесения предложений касающихся оценочных технологий и методов управления человеческими ресурсами организаций и предприятий</w:t>
      </w:r>
      <w:proofErr w:type="gramStart"/>
      <w:r w:rsidR="009E5407">
        <w:rPr>
          <w:rFonts w:ascii="Times New Roman" w:hAnsi="Times New Roman" w:cs="Times New Roman"/>
          <w:sz w:val="28"/>
          <w:szCs w:val="28"/>
        </w:rPr>
        <w:t>.</w:t>
      </w:r>
      <w:r w:rsidRPr="009067A0">
        <w:rPr>
          <w:rFonts w:ascii="Times New Roman" w:hAnsi="Times New Roman" w:cs="Times New Roman"/>
          <w:sz w:val="28"/>
          <w:szCs w:val="28"/>
        </w:rPr>
        <w:t xml:space="preserve">. </w:t>
      </w:r>
      <w:proofErr w:type="gramEnd"/>
      <w:r w:rsidRPr="009067A0">
        <w:rPr>
          <w:rFonts w:ascii="Times New Roman" w:hAnsi="Times New Roman" w:cs="Times New Roman"/>
          <w:sz w:val="28"/>
          <w:szCs w:val="28"/>
        </w:rPr>
        <w:t xml:space="preserve">При этом необходим серьезный и глубокий критический анализ прочитанной научной литературы и содержания прослушанной по теме лекции. </w:t>
      </w:r>
    </w:p>
    <w:p w:rsidR="00534750" w:rsidRDefault="00534750" w:rsidP="00737133">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7342DD">
        <w:rPr>
          <w:rFonts w:ascii="Times New Roman" w:hAnsi="Times New Roman" w:cs="Times New Roman"/>
          <w:b/>
          <w:sz w:val="28"/>
          <w:szCs w:val="28"/>
        </w:rPr>
        <w:t>Методические рекомендации по организации работы студентов в ходе лекционных занятий</w:t>
      </w:r>
      <w:r>
        <w:rPr>
          <w:rFonts w:ascii="Times New Roman" w:hAnsi="Times New Roman" w:cs="Times New Roman"/>
          <w:sz w:val="28"/>
          <w:szCs w:val="28"/>
        </w:rPr>
        <w:t>.</w:t>
      </w:r>
    </w:p>
    <w:p w:rsidR="00C31E43" w:rsidRDefault="00C31E43" w:rsidP="00534750">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Работа на лекции – первый важный шаг к уяснению учебного материала, поэтому при изучении дисциплины следует обратить особое внимание на конспектирование лекционного материала. От умения эффективно воспринимать, а затем и усваивать подаваемый лектором материал во многом зависит успех обучения. Умение слушать и адекватно реагировать на получаемую информацию важно и при работе по организации </w:t>
      </w:r>
      <w:r w:rsidRPr="00737133">
        <w:rPr>
          <w:rFonts w:ascii="Times New Roman" w:hAnsi="Times New Roman" w:cs="Times New Roman"/>
          <w:sz w:val="28"/>
          <w:szCs w:val="28"/>
        </w:rPr>
        <w:lastRenderedPageBreak/>
        <w:t xml:space="preserve">того или иного процесса, при проведении различного рода семинаров, собраний, конференций и т.д.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В качестве методической рекомендации для улучшения процесса усвоения лекции может выступать план лекции. Основные его моменты заключаются в следующем.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1. Выделение основных положений. Нельзя запомнить абсолютно все, что говорит лектор, выступающий. Однако можно и нужно запомнить его основные мысли. Опытный лектор специально выделяет основные положения своей лекции и разъясняет их. Но часто это приходится делать самостоятельно самому слушателю. Для выделения основных положений в лекции необходимо обращать внимание на вводные фразы, используемые лектором для перехода к новым положениям (разделам) лекции.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2. Поэтапный анализ и обобщение. Во время лекции преподавателя необходимо периодически анализировать и обобщать положения, раскрываемые в его лекции. </w:t>
      </w:r>
      <w:proofErr w:type="gramStart"/>
      <w:r w:rsidRPr="00737133">
        <w:rPr>
          <w:rFonts w:ascii="Times New Roman" w:hAnsi="Times New Roman" w:cs="Times New Roman"/>
          <w:sz w:val="28"/>
          <w:szCs w:val="28"/>
        </w:rPr>
        <w:t>Подходящим моментом для этого является заявление лектора (возможно, стандартной фразой, например, «далее», «итак», «таким образом», «следовательно» и т.д.) о том, что он переходит к другому вопросу.</w:t>
      </w:r>
      <w:proofErr w:type="gramEnd"/>
    </w:p>
    <w:p w:rsidR="00534750" w:rsidRDefault="00534750" w:rsidP="00534750">
      <w:pPr>
        <w:spacing w:after="0" w:line="360" w:lineRule="auto"/>
        <w:ind w:firstLine="709"/>
        <w:jc w:val="both"/>
        <w:rPr>
          <w:rFonts w:ascii="Times New Roman" w:hAnsi="Times New Roman" w:cs="Times New Roman"/>
          <w:sz w:val="28"/>
          <w:szCs w:val="28"/>
        </w:rPr>
      </w:pPr>
      <w:r w:rsidRPr="00AE29AA">
        <w:rPr>
          <w:rFonts w:ascii="Times New Roman" w:hAnsi="Times New Roman" w:cs="Times New Roman"/>
          <w:sz w:val="28"/>
          <w:szCs w:val="28"/>
        </w:rPr>
        <w:t>3. Постоянная готовность слушать лекцию до конца. Когда известно, что предстоит выслушать длинную лекцию, возникает соблазн заранее решить, что ее слушать не стоит. Если так и происходит, то внимание студента сознательно переключается на что-то другое, а сам учащийся старается убедить себя в том, что данная лекция действительно не заслуживает его внимания. В других случаях студент некоторое время внимательно относится к прослушиванию лекционного материала, а затем, решив, что он не представляет для него особого интереса, отвлекается. В связи с этим предлагается следующая рекомендация – нельзя делать преждевременной оценки лекции, надо приучить себя внимательно выслушивать до конца любую лекцию, любое выступление.</w:t>
      </w:r>
    </w:p>
    <w:p w:rsidR="004B021D" w:rsidRDefault="004B021D" w:rsidP="00737133">
      <w:pPr>
        <w:spacing w:after="0" w:line="360" w:lineRule="auto"/>
        <w:ind w:firstLine="709"/>
        <w:jc w:val="both"/>
        <w:rPr>
          <w:rFonts w:ascii="Times New Roman" w:hAnsi="Times New Roman" w:cs="Times New Roman"/>
          <w:sz w:val="28"/>
          <w:szCs w:val="28"/>
        </w:rPr>
      </w:pPr>
    </w:p>
    <w:p w:rsidR="006329F4" w:rsidRDefault="004B021D"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b/>
          <w:sz w:val="28"/>
          <w:szCs w:val="28"/>
        </w:rPr>
        <w:lastRenderedPageBreak/>
        <w:t>3</w:t>
      </w:r>
      <w:r w:rsidR="009067A0" w:rsidRPr="006329F4">
        <w:rPr>
          <w:rFonts w:ascii="Times New Roman" w:hAnsi="Times New Roman" w:cs="Times New Roman"/>
          <w:b/>
          <w:sz w:val="28"/>
          <w:szCs w:val="28"/>
        </w:rPr>
        <w:t>. Методические рекомендации по подготовке к практическим занятиям</w:t>
      </w:r>
      <w:r w:rsidR="006329F4" w:rsidRPr="006329F4">
        <w:rPr>
          <w:rFonts w:ascii="Times New Roman" w:hAnsi="Times New Roman" w:cs="Times New Roman"/>
          <w:b/>
          <w:sz w:val="28"/>
          <w:szCs w:val="28"/>
        </w:rPr>
        <w:t>.</w:t>
      </w:r>
      <w:r w:rsidR="009067A0" w:rsidRPr="009067A0">
        <w:rPr>
          <w:rFonts w:ascii="Times New Roman" w:hAnsi="Times New Roman" w:cs="Times New Roman"/>
          <w:sz w:val="28"/>
          <w:szCs w:val="28"/>
        </w:rPr>
        <w:t xml:space="preserve"> </w:t>
      </w:r>
    </w:p>
    <w:p w:rsidR="006329F4" w:rsidRDefault="006329F4" w:rsidP="00737133">
      <w:pPr>
        <w:spacing w:after="0" w:line="360" w:lineRule="auto"/>
        <w:ind w:firstLine="709"/>
        <w:jc w:val="both"/>
        <w:rPr>
          <w:rFonts w:ascii="Times New Roman" w:hAnsi="Times New Roman" w:cs="Times New Roman"/>
          <w:sz w:val="28"/>
          <w:szCs w:val="28"/>
        </w:rPr>
      </w:pPr>
    </w:p>
    <w:p w:rsidR="009067A0"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Для успешного проведения практических занятий с творческой дискуссией нужна целенаправленная предварительная подготовка студентов. Студенты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w:t>
      </w:r>
      <w:r w:rsidR="009E5407">
        <w:rPr>
          <w:rFonts w:ascii="Times New Roman" w:hAnsi="Times New Roman" w:cs="Times New Roman"/>
          <w:sz w:val="28"/>
          <w:szCs w:val="28"/>
        </w:rPr>
        <w:t xml:space="preserve">Одной из эффективных форм практических занятий является семинар. </w:t>
      </w:r>
      <w:r w:rsidRPr="009067A0">
        <w:rPr>
          <w:rFonts w:ascii="Times New Roman" w:hAnsi="Times New Roman" w:cs="Times New Roman"/>
          <w:sz w:val="28"/>
          <w:szCs w:val="28"/>
        </w:rPr>
        <w:t>Семинар в сравнении с другими формами обучения требует от студентов высокого уровня самостоятельности в работе с литературой, инициативы, а именно: - умение работать с несколькими источниками, - осуществить сравнение того, как один и тот же вопрос излагается различными авторами, - сделать собственные обобщения и выводы. Все это создает благоприятные условия для организации дискуссий, повышает уровень осмысления и обобщения изученного материала.</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lastRenderedPageBreak/>
        <w:t xml:space="preserve">В ходе семинара каждый студент 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Семинар стимулирует у студента стремление к совершенствованию своего конспекта, желание сделать его более информативным, качественным. При проведении практических занятий в виде семинара занятий реализуется принцип совместной деятельности студентов. При этом процесс мышления и усвоения знаний более эффективен в том случае, если решение задачи 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w:t>
      </w:r>
      <w:proofErr w:type="gramStart"/>
      <w:r w:rsidRPr="006329F4">
        <w:rPr>
          <w:rFonts w:ascii="Times New Roman" w:hAnsi="Times New Roman" w:cs="Times New Roman"/>
          <w:sz w:val="28"/>
          <w:szCs w:val="28"/>
        </w:rPr>
        <w:t>контроль за</w:t>
      </w:r>
      <w:proofErr w:type="gramEnd"/>
      <w:r w:rsidRPr="006329F4">
        <w:rPr>
          <w:rFonts w:ascii="Times New Roman" w:hAnsi="Times New Roman" w:cs="Times New Roman"/>
          <w:sz w:val="28"/>
          <w:szCs w:val="28"/>
        </w:rPr>
        <w:t xml:space="preserve"> усвоением знаний студентами.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Готовясь к семинару, студенты должны: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1. Познакомиться с рекомендуемой преподавателем литературой; </w:t>
      </w:r>
    </w:p>
    <w:p w:rsidR="006329F4"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2. Рассмотреть различные точки зрения по изучаемой теме, используя все доступные источники информации;</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3. Выделить проблемные области и неоднозначные подходы к решению поставленных вопросов;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4. Сформулировать собственную точку зрения;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5. Предусмотреть возникновение спорных хозяйственных ситуаций при решении отдельных вопросов и быть готовыми сформулировать свой дискуссионный вопрос. </w:t>
      </w:r>
    </w:p>
    <w:p w:rsidR="00D271D7" w:rsidRDefault="00D271D7" w:rsidP="00737133">
      <w:pPr>
        <w:spacing w:after="0" w:line="360" w:lineRule="auto"/>
        <w:ind w:firstLine="709"/>
        <w:jc w:val="both"/>
        <w:rPr>
          <w:rFonts w:ascii="Times New Roman" w:hAnsi="Times New Roman" w:cs="Times New Roman"/>
          <w:sz w:val="28"/>
          <w:szCs w:val="28"/>
        </w:rPr>
      </w:pPr>
    </w:p>
    <w:p w:rsidR="00D271D7" w:rsidRPr="00D271D7" w:rsidRDefault="00D271D7" w:rsidP="00737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271D7">
        <w:rPr>
          <w:rFonts w:ascii="Times New Roman" w:hAnsi="Times New Roman" w:cs="Times New Roman"/>
          <w:b/>
          <w:sz w:val="28"/>
          <w:szCs w:val="28"/>
        </w:rPr>
        <w:t xml:space="preserve"> Методические рекомендации по подготовке докладов и сообщений на </w:t>
      </w:r>
      <w:r w:rsidR="009E5407">
        <w:rPr>
          <w:rFonts w:ascii="Times New Roman" w:hAnsi="Times New Roman" w:cs="Times New Roman"/>
          <w:b/>
          <w:sz w:val="28"/>
          <w:szCs w:val="28"/>
        </w:rPr>
        <w:t xml:space="preserve">практических занятиях и </w:t>
      </w:r>
      <w:r w:rsidRPr="00D271D7">
        <w:rPr>
          <w:rFonts w:ascii="Times New Roman" w:hAnsi="Times New Roman" w:cs="Times New Roman"/>
          <w:b/>
          <w:sz w:val="28"/>
          <w:szCs w:val="28"/>
        </w:rPr>
        <w:t xml:space="preserve">семинарах. </w:t>
      </w:r>
    </w:p>
    <w:p w:rsidR="00D271D7" w:rsidRDefault="00D271D7" w:rsidP="00737133">
      <w:pPr>
        <w:spacing w:after="0" w:line="360" w:lineRule="auto"/>
        <w:ind w:firstLine="709"/>
        <w:jc w:val="both"/>
        <w:rPr>
          <w:rFonts w:ascii="Times New Roman" w:hAnsi="Times New Roman" w:cs="Times New Roman"/>
          <w:sz w:val="28"/>
          <w:szCs w:val="28"/>
        </w:rPr>
      </w:pP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Продукт самостоятельной работы студента, представляющий собой публичное выступление по представлению полученных результатов решения определённой учебно-практической, учебно</w:t>
      </w:r>
      <w:r>
        <w:rPr>
          <w:rFonts w:ascii="Times New Roman" w:hAnsi="Times New Roman" w:cs="Times New Roman"/>
          <w:sz w:val="28"/>
          <w:szCs w:val="28"/>
        </w:rPr>
        <w:t>-</w:t>
      </w:r>
      <w:r w:rsidRPr="008C261C">
        <w:rPr>
          <w:rFonts w:ascii="Times New Roman" w:hAnsi="Times New Roman" w:cs="Times New Roman"/>
          <w:sz w:val="28"/>
          <w:szCs w:val="28"/>
        </w:rPr>
        <w:t xml:space="preserve">исследовательской или научной темы. 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Доклады, сдаваемые в письменном виде, могут быть приняты преподавателем в виде зачетных работ. После выступления докладчик и содокладчик, если таковой имеется, должны ответить на вопросы слушателей.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Подготовка выступления.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w:t>
      </w:r>
      <w:proofErr w:type="gramStart"/>
      <w:r w:rsidRPr="008C261C">
        <w:rPr>
          <w:rFonts w:ascii="Times New Roman" w:hAnsi="Times New Roman" w:cs="Times New Roman"/>
          <w:sz w:val="28"/>
          <w:szCs w:val="28"/>
        </w:rPr>
        <w:t xml:space="preserve">Определение цели доклада (информировать, объяснить, обсудить </w:t>
      </w:r>
      <w:proofErr w:type="spellStart"/>
      <w:r w:rsidRPr="008C261C">
        <w:rPr>
          <w:rFonts w:ascii="Times New Roman" w:hAnsi="Times New Roman" w:cs="Times New Roman"/>
          <w:sz w:val="28"/>
          <w:szCs w:val="28"/>
        </w:rPr>
        <w:t>чтото</w:t>
      </w:r>
      <w:proofErr w:type="spellEnd"/>
      <w:r w:rsidRPr="008C261C">
        <w:rPr>
          <w:rFonts w:ascii="Times New Roman" w:hAnsi="Times New Roman" w:cs="Times New Roman"/>
          <w:sz w:val="28"/>
          <w:szCs w:val="28"/>
        </w:rPr>
        <w:t xml:space="preserve"> (проблему, решение, ситуацию и т.п.), спросить совета и т.п.). </w:t>
      </w:r>
      <w:proofErr w:type="gramEnd"/>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Подбор для доклада необходимого материала из литературных источников.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Композиционное оформление доклада в виде машинописного текста и электронной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Заучивание, запоминание текста машинописного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6. Репетиция, т.е. произнесение доклада с одновременной демонстрацией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Общая структура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 xml:space="preserve">Построение доклада включает три части: вступление, основную часть и заключение.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Вступление.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Формулировка темы доклада (она должна быть не только актуальной, но и оригинальной, интересной по содержанию).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Актуальность выбранной темы (чем она интересна, в чем заключается ее важность, почему учащимся выбрана именно эта тема).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w:t>
      </w:r>
      <w:proofErr w:type="gramStart"/>
      <w:r w:rsidRPr="008C261C">
        <w:rPr>
          <w:rFonts w:ascii="Times New Roman" w:hAnsi="Times New Roman" w:cs="Times New Roman"/>
          <w:sz w:val="28"/>
          <w:szCs w:val="28"/>
        </w:rPr>
        <w:t xml:space="preserve">Анализ литературных источников (рекомендуется использовать данные за последние 5 лет) </w:t>
      </w:r>
      <w:proofErr w:type="gramEnd"/>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Основная часть. Состоит из нескольких разделов, постепенно раскрывающих тему. Возможно использование иллюстрации (графики, диаграммы, фотографии, карты, рисунки)</w:t>
      </w:r>
      <w:r>
        <w:rPr>
          <w:rFonts w:ascii="Times New Roman" w:hAnsi="Times New Roman" w:cs="Times New Roman"/>
          <w:sz w:val="28"/>
          <w:szCs w:val="28"/>
        </w:rPr>
        <w:t>.</w:t>
      </w:r>
      <w:r w:rsidRPr="008C261C">
        <w:rPr>
          <w:rFonts w:ascii="Times New Roman" w:hAnsi="Times New Roman" w:cs="Times New Roman"/>
          <w:sz w:val="28"/>
          <w:szCs w:val="28"/>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w:t>
      </w:r>
      <w:proofErr w:type="gramStart"/>
      <w:r w:rsidRPr="008C261C">
        <w:rPr>
          <w:rFonts w:ascii="Times New Roman" w:hAnsi="Times New Roman" w:cs="Times New Roman"/>
          <w:sz w:val="28"/>
          <w:szCs w:val="28"/>
        </w:rPr>
        <w:t>для</w:t>
      </w:r>
      <w:proofErr w:type="gramEnd"/>
      <w:r w:rsidRPr="008C261C">
        <w:rPr>
          <w:rFonts w:ascii="Times New Roman" w:hAnsi="Times New Roman" w:cs="Times New Roman"/>
          <w:sz w:val="28"/>
          <w:szCs w:val="28"/>
        </w:rPr>
        <w:t xml:space="preserve"> выступление должен носить конспективный или тезисный характер. </w:t>
      </w:r>
    </w:p>
    <w:p w:rsidR="00711DC0"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Заключение.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353B3" w:rsidRDefault="006353B3" w:rsidP="005D3DD3">
      <w:pPr>
        <w:spacing w:after="0" w:line="360" w:lineRule="auto"/>
        <w:ind w:firstLine="709"/>
        <w:jc w:val="both"/>
        <w:rPr>
          <w:rFonts w:ascii="Times New Roman" w:hAnsi="Times New Roman" w:cs="Times New Roman"/>
          <w:sz w:val="28"/>
          <w:szCs w:val="28"/>
        </w:rPr>
      </w:pPr>
    </w:p>
    <w:p w:rsidR="00711DC0"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Требования к оформлению доклада</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 </w:t>
      </w:r>
    </w:p>
    <w:p w:rsidR="00711DC0" w:rsidRDefault="00711DC0" w:rsidP="00711DC0">
      <w:pPr>
        <w:spacing w:after="0" w:line="360" w:lineRule="auto"/>
        <w:ind w:firstLine="709"/>
        <w:jc w:val="both"/>
        <w:rPr>
          <w:rFonts w:ascii="Times New Roman" w:hAnsi="Times New Roman" w:cs="Times New Roman"/>
          <w:sz w:val="28"/>
          <w:szCs w:val="28"/>
        </w:rPr>
      </w:pPr>
      <w:r w:rsidRPr="007238F3">
        <w:rPr>
          <w:rFonts w:ascii="Times New Roman" w:hAnsi="Times New Roman" w:cs="Times New Roman"/>
          <w:sz w:val="28"/>
          <w:szCs w:val="28"/>
        </w:rPr>
        <w:t>Текстовый материал набирается компьютерным способом в одном из текстовых процессоров и распечатывается на листах формата А</w:t>
      </w:r>
      <w:proofErr w:type="gramStart"/>
      <w:r w:rsidRPr="007238F3">
        <w:rPr>
          <w:rFonts w:ascii="Times New Roman" w:hAnsi="Times New Roman" w:cs="Times New Roman"/>
          <w:sz w:val="28"/>
          <w:szCs w:val="28"/>
        </w:rPr>
        <w:t>4</w:t>
      </w:r>
      <w:proofErr w:type="gramEnd"/>
      <w:r w:rsidRPr="007238F3">
        <w:rPr>
          <w:rFonts w:ascii="Times New Roman" w:hAnsi="Times New Roman" w:cs="Times New Roman"/>
          <w:sz w:val="28"/>
          <w:szCs w:val="28"/>
        </w:rPr>
        <w:t xml:space="preserve">. </w:t>
      </w:r>
      <w:proofErr w:type="gramStart"/>
      <w:r w:rsidRPr="007238F3">
        <w:rPr>
          <w:rFonts w:ascii="Times New Roman" w:hAnsi="Times New Roman" w:cs="Times New Roman"/>
          <w:sz w:val="28"/>
          <w:szCs w:val="28"/>
        </w:rPr>
        <w:t xml:space="preserve">Поля документа: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верхнее, нижнее, левое – 2 см;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правое – 1 см. </w:t>
      </w:r>
      <w:proofErr w:type="spellStart"/>
      <w:r w:rsidRPr="007238F3">
        <w:rPr>
          <w:rFonts w:ascii="Times New Roman" w:hAnsi="Times New Roman" w:cs="Times New Roman"/>
          <w:sz w:val="28"/>
          <w:szCs w:val="28"/>
        </w:rPr>
        <w:lastRenderedPageBreak/>
        <w:t>Гарнитурашрифта</w:t>
      </w:r>
      <w:proofErr w:type="spellEnd"/>
      <w:r w:rsidRPr="007238F3">
        <w:rPr>
          <w:rFonts w:ascii="Times New Roman" w:hAnsi="Times New Roman" w:cs="Times New Roman"/>
          <w:sz w:val="28"/>
          <w:szCs w:val="28"/>
        </w:rPr>
        <w:t>:</w:t>
      </w:r>
      <w:proofErr w:type="gram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Times</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New</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Roman</w:t>
      </w:r>
      <w:proofErr w:type="spellEnd"/>
      <w:r w:rsidRPr="007238F3">
        <w:rPr>
          <w:rFonts w:ascii="Times New Roman" w:hAnsi="Times New Roman" w:cs="Times New Roman"/>
          <w:sz w:val="28"/>
          <w:szCs w:val="28"/>
        </w:rPr>
        <w:t xml:space="preserve"> Высота шрифта (кегль): 14 пт. Цвет шрифта: черный. Абзацный отступ: 1,25 см. Междустрочный интервал: 1,5 строки. Отступ между абзацами: 0 пт. Нумерация страниц: внизу страницы по центру; титульный лист не нумеруется (особый колонтитул для первой страницы). Допускается выделение главного по тексту полужирным начертанием или курсивом. Таблицы допустимо заполнять текстом с высотой шрифта 10-14 пт. Названия столбцов таблицы выделяются полужирным начертанием и расположением по центру ячейки. Названия строк таблицы выделяются полужирным начертанием и расположением по левому краю ячейки. Остальные ячейки таблицы заполняются шрифтом с нормальным начертанием. Текстовое содержание ячеек может располагаться как по центру ячейки, так и по левому краю, и по ширине. Цифровое содержание ячеек таблицы располагается только по центру ячейки. Не допускается заливка ячеек таблицы цветом, а также цветной текст. Название таблицы оформляется вверху перед таблицей в виде: Таблица – Название таблицы. Форматируется название по ширине с абзацным отступом. Схема оформляется графическим способом с применением плоских геометрических фигур (прямоугольников, квадратов, кругов, овалов) с указанием логических связей между ними при помощи линий и стрелок. Текст внутри фигур схемы оформляется шрифтом </w:t>
      </w:r>
      <w:proofErr w:type="spellStart"/>
      <w:r w:rsidRPr="007238F3">
        <w:rPr>
          <w:rFonts w:ascii="Times New Roman" w:hAnsi="Times New Roman" w:cs="Times New Roman"/>
          <w:sz w:val="28"/>
          <w:szCs w:val="28"/>
        </w:rPr>
        <w:t>TimesNewRoman</w:t>
      </w:r>
      <w:proofErr w:type="spellEnd"/>
      <w:r w:rsidRPr="007238F3">
        <w:rPr>
          <w:rFonts w:ascii="Times New Roman" w:hAnsi="Times New Roman" w:cs="Times New Roman"/>
          <w:sz w:val="28"/>
          <w:szCs w:val="28"/>
        </w:rPr>
        <w:t xml:space="preserve">, размер 8-10 </w:t>
      </w:r>
      <w:proofErr w:type="spellStart"/>
      <w:r w:rsidRPr="007238F3">
        <w:rPr>
          <w:rFonts w:ascii="Times New Roman" w:hAnsi="Times New Roman" w:cs="Times New Roman"/>
          <w:sz w:val="28"/>
          <w:szCs w:val="28"/>
        </w:rPr>
        <w:t>пт</w:t>
      </w:r>
      <w:proofErr w:type="spellEnd"/>
      <w:r w:rsidRPr="007238F3">
        <w:rPr>
          <w:rFonts w:ascii="Times New Roman" w:hAnsi="Times New Roman" w:cs="Times New Roman"/>
          <w:sz w:val="28"/>
          <w:szCs w:val="28"/>
        </w:rPr>
        <w:t xml:space="preserve">, 13пт форматирование по центру. Название схемы располагается под ней по центру и </w:t>
      </w:r>
      <w:proofErr w:type="gramStart"/>
      <w:r w:rsidRPr="007238F3">
        <w:rPr>
          <w:rFonts w:ascii="Times New Roman" w:hAnsi="Times New Roman" w:cs="Times New Roman"/>
          <w:sz w:val="28"/>
          <w:szCs w:val="28"/>
        </w:rPr>
        <w:t>начинается</w:t>
      </w:r>
      <w:proofErr w:type="gramEnd"/>
      <w:r w:rsidRPr="007238F3">
        <w:rPr>
          <w:rFonts w:ascii="Times New Roman" w:hAnsi="Times New Roman" w:cs="Times New Roman"/>
          <w:sz w:val="28"/>
          <w:szCs w:val="28"/>
        </w:rPr>
        <w:t xml:space="preserve"> словом Рисунок. Затем после тире следует название схемы в виде: Схема «Название схемы»</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Не редко, перед выступлением докладчик испытывает волнение, что, несомненно, может повлиять на успешность выступления. Самый надежный способ справиться с волнением перед докладом - это хорошо подготовится,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w:t>
      </w:r>
      <w:r w:rsidRPr="008C261C">
        <w:rPr>
          <w:rFonts w:ascii="Times New Roman" w:hAnsi="Times New Roman" w:cs="Times New Roman"/>
          <w:sz w:val="28"/>
          <w:szCs w:val="28"/>
        </w:rPr>
        <w:lastRenderedPageBreak/>
        <w:t xml:space="preserve">Продумать, в какой </w:t>
      </w:r>
      <w:proofErr w:type="gramStart"/>
      <w:r w:rsidRPr="008C261C">
        <w:rPr>
          <w:rFonts w:ascii="Times New Roman" w:hAnsi="Times New Roman" w:cs="Times New Roman"/>
          <w:sz w:val="28"/>
          <w:szCs w:val="28"/>
        </w:rPr>
        <w:t>последовательности</w:t>
      </w:r>
      <w:proofErr w:type="gramEnd"/>
      <w:r w:rsidRPr="008C261C">
        <w:rPr>
          <w:rFonts w:ascii="Times New Roman" w:hAnsi="Times New Roman" w:cs="Times New Roman"/>
          <w:sz w:val="28"/>
          <w:szCs w:val="28"/>
        </w:rPr>
        <w:t xml:space="preserve"> и с </w:t>
      </w:r>
      <w:proofErr w:type="gramStart"/>
      <w:r w:rsidRPr="008C261C">
        <w:rPr>
          <w:rFonts w:ascii="Times New Roman" w:hAnsi="Times New Roman" w:cs="Times New Roman"/>
          <w:sz w:val="28"/>
          <w:szCs w:val="28"/>
        </w:rPr>
        <w:t>какими</w:t>
      </w:r>
      <w:proofErr w:type="gramEnd"/>
      <w:r w:rsidRPr="008C261C">
        <w:rPr>
          <w:rFonts w:ascii="Times New Roman" w:hAnsi="Times New Roman" w:cs="Times New Roman"/>
          <w:sz w:val="28"/>
          <w:szCs w:val="28"/>
        </w:rPr>
        <w:t xml:space="preserve"> словами Вы будете комментировать слайды презентации. </w:t>
      </w:r>
    </w:p>
    <w:p w:rsidR="008F6E8B" w:rsidRDefault="008F6E8B" w:rsidP="005D3DD3">
      <w:pPr>
        <w:spacing w:after="0" w:line="360" w:lineRule="auto"/>
        <w:ind w:firstLine="709"/>
        <w:jc w:val="both"/>
        <w:rPr>
          <w:rFonts w:ascii="Times New Roman" w:hAnsi="Times New Roman" w:cs="Times New Roman"/>
          <w:sz w:val="28"/>
          <w:szCs w:val="28"/>
        </w:rPr>
      </w:pPr>
    </w:p>
    <w:p w:rsidR="005D3DD3"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 xml:space="preserve">Методические рекомендации по созданию презентаций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Презентация - вид самостоятельной работы студентов по созданию наглядных информационных пособий, выполненных с помощью </w:t>
      </w:r>
      <w:proofErr w:type="spellStart"/>
      <w:r w:rsidRPr="008C261C">
        <w:rPr>
          <w:rFonts w:ascii="Times New Roman" w:hAnsi="Times New Roman" w:cs="Times New Roman"/>
          <w:sz w:val="28"/>
          <w:szCs w:val="28"/>
        </w:rPr>
        <w:t>мультимедийной</w:t>
      </w:r>
      <w:proofErr w:type="spellEnd"/>
      <w:r w:rsidRPr="008C261C">
        <w:rPr>
          <w:rFonts w:ascii="Times New Roman" w:hAnsi="Times New Roman" w:cs="Times New Roman"/>
          <w:sz w:val="28"/>
          <w:szCs w:val="28"/>
        </w:rPr>
        <w:t xml:space="preserve"> компьютерной программы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Материалы-презентации готовятся студентом в виде слайдов с использованием программы </w:t>
      </w:r>
      <w:proofErr w:type="spellStart"/>
      <w:r w:rsidRPr="008C261C">
        <w:rPr>
          <w:rFonts w:ascii="Times New Roman" w:hAnsi="Times New Roman" w:cs="Times New Roman"/>
          <w:sz w:val="28"/>
          <w:szCs w:val="28"/>
        </w:rPr>
        <w:t>Microsoft</w:t>
      </w:r>
      <w:proofErr w:type="spellEnd"/>
      <w:r w:rsidRPr="008C261C">
        <w:rPr>
          <w:rFonts w:ascii="Times New Roman" w:hAnsi="Times New Roman" w:cs="Times New Roman"/>
          <w:sz w:val="28"/>
          <w:szCs w:val="28"/>
        </w:rPr>
        <w:t xml:space="preserve">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 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презентации: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изучить материалы темы, выделяя главное и второстепенное;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установить логическую связь между элементами темы; </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3. представить характеристику элементов в краткой форме;</w:t>
      </w:r>
    </w:p>
    <w:p w:rsidR="005D3DD3"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выбрать опорные сигналы для акцентирования главной информации и отобразить в структуре работы; </w:t>
      </w:r>
    </w:p>
    <w:p w:rsidR="005D3DD3" w:rsidRPr="008C261C" w:rsidRDefault="005D3DD3" w:rsidP="006979B5">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оформить работу и предоставить к установленному сроку. Критерии оценки: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соответствие содержания теме;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правильная структурированность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наличие логической связи изложенной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эстетичность и соответствие требованиям оформления;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работа представлена в срок</w:t>
      </w:r>
    </w:p>
    <w:p w:rsidR="00FC635D" w:rsidRPr="006979B5" w:rsidRDefault="00FC635D"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доклада/сообщения студента</w:t>
      </w:r>
    </w:p>
    <w:p w:rsidR="006979B5" w:rsidRPr="006979B5" w:rsidRDefault="006979B5" w:rsidP="006979B5">
      <w:pPr>
        <w:spacing w:after="0" w:line="360" w:lineRule="auto"/>
        <w:jc w:val="both"/>
        <w:rPr>
          <w:rFonts w:ascii="Times New Roman" w:hAnsi="Times New Roman" w:cs="Times New Roman"/>
          <w:sz w:val="28"/>
          <w:szCs w:val="28"/>
        </w:rPr>
      </w:pPr>
      <w:r w:rsidRPr="006979B5">
        <w:rPr>
          <w:rFonts w:ascii="Times New Roman" w:hAnsi="Times New Roman" w:cs="Times New Roman"/>
          <w:sz w:val="28"/>
          <w:szCs w:val="28"/>
        </w:rPr>
        <w:lastRenderedPageBreak/>
        <w:t xml:space="preserve">В соответствии с принципами </w:t>
      </w:r>
      <w:proofErr w:type="spellStart"/>
      <w:r w:rsidRPr="006979B5">
        <w:rPr>
          <w:rFonts w:ascii="Times New Roman" w:hAnsi="Times New Roman" w:cs="Times New Roman"/>
          <w:sz w:val="28"/>
          <w:szCs w:val="28"/>
        </w:rPr>
        <w:t>бально</w:t>
      </w:r>
      <w:proofErr w:type="spellEnd"/>
      <w:r w:rsidRPr="006979B5">
        <w:rPr>
          <w:rFonts w:ascii="Times New Roman" w:hAnsi="Times New Roman" w:cs="Times New Roman"/>
          <w:sz w:val="28"/>
          <w:szCs w:val="28"/>
        </w:rPr>
        <w:t xml:space="preserve"> – рейтинговой, накопительной системы  оценки работы студентов в течение семестра Доклады оцениваются по 5 балльной шкале: Максимальное количество баллов за семестр - 60 </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5 баллов</w:t>
      </w:r>
      <w:proofErr w:type="gramStart"/>
      <w:r w:rsidRPr="006979B5">
        <w:rPr>
          <w:rFonts w:ascii="Times New Roman" w:hAnsi="Times New Roman" w:cs="Times New Roman"/>
          <w:sz w:val="28"/>
          <w:szCs w:val="28"/>
        </w:rPr>
        <w:t>.</w:t>
      </w:r>
      <w:proofErr w:type="gramEnd"/>
      <w:r w:rsidRPr="006979B5">
        <w:rPr>
          <w:rFonts w:ascii="Times New Roman" w:hAnsi="Times New Roman" w:cs="Times New Roman"/>
          <w:sz w:val="28"/>
          <w:szCs w:val="28"/>
        </w:rPr>
        <w:t xml:space="preserve"> </w:t>
      </w:r>
      <w:proofErr w:type="gramStart"/>
      <w:r w:rsidRPr="006979B5">
        <w:rPr>
          <w:rFonts w:ascii="Times New Roman" w:hAnsi="Times New Roman" w:cs="Times New Roman"/>
          <w:sz w:val="28"/>
          <w:szCs w:val="28"/>
        </w:rPr>
        <w:t>п</w:t>
      </w:r>
      <w:proofErr w:type="gramEnd"/>
      <w:r w:rsidRPr="006979B5">
        <w:rPr>
          <w:rFonts w:ascii="Times New Roman" w:hAnsi="Times New Roman" w:cs="Times New Roman"/>
          <w:sz w:val="28"/>
          <w:szCs w:val="28"/>
        </w:rPr>
        <w:t xml:space="preserve">олный </w:t>
      </w:r>
      <w:proofErr w:type="spellStart"/>
      <w:r w:rsidRPr="006979B5">
        <w:rPr>
          <w:rFonts w:ascii="Times New Roman" w:hAnsi="Times New Roman" w:cs="Times New Roman"/>
          <w:sz w:val="28"/>
          <w:szCs w:val="28"/>
        </w:rPr>
        <w:t>мультимедийно</w:t>
      </w:r>
      <w:proofErr w:type="spellEnd"/>
      <w:r w:rsidRPr="006979B5">
        <w:rPr>
          <w:rFonts w:ascii="Times New Roman" w:hAnsi="Times New Roman" w:cs="Times New Roman"/>
          <w:sz w:val="28"/>
          <w:szCs w:val="28"/>
        </w:rPr>
        <w:t xml:space="preserve"> иллюстрированный доклад оформленный в художественном, эмоционально ярком, выразительном стиле, развернутое изложение содержания  текста, умение ответить на вопросы и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rPr>
          <w:rFonts w:ascii="Times New Roman" w:hAnsi="Times New Roman" w:cs="Times New Roman"/>
          <w:sz w:val="28"/>
          <w:szCs w:val="28"/>
        </w:rPr>
      </w:pPr>
      <w:r w:rsidRPr="006979B5">
        <w:rPr>
          <w:rFonts w:ascii="Times New Roman" w:hAnsi="Times New Roman" w:cs="Times New Roman"/>
          <w:sz w:val="28"/>
          <w:szCs w:val="28"/>
        </w:rPr>
        <w:t xml:space="preserve">4 балла </w:t>
      </w:r>
      <w:proofErr w:type="gramStart"/>
      <w:r w:rsidRPr="006979B5">
        <w:rPr>
          <w:rFonts w:ascii="Times New Roman" w:hAnsi="Times New Roman" w:cs="Times New Roman"/>
          <w:sz w:val="28"/>
          <w:szCs w:val="28"/>
        </w:rPr>
        <w:t>-п</w:t>
      </w:r>
      <w:proofErr w:type="gramEnd"/>
      <w:r w:rsidRPr="006979B5">
        <w:rPr>
          <w:rFonts w:ascii="Times New Roman" w:hAnsi="Times New Roman" w:cs="Times New Roman"/>
          <w:sz w:val="28"/>
          <w:szCs w:val="28"/>
        </w:rPr>
        <w:t>олный , содержательный  доклад, умение отстаивать свою позицию, соответствие представленной в тексте информации материалам лекции и учебной литературы приведение примеров</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3 балла развернутый доклад, приведение примеров, соответствие представленной в тексте информации материалам лекции и учебной литературы, затруднения при ответе на вопросы и отстаивании своей позиции</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2 балла содержание темы доклада раскрыто не полностью, и на вопросы студент не ответил.</w:t>
      </w:r>
    </w:p>
    <w:p w:rsidR="006979B5" w:rsidRPr="006979B5" w:rsidRDefault="006979B5" w:rsidP="006979B5">
      <w:pPr>
        <w:spacing w:after="0" w:line="360" w:lineRule="auto"/>
        <w:textAlignment w:val="baseline"/>
        <w:rPr>
          <w:rFonts w:ascii="Times New Roman" w:hAnsi="Times New Roman" w:cs="Times New Roman"/>
          <w:sz w:val="28"/>
          <w:szCs w:val="28"/>
        </w:rPr>
      </w:pPr>
      <w:r w:rsidRPr="006979B5">
        <w:rPr>
          <w:rFonts w:ascii="Times New Roman" w:hAnsi="Times New Roman" w:cs="Times New Roman"/>
          <w:sz w:val="28"/>
          <w:szCs w:val="28"/>
        </w:rPr>
        <w:t xml:space="preserve">1 балл фрагментарно раскрыты отдельные базисные понятия темы </w:t>
      </w:r>
    </w:p>
    <w:p w:rsidR="00704995" w:rsidRDefault="00704995" w:rsidP="006979B5">
      <w:pPr>
        <w:spacing w:after="0" w:line="360" w:lineRule="auto"/>
        <w:ind w:firstLine="709"/>
        <w:jc w:val="both"/>
        <w:rPr>
          <w:rFonts w:ascii="Times New Roman" w:hAnsi="Times New Roman" w:cs="Times New Roman"/>
          <w:b/>
          <w:sz w:val="28"/>
          <w:szCs w:val="28"/>
        </w:rPr>
      </w:pPr>
    </w:p>
    <w:p w:rsidR="003F2BF7" w:rsidRDefault="00D44190" w:rsidP="006979B5">
      <w:pPr>
        <w:spacing w:after="0" w:line="360" w:lineRule="auto"/>
        <w:ind w:firstLine="709"/>
        <w:jc w:val="both"/>
        <w:rPr>
          <w:rFonts w:ascii="Times New Roman" w:hAnsi="Times New Roman" w:cs="Times New Roman"/>
          <w:sz w:val="28"/>
          <w:szCs w:val="28"/>
        </w:rPr>
      </w:pPr>
      <w:r w:rsidRPr="003F2BF7">
        <w:rPr>
          <w:rFonts w:ascii="Times New Roman" w:hAnsi="Times New Roman" w:cs="Times New Roman"/>
          <w:b/>
          <w:sz w:val="28"/>
          <w:szCs w:val="28"/>
        </w:rPr>
        <w:t>4. Порядок организации самостоятельной работы студентов</w:t>
      </w:r>
      <w:r w:rsidRPr="00D44190">
        <w:rPr>
          <w:rFonts w:ascii="Times New Roman" w:hAnsi="Times New Roman" w:cs="Times New Roman"/>
          <w:sz w:val="28"/>
          <w:szCs w:val="28"/>
        </w:rPr>
        <w:t xml:space="preserve"> </w:t>
      </w:r>
    </w:p>
    <w:p w:rsidR="003F2BF7" w:rsidRDefault="003F2BF7" w:rsidP="006979B5">
      <w:pPr>
        <w:spacing w:after="0" w:line="360" w:lineRule="auto"/>
        <w:ind w:firstLine="709"/>
        <w:jc w:val="both"/>
        <w:rPr>
          <w:rFonts w:ascii="Times New Roman" w:hAnsi="Times New Roman" w:cs="Times New Roman"/>
          <w:sz w:val="28"/>
          <w:szCs w:val="28"/>
        </w:rPr>
      </w:pP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Самостоятельная работа бакалавров по данной дисциплине предполагает: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самостоятельный поиск ответов и необходимой информации по предложенным вопросам; </w:t>
      </w:r>
    </w:p>
    <w:p w:rsidR="00D45BCD"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заданий для самостоятельной работы;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занятиям, научным дискуссиям, написании докладов;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lastRenderedPageBreak/>
        <w:t xml:space="preserve">- самостоятельное изучение отдельных вопросов, не рассматриваемых на практических занятиях, по перечню, предусмотренному в методической разработке данного курса; </w:t>
      </w:r>
    </w:p>
    <w:p w:rsidR="00FC5484" w:rsidRDefault="00D44190" w:rsidP="006979B5">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подготовка к контрольным работам по темам, предусмотренным программой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материалов официальных сайтов по финансовому учету и отчетности для выступления на семинарских занятиях и для подготовки заданий, предусмотренных методической разработкой по данному курсу;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индивидуальных заданий для КСР по отдельным темам дисциплины, представленным в методической разработке. Объём заданий рассчитан максимально на 2-4 часа в неделю. Алгоритм самостоятельной работы студентов: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1 этап – поиск в литературе и изучение теоретического материала на предложенные преподавателем темы и вопросы;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2 этап – осмысление полученной информации из основной и дополнительной литературы, освоение терминов и понятий, механизма решения задач;</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3 этап – составление плана ответа на каждый вопрос или алгоритма решения задачи.</w:t>
      </w:r>
    </w:p>
    <w:p w:rsidR="001E606D" w:rsidRDefault="001E606D" w:rsidP="00737133">
      <w:pPr>
        <w:spacing w:after="0" w:line="360" w:lineRule="auto"/>
        <w:ind w:firstLine="709"/>
        <w:jc w:val="both"/>
        <w:rPr>
          <w:rFonts w:ascii="Times New Roman" w:hAnsi="Times New Roman" w:cs="Times New Roman"/>
          <w:sz w:val="28"/>
          <w:szCs w:val="28"/>
        </w:rPr>
      </w:pPr>
    </w:p>
    <w:p w:rsidR="007E5113" w:rsidRPr="006979B5" w:rsidRDefault="00627C3E" w:rsidP="00737133">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Методические рекомендации </w:t>
      </w:r>
      <w:r w:rsidR="00767F0E">
        <w:rPr>
          <w:rFonts w:ascii="Times New Roman" w:hAnsi="Times New Roman" w:cs="Times New Roman"/>
          <w:b/>
          <w:sz w:val="28"/>
          <w:szCs w:val="28"/>
        </w:rPr>
        <w:t xml:space="preserve">по </w:t>
      </w:r>
      <w:r w:rsidRPr="006979B5">
        <w:rPr>
          <w:rFonts w:ascii="Times New Roman" w:hAnsi="Times New Roman" w:cs="Times New Roman"/>
          <w:b/>
          <w:sz w:val="28"/>
          <w:szCs w:val="28"/>
        </w:rPr>
        <w:t xml:space="preserve">подготовке к </w:t>
      </w:r>
      <w:r w:rsidR="00767F0E">
        <w:rPr>
          <w:rFonts w:ascii="Times New Roman" w:hAnsi="Times New Roman" w:cs="Times New Roman"/>
          <w:b/>
          <w:sz w:val="28"/>
          <w:szCs w:val="28"/>
        </w:rPr>
        <w:t>промежуточной аттестации</w:t>
      </w:r>
    </w:p>
    <w:p w:rsidR="00810FE6" w:rsidRDefault="00810FE6" w:rsidP="00810FE6">
      <w:pPr>
        <w:spacing w:after="0" w:line="360" w:lineRule="auto"/>
        <w:ind w:firstLine="709"/>
        <w:jc w:val="both"/>
        <w:rPr>
          <w:rFonts w:ascii="Times New Roman" w:hAnsi="Times New Roman" w:cs="Times New Roman"/>
          <w:sz w:val="28"/>
          <w:szCs w:val="28"/>
        </w:rPr>
      </w:pPr>
      <w:r w:rsidRPr="001E606D">
        <w:rPr>
          <w:rFonts w:ascii="Times New Roman" w:hAnsi="Times New Roman" w:cs="Times New Roman"/>
          <w:sz w:val="28"/>
          <w:szCs w:val="28"/>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зачет/экзамен.</w:t>
      </w:r>
    </w:p>
    <w:p w:rsidR="00810FE6" w:rsidRDefault="00810FE6" w:rsidP="00737133">
      <w:pPr>
        <w:spacing w:after="0" w:line="360" w:lineRule="auto"/>
        <w:ind w:firstLine="709"/>
        <w:jc w:val="both"/>
        <w:rPr>
          <w:rFonts w:ascii="Times New Roman" w:hAnsi="Times New Roman" w:cs="Times New Roman"/>
          <w:b/>
          <w:sz w:val="28"/>
          <w:szCs w:val="28"/>
        </w:rPr>
      </w:pPr>
    </w:p>
    <w:p w:rsidR="0070078A" w:rsidRPr="006979B5" w:rsidRDefault="0070078A" w:rsidP="0070078A">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 xml:space="preserve">Оценка </w:t>
      </w:r>
      <w:r w:rsidR="006606F3" w:rsidRPr="006979B5">
        <w:rPr>
          <w:rFonts w:ascii="Times New Roman" w:hAnsi="Times New Roman" w:cs="Times New Roman"/>
          <w:b/>
          <w:sz w:val="28"/>
          <w:szCs w:val="28"/>
        </w:rPr>
        <w:t>ответов студента</w:t>
      </w:r>
      <w:r w:rsidR="006979B5" w:rsidRPr="006979B5">
        <w:rPr>
          <w:rFonts w:ascii="Times New Roman" w:hAnsi="Times New Roman" w:cs="Times New Roman"/>
          <w:b/>
          <w:sz w:val="28"/>
          <w:szCs w:val="28"/>
        </w:rPr>
        <w:t xml:space="preserve"> в ходе промежуточной аттестации в форме зачета</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lastRenderedPageBreak/>
        <w:t xml:space="preserve">Уровень освоения Критерии 50-100 баллов (оценка «зачтено») выставляется студенту, если он усвоил программный материал, грамотно и по существу излагает его. </w:t>
      </w:r>
    </w:p>
    <w:p w:rsidR="0070078A" w:rsidRPr="006979B5" w:rsidRDefault="0070078A"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0 - 49 баллов (оценка «</w:t>
      </w:r>
      <w:proofErr w:type="spellStart"/>
      <w:r w:rsidRPr="006979B5">
        <w:rPr>
          <w:rFonts w:ascii="Times New Roman" w:hAnsi="Times New Roman" w:cs="Times New Roman"/>
          <w:sz w:val="28"/>
          <w:szCs w:val="28"/>
        </w:rPr>
        <w:t>незачтено</w:t>
      </w:r>
      <w:proofErr w:type="spellEnd"/>
      <w:r w:rsidRPr="006979B5">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 </w:t>
      </w:r>
    </w:p>
    <w:p w:rsidR="006979B5" w:rsidRPr="006979B5" w:rsidRDefault="006979B5" w:rsidP="006979B5">
      <w:pPr>
        <w:spacing w:after="0" w:line="360" w:lineRule="auto"/>
        <w:ind w:firstLine="709"/>
        <w:jc w:val="both"/>
        <w:rPr>
          <w:rFonts w:ascii="Times New Roman" w:hAnsi="Times New Roman" w:cs="Times New Roman"/>
          <w:b/>
          <w:sz w:val="28"/>
          <w:szCs w:val="28"/>
        </w:rPr>
      </w:pPr>
      <w:r w:rsidRPr="006979B5">
        <w:rPr>
          <w:rFonts w:ascii="Times New Roman" w:hAnsi="Times New Roman" w:cs="Times New Roman"/>
          <w:b/>
          <w:sz w:val="28"/>
          <w:szCs w:val="28"/>
        </w:rPr>
        <w:t>Оценка ответов студента в ходе промежуточной аттестации в форме  экзамена</w:t>
      </w:r>
    </w:p>
    <w:p w:rsidR="009563FA" w:rsidRPr="006979B5" w:rsidRDefault="009563FA" w:rsidP="006979B5">
      <w:pPr>
        <w:spacing w:after="0" w:line="360" w:lineRule="auto"/>
        <w:ind w:firstLine="709"/>
        <w:jc w:val="both"/>
        <w:rPr>
          <w:rFonts w:ascii="Times New Roman" w:hAnsi="Times New Roman" w:cs="Times New Roman"/>
          <w:sz w:val="28"/>
          <w:szCs w:val="28"/>
        </w:rPr>
      </w:pP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«отлично» (84-100 баллов) выставляется студенту, если при ответе на вопрос </w:t>
      </w:r>
      <w:r w:rsidRPr="006979B5">
        <w:rPr>
          <w:rFonts w:ascii="Times New Roman" w:hAnsi="Times New Roman"/>
          <w:iCs/>
          <w:spacing w:val="-1"/>
          <w:sz w:val="28"/>
          <w:szCs w:val="28"/>
        </w:rPr>
        <w:t xml:space="preserve">изложенный материал фактически верен, проявлено </w:t>
      </w:r>
      <w:r w:rsidRPr="006979B5">
        <w:rPr>
          <w:rFonts w:ascii="Times New Roman" w:hAnsi="Times New Roman"/>
          <w:spacing w:val="-1"/>
          <w:sz w:val="28"/>
          <w:szCs w:val="28"/>
        </w:rPr>
        <w:t xml:space="preserve">наличие глубоких исчерпывающих знаний в объеме пройденной </w:t>
      </w:r>
      <w:r w:rsidRPr="006979B5">
        <w:rPr>
          <w:rFonts w:ascii="Times New Roman" w:hAnsi="Times New Roman"/>
          <w:sz w:val="28"/>
          <w:szCs w:val="28"/>
        </w:rPr>
        <w:t>программы дисциплины в соответствии с поставленными программой курса целями и задачами обучения; продемонстрированы правильные, уверенные действия по применению получен</w:t>
      </w:r>
      <w:r w:rsidRPr="006979B5">
        <w:rPr>
          <w:rFonts w:ascii="Times New Roman" w:hAnsi="Times New Roman"/>
          <w:spacing w:val="-1"/>
          <w:sz w:val="28"/>
          <w:szCs w:val="28"/>
        </w:rPr>
        <w:t xml:space="preserve">ных знаний на практике, показано грамотное и логически стройное изложение материала </w:t>
      </w:r>
      <w:r w:rsidRPr="006979B5">
        <w:rPr>
          <w:rFonts w:ascii="Times New Roman" w:hAnsi="Times New Roman"/>
          <w:sz w:val="28"/>
          <w:szCs w:val="28"/>
        </w:rPr>
        <w:t>при ответе, усвоение основной и знакомство с дополнительной литературой</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 </w:t>
      </w:r>
      <w:proofErr w:type="gramStart"/>
      <w:r w:rsidRPr="006979B5">
        <w:rPr>
          <w:rFonts w:ascii="Times New Roman" w:hAnsi="Times New Roman"/>
          <w:sz w:val="28"/>
          <w:szCs w:val="28"/>
        </w:rPr>
        <w:t xml:space="preserve">Оценка «хорошо» (67-83 баллов) выставляется студенту, если при ответе на вопрос показано </w:t>
      </w:r>
      <w:r w:rsidRPr="006979B5">
        <w:rPr>
          <w:rFonts w:ascii="Times New Roman" w:hAnsi="Times New Roman"/>
          <w:spacing w:val="-1"/>
          <w:sz w:val="28"/>
          <w:szCs w:val="28"/>
        </w:rPr>
        <w:t>наличие твердых и достаточно полных знаний в объеме пройден</w:t>
      </w:r>
      <w:r w:rsidRPr="006979B5">
        <w:rPr>
          <w:rFonts w:ascii="Times New Roman" w:hAnsi="Times New Roman"/>
          <w:sz w:val="28"/>
          <w:szCs w:val="28"/>
        </w:rPr>
        <w:t>ной программы дисциплины в соответствии с целями обучения; продемонстрированы правильные действия по применению знаний на практике и четкое изложение материала, при этом допускаются отдельные логические и стилистические погрешности, если обучающийся  усвоил основную литературу, рекомендованную в рабочей программе дисциплины;</w:t>
      </w:r>
      <w:proofErr w:type="gramEnd"/>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«удовлетворительно» (67-83 баллов) выставляется студенту, при наличии твердых знаний в объеме пройденного курса </w:t>
      </w:r>
      <w:r w:rsidRPr="006979B5">
        <w:rPr>
          <w:rFonts w:ascii="Times New Roman" w:hAnsi="Times New Roman"/>
          <w:spacing w:val="-1"/>
          <w:sz w:val="28"/>
          <w:szCs w:val="28"/>
        </w:rPr>
        <w:t xml:space="preserve">в соответствии с целями обучения; при изложении ответов могут быть допущены отдельные ошибки, уверенно исправленные после дополнительных вопросов; при </w:t>
      </w:r>
      <w:r w:rsidRPr="006979B5">
        <w:rPr>
          <w:rFonts w:ascii="Times New Roman" w:hAnsi="Times New Roman"/>
          <w:spacing w:val="-1"/>
          <w:sz w:val="28"/>
          <w:szCs w:val="28"/>
        </w:rPr>
        <w:lastRenderedPageBreak/>
        <w:t xml:space="preserve">правильных в целом </w:t>
      </w:r>
      <w:r w:rsidRPr="006979B5">
        <w:rPr>
          <w:rFonts w:ascii="Times New Roman" w:hAnsi="Times New Roman"/>
          <w:sz w:val="28"/>
          <w:szCs w:val="28"/>
        </w:rPr>
        <w:t>действиях по применению знаний на практике;</w:t>
      </w:r>
    </w:p>
    <w:p w:rsidR="006979B5" w:rsidRPr="006979B5" w:rsidRDefault="006979B5" w:rsidP="006979B5">
      <w:pPr>
        <w:pStyle w:val="a5"/>
        <w:widowControl w:val="0"/>
        <w:numPr>
          <w:ilvl w:val="0"/>
          <w:numId w:val="1"/>
        </w:numPr>
        <w:spacing w:after="0" w:line="360" w:lineRule="auto"/>
        <w:ind w:left="0"/>
        <w:jc w:val="both"/>
        <w:rPr>
          <w:rFonts w:ascii="Times New Roman" w:hAnsi="Times New Roman"/>
          <w:sz w:val="28"/>
          <w:szCs w:val="28"/>
        </w:rPr>
      </w:pPr>
      <w:r w:rsidRPr="006979B5">
        <w:rPr>
          <w:rFonts w:ascii="Times New Roman" w:hAnsi="Times New Roman"/>
          <w:sz w:val="28"/>
          <w:szCs w:val="28"/>
        </w:rPr>
        <w:t xml:space="preserve">Оценка «неудовлетворительно» (0-49 баллов) выставляется студенту,  если </w:t>
      </w:r>
      <w:r w:rsidRPr="006979B5">
        <w:rPr>
          <w:rFonts w:ascii="Times New Roman" w:hAnsi="Times New Roman"/>
          <w:iCs/>
          <w:sz w:val="28"/>
          <w:szCs w:val="28"/>
        </w:rPr>
        <w:t xml:space="preserve">ответы не связаны с вопросами, присутствует </w:t>
      </w:r>
      <w:r w:rsidRPr="006979B5">
        <w:rPr>
          <w:rFonts w:ascii="Times New Roman" w:hAnsi="Times New Roman"/>
          <w:sz w:val="28"/>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0078A" w:rsidRPr="006979B5" w:rsidRDefault="0070078A" w:rsidP="006979B5">
      <w:pPr>
        <w:spacing w:after="0" w:line="360" w:lineRule="auto"/>
        <w:ind w:firstLine="709"/>
        <w:jc w:val="both"/>
        <w:rPr>
          <w:rFonts w:ascii="Times New Roman" w:hAnsi="Times New Roman" w:cs="Times New Roman"/>
          <w:b/>
          <w:sz w:val="28"/>
          <w:szCs w:val="28"/>
        </w:rPr>
      </w:pPr>
    </w:p>
    <w:p w:rsidR="006979B5" w:rsidRPr="006979B5" w:rsidRDefault="006979B5" w:rsidP="006979B5">
      <w:pPr>
        <w:spacing w:after="0" w:line="360" w:lineRule="auto"/>
        <w:ind w:firstLine="709"/>
        <w:jc w:val="both"/>
        <w:rPr>
          <w:rFonts w:ascii="Times New Roman" w:hAnsi="Times New Roman" w:cs="Times New Roman"/>
          <w:b/>
          <w:sz w:val="28"/>
          <w:szCs w:val="28"/>
        </w:rPr>
      </w:pPr>
    </w:p>
    <w:p w:rsidR="007E5113" w:rsidRPr="006979B5" w:rsidRDefault="007E5113" w:rsidP="006979B5">
      <w:pPr>
        <w:spacing w:after="0" w:line="360" w:lineRule="auto"/>
        <w:ind w:firstLine="709"/>
        <w:jc w:val="center"/>
        <w:rPr>
          <w:rFonts w:ascii="Times New Roman" w:hAnsi="Times New Roman" w:cs="Times New Roman"/>
          <w:sz w:val="28"/>
          <w:szCs w:val="28"/>
        </w:rPr>
      </w:pPr>
      <w:r w:rsidRPr="006979B5">
        <w:rPr>
          <w:rFonts w:ascii="Times New Roman" w:hAnsi="Times New Roman" w:cs="Times New Roman"/>
          <w:b/>
          <w:sz w:val="28"/>
          <w:szCs w:val="28"/>
        </w:rPr>
        <w:t>Заключение</w:t>
      </w:r>
    </w:p>
    <w:p w:rsidR="007E5113" w:rsidRPr="006979B5" w:rsidRDefault="007E5113" w:rsidP="006979B5">
      <w:pPr>
        <w:spacing w:after="0" w:line="360" w:lineRule="auto"/>
        <w:ind w:firstLine="709"/>
        <w:jc w:val="both"/>
        <w:rPr>
          <w:rFonts w:ascii="Times New Roman" w:hAnsi="Times New Roman" w:cs="Times New Roman"/>
          <w:sz w:val="28"/>
          <w:szCs w:val="28"/>
        </w:rPr>
      </w:pPr>
    </w:p>
    <w:p w:rsidR="007E5113" w:rsidRPr="00737133" w:rsidRDefault="007E5113" w:rsidP="006979B5">
      <w:pPr>
        <w:spacing w:after="0" w:line="360" w:lineRule="auto"/>
        <w:ind w:firstLine="709"/>
        <w:jc w:val="both"/>
        <w:rPr>
          <w:rFonts w:ascii="Times New Roman" w:hAnsi="Times New Roman" w:cs="Times New Roman"/>
          <w:sz w:val="28"/>
          <w:szCs w:val="28"/>
        </w:rPr>
      </w:pPr>
      <w:r w:rsidRPr="006979B5">
        <w:rPr>
          <w:rFonts w:ascii="Times New Roman" w:hAnsi="Times New Roman" w:cs="Times New Roman"/>
          <w:sz w:val="28"/>
          <w:szCs w:val="28"/>
        </w:rPr>
        <w:t xml:space="preserve">Выполнение методических рекомендаций при изучении дисциплины </w:t>
      </w:r>
      <w:r w:rsidR="00814BFE" w:rsidRPr="006979B5">
        <w:rPr>
          <w:rFonts w:ascii="Times New Roman" w:hAnsi="Times New Roman" w:cs="Times New Roman"/>
          <w:sz w:val="28"/>
          <w:szCs w:val="28"/>
        </w:rPr>
        <w:t>«</w:t>
      </w:r>
      <w:r w:rsidR="006979B5" w:rsidRPr="006979B5">
        <w:rPr>
          <w:rFonts w:ascii="Times New Roman" w:hAnsi="Times New Roman" w:cs="Times New Roman"/>
          <w:sz w:val="28"/>
          <w:szCs w:val="28"/>
        </w:rPr>
        <w:t>Управление человеческими ресурсами</w:t>
      </w:r>
      <w:r w:rsidR="00814BFE" w:rsidRPr="006979B5">
        <w:rPr>
          <w:rFonts w:ascii="Times New Roman" w:hAnsi="Times New Roman" w:cs="Times New Roman"/>
          <w:sz w:val="28"/>
          <w:szCs w:val="28"/>
        </w:rPr>
        <w:t>»</w:t>
      </w:r>
      <w:r w:rsidRPr="006979B5">
        <w:rPr>
          <w:rFonts w:ascii="Times New Roman" w:hAnsi="Times New Roman" w:cs="Times New Roman"/>
          <w:sz w:val="28"/>
          <w:szCs w:val="28"/>
        </w:rPr>
        <w:t>, знакомство с основными категориями</w:t>
      </w:r>
      <w:r w:rsidRPr="007E5113">
        <w:rPr>
          <w:rFonts w:ascii="Times New Roman" w:hAnsi="Times New Roman" w:cs="Times New Roman"/>
          <w:sz w:val="28"/>
          <w:szCs w:val="28"/>
        </w:rPr>
        <w:t xml:space="preserve"> и понятиями </w:t>
      </w:r>
      <w:r w:rsidR="008B5D19">
        <w:rPr>
          <w:rFonts w:ascii="Times New Roman" w:hAnsi="Times New Roman" w:cs="Times New Roman"/>
          <w:sz w:val="28"/>
          <w:szCs w:val="28"/>
        </w:rPr>
        <w:t>дисциплины</w:t>
      </w:r>
      <w:r w:rsidRPr="007E5113">
        <w:rPr>
          <w:rFonts w:ascii="Times New Roman" w:hAnsi="Times New Roman" w:cs="Times New Roman"/>
          <w:sz w:val="28"/>
          <w:szCs w:val="28"/>
        </w:rPr>
        <w:t xml:space="preserve">, основными проблемами и главными методологическими подходами в их решении, позволит студентам успешно освоить курс и сформировать необходимые компетенции. Актуальный список рекомендуемой основной и дополнительной литературы представлен в рабочей программе дисциплины </w:t>
      </w:r>
      <w:r w:rsidR="00AF2607">
        <w:rPr>
          <w:rFonts w:ascii="Times New Roman" w:hAnsi="Times New Roman" w:cs="Times New Roman"/>
          <w:sz w:val="28"/>
          <w:szCs w:val="28"/>
        </w:rPr>
        <w:t>«</w:t>
      </w:r>
      <w:r w:rsidR="006979B5">
        <w:rPr>
          <w:rFonts w:ascii="Times New Roman" w:hAnsi="Times New Roman" w:cs="Times New Roman"/>
          <w:sz w:val="28"/>
          <w:szCs w:val="28"/>
        </w:rPr>
        <w:t>Управление человеческими ресурсами</w:t>
      </w:r>
      <w:r w:rsidR="00AF2607">
        <w:rPr>
          <w:rFonts w:ascii="Times New Roman" w:hAnsi="Times New Roman" w:cs="Times New Roman"/>
          <w:sz w:val="28"/>
          <w:szCs w:val="28"/>
        </w:rPr>
        <w:t>»</w:t>
      </w:r>
      <w:r w:rsidR="00706C68">
        <w:rPr>
          <w:rFonts w:ascii="Times New Roman" w:hAnsi="Times New Roman" w:cs="Times New Roman"/>
          <w:sz w:val="28"/>
          <w:szCs w:val="28"/>
        </w:rPr>
        <w:t>.</w:t>
      </w:r>
    </w:p>
    <w:sectPr w:rsidR="007E5113" w:rsidRPr="00737133" w:rsidSect="00D43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64D7"/>
    <w:multiLevelType w:val="hybridMultilevel"/>
    <w:tmpl w:val="B5482212"/>
    <w:lvl w:ilvl="0" w:tplc="A1A812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133"/>
    <w:rsid w:val="000325DE"/>
    <w:rsid w:val="00056042"/>
    <w:rsid w:val="000D173C"/>
    <w:rsid w:val="001022EF"/>
    <w:rsid w:val="001E606D"/>
    <w:rsid w:val="00223858"/>
    <w:rsid w:val="002648CB"/>
    <w:rsid w:val="002B391C"/>
    <w:rsid w:val="002B7C6D"/>
    <w:rsid w:val="002E4B96"/>
    <w:rsid w:val="00312D4B"/>
    <w:rsid w:val="0036478B"/>
    <w:rsid w:val="00397949"/>
    <w:rsid w:val="003A78FC"/>
    <w:rsid w:val="003C4115"/>
    <w:rsid w:val="003F2BF7"/>
    <w:rsid w:val="004115CD"/>
    <w:rsid w:val="00427C19"/>
    <w:rsid w:val="00456BCB"/>
    <w:rsid w:val="004B021D"/>
    <w:rsid w:val="00534750"/>
    <w:rsid w:val="00552234"/>
    <w:rsid w:val="0056321A"/>
    <w:rsid w:val="0056595D"/>
    <w:rsid w:val="00585CC0"/>
    <w:rsid w:val="005974B8"/>
    <w:rsid w:val="005D36FC"/>
    <w:rsid w:val="005D3DD3"/>
    <w:rsid w:val="005F7F8A"/>
    <w:rsid w:val="00627C3E"/>
    <w:rsid w:val="006329F4"/>
    <w:rsid w:val="006353B3"/>
    <w:rsid w:val="006606F3"/>
    <w:rsid w:val="00675773"/>
    <w:rsid w:val="006979B5"/>
    <w:rsid w:val="0070078A"/>
    <w:rsid w:val="00704995"/>
    <w:rsid w:val="00706C68"/>
    <w:rsid w:val="00711980"/>
    <w:rsid w:val="00711DC0"/>
    <w:rsid w:val="007238F3"/>
    <w:rsid w:val="007342DD"/>
    <w:rsid w:val="00737133"/>
    <w:rsid w:val="00767F0E"/>
    <w:rsid w:val="00784DC3"/>
    <w:rsid w:val="007A365D"/>
    <w:rsid w:val="007E2559"/>
    <w:rsid w:val="007E4F84"/>
    <w:rsid w:val="007E5113"/>
    <w:rsid w:val="007F2528"/>
    <w:rsid w:val="00810FE6"/>
    <w:rsid w:val="00814BFE"/>
    <w:rsid w:val="008B5D19"/>
    <w:rsid w:val="008F513F"/>
    <w:rsid w:val="008F6E8B"/>
    <w:rsid w:val="009067A0"/>
    <w:rsid w:val="009563FA"/>
    <w:rsid w:val="00994FEB"/>
    <w:rsid w:val="009C7835"/>
    <w:rsid w:val="009E5407"/>
    <w:rsid w:val="00A249C9"/>
    <w:rsid w:val="00A405A9"/>
    <w:rsid w:val="00AB1E51"/>
    <w:rsid w:val="00AB753A"/>
    <w:rsid w:val="00AC0137"/>
    <w:rsid w:val="00AE29AA"/>
    <w:rsid w:val="00AF2607"/>
    <w:rsid w:val="00B16F0B"/>
    <w:rsid w:val="00B22237"/>
    <w:rsid w:val="00B8482A"/>
    <w:rsid w:val="00C00124"/>
    <w:rsid w:val="00C31E43"/>
    <w:rsid w:val="00CB0A03"/>
    <w:rsid w:val="00CD5F9A"/>
    <w:rsid w:val="00CF501A"/>
    <w:rsid w:val="00D07189"/>
    <w:rsid w:val="00D140DF"/>
    <w:rsid w:val="00D271D7"/>
    <w:rsid w:val="00D43A31"/>
    <w:rsid w:val="00D44190"/>
    <w:rsid w:val="00D45BCD"/>
    <w:rsid w:val="00D9516C"/>
    <w:rsid w:val="00E1003D"/>
    <w:rsid w:val="00E81899"/>
    <w:rsid w:val="00EE3F28"/>
    <w:rsid w:val="00FC5484"/>
    <w:rsid w:val="00FC635D"/>
    <w:rsid w:val="00FD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 w:type="paragraph" w:styleId="a5">
    <w:name w:val="List Paragraph"/>
    <w:basedOn w:val="a"/>
    <w:uiPriority w:val="34"/>
    <w:qFormat/>
    <w:rsid w:val="006979B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42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7E0AD-6582-4EAB-8774-E55B159D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3147</Words>
  <Characters>17942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5</cp:revision>
  <dcterms:created xsi:type="dcterms:W3CDTF">2021-04-07T12:18:00Z</dcterms:created>
  <dcterms:modified xsi:type="dcterms:W3CDTF">2021-04-07T12:59:00Z</dcterms:modified>
</cp:coreProperties>
</file>