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88" w:rsidRP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27D88" w:rsidRPr="003A3626" w:rsidRDefault="003A3626" w:rsidP="0099639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Б2.В.03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(П)</w:t>
      </w:r>
      <w:r w:rsidRPr="003A3626">
        <w:rPr>
          <w:rFonts w:ascii="Times New Roman" w:hAnsi="Times New Roman"/>
          <w:b/>
          <w:sz w:val="28"/>
          <w:szCs w:val="28"/>
          <w:u w:val="single"/>
        </w:rPr>
        <w:t xml:space="preserve"> Преддипломная практика </w:t>
      </w:r>
    </w:p>
    <w:p w:rsidR="00627D88" w:rsidRDefault="00627D88" w:rsidP="00627D8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B80A7A" w:rsidRDefault="003A3626" w:rsidP="0023177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A7A">
              <w:rPr>
                <w:rFonts w:ascii="Times New Roman" w:hAnsi="Times New Roman"/>
                <w:i/>
                <w:sz w:val="28"/>
                <w:szCs w:val="28"/>
              </w:rPr>
              <w:t>38.03.02 «Менеджмент»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B80A7A" w:rsidRDefault="00670732" w:rsidP="000E18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38.03.02.14</w:t>
            </w:r>
            <w:bookmarkStart w:id="0" w:name="_GoBack"/>
            <w:bookmarkEnd w:id="0"/>
            <w:r w:rsidR="003A3626" w:rsidRPr="00B80A7A">
              <w:rPr>
                <w:rFonts w:ascii="Times New Roman" w:hAnsi="Times New Roman"/>
                <w:i/>
                <w:sz w:val="28"/>
                <w:szCs w:val="28"/>
              </w:rPr>
              <w:t xml:space="preserve"> «Инновационный менеджмент»</w:t>
            </w:r>
          </w:p>
        </w:tc>
      </w:tr>
      <w:tr w:rsidR="000E182A" w:rsidRPr="00A52326" w:rsidTr="000E182A">
        <w:tc>
          <w:tcPr>
            <w:tcW w:w="4785" w:type="dxa"/>
          </w:tcPr>
          <w:p w:rsidR="000E182A" w:rsidRPr="00A52326" w:rsidRDefault="000E182A" w:rsidP="003A36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B80A7A" w:rsidRDefault="003A3626" w:rsidP="003A36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A7A">
              <w:rPr>
                <w:rFonts w:ascii="Times New Roman" w:hAnsi="Times New Roman"/>
                <w:i/>
                <w:sz w:val="28"/>
                <w:szCs w:val="28"/>
              </w:rPr>
              <w:t xml:space="preserve">Инновационного менеджмента и предпринимательства </w:t>
            </w:r>
          </w:p>
        </w:tc>
      </w:tr>
    </w:tbl>
    <w:p w:rsidR="000E182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627D88" w:rsidRDefault="00627D88" w:rsidP="003A36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>
        <w:rPr>
          <w:rFonts w:ascii="Times New Roman" w:hAnsi="Times New Roman"/>
          <w:b/>
          <w:sz w:val="28"/>
          <w:szCs w:val="28"/>
        </w:rPr>
        <w:t xml:space="preserve">: </w:t>
      </w:r>
      <w:r w:rsidR="003A3626" w:rsidRPr="003A3626">
        <w:rPr>
          <w:rFonts w:ascii="Times New Roman" w:hAnsi="Times New Roman"/>
          <w:sz w:val="28"/>
          <w:szCs w:val="28"/>
        </w:rPr>
        <w:t>приобретение умений и навыков организационно-управленческой, информационно-аналитической и предпринимательской деятельности в области менеджмента и их использование при решении проблемы, заявленной в качестве темы выпускной квалификационной работы</w:t>
      </w:r>
    </w:p>
    <w:p w:rsidR="00627D88" w:rsidRDefault="00627D88" w:rsidP="003A362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3A3626">
        <w:rPr>
          <w:rFonts w:ascii="Times New Roman" w:hAnsi="Times New Roman"/>
          <w:b/>
          <w:sz w:val="28"/>
          <w:szCs w:val="28"/>
        </w:rPr>
        <w:t xml:space="preserve"> </w:t>
      </w:r>
      <w:r w:rsidR="003A3626" w:rsidRPr="003A3626">
        <w:rPr>
          <w:rFonts w:ascii="Times New Roman" w:hAnsi="Times New Roman"/>
          <w:sz w:val="28"/>
          <w:szCs w:val="28"/>
        </w:rPr>
        <w:t>приобретение умений и навыков на основе знаний, полученных студентами в процессе теоретического обучения; овладение инновационными профессионально-практическими умениями, производственными навыками и современными методами организации выполнения работ; ознакомление с деятельностью предприятия; овладение умениями и навыками профессиональной деятельности; развитие навыков практической, аналитической работы, участие в деятельности организации (предприятия), выработка рекомендаций для повышения эффективности функционирования отдельного структурного подразделения или предприятия в целом, на котором организовано прохождение преддипломной практики сбор научно-информационного материала, необходимого для написания выпускной квалификационной работы бакалавра.</w:t>
      </w: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</w:t>
      </w:r>
      <w:r w:rsidR="00CE33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7D88" w:rsidRPr="00627D88" w:rsidRDefault="00627D88" w:rsidP="00627D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27D88" w:rsidRPr="000E182A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3A3626" w:rsidRPr="003A3626">
        <w:t xml:space="preserve"> </w:t>
      </w:r>
      <w:r w:rsidR="003A3626" w:rsidRPr="003A3626">
        <w:rPr>
          <w:rFonts w:ascii="Times New Roman" w:hAnsi="Times New Roman"/>
          <w:sz w:val="28"/>
          <w:szCs w:val="28"/>
        </w:rPr>
        <w:t>основны</w:t>
      </w:r>
      <w:r w:rsidR="003A3626">
        <w:rPr>
          <w:rFonts w:ascii="Times New Roman" w:hAnsi="Times New Roman"/>
          <w:sz w:val="28"/>
          <w:szCs w:val="28"/>
        </w:rPr>
        <w:t>е</w:t>
      </w:r>
      <w:r w:rsidR="003A3626" w:rsidRPr="003A3626">
        <w:rPr>
          <w:rFonts w:ascii="Times New Roman" w:hAnsi="Times New Roman"/>
          <w:sz w:val="28"/>
          <w:szCs w:val="28"/>
        </w:rPr>
        <w:t xml:space="preserve"> нормативн</w:t>
      </w:r>
      <w:r w:rsidR="003A3626">
        <w:rPr>
          <w:rFonts w:ascii="Times New Roman" w:hAnsi="Times New Roman"/>
          <w:sz w:val="28"/>
          <w:szCs w:val="28"/>
        </w:rPr>
        <w:t>ые правовые документы, регламентирующие</w:t>
      </w:r>
      <w:r w:rsidR="003A3626" w:rsidRPr="003A3626">
        <w:rPr>
          <w:rFonts w:ascii="Times New Roman" w:hAnsi="Times New Roman"/>
          <w:sz w:val="28"/>
          <w:szCs w:val="28"/>
        </w:rPr>
        <w:t xml:space="preserve"> деятельность пред</w:t>
      </w:r>
      <w:r w:rsidR="003A3626">
        <w:rPr>
          <w:rFonts w:ascii="Times New Roman" w:hAnsi="Times New Roman"/>
          <w:sz w:val="28"/>
          <w:szCs w:val="28"/>
        </w:rPr>
        <w:t>приятия малого бизнеса, основные понятия и современные принципы</w:t>
      </w:r>
      <w:r w:rsidR="003A3626" w:rsidRPr="003A3626">
        <w:rPr>
          <w:rFonts w:ascii="Times New Roman" w:hAnsi="Times New Roman"/>
          <w:sz w:val="28"/>
          <w:szCs w:val="28"/>
        </w:rPr>
        <w:t xml:space="preserve"> работы с деловой информацией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 xml:space="preserve">основные принципы и приёмы финансового менеджмента, в том числе управления структурой капитала; основными и оборотными средствами, основные принципы и приемы </w:t>
      </w:r>
      <w:r w:rsidR="003A3626" w:rsidRPr="003A3626">
        <w:rPr>
          <w:rFonts w:ascii="Times New Roman" w:hAnsi="Times New Roman"/>
          <w:sz w:val="28"/>
          <w:szCs w:val="28"/>
        </w:rPr>
        <w:lastRenderedPageBreak/>
        <w:t>управления капитальными вложениями; различные модели, используемые в российской и международной практике для эффективного управления капиталом предприятия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>теоретические и методические основы проведения организационных изменений, принципы разработки программ организационного развития, способы преодоления сопротивления изменениям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 xml:space="preserve">принципы организации систем учета и распределения затрат, основы </w:t>
      </w:r>
      <w:proofErr w:type="spellStart"/>
      <w:r w:rsidR="003A3626" w:rsidRPr="003A3626">
        <w:rPr>
          <w:rFonts w:ascii="Times New Roman" w:hAnsi="Times New Roman"/>
          <w:sz w:val="28"/>
          <w:szCs w:val="28"/>
        </w:rPr>
        <w:t>калькулирования</w:t>
      </w:r>
      <w:proofErr w:type="spellEnd"/>
      <w:r w:rsidR="003A3626" w:rsidRPr="003A3626">
        <w:rPr>
          <w:rFonts w:ascii="Times New Roman" w:hAnsi="Times New Roman"/>
          <w:sz w:val="28"/>
          <w:szCs w:val="28"/>
        </w:rPr>
        <w:t xml:space="preserve"> и анализа себестоимости продукции и услуг, финансовую, бухгалтерскую и иную информацию, содержащуюся в отчетности предприятий различных форм собственности, организаций, ведомств</w:t>
      </w:r>
      <w:r w:rsidR="003A3626">
        <w:rPr>
          <w:rFonts w:ascii="Times New Roman" w:hAnsi="Times New Roman"/>
          <w:sz w:val="28"/>
          <w:szCs w:val="28"/>
        </w:rPr>
        <w:t>.</w:t>
      </w:r>
    </w:p>
    <w:p w:rsidR="00627D88" w:rsidRPr="000E182A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="003A3626" w:rsidRPr="003A3626">
        <w:t xml:space="preserve"> </w:t>
      </w:r>
      <w:r w:rsidR="003A3626" w:rsidRPr="003A3626">
        <w:rPr>
          <w:rFonts w:ascii="Times New Roman" w:hAnsi="Times New Roman"/>
          <w:sz w:val="28"/>
          <w:szCs w:val="28"/>
        </w:rPr>
        <w:t>ориентироваться в системе законодательства и нормативных правовых актов, регламентирующих сферу профессиональной деятельности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>использовать на практике основные финансовые инструменты, существующие на российском рынке, уметь рассчитывать их основные финансовые характеристики; анализировать и применять современные методы управления оборотным капиталом; проводить эффективную инвестиционную оценку; выявлять и оценивать альтернативные источники финансирования бизнеса; проводить оценку бизнеса, отдельных активов и финансовых инструментов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>ставить цели и формулировать задачи, планировать и контролировать реализацию мероприятий по проведению изменений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>применять основные принципы и стандарты финансового учета для формирования финансовой отчетности, калькулировать и анализировать себестоимость продукции и принимать обоснованные решения на основе данных управленческого учета, оценивать эффективность использования различных систем учета и распределения</w:t>
      </w:r>
      <w:r w:rsidR="003A3626">
        <w:rPr>
          <w:rFonts w:ascii="Times New Roman" w:hAnsi="Times New Roman"/>
          <w:sz w:val="28"/>
          <w:szCs w:val="28"/>
        </w:rPr>
        <w:t>.</w:t>
      </w:r>
    </w:p>
    <w:p w:rsidR="00627D88" w:rsidRPr="000E182A" w:rsidRDefault="00627D88" w:rsidP="00627D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="003A3626" w:rsidRPr="003A3626">
        <w:rPr>
          <w:rFonts w:ascii="Times New Roman" w:hAnsi="Times New Roman"/>
          <w:sz w:val="28"/>
          <w:szCs w:val="28"/>
        </w:rPr>
        <w:t>навыками самостоятельной работы с справочно-информационными материалами, данными статистической отчетности и специальной документацией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>инструментами оценки и анализа основных финансовых инструментов используемых на российском и зарубежных финансовых рынках; методами оценки стоимости собственного и заемного капитала компании, методами расчета минимально</w:t>
      </w:r>
      <w:r w:rsidR="003A3626">
        <w:rPr>
          <w:rFonts w:ascii="Times New Roman" w:hAnsi="Times New Roman"/>
          <w:sz w:val="28"/>
          <w:szCs w:val="28"/>
        </w:rPr>
        <w:t>-</w:t>
      </w:r>
      <w:r w:rsidR="003A3626" w:rsidRPr="003A3626">
        <w:rPr>
          <w:rFonts w:ascii="Times New Roman" w:hAnsi="Times New Roman"/>
          <w:sz w:val="28"/>
          <w:szCs w:val="28"/>
        </w:rPr>
        <w:t>приемлемой нормы доходности для компании; методами и инструментами оценки и анализа влияния структуры капитала на различные аспекты деятельности компании; инструментами и методами операционного анализа и оценки операционного риска; инструментами оптимизации структуры оборотных активов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 xml:space="preserve">методами управления изменениями, методами обоснования решений, связанных </w:t>
      </w:r>
      <w:r w:rsidR="003A3626" w:rsidRPr="003A3626">
        <w:rPr>
          <w:rFonts w:ascii="Times New Roman" w:hAnsi="Times New Roman"/>
          <w:sz w:val="28"/>
          <w:szCs w:val="28"/>
        </w:rPr>
        <w:lastRenderedPageBreak/>
        <w:t>с организационными изменениями</w:t>
      </w:r>
      <w:r w:rsidR="003A3626">
        <w:rPr>
          <w:rFonts w:ascii="Times New Roman" w:hAnsi="Times New Roman"/>
          <w:sz w:val="28"/>
          <w:szCs w:val="28"/>
        </w:rPr>
        <w:t xml:space="preserve">; </w:t>
      </w:r>
      <w:r w:rsidR="003A3626" w:rsidRPr="003A3626">
        <w:rPr>
          <w:rFonts w:ascii="Times New Roman" w:hAnsi="Times New Roman"/>
          <w:sz w:val="28"/>
          <w:szCs w:val="28"/>
        </w:rPr>
        <w:t xml:space="preserve">инструментами и методами учета и распределения затрат, навыками </w:t>
      </w:r>
      <w:proofErr w:type="spellStart"/>
      <w:r w:rsidR="003A3626" w:rsidRPr="003A3626">
        <w:rPr>
          <w:rFonts w:ascii="Times New Roman" w:hAnsi="Times New Roman"/>
          <w:sz w:val="28"/>
          <w:szCs w:val="28"/>
        </w:rPr>
        <w:t>калькулирования</w:t>
      </w:r>
      <w:proofErr w:type="spellEnd"/>
      <w:r w:rsidR="003A3626" w:rsidRPr="003A3626">
        <w:rPr>
          <w:rFonts w:ascii="Times New Roman" w:hAnsi="Times New Roman"/>
          <w:sz w:val="28"/>
          <w:szCs w:val="28"/>
        </w:rPr>
        <w:t xml:space="preserve"> и анализа себестоимости продукции</w:t>
      </w:r>
      <w:r w:rsidR="003A3626">
        <w:rPr>
          <w:rFonts w:ascii="Times New Roman" w:hAnsi="Times New Roman"/>
          <w:sz w:val="28"/>
          <w:szCs w:val="28"/>
        </w:rPr>
        <w:t>.</w:t>
      </w:r>
    </w:p>
    <w:p w:rsidR="00627D88" w:rsidRP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80A7A">
        <w:rPr>
          <w:rFonts w:ascii="Times New Roman" w:hAnsi="Times New Roman"/>
          <w:sz w:val="28"/>
          <w:szCs w:val="28"/>
        </w:rPr>
        <w:t>ОПК</w:t>
      </w:r>
      <w:proofErr w:type="spellEnd"/>
      <w:r w:rsidR="00B80A7A">
        <w:rPr>
          <w:rFonts w:ascii="Times New Roman" w:hAnsi="Times New Roman"/>
          <w:sz w:val="28"/>
          <w:szCs w:val="28"/>
        </w:rPr>
        <w:t>-1, ПК-4, ПК-6, ПК-14</w:t>
      </w:r>
    </w:p>
    <w:p w:rsidR="00627D88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 w:rsidR="00CE3314">
        <w:rPr>
          <w:rFonts w:ascii="Times New Roman" w:hAnsi="Times New Roman"/>
          <w:i/>
          <w:sz w:val="28"/>
          <w:szCs w:val="28"/>
        </w:rPr>
        <w:t xml:space="preserve">: </w:t>
      </w:r>
      <w:r w:rsidR="00B80A7A">
        <w:rPr>
          <w:rFonts w:ascii="Times New Roman" w:hAnsi="Times New Roman"/>
          <w:i/>
          <w:sz w:val="28"/>
          <w:szCs w:val="28"/>
        </w:rPr>
        <w:t>9</w:t>
      </w:r>
    </w:p>
    <w:p w:rsidR="00627D88" w:rsidRPr="00D516ED" w:rsidRDefault="00627D88" w:rsidP="00627D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</w:t>
      </w:r>
      <w:r w:rsidR="00CE3314">
        <w:rPr>
          <w:rFonts w:ascii="Times New Roman" w:hAnsi="Times New Roman"/>
          <w:b/>
          <w:sz w:val="28"/>
          <w:szCs w:val="28"/>
        </w:rPr>
        <w:t>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r w:rsidR="00B80A7A">
        <w:rPr>
          <w:rFonts w:ascii="Times New Roman" w:hAnsi="Times New Roman"/>
          <w:sz w:val="28"/>
          <w:szCs w:val="28"/>
        </w:rPr>
        <w:t>зачет с оценкой</w:t>
      </w:r>
    </w:p>
    <w:p w:rsidR="00D516ED" w:rsidRPr="00B80A7A" w:rsidRDefault="00D516ED" w:rsidP="00B80A7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  <w:r w:rsidR="00B80A7A">
        <w:rPr>
          <w:rFonts w:ascii="Times New Roman" w:hAnsi="Times New Roman"/>
          <w:b/>
          <w:sz w:val="28"/>
          <w:szCs w:val="28"/>
        </w:rPr>
        <w:t xml:space="preserve"> </w:t>
      </w:r>
      <w:r w:rsidR="00B80A7A" w:rsidRPr="00B80A7A">
        <w:rPr>
          <w:rFonts w:ascii="Times New Roman" w:hAnsi="Times New Roman"/>
          <w:sz w:val="28"/>
          <w:szCs w:val="28"/>
        </w:rPr>
        <w:t>к.э.н., доцент Михненко Т.Н.</w:t>
      </w:r>
    </w:p>
    <w:p w:rsidR="00CE3314" w:rsidRDefault="00CE3314" w:rsidP="00CE3314">
      <w:pPr>
        <w:jc w:val="both"/>
        <w:rPr>
          <w:rFonts w:ascii="Times New Roman" w:hAnsi="Times New Roman"/>
          <w:sz w:val="28"/>
          <w:szCs w:val="28"/>
        </w:rPr>
      </w:pPr>
    </w:p>
    <w:p w:rsidR="0023177B" w:rsidRDefault="0023177B" w:rsidP="00593C2F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sectPr w:rsidR="0023177B" w:rsidSect="003A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C1" w:rsidRDefault="000009C1" w:rsidP="00D516ED">
      <w:pPr>
        <w:spacing w:after="0" w:line="240" w:lineRule="auto"/>
      </w:pPr>
      <w:r>
        <w:separator/>
      </w:r>
    </w:p>
  </w:endnote>
  <w:endnote w:type="continuationSeparator" w:id="0">
    <w:p w:rsidR="000009C1" w:rsidRDefault="000009C1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C1" w:rsidRDefault="000009C1" w:rsidP="00D516ED">
      <w:pPr>
        <w:spacing w:after="0" w:line="240" w:lineRule="auto"/>
      </w:pPr>
      <w:r>
        <w:separator/>
      </w:r>
    </w:p>
  </w:footnote>
  <w:footnote w:type="continuationSeparator" w:id="0">
    <w:p w:rsidR="000009C1" w:rsidRDefault="000009C1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88"/>
    <w:rsid w:val="000009C1"/>
    <w:rsid w:val="000E182A"/>
    <w:rsid w:val="001B75DE"/>
    <w:rsid w:val="0023177B"/>
    <w:rsid w:val="00262E32"/>
    <w:rsid w:val="003A3626"/>
    <w:rsid w:val="00416E81"/>
    <w:rsid w:val="00593C2F"/>
    <w:rsid w:val="005F0E5B"/>
    <w:rsid w:val="00627D88"/>
    <w:rsid w:val="006334F6"/>
    <w:rsid w:val="00670732"/>
    <w:rsid w:val="00787A6E"/>
    <w:rsid w:val="007A4A77"/>
    <w:rsid w:val="007C7669"/>
    <w:rsid w:val="008E5BEE"/>
    <w:rsid w:val="00996395"/>
    <w:rsid w:val="00A25D84"/>
    <w:rsid w:val="00AB3636"/>
    <w:rsid w:val="00B80A7A"/>
    <w:rsid w:val="00CE3314"/>
    <w:rsid w:val="00D17018"/>
    <w:rsid w:val="00D516ED"/>
    <w:rsid w:val="00ED4B5E"/>
    <w:rsid w:val="00F50A99"/>
    <w:rsid w:val="00F73679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C990-AFE9-43C5-AAA9-0F609B5D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А. Макаренко</cp:lastModifiedBy>
  <cp:revision>3</cp:revision>
  <cp:lastPrinted>2015-05-06T13:31:00Z</cp:lastPrinted>
  <dcterms:created xsi:type="dcterms:W3CDTF">2018-10-02T13:25:00Z</dcterms:created>
  <dcterms:modified xsi:type="dcterms:W3CDTF">2018-10-02T13:25:00Z</dcterms:modified>
</cp:coreProperties>
</file>