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8E4" w:rsidRDefault="00C418E4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оценка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8E4" w:rsidRDefault="00C418E4">
      <w:pPr>
        <w:rPr>
          <w:sz w:val="0"/>
          <w:szCs w:val="0"/>
        </w:rPr>
      </w:pPr>
      <w:r>
        <w:rPr>
          <w:sz w:val="0"/>
          <w:szCs w:val="0"/>
        </w:rPr>
        <w:br w:type="page"/>
      </w:r>
    </w:p>
    <w:p w:rsidR="00C418E4" w:rsidRDefault="00C418E4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оценка З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0"/>
          <w:szCs w:val="0"/>
        </w:rPr>
        <w:br w:type="page"/>
      </w:r>
    </w:p>
    <w:p w:rsidR="00F9227B" w:rsidRDefault="00F9227B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F9227B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3545" w:type="dxa"/>
          </w:tcPr>
          <w:p w:rsidR="00F9227B" w:rsidRDefault="00F9227B"/>
        </w:tc>
        <w:tc>
          <w:tcPr>
            <w:tcW w:w="1560" w:type="dxa"/>
          </w:tcPr>
          <w:p w:rsidR="00F9227B" w:rsidRDefault="00F9227B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F9227B">
        <w:trPr>
          <w:trHeight w:hRule="exact" w:val="138"/>
        </w:trPr>
        <w:tc>
          <w:tcPr>
            <w:tcW w:w="143" w:type="dxa"/>
          </w:tcPr>
          <w:p w:rsidR="00F9227B" w:rsidRDefault="00F9227B"/>
        </w:tc>
        <w:tc>
          <w:tcPr>
            <w:tcW w:w="1844" w:type="dxa"/>
          </w:tcPr>
          <w:p w:rsidR="00F9227B" w:rsidRDefault="00F9227B"/>
        </w:tc>
        <w:tc>
          <w:tcPr>
            <w:tcW w:w="2694" w:type="dxa"/>
          </w:tcPr>
          <w:p w:rsidR="00F9227B" w:rsidRDefault="00F9227B"/>
        </w:tc>
        <w:tc>
          <w:tcPr>
            <w:tcW w:w="3545" w:type="dxa"/>
          </w:tcPr>
          <w:p w:rsidR="00F9227B" w:rsidRDefault="00F9227B"/>
        </w:tc>
        <w:tc>
          <w:tcPr>
            <w:tcW w:w="1560" w:type="dxa"/>
          </w:tcPr>
          <w:p w:rsidR="00F9227B" w:rsidRDefault="00F9227B"/>
        </w:tc>
        <w:tc>
          <w:tcPr>
            <w:tcW w:w="852" w:type="dxa"/>
          </w:tcPr>
          <w:p w:rsidR="00F9227B" w:rsidRDefault="00F9227B"/>
        </w:tc>
        <w:tc>
          <w:tcPr>
            <w:tcW w:w="143" w:type="dxa"/>
          </w:tcPr>
          <w:p w:rsidR="00F9227B" w:rsidRDefault="00F9227B"/>
        </w:tc>
      </w:tr>
      <w:tr w:rsidR="00F9227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9227B" w:rsidRDefault="00F9227B"/>
        </w:tc>
      </w:tr>
      <w:tr w:rsidR="00F9227B">
        <w:trPr>
          <w:trHeight w:hRule="exact" w:val="248"/>
        </w:trPr>
        <w:tc>
          <w:tcPr>
            <w:tcW w:w="143" w:type="dxa"/>
          </w:tcPr>
          <w:p w:rsidR="00F9227B" w:rsidRDefault="00F9227B"/>
        </w:tc>
        <w:tc>
          <w:tcPr>
            <w:tcW w:w="1844" w:type="dxa"/>
          </w:tcPr>
          <w:p w:rsidR="00F9227B" w:rsidRDefault="00F9227B"/>
        </w:tc>
        <w:tc>
          <w:tcPr>
            <w:tcW w:w="2694" w:type="dxa"/>
          </w:tcPr>
          <w:p w:rsidR="00F9227B" w:rsidRDefault="00F9227B"/>
        </w:tc>
        <w:tc>
          <w:tcPr>
            <w:tcW w:w="3545" w:type="dxa"/>
          </w:tcPr>
          <w:p w:rsidR="00F9227B" w:rsidRDefault="00F9227B"/>
        </w:tc>
        <w:tc>
          <w:tcPr>
            <w:tcW w:w="1560" w:type="dxa"/>
          </w:tcPr>
          <w:p w:rsidR="00F9227B" w:rsidRDefault="00F9227B"/>
        </w:tc>
        <w:tc>
          <w:tcPr>
            <w:tcW w:w="852" w:type="dxa"/>
          </w:tcPr>
          <w:p w:rsidR="00F9227B" w:rsidRDefault="00F9227B"/>
        </w:tc>
        <w:tc>
          <w:tcPr>
            <w:tcW w:w="143" w:type="dxa"/>
          </w:tcPr>
          <w:p w:rsidR="00F9227B" w:rsidRDefault="00F9227B"/>
        </w:tc>
      </w:tr>
      <w:tr w:rsidR="00F9227B" w:rsidRPr="00C418E4">
        <w:trPr>
          <w:trHeight w:hRule="exact" w:val="277"/>
        </w:trPr>
        <w:tc>
          <w:tcPr>
            <w:tcW w:w="143" w:type="dxa"/>
          </w:tcPr>
          <w:p w:rsidR="00F9227B" w:rsidRDefault="00F9227B"/>
        </w:tc>
        <w:tc>
          <w:tcPr>
            <w:tcW w:w="1844" w:type="dxa"/>
          </w:tcPr>
          <w:p w:rsidR="00F9227B" w:rsidRDefault="00F9227B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</w:tr>
      <w:tr w:rsidR="00F9227B" w:rsidRPr="00C418E4">
        <w:trPr>
          <w:trHeight w:hRule="exact" w:val="138"/>
        </w:trPr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</w:tr>
      <w:tr w:rsidR="00F9227B" w:rsidRPr="00C418E4">
        <w:trPr>
          <w:trHeight w:hRule="exact" w:val="2361"/>
        </w:trPr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F9227B" w:rsidRPr="00C418E4" w:rsidRDefault="00F9227B">
            <w:pPr>
              <w:spacing w:after="0" w:line="240" w:lineRule="auto"/>
              <w:rPr>
                <w:lang w:val="ru-RU"/>
              </w:rPr>
            </w:pPr>
          </w:p>
          <w:p w:rsidR="00F9227B" w:rsidRPr="00C418E4" w:rsidRDefault="00C418E4">
            <w:pPr>
              <w:spacing w:after="0" w:line="240" w:lineRule="auto"/>
              <w:rPr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F9227B" w:rsidRPr="00C418E4" w:rsidRDefault="00F9227B">
            <w:pPr>
              <w:spacing w:after="0" w:line="240" w:lineRule="auto"/>
              <w:rPr>
                <w:lang w:val="ru-RU"/>
              </w:rPr>
            </w:pPr>
          </w:p>
          <w:p w:rsidR="00F9227B" w:rsidRPr="00C418E4" w:rsidRDefault="00C418E4">
            <w:pPr>
              <w:spacing w:after="0" w:line="240" w:lineRule="auto"/>
              <w:rPr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Джуха </w:t>
            </w:r>
            <w:proofErr w:type="spellStart"/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F9227B" w:rsidRPr="00C418E4" w:rsidRDefault="00F9227B">
            <w:pPr>
              <w:spacing w:after="0" w:line="240" w:lineRule="auto"/>
              <w:rPr>
                <w:lang w:val="ru-RU"/>
              </w:rPr>
            </w:pPr>
          </w:p>
          <w:p w:rsidR="00F9227B" w:rsidRPr="00C418E4" w:rsidRDefault="00C418E4">
            <w:pPr>
              <w:spacing w:after="0" w:line="240" w:lineRule="auto"/>
              <w:rPr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Юрков </w:t>
            </w:r>
            <w:proofErr w:type="spellStart"/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А.А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</w:tc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</w:tr>
      <w:tr w:rsidR="00F9227B" w:rsidRPr="00C418E4">
        <w:trPr>
          <w:trHeight w:hRule="exact" w:val="138"/>
        </w:trPr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</w:tr>
      <w:tr w:rsidR="00F9227B" w:rsidRPr="00C418E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9227B" w:rsidRPr="00C418E4" w:rsidRDefault="00F9227B">
            <w:pPr>
              <w:rPr>
                <w:lang w:val="ru-RU"/>
              </w:rPr>
            </w:pPr>
          </w:p>
        </w:tc>
      </w:tr>
      <w:tr w:rsidR="00F9227B" w:rsidRPr="00C418E4">
        <w:trPr>
          <w:trHeight w:hRule="exact" w:val="248"/>
        </w:trPr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</w:tr>
      <w:tr w:rsidR="00F9227B" w:rsidRPr="00C418E4">
        <w:trPr>
          <w:trHeight w:hRule="exact" w:val="277"/>
        </w:trPr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</w:tr>
      <w:tr w:rsidR="00F9227B" w:rsidRPr="00C418E4">
        <w:trPr>
          <w:trHeight w:hRule="exact" w:val="138"/>
        </w:trPr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</w:tr>
      <w:tr w:rsidR="00F9227B" w:rsidRPr="00C418E4">
        <w:trPr>
          <w:trHeight w:hRule="exact" w:val="2500"/>
        </w:trPr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F9227B" w:rsidRPr="00C418E4" w:rsidRDefault="00F9227B">
            <w:pPr>
              <w:spacing w:after="0" w:line="240" w:lineRule="auto"/>
              <w:rPr>
                <w:lang w:val="ru-RU"/>
              </w:rPr>
            </w:pPr>
          </w:p>
          <w:p w:rsidR="00F9227B" w:rsidRPr="00C418E4" w:rsidRDefault="00C418E4">
            <w:pPr>
              <w:spacing w:after="0" w:line="240" w:lineRule="auto"/>
              <w:rPr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</w:t>
            </w:r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 xml:space="preserve"> исполнения в 2020-2021 учебном году на заседании кафедры Инновационный менеджмент и предпринимательство</w:t>
            </w:r>
          </w:p>
          <w:p w:rsidR="00F9227B" w:rsidRPr="00C418E4" w:rsidRDefault="00F9227B">
            <w:pPr>
              <w:spacing w:after="0" w:line="240" w:lineRule="auto"/>
              <w:rPr>
                <w:lang w:val="ru-RU"/>
              </w:rPr>
            </w:pPr>
          </w:p>
          <w:p w:rsidR="00F9227B" w:rsidRPr="00C418E4" w:rsidRDefault="00C418E4">
            <w:pPr>
              <w:spacing w:after="0" w:line="240" w:lineRule="auto"/>
              <w:rPr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Джуха </w:t>
            </w:r>
            <w:proofErr w:type="spellStart"/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F9227B" w:rsidRPr="00C418E4" w:rsidRDefault="00F9227B">
            <w:pPr>
              <w:spacing w:after="0" w:line="240" w:lineRule="auto"/>
              <w:rPr>
                <w:lang w:val="ru-RU"/>
              </w:rPr>
            </w:pPr>
          </w:p>
          <w:p w:rsidR="00F9227B" w:rsidRPr="00C418E4" w:rsidRDefault="00C418E4">
            <w:pPr>
              <w:spacing w:after="0" w:line="240" w:lineRule="auto"/>
              <w:rPr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Юрков </w:t>
            </w:r>
            <w:proofErr w:type="spellStart"/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А.А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</w:tr>
      <w:tr w:rsidR="00F9227B" w:rsidRPr="00C418E4">
        <w:trPr>
          <w:trHeight w:hRule="exact" w:val="138"/>
        </w:trPr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</w:tr>
      <w:tr w:rsidR="00F9227B" w:rsidRPr="00C418E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9227B" w:rsidRPr="00C418E4" w:rsidRDefault="00F9227B">
            <w:pPr>
              <w:rPr>
                <w:lang w:val="ru-RU"/>
              </w:rPr>
            </w:pPr>
          </w:p>
        </w:tc>
      </w:tr>
      <w:tr w:rsidR="00F9227B" w:rsidRPr="00C418E4">
        <w:trPr>
          <w:trHeight w:hRule="exact" w:val="248"/>
        </w:trPr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</w:tr>
      <w:tr w:rsidR="00F9227B" w:rsidRPr="00C418E4">
        <w:trPr>
          <w:trHeight w:hRule="exact" w:val="277"/>
        </w:trPr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</w:tr>
      <w:tr w:rsidR="00F9227B" w:rsidRPr="00C418E4">
        <w:trPr>
          <w:trHeight w:hRule="exact" w:val="138"/>
        </w:trPr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</w:tr>
      <w:tr w:rsidR="00F9227B" w:rsidRPr="00C418E4">
        <w:trPr>
          <w:trHeight w:hRule="exact" w:val="2222"/>
        </w:trPr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F9227B" w:rsidRPr="00C418E4" w:rsidRDefault="00F9227B">
            <w:pPr>
              <w:spacing w:after="0" w:line="240" w:lineRule="auto"/>
              <w:rPr>
                <w:lang w:val="ru-RU"/>
              </w:rPr>
            </w:pPr>
          </w:p>
          <w:p w:rsidR="00F9227B" w:rsidRPr="00C418E4" w:rsidRDefault="00C418E4">
            <w:pPr>
              <w:spacing w:after="0" w:line="240" w:lineRule="auto"/>
              <w:rPr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2021-2022 учебном году </w:t>
            </w:r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на заседании кафедры Инновационный менеджмент и предпринимательство</w:t>
            </w:r>
          </w:p>
          <w:p w:rsidR="00F9227B" w:rsidRPr="00C418E4" w:rsidRDefault="00F9227B">
            <w:pPr>
              <w:spacing w:after="0" w:line="240" w:lineRule="auto"/>
              <w:rPr>
                <w:lang w:val="ru-RU"/>
              </w:rPr>
            </w:pPr>
          </w:p>
          <w:p w:rsidR="00F9227B" w:rsidRPr="00C418E4" w:rsidRDefault="00C418E4">
            <w:pPr>
              <w:spacing w:after="0" w:line="240" w:lineRule="auto"/>
              <w:rPr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Джуха </w:t>
            </w:r>
            <w:proofErr w:type="spellStart"/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F9227B" w:rsidRPr="00C418E4" w:rsidRDefault="00F9227B">
            <w:pPr>
              <w:spacing w:after="0" w:line="240" w:lineRule="auto"/>
              <w:rPr>
                <w:lang w:val="ru-RU"/>
              </w:rPr>
            </w:pPr>
          </w:p>
          <w:p w:rsidR="00F9227B" w:rsidRPr="00C418E4" w:rsidRDefault="00C418E4">
            <w:pPr>
              <w:spacing w:after="0" w:line="240" w:lineRule="auto"/>
              <w:rPr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Юрков </w:t>
            </w:r>
            <w:proofErr w:type="spellStart"/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А.А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</w:tr>
      <w:tr w:rsidR="00F9227B" w:rsidRPr="00C418E4">
        <w:trPr>
          <w:trHeight w:hRule="exact" w:val="138"/>
        </w:trPr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</w:tr>
      <w:tr w:rsidR="00F9227B" w:rsidRPr="00C418E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9227B" w:rsidRPr="00C418E4" w:rsidRDefault="00F9227B">
            <w:pPr>
              <w:rPr>
                <w:lang w:val="ru-RU"/>
              </w:rPr>
            </w:pPr>
          </w:p>
        </w:tc>
      </w:tr>
      <w:tr w:rsidR="00F9227B" w:rsidRPr="00C418E4">
        <w:trPr>
          <w:trHeight w:hRule="exact" w:val="387"/>
        </w:trPr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</w:tr>
      <w:tr w:rsidR="00F9227B" w:rsidRPr="00C418E4">
        <w:trPr>
          <w:trHeight w:hRule="exact" w:val="277"/>
        </w:trPr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</w:t>
            </w:r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очередном учебном году</w:t>
            </w:r>
          </w:p>
        </w:tc>
        <w:tc>
          <w:tcPr>
            <w:tcW w:w="1560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</w:tr>
      <w:tr w:rsidR="00F9227B" w:rsidRPr="00C418E4">
        <w:trPr>
          <w:trHeight w:hRule="exact" w:val="277"/>
        </w:trPr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</w:tr>
      <w:tr w:rsidR="00F9227B" w:rsidRPr="00C418E4">
        <w:trPr>
          <w:trHeight w:hRule="exact" w:val="2222"/>
        </w:trPr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F9227B" w:rsidRPr="00C418E4" w:rsidRDefault="00F9227B">
            <w:pPr>
              <w:spacing w:after="0" w:line="240" w:lineRule="auto"/>
              <w:rPr>
                <w:lang w:val="ru-RU"/>
              </w:rPr>
            </w:pPr>
          </w:p>
          <w:p w:rsidR="00F9227B" w:rsidRPr="00C418E4" w:rsidRDefault="00C418E4">
            <w:pPr>
              <w:spacing w:after="0" w:line="240" w:lineRule="auto"/>
              <w:rPr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2022-2023 учебном году на заседании кафедры Инновационный </w:t>
            </w:r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менеджмент и предпринимательство</w:t>
            </w:r>
          </w:p>
          <w:p w:rsidR="00F9227B" w:rsidRPr="00C418E4" w:rsidRDefault="00F9227B">
            <w:pPr>
              <w:spacing w:after="0" w:line="240" w:lineRule="auto"/>
              <w:rPr>
                <w:lang w:val="ru-RU"/>
              </w:rPr>
            </w:pPr>
          </w:p>
          <w:p w:rsidR="00F9227B" w:rsidRPr="00C418E4" w:rsidRDefault="00C418E4">
            <w:pPr>
              <w:spacing w:after="0" w:line="240" w:lineRule="auto"/>
              <w:rPr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Джуха </w:t>
            </w:r>
            <w:proofErr w:type="spellStart"/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F9227B" w:rsidRPr="00C418E4" w:rsidRDefault="00F9227B">
            <w:pPr>
              <w:spacing w:after="0" w:line="240" w:lineRule="auto"/>
              <w:rPr>
                <w:lang w:val="ru-RU"/>
              </w:rPr>
            </w:pPr>
          </w:p>
          <w:p w:rsidR="00F9227B" w:rsidRPr="00C418E4" w:rsidRDefault="00C418E4">
            <w:pPr>
              <w:spacing w:after="0" w:line="240" w:lineRule="auto"/>
              <w:rPr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Юрков </w:t>
            </w:r>
            <w:proofErr w:type="spellStart"/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А.А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</w:tr>
    </w:tbl>
    <w:p w:rsidR="00F9227B" w:rsidRPr="00C418E4" w:rsidRDefault="00C418E4">
      <w:pPr>
        <w:rPr>
          <w:sz w:val="0"/>
          <w:szCs w:val="0"/>
          <w:lang w:val="ru-RU"/>
        </w:rPr>
      </w:pPr>
      <w:r w:rsidRPr="00C418E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78"/>
        <w:gridCol w:w="1753"/>
        <w:gridCol w:w="4792"/>
        <w:gridCol w:w="971"/>
      </w:tblGrid>
      <w:tr w:rsidR="00F9227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5104" w:type="dxa"/>
          </w:tcPr>
          <w:p w:rsidR="00F9227B" w:rsidRDefault="00F9227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F9227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F9227B" w:rsidRPr="00C418E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Цель: формирование и 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у студентов профессиональных компетенций в области инновационной деятельности и управления инновационными проектами.</w:t>
            </w:r>
          </w:p>
        </w:tc>
      </w:tr>
      <w:tr w:rsidR="00F9227B" w:rsidRPr="00C418E4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ознакомление студентов с особенностями проектного управления и проектного бизнеса в организациях; формирование 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навыков управления проектами; формирование понимания особенностей инновационной деятельности и специфических черт управления инновационными проектами; формирование комплекса знаний и навыков в области анализа и оценки инвестиционных инновационных проектов;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формирование навыков работы в проектной команде</w:t>
            </w:r>
          </w:p>
        </w:tc>
      </w:tr>
      <w:tr w:rsidR="00F9227B" w:rsidRPr="00C418E4">
        <w:trPr>
          <w:trHeight w:hRule="exact" w:val="277"/>
        </w:trPr>
        <w:tc>
          <w:tcPr>
            <w:tcW w:w="766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</w:tr>
      <w:tr w:rsidR="00F9227B" w:rsidRPr="00C418E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F9227B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Б1.В.ДВ.03</w:t>
            </w:r>
            <w:proofErr w:type="spellEnd"/>
          </w:p>
        </w:tc>
      </w:tr>
      <w:tr w:rsidR="00F9227B" w:rsidRPr="00C418E4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F9227B" w:rsidRPr="00C418E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 являются навыки, знания и умения, полученные в результате изучения дисциплин:</w:t>
            </w:r>
          </w:p>
        </w:tc>
      </w:tr>
      <w:tr w:rsidR="00F9227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F9227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</w:t>
            </w:r>
            <w:proofErr w:type="spellEnd"/>
          </w:p>
        </w:tc>
      </w:tr>
      <w:tr w:rsidR="00F9227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F9227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стратегия</w:t>
            </w:r>
            <w:proofErr w:type="spellEnd"/>
          </w:p>
        </w:tc>
      </w:tr>
      <w:tr w:rsidR="00F9227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F9227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F9227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предприятии</w:t>
            </w:r>
            <w:proofErr w:type="spellEnd"/>
          </w:p>
        </w:tc>
      </w:tr>
      <w:tr w:rsidR="00F9227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</w:p>
        </w:tc>
      </w:tr>
      <w:tr w:rsidR="00F9227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затратами</w:t>
            </w:r>
            <w:proofErr w:type="spellEnd"/>
          </w:p>
        </w:tc>
      </w:tr>
      <w:tr w:rsidR="00F9227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деятельностью</w:t>
            </w:r>
            <w:proofErr w:type="spellEnd"/>
          </w:p>
        </w:tc>
      </w:tr>
      <w:tr w:rsidR="00F9227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проектами</w:t>
            </w:r>
            <w:proofErr w:type="spellEnd"/>
          </w:p>
        </w:tc>
      </w:tr>
      <w:tr w:rsidR="00F9227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</w:p>
        </w:tc>
      </w:tr>
      <w:tr w:rsidR="00F9227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проектов</w:t>
            </w:r>
            <w:proofErr w:type="spellEnd"/>
          </w:p>
        </w:tc>
      </w:tr>
      <w:tr w:rsidR="00F9227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собственности</w:t>
            </w:r>
            <w:proofErr w:type="spellEnd"/>
          </w:p>
        </w:tc>
      </w:tr>
      <w:tr w:rsidR="00F9227B" w:rsidRPr="00C418E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F9227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F9227B" w:rsidRPr="00C418E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</w:t>
            </w:r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освоение данной дисциплины (модуля) необходимо как предшествующее:</w:t>
            </w:r>
          </w:p>
        </w:tc>
      </w:tr>
      <w:tr w:rsidR="00F9227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</w:t>
            </w:r>
            <w:proofErr w:type="spellEnd"/>
          </w:p>
        </w:tc>
      </w:tr>
      <w:tr w:rsidR="00F9227B">
        <w:trPr>
          <w:trHeight w:hRule="exact" w:val="277"/>
        </w:trPr>
        <w:tc>
          <w:tcPr>
            <w:tcW w:w="766" w:type="dxa"/>
          </w:tcPr>
          <w:p w:rsidR="00F9227B" w:rsidRDefault="00F9227B"/>
        </w:tc>
        <w:tc>
          <w:tcPr>
            <w:tcW w:w="2071" w:type="dxa"/>
          </w:tcPr>
          <w:p w:rsidR="00F9227B" w:rsidRDefault="00F9227B"/>
        </w:tc>
        <w:tc>
          <w:tcPr>
            <w:tcW w:w="1844" w:type="dxa"/>
          </w:tcPr>
          <w:p w:rsidR="00F9227B" w:rsidRDefault="00F9227B"/>
        </w:tc>
        <w:tc>
          <w:tcPr>
            <w:tcW w:w="5104" w:type="dxa"/>
          </w:tcPr>
          <w:p w:rsidR="00F9227B" w:rsidRDefault="00F9227B"/>
        </w:tc>
        <w:tc>
          <w:tcPr>
            <w:tcW w:w="993" w:type="dxa"/>
          </w:tcPr>
          <w:p w:rsidR="00F9227B" w:rsidRDefault="00F9227B"/>
        </w:tc>
      </w:tr>
      <w:tr w:rsidR="00F9227B" w:rsidRPr="00C418E4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F9227B" w:rsidRPr="00C418E4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ПК-9: способностью оценивать воздействие макроэкономической среды на функционирование организаций и </w:t>
            </w:r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</w:t>
            </w:r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структур рынков и конкурентной среды отрасли</w:t>
            </w:r>
          </w:p>
        </w:tc>
      </w:tr>
      <w:tr w:rsidR="00F9227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9227B" w:rsidRPr="00C418E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проектной деятельности и проектного бизнеса,  особенности инновационных проектов</w:t>
            </w:r>
          </w:p>
        </w:tc>
      </w:tr>
      <w:tr w:rsidR="00F9227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9227B" w:rsidRPr="00C418E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разрабатывать концепцию инновационного проекта, проводить инвестиционный анализ и анализ рисков 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</w:p>
        </w:tc>
      </w:tr>
      <w:tr w:rsidR="00F9227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9227B" w:rsidRPr="00C418E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в проектной команде</w:t>
            </w:r>
          </w:p>
        </w:tc>
      </w:tr>
      <w:tr w:rsidR="00F9227B" w:rsidRPr="00C418E4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ПК-10: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</w:t>
            </w:r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адаптации к конкретным задачам управления</w:t>
            </w:r>
          </w:p>
        </w:tc>
      </w:tr>
      <w:tr w:rsidR="00F9227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9227B" w:rsidRPr="00C418E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принципы проектного управления; программную среду управления инновационными проектами</w:t>
            </w:r>
          </w:p>
        </w:tc>
      </w:tr>
      <w:tr w:rsidR="00F9227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9227B" w:rsidRPr="00C418E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разрабатывать графики реализации проекта, оценивать результаты проектной деятельности</w:t>
            </w:r>
          </w:p>
        </w:tc>
      </w:tr>
      <w:tr w:rsidR="00F9227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9227B" w:rsidRPr="00C418E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ками презентации результатов проектной работы</w:t>
            </w:r>
          </w:p>
        </w:tc>
      </w:tr>
    </w:tbl>
    <w:p w:rsidR="00F9227B" w:rsidRPr="00C418E4" w:rsidRDefault="00C418E4">
      <w:pPr>
        <w:rPr>
          <w:sz w:val="0"/>
          <w:szCs w:val="0"/>
          <w:lang w:val="ru-RU"/>
        </w:rPr>
      </w:pPr>
      <w:r w:rsidRPr="00C418E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222"/>
        <w:gridCol w:w="143"/>
        <w:gridCol w:w="819"/>
        <w:gridCol w:w="695"/>
        <w:gridCol w:w="1114"/>
        <w:gridCol w:w="1249"/>
        <w:gridCol w:w="700"/>
        <w:gridCol w:w="397"/>
        <w:gridCol w:w="979"/>
      </w:tblGrid>
      <w:tr w:rsidR="00F9227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851" w:type="dxa"/>
          </w:tcPr>
          <w:p w:rsidR="00F9227B" w:rsidRDefault="00F9227B"/>
        </w:tc>
        <w:tc>
          <w:tcPr>
            <w:tcW w:w="710" w:type="dxa"/>
          </w:tcPr>
          <w:p w:rsidR="00F9227B" w:rsidRDefault="00F9227B"/>
        </w:tc>
        <w:tc>
          <w:tcPr>
            <w:tcW w:w="1135" w:type="dxa"/>
          </w:tcPr>
          <w:p w:rsidR="00F9227B" w:rsidRDefault="00F9227B"/>
        </w:tc>
        <w:tc>
          <w:tcPr>
            <w:tcW w:w="1277" w:type="dxa"/>
          </w:tcPr>
          <w:p w:rsidR="00F9227B" w:rsidRDefault="00F9227B"/>
        </w:tc>
        <w:tc>
          <w:tcPr>
            <w:tcW w:w="710" w:type="dxa"/>
          </w:tcPr>
          <w:p w:rsidR="00F9227B" w:rsidRDefault="00F9227B"/>
        </w:tc>
        <w:tc>
          <w:tcPr>
            <w:tcW w:w="426" w:type="dxa"/>
          </w:tcPr>
          <w:p w:rsidR="00F9227B" w:rsidRDefault="00F9227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F9227B" w:rsidRPr="00C418E4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</w:tr>
      <w:tr w:rsidR="00F9227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9227B" w:rsidRPr="00C418E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типы </w:t>
            </w:r>
            <w:proofErr w:type="gram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proofErr w:type="gram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бизнес-моделей, особенности деятельности офиса управления проектами в организации</w:t>
            </w:r>
          </w:p>
        </w:tc>
      </w:tr>
      <w:tr w:rsidR="00F9227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9227B" w:rsidRPr="00C418E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проектный анализ в различных пакетах программ</w:t>
            </w:r>
          </w:p>
        </w:tc>
      </w:tr>
      <w:tr w:rsidR="00F9227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9227B" w:rsidRPr="00C418E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анализа инвестиционных проектов, разработки сопроводительных 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</w:t>
            </w:r>
          </w:p>
        </w:tc>
      </w:tr>
      <w:tr w:rsidR="00F9227B" w:rsidRPr="00C418E4">
        <w:trPr>
          <w:trHeight w:hRule="exact" w:val="277"/>
        </w:trPr>
        <w:tc>
          <w:tcPr>
            <w:tcW w:w="99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</w:tr>
      <w:tr w:rsidR="00F9227B" w:rsidRPr="00C418E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F9227B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F9227B" w:rsidRPr="00C418E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F9227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«Принципы и методы управления инновационными </w:t>
            </w:r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проектами»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F9227B">
            <w:pPr>
              <w:rPr>
                <w:lang w:val="ru-RU"/>
              </w:rPr>
            </w:pPr>
          </w:p>
        </w:tc>
      </w:tr>
      <w:tr w:rsidR="00F9227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«Особенности проектной деятельности»: Проект. Виды проектов. Принципы управления проектами.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F9227B"/>
        </w:tc>
      </w:tr>
      <w:tr w:rsidR="00F9227B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«Инновационный 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проект»: Особенности инновационной деятельности. Влияние инноваций на принципы проектного управления. Корпоративные инновационные проекты и программы. Предпринимательские инновационные проекты. Особенности инновационных проектов в сфере нематериального про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изводства.</w:t>
            </w:r>
          </w:p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«Инновационные проекты и бизнес-модель организации»: Понятие </w:t>
            </w:r>
            <w:proofErr w:type="gram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бизнес-модели</w:t>
            </w:r>
            <w:proofErr w:type="gram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Принципы управления проектами при разных типах бизне</w:t>
            </w:r>
            <w:proofErr w:type="gram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с-</w:t>
            </w:r>
            <w:proofErr w:type="gram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моделей. Трансфер инновационных технологий.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F9227B"/>
        </w:tc>
      </w:tr>
      <w:tr w:rsidR="00F9227B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«Особенности проектной деятельности»: Проект. Виды проектов. Принципы управления проектами. Методы проектного управления. Проектный бизнес.</w:t>
            </w:r>
          </w:p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«Инновационный проект»: Особенности инновационной деятельности. Влияние 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инноваций на принципы проектного управления. Корпоративные инновационные проекты и программы. Предпринимательские инновационные проекты. Особенности инновационных проектов в сфере нематериального производства. /</w:t>
            </w:r>
            <w:proofErr w:type="spellStart"/>
            <w:proofErr w:type="gram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F9227B"/>
        </w:tc>
      </w:tr>
      <w:tr w:rsidR="00F9227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«Инновационные проекты и бизнес-модель организации»: Понятие </w:t>
            </w:r>
            <w:proofErr w:type="gram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бизнес-модели</w:t>
            </w:r>
            <w:proofErr w:type="gram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Принципы управления проектами при разных типах бизне</w:t>
            </w:r>
            <w:proofErr w:type="gram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с-</w:t>
            </w:r>
            <w:proofErr w:type="gram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моделей. Трансфер инновационных технологий.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F9227B"/>
        </w:tc>
      </w:tr>
      <w:tr w:rsidR="00F9227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F9227B"/>
        </w:tc>
      </w:tr>
      <w:tr w:rsidR="00F9227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«Инновационные проекты и бизнес-модель организации» /</w:t>
            </w:r>
            <w:proofErr w:type="gram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F9227B"/>
        </w:tc>
      </w:tr>
    </w:tbl>
    <w:p w:rsidR="00F9227B" w:rsidRDefault="00C418E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7"/>
        <w:gridCol w:w="119"/>
        <w:gridCol w:w="814"/>
        <w:gridCol w:w="682"/>
        <w:gridCol w:w="1100"/>
        <w:gridCol w:w="1215"/>
        <w:gridCol w:w="674"/>
        <w:gridCol w:w="389"/>
        <w:gridCol w:w="948"/>
      </w:tblGrid>
      <w:tr w:rsidR="00F9227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851" w:type="dxa"/>
          </w:tcPr>
          <w:p w:rsidR="00F9227B" w:rsidRDefault="00F9227B"/>
        </w:tc>
        <w:tc>
          <w:tcPr>
            <w:tcW w:w="710" w:type="dxa"/>
          </w:tcPr>
          <w:p w:rsidR="00F9227B" w:rsidRDefault="00F9227B"/>
        </w:tc>
        <w:tc>
          <w:tcPr>
            <w:tcW w:w="1135" w:type="dxa"/>
          </w:tcPr>
          <w:p w:rsidR="00F9227B" w:rsidRDefault="00F9227B"/>
        </w:tc>
        <w:tc>
          <w:tcPr>
            <w:tcW w:w="1277" w:type="dxa"/>
          </w:tcPr>
          <w:p w:rsidR="00F9227B" w:rsidRDefault="00F9227B"/>
        </w:tc>
        <w:tc>
          <w:tcPr>
            <w:tcW w:w="710" w:type="dxa"/>
          </w:tcPr>
          <w:p w:rsidR="00F9227B" w:rsidRDefault="00F9227B"/>
        </w:tc>
        <w:tc>
          <w:tcPr>
            <w:tcW w:w="426" w:type="dxa"/>
          </w:tcPr>
          <w:p w:rsidR="00F9227B" w:rsidRDefault="00F9227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F9227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«Офис управления проектами и его основные функции» /</w:t>
            </w:r>
            <w:proofErr w:type="gram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F9227B"/>
        </w:tc>
      </w:tr>
      <w:tr w:rsidR="00F9227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F9227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инновационными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проектами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F922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F9227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F9227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F922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F9227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F9227B"/>
        </w:tc>
      </w:tr>
      <w:tr w:rsidR="00F9227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«Офис управления проектами и его основные функции»: Понятие офиса управления 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проектами. Основные функции </w:t>
            </w:r>
            <w:proofErr w:type="spell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ОУП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Особенности построения организационной структуры на основе </w:t>
            </w:r>
            <w:proofErr w:type="spell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ОУП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«Проектная команда инновационного проекта»: Функции проектной команды. Особенности проектных команд для корпоративных проектов и для инновационных 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</w:t>
            </w:r>
            <w:proofErr w:type="gram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апов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креативности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F9227B"/>
        </w:tc>
      </w:tr>
      <w:tr w:rsidR="00F9227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«Управление инновационными программами»: Понятие корпоративной инновационной программы (КИП). Методы 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 КИП и управления ею. Оценка результативности КИП. Управление КИП в международных организациях.</w:t>
            </w:r>
          </w:p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«Финансирование инновационных проектов»: Особенности финансирования инновационных проектов.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венчурные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корпоративными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венчурными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F9227B"/>
        </w:tc>
      </w:tr>
      <w:tr w:rsidR="00F9227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«Офис управления проектами и его основные функции»: Понятие офиса управления проектами. Основные функции </w:t>
            </w:r>
            <w:proofErr w:type="spell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ОУП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Особенности построения 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организационной структуры на основе </w:t>
            </w:r>
            <w:proofErr w:type="spell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ОУП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</w:t>
            </w:r>
            <w:proofErr w:type="spellStart"/>
            <w:proofErr w:type="gram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F9227B"/>
        </w:tc>
      </w:tr>
      <w:tr w:rsidR="00F9227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«Проектная команда инновационного проекта»: Функции проектной команды. Особенности проектных команд для корпоративных проектов и для инновационных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стар</w:t>
            </w:r>
            <w:proofErr w:type="gram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апов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креативности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F9227B"/>
        </w:tc>
      </w:tr>
      <w:tr w:rsidR="00F9227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«Управление инновационными программами»: Понятие корпоративной инновационной программы (КИП). Методы 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 КИП и управления ею. Оценка результативности КИП. Управление КИП в международных организациях. /</w:t>
            </w:r>
            <w:proofErr w:type="spellStart"/>
            <w:proofErr w:type="gram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F9227B"/>
        </w:tc>
      </w:tr>
      <w:tr w:rsidR="00F9227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«Финансирование инновационных проектов»: Особенности финансирования 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инновационных проектов.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венчурные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корпоративными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венчурными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F9227B"/>
        </w:tc>
      </w:tr>
    </w:tbl>
    <w:p w:rsidR="00F9227B" w:rsidRDefault="00C418E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261"/>
        <w:gridCol w:w="1620"/>
        <w:gridCol w:w="1693"/>
        <w:gridCol w:w="137"/>
        <w:gridCol w:w="767"/>
        <w:gridCol w:w="666"/>
        <w:gridCol w:w="543"/>
        <w:gridCol w:w="556"/>
        <w:gridCol w:w="1212"/>
        <w:gridCol w:w="395"/>
        <w:gridCol w:w="297"/>
        <w:gridCol w:w="414"/>
        <w:gridCol w:w="997"/>
      </w:tblGrid>
      <w:tr w:rsidR="00F9227B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851" w:type="dxa"/>
          </w:tcPr>
          <w:p w:rsidR="00F9227B" w:rsidRDefault="00F9227B"/>
        </w:tc>
        <w:tc>
          <w:tcPr>
            <w:tcW w:w="710" w:type="dxa"/>
          </w:tcPr>
          <w:p w:rsidR="00F9227B" w:rsidRDefault="00F9227B"/>
        </w:tc>
        <w:tc>
          <w:tcPr>
            <w:tcW w:w="568" w:type="dxa"/>
          </w:tcPr>
          <w:p w:rsidR="00F9227B" w:rsidRDefault="00F9227B"/>
        </w:tc>
        <w:tc>
          <w:tcPr>
            <w:tcW w:w="568" w:type="dxa"/>
          </w:tcPr>
          <w:p w:rsidR="00F9227B" w:rsidRDefault="00F9227B"/>
        </w:tc>
        <w:tc>
          <w:tcPr>
            <w:tcW w:w="1277" w:type="dxa"/>
          </w:tcPr>
          <w:p w:rsidR="00F9227B" w:rsidRDefault="00F9227B"/>
        </w:tc>
        <w:tc>
          <w:tcPr>
            <w:tcW w:w="426" w:type="dxa"/>
          </w:tcPr>
          <w:p w:rsidR="00F9227B" w:rsidRDefault="00F9227B"/>
        </w:tc>
        <w:tc>
          <w:tcPr>
            <w:tcW w:w="285" w:type="dxa"/>
          </w:tcPr>
          <w:p w:rsidR="00F9227B" w:rsidRDefault="00F9227B"/>
        </w:tc>
        <w:tc>
          <w:tcPr>
            <w:tcW w:w="426" w:type="dxa"/>
          </w:tcPr>
          <w:p w:rsidR="00F9227B" w:rsidRDefault="00F9227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F9227B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«Проектная команда 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проекта» /</w:t>
            </w:r>
            <w:proofErr w:type="gram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F9227B"/>
        </w:tc>
      </w:tr>
      <w:tr w:rsidR="00F9227B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«Финансирование инновационных проектов» /</w:t>
            </w:r>
            <w:proofErr w:type="gram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F9227B"/>
        </w:tc>
      </w:tr>
      <w:tr w:rsidR="00F9227B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Курсовая работа. Перечень тем представлен в Приложении 1 к рабочей 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программе дисциплины. /</w:t>
            </w:r>
            <w:proofErr w:type="gram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  <w:proofErr w:type="spellEnd"/>
          </w:p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F9227B"/>
        </w:tc>
      </w:tr>
      <w:tr w:rsidR="00F9227B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  <w:proofErr w:type="spellEnd"/>
          </w:p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F9227B"/>
        </w:tc>
      </w:tr>
      <w:tr w:rsidR="00F9227B">
        <w:trPr>
          <w:trHeight w:hRule="exact" w:val="277"/>
        </w:trPr>
        <w:tc>
          <w:tcPr>
            <w:tcW w:w="710" w:type="dxa"/>
          </w:tcPr>
          <w:p w:rsidR="00F9227B" w:rsidRDefault="00F9227B"/>
        </w:tc>
        <w:tc>
          <w:tcPr>
            <w:tcW w:w="285" w:type="dxa"/>
          </w:tcPr>
          <w:p w:rsidR="00F9227B" w:rsidRDefault="00F9227B"/>
        </w:tc>
        <w:tc>
          <w:tcPr>
            <w:tcW w:w="1702" w:type="dxa"/>
          </w:tcPr>
          <w:p w:rsidR="00F9227B" w:rsidRDefault="00F9227B"/>
        </w:tc>
        <w:tc>
          <w:tcPr>
            <w:tcW w:w="1844" w:type="dxa"/>
          </w:tcPr>
          <w:p w:rsidR="00F9227B" w:rsidRDefault="00F9227B"/>
        </w:tc>
        <w:tc>
          <w:tcPr>
            <w:tcW w:w="143" w:type="dxa"/>
          </w:tcPr>
          <w:p w:rsidR="00F9227B" w:rsidRDefault="00F9227B"/>
        </w:tc>
        <w:tc>
          <w:tcPr>
            <w:tcW w:w="851" w:type="dxa"/>
          </w:tcPr>
          <w:p w:rsidR="00F9227B" w:rsidRDefault="00F9227B"/>
        </w:tc>
        <w:tc>
          <w:tcPr>
            <w:tcW w:w="710" w:type="dxa"/>
          </w:tcPr>
          <w:p w:rsidR="00F9227B" w:rsidRDefault="00F9227B"/>
        </w:tc>
        <w:tc>
          <w:tcPr>
            <w:tcW w:w="568" w:type="dxa"/>
          </w:tcPr>
          <w:p w:rsidR="00F9227B" w:rsidRDefault="00F9227B"/>
        </w:tc>
        <w:tc>
          <w:tcPr>
            <w:tcW w:w="568" w:type="dxa"/>
          </w:tcPr>
          <w:p w:rsidR="00F9227B" w:rsidRDefault="00F9227B"/>
        </w:tc>
        <w:tc>
          <w:tcPr>
            <w:tcW w:w="1277" w:type="dxa"/>
          </w:tcPr>
          <w:p w:rsidR="00F9227B" w:rsidRDefault="00F9227B"/>
        </w:tc>
        <w:tc>
          <w:tcPr>
            <w:tcW w:w="426" w:type="dxa"/>
          </w:tcPr>
          <w:p w:rsidR="00F9227B" w:rsidRDefault="00F9227B"/>
        </w:tc>
        <w:tc>
          <w:tcPr>
            <w:tcW w:w="285" w:type="dxa"/>
          </w:tcPr>
          <w:p w:rsidR="00F9227B" w:rsidRDefault="00F9227B"/>
        </w:tc>
        <w:tc>
          <w:tcPr>
            <w:tcW w:w="426" w:type="dxa"/>
          </w:tcPr>
          <w:p w:rsidR="00F9227B" w:rsidRDefault="00F9227B"/>
        </w:tc>
        <w:tc>
          <w:tcPr>
            <w:tcW w:w="993" w:type="dxa"/>
          </w:tcPr>
          <w:p w:rsidR="00F9227B" w:rsidRDefault="00F9227B"/>
        </w:tc>
      </w:tr>
      <w:tr w:rsidR="00F9227B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F9227B" w:rsidRPr="00C418E4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дств </w:t>
            </w:r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дл</w:t>
            </w:r>
            <w:proofErr w:type="gramEnd"/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F9227B" w:rsidRPr="00C418E4">
        <w:trPr>
          <w:trHeight w:hRule="exact" w:val="6850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Критерии оценки конкурентоспособности инновации.</w:t>
            </w:r>
          </w:p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Интеллектуальная собственность как нематериальный актив и постановка ее на бухгалтерский учет.</w:t>
            </w:r>
          </w:p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Методы оценки экономической эффективности 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 проектов.</w:t>
            </w:r>
          </w:p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Технико-экономическое обоснование инновационного проекта.</w:t>
            </w:r>
          </w:p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Бизнес-план инновационного проекта и его отличие от бизнес-плана любого инвестиционного проекта.</w:t>
            </w:r>
          </w:p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Методы ценообразования инновационного товара.</w:t>
            </w:r>
          </w:p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Методы расчета цены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лицензии.</w:t>
            </w:r>
          </w:p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Методы оценки нематериальных активов</w:t>
            </w:r>
          </w:p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Методы оценки рисков инновационных проектов</w:t>
            </w:r>
          </w:p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Методы снижения рисков инновационных проектов.</w:t>
            </w:r>
          </w:p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Программно-целевое планирование и управление инновационными процессами</w:t>
            </w:r>
          </w:p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Планирование и 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 инновационного цикла</w:t>
            </w:r>
          </w:p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Инновационная деятельность и формы государственной поддержки</w:t>
            </w:r>
          </w:p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Научно-технический потенциал и пути повышения его эффективности</w:t>
            </w:r>
          </w:p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Инвестиционная инфраструктура и ее взаимоотношение и инновациями</w:t>
            </w:r>
          </w:p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Материально-т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ехническое обеспечение инновационного процесса</w:t>
            </w:r>
          </w:p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Определение коммерческого риска при инвестициях в инновационную деятельность и методы его уменьшения</w:t>
            </w:r>
          </w:p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Организационные предпосылки и условия внедрения нововведений (подготовка производства)</w:t>
            </w:r>
          </w:p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Инновации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сфере организации производства</w:t>
            </w:r>
          </w:p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Инновации в сфере автоматизации управления</w:t>
            </w:r>
          </w:p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Прогнозирование технико-технологических нововведений</w:t>
            </w:r>
          </w:p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Разработка инновационной стратегии</w:t>
            </w:r>
          </w:p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Формирование портфеля новшеств</w:t>
            </w:r>
          </w:p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Разработка инновационного проекта</w:t>
            </w:r>
          </w:p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Уп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равление инновационным проектом</w:t>
            </w:r>
          </w:p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Налогообложение в инновационной сфере</w:t>
            </w:r>
          </w:p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Инновации и инновационная деятельность в Российской Федерации</w:t>
            </w:r>
          </w:p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Инновации и инновационная деятельность за рубежом</w:t>
            </w:r>
          </w:p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Управление созданием малого инновационного предприятия</w:t>
            </w:r>
          </w:p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Патентно-лицензионная деятельность инновационных предприятий</w:t>
            </w:r>
          </w:p>
        </w:tc>
      </w:tr>
      <w:tr w:rsidR="00F9227B" w:rsidRPr="00C418E4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F9227B" w:rsidRPr="00C418E4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F9227B" w:rsidRPr="00C418E4">
        <w:trPr>
          <w:trHeight w:hRule="exact" w:val="277"/>
        </w:trPr>
        <w:tc>
          <w:tcPr>
            <w:tcW w:w="710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9227B" w:rsidRPr="00C418E4" w:rsidRDefault="00F9227B">
            <w:pPr>
              <w:rPr>
                <w:lang w:val="ru-RU"/>
              </w:rPr>
            </w:pPr>
          </w:p>
        </w:tc>
      </w:tr>
      <w:tr w:rsidR="00F9227B" w:rsidRPr="00C418E4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</w:t>
            </w:r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УЧЕБНО-МЕТОДИЧЕСКОЕ И ИНФОРМАЦИОННОЕ ОБЕСПЕЧЕНИЕ ДИСЦИПЛИНЫ (МОДУЛЯ)</w:t>
            </w:r>
          </w:p>
        </w:tc>
      </w:tr>
      <w:tr w:rsidR="00F9227B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9227B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9227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F9227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9227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F9227B" w:rsidRPr="00C418E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Аверченков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И.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учебное пособие для вузов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Флинта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2016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</w:tbl>
    <w:p w:rsidR="00F9227B" w:rsidRPr="00C418E4" w:rsidRDefault="00C418E4">
      <w:pPr>
        <w:rPr>
          <w:sz w:val="0"/>
          <w:szCs w:val="0"/>
          <w:lang w:val="ru-RU"/>
        </w:rPr>
      </w:pPr>
      <w:r w:rsidRPr="00C418E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58"/>
        <w:gridCol w:w="1835"/>
        <w:gridCol w:w="1877"/>
        <w:gridCol w:w="1927"/>
        <w:gridCol w:w="2163"/>
        <w:gridCol w:w="700"/>
        <w:gridCol w:w="996"/>
      </w:tblGrid>
      <w:tr w:rsidR="00F9227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2127" w:type="dxa"/>
          </w:tcPr>
          <w:p w:rsidR="00F9227B" w:rsidRDefault="00F9227B"/>
        </w:tc>
        <w:tc>
          <w:tcPr>
            <w:tcW w:w="2269" w:type="dxa"/>
          </w:tcPr>
          <w:p w:rsidR="00F9227B" w:rsidRDefault="00F9227B"/>
        </w:tc>
        <w:tc>
          <w:tcPr>
            <w:tcW w:w="710" w:type="dxa"/>
          </w:tcPr>
          <w:p w:rsidR="00F9227B" w:rsidRDefault="00F9227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F9227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9227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F9227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9227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Проскурин В. К., </w:t>
            </w:r>
            <w:proofErr w:type="spell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Лукасевич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 финансирование инновационных проектов: учеб</w:t>
            </w:r>
            <w:proofErr w:type="gram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F9227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Алексеева М. Б., Ветренко П.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инновационной 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деятельности: учеб</w:t>
            </w:r>
            <w:proofErr w:type="gram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gram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практикум для бакалавриата и магистратуры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F9227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инновационного менеджмента: учеб</w:t>
            </w:r>
            <w:proofErr w:type="gram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228</w:t>
            </w:r>
          </w:p>
        </w:tc>
      </w:tr>
      <w:tr w:rsidR="00F9227B" w:rsidRPr="00C418E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Митрофанова И. А., </w:t>
            </w:r>
            <w:proofErr w:type="spell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Тлисов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Б., Иванов Н. П., Крылова М. 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и совершенствование инвестиционн</w:t>
            </w:r>
            <w:proofErr w:type="gram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инновационной деятельности предприятия: монография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9227B" w:rsidRPr="00C418E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Харин А. А., </w:t>
            </w:r>
            <w:proofErr w:type="spell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Коленский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Л., Харин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А.(мл.)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инновационными процессами: учебник для образовательных организаций высшего образования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9227B" w:rsidRPr="00C418E4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Щербаков В. Н., </w:t>
            </w:r>
            <w:proofErr w:type="spell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Балдин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В., Дубровский А. В., Мишин Ю. В., Анохин С. А., Щербаков В.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Инвестиции и инновации: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пользователей</w:t>
            </w:r>
          </w:p>
        </w:tc>
      </w:tr>
      <w:tr w:rsidR="00F9227B" w:rsidRPr="00C418E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F9227B" w:rsidRPr="00C418E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innoros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Агентство инноваций и развития экономических и социальных проектов</w:t>
            </w:r>
          </w:p>
        </w:tc>
      </w:tr>
      <w:tr w:rsidR="00F9227B" w:rsidRPr="00C418E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innovation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Инновации в России</w:t>
            </w:r>
          </w:p>
        </w:tc>
      </w:tr>
      <w:tr w:rsidR="00F9227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F9227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9227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Project Expert</w:t>
            </w:r>
          </w:p>
        </w:tc>
      </w:tr>
      <w:tr w:rsidR="00F9227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F9227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F9227B">
        <w:trPr>
          <w:trHeight w:hRule="exact" w:val="277"/>
        </w:trPr>
        <w:tc>
          <w:tcPr>
            <w:tcW w:w="710" w:type="dxa"/>
          </w:tcPr>
          <w:p w:rsidR="00F9227B" w:rsidRDefault="00F9227B"/>
        </w:tc>
        <w:tc>
          <w:tcPr>
            <w:tcW w:w="58" w:type="dxa"/>
          </w:tcPr>
          <w:p w:rsidR="00F9227B" w:rsidRDefault="00F9227B"/>
        </w:tc>
        <w:tc>
          <w:tcPr>
            <w:tcW w:w="1929" w:type="dxa"/>
          </w:tcPr>
          <w:p w:rsidR="00F9227B" w:rsidRDefault="00F9227B"/>
        </w:tc>
        <w:tc>
          <w:tcPr>
            <w:tcW w:w="1986" w:type="dxa"/>
          </w:tcPr>
          <w:p w:rsidR="00F9227B" w:rsidRDefault="00F9227B"/>
        </w:tc>
        <w:tc>
          <w:tcPr>
            <w:tcW w:w="2127" w:type="dxa"/>
          </w:tcPr>
          <w:p w:rsidR="00F9227B" w:rsidRDefault="00F9227B"/>
        </w:tc>
        <w:tc>
          <w:tcPr>
            <w:tcW w:w="2269" w:type="dxa"/>
          </w:tcPr>
          <w:p w:rsidR="00F9227B" w:rsidRDefault="00F9227B"/>
        </w:tc>
        <w:tc>
          <w:tcPr>
            <w:tcW w:w="710" w:type="dxa"/>
          </w:tcPr>
          <w:p w:rsidR="00F9227B" w:rsidRDefault="00F9227B"/>
        </w:tc>
        <w:tc>
          <w:tcPr>
            <w:tcW w:w="993" w:type="dxa"/>
          </w:tcPr>
          <w:p w:rsidR="00F9227B" w:rsidRDefault="00F9227B"/>
        </w:tc>
      </w:tr>
      <w:tr w:rsidR="00F9227B" w:rsidRPr="00C418E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F9227B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Default="00C418E4">
            <w:pPr>
              <w:spacing w:after="0" w:line="240" w:lineRule="auto"/>
              <w:rPr>
                <w:sz w:val="19"/>
                <w:szCs w:val="19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</w:t>
            </w: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F9227B">
        <w:trPr>
          <w:trHeight w:hRule="exact" w:val="277"/>
        </w:trPr>
        <w:tc>
          <w:tcPr>
            <w:tcW w:w="710" w:type="dxa"/>
          </w:tcPr>
          <w:p w:rsidR="00F9227B" w:rsidRDefault="00F9227B"/>
        </w:tc>
        <w:tc>
          <w:tcPr>
            <w:tcW w:w="58" w:type="dxa"/>
          </w:tcPr>
          <w:p w:rsidR="00F9227B" w:rsidRDefault="00F9227B"/>
        </w:tc>
        <w:tc>
          <w:tcPr>
            <w:tcW w:w="1929" w:type="dxa"/>
          </w:tcPr>
          <w:p w:rsidR="00F9227B" w:rsidRDefault="00F9227B"/>
        </w:tc>
        <w:tc>
          <w:tcPr>
            <w:tcW w:w="1986" w:type="dxa"/>
          </w:tcPr>
          <w:p w:rsidR="00F9227B" w:rsidRDefault="00F9227B"/>
        </w:tc>
        <w:tc>
          <w:tcPr>
            <w:tcW w:w="2127" w:type="dxa"/>
          </w:tcPr>
          <w:p w:rsidR="00F9227B" w:rsidRDefault="00F9227B"/>
        </w:tc>
        <w:tc>
          <w:tcPr>
            <w:tcW w:w="2269" w:type="dxa"/>
          </w:tcPr>
          <w:p w:rsidR="00F9227B" w:rsidRDefault="00F9227B"/>
        </w:tc>
        <w:tc>
          <w:tcPr>
            <w:tcW w:w="710" w:type="dxa"/>
          </w:tcPr>
          <w:p w:rsidR="00F9227B" w:rsidRDefault="00F9227B"/>
        </w:tc>
        <w:tc>
          <w:tcPr>
            <w:tcW w:w="993" w:type="dxa"/>
          </w:tcPr>
          <w:p w:rsidR="00F9227B" w:rsidRDefault="00F9227B"/>
        </w:tc>
      </w:tr>
      <w:tr w:rsidR="00F9227B" w:rsidRPr="00C418E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C418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F9227B" w:rsidRPr="00C418E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27B" w:rsidRPr="00C418E4" w:rsidRDefault="00C418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8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418E4" w:rsidRDefault="00C418E4">
      <w:pPr>
        <w:rPr>
          <w:lang w:val="ru-RU"/>
        </w:rPr>
      </w:pPr>
    </w:p>
    <w:p w:rsidR="00C418E4" w:rsidRDefault="00C418E4">
      <w:pPr>
        <w:rPr>
          <w:lang w:val="ru-RU"/>
        </w:rPr>
      </w:pPr>
      <w:r>
        <w:rPr>
          <w:lang w:val="ru-RU"/>
        </w:rPr>
        <w:br w:type="page"/>
      </w:r>
    </w:p>
    <w:p w:rsidR="00C418E4" w:rsidRDefault="00C418E4">
      <w:pPr>
        <w:rPr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оценка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8E4" w:rsidRDefault="00C418E4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C418E4" w:rsidRPr="00C418E4" w:rsidRDefault="00C418E4" w:rsidP="00C418E4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</w:pPr>
          <w:r w:rsidRPr="00C418E4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  <w:t>Оглавление</w:t>
          </w:r>
        </w:p>
        <w:p w:rsidR="00C418E4" w:rsidRPr="00C418E4" w:rsidRDefault="00C418E4" w:rsidP="00C418E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C418E4" w:rsidRPr="00C418E4" w:rsidRDefault="00C418E4" w:rsidP="00C418E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C418E4" w:rsidRPr="00C418E4" w:rsidRDefault="00C418E4" w:rsidP="00C418E4">
          <w:pPr>
            <w:tabs>
              <w:tab w:val="right" w:leader="dot" w:pos="9345"/>
            </w:tabs>
            <w:spacing w:after="100" w:line="240" w:lineRule="auto"/>
            <w:rPr>
              <w:noProof/>
              <w:sz w:val="24"/>
              <w:szCs w:val="24"/>
              <w:lang w:val="ru-RU" w:eastAsia="ja-JP"/>
            </w:rPr>
          </w:pPr>
          <w:r w:rsidRPr="00C418E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C418E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C418E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1 Перечень компетенций с указанием этапов их формирования в процессе освоения образовательной программы</w:t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ab/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begin"/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instrText xml:space="preserve"> PAGEREF _Toc392411675 \h </w:instrText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separate"/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3</w:t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end"/>
          </w:r>
        </w:p>
        <w:p w:rsidR="00C418E4" w:rsidRPr="00C418E4" w:rsidRDefault="00C418E4" w:rsidP="00C418E4">
          <w:pPr>
            <w:tabs>
              <w:tab w:val="right" w:leader="dot" w:pos="9345"/>
            </w:tabs>
            <w:spacing w:after="100" w:line="240" w:lineRule="auto"/>
            <w:rPr>
              <w:noProof/>
              <w:sz w:val="24"/>
              <w:szCs w:val="24"/>
              <w:lang w:val="ru-RU" w:eastAsia="ja-JP"/>
            </w:rPr>
          </w:pP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2 Описание показателей и критериев оценивания компетенций на различных этапах их формирования, описание шкал оценивания</w:t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ab/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begin"/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instrText xml:space="preserve"> PAGEREF _Toc392411676 \h </w:instrText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separate"/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3</w:t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end"/>
          </w:r>
        </w:p>
        <w:p w:rsidR="00C418E4" w:rsidRPr="00C418E4" w:rsidRDefault="00C418E4" w:rsidP="00C418E4">
          <w:pPr>
            <w:tabs>
              <w:tab w:val="right" w:leader="dot" w:pos="9345"/>
            </w:tabs>
            <w:spacing w:after="100" w:line="240" w:lineRule="auto"/>
            <w:rPr>
              <w:noProof/>
              <w:sz w:val="24"/>
              <w:szCs w:val="24"/>
              <w:lang w:val="ru-RU" w:eastAsia="ja-JP"/>
            </w:rPr>
          </w:pP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ab/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begin"/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instrText xml:space="preserve"> PAGEREF _Toc392411677 \h </w:instrText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separate"/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7</w:t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end"/>
          </w:r>
        </w:p>
        <w:p w:rsidR="00C418E4" w:rsidRPr="00C418E4" w:rsidRDefault="00C418E4" w:rsidP="00C418E4">
          <w:pPr>
            <w:tabs>
              <w:tab w:val="right" w:leader="dot" w:pos="9345"/>
            </w:tabs>
            <w:spacing w:after="100" w:line="240" w:lineRule="auto"/>
            <w:rPr>
              <w:noProof/>
              <w:sz w:val="24"/>
              <w:szCs w:val="24"/>
              <w:lang w:val="ru-RU" w:eastAsia="ja-JP"/>
            </w:rPr>
          </w:pP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ab/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begin"/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instrText xml:space="preserve"> PAGEREF _Toc392411678 \h </w:instrText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separate"/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13</w:t>
          </w:r>
          <w:r w:rsidRPr="00C418E4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fldChar w:fldCharType="end"/>
          </w:r>
        </w:p>
        <w:p w:rsidR="00C418E4" w:rsidRPr="00C418E4" w:rsidRDefault="00C418E4" w:rsidP="00C418E4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C418E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C418E4" w:rsidRPr="00C418E4" w:rsidRDefault="00C418E4" w:rsidP="00C418E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18E4" w:rsidRPr="00C418E4" w:rsidRDefault="00C418E4" w:rsidP="00C418E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18E4" w:rsidRPr="00C418E4" w:rsidRDefault="00C418E4" w:rsidP="00C418E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18E4" w:rsidRPr="00C418E4" w:rsidRDefault="00C418E4" w:rsidP="00C418E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18E4" w:rsidRPr="00C418E4" w:rsidRDefault="00C418E4" w:rsidP="00C418E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18E4" w:rsidRPr="00C418E4" w:rsidRDefault="00C418E4" w:rsidP="00C418E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18E4" w:rsidRPr="00C418E4" w:rsidRDefault="00C418E4" w:rsidP="00C418E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18E4" w:rsidRPr="00C418E4" w:rsidRDefault="00C418E4" w:rsidP="00C418E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18E4" w:rsidRPr="00C418E4" w:rsidRDefault="00C418E4" w:rsidP="00C418E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18E4" w:rsidRPr="00C418E4" w:rsidRDefault="00C418E4" w:rsidP="00C418E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18E4" w:rsidRPr="00C418E4" w:rsidRDefault="00C418E4" w:rsidP="00C418E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18E4" w:rsidRPr="00C418E4" w:rsidRDefault="00C418E4" w:rsidP="00C418E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18E4" w:rsidRPr="00C418E4" w:rsidRDefault="00C418E4" w:rsidP="00C418E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18E4" w:rsidRPr="00C418E4" w:rsidRDefault="00C418E4" w:rsidP="00C418E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18E4" w:rsidRPr="00C418E4" w:rsidRDefault="00C418E4" w:rsidP="00C418E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18E4" w:rsidRPr="00C418E4" w:rsidRDefault="00C418E4" w:rsidP="00C418E4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392411675"/>
      <w:r w:rsidRPr="00C418E4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C418E4" w:rsidRPr="00C418E4" w:rsidRDefault="00C418E4" w:rsidP="00C418E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418E4" w:rsidRPr="00C418E4" w:rsidRDefault="00C418E4" w:rsidP="00C418E4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C418E4" w:rsidRPr="00C418E4" w:rsidRDefault="00C418E4" w:rsidP="00C418E4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2" w:name="_Toc392411676"/>
      <w:r w:rsidRPr="00C418E4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C418E4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C418E4" w:rsidRPr="00C418E4" w:rsidRDefault="00C418E4" w:rsidP="00C418E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418E4" w:rsidRPr="00C418E4" w:rsidRDefault="00C418E4" w:rsidP="00C418E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3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8"/>
        <w:gridCol w:w="2473"/>
        <w:gridCol w:w="2629"/>
        <w:gridCol w:w="1731"/>
      </w:tblGrid>
      <w:tr w:rsidR="00C418E4" w:rsidRPr="00C418E4" w:rsidTr="00F57494">
        <w:trPr>
          <w:trHeight w:val="752"/>
        </w:trPr>
        <w:tc>
          <w:tcPr>
            <w:tcW w:w="269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18E4" w:rsidRPr="00C418E4" w:rsidRDefault="00C418E4" w:rsidP="00C418E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C418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ЗУН</w:t>
            </w:r>
            <w:proofErr w:type="spellEnd"/>
            <w:r w:rsidRPr="00C418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24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18E4" w:rsidRPr="00C418E4" w:rsidRDefault="00C418E4" w:rsidP="00C418E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62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18E4" w:rsidRPr="00C418E4" w:rsidRDefault="00C418E4" w:rsidP="00C418E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18E4" w:rsidRPr="00C418E4" w:rsidRDefault="00C418E4" w:rsidP="00C418E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C418E4" w:rsidRPr="00C418E4" w:rsidTr="00F57494">
        <w:trPr>
          <w:trHeight w:val="430"/>
        </w:trPr>
        <w:tc>
          <w:tcPr>
            <w:tcW w:w="9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18E4" w:rsidRPr="00C418E4" w:rsidRDefault="00C418E4" w:rsidP="00C418E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ПК-9: 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</w:p>
        </w:tc>
      </w:tr>
      <w:tr w:rsidR="00C418E4" w:rsidRPr="00C418E4" w:rsidTr="00F57494">
        <w:trPr>
          <w:trHeight w:val="3944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18E4" w:rsidRPr="00C418E4" w:rsidRDefault="00C418E4" w:rsidP="00C418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особенности проектной деятельности и проектного бизнеса,  особенности инновационных проектов</w:t>
            </w:r>
          </w:p>
          <w:p w:rsidR="00C418E4" w:rsidRPr="00C418E4" w:rsidRDefault="00C418E4" w:rsidP="00C418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разрабатывать </w:t>
            </w: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концепцию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инновационного проекта, проводить инвестиционный анализ и анализ рисков проекта</w:t>
            </w:r>
          </w:p>
          <w:p w:rsidR="00C418E4" w:rsidRPr="00C418E4" w:rsidRDefault="00C418E4" w:rsidP="00C418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работы в проектной команде </w:t>
            </w:r>
          </w:p>
          <w:p w:rsidR="00C418E4" w:rsidRPr="00C418E4" w:rsidRDefault="00C418E4" w:rsidP="00C418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полнота, структурированность и актуальность знаний;</w:t>
            </w:r>
          </w:p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дополнительной литературы;</w:t>
            </w:r>
          </w:p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практического материала;</w:t>
            </w:r>
          </w:p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аргументированность и четкость изложения материала;</w:t>
            </w:r>
          </w:p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умение отставить свою позицию;</w:t>
            </w:r>
          </w:p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самостоятельность при подготовке рефератов.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«неудовлетворительно»</w:t>
            </w:r>
          </w:p>
          <w:p w:rsidR="00C418E4" w:rsidRPr="00C418E4" w:rsidRDefault="00C418E4" w:rsidP="00C418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 знает значительной части программного материала, плохо ориентируется в экономической терминологии, допускает существенные ошибки.</w:t>
            </w:r>
          </w:p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«удовлетворительно»</w:t>
            </w:r>
          </w:p>
          <w:p w:rsidR="00C418E4" w:rsidRPr="00C418E4" w:rsidRDefault="00C418E4" w:rsidP="00C418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материала.</w:t>
            </w:r>
          </w:p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«хорошо»</w:t>
            </w:r>
          </w:p>
          <w:p w:rsidR="00C418E4" w:rsidRPr="00C418E4" w:rsidRDefault="00C418E4" w:rsidP="00C418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твердо знает материал, не допускает существенных неточностей в ответе на вопрос.</w:t>
            </w: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«отлично»</w:t>
            </w:r>
          </w:p>
          <w:p w:rsidR="00C418E4" w:rsidRPr="00C418E4" w:rsidRDefault="00C418E4" w:rsidP="00C418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Обучающийся знает </w:t>
            </w: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научную терминологию, методы и приемы анализа экономических проблем, глубоко и прочно усвоил программный материал, исчерпывающе, последовательно, четко и логически стройно его излагает, не затрудняется с ответом при видоизменении заданий.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Д – доклад, </w:t>
            </w:r>
            <w:proofErr w:type="spellStart"/>
            <w:r w:rsidRPr="00C418E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C418E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-курсовая работа</w:t>
            </w:r>
          </w:p>
        </w:tc>
      </w:tr>
      <w:tr w:rsidR="00C418E4" w:rsidRPr="00C418E4" w:rsidTr="00F57494">
        <w:trPr>
          <w:trHeight w:val="430"/>
        </w:trPr>
        <w:tc>
          <w:tcPr>
            <w:tcW w:w="9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18E4" w:rsidRPr="00C418E4" w:rsidRDefault="00C418E4" w:rsidP="00C41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lastRenderedPageBreak/>
              <w:t>ПК-10: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C418E4" w:rsidRPr="00C418E4" w:rsidTr="00F57494">
        <w:trPr>
          <w:trHeight w:val="10211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18E4" w:rsidRPr="00C418E4" w:rsidRDefault="00C418E4" w:rsidP="00C418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основные принципы проектного управления; программную среду управления инновационными проектами</w:t>
            </w:r>
          </w:p>
          <w:p w:rsidR="00C418E4" w:rsidRPr="00C418E4" w:rsidRDefault="00C418E4" w:rsidP="00C418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разрабатывать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графики реализации проекта, оценивать результаты проектной деятельности</w:t>
            </w:r>
          </w:p>
          <w:p w:rsidR="00C418E4" w:rsidRPr="00C418E4" w:rsidRDefault="00C418E4" w:rsidP="00C418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презентации результатов проектной работы</w:t>
            </w:r>
          </w:p>
          <w:p w:rsidR="00C418E4" w:rsidRPr="00C418E4" w:rsidRDefault="00C418E4" w:rsidP="00C418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полнота, структурированность и актуальность знаний;</w:t>
            </w:r>
          </w:p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дополнительной литературы;</w:t>
            </w:r>
          </w:p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практического материала;</w:t>
            </w:r>
          </w:p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аргументированность и четкость изложения материала;</w:t>
            </w:r>
          </w:p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умение отставить свою позицию;</w:t>
            </w:r>
          </w:p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самостоятельность при подготовке рефератов.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«неудовлетворительно»</w:t>
            </w:r>
          </w:p>
          <w:p w:rsidR="00C418E4" w:rsidRPr="00C418E4" w:rsidRDefault="00C418E4" w:rsidP="00C418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 знает значительной части программного материала, плохо ориентируется в экономической терминологии, допускает существенные ошибки.</w:t>
            </w:r>
          </w:p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«удовлетворительно»</w:t>
            </w:r>
          </w:p>
          <w:p w:rsidR="00C418E4" w:rsidRPr="00C418E4" w:rsidRDefault="00C418E4" w:rsidP="00C418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материала.</w:t>
            </w:r>
          </w:p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«хорошо»</w:t>
            </w:r>
          </w:p>
          <w:p w:rsidR="00C418E4" w:rsidRPr="00C418E4" w:rsidRDefault="00C418E4" w:rsidP="00C418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твердо знает материал, не допускает существенных неточностей в ответе на вопрос.</w:t>
            </w: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«отлично»</w:t>
            </w:r>
          </w:p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Обучающийся знает научную терминологию, методы и приемы анализа </w:t>
            </w: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экономических проблем, глубоко и прочно усвоил программный материал, исчерпывающе, последовательно, четко и логически стройно его излагает, не затрудняется с ответом при видоизменении заданий.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Д – доклад, </w:t>
            </w:r>
            <w:proofErr w:type="spellStart"/>
            <w:r w:rsidRPr="00C418E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C418E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-курсовая работа</w:t>
            </w:r>
          </w:p>
        </w:tc>
      </w:tr>
      <w:tr w:rsidR="00C418E4" w:rsidRPr="00C418E4" w:rsidTr="00F57494">
        <w:trPr>
          <w:trHeight w:val="430"/>
        </w:trPr>
        <w:tc>
          <w:tcPr>
            <w:tcW w:w="9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18E4" w:rsidRPr="00C418E4" w:rsidRDefault="00C418E4" w:rsidP="00C41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lastRenderedPageBreak/>
              <w:t>ПК-15: 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</w:tr>
      <w:tr w:rsidR="00C418E4" w:rsidRPr="00C418E4" w:rsidTr="00F57494">
        <w:trPr>
          <w:trHeight w:val="10211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18E4" w:rsidRPr="00C418E4" w:rsidRDefault="00C418E4" w:rsidP="00C418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типы инновационных бизнес-моделей, особенности деятельности офиса управления проектами в организации</w:t>
            </w:r>
          </w:p>
          <w:p w:rsidR="00C418E4" w:rsidRPr="00C418E4" w:rsidRDefault="00C418E4" w:rsidP="00C418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проводить </w:t>
            </w: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проектный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 в различных пакетах программ</w:t>
            </w:r>
          </w:p>
          <w:p w:rsidR="00C418E4" w:rsidRPr="00C418E4" w:rsidRDefault="00C418E4" w:rsidP="00C418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анализа инвестиционных проектов, разработки сопроводительных документов</w:t>
            </w:r>
          </w:p>
          <w:p w:rsidR="00C418E4" w:rsidRPr="00C418E4" w:rsidRDefault="00C418E4" w:rsidP="00C418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полнота, структурированность и актуальность знаний;</w:t>
            </w:r>
          </w:p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дополнительной литературы;</w:t>
            </w:r>
          </w:p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использование практического материала;</w:t>
            </w:r>
          </w:p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аргументированность и четкость изложения материала;</w:t>
            </w:r>
          </w:p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умение отставить свою позицию;</w:t>
            </w:r>
          </w:p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самостоятельность при подготовке рефератов.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«неудовлетворительно»</w:t>
            </w:r>
          </w:p>
          <w:p w:rsidR="00C418E4" w:rsidRPr="00C418E4" w:rsidRDefault="00C418E4" w:rsidP="00C418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</w:t>
            </w:r>
            <w:proofErr w:type="gramEnd"/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 знает значительной части программного материала, плохо ориентируется в экономической терминологии, допускает существенные ошибки.</w:t>
            </w:r>
          </w:p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«удовлетворительно»</w:t>
            </w:r>
          </w:p>
          <w:p w:rsidR="00C418E4" w:rsidRPr="00C418E4" w:rsidRDefault="00C418E4" w:rsidP="00C418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материала.</w:t>
            </w:r>
          </w:p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«хорошо»</w:t>
            </w:r>
          </w:p>
          <w:p w:rsidR="00C418E4" w:rsidRPr="00C418E4" w:rsidRDefault="00C418E4" w:rsidP="00C418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твердо знает материал, не допускает существенных неточностей в ответе на вопрос.</w:t>
            </w: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«отлично»</w:t>
            </w:r>
          </w:p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Обучающийся знает научную терминологию, методы и приемы анализа экономических проблем, глубоко и прочно усвоил программный материал, исчерпывающе, последовательно, четко и логически стройно его излагает, не затрудняется с ответом при видоизменении заданий.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18E4" w:rsidRPr="00C418E4" w:rsidRDefault="00C418E4" w:rsidP="00C418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C418E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доклад, </w:t>
            </w:r>
            <w:proofErr w:type="spellStart"/>
            <w:r w:rsidRPr="00C418E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C418E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-курсовая работа</w:t>
            </w:r>
          </w:p>
        </w:tc>
      </w:tr>
    </w:tbl>
    <w:p w:rsidR="00C418E4" w:rsidRPr="00C418E4" w:rsidRDefault="00C418E4" w:rsidP="00C418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C418E4" w:rsidRPr="00C418E4" w:rsidRDefault="00C418E4" w:rsidP="00C418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C418E4" w:rsidRPr="00C418E4" w:rsidRDefault="00C418E4" w:rsidP="00C418E4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C418E4" w:rsidRPr="00C418E4" w:rsidRDefault="00C418E4" w:rsidP="00C418E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C418E4" w:rsidRPr="00C418E4" w:rsidRDefault="00C418E4" w:rsidP="00C418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  <w:r w:rsidRPr="00C418E4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C418E4" w:rsidRPr="00C418E4" w:rsidRDefault="00C418E4" w:rsidP="00C418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67-83 баллов (оценка «хорошо»)</w:t>
      </w:r>
      <w:r w:rsidRPr="00C418E4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C418E4" w:rsidRPr="00C418E4" w:rsidRDefault="00C418E4" w:rsidP="00C418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C418E4" w:rsidRPr="00C418E4" w:rsidRDefault="00C418E4" w:rsidP="00C418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</w:p>
    <w:p w:rsidR="00C418E4" w:rsidRPr="00C418E4" w:rsidRDefault="00C418E4" w:rsidP="00C418E4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3" w:name="_Toc392411677"/>
      <w:r w:rsidRPr="00C418E4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C418E4" w:rsidRPr="00C418E4" w:rsidRDefault="00C418E4" w:rsidP="00C41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8E4" w:rsidRPr="00C418E4" w:rsidRDefault="00C418E4" w:rsidP="00C418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C418E4" w:rsidRPr="00C418E4" w:rsidRDefault="00C418E4" w:rsidP="00C41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C418E4" w:rsidRPr="00C418E4" w:rsidRDefault="00C418E4" w:rsidP="00C418E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418E4" w:rsidRPr="00C418E4" w:rsidRDefault="00C418E4" w:rsidP="00C41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418E4" w:rsidRPr="00C418E4" w:rsidRDefault="00C418E4" w:rsidP="00C418E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418E4" w:rsidRPr="00C418E4" w:rsidRDefault="00C418E4" w:rsidP="00C418E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Инновационного менеджмента и предпринимательства </w:t>
      </w:r>
    </w:p>
    <w:p w:rsidR="00C418E4" w:rsidRPr="00C418E4" w:rsidRDefault="00C418E4" w:rsidP="00C418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418E4" w:rsidRPr="00C418E4" w:rsidRDefault="00C418E4" w:rsidP="00C41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C418E4" w:rsidRPr="00C418E4" w:rsidRDefault="00C418E4" w:rsidP="00C418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418E4" w:rsidRPr="00C418E4" w:rsidRDefault="00C418E4" w:rsidP="00C418E4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C418E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C418E4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C418E4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Оценка и экспертиза инновационных проектов</w:t>
      </w:r>
    </w:p>
    <w:p w:rsidR="00C418E4" w:rsidRPr="00C418E4" w:rsidRDefault="00C418E4" w:rsidP="00C418E4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C418E4" w:rsidRPr="00C418E4" w:rsidRDefault="00C418E4" w:rsidP="00C418E4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Вопросы к экзамену:</w:t>
      </w:r>
    </w:p>
    <w:p w:rsidR="00C418E4" w:rsidRPr="00C418E4" w:rsidRDefault="00C418E4" w:rsidP="00C418E4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Критерии оценки конкурентоспособности инновации.</w:t>
      </w:r>
    </w:p>
    <w:p w:rsidR="00C418E4" w:rsidRPr="00C418E4" w:rsidRDefault="00C418E4" w:rsidP="00C418E4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Интеллектуальная собственность как нематериальный актив и постановка ее на бухгалтерский учет.</w:t>
      </w:r>
    </w:p>
    <w:p w:rsidR="00C418E4" w:rsidRPr="00C418E4" w:rsidRDefault="00C418E4" w:rsidP="00C418E4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Методы оценки экономической эффективности инновационных проектов.</w:t>
      </w:r>
    </w:p>
    <w:p w:rsidR="00C418E4" w:rsidRPr="00C418E4" w:rsidRDefault="00C418E4" w:rsidP="00C418E4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Технико-экономическое обоснование инновационного проекта.</w:t>
      </w:r>
    </w:p>
    <w:p w:rsidR="00C418E4" w:rsidRPr="00C418E4" w:rsidRDefault="00C418E4" w:rsidP="00C418E4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Бизнес-план инновационного проекта и его отличие от бизнес-плана любого инвестиционного проекта.</w:t>
      </w:r>
    </w:p>
    <w:p w:rsidR="00C418E4" w:rsidRPr="00C418E4" w:rsidRDefault="00C418E4" w:rsidP="00C418E4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Методы ценообразования инновационного товара.</w:t>
      </w:r>
    </w:p>
    <w:p w:rsidR="00C418E4" w:rsidRPr="00C418E4" w:rsidRDefault="00C418E4" w:rsidP="00C418E4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Методы расчета цены лицензии.</w:t>
      </w:r>
    </w:p>
    <w:p w:rsidR="00C418E4" w:rsidRPr="00C418E4" w:rsidRDefault="00C418E4" w:rsidP="00C418E4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Методы оценки нематериальных активов</w:t>
      </w:r>
    </w:p>
    <w:p w:rsidR="00C418E4" w:rsidRPr="00C418E4" w:rsidRDefault="00C418E4" w:rsidP="00C418E4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Методы оценки рисков инновационных проектов</w:t>
      </w:r>
    </w:p>
    <w:p w:rsidR="00C418E4" w:rsidRPr="00C418E4" w:rsidRDefault="00C418E4" w:rsidP="00C418E4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Методы снижения рисков инновационных проектов.</w:t>
      </w:r>
    </w:p>
    <w:p w:rsidR="00C418E4" w:rsidRPr="00C418E4" w:rsidRDefault="00C418E4" w:rsidP="00C418E4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Программно-целевое планирование и управление инновационными процессами</w:t>
      </w:r>
    </w:p>
    <w:p w:rsidR="00C418E4" w:rsidRPr="00C418E4" w:rsidRDefault="00C418E4" w:rsidP="00C418E4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Планирование и прогнозирование инновационного цикла</w:t>
      </w:r>
    </w:p>
    <w:p w:rsidR="00C418E4" w:rsidRPr="00C418E4" w:rsidRDefault="00C418E4" w:rsidP="00C418E4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Инновационная деятельность и формы государственной поддержки</w:t>
      </w:r>
    </w:p>
    <w:p w:rsidR="00C418E4" w:rsidRPr="00C418E4" w:rsidRDefault="00C418E4" w:rsidP="00C418E4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14. Научно-технический потенциал и пути повышения его эффективности</w:t>
      </w:r>
    </w:p>
    <w:p w:rsidR="00C418E4" w:rsidRPr="00C418E4" w:rsidRDefault="00C418E4" w:rsidP="00C418E4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Инвестиционная инфраструктура и ее взаимоотношение и инновациями</w:t>
      </w:r>
    </w:p>
    <w:p w:rsidR="00C418E4" w:rsidRPr="00C418E4" w:rsidRDefault="00C418E4" w:rsidP="00C418E4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Материально-техническое обеспечение инновационного процесса</w:t>
      </w:r>
    </w:p>
    <w:p w:rsidR="00C418E4" w:rsidRPr="00C418E4" w:rsidRDefault="00C418E4" w:rsidP="00C418E4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Определение коммерческого риска при инвестициях в инновационную деятельность и методы его уменьшения</w:t>
      </w:r>
    </w:p>
    <w:p w:rsidR="00C418E4" w:rsidRPr="00C418E4" w:rsidRDefault="00C418E4" w:rsidP="00C418E4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Организационные предпосылки и условия внедрения нововведений (подготовка производства)</w:t>
      </w:r>
    </w:p>
    <w:p w:rsidR="00C418E4" w:rsidRPr="00C418E4" w:rsidRDefault="00C418E4" w:rsidP="00C418E4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Инновации в сфере организации производства</w:t>
      </w:r>
    </w:p>
    <w:p w:rsidR="00C418E4" w:rsidRPr="00C418E4" w:rsidRDefault="00C418E4" w:rsidP="00C418E4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Инновации в сфере автоматизации управления</w:t>
      </w:r>
    </w:p>
    <w:p w:rsidR="00C418E4" w:rsidRPr="00C418E4" w:rsidRDefault="00C418E4" w:rsidP="00C418E4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Прогнозирование технико-технологических нововведений</w:t>
      </w:r>
    </w:p>
    <w:p w:rsidR="00C418E4" w:rsidRPr="00C418E4" w:rsidRDefault="00C418E4" w:rsidP="00C418E4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 Разработка инновационной стратегии</w:t>
      </w:r>
    </w:p>
    <w:p w:rsidR="00C418E4" w:rsidRPr="00C418E4" w:rsidRDefault="00C418E4" w:rsidP="00C418E4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Формирование портфеля новшеств</w:t>
      </w:r>
    </w:p>
    <w:p w:rsidR="00C418E4" w:rsidRPr="00C418E4" w:rsidRDefault="00C418E4" w:rsidP="00C418E4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 Разработка инновационного проекта</w:t>
      </w:r>
    </w:p>
    <w:p w:rsidR="00C418E4" w:rsidRPr="00C418E4" w:rsidRDefault="00C418E4" w:rsidP="00C418E4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 Управление инновационным проектом</w:t>
      </w:r>
    </w:p>
    <w:p w:rsidR="00C418E4" w:rsidRPr="00C418E4" w:rsidRDefault="00C418E4" w:rsidP="00C418E4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 Налогообложение в инновационной сфере</w:t>
      </w:r>
    </w:p>
    <w:p w:rsidR="00C418E4" w:rsidRPr="00C418E4" w:rsidRDefault="00C418E4" w:rsidP="00C418E4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 Инновации и инновационная деятельность в Российской Федерации</w:t>
      </w:r>
    </w:p>
    <w:p w:rsidR="00C418E4" w:rsidRPr="00C418E4" w:rsidRDefault="00C418E4" w:rsidP="00C418E4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 Инновации и инновационная деятельность за рубежом</w:t>
      </w:r>
    </w:p>
    <w:p w:rsidR="00C418E4" w:rsidRPr="00C418E4" w:rsidRDefault="00C418E4" w:rsidP="00C418E4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 Управление созданием малого инновационного предприятия</w:t>
      </w:r>
    </w:p>
    <w:p w:rsidR="00C418E4" w:rsidRPr="00C418E4" w:rsidRDefault="00C418E4" w:rsidP="00C418E4">
      <w:pPr>
        <w:tabs>
          <w:tab w:val="left" w:pos="360"/>
        </w:tabs>
        <w:ind w:left="28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 Патентно-лицензионная деятельность инновационных предприятий</w:t>
      </w:r>
    </w:p>
    <w:p w:rsidR="00C418E4" w:rsidRPr="00C418E4" w:rsidRDefault="00C418E4" w:rsidP="00C418E4">
      <w:pPr>
        <w:tabs>
          <w:tab w:val="left" w:pos="360"/>
        </w:tabs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</w:t>
      </w:r>
    </w:p>
    <w:p w:rsidR="00C418E4" w:rsidRPr="00C418E4" w:rsidRDefault="00C418E4" w:rsidP="00C418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418E4" w:rsidRPr="00C418E4" w:rsidRDefault="00C418E4" w:rsidP="00C418E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 </w:t>
      </w:r>
      <w:proofErr w:type="spellStart"/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А.А</w:t>
      </w:r>
      <w:proofErr w:type="spellEnd"/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Юрков</w:t>
      </w:r>
    </w:p>
    <w:p w:rsidR="00C418E4" w:rsidRPr="00C418E4" w:rsidRDefault="00C418E4" w:rsidP="00C418E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C418E4" w:rsidRPr="00C418E4" w:rsidRDefault="00C418E4" w:rsidP="00C418E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C418E4" w:rsidRPr="00C418E4" w:rsidRDefault="00C418E4" w:rsidP="00C418E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C418E4" w:rsidRPr="00C418E4" w:rsidRDefault="00C418E4" w:rsidP="00C418E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C418E4" w:rsidRPr="00C418E4" w:rsidRDefault="00C418E4" w:rsidP="00C41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C418E4" w:rsidRPr="00C418E4" w:rsidRDefault="00C418E4" w:rsidP="00C418E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418E4" w:rsidRPr="00C418E4" w:rsidRDefault="00C418E4" w:rsidP="00C41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418E4" w:rsidRPr="00C418E4" w:rsidRDefault="00C418E4" w:rsidP="00C41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418E4" w:rsidRPr="00C418E4" w:rsidRDefault="00C418E4" w:rsidP="00C41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C418E4" w:rsidRPr="00C418E4" w:rsidRDefault="00C418E4" w:rsidP="00C418E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8E4" w:rsidRPr="00C418E4" w:rsidRDefault="00C418E4" w:rsidP="00C418E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C418E4" w:rsidRPr="00C418E4" w:rsidRDefault="00C418E4" w:rsidP="00C418E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</w:t>
      </w:r>
    </w:p>
    <w:p w:rsidR="00C418E4" w:rsidRPr="00C418E4" w:rsidRDefault="00C418E4" w:rsidP="00C418E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8E4" w:rsidRPr="00C418E4" w:rsidRDefault="00C418E4" w:rsidP="00C418E4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lastRenderedPageBreak/>
        <w:t>по дисциплине</w:t>
      </w:r>
      <w:r w:rsidRPr="00C418E4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C418E4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Оценка и экспертиза инновационных проектов</w:t>
      </w:r>
    </w:p>
    <w:p w:rsidR="00C418E4" w:rsidRPr="00C418E4" w:rsidRDefault="00C418E4" w:rsidP="00C418E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C418E4" w:rsidRPr="00C418E4" w:rsidRDefault="00C418E4" w:rsidP="00C418E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8E4" w:rsidRPr="00C418E4" w:rsidRDefault="00C418E4" w:rsidP="00C418E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C418E4" w:rsidRPr="00C418E4" w:rsidRDefault="00C418E4" w:rsidP="00C418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Формирование портфеля новшеств.</w:t>
      </w:r>
    </w:p>
    <w:p w:rsidR="00C418E4" w:rsidRPr="00C418E4" w:rsidRDefault="00C418E4" w:rsidP="00C418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Методы снижения рисков инновационных проектов. </w:t>
      </w:r>
    </w:p>
    <w:p w:rsidR="00C418E4" w:rsidRPr="00C418E4" w:rsidRDefault="00C418E4" w:rsidP="00C418E4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C418E4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C418E4" w:rsidRPr="00C418E4" w:rsidRDefault="00C418E4" w:rsidP="00C418E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418E4" w:rsidRPr="00C418E4" w:rsidRDefault="00C418E4" w:rsidP="00C418E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C418E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proofErr w:type="spellStart"/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А.А</w:t>
      </w:r>
      <w:proofErr w:type="spellEnd"/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Юрков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C418E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C418E4" w:rsidRPr="00C418E4" w:rsidRDefault="00C418E4" w:rsidP="00C418E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C418E4" w:rsidRPr="00C418E4" w:rsidRDefault="00C418E4" w:rsidP="00C418E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C418E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C418E4" w:rsidRPr="00C418E4" w:rsidRDefault="00C418E4" w:rsidP="00C418E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C418E4" w:rsidRPr="00C418E4" w:rsidRDefault="00C418E4" w:rsidP="00C418E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C418E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18E4" w:rsidRPr="00C418E4" w:rsidRDefault="00C418E4" w:rsidP="00C418E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  </w:t>
      </w: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C418E4" w:rsidRPr="00C418E4" w:rsidRDefault="00C418E4" w:rsidP="00C418E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C418E4" w:rsidRPr="00C418E4" w:rsidRDefault="00C418E4" w:rsidP="00C418E4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C418E4" w:rsidRPr="00C418E4" w:rsidRDefault="00C418E4" w:rsidP="00C418E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418E4" w:rsidRPr="00C418E4" w:rsidRDefault="00C418E4" w:rsidP="00C418E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C418E4" w:rsidRPr="00C418E4" w:rsidRDefault="00C418E4" w:rsidP="00C418E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</w:t>
      </w: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</w:t>
      </w:r>
    </w:p>
    <w:p w:rsidR="00C418E4" w:rsidRPr="00C418E4" w:rsidRDefault="00C418E4" w:rsidP="00C418E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комплекту экзаменационных билетов прилагаются разработанные преподавателем и утвержденные на заседании кафедры критерии оценивания по дисциплине.  </w:t>
      </w:r>
    </w:p>
    <w:p w:rsidR="00C418E4" w:rsidRPr="00C418E4" w:rsidRDefault="00C418E4" w:rsidP="00C418E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C418E4" w:rsidRPr="00C418E4" w:rsidRDefault="00C418E4" w:rsidP="00C418E4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выставляется, если изложено правильное понимание вопроса и дан исчерпывающий на него ответ, содержание раскрыто полно, профессионально, грамотно. Ответ показывает, что студент усвоил взаимосвязь основных понятий дисциплины в их значении для приобретаемой профессии, проявил творческие способности в понимании, изложении и использовании учебно-программного материала; показал всестороннее систематическое знание учебно-программного материала, четко и самостоятельно (без наводящих вопросов) отвечал на вопрос билета; </w:t>
      </w:r>
    </w:p>
    <w:p w:rsidR="00C418E4" w:rsidRPr="00C418E4" w:rsidRDefault="00C418E4" w:rsidP="00C418E4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 выставляется, если изложено правильное понимание вопроса, дано достаточно подробное описание предмета ответа, приведены и раскрыты в тезисной форме основные понятия, относящиеся к предмету ответа, ошибочных положений нет. Ответ показывает, что студент показал полное знание учебно-программного материала, грамотно и по существу отвечал на вопрос билета и не допускал при этом существенных неточностей; показал систематический характер знаний по дисциплине и способен к их самостоятельному пополнению и обновлению в ходе дальнейшей учебы и профессиональной деятельности; </w:t>
      </w:r>
    </w:p>
    <w:p w:rsidR="00C418E4" w:rsidRPr="00C418E4" w:rsidRDefault="00C418E4" w:rsidP="00C418E4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обнаружившему знание основного учебно-программного материала в объеме, необходимом для дальнейшей учебы и предстоящей работы по профессии, справляющемуся с выполнением заданий, предусмотренных программой; допустившему неточности в ответе и при выполнении экзаменационных заданий, но обладающими необходимыми знаниями для их устранения под руководством преподавателя; </w:t>
      </w:r>
    </w:p>
    <w:p w:rsidR="00C418E4" w:rsidRPr="00C418E4" w:rsidRDefault="00C418E4" w:rsidP="00C418E4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eastAsiaTheme="minorHAnsi"/>
          <w:lang w:val="ru-RU"/>
        </w:rPr>
      </w:pPr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обнаружившему существенные пробелы в знаниях основного учебно-программного материала, допустившему принципиальные ошибки в выполнении предусмотренных программой заданий; давшему ответ, который не соответствует вопросу экзаменационного билета  </w:t>
      </w:r>
    </w:p>
    <w:p w:rsidR="00C418E4" w:rsidRPr="00C418E4" w:rsidRDefault="00C418E4" w:rsidP="00C41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8E4" w:rsidRPr="00C418E4" w:rsidRDefault="00C418E4" w:rsidP="00C41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8E4" w:rsidRPr="00C418E4" w:rsidRDefault="00C418E4" w:rsidP="00C418E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курсовых работ/ проектов</w:t>
      </w:r>
    </w:p>
    <w:p w:rsidR="00C418E4" w:rsidRPr="00C418E4" w:rsidRDefault="00C418E4" w:rsidP="00C418E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(эссе, рефератов, докладов, сообщений)</w:t>
      </w:r>
    </w:p>
    <w:p w:rsidR="00C418E4" w:rsidRPr="00C418E4" w:rsidRDefault="00C418E4" w:rsidP="00C418E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418E4" w:rsidRPr="00C418E4" w:rsidRDefault="00C418E4" w:rsidP="00C41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C418E4" w:rsidRPr="00C418E4" w:rsidRDefault="00C418E4" w:rsidP="00C418E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418E4" w:rsidRPr="00C418E4" w:rsidRDefault="00C418E4" w:rsidP="00C418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«Ростовский государственный экономический университет (РИНХ)»</w:t>
      </w:r>
    </w:p>
    <w:p w:rsidR="00C418E4" w:rsidRPr="00C418E4" w:rsidRDefault="00C418E4" w:rsidP="00C418E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418E4" w:rsidRPr="00C418E4" w:rsidRDefault="00C418E4" w:rsidP="00C418E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 </w:t>
      </w:r>
      <w:r w:rsidRPr="00C418E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C418E4" w:rsidRPr="00C418E4" w:rsidRDefault="00C418E4" w:rsidP="00C418E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C418E4" w:rsidRPr="00C418E4" w:rsidRDefault="00C418E4" w:rsidP="00C418E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докладов</w:t>
      </w:r>
    </w:p>
    <w:p w:rsidR="00C418E4" w:rsidRPr="00C418E4" w:rsidRDefault="00C418E4" w:rsidP="00C418E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C418E4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 xml:space="preserve"> Оценка и экспертиза инновационных проектов</w:t>
      </w:r>
    </w:p>
    <w:p w:rsidR="00C418E4" w:rsidRPr="00C418E4" w:rsidRDefault="00C418E4" w:rsidP="00C418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Подготовка документации в управлении проектами</w:t>
      </w:r>
    </w:p>
    <w:p w:rsidR="00C418E4" w:rsidRPr="00C418E4" w:rsidRDefault="00C418E4" w:rsidP="00C418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Подборка персонала в управлении проектами.</w:t>
      </w:r>
    </w:p>
    <w:p w:rsidR="00C418E4" w:rsidRPr="00C418E4" w:rsidRDefault="00C418E4" w:rsidP="00C418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Определение области применения проекта</w:t>
      </w:r>
    </w:p>
    <w:p w:rsidR="00C418E4" w:rsidRPr="00C418E4" w:rsidRDefault="00C418E4" w:rsidP="00C418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Роль менеджера проекта в команде</w:t>
      </w:r>
    </w:p>
    <w:p w:rsidR="00C418E4" w:rsidRPr="00C418E4" w:rsidRDefault="00C418E4" w:rsidP="00C418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«Золотые правила» в управлении проектами</w:t>
      </w:r>
    </w:p>
    <w:p w:rsidR="00C418E4" w:rsidRPr="00C418E4" w:rsidRDefault="00C418E4" w:rsidP="00C418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Оценка трудоемкости в планировании проекта</w:t>
      </w:r>
    </w:p>
    <w:p w:rsidR="00C418E4" w:rsidRPr="00C418E4" w:rsidRDefault="00C418E4" w:rsidP="00C418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График проекта</w:t>
      </w:r>
    </w:p>
    <w:p w:rsidR="00C418E4" w:rsidRPr="00C418E4" w:rsidRDefault="00C418E4" w:rsidP="00C418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Область применения проекта и его цели.</w:t>
      </w:r>
    </w:p>
    <w:p w:rsidR="00C418E4" w:rsidRPr="00C418E4" w:rsidRDefault="00C418E4" w:rsidP="00C418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Планирование организационной подготовки в управлении проектом</w:t>
      </w:r>
    </w:p>
    <w:p w:rsidR="00C418E4" w:rsidRPr="00C418E4" w:rsidRDefault="00C418E4" w:rsidP="00C418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Аудит качества работ в управлении проектом</w:t>
      </w:r>
    </w:p>
    <w:p w:rsidR="00C418E4" w:rsidRPr="00C418E4" w:rsidRDefault="00C418E4" w:rsidP="00C418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Оценка работы персонала на стадии завершения проекта</w:t>
      </w:r>
    </w:p>
    <w:p w:rsidR="00C418E4" w:rsidRPr="00C418E4" w:rsidRDefault="00C418E4" w:rsidP="00C418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Оценка материальных ресурсов на стадии завершения проекта</w:t>
      </w:r>
    </w:p>
    <w:p w:rsidR="00C418E4" w:rsidRPr="00C418E4" w:rsidRDefault="00C418E4" w:rsidP="00C418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Аудит ключевых результатов проекта</w:t>
      </w:r>
    </w:p>
    <w:p w:rsidR="00C418E4" w:rsidRPr="00C418E4" w:rsidRDefault="00C418E4" w:rsidP="00C418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Распределение ролей в команде управления проектом</w:t>
      </w:r>
    </w:p>
    <w:p w:rsidR="00C418E4" w:rsidRPr="00C418E4" w:rsidRDefault="00C418E4" w:rsidP="00C418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Типы личности в организации в соответствии с предпочитаемым стилем поведения.</w:t>
      </w:r>
    </w:p>
    <w:p w:rsidR="00C418E4" w:rsidRPr="00C418E4" w:rsidRDefault="00C418E4" w:rsidP="00C418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418E4" w:rsidRPr="00C418E4" w:rsidRDefault="00C418E4" w:rsidP="00C418E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C418E4" w:rsidRPr="00C418E4" w:rsidRDefault="00C418E4" w:rsidP="00C418E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418E4" w:rsidRPr="00C418E4" w:rsidRDefault="00C418E4" w:rsidP="00C418E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C418E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C418E4" w:rsidRPr="00C418E4" w:rsidRDefault="00C418E4" w:rsidP="00C418E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C418E4" w:rsidRPr="00C418E4" w:rsidRDefault="00C418E4" w:rsidP="00C418E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C418E4" w:rsidRPr="00C418E4" w:rsidRDefault="00C418E4" w:rsidP="00C418E4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C418E4" w:rsidRPr="00C418E4" w:rsidRDefault="00C418E4" w:rsidP="00C418E4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«хорошо», если студент раскрыл только часть основных положений вопроса, продемонстрировал неточность в представлениях о предмете вопроса;</w:t>
      </w:r>
    </w:p>
    <w:p w:rsidR="00C418E4" w:rsidRPr="00C418E4" w:rsidRDefault="00C418E4" w:rsidP="00C418E4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«удовлетворительно», если студент обозначил общую траекторию ответа, но не смог конкретизировать основные компоненты;</w:t>
      </w:r>
    </w:p>
    <w:p w:rsidR="00C418E4" w:rsidRPr="00C418E4" w:rsidRDefault="00C418E4" w:rsidP="00C418E4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«неудовлетворительно», если студент не продемонстрировал знаний основных понятий, представлений об изучаемом предмете.</w:t>
      </w:r>
    </w:p>
    <w:p w:rsidR="00C418E4" w:rsidRPr="00C418E4" w:rsidRDefault="00C418E4" w:rsidP="00C418E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418E4" w:rsidRPr="00C418E4" w:rsidRDefault="00C418E4" w:rsidP="00C418E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C418E4" w:rsidRPr="00C418E4" w:rsidRDefault="00C418E4" w:rsidP="00C418E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А.А</w:t>
      </w:r>
      <w:proofErr w:type="spellEnd"/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Юрков</w:t>
      </w:r>
    </w:p>
    <w:p w:rsidR="00C418E4" w:rsidRPr="00C418E4" w:rsidRDefault="00C418E4" w:rsidP="00C418E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C418E4" w:rsidRPr="00C418E4" w:rsidRDefault="00C418E4" w:rsidP="00C418E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C418E4" w:rsidRPr="00C418E4" w:rsidRDefault="00C418E4" w:rsidP="00C418E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418E4" w:rsidRPr="00C418E4" w:rsidRDefault="00C418E4" w:rsidP="00C418E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418E4" w:rsidRPr="00C418E4" w:rsidRDefault="00C418E4" w:rsidP="00C418E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курсовых работ</w:t>
      </w:r>
    </w:p>
    <w:p w:rsidR="00C418E4" w:rsidRPr="00C418E4" w:rsidRDefault="00C418E4" w:rsidP="00C418E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C418E4" w:rsidRPr="00C418E4" w:rsidRDefault="00C418E4" w:rsidP="00C418E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418E4" w:rsidRPr="00C418E4" w:rsidRDefault="00C418E4" w:rsidP="00C418E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418E4" w:rsidRPr="00C418E4" w:rsidRDefault="00C418E4" w:rsidP="00C418E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по дисциплине</w:t>
      </w:r>
      <w:r w:rsidRPr="00C418E4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C418E4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>Оценка и экспертиза инновационных проектов</w:t>
      </w:r>
    </w:p>
    <w:p w:rsidR="00C418E4" w:rsidRPr="00C418E4" w:rsidRDefault="00C418E4" w:rsidP="00C418E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C418E4" w:rsidRPr="00C418E4" w:rsidRDefault="00C418E4" w:rsidP="00C418E4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Инновационная политика России.</w:t>
      </w:r>
    </w:p>
    <w:p w:rsidR="00C418E4" w:rsidRPr="00C418E4" w:rsidRDefault="00C418E4" w:rsidP="00C418E4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Инновационные фирмы и их особенности.</w:t>
      </w:r>
    </w:p>
    <w:p w:rsidR="00C418E4" w:rsidRPr="00C418E4" w:rsidRDefault="00C418E4" w:rsidP="00C418E4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Развитие изобретательства в России.</w:t>
      </w:r>
    </w:p>
    <w:p w:rsidR="00C418E4" w:rsidRPr="00C418E4" w:rsidRDefault="00C418E4" w:rsidP="00C418E4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Управление творческим потенциалом.</w:t>
      </w:r>
    </w:p>
    <w:p w:rsidR="00C418E4" w:rsidRPr="00C418E4" w:rsidRDefault="00C418E4" w:rsidP="00C418E4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Социальные и психологические аспекты нововведений.</w:t>
      </w:r>
    </w:p>
    <w:p w:rsidR="00C418E4" w:rsidRPr="00C418E4" w:rsidRDefault="00C418E4" w:rsidP="00C418E4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Государственное регулирование крупномасштабных инновационных процессов.</w:t>
      </w:r>
    </w:p>
    <w:p w:rsidR="00C418E4" w:rsidRPr="00C418E4" w:rsidRDefault="00C418E4" w:rsidP="00C418E4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Инновационная стратегия: выбор и обоснование.</w:t>
      </w:r>
    </w:p>
    <w:p w:rsidR="00C418E4" w:rsidRPr="00C418E4" w:rsidRDefault="00C418E4" w:rsidP="00C418E4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рынок: становление и развитие.</w:t>
      </w:r>
    </w:p>
    <w:p w:rsidR="00C418E4" w:rsidRPr="00C418E4" w:rsidRDefault="00C418E4" w:rsidP="00C418E4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Роль технопарков в современной экономике.</w:t>
      </w:r>
    </w:p>
    <w:p w:rsidR="00C418E4" w:rsidRPr="00C418E4" w:rsidRDefault="00C418E4" w:rsidP="00C418E4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Малые инновационные фирмы и их роль в экономике.</w:t>
      </w:r>
    </w:p>
    <w:p w:rsidR="00C418E4" w:rsidRPr="00C418E4" w:rsidRDefault="00C418E4" w:rsidP="00C418E4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Количественные методы анализа рисков в инновационной деятельности.</w:t>
      </w:r>
    </w:p>
    <w:p w:rsidR="00C418E4" w:rsidRPr="00C418E4" w:rsidRDefault="00C418E4" w:rsidP="00C418E4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Управление затратами и ценообразование в инновационной сфере.</w:t>
      </w:r>
    </w:p>
    <w:p w:rsidR="00C418E4" w:rsidRPr="00C418E4" w:rsidRDefault="00C418E4" w:rsidP="00C418E4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Банкротство и санация инновационных предприятий.</w:t>
      </w:r>
    </w:p>
    <w:p w:rsidR="00C418E4" w:rsidRPr="00C418E4" w:rsidRDefault="00C418E4" w:rsidP="00C418E4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Управление персоналом в инновационной деятельности</w:t>
      </w:r>
    </w:p>
    <w:p w:rsidR="00C418E4" w:rsidRPr="00C418E4" w:rsidRDefault="00C418E4" w:rsidP="00C418E4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Инновационное инвестирование.</w:t>
      </w:r>
    </w:p>
    <w:p w:rsidR="00C418E4" w:rsidRPr="00C418E4" w:rsidRDefault="00C418E4" w:rsidP="00C418E4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Инновационная деятельность и ее составляющие элементы.</w:t>
      </w:r>
    </w:p>
    <w:p w:rsidR="00C418E4" w:rsidRPr="00C418E4" w:rsidRDefault="00C418E4" w:rsidP="00C418E4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процесс и его основные элементы.</w:t>
      </w:r>
    </w:p>
    <w:p w:rsidR="00C418E4" w:rsidRPr="00C418E4" w:rsidRDefault="00C418E4" w:rsidP="00C418E4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потенциал и инновационная среда организации.</w:t>
      </w:r>
    </w:p>
    <w:p w:rsidR="00C418E4" w:rsidRPr="00C418E4" w:rsidRDefault="00C418E4" w:rsidP="00C418E4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Лизинг как источник финансирования инновационной деятельности.</w:t>
      </w:r>
    </w:p>
    <w:p w:rsidR="00C418E4" w:rsidRPr="00C418E4" w:rsidRDefault="00C418E4" w:rsidP="00C418E4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Организация инновационной деятельности.</w:t>
      </w:r>
    </w:p>
    <w:p w:rsidR="00C418E4" w:rsidRPr="00C418E4" w:rsidRDefault="00C418E4" w:rsidP="00C418E4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Проблемы оценки эффективности инновационной деятельности.</w:t>
      </w:r>
    </w:p>
    <w:p w:rsidR="00C418E4" w:rsidRPr="00C418E4" w:rsidRDefault="00C418E4" w:rsidP="00C418E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C418E4" w:rsidRPr="00C418E4" w:rsidRDefault="00C418E4" w:rsidP="00C418E4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</w:p>
    <w:p w:rsidR="00C418E4" w:rsidRPr="00C418E4" w:rsidRDefault="00C418E4" w:rsidP="00C418E4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C418E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C418E4" w:rsidRPr="00C418E4" w:rsidRDefault="00C418E4" w:rsidP="00C418E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C418E4" w:rsidRPr="00C418E4" w:rsidRDefault="00C418E4" w:rsidP="00C418E4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proofErr w:type="gramStart"/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выставляется, если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 </w:t>
      </w:r>
      <w:proofErr w:type="gramEnd"/>
    </w:p>
    <w:p w:rsidR="00C418E4" w:rsidRPr="00C418E4" w:rsidRDefault="00C418E4" w:rsidP="00C418E4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хорошо» 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 </w:t>
      </w:r>
    </w:p>
    <w:p w:rsidR="00C418E4" w:rsidRPr="00C418E4" w:rsidRDefault="00C418E4" w:rsidP="00C418E4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 </w:t>
      </w:r>
    </w:p>
    <w:p w:rsidR="00C418E4" w:rsidRPr="00C418E4" w:rsidRDefault="00C418E4" w:rsidP="00C418E4">
      <w:pPr>
        <w:numPr>
          <w:ilvl w:val="0"/>
          <w:numId w:val="1"/>
        </w:numPr>
        <w:spacing w:after="0" w:line="240" w:lineRule="auto"/>
        <w:textAlignment w:val="baseline"/>
        <w:rPr>
          <w:rFonts w:eastAsiaTheme="minorHAnsi"/>
          <w:lang w:val="ru-RU"/>
        </w:rPr>
      </w:pPr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  </w:t>
      </w:r>
    </w:p>
    <w:p w:rsidR="00C418E4" w:rsidRPr="00C418E4" w:rsidRDefault="00C418E4" w:rsidP="00C418E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8E4" w:rsidRPr="00C418E4" w:rsidRDefault="00C418E4" w:rsidP="00C418E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8E4" w:rsidRPr="00C418E4" w:rsidRDefault="00C418E4" w:rsidP="00C418E4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4" w:name="_Toc480487764"/>
      <w:bookmarkStart w:id="5" w:name="_Toc392411678"/>
      <w:r w:rsidRPr="00C418E4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</w:p>
    <w:p w:rsidR="00C418E4" w:rsidRPr="00C418E4" w:rsidRDefault="00C418E4" w:rsidP="00C418E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418E4" w:rsidRPr="00C418E4" w:rsidRDefault="00C418E4" w:rsidP="00C418E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C418E4" w:rsidRPr="00C418E4" w:rsidRDefault="00C418E4" w:rsidP="00C418E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418E4" w:rsidRPr="00C418E4" w:rsidRDefault="00C418E4" w:rsidP="00C418E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C418E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 сдачи контрольной работы (для заочной формы обучения). </w:t>
      </w:r>
    </w:p>
    <w:p w:rsidR="00C418E4" w:rsidRPr="00C418E4" w:rsidRDefault="00C418E4" w:rsidP="00C418E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C418E4" w:rsidRPr="00C418E4" w:rsidRDefault="00C418E4" w:rsidP="00C418E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418E4" w:rsidRDefault="00C418E4">
      <w:pPr>
        <w:rPr>
          <w:lang w:val="ru-RU"/>
        </w:rPr>
      </w:pPr>
      <w:r>
        <w:rPr>
          <w:lang w:val="ru-RU"/>
        </w:rPr>
        <w:br w:type="page"/>
      </w:r>
    </w:p>
    <w:p w:rsidR="00C418E4" w:rsidRDefault="00C418E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оценка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8E4" w:rsidRDefault="00C418E4">
      <w:pPr>
        <w:rPr>
          <w:lang w:val="ru-RU"/>
        </w:rPr>
      </w:pPr>
      <w:r>
        <w:rPr>
          <w:lang w:val="ru-RU"/>
        </w:rPr>
        <w:br w:type="page"/>
      </w:r>
    </w:p>
    <w:p w:rsidR="00C418E4" w:rsidRPr="00C418E4" w:rsidRDefault="00C418E4" w:rsidP="00C418E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«Оценка и экспертиза инновационных проектов» адресованы студентам всех форм обучения.  </w:t>
      </w:r>
    </w:p>
    <w:p w:rsidR="00C418E4" w:rsidRPr="00C418E4" w:rsidRDefault="00C418E4" w:rsidP="00C418E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«Менеджмент» предусмотрены следующие виды занятий:</w:t>
      </w:r>
    </w:p>
    <w:p w:rsidR="00C418E4" w:rsidRPr="00C418E4" w:rsidRDefault="00C418E4" w:rsidP="00C418E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C418E4" w:rsidRPr="00C418E4" w:rsidRDefault="00C418E4" w:rsidP="00C418E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C418E4" w:rsidRPr="00C418E4" w:rsidRDefault="00C418E4" w:rsidP="00C418E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особенности формирования инновационной стратегии предприятия, вопросы организации производственной и сбытовой деятельности на предприятии, даются  рекомендации для самостоятельной работы и подготовке к практическим занятиям. </w:t>
      </w:r>
    </w:p>
    <w:p w:rsidR="00C418E4" w:rsidRPr="00C418E4" w:rsidRDefault="00C418E4" w:rsidP="00C418E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принятия экономических решений для разных типов инновационных стратегий</w:t>
      </w:r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C418E4" w:rsidRPr="00C418E4" w:rsidRDefault="00C418E4" w:rsidP="00C418E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C418E4" w:rsidRPr="00C418E4" w:rsidRDefault="00C418E4" w:rsidP="00C418E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C418E4" w:rsidRPr="00C418E4" w:rsidRDefault="00C418E4" w:rsidP="00C418E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C418E4" w:rsidRPr="00C418E4" w:rsidRDefault="00C418E4" w:rsidP="00C418E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подготовить ответы на все вопросы по изучаемой теме.</w:t>
      </w:r>
    </w:p>
    <w:p w:rsidR="00C418E4" w:rsidRPr="00C418E4" w:rsidRDefault="00C418E4" w:rsidP="00C418E4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C418E4" w:rsidRPr="00C418E4" w:rsidRDefault="00C418E4" w:rsidP="00C418E4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занятий методом  устного.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418E4" w:rsidRPr="00C418E4" w:rsidRDefault="00C418E4" w:rsidP="00C418E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  <w:r w:rsidRPr="00C418E4"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  <w:t xml:space="preserve"> </w:t>
      </w:r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проектор и стандартное программное обеспечение показа слайдов для подготовки и проведения лекционных и семинарских занятий.  </w:t>
      </w:r>
    </w:p>
    <w:p w:rsidR="00C418E4" w:rsidRPr="00C418E4" w:rsidRDefault="00C418E4" w:rsidP="00C418E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C418E4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C418E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C418E4" w:rsidRPr="00C418E4" w:rsidRDefault="00C418E4" w:rsidP="00C418E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Методические рекомендации по написанию, требования к оформлению доклада</w:t>
      </w:r>
    </w:p>
    <w:p w:rsidR="00C418E4" w:rsidRPr="00C418E4" w:rsidRDefault="00C418E4" w:rsidP="00C418E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Цель подготовки доклада по дисциплине «Оценка и экспертиза инновационных проектов» - углубить знания студентов, полученные ими в ходе теоретических и практических занятий, привить навыки самостоятельного изучения проблем.</w:t>
      </w:r>
    </w:p>
    <w:p w:rsidR="00C418E4" w:rsidRPr="00C418E4" w:rsidRDefault="00C418E4" w:rsidP="00C418E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Значение состоит в том, что студенты не только закрепляют, но и углубляют полученный теоретический материал. Вместе с тем, доклад является инструментом проверки подготовки студентов к</w:t>
      </w:r>
      <w:r w:rsidRPr="00C418E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самостоятельной работе, а также важной формой развития навыков исследовательской работы.</w:t>
      </w:r>
    </w:p>
    <w:p w:rsidR="00C418E4" w:rsidRPr="00C418E4" w:rsidRDefault="00C418E4" w:rsidP="00C418E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Доклад должен быть подготовлен на высоком теоретическом уровне.  При подготовке его необходимо обобщить теоретический материал по избранной теме с использованием статей и публикаций в периодической   печати.   Изложение  темы   должно  быть   конкретным, последовательным.</w:t>
      </w:r>
    </w:p>
    <w:p w:rsidR="00C418E4" w:rsidRPr="00C418E4" w:rsidRDefault="00C418E4" w:rsidP="00C418E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Доклад выполняется в свободной форме.</w:t>
      </w:r>
    </w:p>
    <w:p w:rsidR="00C418E4" w:rsidRPr="00C418E4" w:rsidRDefault="00C418E4" w:rsidP="00C418E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Общая длительность сообщения по докладу не должна превышать 5 - 7 минут. </w:t>
      </w:r>
    </w:p>
    <w:p w:rsidR="00C418E4" w:rsidRPr="00C418E4" w:rsidRDefault="00C418E4" w:rsidP="00C418E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418E4" w:rsidRPr="00C418E4" w:rsidRDefault="00C418E4" w:rsidP="00C418E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Методические рекомендации по написанию, требования к оформлению курсовой работы</w:t>
      </w:r>
    </w:p>
    <w:p w:rsidR="00C418E4" w:rsidRPr="00C418E4" w:rsidRDefault="00C418E4" w:rsidP="00C418E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Курсовая работа выполняется по предложенным темам. Необходимо раскрыть экономическую сущность, актуальность темы исследования, проблемы и перспективы.</w:t>
      </w:r>
    </w:p>
    <w:p w:rsidR="00C418E4" w:rsidRPr="00C418E4" w:rsidRDefault="00C418E4" w:rsidP="00C418E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Выбор темы курсовой работы студент осуществляет самостоятельно, руководствуясь своими опытом, знаниями и возможностями получения необходимой информации.</w:t>
      </w:r>
    </w:p>
    <w:p w:rsidR="00C418E4" w:rsidRPr="00C418E4" w:rsidRDefault="00C418E4" w:rsidP="00C418E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Написанию курсовой работы предшествует внима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тельное изучение литературных источников: нормативных актов, учебной литературы, справочных материалов, статистических сборников, специальной научной литературы, журнальных статей и других источников, необходимых по теме работы. Необходимую литературу можно найти, преж</w:t>
      </w: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де всего, в библиотеках университета и города.</w:t>
      </w:r>
    </w:p>
    <w:p w:rsidR="00C418E4" w:rsidRPr="00C418E4" w:rsidRDefault="00C418E4" w:rsidP="00C418E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использовании информации, собранной в Интернете, необходимо ее обработать: текст должен быть отредактирован в соответствии с указанными параметрами, не содержать рекламных призывов.</w:t>
      </w:r>
    </w:p>
    <w:p w:rsidR="00C418E4" w:rsidRPr="00C418E4" w:rsidRDefault="00C418E4" w:rsidP="00C418E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18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защите студент должен раскрыть сущность темы курсовой работы, кратко изложить ее основные пункты, проанализировать полученные результаты, сделать выводы и ответить на вопросы преподавателя. </w:t>
      </w:r>
    </w:p>
    <w:p w:rsidR="00C418E4" w:rsidRPr="00C418E4" w:rsidRDefault="00C418E4" w:rsidP="00C418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418E4" w:rsidRPr="00C418E4" w:rsidRDefault="00C418E4" w:rsidP="00C418E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bookmarkEnd w:id="0"/>
    <w:p w:rsidR="00F9227B" w:rsidRPr="00C418E4" w:rsidRDefault="00F9227B">
      <w:pPr>
        <w:rPr>
          <w:lang w:val="ru-RU"/>
        </w:rPr>
      </w:pPr>
    </w:p>
    <w:sectPr w:rsidR="00F9227B" w:rsidRPr="00C418E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575F05"/>
    <w:multiLevelType w:val="hybridMultilevel"/>
    <w:tmpl w:val="EEB2A90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C418E4"/>
    <w:rsid w:val="00D31453"/>
    <w:rsid w:val="00E209E2"/>
    <w:rsid w:val="00F92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5467</Words>
  <Characters>31162</Characters>
  <Application>Microsoft Office Word</Application>
  <DocSecurity>0</DocSecurity>
  <Lines>259</Lines>
  <Paragraphs>73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36556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2018-2019_z38_03_02_14_1_plx_Оценка и экспертиза инновационных проектов</dc:title>
  <dc:creator>FastReport.NET</dc:creator>
  <cp:lastModifiedBy>Татьяна А. Макаренко</cp:lastModifiedBy>
  <cp:revision>2</cp:revision>
  <dcterms:created xsi:type="dcterms:W3CDTF">2018-10-26T08:11:00Z</dcterms:created>
  <dcterms:modified xsi:type="dcterms:W3CDTF">2018-10-26T08:13:00Z</dcterms:modified>
</cp:coreProperties>
</file>