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FD4" w:rsidRDefault="0072029C">
      <w:pPr>
        <w:rPr>
          <w:sz w:val="0"/>
          <w:szCs w:val="0"/>
        </w:rPr>
      </w:pPr>
      <w:r>
        <w:rPr>
          <w:noProof/>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343DC8">
        <w:br w:type="page"/>
      </w:r>
    </w:p>
    <w:p w:rsidR="00764FD4" w:rsidRPr="0072029C" w:rsidRDefault="0072029C">
      <w:pPr>
        <w:rPr>
          <w:sz w:val="0"/>
          <w:szCs w:val="0"/>
        </w:rPr>
      </w:pPr>
      <w:r>
        <w:rPr>
          <w:noProof/>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343DC8" w:rsidRPr="0072029C">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764FD4">
        <w:trPr>
          <w:trHeight w:hRule="exact" w:val="555"/>
        </w:trPr>
        <w:tc>
          <w:tcPr>
            <w:tcW w:w="4692" w:type="dxa"/>
            <w:gridSpan w:val="3"/>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3545" w:type="dxa"/>
          </w:tcPr>
          <w:p w:rsidR="00764FD4" w:rsidRDefault="00764FD4"/>
        </w:tc>
        <w:tc>
          <w:tcPr>
            <w:tcW w:w="1560" w:type="dxa"/>
          </w:tcPr>
          <w:p w:rsidR="00764FD4" w:rsidRDefault="00764FD4"/>
        </w:tc>
        <w:tc>
          <w:tcPr>
            <w:tcW w:w="1007" w:type="dxa"/>
            <w:gridSpan w:val="2"/>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64FD4">
        <w:trPr>
          <w:trHeight w:hRule="exact" w:val="138"/>
        </w:trPr>
        <w:tc>
          <w:tcPr>
            <w:tcW w:w="143" w:type="dxa"/>
          </w:tcPr>
          <w:p w:rsidR="00764FD4" w:rsidRDefault="00764FD4"/>
        </w:tc>
        <w:tc>
          <w:tcPr>
            <w:tcW w:w="1844" w:type="dxa"/>
          </w:tcPr>
          <w:p w:rsidR="00764FD4" w:rsidRDefault="00764FD4"/>
        </w:tc>
        <w:tc>
          <w:tcPr>
            <w:tcW w:w="2694" w:type="dxa"/>
          </w:tcPr>
          <w:p w:rsidR="00764FD4" w:rsidRDefault="00764FD4"/>
        </w:tc>
        <w:tc>
          <w:tcPr>
            <w:tcW w:w="3545" w:type="dxa"/>
          </w:tcPr>
          <w:p w:rsidR="00764FD4" w:rsidRDefault="00764FD4"/>
        </w:tc>
        <w:tc>
          <w:tcPr>
            <w:tcW w:w="1560" w:type="dxa"/>
          </w:tcPr>
          <w:p w:rsidR="00764FD4" w:rsidRDefault="00764FD4"/>
        </w:tc>
        <w:tc>
          <w:tcPr>
            <w:tcW w:w="852" w:type="dxa"/>
          </w:tcPr>
          <w:p w:rsidR="00764FD4" w:rsidRDefault="00764FD4"/>
        </w:tc>
        <w:tc>
          <w:tcPr>
            <w:tcW w:w="143" w:type="dxa"/>
          </w:tcPr>
          <w:p w:rsidR="00764FD4" w:rsidRDefault="00764FD4"/>
        </w:tc>
      </w:tr>
      <w:tr w:rsidR="00764FD4">
        <w:trPr>
          <w:trHeight w:hRule="exact" w:val="29"/>
        </w:trPr>
        <w:tc>
          <w:tcPr>
            <w:tcW w:w="10788" w:type="dxa"/>
            <w:gridSpan w:val="7"/>
            <w:tcBorders>
              <w:top w:val="single" w:sz="16" w:space="0" w:color="000000"/>
            </w:tcBorders>
            <w:shd w:val="clear" w:color="FFFFFF" w:fill="FFFFFF"/>
            <w:tcMar>
              <w:left w:w="4" w:type="dxa"/>
              <w:right w:w="4" w:type="dxa"/>
            </w:tcMar>
          </w:tcPr>
          <w:p w:rsidR="00764FD4" w:rsidRDefault="00764FD4"/>
        </w:tc>
      </w:tr>
      <w:tr w:rsidR="00764FD4">
        <w:trPr>
          <w:trHeight w:hRule="exact" w:val="248"/>
        </w:trPr>
        <w:tc>
          <w:tcPr>
            <w:tcW w:w="143" w:type="dxa"/>
          </w:tcPr>
          <w:p w:rsidR="00764FD4" w:rsidRDefault="00764FD4"/>
        </w:tc>
        <w:tc>
          <w:tcPr>
            <w:tcW w:w="1844" w:type="dxa"/>
          </w:tcPr>
          <w:p w:rsidR="00764FD4" w:rsidRDefault="00764FD4"/>
        </w:tc>
        <w:tc>
          <w:tcPr>
            <w:tcW w:w="2694" w:type="dxa"/>
          </w:tcPr>
          <w:p w:rsidR="00764FD4" w:rsidRDefault="00764FD4"/>
        </w:tc>
        <w:tc>
          <w:tcPr>
            <w:tcW w:w="3545" w:type="dxa"/>
          </w:tcPr>
          <w:p w:rsidR="00764FD4" w:rsidRDefault="00764FD4"/>
        </w:tc>
        <w:tc>
          <w:tcPr>
            <w:tcW w:w="1560" w:type="dxa"/>
          </w:tcPr>
          <w:p w:rsidR="00764FD4" w:rsidRDefault="00764FD4"/>
        </w:tc>
        <w:tc>
          <w:tcPr>
            <w:tcW w:w="852" w:type="dxa"/>
          </w:tcPr>
          <w:p w:rsidR="00764FD4" w:rsidRDefault="00764FD4"/>
        </w:tc>
        <w:tc>
          <w:tcPr>
            <w:tcW w:w="143" w:type="dxa"/>
          </w:tcPr>
          <w:p w:rsidR="00764FD4" w:rsidRDefault="00764FD4"/>
        </w:tc>
      </w:tr>
      <w:tr w:rsidR="00764FD4" w:rsidRPr="0072029C">
        <w:trPr>
          <w:trHeight w:hRule="exact" w:val="277"/>
        </w:trPr>
        <w:tc>
          <w:tcPr>
            <w:tcW w:w="143" w:type="dxa"/>
          </w:tcPr>
          <w:p w:rsidR="00764FD4" w:rsidRDefault="00764FD4"/>
        </w:tc>
        <w:tc>
          <w:tcPr>
            <w:tcW w:w="1844" w:type="dxa"/>
          </w:tcPr>
          <w:p w:rsidR="00764FD4" w:rsidRDefault="00764FD4"/>
        </w:tc>
        <w:tc>
          <w:tcPr>
            <w:tcW w:w="6252" w:type="dxa"/>
            <w:gridSpan w:val="2"/>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13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361"/>
        </w:trPr>
        <w:tc>
          <w:tcPr>
            <w:tcW w:w="143" w:type="dxa"/>
          </w:tcPr>
          <w:p w:rsidR="00764FD4" w:rsidRPr="0072029C" w:rsidRDefault="00764FD4"/>
        </w:tc>
        <w:tc>
          <w:tcPr>
            <w:tcW w:w="10504" w:type="dxa"/>
            <w:gridSpan w:val="5"/>
            <w:shd w:val="clear" w:color="000000" w:fill="FFFFFF"/>
            <w:tcMar>
              <w:left w:w="34" w:type="dxa"/>
              <w:right w:w="34" w:type="dxa"/>
            </w:tcMar>
          </w:tcPr>
          <w:p w:rsidR="00764FD4" w:rsidRPr="0072029C" w:rsidRDefault="00343DC8">
            <w:pPr>
              <w:spacing w:after="0" w:line="240" w:lineRule="auto"/>
            </w:pPr>
            <w:r w:rsidRPr="0072029C">
              <w:rPr>
                <w:rFonts w:ascii="Times New Roman" w:hAnsi="Times New Roman" w:cs="Times New Roman"/>
                <w:color w:val="000000"/>
              </w:rPr>
              <w:t xml:space="preserve">Отдел </w:t>
            </w:r>
            <w:proofErr w:type="gramStart"/>
            <w:r w:rsidRPr="0072029C">
              <w:rPr>
                <w:rFonts w:ascii="Times New Roman" w:hAnsi="Times New Roman" w:cs="Times New Roman"/>
                <w:color w:val="000000"/>
              </w:rPr>
              <w:t>образовательных</w:t>
            </w:r>
            <w:proofErr w:type="gramEnd"/>
            <w:r w:rsidRPr="0072029C">
              <w:rPr>
                <w:rFonts w:ascii="Times New Roman" w:hAnsi="Times New Roman" w:cs="Times New Roman"/>
                <w:color w:val="000000"/>
              </w:rPr>
              <w:t xml:space="preserve"> программ и планирования учебного процесса Торопова Т.В. 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Рабочая программа </w:t>
            </w:r>
            <w:r w:rsidRPr="0072029C">
              <w:rPr>
                <w:rFonts w:ascii="Times New Roman" w:hAnsi="Times New Roman" w:cs="Times New Roman"/>
                <w:color w:val="000000"/>
              </w:rPr>
              <w:t>пересмотрена, обсуждена и одобрена для исполнения в 2019-2020 учебном году на заседании кафедры Инновационный менеджмент и предпринимательство</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Зав. кафедрой д.э.н., профессор </w:t>
            </w:r>
            <w:proofErr w:type="spellStart"/>
            <w:r w:rsidRPr="0072029C">
              <w:rPr>
                <w:rFonts w:ascii="Times New Roman" w:hAnsi="Times New Roman" w:cs="Times New Roman"/>
                <w:color w:val="000000"/>
              </w:rPr>
              <w:t>Джуха</w:t>
            </w:r>
            <w:proofErr w:type="spellEnd"/>
            <w:r w:rsidRPr="0072029C">
              <w:rPr>
                <w:rFonts w:ascii="Times New Roman" w:hAnsi="Times New Roman" w:cs="Times New Roman"/>
                <w:color w:val="000000"/>
              </w:rPr>
              <w:t xml:space="preserve"> В.М. _________________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Программу состави</w:t>
            </w:r>
            <w:proofErr w:type="gramStart"/>
            <w:r w:rsidRPr="0072029C">
              <w:rPr>
                <w:rFonts w:ascii="Times New Roman" w:hAnsi="Times New Roman" w:cs="Times New Roman"/>
                <w:color w:val="000000"/>
              </w:rPr>
              <w:t>л(</w:t>
            </w:r>
            <w:proofErr w:type="gramEnd"/>
            <w:r w:rsidRPr="0072029C">
              <w:rPr>
                <w:rFonts w:ascii="Times New Roman" w:hAnsi="Times New Roman" w:cs="Times New Roman"/>
                <w:color w:val="000000"/>
              </w:rPr>
              <w:t>и):  к.э.н., доцент, Карпова О.</w:t>
            </w:r>
            <w:r w:rsidRPr="0072029C">
              <w:rPr>
                <w:rFonts w:ascii="Times New Roman" w:hAnsi="Times New Roman" w:cs="Times New Roman"/>
                <w:color w:val="000000"/>
              </w:rPr>
              <w:t>К. _________________</w:t>
            </w:r>
          </w:p>
        </w:tc>
        <w:tc>
          <w:tcPr>
            <w:tcW w:w="143" w:type="dxa"/>
          </w:tcPr>
          <w:p w:rsidR="00764FD4" w:rsidRPr="0072029C" w:rsidRDefault="00764FD4"/>
        </w:tc>
      </w:tr>
      <w:tr w:rsidR="00764FD4" w:rsidRPr="0072029C">
        <w:trPr>
          <w:trHeight w:hRule="exact" w:val="13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9"/>
        </w:trPr>
        <w:tc>
          <w:tcPr>
            <w:tcW w:w="10788" w:type="dxa"/>
            <w:gridSpan w:val="7"/>
            <w:tcBorders>
              <w:top w:val="single" w:sz="16" w:space="0" w:color="000000"/>
            </w:tcBorders>
            <w:shd w:val="clear" w:color="FFFFFF" w:fill="FFFFFF"/>
            <w:tcMar>
              <w:left w:w="4" w:type="dxa"/>
              <w:right w:w="4" w:type="dxa"/>
            </w:tcMar>
          </w:tcPr>
          <w:p w:rsidR="00764FD4" w:rsidRPr="0072029C" w:rsidRDefault="00764FD4"/>
        </w:tc>
      </w:tr>
      <w:tr w:rsidR="00764FD4" w:rsidRPr="0072029C">
        <w:trPr>
          <w:trHeight w:hRule="exact" w:val="24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77"/>
        </w:trPr>
        <w:tc>
          <w:tcPr>
            <w:tcW w:w="143" w:type="dxa"/>
          </w:tcPr>
          <w:p w:rsidR="00764FD4" w:rsidRPr="0072029C" w:rsidRDefault="00764FD4"/>
        </w:tc>
        <w:tc>
          <w:tcPr>
            <w:tcW w:w="1844" w:type="dxa"/>
          </w:tcPr>
          <w:p w:rsidR="00764FD4" w:rsidRPr="0072029C" w:rsidRDefault="00764FD4"/>
        </w:tc>
        <w:tc>
          <w:tcPr>
            <w:tcW w:w="6252" w:type="dxa"/>
            <w:gridSpan w:val="2"/>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13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500"/>
        </w:trPr>
        <w:tc>
          <w:tcPr>
            <w:tcW w:w="143" w:type="dxa"/>
          </w:tcPr>
          <w:p w:rsidR="00764FD4" w:rsidRPr="0072029C" w:rsidRDefault="00764FD4"/>
        </w:tc>
        <w:tc>
          <w:tcPr>
            <w:tcW w:w="10504" w:type="dxa"/>
            <w:gridSpan w:val="5"/>
            <w:shd w:val="clear" w:color="000000" w:fill="FFFFFF"/>
            <w:tcMar>
              <w:left w:w="34" w:type="dxa"/>
              <w:right w:w="34" w:type="dxa"/>
            </w:tcMar>
          </w:tcPr>
          <w:p w:rsidR="00764FD4" w:rsidRPr="0072029C" w:rsidRDefault="00343DC8">
            <w:pPr>
              <w:spacing w:after="0" w:line="240" w:lineRule="auto"/>
            </w:pPr>
            <w:r w:rsidRPr="0072029C">
              <w:rPr>
                <w:rFonts w:ascii="Times New Roman" w:hAnsi="Times New Roman" w:cs="Times New Roman"/>
                <w:color w:val="000000"/>
              </w:rPr>
              <w:t xml:space="preserve">Отдел </w:t>
            </w:r>
            <w:proofErr w:type="gramStart"/>
            <w:r w:rsidRPr="0072029C">
              <w:rPr>
                <w:rFonts w:ascii="Times New Roman" w:hAnsi="Times New Roman" w:cs="Times New Roman"/>
                <w:color w:val="000000"/>
              </w:rPr>
              <w:t>образовательных</w:t>
            </w:r>
            <w:proofErr w:type="gramEnd"/>
            <w:r w:rsidRPr="0072029C">
              <w:rPr>
                <w:rFonts w:ascii="Times New Roman" w:hAnsi="Times New Roman" w:cs="Times New Roman"/>
                <w:color w:val="000000"/>
              </w:rPr>
              <w:t xml:space="preserve"> программ и планирования учебного процесса Торопова Т.В. 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Рабочая программа пересмотрена, обсуждена и одобрена </w:t>
            </w:r>
            <w:r w:rsidRPr="0072029C">
              <w:rPr>
                <w:rFonts w:ascii="Times New Roman" w:hAnsi="Times New Roman" w:cs="Times New Roman"/>
                <w:color w:val="000000"/>
              </w:rPr>
              <w:t>для исполнения в 2020-2021 учебном году на заседании кафедры Инновационный менеджмент и предпринимательство</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Зав. кафедрой д.э.н., профессор </w:t>
            </w:r>
            <w:proofErr w:type="spellStart"/>
            <w:r w:rsidRPr="0072029C">
              <w:rPr>
                <w:rFonts w:ascii="Times New Roman" w:hAnsi="Times New Roman" w:cs="Times New Roman"/>
                <w:color w:val="000000"/>
              </w:rPr>
              <w:t>Джуха</w:t>
            </w:r>
            <w:proofErr w:type="spellEnd"/>
            <w:r w:rsidRPr="0072029C">
              <w:rPr>
                <w:rFonts w:ascii="Times New Roman" w:hAnsi="Times New Roman" w:cs="Times New Roman"/>
                <w:color w:val="000000"/>
              </w:rPr>
              <w:t xml:space="preserve"> В.М. _________________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Программу состави</w:t>
            </w:r>
            <w:proofErr w:type="gramStart"/>
            <w:r w:rsidRPr="0072029C">
              <w:rPr>
                <w:rFonts w:ascii="Times New Roman" w:hAnsi="Times New Roman" w:cs="Times New Roman"/>
                <w:color w:val="000000"/>
              </w:rPr>
              <w:t>л(</w:t>
            </w:r>
            <w:proofErr w:type="gramEnd"/>
            <w:r w:rsidRPr="0072029C">
              <w:rPr>
                <w:rFonts w:ascii="Times New Roman" w:hAnsi="Times New Roman" w:cs="Times New Roman"/>
                <w:color w:val="000000"/>
              </w:rPr>
              <w:t>и):  к.э.н., доцент, Карпова О.К. _________________</w:t>
            </w:r>
          </w:p>
        </w:tc>
        <w:tc>
          <w:tcPr>
            <w:tcW w:w="143" w:type="dxa"/>
          </w:tcPr>
          <w:p w:rsidR="00764FD4" w:rsidRPr="0072029C" w:rsidRDefault="00764FD4"/>
        </w:tc>
      </w:tr>
      <w:tr w:rsidR="00764FD4" w:rsidRPr="0072029C">
        <w:trPr>
          <w:trHeight w:hRule="exact" w:val="13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9"/>
        </w:trPr>
        <w:tc>
          <w:tcPr>
            <w:tcW w:w="10788" w:type="dxa"/>
            <w:gridSpan w:val="7"/>
            <w:tcBorders>
              <w:top w:val="single" w:sz="16" w:space="0" w:color="000000"/>
            </w:tcBorders>
            <w:shd w:val="clear" w:color="FFFFFF" w:fill="FFFFFF"/>
            <w:tcMar>
              <w:left w:w="4" w:type="dxa"/>
              <w:right w:w="4" w:type="dxa"/>
            </w:tcMar>
          </w:tcPr>
          <w:p w:rsidR="00764FD4" w:rsidRPr="0072029C" w:rsidRDefault="00764FD4"/>
        </w:tc>
      </w:tr>
      <w:tr w:rsidR="00764FD4" w:rsidRPr="0072029C">
        <w:trPr>
          <w:trHeight w:hRule="exact" w:val="24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77"/>
        </w:trPr>
        <w:tc>
          <w:tcPr>
            <w:tcW w:w="143" w:type="dxa"/>
          </w:tcPr>
          <w:p w:rsidR="00764FD4" w:rsidRPr="0072029C" w:rsidRDefault="00764FD4"/>
        </w:tc>
        <w:tc>
          <w:tcPr>
            <w:tcW w:w="1844" w:type="dxa"/>
          </w:tcPr>
          <w:p w:rsidR="00764FD4" w:rsidRPr="0072029C" w:rsidRDefault="00764FD4"/>
        </w:tc>
        <w:tc>
          <w:tcPr>
            <w:tcW w:w="6252" w:type="dxa"/>
            <w:gridSpan w:val="2"/>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Визирование РПД для исполнения в очередном учебном году</w:t>
            </w:r>
          </w:p>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13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222"/>
        </w:trPr>
        <w:tc>
          <w:tcPr>
            <w:tcW w:w="143" w:type="dxa"/>
          </w:tcPr>
          <w:p w:rsidR="00764FD4" w:rsidRPr="0072029C" w:rsidRDefault="00764FD4"/>
        </w:tc>
        <w:tc>
          <w:tcPr>
            <w:tcW w:w="10504" w:type="dxa"/>
            <w:gridSpan w:val="5"/>
            <w:shd w:val="clear" w:color="000000" w:fill="FFFFFF"/>
            <w:tcMar>
              <w:left w:w="34" w:type="dxa"/>
              <w:right w:w="34" w:type="dxa"/>
            </w:tcMar>
          </w:tcPr>
          <w:p w:rsidR="00764FD4" w:rsidRPr="0072029C" w:rsidRDefault="00343DC8">
            <w:pPr>
              <w:spacing w:after="0" w:line="240" w:lineRule="auto"/>
            </w:pPr>
            <w:r w:rsidRPr="0072029C">
              <w:rPr>
                <w:rFonts w:ascii="Times New Roman" w:hAnsi="Times New Roman" w:cs="Times New Roman"/>
                <w:color w:val="000000"/>
              </w:rPr>
              <w:t xml:space="preserve">Отдел </w:t>
            </w:r>
            <w:proofErr w:type="gramStart"/>
            <w:r w:rsidRPr="0072029C">
              <w:rPr>
                <w:rFonts w:ascii="Times New Roman" w:hAnsi="Times New Roman" w:cs="Times New Roman"/>
                <w:color w:val="000000"/>
              </w:rPr>
              <w:t>образовательных</w:t>
            </w:r>
            <w:proofErr w:type="gramEnd"/>
            <w:r w:rsidRPr="0072029C">
              <w:rPr>
                <w:rFonts w:ascii="Times New Roman" w:hAnsi="Times New Roman" w:cs="Times New Roman"/>
                <w:color w:val="000000"/>
              </w:rPr>
              <w:t xml:space="preserve"> программ и планирования учебного процесса Торопова Т.В. 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Рабочая программа пересмотрена, обсуждена и одобрена для исполнения в 2021-2022 учебном </w:t>
            </w:r>
            <w:r w:rsidRPr="0072029C">
              <w:rPr>
                <w:rFonts w:ascii="Times New Roman" w:hAnsi="Times New Roman" w:cs="Times New Roman"/>
                <w:color w:val="000000"/>
              </w:rPr>
              <w:t>году на заседании кафедры Инновационный менеджмент и предпринимательство</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Зав. кафедрой: д.э.н., профессор </w:t>
            </w:r>
            <w:proofErr w:type="spellStart"/>
            <w:r w:rsidRPr="0072029C">
              <w:rPr>
                <w:rFonts w:ascii="Times New Roman" w:hAnsi="Times New Roman" w:cs="Times New Roman"/>
                <w:color w:val="000000"/>
              </w:rPr>
              <w:t>Джуха</w:t>
            </w:r>
            <w:proofErr w:type="spellEnd"/>
            <w:r w:rsidRPr="0072029C">
              <w:rPr>
                <w:rFonts w:ascii="Times New Roman" w:hAnsi="Times New Roman" w:cs="Times New Roman"/>
                <w:color w:val="000000"/>
              </w:rPr>
              <w:t xml:space="preserve"> В.М. _________________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Программу состави</w:t>
            </w:r>
            <w:proofErr w:type="gramStart"/>
            <w:r w:rsidRPr="0072029C">
              <w:rPr>
                <w:rFonts w:ascii="Times New Roman" w:hAnsi="Times New Roman" w:cs="Times New Roman"/>
                <w:color w:val="000000"/>
              </w:rPr>
              <w:t>л(</w:t>
            </w:r>
            <w:proofErr w:type="gramEnd"/>
            <w:r w:rsidRPr="0072029C">
              <w:rPr>
                <w:rFonts w:ascii="Times New Roman" w:hAnsi="Times New Roman" w:cs="Times New Roman"/>
                <w:color w:val="000000"/>
              </w:rPr>
              <w:t>и):  к.э.н., доцент, Карпова О.К. _________________</w:t>
            </w:r>
          </w:p>
        </w:tc>
        <w:tc>
          <w:tcPr>
            <w:tcW w:w="143" w:type="dxa"/>
          </w:tcPr>
          <w:p w:rsidR="00764FD4" w:rsidRPr="0072029C" w:rsidRDefault="00764FD4"/>
        </w:tc>
      </w:tr>
      <w:tr w:rsidR="00764FD4" w:rsidRPr="0072029C">
        <w:trPr>
          <w:trHeight w:hRule="exact" w:val="138"/>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9"/>
        </w:trPr>
        <w:tc>
          <w:tcPr>
            <w:tcW w:w="10788" w:type="dxa"/>
            <w:gridSpan w:val="7"/>
            <w:tcBorders>
              <w:top w:val="single" w:sz="16" w:space="0" w:color="000000"/>
            </w:tcBorders>
            <w:shd w:val="clear" w:color="FFFFFF" w:fill="FFFFFF"/>
            <w:tcMar>
              <w:left w:w="4" w:type="dxa"/>
              <w:right w:w="4" w:type="dxa"/>
            </w:tcMar>
          </w:tcPr>
          <w:p w:rsidR="00764FD4" w:rsidRPr="0072029C" w:rsidRDefault="00764FD4"/>
        </w:tc>
      </w:tr>
      <w:tr w:rsidR="00764FD4" w:rsidRPr="0072029C">
        <w:trPr>
          <w:trHeight w:hRule="exact" w:val="387"/>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77"/>
        </w:trPr>
        <w:tc>
          <w:tcPr>
            <w:tcW w:w="143" w:type="dxa"/>
          </w:tcPr>
          <w:p w:rsidR="00764FD4" w:rsidRPr="0072029C" w:rsidRDefault="00764FD4"/>
        </w:tc>
        <w:tc>
          <w:tcPr>
            <w:tcW w:w="1844" w:type="dxa"/>
          </w:tcPr>
          <w:p w:rsidR="00764FD4" w:rsidRPr="0072029C" w:rsidRDefault="00764FD4"/>
        </w:tc>
        <w:tc>
          <w:tcPr>
            <w:tcW w:w="6252" w:type="dxa"/>
            <w:gridSpan w:val="2"/>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 xml:space="preserve">Визирование РПД для </w:t>
            </w:r>
            <w:r w:rsidRPr="0072029C">
              <w:rPr>
                <w:rFonts w:ascii="Times New Roman" w:hAnsi="Times New Roman" w:cs="Times New Roman"/>
                <w:b/>
                <w:color w:val="000000"/>
                <w:sz w:val="19"/>
                <w:szCs w:val="19"/>
              </w:rPr>
              <w:t>исполнения в очередном учебном году</w:t>
            </w:r>
          </w:p>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77"/>
        </w:trPr>
        <w:tc>
          <w:tcPr>
            <w:tcW w:w="143" w:type="dxa"/>
          </w:tcPr>
          <w:p w:rsidR="00764FD4" w:rsidRPr="0072029C" w:rsidRDefault="00764FD4"/>
        </w:tc>
        <w:tc>
          <w:tcPr>
            <w:tcW w:w="1844" w:type="dxa"/>
          </w:tcPr>
          <w:p w:rsidR="00764FD4" w:rsidRPr="0072029C" w:rsidRDefault="00764FD4"/>
        </w:tc>
        <w:tc>
          <w:tcPr>
            <w:tcW w:w="2694" w:type="dxa"/>
          </w:tcPr>
          <w:p w:rsidR="00764FD4" w:rsidRPr="0072029C" w:rsidRDefault="00764FD4"/>
        </w:tc>
        <w:tc>
          <w:tcPr>
            <w:tcW w:w="3545" w:type="dxa"/>
          </w:tcPr>
          <w:p w:rsidR="00764FD4" w:rsidRPr="0072029C" w:rsidRDefault="00764FD4"/>
        </w:tc>
        <w:tc>
          <w:tcPr>
            <w:tcW w:w="1560" w:type="dxa"/>
          </w:tcPr>
          <w:p w:rsidR="00764FD4" w:rsidRPr="0072029C" w:rsidRDefault="00764FD4"/>
        </w:tc>
        <w:tc>
          <w:tcPr>
            <w:tcW w:w="852" w:type="dxa"/>
          </w:tcPr>
          <w:p w:rsidR="00764FD4" w:rsidRPr="0072029C" w:rsidRDefault="00764FD4"/>
        </w:tc>
        <w:tc>
          <w:tcPr>
            <w:tcW w:w="143" w:type="dxa"/>
          </w:tcPr>
          <w:p w:rsidR="00764FD4" w:rsidRPr="0072029C" w:rsidRDefault="00764FD4"/>
        </w:tc>
      </w:tr>
      <w:tr w:rsidR="00764FD4" w:rsidRPr="0072029C">
        <w:trPr>
          <w:trHeight w:hRule="exact" w:val="2222"/>
        </w:trPr>
        <w:tc>
          <w:tcPr>
            <w:tcW w:w="143" w:type="dxa"/>
          </w:tcPr>
          <w:p w:rsidR="00764FD4" w:rsidRPr="0072029C" w:rsidRDefault="00764FD4"/>
        </w:tc>
        <w:tc>
          <w:tcPr>
            <w:tcW w:w="10504" w:type="dxa"/>
            <w:gridSpan w:val="5"/>
            <w:shd w:val="clear" w:color="000000" w:fill="FFFFFF"/>
            <w:tcMar>
              <w:left w:w="34" w:type="dxa"/>
              <w:right w:w="34" w:type="dxa"/>
            </w:tcMar>
          </w:tcPr>
          <w:p w:rsidR="00764FD4" w:rsidRPr="0072029C" w:rsidRDefault="00343DC8">
            <w:pPr>
              <w:spacing w:after="0" w:line="240" w:lineRule="auto"/>
            </w:pPr>
            <w:r w:rsidRPr="0072029C">
              <w:rPr>
                <w:rFonts w:ascii="Times New Roman" w:hAnsi="Times New Roman" w:cs="Times New Roman"/>
                <w:color w:val="000000"/>
              </w:rPr>
              <w:t xml:space="preserve">Отдел </w:t>
            </w:r>
            <w:proofErr w:type="gramStart"/>
            <w:r w:rsidRPr="0072029C">
              <w:rPr>
                <w:rFonts w:ascii="Times New Roman" w:hAnsi="Times New Roman" w:cs="Times New Roman"/>
                <w:color w:val="000000"/>
              </w:rPr>
              <w:t>образовательных</w:t>
            </w:r>
            <w:proofErr w:type="gramEnd"/>
            <w:r w:rsidRPr="0072029C">
              <w:rPr>
                <w:rFonts w:ascii="Times New Roman" w:hAnsi="Times New Roman" w:cs="Times New Roman"/>
                <w:color w:val="000000"/>
              </w:rPr>
              <w:t xml:space="preserve"> программ и планирования учебного процесса Торопова Т.В. 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Рабочая программа пересмотрена, обсуждена и одобрена для исполнения в 2022-2023 учебном году на заседании кафедры </w:t>
            </w:r>
            <w:r w:rsidRPr="0072029C">
              <w:rPr>
                <w:rFonts w:ascii="Times New Roman" w:hAnsi="Times New Roman" w:cs="Times New Roman"/>
                <w:color w:val="000000"/>
              </w:rPr>
              <w:t>Инновационный менеджмент и предпринимательство</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 xml:space="preserve">Зав. кафедрой: д.э.н., профессор </w:t>
            </w:r>
            <w:proofErr w:type="spellStart"/>
            <w:r w:rsidRPr="0072029C">
              <w:rPr>
                <w:rFonts w:ascii="Times New Roman" w:hAnsi="Times New Roman" w:cs="Times New Roman"/>
                <w:color w:val="000000"/>
              </w:rPr>
              <w:t>Джуха</w:t>
            </w:r>
            <w:proofErr w:type="spellEnd"/>
            <w:r w:rsidRPr="0072029C">
              <w:rPr>
                <w:rFonts w:ascii="Times New Roman" w:hAnsi="Times New Roman" w:cs="Times New Roman"/>
                <w:color w:val="000000"/>
              </w:rPr>
              <w:t xml:space="preserve"> В.М. _________________</w:t>
            </w:r>
          </w:p>
          <w:p w:rsidR="00764FD4" w:rsidRPr="0072029C" w:rsidRDefault="00764FD4">
            <w:pPr>
              <w:spacing w:after="0" w:line="240" w:lineRule="auto"/>
            </w:pPr>
          </w:p>
          <w:p w:rsidR="00764FD4" w:rsidRPr="0072029C" w:rsidRDefault="00343DC8">
            <w:pPr>
              <w:spacing w:after="0" w:line="240" w:lineRule="auto"/>
            </w:pPr>
            <w:r w:rsidRPr="0072029C">
              <w:rPr>
                <w:rFonts w:ascii="Times New Roman" w:hAnsi="Times New Roman" w:cs="Times New Roman"/>
                <w:color w:val="000000"/>
              </w:rPr>
              <w:t>Программу состави</w:t>
            </w:r>
            <w:proofErr w:type="gramStart"/>
            <w:r w:rsidRPr="0072029C">
              <w:rPr>
                <w:rFonts w:ascii="Times New Roman" w:hAnsi="Times New Roman" w:cs="Times New Roman"/>
                <w:color w:val="000000"/>
              </w:rPr>
              <w:t>л(</w:t>
            </w:r>
            <w:proofErr w:type="gramEnd"/>
            <w:r w:rsidRPr="0072029C">
              <w:rPr>
                <w:rFonts w:ascii="Times New Roman" w:hAnsi="Times New Roman" w:cs="Times New Roman"/>
                <w:color w:val="000000"/>
              </w:rPr>
              <w:t>и):  к.э.н., доцент, Карпова О.К. _________________</w:t>
            </w:r>
          </w:p>
        </w:tc>
        <w:tc>
          <w:tcPr>
            <w:tcW w:w="143" w:type="dxa"/>
          </w:tcPr>
          <w:p w:rsidR="00764FD4" w:rsidRPr="0072029C" w:rsidRDefault="00764FD4"/>
        </w:tc>
      </w:tr>
    </w:tbl>
    <w:p w:rsidR="00764FD4" w:rsidRPr="0072029C" w:rsidRDefault="00343DC8">
      <w:pPr>
        <w:rPr>
          <w:sz w:val="0"/>
          <w:szCs w:val="0"/>
        </w:rPr>
      </w:pPr>
      <w:r w:rsidRPr="0072029C">
        <w:br w:type="page"/>
      </w:r>
    </w:p>
    <w:tbl>
      <w:tblPr>
        <w:tblW w:w="0" w:type="auto"/>
        <w:tblCellMar>
          <w:left w:w="0" w:type="dxa"/>
          <w:right w:w="0" w:type="dxa"/>
        </w:tblCellMar>
        <w:tblLook w:val="04A0" w:firstRow="1" w:lastRow="0" w:firstColumn="1" w:lastColumn="0" w:noHBand="0" w:noVBand="1"/>
      </w:tblPr>
      <w:tblGrid>
        <w:gridCol w:w="764"/>
        <w:gridCol w:w="200"/>
        <w:gridCol w:w="1704"/>
        <w:gridCol w:w="1502"/>
        <w:gridCol w:w="143"/>
        <w:gridCol w:w="821"/>
        <w:gridCol w:w="696"/>
        <w:gridCol w:w="1115"/>
        <w:gridCol w:w="1250"/>
        <w:gridCol w:w="701"/>
        <w:gridCol w:w="398"/>
        <w:gridCol w:w="980"/>
      </w:tblGrid>
      <w:tr w:rsidR="00764FD4">
        <w:trPr>
          <w:trHeight w:hRule="exact" w:val="416"/>
        </w:trPr>
        <w:tc>
          <w:tcPr>
            <w:tcW w:w="4692" w:type="dxa"/>
            <w:gridSpan w:val="5"/>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64FD4" w:rsidRPr="0072029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proofErr w:type="spellStart"/>
            <w:r w:rsidRPr="0072029C">
              <w:rPr>
                <w:rFonts w:ascii="Times New Roman" w:hAnsi="Times New Roman" w:cs="Times New Roman"/>
                <w:color w:val="000000"/>
                <w:sz w:val="19"/>
                <w:szCs w:val="19"/>
              </w:rPr>
              <w:t>Цель</w:t>
            </w:r>
            <w:proofErr w:type="gramStart"/>
            <w:r w:rsidRPr="0072029C">
              <w:rPr>
                <w:rFonts w:ascii="Times New Roman" w:hAnsi="Times New Roman" w:cs="Times New Roman"/>
                <w:color w:val="000000"/>
                <w:sz w:val="19"/>
                <w:szCs w:val="19"/>
              </w:rPr>
              <w:t>:ф</w:t>
            </w:r>
            <w:proofErr w:type="gramEnd"/>
            <w:r w:rsidRPr="0072029C">
              <w:rPr>
                <w:rFonts w:ascii="Times New Roman" w:hAnsi="Times New Roman" w:cs="Times New Roman"/>
                <w:color w:val="000000"/>
                <w:sz w:val="19"/>
                <w:szCs w:val="19"/>
              </w:rPr>
              <w:t>ормирование</w:t>
            </w:r>
            <w:proofErr w:type="spellEnd"/>
            <w:r w:rsidRPr="0072029C">
              <w:rPr>
                <w:rFonts w:ascii="Times New Roman" w:hAnsi="Times New Roman" w:cs="Times New Roman"/>
                <w:color w:val="000000"/>
                <w:sz w:val="19"/>
                <w:szCs w:val="19"/>
              </w:rPr>
              <w:t xml:space="preserve"> у студентов системного представления и профессиональных компетенций в сфере управления организационными инновациями.</w:t>
            </w:r>
          </w:p>
        </w:tc>
      </w:tr>
      <w:tr w:rsidR="00764FD4" w:rsidRPr="0072029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Задачи: представить обучающимся теоретические основы управления организационными инновациями; научить студентов выби</w:t>
            </w:r>
            <w:r w:rsidRPr="0072029C">
              <w:rPr>
                <w:rFonts w:ascii="Times New Roman" w:hAnsi="Times New Roman" w:cs="Times New Roman"/>
                <w:color w:val="000000"/>
                <w:sz w:val="19"/>
                <w:szCs w:val="19"/>
              </w:rPr>
              <w:t>рать наиболее рациональные пути реализации решений, выработать навыки обоснования инновационных управленческих решений.</w:t>
            </w:r>
          </w:p>
        </w:tc>
      </w:tr>
      <w:tr w:rsidR="00764FD4" w:rsidRPr="0072029C">
        <w:trPr>
          <w:trHeight w:hRule="exact" w:val="277"/>
        </w:trPr>
        <w:tc>
          <w:tcPr>
            <w:tcW w:w="766" w:type="dxa"/>
          </w:tcPr>
          <w:p w:rsidR="00764FD4" w:rsidRPr="0072029C" w:rsidRDefault="00764FD4"/>
        </w:tc>
        <w:tc>
          <w:tcPr>
            <w:tcW w:w="228" w:type="dxa"/>
          </w:tcPr>
          <w:p w:rsidR="00764FD4" w:rsidRPr="0072029C" w:rsidRDefault="00764FD4"/>
        </w:tc>
        <w:tc>
          <w:tcPr>
            <w:tcW w:w="1844" w:type="dxa"/>
          </w:tcPr>
          <w:p w:rsidR="00764FD4" w:rsidRPr="0072029C" w:rsidRDefault="00764FD4"/>
        </w:tc>
        <w:tc>
          <w:tcPr>
            <w:tcW w:w="1702" w:type="dxa"/>
          </w:tcPr>
          <w:p w:rsidR="00764FD4" w:rsidRPr="0072029C" w:rsidRDefault="00764FD4"/>
        </w:tc>
        <w:tc>
          <w:tcPr>
            <w:tcW w:w="143" w:type="dxa"/>
          </w:tcPr>
          <w:p w:rsidR="00764FD4" w:rsidRPr="0072029C" w:rsidRDefault="00764FD4"/>
        </w:tc>
        <w:tc>
          <w:tcPr>
            <w:tcW w:w="851" w:type="dxa"/>
          </w:tcPr>
          <w:p w:rsidR="00764FD4" w:rsidRPr="0072029C" w:rsidRDefault="00764FD4"/>
        </w:tc>
        <w:tc>
          <w:tcPr>
            <w:tcW w:w="710" w:type="dxa"/>
          </w:tcPr>
          <w:p w:rsidR="00764FD4" w:rsidRPr="0072029C" w:rsidRDefault="00764FD4"/>
        </w:tc>
        <w:tc>
          <w:tcPr>
            <w:tcW w:w="1135" w:type="dxa"/>
          </w:tcPr>
          <w:p w:rsidR="00764FD4" w:rsidRPr="0072029C" w:rsidRDefault="00764FD4"/>
        </w:tc>
        <w:tc>
          <w:tcPr>
            <w:tcW w:w="1277" w:type="dxa"/>
          </w:tcPr>
          <w:p w:rsidR="00764FD4" w:rsidRPr="0072029C" w:rsidRDefault="00764FD4"/>
        </w:tc>
        <w:tc>
          <w:tcPr>
            <w:tcW w:w="710" w:type="dxa"/>
          </w:tcPr>
          <w:p w:rsidR="00764FD4" w:rsidRPr="0072029C" w:rsidRDefault="00764FD4"/>
        </w:tc>
        <w:tc>
          <w:tcPr>
            <w:tcW w:w="426" w:type="dxa"/>
          </w:tcPr>
          <w:p w:rsidR="00764FD4" w:rsidRPr="0072029C" w:rsidRDefault="00764FD4"/>
        </w:tc>
        <w:tc>
          <w:tcPr>
            <w:tcW w:w="993" w:type="dxa"/>
          </w:tcPr>
          <w:p w:rsidR="00764FD4" w:rsidRPr="0072029C" w:rsidRDefault="00764FD4"/>
        </w:tc>
      </w:tr>
      <w:tr w:rsidR="00764FD4" w:rsidRPr="0072029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2. МЕСТО ДИСЦИПЛИНЫ В СТРУКТУРЕ ОБРАЗОВАТЕЛЬНОЙ ПРОГРАММЫ</w:t>
            </w:r>
          </w:p>
        </w:tc>
      </w:tr>
      <w:tr w:rsidR="00764FD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Б1.В.ДВ.01</w:t>
            </w:r>
          </w:p>
        </w:tc>
      </w:tr>
      <w:tr w:rsidR="00764FD4" w:rsidRPr="0072029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b/>
                <w:color w:val="000000"/>
                <w:sz w:val="19"/>
                <w:szCs w:val="19"/>
              </w:rPr>
              <w:t>Требования к предварительной</w:t>
            </w:r>
            <w:r w:rsidRPr="0072029C">
              <w:rPr>
                <w:rFonts w:ascii="Times New Roman" w:hAnsi="Times New Roman" w:cs="Times New Roman"/>
                <w:b/>
                <w:color w:val="000000"/>
                <w:sz w:val="19"/>
                <w:szCs w:val="19"/>
              </w:rPr>
              <w:t xml:space="preserve"> подготовке обучающегося:</w:t>
            </w:r>
          </w:p>
        </w:tc>
      </w:tr>
      <w:tr w:rsidR="00764FD4" w:rsidRPr="0072029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Необходимыми условиями для успешного усвоения дисциплины являются навыки, знания и умения, полученные в результате изучения дисциплин:</w:t>
            </w:r>
          </w:p>
        </w:tc>
      </w:tr>
      <w:tr w:rsidR="00764FD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764FD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764FD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764FD4" w:rsidRPr="0072029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764FD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p>
        </w:tc>
      </w:tr>
      <w:tr w:rsidR="00764FD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764FD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764FD4">
        <w:trPr>
          <w:trHeight w:hRule="exact" w:val="277"/>
        </w:trPr>
        <w:tc>
          <w:tcPr>
            <w:tcW w:w="766" w:type="dxa"/>
          </w:tcPr>
          <w:p w:rsidR="00764FD4" w:rsidRDefault="00764FD4"/>
        </w:tc>
        <w:tc>
          <w:tcPr>
            <w:tcW w:w="228" w:type="dxa"/>
          </w:tcPr>
          <w:p w:rsidR="00764FD4" w:rsidRDefault="00764FD4"/>
        </w:tc>
        <w:tc>
          <w:tcPr>
            <w:tcW w:w="1844" w:type="dxa"/>
          </w:tcPr>
          <w:p w:rsidR="00764FD4" w:rsidRDefault="00764FD4"/>
        </w:tc>
        <w:tc>
          <w:tcPr>
            <w:tcW w:w="1702" w:type="dxa"/>
          </w:tcPr>
          <w:p w:rsidR="00764FD4" w:rsidRDefault="00764FD4"/>
        </w:tc>
        <w:tc>
          <w:tcPr>
            <w:tcW w:w="143" w:type="dxa"/>
          </w:tcPr>
          <w:p w:rsidR="00764FD4" w:rsidRDefault="00764FD4"/>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993" w:type="dxa"/>
          </w:tcPr>
          <w:p w:rsidR="00764FD4" w:rsidRDefault="00764FD4"/>
        </w:tc>
      </w:tr>
      <w:tr w:rsidR="00764FD4" w:rsidRPr="0072029C">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 xml:space="preserve">3. ТРЕБОВАНИЯ К </w:t>
            </w:r>
            <w:r w:rsidRPr="0072029C">
              <w:rPr>
                <w:rFonts w:ascii="Times New Roman" w:hAnsi="Times New Roman" w:cs="Times New Roman"/>
                <w:b/>
                <w:color w:val="000000"/>
                <w:sz w:val="19"/>
                <w:szCs w:val="19"/>
              </w:rPr>
              <w:t>РЕЗУЛЬТАТАМ ОСВОЕНИЯ ДИСЦИПЛИНЫ</w:t>
            </w:r>
          </w:p>
        </w:tc>
      </w:tr>
      <w:tr w:rsidR="00764FD4" w:rsidRPr="0072029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 xml:space="preserve">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w:t>
            </w:r>
            <w:r w:rsidRPr="0072029C">
              <w:rPr>
                <w:rFonts w:ascii="Times New Roman" w:hAnsi="Times New Roman" w:cs="Times New Roman"/>
                <w:b/>
                <w:color w:val="000000"/>
                <w:sz w:val="19"/>
                <w:szCs w:val="19"/>
              </w:rPr>
              <w:t>полномочия с учетом личной ответственности за осуществляемые мероприятия</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64FD4" w:rsidRPr="0072029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виды организационных инноваций и их классификацию</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определять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планирования</w:t>
            </w:r>
            <w:proofErr w:type="spellEnd"/>
          </w:p>
        </w:tc>
      </w:tr>
      <w:tr w:rsidR="00764FD4" w:rsidRPr="0072029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 xml:space="preserve">ПК-6: способностью участвовать в управлении </w:t>
            </w:r>
            <w:r w:rsidRPr="0072029C">
              <w:rPr>
                <w:rFonts w:ascii="Times New Roman" w:hAnsi="Times New Roman" w:cs="Times New Roman"/>
                <w:b/>
                <w:color w:val="000000"/>
                <w:sz w:val="19"/>
                <w:szCs w:val="19"/>
              </w:rPr>
              <w:t>проектом, программой внедрения технологических и продуктовых инноваций или программой организационных изменений</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жизненный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отличать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реструктуризации</w:t>
            </w:r>
            <w:proofErr w:type="spellEnd"/>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разработки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бизнес-процесса</w:t>
            </w:r>
            <w:proofErr w:type="spellEnd"/>
          </w:p>
        </w:tc>
      </w:tr>
      <w:tr w:rsidR="00764FD4" w:rsidRPr="0072029C">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 xml:space="preserve">ПК-8: </w:t>
            </w:r>
            <w:r w:rsidRPr="0072029C">
              <w:rPr>
                <w:rFonts w:ascii="Times New Roman" w:hAnsi="Times New Roman" w:cs="Times New Roman"/>
                <w:b/>
                <w:color w:val="000000"/>
                <w:sz w:val="19"/>
                <w:szCs w:val="19"/>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64FD4" w:rsidRPr="0072029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состав и структуру проекта </w:t>
            </w:r>
            <w:r w:rsidRPr="0072029C">
              <w:rPr>
                <w:rFonts w:ascii="Times New Roman" w:hAnsi="Times New Roman" w:cs="Times New Roman"/>
                <w:color w:val="000000"/>
                <w:sz w:val="19"/>
                <w:szCs w:val="19"/>
              </w:rPr>
              <w:t>организационных изменений</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разрабатывать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цели</w:t>
            </w:r>
            <w:proofErr w:type="spellEnd"/>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64FD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навыками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разработки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документов</w:t>
            </w:r>
            <w:proofErr w:type="spellEnd"/>
          </w:p>
        </w:tc>
      </w:tr>
      <w:tr w:rsidR="00764FD4">
        <w:trPr>
          <w:trHeight w:hRule="exact" w:val="277"/>
        </w:trPr>
        <w:tc>
          <w:tcPr>
            <w:tcW w:w="766" w:type="dxa"/>
          </w:tcPr>
          <w:p w:rsidR="00764FD4" w:rsidRDefault="00764FD4"/>
        </w:tc>
        <w:tc>
          <w:tcPr>
            <w:tcW w:w="228" w:type="dxa"/>
          </w:tcPr>
          <w:p w:rsidR="00764FD4" w:rsidRDefault="00764FD4"/>
        </w:tc>
        <w:tc>
          <w:tcPr>
            <w:tcW w:w="1844" w:type="dxa"/>
          </w:tcPr>
          <w:p w:rsidR="00764FD4" w:rsidRDefault="00764FD4"/>
        </w:tc>
        <w:tc>
          <w:tcPr>
            <w:tcW w:w="1702" w:type="dxa"/>
          </w:tcPr>
          <w:p w:rsidR="00764FD4" w:rsidRDefault="00764FD4"/>
        </w:tc>
        <w:tc>
          <w:tcPr>
            <w:tcW w:w="143" w:type="dxa"/>
          </w:tcPr>
          <w:p w:rsidR="00764FD4" w:rsidRDefault="00764FD4"/>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993" w:type="dxa"/>
          </w:tcPr>
          <w:p w:rsidR="00764FD4" w:rsidRDefault="00764FD4"/>
        </w:tc>
      </w:tr>
      <w:tr w:rsidR="00764FD4" w:rsidRPr="0072029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4. СТРУКТУРА И СОДЕРЖАНИЕ ДИСЦИПЛИНЫ (МОДУЛЯ)</w:t>
            </w:r>
          </w:p>
        </w:tc>
      </w:tr>
      <w:tr w:rsidR="00764FD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64FD4">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организационными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инновациями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bl>
    <w:p w:rsidR="00764FD4" w:rsidRDefault="00343DC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8"/>
        <w:gridCol w:w="811"/>
        <w:gridCol w:w="680"/>
        <w:gridCol w:w="1101"/>
        <w:gridCol w:w="1211"/>
        <w:gridCol w:w="672"/>
        <w:gridCol w:w="387"/>
        <w:gridCol w:w="945"/>
      </w:tblGrid>
      <w:tr w:rsidR="00764FD4">
        <w:trPr>
          <w:trHeight w:hRule="exact" w:val="416"/>
        </w:trPr>
        <w:tc>
          <w:tcPr>
            <w:tcW w:w="4692" w:type="dxa"/>
            <w:gridSpan w:val="3"/>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64FD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sidRPr="0072029C">
              <w:rPr>
                <w:rFonts w:ascii="Times New Roman" w:hAnsi="Times New Roman" w:cs="Times New Roman"/>
                <w:color w:val="000000"/>
                <w:sz w:val="19"/>
                <w:szCs w:val="19"/>
              </w:rPr>
              <w:t>Основопологающие</w:t>
            </w:r>
            <w:proofErr w:type="spellEnd"/>
            <w:r w:rsidRPr="0072029C">
              <w:rPr>
                <w:rFonts w:ascii="Times New Roman" w:hAnsi="Times New Roman" w:cs="Times New Roman"/>
                <w:color w:val="000000"/>
                <w:sz w:val="19"/>
                <w:szCs w:val="19"/>
              </w:rPr>
              <w:t xml:space="preserve"> идеи и принципы управления </w:t>
            </w:r>
            <w:proofErr w:type="spellStart"/>
            <w:r w:rsidRPr="0072029C">
              <w:rPr>
                <w:rFonts w:ascii="Times New Roman" w:hAnsi="Times New Roman" w:cs="Times New Roman"/>
                <w:color w:val="000000"/>
                <w:sz w:val="19"/>
                <w:szCs w:val="19"/>
              </w:rPr>
              <w:t>инновациями</w:t>
            </w:r>
            <w:proofErr w:type="gramStart"/>
            <w:r w:rsidRPr="0072029C">
              <w:rPr>
                <w:rFonts w:ascii="Times New Roman" w:hAnsi="Times New Roman" w:cs="Times New Roman"/>
                <w:color w:val="000000"/>
                <w:sz w:val="19"/>
                <w:szCs w:val="19"/>
              </w:rPr>
              <w:t>.П</w:t>
            </w:r>
            <w:proofErr w:type="gramEnd"/>
            <w:r w:rsidRPr="0072029C">
              <w:rPr>
                <w:rFonts w:ascii="Times New Roman" w:hAnsi="Times New Roman" w:cs="Times New Roman"/>
                <w:color w:val="000000"/>
                <w:sz w:val="19"/>
                <w:szCs w:val="19"/>
              </w:rPr>
              <w:t>онятие</w:t>
            </w:r>
            <w:proofErr w:type="spellEnd"/>
            <w:r w:rsidRPr="0072029C">
              <w:rPr>
                <w:rFonts w:ascii="Times New Roman" w:hAnsi="Times New Roman" w:cs="Times New Roman"/>
                <w:color w:val="000000"/>
                <w:sz w:val="19"/>
                <w:szCs w:val="19"/>
              </w:rPr>
              <w:t xml:space="preserve"> организационных инноваций. Виды </w:t>
            </w:r>
            <w:r w:rsidRPr="0072029C">
              <w:rPr>
                <w:rFonts w:ascii="Times New Roman" w:hAnsi="Times New Roman" w:cs="Times New Roman"/>
                <w:color w:val="000000"/>
                <w:sz w:val="19"/>
                <w:szCs w:val="19"/>
              </w:rPr>
              <w:t xml:space="preserve">организационных инноваций и их классификация. Основные принципы управления процессом инноваций. </w:t>
            </w:r>
            <w:proofErr w:type="spellStart"/>
            <w:r>
              <w:rPr>
                <w:rFonts w:ascii="Times New Roman" w:hAnsi="Times New Roman" w:cs="Times New Roman"/>
                <w:color w:val="000000"/>
                <w:sz w:val="19"/>
                <w:szCs w:val="19"/>
              </w:rPr>
              <w:t>Компоненты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Л1.3 Л2.1 Л2.2</w:t>
            </w:r>
          </w:p>
          <w:p w:rsidR="00764FD4" w:rsidRDefault="00343D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proofErr w:type="spellStart"/>
            <w:r w:rsidRPr="0072029C">
              <w:rPr>
                <w:rFonts w:ascii="Times New Roman" w:hAnsi="Times New Roman" w:cs="Times New Roman"/>
                <w:color w:val="000000"/>
                <w:sz w:val="19"/>
                <w:szCs w:val="19"/>
              </w:rPr>
              <w:t>Основопологающие</w:t>
            </w:r>
            <w:proofErr w:type="spellEnd"/>
            <w:r w:rsidRPr="0072029C">
              <w:rPr>
                <w:rFonts w:ascii="Times New Roman" w:hAnsi="Times New Roman" w:cs="Times New Roman"/>
                <w:color w:val="000000"/>
                <w:sz w:val="19"/>
                <w:szCs w:val="19"/>
              </w:rPr>
              <w:t xml:space="preserve"> идеи и принципы управления </w:t>
            </w:r>
            <w:r w:rsidRPr="0072029C">
              <w:rPr>
                <w:rFonts w:ascii="Times New Roman" w:hAnsi="Times New Roman" w:cs="Times New Roman"/>
                <w:color w:val="000000"/>
                <w:sz w:val="19"/>
                <w:szCs w:val="19"/>
              </w:rPr>
              <w:t>инновациями. Понятие организационных инноваций. Виды организационных инноваций и их классификация. Основные принципы управления процессом инноваций. Компоненты процесса организационных инноваций /</w:t>
            </w:r>
            <w:proofErr w:type="gramStart"/>
            <w:r w:rsidRPr="0072029C">
              <w:rPr>
                <w:rFonts w:ascii="Times New Roman" w:hAnsi="Times New Roman" w:cs="Times New Roman"/>
                <w:color w:val="000000"/>
                <w:sz w:val="19"/>
                <w:szCs w:val="19"/>
              </w:rPr>
              <w:t>Ср</w:t>
            </w:r>
            <w:proofErr w:type="gramEnd"/>
            <w:r w:rsidRPr="007202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Л1.3 Л2.1</w:t>
            </w:r>
          </w:p>
          <w:p w:rsidR="00764FD4" w:rsidRDefault="00343D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Источники организационных изменений. Внешняя среда как источник организационных инноваций. Анализ внешней среды и диагностика состояния организации. Внутренние источники организационных изменений. Организационное развитие. Жизненный цикл организации, напра</w:t>
            </w:r>
            <w:r w:rsidRPr="0072029C">
              <w:rPr>
                <w:rFonts w:ascii="Times New Roman" w:hAnsi="Times New Roman" w:cs="Times New Roman"/>
                <w:color w:val="000000"/>
                <w:sz w:val="19"/>
                <w:szCs w:val="19"/>
              </w:rPr>
              <w:t xml:space="preserve">вления и виды изменений. Модели жизненного цикла организаций. </w:t>
            </w:r>
            <w:proofErr w:type="spellStart"/>
            <w:r>
              <w:rPr>
                <w:rFonts w:ascii="Times New Roman" w:hAnsi="Times New Roman" w:cs="Times New Roman"/>
                <w:color w:val="000000"/>
                <w:sz w:val="19"/>
                <w:szCs w:val="19"/>
              </w:rPr>
              <w:t>Характер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фазам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Л2.1 Л2.2</w:t>
            </w:r>
          </w:p>
          <w:p w:rsidR="00764FD4" w:rsidRDefault="00343D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 xml:space="preserve">Источники организационных изменений. Внешняя среда как источник </w:t>
            </w:r>
            <w:r w:rsidRPr="0072029C">
              <w:rPr>
                <w:rFonts w:ascii="Times New Roman" w:hAnsi="Times New Roman" w:cs="Times New Roman"/>
                <w:color w:val="000000"/>
                <w:sz w:val="19"/>
                <w:szCs w:val="19"/>
              </w:rPr>
              <w:t xml:space="preserve">организационных инноваций. Анализ внешней среды и диагностика состояния организации. Внутренние источники организационных изменений. Организационное развитие. Жизненный цикл организации, направления и виды изменений. Модели жизненного цикла организаций. </w:t>
            </w:r>
            <w:proofErr w:type="spellStart"/>
            <w:r>
              <w:rPr>
                <w:rFonts w:ascii="Times New Roman" w:hAnsi="Times New Roman" w:cs="Times New Roman"/>
                <w:color w:val="000000"/>
                <w:sz w:val="19"/>
                <w:szCs w:val="19"/>
              </w:rPr>
              <w:t>Ха</w:t>
            </w:r>
            <w:r>
              <w:rPr>
                <w:rFonts w:ascii="Times New Roman" w:hAnsi="Times New Roman" w:cs="Times New Roman"/>
                <w:color w:val="000000"/>
                <w:sz w:val="19"/>
                <w:szCs w:val="19"/>
              </w:rPr>
              <w:t>рактер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фазам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цикла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патологии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Л2.1 Л2.2</w:t>
            </w:r>
          </w:p>
          <w:p w:rsidR="00764FD4" w:rsidRDefault="00343DC8">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bl>
    <w:p w:rsidR="00764FD4" w:rsidRDefault="00343DC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2"/>
        <w:gridCol w:w="119"/>
        <w:gridCol w:w="815"/>
        <w:gridCol w:w="682"/>
        <w:gridCol w:w="1104"/>
        <w:gridCol w:w="1215"/>
        <w:gridCol w:w="674"/>
        <w:gridCol w:w="389"/>
        <w:gridCol w:w="948"/>
      </w:tblGrid>
      <w:tr w:rsidR="00764FD4">
        <w:trPr>
          <w:trHeight w:hRule="exact" w:val="416"/>
        </w:trPr>
        <w:tc>
          <w:tcPr>
            <w:tcW w:w="4692" w:type="dxa"/>
            <w:gridSpan w:val="3"/>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64FD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Сопротивление организационным инновационным изменениям. Формы сопротивления </w:t>
            </w:r>
            <w:r w:rsidRPr="0072029C">
              <w:rPr>
                <w:rFonts w:ascii="Times New Roman" w:hAnsi="Times New Roman" w:cs="Times New Roman"/>
                <w:color w:val="000000"/>
                <w:sz w:val="19"/>
                <w:szCs w:val="19"/>
              </w:rPr>
              <w:t>организационным инновационным изменениям. Причины сопротивления инновационным изменениям. Реакция на  сопротивление организационным инновационным изменениям. Психологические причины сопротивления инновационным изменениям. Восприятие предстоящих инновационн</w:t>
            </w:r>
            <w:r w:rsidRPr="0072029C">
              <w:rPr>
                <w:rFonts w:ascii="Times New Roman" w:hAnsi="Times New Roman" w:cs="Times New Roman"/>
                <w:color w:val="000000"/>
                <w:sz w:val="19"/>
                <w:szCs w:val="19"/>
              </w:rPr>
              <w:t>ых изменений как угрозы индивидуальным и групповым интересам. Скепсис по отношению к необходимости перемен. Недоверие к изменениям, насаждаемым сверху. Недовольство переменами, происходящими неожиданно. Неприятие перемен, проводимых непопулярным лидером. С</w:t>
            </w:r>
            <w:r w:rsidRPr="0072029C">
              <w:rPr>
                <w:rFonts w:ascii="Times New Roman" w:hAnsi="Times New Roman" w:cs="Times New Roman"/>
                <w:color w:val="000000"/>
                <w:sz w:val="19"/>
                <w:szCs w:val="19"/>
              </w:rPr>
              <w:t>тремление менеджмента избежать потенциальных конфликтов, часто сопровождающих протекание перемен. Стратегия уменьшения возможного сопротивления персонала при проведении организационных инновационных изменений.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Сопротивление организационным инновационным изменениям. Формы сопротивления организационным инновационным изменениям. Причины сопротивления инновационным изменениям. Реакция на  сопротивление организационным инновационным изменениям. </w:t>
            </w:r>
            <w:r w:rsidRPr="0072029C">
              <w:rPr>
                <w:rFonts w:ascii="Times New Roman" w:hAnsi="Times New Roman" w:cs="Times New Roman"/>
                <w:color w:val="000000"/>
                <w:sz w:val="19"/>
                <w:szCs w:val="19"/>
              </w:rPr>
              <w:t>Психологические причины сопротивления инновационным изменениям. Восприятие предстоящих инновационных изменений как угрозы индивидуальным и групповым интересам. Скепсис по отношению к необходимости перемен. Недоверие к изменениям, насаждаемым сверху. Недово</w:t>
            </w:r>
            <w:r w:rsidRPr="0072029C">
              <w:rPr>
                <w:rFonts w:ascii="Times New Roman" w:hAnsi="Times New Roman" w:cs="Times New Roman"/>
                <w:color w:val="000000"/>
                <w:sz w:val="19"/>
                <w:szCs w:val="19"/>
              </w:rPr>
              <w:t xml:space="preserve">льство переменами, происходящими неожиданно. Неприятие перемен, проводимых непопулярным лидером. Стремление менеджмента избежать потенциальных конфликтов, часто сопровождающих протекание перемен. Стратегия уменьшения возможного сопротивления персонала при </w:t>
            </w:r>
            <w:r w:rsidRPr="0072029C">
              <w:rPr>
                <w:rFonts w:ascii="Times New Roman" w:hAnsi="Times New Roman" w:cs="Times New Roman"/>
                <w:color w:val="000000"/>
                <w:sz w:val="19"/>
                <w:szCs w:val="19"/>
              </w:rPr>
              <w:t>проведении организационных инновационных изменений. /</w:t>
            </w:r>
            <w:proofErr w:type="gramStart"/>
            <w:r w:rsidRPr="0072029C">
              <w:rPr>
                <w:rFonts w:ascii="Times New Roman" w:hAnsi="Times New Roman" w:cs="Times New Roman"/>
                <w:color w:val="000000"/>
                <w:sz w:val="19"/>
                <w:szCs w:val="19"/>
              </w:rPr>
              <w:t>Ср</w:t>
            </w:r>
            <w:proofErr w:type="gramEnd"/>
            <w:r w:rsidRPr="007202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ПК-6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bl>
    <w:p w:rsidR="00764FD4" w:rsidRDefault="00343DC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764FD4">
        <w:trPr>
          <w:trHeight w:hRule="exact" w:val="416"/>
        </w:trPr>
        <w:tc>
          <w:tcPr>
            <w:tcW w:w="4692" w:type="dxa"/>
            <w:gridSpan w:val="3"/>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64FD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Основные положения теории организационных изменений» К. Левин – основоположник теории изменений и его трехэтажная </w:t>
            </w:r>
            <w:r w:rsidRPr="0072029C">
              <w:rPr>
                <w:rFonts w:ascii="Times New Roman" w:hAnsi="Times New Roman" w:cs="Times New Roman"/>
                <w:color w:val="000000"/>
                <w:sz w:val="19"/>
                <w:szCs w:val="19"/>
              </w:rPr>
              <w:t>модель организационных изменений. Размораживание как начальная ступень в процессе изменений и условия, способствующие ему. Роль кризиса и позиции руководства организации в осуществлении размораживания. Изменение (движение) как центральная стадия модели. Пр</w:t>
            </w:r>
            <w:r w:rsidRPr="0072029C">
              <w:rPr>
                <w:rFonts w:ascii="Times New Roman" w:hAnsi="Times New Roman" w:cs="Times New Roman"/>
                <w:color w:val="000000"/>
                <w:sz w:val="19"/>
                <w:szCs w:val="19"/>
              </w:rPr>
              <w:t xml:space="preserve">оцессы идентификации и усвоения на стадии движения и их специфика. Модель управления изменениями Л. </w:t>
            </w:r>
            <w:proofErr w:type="spellStart"/>
            <w:r w:rsidRPr="0072029C">
              <w:rPr>
                <w:rFonts w:ascii="Times New Roman" w:hAnsi="Times New Roman" w:cs="Times New Roman"/>
                <w:color w:val="000000"/>
                <w:sz w:val="19"/>
                <w:szCs w:val="19"/>
              </w:rPr>
              <w:t>Грейнера</w:t>
            </w:r>
            <w:proofErr w:type="spellEnd"/>
            <w:r w:rsidRPr="0072029C">
              <w:rPr>
                <w:rFonts w:ascii="Times New Roman" w:hAnsi="Times New Roman" w:cs="Times New Roman"/>
                <w:color w:val="000000"/>
                <w:sz w:val="19"/>
                <w:szCs w:val="19"/>
              </w:rPr>
              <w:t>. Модели «переходного периода». Теория Е и теория</w:t>
            </w:r>
            <w:proofErr w:type="gramStart"/>
            <w:r w:rsidRPr="0072029C">
              <w:rPr>
                <w:rFonts w:ascii="Times New Roman" w:hAnsi="Times New Roman" w:cs="Times New Roman"/>
                <w:color w:val="000000"/>
                <w:sz w:val="19"/>
                <w:szCs w:val="19"/>
              </w:rPr>
              <w:t xml:space="preserve"> О</w:t>
            </w:r>
            <w:proofErr w:type="gramEnd"/>
            <w:r w:rsidRPr="0072029C">
              <w:rPr>
                <w:rFonts w:ascii="Times New Roman" w:hAnsi="Times New Roman" w:cs="Times New Roman"/>
                <w:color w:val="000000"/>
                <w:sz w:val="19"/>
                <w:szCs w:val="19"/>
              </w:rPr>
              <w:t xml:space="preserve"> организационных изменений.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Основные положения </w:t>
            </w:r>
            <w:r w:rsidRPr="0072029C">
              <w:rPr>
                <w:rFonts w:ascii="Times New Roman" w:hAnsi="Times New Roman" w:cs="Times New Roman"/>
                <w:color w:val="000000"/>
                <w:sz w:val="19"/>
                <w:szCs w:val="19"/>
              </w:rPr>
              <w:t>теории организационных изменений» К. Левин – основоположник теории изменений и его трехэтажная модель организационных изменений. Размораживание как начальная ступень в процессе изменений и условия, способствующие ему. Роль кризиса и позиции руководства орг</w:t>
            </w:r>
            <w:r w:rsidRPr="0072029C">
              <w:rPr>
                <w:rFonts w:ascii="Times New Roman" w:hAnsi="Times New Roman" w:cs="Times New Roman"/>
                <w:color w:val="000000"/>
                <w:sz w:val="19"/>
                <w:szCs w:val="19"/>
              </w:rPr>
              <w:t xml:space="preserve">анизации в осуществлении размораживания. Изменение (движение) как центральная стадия модели. Процессы идентификации и усвоения на стадии движения и их специфика. Модель управления изменениями Л. </w:t>
            </w:r>
            <w:proofErr w:type="spellStart"/>
            <w:r w:rsidRPr="0072029C">
              <w:rPr>
                <w:rFonts w:ascii="Times New Roman" w:hAnsi="Times New Roman" w:cs="Times New Roman"/>
                <w:color w:val="000000"/>
                <w:sz w:val="19"/>
                <w:szCs w:val="19"/>
              </w:rPr>
              <w:t>Грейнера</w:t>
            </w:r>
            <w:proofErr w:type="spellEnd"/>
            <w:r w:rsidRPr="0072029C">
              <w:rPr>
                <w:rFonts w:ascii="Times New Roman" w:hAnsi="Times New Roman" w:cs="Times New Roman"/>
                <w:color w:val="000000"/>
                <w:sz w:val="19"/>
                <w:szCs w:val="19"/>
              </w:rPr>
              <w:t>. Модели «переходного периода». Теория Е и теория</w:t>
            </w:r>
            <w:proofErr w:type="gramStart"/>
            <w:r w:rsidRPr="0072029C">
              <w:rPr>
                <w:rFonts w:ascii="Times New Roman" w:hAnsi="Times New Roman" w:cs="Times New Roman"/>
                <w:color w:val="000000"/>
                <w:sz w:val="19"/>
                <w:szCs w:val="19"/>
              </w:rPr>
              <w:t xml:space="preserve"> О</w:t>
            </w:r>
            <w:proofErr w:type="gramEnd"/>
            <w:r w:rsidRPr="0072029C">
              <w:rPr>
                <w:rFonts w:ascii="Times New Roman" w:hAnsi="Times New Roman" w:cs="Times New Roman"/>
                <w:color w:val="000000"/>
                <w:sz w:val="19"/>
                <w:szCs w:val="19"/>
              </w:rPr>
              <w:t xml:space="preserve"> о</w:t>
            </w:r>
            <w:r w:rsidRPr="0072029C">
              <w:rPr>
                <w:rFonts w:ascii="Times New Roman" w:hAnsi="Times New Roman" w:cs="Times New Roman"/>
                <w:color w:val="000000"/>
                <w:sz w:val="19"/>
                <w:szCs w:val="19"/>
              </w:rPr>
              <w:t>рганизационных изменений. /</w:t>
            </w:r>
            <w:proofErr w:type="gramStart"/>
            <w:r w:rsidRPr="0072029C">
              <w:rPr>
                <w:rFonts w:ascii="Times New Roman" w:hAnsi="Times New Roman" w:cs="Times New Roman"/>
                <w:color w:val="000000"/>
                <w:sz w:val="19"/>
                <w:szCs w:val="19"/>
              </w:rPr>
              <w:t>Ср</w:t>
            </w:r>
            <w:proofErr w:type="gramEnd"/>
            <w:r w:rsidRPr="007202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rsidRPr="0072029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b/>
                <w:color w:val="000000"/>
                <w:sz w:val="19"/>
                <w:szCs w:val="19"/>
              </w:rPr>
              <w:t>Раздел 2. Стратегии организационных инновационных изменений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764FD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764FD4"/>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764FD4"/>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764FD4"/>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764FD4"/>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764FD4"/>
        </w:tc>
      </w:tr>
      <w:tr w:rsidR="00764FD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 xml:space="preserve">Стратегии организационных инновационных изменений. Понятие стратегии организационных инновационных изменений. </w:t>
            </w:r>
            <w:r w:rsidRPr="0072029C">
              <w:rPr>
                <w:rFonts w:ascii="Times New Roman" w:hAnsi="Times New Roman" w:cs="Times New Roman"/>
                <w:color w:val="000000"/>
                <w:sz w:val="19"/>
                <w:szCs w:val="19"/>
              </w:rPr>
              <w:t xml:space="preserve">Общая схема стратегического планирования на основе стратегического анализа. Виды стратегий осуществления инновационных изменений.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инновационных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 xml:space="preserve">Стратегии </w:t>
            </w:r>
            <w:r w:rsidRPr="0072029C">
              <w:rPr>
                <w:rFonts w:ascii="Times New Roman" w:hAnsi="Times New Roman" w:cs="Times New Roman"/>
                <w:color w:val="000000"/>
                <w:sz w:val="19"/>
                <w:szCs w:val="19"/>
              </w:rPr>
              <w:t xml:space="preserve">организационных инновационных изменений. Понятие стратегии организационных инновационных изменений. Общая схема стратегического планирования на основе стратегического анализа. Виды стратегий осуществления инновационных изменений.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r>
              <w:rPr>
                <w:rFonts w:ascii="Times New Roman" w:hAnsi="Times New Roman" w:cs="Times New Roman"/>
                <w:color w:val="000000"/>
                <w:sz w:val="19"/>
                <w:szCs w:val="19"/>
              </w:rPr>
              <w:t>онных</w:t>
            </w:r>
            <w:proofErr w:type="spellEnd"/>
            <w:r>
              <w:rPr>
                <w:rFonts w:ascii="Times New Roman" w:hAnsi="Times New Roman" w:cs="Times New Roman"/>
                <w:color w:val="000000"/>
                <w:sz w:val="19"/>
                <w:szCs w:val="19"/>
              </w:rPr>
              <w:t xml:space="preserve"> инновационных </w:t>
            </w:r>
            <w:proofErr w:type="spellStart"/>
            <w:r>
              <w:rPr>
                <w:rFonts w:ascii="Times New Roman" w:hAnsi="Times New Roman" w:cs="Times New Roman"/>
                <w:color w:val="000000"/>
                <w:sz w:val="19"/>
                <w:szCs w:val="19"/>
              </w:rPr>
              <w:t>изменений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bl>
    <w:p w:rsidR="00764FD4" w:rsidRDefault="00343DC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4"/>
        <w:gridCol w:w="118"/>
        <w:gridCol w:w="807"/>
        <w:gridCol w:w="687"/>
        <w:gridCol w:w="1098"/>
        <w:gridCol w:w="1207"/>
        <w:gridCol w:w="668"/>
        <w:gridCol w:w="385"/>
        <w:gridCol w:w="941"/>
      </w:tblGrid>
      <w:tr w:rsidR="00764FD4">
        <w:trPr>
          <w:trHeight w:hRule="exact" w:val="416"/>
        </w:trPr>
        <w:tc>
          <w:tcPr>
            <w:tcW w:w="4692" w:type="dxa"/>
            <w:gridSpan w:val="3"/>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64FD4" w:rsidRDefault="00764FD4"/>
        </w:tc>
        <w:tc>
          <w:tcPr>
            <w:tcW w:w="710" w:type="dxa"/>
          </w:tcPr>
          <w:p w:rsidR="00764FD4" w:rsidRDefault="00764FD4"/>
        </w:tc>
        <w:tc>
          <w:tcPr>
            <w:tcW w:w="1135" w:type="dxa"/>
          </w:tcPr>
          <w:p w:rsidR="00764FD4" w:rsidRDefault="00764FD4"/>
        </w:tc>
        <w:tc>
          <w:tcPr>
            <w:tcW w:w="1277" w:type="dxa"/>
          </w:tcPr>
          <w:p w:rsidR="00764FD4" w:rsidRDefault="00764FD4"/>
        </w:tc>
        <w:tc>
          <w:tcPr>
            <w:tcW w:w="710" w:type="dxa"/>
          </w:tcPr>
          <w:p w:rsidR="00764FD4" w:rsidRDefault="00764FD4"/>
        </w:tc>
        <w:tc>
          <w:tcPr>
            <w:tcW w:w="426"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64FD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Реструктуризация управления компанией. Понятие реструктуризации. Подходы к построению организационных структур. Организационный анализ </w:t>
            </w:r>
            <w:r w:rsidRPr="0072029C">
              <w:rPr>
                <w:rFonts w:ascii="Times New Roman" w:hAnsi="Times New Roman" w:cs="Times New Roman"/>
                <w:color w:val="000000"/>
                <w:sz w:val="19"/>
                <w:szCs w:val="19"/>
              </w:rPr>
              <w:t xml:space="preserve">компании. Моделирование и изменение организационной структуры управления. Современные средства бизнес-моделирования в организационном </w:t>
            </w:r>
            <w:proofErr w:type="spellStart"/>
            <w:r w:rsidRPr="0072029C">
              <w:rPr>
                <w:rFonts w:ascii="Times New Roman" w:hAnsi="Times New Roman" w:cs="Times New Roman"/>
                <w:color w:val="000000"/>
                <w:sz w:val="19"/>
                <w:szCs w:val="19"/>
              </w:rPr>
              <w:t>проектировании</w:t>
            </w:r>
            <w:proofErr w:type="gramStart"/>
            <w:r w:rsidRPr="0072029C">
              <w:rPr>
                <w:rFonts w:ascii="Times New Roman" w:hAnsi="Times New Roman" w:cs="Times New Roman"/>
                <w:color w:val="000000"/>
                <w:sz w:val="19"/>
                <w:szCs w:val="19"/>
              </w:rPr>
              <w:t>.П</w:t>
            </w:r>
            <w:proofErr w:type="gramEnd"/>
            <w:r w:rsidRPr="0072029C">
              <w:rPr>
                <w:rFonts w:ascii="Times New Roman" w:hAnsi="Times New Roman" w:cs="Times New Roman"/>
                <w:color w:val="000000"/>
                <w:sz w:val="19"/>
                <w:szCs w:val="19"/>
              </w:rPr>
              <w:t>одходы</w:t>
            </w:r>
            <w:proofErr w:type="spellEnd"/>
            <w:r w:rsidRPr="0072029C">
              <w:rPr>
                <w:rFonts w:ascii="Times New Roman" w:hAnsi="Times New Roman" w:cs="Times New Roman"/>
                <w:color w:val="000000"/>
                <w:sz w:val="19"/>
                <w:szCs w:val="19"/>
              </w:rPr>
              <w:t xml:space="preserve"> к реструктуризации управления компанией. /</w:t>
            </w:r>
            <w:proofErr w:type="spellStart"/>
            <w:proofErr w:type="gramStart"/>
            <w:r w:rsidRPr="0072029C">
              <w:rPr>
                <w:rFonts w:ascii="Times New Roman" w:hAnsi="Times New Roman" w:cs="Times New Roman"/>
                <w:color w:val="000000"/>
                <w:sz w:val="19"/>
                <w:szCs w:val="19"/>
              </w:rPr>
              <w:t>Пр</w:t>
            </w:r>
            <w:proofErr w:type="spellEnd"/>
            <w:proofErr w:type="gramEnd"/>
            <w:r w:rsidRPr="007202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Реструктуризация управления компанией. Понятие реструктуризации. Подходы к построению организационных структур. Организационный анализ компании. Моделирование и изменение организационной структуры управления. Современные средства бизнес-моделирования в орг</w:t>
            </w:r>
            <w:r w:rsidRPr="0072029C">
              <w:rPr>
                <w:rFonts w:ascii="Times New Roman" w:hAnsi="Times New Roman" w:cs="Times New Roman"/>
                <w:color w:val="000000"/>
                <w:sz w:val="19"/>
                <w:szCs w:val="19"/>
              </w:rPr>
              <w:t xml:space="preserve">анизационном </w:t>
            </w:r>
            <w:proofErr w:type="spellStart"/>
            <w:r w:rsidRPr="0072029C">
              <w:rPr>
                <w:rFonts w:ascii="Times New Roman" w:hAnsi="Times New Roman" w:cs="Times New Roman"/>
                <w:color w:val="000000"/>
                <w:sz w:val="19"/>
                <w:szCs w:val="19"/>
              </w:rPr>
              <w:t>проектировании</w:t>
            </w:r>
            <w:proofErr w:type="gramStart"/>
            <w:r w:rsidRPr="0072029C">
              <w:rPr>
                <w:rFonts w:ascii="Times New Roman" w:hAnsi="Times New Roman" w:cs="Times New Roman"/>
                <w:color w:val="000000"/>
                <w:sz w:val="19"/>
                <w:szCs w:val="19"/>
              </w:rPr>
              <w:t>.П</w:t>
            </w:r>
            <w:proofErr w:type="gramEnd"/>
            <w:r w:rsidRPr="0072029C">
              <w:rPr>
                <w:rFonts w:ascii="Times New Roman" w:hAnsi="Times New Roman" w:cs="Times New Roman"/>
                <w:color w:val="000000"/>
                <w:sz w:val="19"/>
                <w:szCs w:val="19"/>
              </w:rPr>
              <w:t>одходы</w:t>
            </w:r>
            <w:proofErr w:type="spellEnd"/>
            <w:r w:rsidRPr="0072029C">
              <w:rPr>
                <w:rFonts w:ascii="Times New Roman" w:hAnsi="Times New Roman" w:cs="Times New Roman"/>
                <w:color w:val="000000"/>
                <w:sz w:val="19"/>
                <w:szCs w:val="19"/>
              </w:rPr>
              <w:t xml:space="preserve"> к реструктуризации управления компанией. /</w:t>
            </w:r>
            <w:proofErr w:type="gramStart"/>
            <w:r w:rsidRPr="0072029C">
              <w:rPr>
                <w:rFonts w:ascii="Times New Roman" w:hAnsi="Times New Roman" w:cs="Times New Roman"/>
                <w:color w:val="000000"/>
                <w:sz w:val="19"/>
                <w:szCs w:val="19"/>
              </w:rPr>
              <w:t>Ср</w:t>
            </w:r>
            <w:proofErr w:type="gramEnd"/>
            <w:r w:rsidRPr="007202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Л1.3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Реинжиниринг бизнес-процессов. Процессный подход. Подходы к оптимизации бизнес-процессов. Реинжиниринг и инновационный подход</w:t>
            </w:r>
            <w:r w:rsidRPr="0072029C">
              <w:rPr>
                <w:rFonts w:ascii="Times New Roman" w:hAnsi="Times New Roman" w:cs="Times New Roman"/>
                <w:color w:val="000000"/>
                <w:sz w:val="19"/>
                <w:szCs w:val="19"/>
              </w:rPr>
              <w:t xml:space="preserve"> к организации бизнес- процессов. Последовательность реализации </w:t>
            </w:r>
            <w:proofErr w:type="spellStart"/>
            <w:r w:rsidRPr="0072029C">
              <w:rPr>
                <w:rFonts w:ascii="Times New Roman" w:hAnsi="Times New Roman" w:cs="Times New Roman"/>
                <w:color w:val="000000"/>
                <w:sz w:val="19"/>
                <w:szCs w:val="19"/>
              </w:rPr>
              <w:t>реинжинирингового</w:t>
            </w:r>
            <w:proofErr w:type="spellEnd"/>
            <w:r w:rsidRPr="0072029C">
              <w:rPr>
                <w:rFonts w:ascii="Times New Roman" w:hAnsi="Times New Roman" w:cs="Times New Roman"/>
                <w:color w:val="000000"/>
                <w:sz w:val="19"/>
                <w:szCs w:val="19"/>
              </w:rPr>
              <w:t xml:space="preserve"> проекта.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успешного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 xml:space="preserve">Реинжиниринг бизнес-процессов. Процессный </w:t>
            </w:r>
            <w:r w:rsidRPr="0072029C">
              <w:rPr>
                <w:rFonts w:ascii="Times New Roman" w:hAnsi="Times New Roman" w:cs="Times New Roman"/>
                <w:color w:val="000000"/>
                <w:sz w:val="19"/>
                <w:szCs w:val="19"/>
              </w:rPr>
              <w:t xml:space="preserve">подход. Подходы к оптимизации бизнес-процессов. Реинжиниринг и инновационный подход к организации бизнес- процессов. Последовательность реализации </w:t>
            </w:r>
            <w:proofErr w:type="spellStart"/>
            <w:r w:rsidRPr="0072029C">
              <w:rPr>
                <w:rFonts w:ascii="Times New Roman" w:hAnsi="Times New Roman" w:cs="Times New Roman"/>
                <w:color w:val="000000"/>
                <w:sz w:val="19"/>
                <w:szCs w:val="19"/>
              </w:rPr>
              <w:t>реинжинирингового</w:t>
            </w:r>
            <w:proofErr w:type="spellEnd"/>
            <w:r w:rsidRPr="0072029C">
              <w:rPr>
                <w:rFonts w:ascii="Times New Roman" w:hAnsi="Times New Roman" w:cs="Times New Roman"/>
                <w:color w:val="000000"/>
                <w:sz w:val="19"/>
                <w:szCs w:val="19"/>
              </w:rPr>
              <w:t xml:space="preserve"> проекта. </w:t>
            </w:r>
            <w:proofErr w:type="spellStart"/>
            <w:r>
              <w:rPr>
                <w:rFonts w:ascii="Times New Roman" w:hAnsi="Times New Roman" w:cs="Times New Roman"/>
                <w:color w:val="000000"/>
                <w:sz w:val="19"/>
                <w:szCs w:val="19"/>
              </w:rPr>
              <w:t>Принципы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успешного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реинжиниринга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факторы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 xml:space="preserve">Концепция «обучающей организации» Необходимость организационного </w:t>
            </w:r>
            <w:proofErr w:type="spellStart"/>
            <w:r w:rsidRPr="0072029C">
              <w:rPr>
                <w:rFonts w:ascii="Times New Roman" w:hAnsi="Times New Roman" w:cs="Times New Roman"/>
                <w:color w:val="000000"/>
                <w:sz w:val="19"/>
                <w:szCs w:val="19"/>
              </w:rPr>
              <w:t>обучения</w:t>
            </w:r>
            <w:proofErr w:type="gramStart"/>
            <w:r w:rsidRPr="0072029C">
              <w:rPr>
                <w:rFonts w:ascii="Times New Roman" w:hAnsi="Times New Roman" w:cs="Times New Roman"/>
                <w:color w:val="000000"/>
                <w:sz w:val="19"/>
                <w:szCs w:val="19"/>
              </w:rPr>
              <w:t>.П</w:t>
            </w:r>
            <w:proofErr w:type="gramEnd"/>
            <w:r w:rsidRPr="0072029C">
              <w:rPr>
                <w:rFonts w:ascii="Times New Roman" w:hAnsi="Times New Roman" w:cs="Times New Roman"/>
                <w:color w:val="000000"/>
                <w:sz w:val="19"/>
                <w:szCs w:val="19"/>
              </w:rPr>
              <w:t>одходы</w:t>
            </w:r>
            <w:proofErr w:type="spellEnd"/>
            <w:r w:rsidRPr="0072029C">
              <w:rPr>
                <w:rFonts w:ascii="Times New Roman" w:hAnsi="Times New Roman" w:cs="Times New Roman"/>
                <w:color w:val="000000"/>
                <w:sz w:val="19"/>
                <w:szCs w:val="19"/>
              </w:rPr>
              <w:t xml:space="preserve"> к обучению и управлению обучением. Понятие «обучающаяся организация». Признаки обучающихся организаций. Самообучающаяся организация. П</w:t>
            </w:r>
            <w:r w:rsidRPr="0072029C">
              <w:rPr>
                <w:rFonts w:ascii="Times New Roman" w:hAnsi="Times New Roman" w:cs="Times New Roman"/>
                <w:color w:val="000000"/>
                <w:sz w:val="19"/>
                <w:szCs w:val="19"/>
              </w:rPr>
              <w:t xml:space="preserve">одходы и технологии обучения персонала. Развивающий подход к обучению. Индивидуальное и организационное обучение. Теория создания организационного знания. </w:t>
            </w: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спираль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создания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Контрольная работа. Перечень заданий для контрольной работы представлен в приложении 1 к рабочей программе дисциплины  /</w:t>
            </w:r>
            <w:proofErr w:type="gramStart"/>
            <w:r w:rsidRPr="0072029C">
              <w:rPr>
                <w:rFonts w:ascii="Times New Roman" w:hAnsi="Times New Roman" w:cs="Times New Roman"/>
                <w:color w:val="000000"/>
                <w:sz w:val="19"/>
                <w:szCs w:val="19"/>
              </w:rPr>
              <w:t>Ср</w:t>
            </w:r>
            <w:proofErr w:type="gramEnd"/>
            <w:r w:rsidRPr="0072029C">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100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bl>
    <w:p w:rsidR="00764FD4" w:rsidRDefault="00343DC8">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271"/>
        <w:gridCol w:w="1598"/>
        <w:gridCol w:w="1696"/>
        <w:gridCol w:w="143"/>
        <w:gridCol w:w="775"/>
        <w:gridCol w:w="663"/>
        <w:gridCol w:w="559"/>
        <w:gridCol w:w="555"/>
        <w:gridCol w:w="1201"/>
        <w:gridCol w:w="391"/>
        <w:gridCol w:w="297"/>
        <w:gridCol w:w="413"/>
        <w:gridCol w:w="996"/>
      </w:tblGrid>
      <w:tr w:rsidR="00764FD4">
        <w:trPr>
          <w:trHeight w:hRule="exact" w:val="416"/>
        </w:trPr>
        <w:tc>
          <w:tcPr>
            <w:tcW w:w="4692" w:type="dxa"/>
            <w:gridSpan w:val="5"/>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764FD4" w:rsidRDefault="00764FD4"/>
        </w:tc>
        <w:tc>
          <w:tcPr>
            <w:tcW w:w="710" w:type="dxa"/>
          </w:tcPr>
          <w:p w:rsidR="00764FD4" w:rsidRDefault="00764FD4"/>
        </w:tc>
        <w:tc>
          <w:tcPr>
            <w:tcW w:w="568" w:type="dxa"/>
          </w:tcPr>
          <w:p w:rsidR="00764FD4" w:rsidRDefault="00764FD4"/>
        </w:tc>
        <w:tc>
          <w:tcPr>
            <w:tcW w:w="568" w:type="dxa"/>
          </w:tcPr>
          <w:p w:rsidR="00764FD4" w:rsidRDefault="00764FD4"/>
        </w:tc>
        <w:tc>
          <w:tcPr>
            <w:tcW w:w="1277" w:type="dxa"/>
          </w:tcPr>
          <w:p w:rsidR="00764FD4" w:rsidRDefault="00764FD4"/>
        </w:tc>
        <w:tc>
          <w:tcPr>
            <w:tcW w:w="426" w:type="dxa"/>
          </w:tcPr>
          <w:p w:rsidR="00764FD4" w:rsidRDefault="00764FD4"/>
        </w:tc>
        <w:tc>
          <w:tcPr>
            <w:tcW w:w="285" w:type="dxa"/>
          </w:tcPr>
          <w:p w:rsidR="00764FD4" w:rsidRDefault="00764FD4"/>
        </w:tc>
        <w:tc>
          <w:tcPr>
            <w:tcW w:w="426"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64FD4">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9</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ОПК-3 ПК- 6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 Л1.2</w:t>
            </w:r>
            <w:r>
              <w:rPr>
                <w:rFonts w:ascii="Times New Roman" w:hAnsi="Times New Roman" w:cs="Times New Roman"/>
                <w:color w:val="000000"/>
                <w:sz w:val="19"/>
                <w:szCs w:val="19"/>
              </w:rPr>
              <w:t xml:space="preserve"> Л1.3 Л2.1 Л2.2</w:t>
            </w:r>
          </w:p>
          <w:p w:rsidR="00764FD4" w:rsidRDefault="00343DC8">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r>
      <w:tr w:rsidR="00764FD4">
        <w:trPr>
          <w:trHeight w:hRule="exact" w:val="277"/>
        </w:trPr>
        <w:tc>
          <w:tcPr>
            <w:tcW w:w="710" w:type="dxa"/>
          </w:tcPr>
          <w:p w:rsidR="00764FD4" w:rsidRDefault="00764FD4"/>
        </w:tc>
        <w:tc>
          <w:tcPr>
            <w:tcW w:w="285" w:type="dxa"/>
          </w:tcPr>
          <w:p w:rsidR="00764FD4" w:rsidRDefault="00764FD4"/>
        </w:tc>
        <w:tc>
          <w:tcPr>
            <w:tcW w:w="1702" w:type="dxa"/>
          </w:tcPr>
          <w:p w:rsidR="00764FD4" w:rsidRDefault="00764FD4"/>
        </w:tc>
        <w:tc>
          <w:tcPr>
            <w:tcW w:w="1844" w:type="dxa"/>
          </w:tcPr>
          <w:p w:rsidR="00764FD4" w:rsidRDefault="00764FD4"/>
        </w:tc>
        <w:tc>
          <w:tcPr>
            <w:tcW w:w="143" w:type="dxa"/>
          </w:tcPr>
          <w:p w:rsidR="00764FD4" w:rsidRDefault="00764FD4"/>
        </w:tc>
        <w:tc>
          <w:tcPr>
            <w:tcW w:w="851" w:type="dxa"/>
          </w:tcPr>
          <w:p w:rsidR="00764FD4" w:rsidRDefault="00764FD4"/>
        </w:tc>
        <w:tc>
          <w:tcPr>
            <w:tcW w:w="710" w:type="dxa"/>
          </w:tcPr>
          <w:p w:rsidR="00764FD4" w:rsidRDefault="00764FD4"/>
        </w:tc>
        <w:tc>
          <w:tcPr>
            <w:tcW w:w="568" w:type="dxa"/>
          </w:tcPr>
          <w:p w:rsidR="00764FD4" w:rsidRDefault="00764FD4"/>
        </w:tc>
        <w:tc>
          <w:tcPr>
            <w:tcW w:w="568" w:type="dxa"/>
          </w:tcPr>
          <w:p w:rsidR="00764FD4" w:rsidRDefault="00764FD4"/>
        </w:tc>
        <w:tc>
          <w:tcPr>
            <w:tcW w:w="1277" w:type="dxa"/>
          </w:tcPr>
          <w:p w:rsidR="00764FD4" w:rsidRDefault="00764FD4"/>
        </w:tc>
        <w:tc>
          <w:tcPr>
            <w:tcW w:w="426" w:type="dxa"/>
          </w:tcPr>
          <w:p w:rsidR="00764FD4" w:rsidRDefault="00764FD4"/>
        </w:tc>
        <w:tc>
          <w:tcPr>
            <w:tcW w:w="285" w:type="dxa"/>
          </w:tcPr>
          <w:p w:rsidR="00764FD4" w:rsidRDefault="00764FD4"/>
        </w:tc>
        <w:tc>
          <w:tcPr>
            <w:tcW w:w="426" w:type="dxa"/>
          </w:tcPr>
          <w:p w:rsidR="00764FD4" w:rsidRDefault="00764FD4"/>
        </w:tc>
        <w:tc>
          <w:tcPr>
            <w:tcW w:w="993" w:type="dxa"/>
          </w:tcPr>
          <w:p w:rsidR="00764FD4" w:rsidRDefault="00764FD4"/>
        </w:tc>
      </w:tr>
      <w:tr w:rsidR="00764FD4">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64FD4" w:rsidRPr="0072029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5.1. Фонд оценочных сре</w:t>
            </w:r>
            <w:proofErr w:type="gramStart"/>
            <w:r w:rsidRPr="0072029C">
              <w:rPr>
                <w:rFonts w:ascii="Times New Roman" w:hAnsi="Times New Roman" w:cs="Times New Roman"/>
                <w:b/>
                <w:color w:val="000000"/>
                <w:sz w:val="19"/>
                <w:szCs w:val="19"/>
              </w:rPr>
              <w:t>дств дл</w:t>
            </w:r>
            <w:proofErr w:type="gramEnd"/>
            <w:r w:rsidRPr="0072029C">
              <w:rPr>
                <w:rFonts w:ascii="Times New Roman" w:hAnsi="Times New Roman" w:cs="Times New Roman"/>
                <w:b/>
                <w:color w:val="000000"/>
                <w:sz w:val="19"/>
                <w:szCs w:val="19"/>
              </w:rPr>
              <w:t>я проведения промежуточной аттестации</w:t>
            </w:r>
          </w:p>
        </w:tc>
      </w:tr>
      <w:tr w:rsidR="00764FD4">
        <w:trPr>
          <w:trHeight w:hRule="exact" w:val="7290"/>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Вопросы к экзамену:</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 Основные положения теории организационных инновационных изменений.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 Классификация организационных</w:t>
            </w:r>
            <w:r w:rsidRPr="0072029C">
              <w:rPr>
                <w:rFonts w:ascii="Times New Roman" w:hAnsi="Times New Roman" w:cs="Times New Roman"/>
                <w:color w:val="000000"/>
                <w:sz w:val="19"/>
                <w:szCs w:val="19"/>
              </w:rPr>
              <w:t xml:space="preserve"> инноваций.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3. Принципы управления процессом инноваций.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4. Компоненты процесса организационных инновационных изменений.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5. Характеристика развивающейся организации.</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6. Функционирование организационной структуры как отражение бизнес-процессов.</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7. Междисципл</w:t>
            </w:r>
            <w:r w:rsidRPr="0072029C">
              <w:rPr>
                <w:rFonts w:ascii="Times New Roman" w:hAnsi="Times New Roman" w:cs="Times New Roman"/>
                <w:color w:val="000000"/>
                <w:sz w:val="19"/>
                <w:szCs w:val="19"/>
              </w:rPr>
              <w:t>инарный подход Курта Левина к проблеме изменений, синтезирующий методы социологии и психологии, и его эффективность.</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8. Модели жизненного цикла организаций.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9. Характер организационных изменений по фазам жизненного цикла.</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10. Стратегия компании как объект </w:t>
            </w:r>
            <w:r w:rsidRPr="0072029C">
              <w:rPr>
                <w:rFonts w:ascii="Times New Roman" w:hAnsi="Times New Roman" w:cs="Times New Roman"/>
                <w:color w:val="000000"/>
                <w:sz w:val="19"/>
                <w:szCs w:val="19"/>
              </w:rPr>
              <w:t>инновационных изменений.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11. Сопротивление изменениям и инструменты проведения инновационных изменений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12. Организационные формы проведения инновационных изменений.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13. Основные подходы к разработке структуры организации.</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14. Организационный анализ компани</w:t>
            </w:r>
            <w:r w:rsidRPr="0072029C">
              <w:rPr>
                <w:rFonts w:ascii="Times New Roman" w:hAnsi="Times New Roman" w:cs="Times New Roman"/>
                <w:color w:val="000000"/>
                <w:sz w:val="19"/>
                <w:szCs w:val="19"/>
              </w:rPr>
              <w:t>и.</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15. Моделирование и изменение организационной структуры управления.</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16. Бизнес-моделирование в задачах реструктуризации управления.</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17. Модель стратегии и основные компоненты ее структуры.</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18. Связь стратегии и организационной структуры компании.</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19. Фо</w:t>
            </w:r>
            <w:r w:rsidRPr="0072029C">
              <w:rPr>
                <w:rFonts w:ascii="Times New Roman" w:hAnsi="Times New Roman" w:cs="Times New Roman"/>
                <w:color w:val="000000"/>
                <w:sz w:val="19"/>
                <w:szCs w:val="19"/>
              </w:rPr>
              <w:t>рмирование и реализация программы развития и реструктуризации.</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20. Методика быстрого анализа решения (</w:t>
            </w:r>
            <w:r>
              <w:rPr>
                <w:rFonts w:ascii="Times New Roman" w:hAnsi="Times New Roman" w:cs="Times New Roman"/>
                <w:color w:val="000000"/>
                <w:sz w:val="19"/>
                <w:szCs w:val="19"/>
              </w:rPr>
              <w:t>FAST</w:t>
            </w:r>
            <w:r w:rsidRPr="0072029C">
              <w:rPr>
                <w:rFonts w:ascii="Times New Roman" w:hAnsi="Times New Roman" w:cs="Times New Roman"/>
                <w:color w:val="000000"/>
                <w:sz w:val="19"/>
                <w:szCs w:val="19"/>
              </w:rPr>
              <w:t>).</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21. Признаки обучающихся организаций.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22. Процесс организационного обучения.</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23. Современный подход к созданию организационного знания.</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24. Реинжин</w:t>
            </w:r>
            <w:r w:rsidRPr="0072029C">
              <w:rPr>
                <w:rFonts w:ascii="Times New Roman" w:hAnsi="Times New Roman" w:cs="Times New Roman"/>
                <w:color w:val="000000"/>
                <w:sz w:val="19"/>
                <w:szCs w:val="19"/>
              </w:rPr>
              <w:t>иринг как фундаментальное переосмысление и радикальное перепроектирование бизнес-процессов компании для достижения коренных улучшений ее деятельности.</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25. Факторы для успешной реализации инжиниринга бизнес-процессов.</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26. Основные принципы реинжиниринга.</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27</w:t>
            </w:r>
            <w:r w:rsidRPr="0072029C">
              <w:rPr>
                <w:rFonts w:ascii="Times New Roman" w:hAnsi="Times New Roman" w:cs="Times New Roman"/>
                <w:color w:val="000000"/>
                <w:sz w:val="19"/>
                <w:szCs w:val="19"/>
              </w:rPr>
              <w:t xml:space="preserve">. Роль </w:t>
            </w:r>
            <w:proofErr w:type="spellStart"/>
            <w:r w:rsidRPr="0072029C">
              <w:rPr>
                <w:rFonts w:ascii="Times New Roman" w:hAnsi="Times New Roman" w:cs="Times New Roman"/>
                <w:color w:val="000000"/>
                <w:sz w:val="19"/>
                <w:szCs w:val="19"/>
              </w:rPr>
              <w:t>бенчмаркинга</w:t>
            </w:r>
            <w:proofErr w:type="spellEnd"/>
            <w:r w:rsidRPr="0072029C">
              <w:rPr>
                <w:rFonts w:ascii="Times New Roman" w:hAnsi="Times New Roman" w:cs="Times New Roman"/>
                <w:color w:val="000000"/>
                <w:sz w:val="19"/>
                <w:szCs w:val="19"/>
              </w:rPr>
              <w:t xml:space="preserve"> в системе организационных изменений.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28. Мониторинг процесса организационных инноваций.</w:t>
            </w:r>
          </w:p>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29. Контроль процесса организационных инноваций.</w:t>
            </w:r>
          </w:p>
          <w:p w:rsidR="00764FD4" w:rsidRDefault="00343DC8">
            <w:pPr>
              <w:spacing w:after="0" w:line="240" w:lineRule="auto"/>
              <w:rPr>
                <w:sz w:val="19"/>
                <w:szCs w:val="19"/>
              </w:rPr>
            </w:pPr>
            <w:r>
              <w:rPr>
                <w:rFonts w:ascii="Times New Roman" w:hAnsi="Times New Roman" w:cs="Times New Roman"/>
                <w:color w:val="000000"/>
                <w:sz w:val="19"/>
                <w:szCs w:val="19"/>
              </w:rPr>
              <w:t xml:space="preserve">30. </w:t>
            </w:r>
            <w:proofErr w:type="spellStart"/>
            <w:r>
              <w:rPr>
                <w:rFonts w:ascii="Times New Roman" w:hAnsi="Times New Roman" w:cs="Times New Roman"/>
                <w:color w:val="000000"/>
                <w:sz w:val="19"/>
                <w:szCs w:val="19"/>
              </w:rPr>
              <w:t>Сбалансированная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показателей</w:t>
            </w:r>
            <w:proofErr w:type="spellEnd"/>
            <w:r>
              <w:rPr>
                <w:rFonts w:ascii="Times New Roman" w:hAnsi="Times New Roman" w:cs="Times New Roman"/>
                <w:color w:val="000000"/>
                <w:sz w:val="19"/>
                <w:szCs w:val="19"/>
              </w:rPr>
              <w:t>.</w:t>
            </w:r>
          </w:p>
        </w:tc>
      </w:tr>
      <w:tr w:rsidR="00764FD4" w:rsidRPr="0072029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5.2. Фонд оценочных сре</w:t>
            </w:r>
            <w:proofErr w:type="gramStart"/>
            <w:r w:rsidRPr="0072029C">
              <w:rPr>
                <w:rFonts w:ascii="Times New Roman" w:hAnsi="Times New Roman" w:cs="Times New Roman"/>
                <w:b/>
                <w:color w:val="000000"/>
                <w:sz w:val="19"/>
                <w:szCs w:val="19"/>
              </w:rPr>
              <w:t>дств дл</w:t>
            </w:r>
            <w:proofErr w:type="gramEnd"/>
            <w:r w:rsidRPr="0072029C">
              <w:rPr>
                <w:rFonts w:ascii="Times New Roman" w:hAnsi="Times New Roman" w:cs="Times New Roman"/>
                <w:b/>
                <w:color w:val="000000"/>
                <w:sz w:val="19"/>
                <w:szCs w:val="19"/>
              </w:rPr>
              <w:t xml:space="preserve">я проведения текущего </w:t>
            </w:r>
            <w:r w:rsidRPr="0072029C">
              <w:rPr>
                <w:rFonts w:ascii="Times New Roman" w:hAnsi="Times New Roman" w:cs="Times New Roman"/>
                <w:b/>
                <w:color w:val="000000"/>
                <w:sz w:val="19"/>
                <w:szCs w:val="19"/>
              </w:rPr>
              <w:t>контроля</w:t>
            </w:r>
          </w:p>
        </w:tc>
      </w:tr>
      <w:tr w:rsidR="00764FD4" w:rsidRPr="0072029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Структура и содержание фонда оценочных сре</w:t>
            </w:r>
            <w:proofErr w:type="gramStart"/>
            <w:r w:rsidRPr="0072029C">
              <w:rPr>
                <w:rFonts w:ascii="Times New Roman" w:hAnsi="Times New Roman" w:cs="Times New Roman"/>
                <w:color w:val="000000"/>
                <w:sz w:val="19"/>
                <w:szCs w:val="19"/>
              </w:rPr>
              <w:t>дств пр</w:t>
            </w:r>
            <w:proofErr w:type="gramEnd"/>
            <w:r w:rsidRPr="0072029C">
              <w:rPr>
                <w:rFonts w:ascii="Times New Roman" w:hAnsi="Times New Roman" w:cs="Times New Roman"/>
                <w:color w:val="000000"/>
                <w:sz w:val="19"/>
                <w:szCs w:val="19"/>
              </w:rPr>
              <w:t>едставлена в Приложении 1 к рабочей программе дисциплины</w:t>
            </w:r>
          </w:p>
        </w:tc>
      </w:tr>
      <w:tr w:rsidR="00764FD4" w:rsidRPr="0072029C">
        <w:trPr>
          <w:trHeight w:hRule="exact" w:val="277"/>
        </w:trPr>
        <w:tc>
          <w:tcPr>
            <w:tcW w:w="710" w:type="dxa"/>
          </w:tcPr>
          <w:p w:rsidR="00764FD4" w:rsidRPr="0072029C" w:rsidRDefault="00764FD4"/>
        </w:tc>
        <w:tc>
          <w:tcPr>
            <w:tcW w:w="285" w:type="dxa"/>
          </w:tcPr>
          <w:p w:rsidR="00764FD4" w:rsidRPr="0072029C" w:rsidRDefault="00764FD4"/>
        </w:tc>
        <w:tc>
          <w:tcPr>
            <w:tcW w:w="1702" w:type="dxa"/>
          </w:tcPr>
          <w:p w:rsidR="00764FD4" w:rsidRPr="0072029C" w:rsidRDefault="00764FD4"/>
        </w:tc>
        <w:tc>
          <w:tcPr>
            <w:tcW w:w="1844" w:type="dxa"/>
          </w:tcPr>
          <w:p w:rsidR="00764FD4" w:rsidRPr="0072029C" w:rsidRDefault="00764FD4"/>
        </w:tc>
        <w:tc>
          <w:tcPr>
            <w:tcW w:w="143" w:type="dxa"/>
          </w:tcPr>
          <w:p w:rsidR="00764FD4" w:rsidRPr="0072029C" w:rsidRDefault="00764FD4"/>
        </w:tc>
        <w:tc>
          <w:tcPr>
            <w:tcW w:w="851" w:type="dxa"/>
          </w:tcPr>
          <w:p w:rsidR="00764FD4" w:rsidRPr="0072029C" w:rsidRDefault="00764FD4"/>
        </w:tc>
        <w:tc>
          <w:tcPr>
            <w:tcW w:w="710" w:type="dxa"/>
          </w:tcPr>
          <w:p w:rsidR="00764FD4" w:rsidRPr="0072029C" w:rsidRDefault="00764FD4"/>
        </w:tc>
        <w:tc>
          <w:tcPr>
            <w:tcW w:w="568" w:type="dxa"/>
          </w:tcPr>
          <w:p w:rsidR="00764FD4" w:rsidRPr="0072029C" w:rsidRDefault="00764FD4"/>
        </w:tc>
        <w:tc>
          <w:tcPr>
            <w:tcW w:w="568" w:type="dxa"/>
          </w:tcPr>
          <w:p w:rsidR="00764FD4" w:rsidRPr="0072029C" w:rsidRDefault="00764FD4"/>
        </w:tc>
        <w:tc>
          <w:tcPr>
            <w:tcW w:w="1277" w:type="dxa"/>
          </w:tcPr>
          <w:p w:rsidR="00764FD4" w:rsidRPr="0072029C" w:rsidRDefault="00764FD4"/>
        </w:tc>
        <w:tc>
          <w:tcPr>
            <w:tcW w:w="426" w:type="dxa"/>
          </w:tcPr>
          <w:p w:rsidR="00764FD4" w:rsidRPr="0072029C" w:rsidRDefault="00764FD4"/>
        </w:tc>
        <w:tc>
          <w:tcPr>
            <w:tcW w:w="285" w:type="dxa"/>
          </w:tcPr>
          <w:p w:rsidR="00764FD4" w:rsidRPr="0072029C" w:rsidRDefault="00764FD4"/>
        </w:tc>
        <w:tc>
          <w:tcPr>
            <w:tcW w:w="426" w:type="dxa"/>
          </w:tcPr>
          <w:p w:rsidR="00764FD4" w:rsidRPr="0072029C" w:rsidRDefault="00764FD4"/>
        </w:tc>
        <w:tc>
          <w:tcPr>
            <w:tcW w:w="993" w:type="dxa"/>
          </w:tcPr>
          <w:p w:rsidR="00764FD4" w:rsidRPr="0072029C" w:rsidRDefault="00764FD4"/>
        </w:tc>
      </w:tr>
      <w:tr w:rsidR="00764FD4" w:rsidRPr="0072029C">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764FD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64FD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64FD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64FD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Джуха</w:t>
            </w:r>
            <w:proofErr w:type="spellEnd"/>
            <w:r>
              <w:rPr>
                <w:rFonts w:ascii="Times New Roman" w:hAnsi="Times New Roman" w:cs="Times New Roman"/>
                <w:color w:val="000000"/>
                <w:sz w:val="19"/>
                <w:szCs w:val="19"/>
              </w:rPr>
              <w:t xml:space="preserve"> В. М.</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М.: РИО</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90</w:t>
            </w:r>
          </w:p>
        </w:tc>
      </w:tr>
      <w:tr w:rsidR="00764FD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proofErr w:type="spellStart"/>
            <w:r w:rsidRPr="0072029C">
              <w:rPr>
                <w:rFonts w:ascii="Times New Roman" w:hAnsi="Times New Roman" w:cs="Times New Roman"/>
                <w:color w:val="000000"/>
                <w:sz w:val="19"/>
                <w:szCs w:val="19"/>
              </w:rPr>
              <w:t>Агарков</w:t>
            </w:r>
            <w:proofErr w:type="spellEnd"/>
            <w:r w:rsidRPr="0072029C">
              <w:rPr>
                <w:rFonts w:ascii="Times New Roman" w:hAnsi="Times New Roman" w:cs="Times New Roman"/>
                <w:color w:val="000000"/>
                <w:sz w:val="19"/>
                <w:szCs w:val="19"/>
              </w:rPr>
              <w:t xml:space="preserve"> А. П., Голов Р. С.</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Управление инновационной деятельностью: учеб</w:t>
            </w:r>
            <w:proofErr w:type="gramStart"/>
            <w:r w:rsidRPr="0072029C">
              <w:rPr>
                <w:rFonts w:ascii="Times New Roman" w:hAnsi="Times New Roman" w:cs="Times New Roman"/>
                <w:color w:val="000000"/>
                <w:sz w:val="19"/>
                <w:szCs w:val="19"/>
              </w:rPr>
              <w:t>.</w:t>
            </w:r>
            <w:proofErr w:type="gramEnd"/>
            <w:r w:rsidRPr="0072029C">
              <w:rPr>
                <w:rFonts w:ascii="Times New Roman" w:hAnsi="Times New Roman" w:cs="Times New Roman"/>
                <w:color w:val="000000"/>
                <w:sz w:val="19"/>
                <w:szCs w:val="19"/>
              </w:rPr>
              <w:t xml:space="preserve"> </w:t>
            </w:r>
            <w:proofErr w:type="gramStart"/>
            <w:r w:rsidRPr="0072029C">
              <w:rPr>
                <w:rFonts w:ascii="Times New Roman" w:hAnsi="Times New Roman" w:cs="Times New Roman"/>
                <w:color w:val="000000"/>
                <w:sz w:val="19"/>
                <w:szCs w:val="19"/>
              </w:rPr>
              <w:t>д</w:t>
            </w:r>
            <w:proofErr w:type="gramEnd"/>
            <w:r w:rsidRPr="0072029C">
              <w:rPr>
                <w:rFonts w:ascii="Times New Roman" w:hAnsi="Times New Roman" w:cs="Times New Roman"/>
                <w:color w:val="000000"/>
                <w:sz w:val="19"/>
                <w:szCs w:val="19"/>
              </w:rPr>
              <w:t xml:space="preserve">ля студентов вузов, обучающихся по </w:t>
            </w:r>
            <w:r w:rsidRPr="0072029C">
              <w:rPr>
                <w:rFonts w:ascii="Times New Roman" w:hAnsi="Times New Roman" w:cs="Times New Roman"/>
                <w:color w:val="000000"/>
                <w:sz w:val="19"/>
                <w:szCs w:val="19"/>
              </w:rPr>
              <w:t xml:space="preserve">напр. </w:t>
            </w:r>
            <w:proofErr w:type="spellStart"/>
            <w:r w:rsidRPr="0072029C">
              <w:rPr>
                <w:rFonts w:ascii="Times New Roman" w:hAnsi="Times New Roman" w:cs="Times New Roman"/>
                <w:color w:val="000000"/>
                <w:sz w:val="19"/>
                <w:szCs w:val="19"/>
              </w:rPr>
              <w:t>подгот</w:t>
            </w:r>
            <w:proofErr w:type="spellEnd"/>
            <w:r w:rsidRPr="0072029C">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Инноватика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25</w:t>
            </w:r>
          </w:p>
        </w:tc>
      </w:tr>
      <w:tr w:rsidR="00764FD4" w:rsidRPr="0072029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Хайруллина М. В., </w:t>
            </w:r>
            <w:proofErr w:type="spellStart"/>
            <w:r w:rsidRPr="0072029C">
              <w:rPr>
                <w:rFonts w:ascii="Times New Roman" w:hAnsi="Times New Roman" w:cs="Times New Roman"/>
                <w:color w:val="000000"/>
                <w:sz w:val="19"/>
                <w:szCs w:val="19"/>
              </w:rPr>
              <w:t>Горевая</w:t>
            </w:r>
            <w:proofErr w:type="spellEnd"/>
            <w:r w:rsidRPr="0072029C">
              <w:rPr>
                <w:rFonts w:ascii="Times New Roman" w:hAnsi="Times New Roman" w:cs="Times New Roman"/>
                <w:color w:val="000000"/>
                <w:sz w:val="19"/>
                <w:szCs w:val="19"/>
              </w:rPr>
              <w:t xml:space="preserve"> Е. С.</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Управление инновациями: организационн</w:t>
            </w:r>
            <w:proofErr w:type="gramStart"/>
            <w:r w:rsidRPr="0072029C">
              <w:rPr>
                <w:rFonts w:ascii="Times New Roman" w:hAnsi="Times New Roman" w:cs="Times New Roman"/>
                <w:color w:val="000000"/>
                <w:sz w:val="19"/>
                <w:szCs w:val="19"/>
              </w:rPr>
              <w:t>о-</w:t>
            </w:r>
            <w:proofErr w:type="gramEnd"/>
            <w:r w:rsidRPr="0072029C">
              <w:rPr>
                <w:rFonts w:ascii="Times New Roman" w:hAnsi="Times New Roman" w:cs="Times New Roman"/>
                <w:color w:val="000000"/>
                <w:sz w:val="19"/>
                <w:szCs w:val="19"/>
              </w:rPr>
              <w:t xml:space="preserve"> экономические и маркетинговые аспекты</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Новосибирск</w:t>
            </w:r>
            <w:proofErr w:type="spellEnd"/>
            <w:r>
              <w:rPr>
                <w:rFonts w:ascii="Times New Roman" w:hAnsi="Times New Roman" w:cs="Times New Roman"/>
                <w:color w:val="000000"/>
                <w:sz w:val="19"/>
                <w:szCs w:val="19"/>
              </w:rPr>
              <w:t>: НГТУ, 2015</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Pr>
                <w:rFonts w:ascii="Times New Roman" w:hAnsi="Times New Roman" w:cs="Times New Roman"/>
                <w:color w:val="000000"/>
                <w:sz w:val="19"/>
                <w:szCs w:val="19"/>
              </w:rPr>
              <w:t>http</w:t>
            </w:r>
            <w:r w:rsidRPr="0072029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72029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72029C">
              <w:rPr>
                <w:rFonts w:ascii="Times New Roman" w:hAnsi="Times New Roman" w:cs="Times New Roman"/>
                <w:color w:val="000000"/>
                <w:sz w:val="19"/>
                <w:szCs w:val="19"/>
              </w:rPr>
              <w:t xml:space="preserve">/ - неограниченный доступ для </w:t>
            </w:r>
            <w:proofErr w:type="spellStart"/>
            <w:r w:rsidRPr="0072029C">
              <w:rPr>
                <w:rFonts w:ascii="Times New Roman" w:hAnsi="Times New Roman" w:cs="Times New Roman"/>
                <w:color w:val="000000"/>
                <w:sz w:val="19"/>
                <w:szCs w:val="19"/>
              </w:rPr>
              <w:t>зарегистрированн</w:t>
            </w:r>
            <w:proofErr w:type="spellEnd"/>
            <w:r w:rsidRPr="0072029C">
              <w:rPr>
                <w:rFonts w:ascii="Times New Roman" w:hAnsi="Times New Roman" w:cs="Times New Roman"/>
                <w:color w:val="000000"/>
                <w:sz w:val="19"/>
                <w:szCs w:val="19"/>
              </w:rPr>
              <w:t xml:space="preserve"> </w:t>
            </w:r>
            <w:proofErr w:type="spellStart"/>
            <w:r w:rsidRPr="0072029C">
              <w:rPr>
                <w:rFonts w:ascii="Times New Roman" w:hAnsi="Times New Roman" w:cs="Times New Roman"/>
                <w:color w:val="000000"/>
                <w:sz w:val="19"/>
                <w:szCs w:val="19"/>
              </w:rPr>
              <w:t>ых</w:t>
            </w:r>
            <w:proofErr w:type="spellEnd"/>
            <w:r w:rsidRPr="0072029C">
              <w:rPr>
                <w:rFonts w:ascii="Times New Roman" w:hAnsi="Times New Roman" w:cs="Times New Roman"/>
                <w:color w:val="000000"/>
                <w:sz w:val="19"/>
                <w:szCs w:val="19"/>
              </w:rPr>
              <w:t xml:space="preserve"> пользователей</w:t>
            </w:r>
          </w:p>
        </w:tc>
      </w:tr>
      <w:tr w:rsidR="00764FD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764FD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64FD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Горфинкель В. Я., </w:t>
            </w:r>
            <w:proofErr w:type="spellStart"/>
            <w:r w:rsidRPr="0072029C">
              <w:rPr>
                <w:rFonts w:ascii="Times New Roman" w:hAnsi="Times New Roman" w:cs="Times New Roman"/>
                <w:color w:val="000000"/>
                <w:sz w:val="19"/>
                <w:szCs w:val="19"/>
              </w:rPr>
              <w:t>Попадюк</w:t>
            </w:r>
            <w:proofErr w:type="spellEnd"/>
            <w:r w:rsidRPr="0072029C">
              <w:rPr>
                <w:rFonts w:ascii="Times New Roman" w:hAnsi="Times New Roman" w:cs="Times New Roman"/>
                <w:color w:val="000000"/>
                <w:sz w:val="19"/>
                <w:szCs w:val="19"/>
              </w:rPr>
              <w:t xml:space="preserve"> Т. Г.</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Инновационное предпринимательство: учеб</w:t>
            </w:r>
            <w:proofErr w:type="gramStart"/>
            <w:r w:rsidRPr="0072029C">
              <w:rPr>
                <w:rFonts w:ascii="Times New Roman" w:hAnsi="Times New Roman" w:cs="Times New Roman"/>
                <w:color w:val="000000"/>
                <w:sz w:val="19"/>
                <w:szCs w:val="19"/>
              </w:rPr>
              <w:t>.</w:t>
            </w:r>
            <w:proofErr w:type="gramEnd"/>
            <w:r w:rsidRPr="0072029C">
              <w:rPr>
                <w:rFonts w:ascii="Times New Roman" w:hAnsi="Times New Roman" w:cs="Times New Roman"/>
                <w:color w:val="000000"/>
                <w:sz w:val="19"/>
                <w:szCs w:val="19"/>
              </w:rPr>
              <w:t xml:space="preserve"> </w:t>
            </w:r>
            <w:proofErr w:type="gramStart"/>
            <w:r w:rsidRPr="0072029C">
              <w:rPr>
                <w:rFonts w:ascii="Times New Roman" w:hAnsi="Times New Roman" w:cs="Times New Roman"/>
                <w:color w:val="000000"/>
                <w:sz w:val="19"/>
                <w:szCs w:val="19"/>
              </w:rPr>
              <w:t>д</w:t>
            </w:r>
            <w:proofErr w:type="gramEnd"/>
            <w:r w:rsidRPr="0072029C">
              <w:rPr>
                <w:rFonts w:ascii="Times New Roman" w:hAnsi="Times New Roman" w:cs="Times New Roman"/>
                <w:color w:val="000000"/>
                <w:sz w:val="19"/>
                <w:szCs w:val="19"/>
              </w:rPr>
              <w:t>ля вузов</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2015</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25</w:t>
            </w:r>
          </w:p>
        </w:tc>
      </w:tr>
    </w:tbl>
    <w:p w:rsidR="00764FD4" w:rsidRDefault="00343DC8">
      <w:pPr>
        <w:rPr>
          <w:sz w:val="0"/>
          <w:szCs w:val="0"/>
        </w:rPr>
      </w:pPr>
      <w:r>
        <w:br w:type="page"/>
      </w:r>
    </w:p>
    <w:tbl>
      <w:tblPr>
        <w:tblW w:w="0" w:type="auto"/>
        <w:tblCellMar>
          <w:left w:w="0" w:type="dxa"/>
          <w:right w:w="0" w:type="dxa"/>
        </w:tblCellMar>
        <w:tblLook w:val="04A0" w:firstRow="1" w:lastRow="0" w:firstColumn="1" w:lastColumn="0" w:noHBand="0" w:noVBand="1"/>
      </w:tblPr>
      <w:tblGrid>
        <w:gridCol w:w="721"/>
        <w:gridCol w:w="58"/>
        <w:gridCol w:w="1846"/>
        <w:gridCol w:w="1881"/>
        <w:gridCol w:w="1965"/>
        <w:gridCol w:w="2175"/>
        <w:gridCol w:w="662"/>
        <w:gridCol w:w="966"/>
      </w:tblGrid>
      <w:tr w:rsidR="00764FD4">
        <w:trPr>
          <w:trHeight w:hRule="exact" w:val="416"/>
        </w:trPr>
        <w:tc>
          <w:tcPr>
            <w:tcW w:w="4692" w:type="dxa"/>
            <w:gridSpan w:val="4"/>
            <w:shd w:val="clear" w:color="C0C0C0" w:fill="FFFFFF"/>
            <w:tcMar>
              <w:left w:w="34" w:type="dxa"/>
              <w:right w:w="34" w:type="dxa"/>
            </w:tcMar>
          </w:tcPr>
          <w:p w:rsidR="00764FD4" w:rsidRDefault="00343DC8">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127" w:type="dxa"/>
          </w:tcPr>
          <w:p w:rsidR="00764FD4" w:rsidRDefault="00764FD4"/>
        </w:tc>
        <w:tc>
          <w:tcPr>
            <w:tcW w:w="2269" w:type="dxa"/>
          </w:tcPr>
          <w:p w:rsidR="00764FD4" w:rsidRDefault="00764FD4"/>
        </w:tc>
        <w:tc>
          <w:tcPr>
            <w:tcW w:w="710" w:type="dxa"/>
          </w:tcPr>
          <w:p w:rsidR="00764FD4" w:rsidRDefault="00764FD4"/>
        </w:tc>
        <w:tc>
          <w:tcPr>
            <w:tcW w:w="1007" w:type="dxa"/>
            <w:shd w:val="clear" w:color="C0C0C0" w:fill="FFFFFF"/>
            <w:tcMar>
              <w:left w:w="34" w:type="dxa"/>
              <w:right w:w="34" w:type="dxa"/>
            </w:tcMar>
          </w:tcPr>
          <w:p w:rsidR="00764FD4" w:rsidRDefault="00343DC8">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64FD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764FD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764FD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Алексеева М. Б., Ветренко П.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Анализ инновационной деятельности: учеб</w:t>
            </w:r>
            <w:proofErr w:type="gramStart"/>
            <w:r w:rsidRPr="0072029C">
              <w:rPr>
                <w:rFonts w:ascii="Times New Roman" w:hAnsi="Times New Roman" w:cs="Times New Roman"/>
                <w:color w:val="000000"/>
                <w:sz w:val="19"/>
                <w:szCs w:val="19"/>
              </w:rPr>
              <w:t>.</w:t>
            </w:r>
            <w:proofErr w:type="gramEnd"/>
            <w:r w:rsidRPr="0072029C">
              <w:rPr>
                <w:rFonts w:ascii="Times New Roman" w:hAnsi="Times New Roman" w:cs="Times New Roman"/>
                <w:color w:val="000000"/>
                <w:sz w:val="19"/>
                <w:szCs w:val="19"/>
              </w:rPr>
              <w:t xml:space="preserve"> </w:t>
            </w:r>
            <w:proofErr w:type="gramStart"/>
            <w:r w:rsidRPr="0072029C">
              <w:rPr>
                <w:rFonts w:ascii="Times New Roman" w:hAnsi="Times New Roman" w:cs="Times New Roman"/>
                <w:color w:val="000000"/>
                <w:sz w:val="19"/>
                <w:szCs w:val="19"/>
              </w:rPr>
              <w:t>и</w:t>
            </w:r>
            <w:proofErr w:type="gramEnd"/>
            <w:r w:rsidRPr="0072029C">
              <w:rPr>
                <w:rFonts w:ascii="Times New Roman" w:hAnsi="Times New Roman" w:cs="Times New Roman"/>
                <w:color w:val="000000"/>
                <w:sz w:val="19"/>
                <w:szCs w:val="19"/>
              </w:rPr>
              <w:t xml:space="preserve"> практикум для </w:t>
            </w:r>
            <w:proofErr w:type="spellStart"/>
            <w:r w:rsidRPr="0072029C">
              <w:rPr>
                <w:rFonts w:ascii="Times New Roman" w:hAnsi="Times New Roman" w:cs="Times New Roman"/>
                <w:color w:val="000000"/>
                <w:sz w:val="19"/>
                <w:szCs w:val="19"/>
              </w:rPr>
              <w:t>бакалавриата</w:t>
            </w:r>
            <w:proofErr w:type="spellEnd"/>
            <w:r w:rsidRPr="0072029C">
              <w:rPr>
                <w:rFonts w:ascii="Times New Roman" w:hAnsi="Times New Roman" w:cs="Times New Roman"/>
                <w:color w:val="000000"/>
                <w:sz w:val="19"/>
                <w:szCs w:val="19"/>
              </w:rPr>
              <w:t xml:space="preserve"> и магистратуры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30</w:t>
            </w:r>
          </w:p>
        </w:tc>
      </w:tr>
      <w:tr w:rsidR="00764FD4" w:rsidRPr="0072029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764FD4" w:rsidRPr="0072029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Федеральная служба государственной статистики </w:t>
            </w:r>
            <w:r>
              <w:rPr>
                <w:rFonts w:ascii="Times New Roman" w:hAnsi="Times New Roman" w:cs="Times New Roman"/>
                <w:color w:val="000000"/>
                <w:sz w:val="19"/>
                <w:szCs w:val="19"/>
              </w:rPr>
              <w:t>www</w:t>
            </w:r>
            <w:r w:rsidRPr="0072029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gks</w:t>
            </w:r>
            <w:proofErr w:type="spellEnd"/>
            <w:r w:rsidRPr="0072029C">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p>
        </w:tc>
      </w:tr>
      <w:tr w:rsidR="00764FD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64FD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Pr>
                <w:rFonts w:ascii="Times New Roman" w:hAnsi="Times New Roman" w:cs="Times New Roman"/>
                <w:color w:val="000000"/>
                <w:sz w:val="19"/>
                <w:szCs w:val="19"/>
              </w:rPr>
              <w:t>Microsoft Office</w:t>
            </w:r>
          </w:p>
        </w:tc>
      </w:tr>
      <w:tr w:rsidR="00764FD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64FD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64FD4">
        <w:trPr>
          <w:trHeight w:hRule="exact" w:val="277"/>
        </w:trPr>
        <w:tc>
          <w:tcPr>
            <w:tcW w:w="710" w:type="dxa"/>
          </w:tcPr>
          <w:p w:rsidR="00764FD4" w:rsidRDefault="00764FD4"/>
        </w:tc>
        <w:tc>
          <w:tcPr>
            <w:tcW w:w="58" w:type="dxa"/>
          </w:tcPr>
          <w:p w:rsidR="00764FD4" w:rsidRDefault="00764FD4"/>
        </w:tc>
        <w:tc>
          <w:tcPr>
            <w:tcW w:w="1929" w:type="dxa"/>
          </w:tcPr>
          <w:p w:rsidR="00764FD4" w:rsidRDefault="00764FD4"/>
        </w:tc>
        <w:tc>
          <w:tcPr>
            <w:tcW w:w="1986" w:type="dxa"/>
          </w:tcPr>
          <w:p w:rsidR="00764FD4" w:rsidRDefault="00764FD4"/>
        </w:tc>
        <w:tc>
          <w:tcPr>
            <w:tcW w:w="2127" w:type="dxa"/>
          </w:tcPr>
          <w:p w:rsidR="00764FD4" w:rsidRDefault="00764FD4"/>
        </w:tc>
        <w:tc>
          <w:tcPr>
            <w:tcW w:w="2269" w:type="dxa"/>
          </w:tcPr>
          <w:p w:rsidR="00764FD4" w:rsidRDefault="00764FD4"/>
        </w:tc>
        <w:tc>
          <w:tcPr>
            <w:tcW w:w="710" w:type="dxa"/>
          </w:tcPr>
          <w:p w:rsidR="00764FD4" w:rsidRDefault="00764FD4"/>
        </w:tc>
        <w:tc>
          <w:tcPr>
            <w:tcW w:w="993" w:type="dxa"/>
          </w:tcPr>
          <w:p w:rsidR="00764FD4" w:rsidRDefault="00764FD4"/>
        </w:tc>
      </w:tr>
      <w:tr w:rsidR="00764FD4" w:rsidRPr="0072029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7. МАТЕРИАЛЬНО-ТЕХНИЧЕСКОЕ ОБЕСПЕЧЕНИЕ ДИСЦИПЛИНЫ (МОДУЛЯ)</w:t>
            </w:r>
          </w:p>
        </w:tc>
      </w:tr>
      <w:tr w:rsidR="00764FD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Default="00343DC8">
            <w:pPr>
              <w:spacing w:after="0" w:line="240" w:lineRule="auto"/>
              <w:rPr>
                <w:sz w:val="19"/>
                <w:szCs w:val="19"/>
              </w:rPr>
            </w:pPr>
            <w:r w:rsidRPr="0072029C">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w:t>
            </w:r>
            <w:r w:rsidRPr="0072029C">
              <w:rPr>
                <w:rFonts w:ascii="Times New Roman" w:hAnsi="Times New Roman" w:cs="Times New Roman"/>
                <w:color w:val="000000"/>
                <w:sz w:val="19"/>
                <w:szCs w:val="19"/>
              </w:rPr>
              <w:t xml:space="preserve">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64FD4">
        <w:trPr>
          <w:trHeight w:hRule="exact" w:val="277"/>
        </w:trPr>
        <w:tc>
          <w:tcPr>
            <w:tcW w:w="710" w:type="dxa"/>
          </w:tcPr>
          <w:p w:rsidR="00764FD4" w:rsidRDefault="00764FD4"/>
        </w:tc>
        <w:tc>
          <w:tcPr>
            <w:tcW w:w="58" w:type="dxa"/>
          </w:tcPr>
          <w:p w:rsidR="00764FD4" w:rsidRDefault="00764FD4"/>
        </w:tc>
        <w:tc>
          <w:tcPr>
            <w:tcW w:w="1929" w:type="dxa"/>
          </w:tcPr>
          <w:p w:rsidR="00764FD4" w:rsidRDefault="00764FD4"/>
        </w:tc>
        <w:tc>
          <w:tcPr>
            <w:tcW w:w="1986" w:type="dxa"/>
          </w:tcPr>
          <w:p w:rsidR="00764FD4" w:rsidRDefault="00764FD4"/>
        </w:tc>
        <w:tc>
          <w:tcPr>
            <w:tcW w:w="2127" w:type="dxa"/>
          </w:tcPr>
          <w:p w:rsidR="00764FD4" w:rsidRDefault="00764FD4"/>
        </w:tc>
        <w:tc>
          <w:tcPr>
            <w:tcW w:w="2269" w:type="dxa"/>
          </w:tcPr>
          <w:p w:rsidR="00764FD4" w:rsidRDefault="00764FD4"/>
        </w:tc>
        <w:tc>
          <w:tcPr>
            <w:tcW w:w="710" w:type="dxa"/>
          </w:tcPr>
          <w:p w:rsidR="00764FD4" w:rsidRDefault="00764FD4"/>
        </w:tc>
        <w:tc>
          <w:tcPr>
            <w:tcW w:w="993" w:type="dxa"/>
          </w:tcPr>
          <w:p w:rsidR="00764FD4" w:rsidRDefault="00764FD4"/>
        </w:tc>
      </w:tr>
      <w:tr w:rsidR="00764FD4" w:rsidRPr="0072029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64FD4" w:rsidRPr="0072029C" w:rsidRDefault="00343DC8">
            <w:pPr>
              <w:spacing w:after="0" w:line="240" w:lineRule="auto"/>
              <w:jc w:val="center"/>
              <w:rPr>
                <w:sz w:val="19"/>
                <w:szCs w:val="19"/>
              </w:rPr>
            </w:pPr>
            <w:r w:rsidRPr="0072029C">
              <w:rPr>
                <w:rFonts w:ascii="Times New Roman" w:hAnsi="Times New Roman" w:cs="Times New Roman"/>
                <w:b/>
                <w:color w:val="000000"/>
                <w:sz w:val="19"/>
                <w:szCs w:val="19"/>
              </w:rPr>
              <w:t xml:space="preserve">8. МЕТОДИЧЕСКИЕ УКАЗАНИЯ ДЛЯ </w:t>
            </w:r>
            <w:proofErr w:type="gramStart"/>
            <w:r w:rsidRPr="0072029C">
              <w:rPr>
                <w:rFonts w:ascii="Times New Roman" w:hAnsi="Times New Roman" w:cs="Times New Roman"/>
                <w:b/>
                <w:color w:val="000000"/>
                <w:sz w:val="19"/>
                <w:szCs w:val="19"/>
              </w:rPr>
              <w:t>ОБУЧАЮЩИХСЯ</w:t>
            </w:r>
            <w:proofErr w:type="gramEnd"/>
            <w:r w:rsidRPr="0072029C">
              <w:rPr>
                <w:rFonts w:ascii="Times New Roman" w:hAnsi="Times New Roman" w:cs="Times New Roman"/>
                <w:b/>
                <w:color w:val="000000"/>
                <w:sz w:val="19"/>
                <w:szCs w:val="19"/>
              </w:rPr>
              <w:t xml:space="preserve"> ПО ОСВОЕНИЮ ДИСЦИПЛИНЫ (МОДУЛЯ)</w:t>
            </w:r>
          </w:p>
        </w:tc>
      </w:tr>
      <w:tr w:rsidR="00764FD4" w:rsidRPr="0072029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64FD4" w:rsidRPr="0072029C" w:rsidRDefault="00343DC8">
            <w:pPr>
              <w:spacing w:after="0" w:line="240" w:lineRule="auto"/>
              <w:rPr>
                <w:sz w:val="19"/>
                <w:szCs w:val="19"/>
              </w:rPr>
            </w:pPr>
            <w:r w:rsidRPr="0072029C">
              <w:rPr>
                <w:rFonts w:ascii="Times New Roman" w:hAnsi="Times New Roman" w:cs="Times New Roman"/>
                <w:color w:val="000000"/>
                <w:sz w:val="19"/>
                <w:szCs w:val="19"/>
              </w:rPr>
              <w:t xml:space="preserve">Методические указания по освоению дисциплины представлены в Приложении 2 </w:t>
            </w:r>
            <w:r w:rsidRPr="0072029C">
              <w:rPr>
                <w:rFonts w:ascii="Times New Roman" w:hAnsi="Times New Roman" w:cs="Times New Roman"/>
                <w:color w:val="000000"/>
                <w:sz w:val="19"/>
                <w:szCs w:val="19"/>
              </w:rPr>
              <w:t>к рабочей программе дисциплины.</w:t>
            </w:r>
          </w:p>
        </w:tc>
      </w:tr>
    </w:tbl>
    <w:p w:rsidR="00764FD4" w:rsidRDefault="0072029C">
      <w:r>
        <w:rPr>
          <w:noProof/>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72029C" w:rsidRPr="0072029C" w:rsidRDefault="0072029C" w:rsidP="0072029C">
      <w:pPr>
        <w:widowControl w:val="0"/>
        <w:spacing w:after="0" w:line="240" w:lineRule="auto"/>
        <w:rPr>
          <w:rFonts w:ascii="Times New Roman" w:eastAsia="Times New Roman" w:hAnsi="Times New Roman" w:cs="Times New Roman"/>
          <w:bCs/>
          <w:sz w:val="28"/>
          <w:szCs w:val="28"/>
        </w:rPr>
      </w:pPr>
      <w:r w:rsidRPr="0072029C">
        <w:rPr>
          <w:rFonts w:ascii="Times New Roman" w:eastAsia="Times New Roman" w:hAnsi="Times New Roman" w:cs="Times New Roman"/>
          <w:sz w:val="24"/>
          <w:szCs w:val="24"/>
        </w:rPr>
        <w:t xml:space="preserve">                                                                                                                 </w:t>
      </w:r>
    </w:p>
    <w:p w:rsidR="0072029C" w:rsidRPr="0072029C" w:rsidRDefault="0072029C" w:rsidP="0072029C">
      <w:pPr>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br w:type="page"/>
      </w:r>
    </w:p>
    <w:sdt>
      <w:sdtPr>
        <w:rPr>
          <w:rFonts w:ascii="Times New Roman" w:eastAsia="Times New Roman" w:hAnsi="Times New Roman" w:cs="Times New Roman"/>
          <w:sz w:val="24"/>
          <w:szCs w:val="24"/>
        </w:rPr>
        <w:id w:val="-672716992"/>
        <w:docPartObj>
          <w:docPartGallery w:val="Table of Contents"/>
          <w:docPartUnique/>
        </w:docPartObj>
      </w:sdtPr>
      <w:sdtContent>
        <w:p w:rsidR="0072029C" w:rsidRPr="0072029C" w:rsidRDefault="0072029C" w:rsidP="0072029C">
          <w:pPr>
            <w:keepNext/>
            <w:keepLines/>
            <w:spacing w:before="480" w:after="0" w:line="360" w:lineRule="auto"/>
            <w:jc w:val="center"/>
            <w:rPr>
              <w:rFonts w:ascii="Times New Roman" w:eastAsia="Times New Roman" w:hAnsi="Times New Roman" w:cs="Times New Roman"/>
              <w:color w:val="000000" w:themeColor="text1"/>
              <w:sz w:val="24"/>
              <w:szCs w:val="24"/>
            </w:rPr>
          </w:pPr>
          <w:r w:rsidRPr="0072029C">
            <w:rPr>
              <w:rFonts w:ascii="Times New Roman" w:eastAsiaTheme="majorEastAsia" w:hAnsi="Times New Roman" w:cs="Times New Roman"/>
              <w:b/>
              <w:bCs/>
              <w:color w:val="000000" w:themeColor="text1"/>
              <w:sz w:val="28"/>
              <w:szCs w:val="28"/>
            </w:rPr>
            <w:t>Оглавление</w:t>
          </w:r>
        </w:p>
        <w:p w:rsidR="0072029C" w:rsidRPr="0072029C" w:rsidRDefault="0072029C" w:rsidP="0072029C">
          <w:pPr>
            <w:spacing w:after="0" w:line="360" w:lineRule="auto"/>
            <w:rPr>
              <w:rFonts w:ascii="Times New Roman" w:eastAsia="Times New Roman" w:hAnsi="Times New Roman" w:cs="Times New Roman"/>
              <w:sz w:val="28"/>
              <w:szCs w:val="28"/>
            </w:rPr>
          </w:pPr>
        </w:p>
        <w:p w:rsidR="0072029C" w:rsidRPr="0072029C" w:rsidRDefault="0072029C" w:rsidP="0072029C">
          <w:pPr>
            <w:spacing w:after="0" w:line="360" w:lineRule="auto"/>
            <w:rPr>
              <w:rFonts w:ascii="Times New Roman" w:eastAsia="Times New Roman" w:hAnsi="Times New Roman" w:cs="Times New Roman"/>
              <w:sz w:val="28"/>
              <w:szCs w:val="28"/>
            </w:rPr>
          </w:pPr>
        </w:p>
        <w:p w:rsidR="0072029C" w:rsidRPr="0072029C" w:rsidRDefault="0072029C" w:rsidP="0072029C">
          <w:pPr>
            <w:tabs>
              <w:tab w:val="right" w:leader="dot" w:pos="9345"/>
            </w:tabs>
            <w:spacing w:after="100" w:line="240" w:lineRule="auto"/>
            <w:rPr>
              <w:noProof/>
            </w:rPr>
          </w:pPr>
          <w:r w:rsidRPr="0072029C">
            <w:rPr>
              <w:rFonts w:ascii="Times New Roman" w:eastAsia="Times New Roman" w:hAnsi="Times New Roman" w:cs="Times New Roman"/>
              <w:sz w:val="28"/>
              <w:szCs w:val="28"/>
            </w:rPr>
            <w:fldChar w:fldCharType="begin"/>
          </w:r>
          <w:r w:rsidRPr="0072029C">
            <w:rPr>
              <w:rFonts w:ascii="Times New Roman" w:eastAsia="Times New Roman" w:hAnsi="Times New Roman" w:cs="Times New Roman"/>
              <w:sz w:val="28"/>
              <w:szCs w:val="28"/>
            </w:rPr>
            <w:instrText xml:space="preserve"> TOC \o "1-3" \h \z \u </w:instrText>
          </w:r>
          <w:r w:rsidRPr="0072029C">
            <w:rPr>
              <w:rFonts w:ascii="Times New Roman" w:eastAsia="Times New Roman" w:hAnsi="Times New Roman" w:cs="Times New Roman"/>
              <w:sz w:val="28"/>
              <w:szCs w:val="28"/>
            </w:rPr>
            <w:fldChar w:fldCharType="separate"/>
          </w:r>
          <w:hyperlink w:anchor="_Toc480487761" w:history="1">
            <w:r w:rsidRPr="0072029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72029C">
              <w:rPr>
                <w:rFonts w:ascii="Times New Roman" w:eastAsia="Times New Roman" w:hAnsi="Times New Roman" w:cs="Times New Roman"/>
                <w:noProof/>
                <w:webHidden/>
                <w:sz w:val="24"/>
                <w:szCs w:val="24"/>
              </w:rPr>
              <w:tab/>
            </w:r>
            <w:r w:rsidRPr="0072029C">
              <w:rPr>
                <w:rFonts w:ascii="Times New Roman" w:eastAsia="Times New Roman" w:hAnsi="Times New Roman" w:cs="Times New Roman"/>
                <w:noProof/>
                <w:webHidden/>
                <w:sz w:val="24"/>
                <w:szCs w:val="24"/>
              </w:rPr>
              <w:fldChar w:fldCharType="begin"/>
            </w:r>
            <w:r w:rsidRPr="0072029C">
              <w:rPr>
                <w:rFonts w:ascii="Times New Roman" w:eastAsia="Times New Roman" w:hAnsi="Times New Roman" w:cs="Times New Roman"/>
                <w:noProof/>
                <w:webHidden/>
                <w:sz w:val="24"/>
                <w:szCs w:val="24"/>
              </w:rPr>
              <w:instrText xml:space="preserve"> PAGEREF _Toc480487761 \h </w:instrText>
            </w:r>
            <w:r w:rsidRPr="0072029C">
              <w:rPr>
                <w:rFonts w:ascii="Times New Roman" w:eastAsia="Times New Roman" w:hAnsi="Times New Roman" w:cs="Times New Roman"/>
                <w:noProof/>
                <w:webHidden/>
                <w:sz w:val="24"/>
                <w:szCs w:val="24"/>
              </w:rPr>
            </w:r>
            <w:r w:rsidRPr="0072029C">
              <w:rPr>
                <w:rFonts w:ascii="Times New Roman" w:eastAsia="Times New Roman" w:hAnsi="Times New Roman" w:cs="Times New Roman"/>
                <w:noProof/>
                <w:webHidden/>
                <w:sz w:val="24"/>
                <w:szCs w:val="24"/>
              </w:rPr>
              <w:fldChar w:fldCharType="separate"/>
            </w:r>
            <w:r w:rsidRPr="0072029C">
              <w:rPr>
                <w:rFonts w:ascii="Times New Roman" w:eastAsia="Times New Roman" w:hAnsi="Times New Roman" w:cs="Times New Roman"/>
                <w:noProof/>
                <w:webHidden/>
                <w:sz w:val="24"/>
                <w:szCs w:val="24"/>
              </w:rPr>
              <w:t>3</w:t>
            </w:r>
            <w:r w:rsidRPr="0072029C">
              <w:rPr>
                <w:rFonts w:ascii="Times New Roman" w:eastAsia="Times New Roman" w:hAnsi="Times New Roman" w:cs="Times New Roman"/>
                <w:noProof/>
                <w:webHidden/>
                <w:sz w:val="24"/>
                <w:szCs w:val="24"/>
              </w:rPr>
              <w:fldChar w:fldCharType="end"/>
            </w:r>
          </w:hyperlink>
        </w:p>
        <w:p w:rsidR="0072029C" w:rsidRPr="0072029C" w:rsidRDefault="0072029C" w:rsidP="0072029C">
          <w:pPr>
            <w:tabs>
              <w:tab w:val="right" w:leader="dot" w:pos="9345"/>
            </w:tabs>
            <w:spacing w:after="100" w:line="240" w:lineRule="auto"/>
            <w:rPr>
              <w:noProof/>
            </w:rPr>
          </w:pPr>
          <w:hyperlink w:anchor="_Toc480487762" w:history="1">
            <w:r w:rsidRPr="0072029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72029C">
              <w:rPr>
                <w:rFonts w:ascii="Times New Roman" w:eastAsia="Times New Roman" w:hAnsi="Times New Roman" w:cs="Times New Roman"/>
                <w:noProof/>
                <w:webHidden/>
                <w:sz w:val="24"/>
                <w:szCs w:val="24"/>
              </w:rPr>
              <w:tab/>
            </w:r>
            <w:r w:rsidRPr="0072029C">
              <w:rPr>
                <w:rFonts w:ascii="Times New Roman" w:eastAsia="Times New Roman" w:hAnsi="Times New Roman" w:cs="Times New Roman"/>
                <w:noProof/>
                <w:webHidden/>
                <w:sz w:val="24"/>
                <w:szCs w:val="24"/>
              </w:rPr>
              <w:fldChar w:fldCharType="begin"/>
            </w:r>
            <w:r w:rsidRPr="0072029C">
              <w:rPr>
                <w:rFonts w:ascii="Times New Roman" w:eastAsia="Times New Roman" w:hAnsi="Times New Roman" w:cs="Times New Roman"/>
                <w:noProof/>
                <w:webHidden/>
                <w:sz w:val="24"/>
                <w:szCs w:val="24"/>
              </w:rPr>
              <w:instrText xml:space="preserve"> PAGEREF _Toc480487762 \h </w:instrText>
            </w:r>
            <w:r w:rsidRPr="0072029C">
              <w:rPr>
                <w:rFonts w:ascii="Times New Roman" w:eastAsia="Times New Roman" w:hAnsi="Times New Roman" w:cs="Times New Roman"/>
                <w:noProof/>
                <w:webHidden/>
                <w:sz w:val="24"/>
                <w:szCs w:val="24"/>
              </w:rPr>
            </w:r>
            <w:r w:rsidRPr="0072029C">
              <w:rPr>
                <w:rFonts w:ascii="Times New Roman" w:eastAsia="Times New Roman" w:hAnsi="Times New Roman" w:cs="Times New Roman"/>
                <w:noProof/>
                <w:webHidden/>
                <w:sz w:val="24"/>
                <w:szCs w:val="24"/>
              </w:rPr>
              <w:fldChar w:fldCharType="separate"/>
            </w:r>
            <w:r w:rsidRPr="0072029C">
              <w:rPr>
                <w:rFonts w:ascii="Times New Roman" w:eastAsia="Times New Roman" w:hAnsi="Times New Roman" w:cs="Times New Roman"/>
                <w:noProof/>
                <w:webHidden/>
                <w:sz w:val="24"/>
                <w:szCs w:val="24"/>
              </w:rPr>
              <w:t>3</w:t>
            </w:r>
            <w:r w:rsidRPr="0072029C">
              <w:rPr>
                <w:rFonts w:ascii="Times New Roman" w:eastAsia="Times New Roman" w:hAnsi="Times New Roman" w:cs="Times New Roman"/>
                <w:noProof/>
                <w:webHidden/>
                <w:sz w:val="24"/>
                <w:szCs w:val="24"/>
              </w:rPr>
              <w:fldChar w:fldCharType="end"/>
            </w:r>
          </w:hyperlink>
        </w:p>
        <w:p w:rsidR="0072029C" w:rsidRPr="0072029C" w:rsidRDefault="0072029C" w:rsidP="0072029C">
          <w:pPr>
            <w:tabs>
              <w:tab w:val="right" w:leader="dot" w:pos="9345"/>
            </w:tabs>
            <w:spacing w:after="100" w:line="240" w:lineRule="auto"/>
            <w:rPr>
              <w:noProof/>
            </w:rPr>
          </w:pPr>
          <w:hyperlink w:anchor="_Toc480487763" w:history="1">
            <w:r w:rsidRPr="0072029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2029C">
              <w:rPr>
                <w:rFonts w:ascii="Times New Roman" w:eastAsia="Times New Roman" w:hAnsi="Times New Roman" w:cs="Times New Roman"/>
                <w:noProof/>
                <w:webHidden/>
                <w:sz w:val="24"/>
                <w:szCs w:val="24"/>
              </w:rPr>
              <w:tab/>
            </w:r>
            <w:r w:rsidRPr="0072029C">
              <w:rPr>
                <w:rFonts w:ascii="Times New Roman" w:eastAsia="Times New Roman" w:hAnsi="Times New Roman" w:cs="Times New Roman"/>
                <w:noProof/>
                <w:webHidden/>
                <w:sz w:val="24"/>
                <w:szCs w:val="24"/>
              </w:rPr>
              <w:fldChar w:fldCharType="begin"/>
            </w:r>
            <w:r w:rsidRPr="0072029C">
              <w:rPr>
                <w:rFonts w:ascii="Times New Roman" w:eastAsia="Times New Roman" w:hAnsi="Times New Roman" w:cs="Times New Roman"/>
                <w:noProof/>
                <w:webHidden/>
                <w:sz w:val="24"/>
                <w:szCs w:val="24"/>
              </w:rPr>
              <w:instrText xml:space="preserve"> PAGEREF _Toc480487763 \h </w:instrText>
            </w:r>
            <w:r w:rsidRPr="0072029C">
              <w:rPr>
                <w:rFonts w:ascii="Times New Roman" w:eastAsia="Times New Roman" w:hAnsi="Times New Roman" w:cs="Times New Roman"/>
                <w:noProof/>
                <w:webHidden/>
                <w:sz w:val="24"/>
                <w:szCs w:val="24"/>
              </w:rPr>
            </w:r>
            <w:r w:rsidRPr="0072029C">
              <w:rPr>
                <w:rFonts w:ascii="Times New Roman" w:eastAsia="Times New Roman" w:hAnsi="Times New Roman" w:cs="Times New Roman"/>
                <w:noProof/>
                <w:webHidden/>
                <w:sz w:val="24"/>
                <w:szCs w:val="24"/>
              </w:rPr>
              <w:fldChar w:fldCharType="separate"/>
            </w:r>
            <w:r w:rsidRPr="0072029C">
              <w:rPr>
                <w:rFonts w:ascii="Times New Roman" w:eastAsia="Times New Roman" w:hAnsi="Times New Roman" w:cs="Times New Roman"/>
                <w:noProof/>
                <w:webHidden/>
                <w:sz w:val="24"/>
                <w:szCs w:val="24"/>
              </w:rPr>
              <w:t>5</w:t>
            </w:r>
            <w:r w:rsidRPr="0072029C">
              <w:rPr>
                <w:rFonts w:ascii="Times New Roman" w:eastAsia="Times New Roman" w:hAnsi="Times New Roman" w:cs="Times New Roman"/>
                <w:noProof/>
                <w:webHidden/>
                <w:sz w:val="24"/>
                <w:szCs w:val="24"/>
              </w:rPr>
              <w:fldChar w:fldCharType="end"/>
            </w:r>
          </w:hyperlink>
        </w:p>
        <w:p w:rsidR="0072029C" w:rsidRPr="0072029C" w:rsidRDefault="0072029C" w:rsidP="0072029C">
          <w:pPr>
            <w:tabs>
              <w:tab w:val="right" w:leader="dot" w:pos="9345"/>
            </w:tabs>
            <w:spacing w:after="100" w:line="240" w:lineRule="auto"/>
            <w:rPr>
              <w:noProof/>
            </w:rPr>
          </w:pPr>
          <w:hyperlink w:anchor="_Toc480487764" w:history="1">
            <w:r w:rsidRPr="0072029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2029C">
              <w:rPr>
                <w:rFonts w:ascii="Times New Roman" w:eastAsia="Times New Roman" w:hAnsi="Times New Roman" w:cs="Times New Roman"/>
                <w:noProof/>
                <w:webHidden/>
                <w:sz w:val="24"/>
                <w:szCs w:val="24"/>
              </w:rPr>
              <w:tab/>
            </w:r>
            <w:r w:rsidRPr="0072029C">
              <w:rPr>
                <w:rFonts w:ascii="Times New Roman" w:eastAsia="Times New Roman" w:hAnsi="Times New Roman" w:cs="Times New Roman"/>
                <w:noProof/>
                <w:webHidden/>
                <w:sz w:val="24"/>
                <w:szCs w:val="24"/>
              </w:rPr>
              <w:fldChar w:fldCharType="begin"/>
            </w:r>
            <w:r w:rsidRPr="0072029C">
              <w:rPr>
                <w:rFonts w:ascii="Times New Roman" w:eastAsia="Times New Roman" w:hAnsi="Times New Roman" w:cs="Times New Roman"/>
                <w:noProof/>
                <w:webHidden/>
                <w:sz w:val="24"/>
                <w:szCs w:val="24"/>
              </w:rPr>
              <w:instrText xml:space="preserve"> PAGEREF _Toc480487764 \h </w:instrText>
            </w:r>
            <w:r w:rsidRPr="0072029C">
              <w:rPr>
                <w:rFonts w:ascii="Times New Roman" w:eastAsia="Times New Roman" w:hAnsi="Times New Roman" w:cs="Times New Roman"/>
                <w:noProof/>
                <w:webHidden/>
                <w:sz w:val="24"/>
                <w:szCs w:val="24"/>
              </w:rPr>
            </w:r>
            <w:r w:rsidRPr="0072029C">
              <w:rPr>
                <w:rFonts w:ascii="Times New Roman" w:eastAsia="Times New Roman" w:hAnsi="Times New Roman" w:cs="Times New Roman"/>
                <w:noProof/>
                <w:webHidden/>
                <w:sz w:val="24"/>
                <w:szCs w:val="24"/>
              </w:rPr>
              <w:fldChar w:fldCharType="separate"/>
            </w:r>
            <w:r w:rsidRPr="0072029C">
              <w:rPr>
                <w:rFonts w:ascii="Times New Roman" w:eastAsia="Times New Roman" w:hAnsi="Times New Roman" w:cs="Times New Roman"/>
                <w:noProof/>
                <w:webHidden/>
                <w:sz w:val="24"/>
                <w:szCs w:val="24"/>
              </w:rPr>
              <w:t>18</w:t>
            </w:r>
            <w:r w:rsidRPr="0072029C">
              <w:rPr>
                <w:rFonts w:ascii="Times New Roman" w:eastAsia="Times New Roman" w:hAnsi="Times New Roman" w:cs="Times New Roman"/>
                <w:noProof/>
                <w:webHidden/>
                <w:sz w:val="24"/>
                <w:szCs w:val="24"/>
              </w:rPr>
              <w:fldChar w:fldCharType="end"/>
            </w:r>
          </w:hyperlink>
        </w:p>
        <w:p w:rsidR="0072029C" w:rsidRPr="0072029C" w:rsidRDefault="0072029C" w:rsidP="0072029C">
          <w:pPr>
            <w:spacing w:after="0" w:line="360" w:lineRule="auto"/>
            <w:rPr>
              <w:rFonts w:ascii="Times New Roman" w:eastAsia="Times New Roman" w:hAnsi="Times New Roman" w:cs="Times New Roman"/>
              <w:sz w:val="24"/>
              <w:szCs w:val="24"/>
            </w:rPr>
          </w:pPr>
          <w:r w:rsidRPr="0072029C">
            <w:rPr>
              <w:rFonts w:ascii="Times New Roman" w:eastAsia="Times New Roman" w:hAnsi="Times New Roman" w:cs="Times New Roman"/>
              <w:b/>
              <w:bCs/>
              <w:sz w:val="28"/>
              <w:szCs w:val="28"/>
            </w:rPr>
            <w:fldChar w:fldCharType="end"/>
          </w:r>
        </w:p>
      </w:sdtContent>
    </w:sdt>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widowControl w:val="0"/>
        <w:spacing w:after="360" w:line="240" w:lineRule="auto"/>
        <w:ind w:left="283"/>
        <w:jc w:val="center"/>
        <w:rPr>
          <w:rFonts w:ascii="Times New Roman" w:eastAsia="Times New Roman" w:hAnsi="Times New Roman" w:cs="Times New Roman"/>
          <w:bCs/>
          <w:sz w:val="24"/>
          <w:szCs w:val="24"/>
        </w:rPr>
      </w:pPr>
    </w:p>
    <w:p w:rsidR="0072029C" w:rsidRPr="0072029C" w:rsidRDefault="0072029C" w:rsidP="0072029C">
      <w:pPr>
        <w:keepNext/>
        <w:keepLines/>
        <w:spacing w:before="480"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72029C">
        <w:rPr>
          <w:rFonts w:asciiTheme="majorHAnsi" w:eastAsiaTheme="majorEastAsia" w:hAnsiTheme="majorHAnsi" w:cstheme="majorBidi"/>
          <w:b/>
          <w:bCs/>
          <w:color w:val="000000" w:themeColor="text1"/>
          <w:sz w:val="28"/>
          <w:szCs w:val="28"/>
        </w:rPr>
        <w:t>1 Перечень компетенций с указанием этапов их формирования в процессе освоения образовательной программы</w:t>
      </w:r>
      <w:bookmarkEnd w:id="0"/>
    </w:p>
    <w:p w:rsidR="0072029C" w:rsidRPr="0072029C" w:rsidRDefault="0072029C" w:rsidP="0072029C">
      <w:pPr>
        <w:tabs>
          <w:tab w:val="left" w:pos="2295"/>
        </w:tabs>
        <w:spacing w:after="0" w:line="240" w:lineRule="auto"/>
        <w:jc w:val="center"/>
        <w:rPr>
          <w:rFonts w:ascii="Times New Roman" w:eastAsia="Times New Roman" w:hAnsi="Times New Roman" w:cs="Times New Roman"/>
          <w:b/>
          <w:sz w:val="28"/>
          <w:szCs w:val="28"/>
        </w:rPr>
      </w:pPr>
    </w:p>
    <w:p w:rsidR="0072029C" w:rsidRPr="0072029C" w:rsidRDefault="0072029C" w:rsidP="0072029C">
      <w:pPr>
        <w:tabs>
          <w:tab w:val="left" w:pos="360"/>
        </w:tabs>
        <w:ind w:firstLine="709"/>
        <w:jc w:val="both"/>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2029C" w:rsidRPr="0072029C" w:rsidRDefault="0072029C" w:rsidP="0072029C">
      <w:pPr>
        <w:keepNext/>
        <w:keepLines/>
        <w:spacing w:before="480" w:after="0" w:line="240" w:lineRule="auto"/>
        <w:outlineLvl w:val="0"/>
        <w:rPr>
          <w:rFonts w:asciiTheme="majorHAnsi" w:eastAsiaTheme="majorEastAsia" w:hAnsiTheme="majorHAnsi" w:cstheme="majorBidi"/>
          <w:b/>
          <w:bCs/>
          <w:color w:val="000000" w:themeColor="text1"/>
          <w:sz w:val="28"/>
          <w:szCs w:val="28"/>
        </w:rPr>
      </w:pPr>
      <w:bookmarkStart w:id="1" w:name="_Toc480487762"/>
      <w:r w:rsidRPr="0072029C">
        <w:rPr>
          <w:rFonts w:asciiTheme="majorHAnsi" w:eastAsiaTheme="majorEastAsia" w:hAnsiTheme="majorHAnsi" w:cstheme="majorBidi"/>
          <w:b/>
          <w:bCs/>
          <w:color w:val="000000" w:themeColor="text1"/>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72029C">
        <w:rPr>
          <w:rFonts w:asciiTheme="majorHAnsi" w:eastAsiaTheme="majorEastAsia" w:hAnsiTheme="majorHAnsi" w:cstheme="majorBidi"/>
          <w:b/>
          <w:bCs/>
          <w:color w:val="000000" w:themeColor="text1"/>
          <w:sz w:val="28"/>
          <w:szCs w:val="28"/>
        </w:rPr>
        <w:t xml:space="preserve">  </w:t>
      </w:r>
    </w:p>
    <w:p w:rsidR="0072029C" w:rsidRPr="0072029C" w:rsidRDefault="0072029C" w:rsidP="0072029C">
      <w:pPr>
        <w:spacing w:after="0" w:line="240" w:lineRule="auto"/>
        <w:ind w:firstLine="708"/>
        <w:rPr>
          <w:rFonts w:ascii="Times New Roman" w:eastAsia="Times New Roman" w:hAnsi="Times New Roman" w:cs="Times New Roman"/>
          <w:sz w:val="28"/>
          <w:szCs w:val="28"/>
        </w:rPr>
      </w:pPr>
    </w:p>
    <w:p w:rsidR="0072029C" w:rsidRPr="0072029C" w:rsidRDefault="0072029C" w:rsidP="0072029C">
      <w:pPr>
        <w:spacing w:after="0" w:line="240" w:lineRule="auto"/>
        <w:ind w:firstLine="708"/>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125"/>
        <w:gridCol w:w="2255"/>
        <w:gridCol w:w="2265"/>
        <w:gridCol w:w="1895"/>
      </w:tblGrid>
      <w:tr w:rsidR="0072029C" w:rsidRPr="0072029C" w:rsidTr="0053676F">
        <w:trPr>
          <w:trHeight w:val="752"/>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56"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 xml:space="preserve">ЗУН, составляющие компетенцию </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56"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Показатели оценивания</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56"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Критерии оценивания</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56"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Средства оценивания</w:t>
            </w:r>
          </w:p>
        </w:tc>
      </w:tr>
      <w:tr w:rsidR="0072029C" w:rsidRPr="0072029C" w:rsidTr="0053676F">
        <w:trPr>
          <w:trHeight w:val="4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56" w:lineRule="auto"/>
              <w:jc w:val="center"/>
              <w:rPr>
                <w:rFonts w:ascii="Times New Roman" w:eastAsia="Times New Roman" w:hAnsi="Times New Roman" w:cs="Times New Roman"/>
                <w:color w:val="000000" w:themeColor="text1"/>
                <w:sz w:val="24"/>
                <w:szCs w:val="24"/>
              </w:rPr>
            </w:pPr>
            <w:r w:rsidRPr="0072029C">
              <w:rPr>
                <w:rFonts w:ascii="Times New Roman" w:eastAsia="Times New Roman" w:hAnsi="Times New Roman" w:cs="Times New Roman"/>
                <w:color w:val="000000" w:themeColor="text1"/>
                <w:sz w:val="24"/>
                <w:szCs w:val="24"/>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72029C" w:rsidRPr="0072029C" w:rsidTr="0053676F">
        <w:trPr>
          <w:trHeight w:val="2005"/>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i/>
                <w:color w:val="808080" w:themeColor="background1" w:themeShade="80"/>
                <w:sz w:val="24"/>
                <w:szCs w:val="24"/>
              </w:rPr>
            </w:pPr>
            <w:r w:rsidRPr="0072029C">
              <w:rPr>
                <w:rFonts w:ascii="Times New Roman" w:eastAsia="Times New Roman" w:hAnsi="Times New Roman" w:cs="Times New Roman"/>
                <w:color w:val="000000"/>
                <w:sz w:val="24"/>
                <w:szCs w:val="24"/>
              </w:rPr>
              <w:t>Знать виды организационных инноваций и их классификацию, классификацию организационных структур, источники организационных изменений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color w:val="000000" w:themeColor="text1"/>
                <w:sz w:val="24"/>
                <w:szCs w:val="24"/>
              </w:rPr>
            </w:pPr>
            <w:r w:rsidRPr="0072029C">
              <w:rPr>
                <w:rFonts w:ascii="Times New Roman" w:eastAsia="Times New Roman" w:hAnsi="Times New Roman" w:cs="Times New Roman"/>
                <w:color w:val="000000" w:themeColor="text1"/>
                <w:sz w:val="24"/>
                <w:szCs w:val="24"/>
              </w:rPr>
              <w:t xml:space="preserve">поиск и сбор необходимой литературы,  использование различных баз данных, </w:t>
            </w:r>
            <w:r w:rsidRPr="0072029C">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72029C">
              <w:rPr>
                <w:rFonts w:ascii="Times New Roman" w:eastAsia="Times New Roman" w:hAnsi="Times New Roman" w:cs="Times New Roman"/>
                <w:iCs/>
                <w:color w:val="000000" w:themeColor="text1"/>
                <w:sz w:val="24"/>
                <w:szCs w:val="24"/>
              </w:rPr>
              <w:t>о-</w:t>
            </w:r>
            <w:proofErr w:type="gramEnd"/>
            <w:r w:rsidRPr="0072029C">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p w:rsidR="0072029C" w:rsidRPr="0072029C" w:rsidRDefault="0072029C" w:rsidP="0072029C">
            <w:pPr>
              <w:spacing w:after="0" w:line="240" w:lineRule="auto"/>
              <w:rPr>
                <w:rFonts w:ascii="Times New Roman" w:eastAsia="Times New Roman" w:hAnsi="Times New Roman" w:cs="Times New Roman"/>
                <w:i/>
                <w:color w:val="808080" w:themeColor="background1" w:themeShade="80"/>
                <w:sz w:val="24"/>
                <w:szCs w:val="24"/>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iCs/>
                <w:color w:val="000000" w:themeColor="text1"/>
                <w:sz w:val="24"/>
                <w:szCs w:val="24"/>
              </w:rPr>
            </w:pPr>
            <w:r w:rsidRPr="0072029C">
              <w:rPr>
                <w:rFonts w:ascii="Times New Roman" w:eastAsia="Times New Roman" w:hAnsi="Times New Roman" w:cs="Times New Roman"/>
                <w:iCs/>
                <w:color w:val="000000" w:themeColor="text1"/>
                <w:sz w:val="24"/>
                <w:szCs w:val="24"/>
              </w:rPr>
              <w:t xml:space="preserve">соответствие проблеме исследования; </w:t>
            </w:r>
            <w:r w:rsidRPr="0072029C">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72029C" w:rsidRPr="0072029C" w:rsidRDefault="0072029C" w:rsidP="0072029C">
            <w:pPr>
              <w:spacing w:after="0" w:line="240" w:lineRule="auto"/>
              <w:rPr>
                <w:rFonts w:ascii="Times New Roman" w:eastAsia="Times New Roman" w:hAnsi="Times New Roman" w:cs="Times New Roman"/>
                <w:i/>
                <w:iCs/>
                <w:color w:val="808080" w:themeColor="background1" w:themeShade="80"/>
                <w:sz w:val="24"/>
                <w:szCs w:val="24"/>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iCs/>
                <w:color w:val="000000" w:themeColor="text1"/>
                <w:sz w:val="24"/>
                <w:szCs w:val="24"/>
              </w:rPr>
            </w:pPr>
            <w:r w:rsidRPr="0072029C">
              <w:rPr>
                <w:rFonts w:ascii="Times New Roman" w:eastAsia="Times New Roman" w:hAnsi="Times New Roman" w:cs="Times New Roman"/>
                <w:iCs/>
                <w:color w:val="000000" w:themeColor="text1"/>
                <w:sz w:val="24"/>
                <w:szCs w:val="24"/>
              </w:rPr>
              <w:t xml:space="preserve">О – опрос, СР – самостоятельная работа, Д – доклад, </w:t>
            </w:r>
            <w:proofErr w:type="gramStart"/>
            <w:r w:rsidRPr="0072029C">
              <w:rPr>
                <w:rFonts w:ascii="Times New Roman" w:eastAsia="Times New Roman" w:hAnsi="Times New Roman" w:cs="Times New Roman"/>
                <w:iCs/>
                <w:color w:val="000000" w:themeColor="text1"/>
                <w:sz w:val="24"/>
                <w:szCs w:val="24"/>
              </w:rPr>
              <w:t>П</w:t>
            </w:r>
            <w:proofErr w:type="gramEnd"/>
            <w:r w:rsidRPr="0072029C">
              <w:rPr>
                <w:rFonts w:ascii="Times New Roman" w:eastAsia="Times New Roman" w:hAnsi="Times New Roman" w:cs="Times New Roman"/>
                <w:iCs/>
                <w:color w:val="000000" w:themeColor="text1"/>
                <w:sz w:val="24"/>
                <w:szCs w:val="24"/>
              </w:rPr>
              <w:t xml:space="preserve"> – презентации, Т – тест, Р – реферат</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Уметь определять организационные патологии, реагировать на сопротивление организационным инновационным изменениям, проектировать организационные структуры</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поиск и сбор необходимой литературы,  использование различных баз данных, использование современных информационн</w:t>
            </w:r>
            <w:proofErr w:type="gramStart"/>
            <w:r w:rsidRPr="0072029C">
              <w:rPr>
                <w:rFonts w:ascii="Times New Roman" w:eastAsia="Times New Roman" w:hAnsi="Times New Roman" w:cs="Times New Roman"/>
                <w:sz w:val="24"/>
                <w:szCs w:val="24"/>
              </w:rPr>
              <w:t>о-</w:t>
            </w:r>
            <w:proofErr w:type="gramEnd"/>
            <w:r w:rsidRPr="0072029C">
              <w:rPr>
                <w:rFonts w:ascii="Times New Roman" w:eastAsia="Times New Roman" w:hAnsi="Times New Roman" w:cs="Times New Roman"/>
                <w:sz w:val="24"/>
                <w:szCs w:val="24"/>
              </w:rPr>
              <w:t xml:space="preserve"> коммуникационных технологий  и глобальных информационных </w:t>
            </w:r>
            <w:r w:rsidRPr="0072029C">
              <w:rPr>
                <w:rFonts w:ascii="Times New Roman" w:eastAsia="Times New Roman" w:hAnsi="Times New Roman" w:cs="Times New Roman"/>
                <w:sz w:val="24"/>
                <w:szCs w:val="24"/>
              </w:rPr>
              <w:lastRenderedPageBreak/>
              <w:t>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 – деловая (ролевая) игра, Т</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Владеть навыками планирования, распределения и делегирования полномочия с учетом личной ответственности за осуществляемые мероприятия</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поиск и сбор необходимой литературы,  использование различных баз данных, использование современных информационн</w:t>
            </w:r>
            <w:proofErr w:type="gramStart"/>
            <w:r w:rsidRPr="0072029C">
              <w:rPr>
                <w:rFonts w:ascii="Times New Roman" w:eastAsia="Times New Roman" w:hAnsi="Times New Roman" w:cs="Times New Roman"/>
                <w:sz w:val="24"/>
                <w:szCs w:val="24"/>
              </w:rPr>
              <w:t>о-</w:t>
            </w:r>
            <w:proofErr w:type="gramEnd"/>
            <w:r w:rsidRPr="0072029C">
              <w:rPr>
                <w:rFonts w:ascii="Times New Roman" w:eastAsia="Times New Roman" w:hAnsi="Times New Roman" w:cs="Times New Roman"/>
                <w:sz w:val="24"/>
                <w:szCs w:val="24"/>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 – деловая (ролевая) игра, Т</w:t>
            </w:r>
          </w:p>
        </w:tc>
      </w:tr>
      <w:tr w:rsidR="0072029C" w:rsidRPr="0072029C" w:rsidTr="0053676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i/>
                <w:color w:val="808080" w:themeColor="background1" w:themeShade="80"/>
                <w:sz w:val="24"/>
                <w:szCs w:val="24"/>
              </w:rPr>
            </w:pPr>
            <w:r w:rsidRPr="0072029C">
              <w:rPr>
                <w:rFonts w:ascii="Times New Roman" w:eastAsia="Times New Roman" w:hAnsi="Times New Roman" w:cs="Times New Roman"/>
                <w:color w:val="000000"/>
                <w:sz w:val="24"/>
                <w:szCs w:val="24"/>
              </w:rPr>
              <w:t>Знать жизненный цикл проекта, общую схему стратегического планирования на основе стратегического анализа, стратегии организационных инновационных изменений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color w:val="000000" w:themeColor="text1"/>
                <w:sz w:val="24"/>
                <w:szCs w:val="24"/>
              </w:rPr>
            </w:pPr>
            <w:r w:rsidRPr="0072029C">
              <w:rPr>
                <w:rFonts w:ascii="Times New Roman" w:eastAsia="Times New Roman" w:hAnsi="Times New Roman" w:cs="Times New Roman"/>
                <w:color w:val="000000" w:themeColor="text1"/>
                <w:sz w:val="24"/>
                <w:szCs w:val="24"/>
              </w:rPr>
              <w:t xml:space="preserve">поиск и сбор необходимой литературы,  использование различных баз данных, </w:t>
            </w:r>
            <w:r w:rsidRPr="0072029C">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72029C">
              <w:rPr>
                <w:rFonts w:ascii="Times New Roman" w:eastAsia="Times New Roman" w:hAnsi="Times New Roman" w:cs="Times New Roman"/>
                <w:iCs/>
                <w:color w:val="000000" w:themeColor="text1"/>
                <w:sz w:val="24"/>
                <w:szCs w:val="24"/>
              </w:rPr>
              <w:t>о-</w:t>
            </w:r>
            <w:proofErr w:type="gramEnd"/>
            <w:r w:rsidRPr="0072029C">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p w:rsidR="0072029C" w:rsidRPr="0072029C" w:rsidRDefault="0072029C" w:rsidP="0072029C">
            <w:pPr>
              <w:spacing w:after="0" w:line="240" w:lineRule="auto"/>
              <w:rPr>
                <w:rFonts w:ascii="Times New Roman" w:eastAsia="Times New Roman" w:hAnsi="Times New Roman" w:cs="Times New Roman"/>
                <w:i/>
                <w:color w:val="808080" w:themeColor="background1" w:themeShade="80"/>
                <w:sz w:val="24"/>
                <w:szCs w:val="24"/>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iCs/>
                <w:color w:val="000000" w:themeColor="text1"/>
                <w:sz w:val="24"/>
                <w:szCs w:val="24"/>
              </w:rPr>
            </w:pPr>
            <w:r w:rsidRPr="0072029C">
              <w:rPr>
                <w:rFonts w:ascii="Times New Roman" w:eastAsia="Times New Roman" w:hAnsi="Times New Roman" w:cs="Times New Roman"/>
                <w:iCs/>
                <w:color w:val="000000" w:themeColor="text1"/>
                <w:sz w:val="24"/>
                <w:szCs w:val="24"/>
              </w:rPr>
              <w:t xml:space="preserve">соответствие проблеме исследования; </w:t>
            </w:r>
            <w:r w:rsidRPr="0072029C">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72029C" w:rsidRPr="0072029C" w:rsidRDefault="0072029C" w:rsidP="0072029C">
            <w:pPr>
              <w:spacing w:after="0" w:line="240" w:lineRule="auto"/>
              <w:rPr>
                <w:rFonts w:ascii="Times New Roman" w:eastAsia="Times New Roman" w:hAnsi="Times New Roman" w:cs="Times New Roman"/>
                <w:i/>
                <w:iCs/>
                <w:color w:val="808080" w:themeColor="background1" w:themeShade="80"/>
                <w:sz w:val="24"/>
                <w:szCs w:val="24"/>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iCs/>
                <w:color w:val="000000" w:themeColor="text1"/>
                <w:sz w:val="24"/>
                <w:szCs w:val="24"/>
              </w:rPr>
            </w:pPr>
            <w:r w:rsidRPr="0072029C">
              <w:rPr>
                <w:rFonts w:ascii="Times New Roman" w:eastAsia="Times New Roman" w:hAnsi="Times New Roman" w:cs="Times New Roman"/>
                <w:iCs/>
                <w:color w:val="000000" w:themeColor="text1"/>
                <w:sz w:val="24"/>
                <w:szCs w:val="24"/>
              </w:rPr>
              <w:t xml:space="preserve">О – опрос, СР – самостоятельная работа, Д – доклад, </w:t>
            </w:r>
            <w:proofErr w:type="gramStart"/>
            <w:r w:rsidRPr="0072029C">
              <w:rPr>
                <w:rFonts w:ascii="Times New Roman" w:eastAsia="Times New Roman" w:hAnsi="Times New Roman" w:cs="Times New Roman"/>
                <w:iCs/>
                <w:color w:val="000000" w:themeColor="text1"/>
                <w:sz w:val="24"/>
                <w:szCs w:val="24"/>
              </w:rPr>
              <w:t>П</w:t>
            </w:r>
            <w:proofErr w:type="gramEnd"/>
            <w:r w:rsidRPr="0072029C">
              <w:rPr>
                <w:rFonts w:ascii="Times New Roman" w:eastAsia="Times New Roman" w:hAnsi="Times New Roman" w:cs="Times New Roman"/>
                <w:iCs/>
                <w:color w:val="000000" w:themeColor="text1"/>
                <w:sz w:val="24"/>
                <w:szCs w:val="24"/>
              </w:rPr>
              <w:t xml:space="preserve"> – презентации, Т – тест, Р – реферат</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Уметь отличать реинжиниринг от реструктуризации, формировать проект организационных изменений, разрабатывать бизнес-процессы проекта</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поиск и сбор необходимой литературы,  использование различных баз данных, использование современных информационн</w:t>
            </w:r>
            <w:proofErr w:type="gramStart"/>
            <w:r w:rsidRPr="0072029C">
              <w:rPr>
                <w:rFonts w:ascii="Times New Roman" w:eastAsia="Times New Roman" w:hAnsi="Times New Roman" w:cs="Times New Roman"/>
                <w:sz w:val="24"/>
                <w:szCs w:val="24"/>
              </w:rPr>
              <w:t>о-</w:t>
            </w:r>
            <w:proofErr w:type="gramEnd"/>
            <w:r w:rsidRPr="0072029C">
              <w:rPr>
                <w:rFonts w:ascii="Times New Roman" w:eastAsia="Times New Roman" w:hAnsi="Times New Roman" w:cs="Times New Roman"/>
                <w:sz w:val="24"/>
                <w:szCs w:val="24"/>
              </w:rPr>
              <w:t xml:space="preserve"> коммуникационных технологий  и </w:t>
            </w:r>
            <w:r w:rsidRPr="0072029C">
              <w:rPr>
                <w:rFonts w:ascii="Times New Roman" w:eastAsia="Times New Roman" w:hAnsi="Times New Roman" w:cs="Times New Roman"/>
                <w:sz w:val="24"/>
                <w:szCs w:val="24"/>
              </w:rPr>
              <w:lastRenderedPageBreak/>
              <w:t>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 – деловая (ролевая) игра, Т</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Владеть навыками разработки бизнес-процессов, проекта организационных изменений, проведения реструктуризации и реорганизации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поиск и сбор необходимой литературы,  использование различных баз данных, использование современных информационн</w:t>
            </w:r>
            <w:proofErr w:type="gramStart"/>
            <w:r w:rsidRPr="0072029C">
              <w:rPr>
                <w:rFonts w:ascii="Times New Roman" w:eastAsia="Times New Roman" w:hAnsi="Times New Roman" w:cs="Times New Roman"/>
                <w:sz w:val="24"/>
                <w:szCs w:val="24"/>
              </w:rPr>
              <w:t>о-</w:t>
            </w:r>
            <w:proofErr w:type="gramEnd"/>
            <w:r w:rsidRPr="0072029C">
              <w:rPr>
                <w:rFonts w:ascii="Times New Roman" w:eastAsia="Times New Roman" w:hAnsi="Times New Roman" w:cs="Times New Roman"/>
                <w:sz w:val="24"/>
                <w:szCs w:val="24"/>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 – деловая (ролевая) игра, Т</w:t>
            </w:r>
          </w:p>
        </w:tc>
      </w:tr>
      <w:tr w:rsidR="0072029C" w:rsidRPr="0072029C" w:rsidTr="0053676F">
        <w:trPr>
          <w:trHeight w:val="630"/>
        </w:trPr>
        <w:tc>
          <w:tcPr>
            <w:tcW w:w="854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i/>
                <w:color w:val="808080" w:themeColor="background1" w:themeShade="80"/>
                <w:sz w:val="24"/>
                <w:szCs w:val="24"/>
              </w:rPr>
            </w:pPr>
            <w:r w:rsidRPr="0072029C">
              <w:rPr>
                <w:rFonts w:ascii="Times New Roman" w:eastAsia="Times New Roman" w:hAnsi="Times New Roman" w:cs="Times New Roman"/>
                <w:color w:val="000000"/>
                <w:sz w:val="24"/>
                <w:szCs w:val="24"/>
              </w:rPr>
              <w:t>Знать состав и структуру проекта организационных изменений, структуру бизнес-плана и структуру стратегии</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color w:val="000000" w:themeColor="text1"/>
                <w:sz w:val="24"/>
                <w:szCs w:val="24"/>
              </w:rPr>
            </w:pPr>
            <w:r w:rsidRPr="0072029C">
              <w:rPr>
                <w:rFonts w:ascii="Times New Roman" w:eastAsia="Times New Roman" w:hAnsi="Times New Roman" w:cs="Times New Roman"/>
                <w:color w:val="000000" w:themeColor="text1"/>
                <w:sz w:val="24"/>
                <w:szCs w:val="24"/>
              </w:rPr>
              <w:t xml:space="preserve">поиск и сбор необходимой литературы,  использование различных баз данных, </w:t>
            </w:r>
            <w:r w:rsidRPr="0072029C">
              <w:rPr>
                <w:rFonts w:ascii="Times New Roman" w:eastAsia="Times New Roman" w:hAnsi="Times New Roman" w:cs="Times New Roman"/>
                <w:iCs/>
                <w:color w:val="000000" w:themeColor="text1"/>
                <w:sz w:val="24"/>
                <w:szCs w:val="24"/>
              </w:rPr>
              <w:t>использование современных информационн</w:t>
            </w:r>
            <w:proofErr w:type="gramStart"/>
            <w:r w:rsidRPr="0072029C">
              <w:rPr>
                <w:rFonts w:ascii="Times New Roman" w:eastAsia="Times New Roman" w:hAnsi="Times New Roman" w:cs="Times New Roman"/>
                <w:iCs/>
                <w:color w:val="000000" w:themeColor="text1"/>
                <w:sz w:val="24"/>
                <w:szCs w:val="24"/>
              </w:rPr>
              <w:t>о-</w:t>
            </w:r>
            <w:proofErr w:type="gramEnd"/>
            <w:r w:rsidRPr="0072029C">
              <w:rPr>
                <w:rFonts w:ascii="Times New Roman" w:eastAsia="Times New Roman" w:hAnsi="Times New Roman" w:cs="Times New Roman"/>
                <w:iCs/>
                <w:color w:val="000000" w:themeColor="text1"/>
                <w:sz w:val="24"/>
                <w:szCs w:val="24"/>
              </w:rPr>
              <w:t xml:space="preserve"> коммуникационных технологий  и глобальных информационных ресурсов</w:t>
            </w:r>
          </w:p>
          <w:p w:rsidR="0072029C" w:rsidRPr="0072029C" w:rsidRDefault="0072029C" w:rsidP="0072029C">
            <w:pPr>
              <w:spacing w:after="0" w:line="240" w:lineRule="auto"/>
              <w:rPr>
                <w:rFonts w:ascii="Times New Roman" w:eastAsia="Times New Roman" w:hAnsi="Times New Roman" w:cs="Times New Roman"/>
                <w:i/>
                <w:color w:val="808080" w:themeColor="background1" w:themeShade="80"/>
                <w:sz w:val="24"/>
                <w:szCs w:val="24"/>
              </w:rPr>
            </w:pP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iCs/>
                <w:color w:val="000000" w:themeColor="text1"/>
                <w:sz w:val="24"/>
                <w:szCs w:val="24"/>
              </w:rPr>
            </w:pPr>
            <w:r w:rsidRPr="0072029C">
              <w:rPr>
                <w:rFonts w:ascii="Times New Roman" w:eastAsia="Times New Roman" w:hAnsi="Times New Roman" w:cs="Times New Roman"/>
                <w:iCs/>
                <w:color w:val="000000" w:themeColor="text1"/>
                <w:sz w:val="24"/>
                <w:szCs w:val="24"/>
              </w:rPr>
              <w:t xml:space="preserve">соответствие проблеме исследования; </w:t>
            </w:r>
            <w:r w:rsidRPr="0072029C">
              <w:rPr>
                <w:rFonts w:ascii="Times New Roman" w:eastAsia="Times New Roman" w:hAnsi="Times New Roman" w:cs="Times New Roman"/>
                <w:color w:val="000000" w:themeColor="text1"/>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p w:rsidR="0072029C" w:rsidRPr="0072029C" w:rsidRDefault="0072029C" w:rsidP="0072029C">
            <w:pPr>
              <w:spacing w:after="0" w:line="240" w:lineRule="auto"/>
              <w:rPr>
                <w:rFonts w:ascii="Times New Roman" w:eastAsia="Times New Roman" w:hAnsi="Times New Roman" w:cs="Times New Roman"/>
                <w:i/>
                <w:iCs/>
                <w:color w:val="808080" w:themeColor="background1" w:themeShade="80"/>
                <w:sz w:val="24"/>
                <w:szCs w:val="24"/>
              </w:rPr>
            </w:pP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iCs/>
                <w:color w:val="000000" w:themeColor="text1"/>
                <w:sz w:val="24"/>
                <w:szCs w:val="24"/>
              </w:rPr>
            </w:pPr>
            <w:r w:rsidRPr="0072029C">
              <w:rPr>
                <w:rFonts w:ascii="Times New Roman" w:eastAsia="Times New Roman" w:hAnsi="Times New Roman" w:cs="Times New Roman"/>
                <w:iCs/>
                <w:color w:val="000000" w:themeColor="text1"/>
                <w:sz w:val="24"/>
                <w:szCs w:val="24"/>
              </w:rPr>
              <w:t xml:space="preserve">О – опрос, СР – самостоятельная работа, Д – доклад, </w:t>
            </w:r>
            <w:proofErr w:type="gramStart"/>
            <w:r w:rsidRPr="0072029C">
              <w:rPr>
                <w:rFonts w:ascii="Times New Roman" w:eastAsia="Times New Roman" w:hAnsi="Times New Roman" w:cs="Times New Roman"/>
                <w:iCs/>
                <w:color w:val="000000" w:themeColor="text1"/>
                <w:sz w:val="24"/>
                <w:szCs w:val="24"/>
              </w:rPr>
              <w:t>П</w:t>
            </w:r>
            <w:proofErr w:type="gramEnd"/>
            <w:r w:rsidRPr="0072029C">
              <w:rPr>
                <w:rFonts w:ascii="Times New Roman" w:eastAsia="Times New Roman" w:hAnsi="Times New Roman" w:cs="Times New Roman"/>
                <w:iCs/>
                <w:color w:val="000000" w:themeColor="text1"/>
                <w:sz w:val="24"/>
                <w:szCs w:val="24"/>
              </w:rPr>
              <w:t xml:space="preserve"> – презентации, Т – тест, Р – реферат</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Уметь разрабатывать стратегические цели, миссию компании, стратегии, бизнес-планы, проекты организационных изменений</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поиск и сбор необходимой литературы,  использование различных баз данных, использование современных информационн</w:t>
            </w:r>
            <w:proofErr w:type="gramStart"/>
            <w:r w:rsidRPr="0072029C">
              <w:rPr>
                <w:rFonts w:ascii="Times New Roman" w:eastAsia="Times New Roman" w:hAnsi="Times New Roman" w:cs="Times New Roman"/>
                <w:sz w:val="24"/>
                <w:szCs w:val="24"/>
              </w:rPr>
              <w:t>о-</w:t>
            </w:r>
            <w:proofErr w:type="gramEnd"/>
            <w:r w:rsidRPr="0072029C">
              <w:rPr>
                <w:rFonts w:ascii="Times New Roman" w:eastAsia="Times New Roman" w:hAnsi="Times New Roman" w:cs="Times New Roman"/>
                <w:sz w:val="24"/>
                <w:szCs w:val="24"/>
              </w:rPr>
              <w:t xml:space="preserve"> коммуникационных </w:t>
            </w:r>
            <w:r w:rsidRPr="0072029C">
              <w:rPr>
                <w:rFonts w:ascii="Times New Roman" w:eastAsia="Times New Roman" w:hAnsi="Times New Roman" w:cs="Times New Roman"/>
                <w:sz w:val="24"/>
                <w:szCs w:val="24"/>
              </w:rPr>
              <w:lastRenderedPageBreak/>
              <w:t>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обоснованность обращения к базам данных; целенаправленность поиска и отбора; объем выполненных работы (в полном, не полном объеме)</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 – деловая (ролевая) игра, Т</w:t>
            </w:r>
          </w:p>
        </w:tc>
      </w:tr>
      <w:tr w:rsidR="0072029C" w:rsidRPr="0072029C" w:rsidTr="0053676F">
        <w:trPr>
          <w:trHeight w:val="630"/>
        </w:trPr>
        <w:tc>
          <w:tcPr>
            <w:tcW w:w="212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Владеть навыками разработки проектных документов, составления резюме проекта, описания бизнес-процессов</w:t>
            </w:r>
          </w:p>
        </w:tc>
        <w:tc>
          <w:tcPr>
            <w:tcW w:w="225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поиск и сбор необходимой литературы,  использование различных баз данных, использование современных информационн</w:t>
            </w:r>
            <w:proofErr w:type="gramStart"/>
            <w:r w:rsidRPr="0072029C">
              <w:rPr>
                <w:rFonts w:ascii="Times New Roman" w:eastAsia="Times New Roman" w:hAnsi="Times New Roman" w:cs="Times New Roman"/>
                <w:sz w:val="24"/>
                <w:szCs w:val="24"/>
              </w:rPr>
              <w:t>о-</w:t>
            </w:r>
            <w:proofErr w:type="gramEnd"/>
            <w:r w:rsidRPr="0072029C">
              <w:rPr>
                <w:rFonts w:ascii="Times New Roman" w:eastAsia="Times New Roman" w:hAnsi="Times New Roman" w:cs="Times New Roman"/>
                <w:sz w:val="24"/>
                <w:szCs w:val="24"/>
              </w:rPr>
              <w:t xml:space="preserve"> коммуникационных технологий  и глобальных информационных ресурсов</w:t>
            </w:r>
          </w:p>
        </w:tc>
        <w:tc>
          <w:tcPr>
            <w:tcW w:w="22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themeColor="text1"/>
                <w:sz w:val="24"/>
                <w:szCs w:val="24"/>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w:t>
            </w:r>
          </w:p>
        </w:tc>
        <w:tc>
          <w:tcPr>
            <w:tcW w:w="189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 – деловая (ролевая) игра, Т</w:t>
            </w:r>
          </w:p>
        </w:tc>
      </w:tr>
    </w:tbl>
    <w:p w:rsidR="0072029C" w:rsidRPr="0072029C" w:rsidRDefault="0072029C" w:rsidP="0072029C">
      <w:pPr>
        <w:spacing w:after="0" w:line="240" w:lineRule="auto"/>
        <w:ind w:firstLine="708"/>
        <w:jc w:val="both"/>
        <w:rPr>
          <w:rFonts w:ascii="Times New Roman" w:eastAsia="Times New Roman" w:hAnsi="Times New Roman" w:cs="Times New Roman"/>
          <w:i/>
          <w:color w:val="00B050"/>
          <w:sz w:val="28"/>
          <w:szCs w:val="28"/>
        </w:rPr>
      </w:pPr>
    </w:p>
    <w:p w:rsidR="0072029C" w:rsidRPr="0072029C" w:rsidRDefault="0072029C" w:rsidP="0072029C">
      <w:pPr>
        <w:spacing w:after="0" w:line="240" w:lineRule="auto"/>
        <w:ind w:firstLine="708"/>
        <w:jc w:val="both"/>
        <w:rPr>
          <w:rFonts w:ascii="Times New Roman" w:eastAsia="Times New Roman" w:hAnsi="Times New Roman" w:cs="Times New Roman"/>
          <w:i/>
          <w:color w:val="00B050"/>
          <w:sz w:val="28"/>
          <w:szCs w:val="28"/>
        </w:rPr>
      </w:pPr>
    </w:p>
    <w:p w:rsidR="0072029C" w:rsidRPr="0072029C" w:rsidRDefault="0072029C" w:rsidP="0072029C">
      <w:pPr>
        <w:spacing w:after="0"/>
        <w:ind w:firstLine="708"/>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2.2 Шкалы оценивания:   </w:t>
      </w:r>
    </w:p>
    <w:p w:rsidR="0072029C" w:rsidRPr="0072029C" w:rsidRDefault="0072029C" w:rsidP="0072029C">
      <w:pPr>
        <w:spacing w:after="0"/>
        <w:ind w:firstLine="708"/>
        <w:jc w:val="both"/>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72029C">
        <w:rPr>
          <w:rFonts w:ascii="Times New Roman" w:eastAsia="Times New Roman" w:hAnsi="Times New Roman" w:cs="Times New Roman"/>
          <w:sz w:val="28"/>
          <w:szCs w:val="28"/>
        </w:rPr>
        <w:t>балльно</w:t>
      </w:r>
      <w:proofErr w:type="spellEnd"/>
      <w:r w:rsidRPr="0072029C">
        <w:rPr>
          <w:rFonts w:ascii="Times New Roman" w:eastAsia="Times New Roman" w:hAnsi="Times New Roman" w:cs="Times New Roman"/>
          <w:sz w:val="28"/>
          <w:szCs w:val="28"/>
        </w:rPr>
        <w:t>-рейтинговой системы в 100-балльной шкале:</w:t>
      </w:r>
    </w:p>
    <w:p w:rsidR="0072029C" w:rsidRPr="0072029C" w:rsidRDefault="0072029C" w:rsidP="0072029C">
      <w:pPr>
        <w:widowControl w:val="0"/>
        <w:spacing w:after="0" w:line="240" w:lineRule="auto"/>
        <w:ind w:firstLine="709"/>
        <w:jc w:val="both"/>
        <w:rPr>
          <w:rFonts w:ascii="Times New Roman" w:eastAsia="Times New Roman" w:hAnsi="Times New Roman" w:cs="Times New Roman"/>
          <w:iCs/>
          <w:sz w:val="28"/>
          <w:szCs w:val="28"/>
        </w:rPr>
      </w:pPr>
    </w:p>
    <w:p w:rsidR="0072029C" w:rsidRPr="0072029C" w:rsidRDefault="0072029C" w:rsidP="0072029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72029C">
        <w:rPr>
          <w:rFonts w:ascii="Times New Roman" w:eastAsia="Times New Roman" w:hAnsi="Times New Roman" w:cs="Times New Roman"/>
          <w:color w:val="000000"/>
          <w:sz w:val="28"/>
          <w:szCs w:val="28"/>
        </w:rPr>
        <w:t>50-100 баллов (зачет)</w:t>
      </w:r>
    </w:p>
    <w:p w:rsidR="0072029C" w:rsidRPr="0072029C" w:rsidRDefault="0072029C" w:rsidP="0072029C">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rPr>
      </w:pPr>
      <w:r w:rsidRPr="0072029C">
        <w:rPr>
          <w:rFonts w:ascii="Times New Roman" w:eastAsia="Times New Roman" w:hAnsi="Times New Roman" w:cs="Times New Roman"/>
          <w:color w:val="000000"/>
          <w:sz w:val="28"/>
          <w:szCs w:val="28"/>
        </w:rPr>
        <w:t>0-49 баллов (незачет)</w:t>
      </w:r>
    </w:p>
    <w:p w:rsidR="0072029C" w:rsidRPr="0072029C" w:rsidRDefault="0072029C" w:rsidP="0072029C">
      <w:pPr>
        <w:widowControl w:val="0"/>
        <w:spacing w:after="0" w:line="240" w:lineRule="auto"/>
        <w:ind w:firstLine="708"/>
        <w:jc w:val="both"/>
        <w:rPr>
          <w:rFonts w:ascii="Times New Roman" w:eastAsia="Times New Roman" w:hAnsi="Times New Roman" w:cs="Times New Roman"/>
          <w:sz w:val="28"/>
          <w:szCs w:val="28"/>
        </w:rPr>
      </w:pPr>
    </w:p>
    <w:p w:rsidR="0072029C" w:rsidRPr="0072029C" w:rsidRDefault="0072029C" w:rsidP="0072029C">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2" w:name="_Toc480487763"/>
      <w:r w:rsidRPr="0072029C">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rsidP="0072029C">
      <w:pPr>
        <w:spacing w:after="0" w:line="240" w:lineRule="auto"/>
        <w:ind w:firstLine="708"/>
        <w:jc w:val="both"/>
        <w:rPr>
          <w:rFonts w:ascii="Times New Roman" w:eastAsia="Times New Roman" w:hAnsi="Times New Roman" w:cs="Times New Roman"/>
          <w:i/>
          <w:color w:val="00B050"/>
          <w:sz w:val="28"/>
          <w:szCs w:val="28"/>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Кафедра Инновационного менеджмента и предпринимательства</w:t>
      </w:r>
    </w:p>
    <w:p w:rsidR="0072029C" w:rsidRPr="0072029C" w:rsidRDefault="0072029C" w:rsidP="0072029C">
      <w:pPr>
        <w:spacing w:after="0" w:line="240" w:lineRule="auto"/>
        <w:rPr>
          <w:rFonts w:ascii="Times New Roman" w:eastAsia="Times New Roman" w:hAnsi="Times New Roman" w:cs="Times New Roman"/>
          <w:b/>
          <w:sz w:val="28"/>
          <w:szCs w:val="28"/>
        </w:rPr>
      </w:pPr>
    </w:p>
    <w:p w:rsidR="0072029C" w:rsidRPr="0072029C" w:rsidRDefault="0072029C" w:rsidP="0072029C">
      <w:pPr>
        <w:spacing w:after="0" w:line="240" w:lineRule="auto"/>
        <w:jc w:val="center"/>
        <w:rPr>
          <w:rFonts w:ascii="Times New Roman" w:eastAsia="Times New Roman" w:hAnsi="Times New Roman" w:cs="Times New Roman"/>
          <w:b/>
          <w:sz w:val="28"/>
          <w:szCs w:val="28"/>
        </w:rPr>
      </w:pPr>
      <w:r w:rsidRPr="0072029C">
        <w:rPr>
          <w:rFonts w:ascii="Times New Roman" w:eastAsia="Times New Roman" w:hAnsi="Times New Roman" w:cs="Times New Roman"/>
          <w:b/>
          <w:sz w:val="28"/>
          <w:szCs w:val="28"/>
        </w:rPr>
        <w:t>Вопросы к экзамену</w:t>
      </w:r>
    </w:p>
    <w:p w:rsidR="0072029C" w:rsidRPr="0072029C" w:rsidRDefault="0072029C" w:rsidP="0072029C">
      <w:pPr>
        <w:spacing w:after="0" w:line="240" w:lineRule="auto"/>
        <w:jc w:val="center"/>
        <w:rPr>
          <w:rFonts w:ascii="Times New Roman" w:eastAsia="Times New Roman" w:hAnsi="Times New Roman" w:cs="Times New Roman"/>
          <w:b/>
          <w:sz w:val="28"/>
          <w:szCs w:val="28"/>
        </w:rPr>
      </w:pPr>
    </w:p>
    <w:p w:rsidR="0072029C" w:rsidRPr="0072029C" w:rsidRDefault="0072029C" w:rsidP="0072029C">
      <w:pPr>
        <w:widowControl w:val="0"/>
        <w:spacing w:after="0" w:line="240" w:lineRule="auto"/>
        <w:jc w:val="center"/>
        <w:rPr>
          <w:rFonts w:ascii="Times New Roman" w:eastAsia="Calibri" w:hAnsi="Times New Roman" w:cs="Times New Roman"/>
          <w:sz w:val="28"/>
          <w:szCs w:val="28"/>
        </w:rPr>
      </w:pPr>
      <w:r w:rsidRPr="0072029C">
        <w:rPr>
          <w:rFonts w:ascii="Times New Roman" w:eastAsia="Calibri" w:hAnsi="Times New Roman" w:cs="Times New Roman"/>
          <w:sz w:val="28"/>
          <w:szCs w:val="28"/>
        </w:rPr>
        <w:t>по дисциплине</w:t>
      </w:r>
      <w:r w:rsidRPr="0072029C">
        <w:rPr>
          <w:rFonts w:ascii="Times New Roman" w:eastAsia="Calibri" w:hAnsi="Times New Roman" w:cs="Times New Roman"/>
          <w:b/>
          <w:i/>
          <w:sz w:val="28"/>
          <w:szCs w:val="28"/>
        </w:rPr>
        <w:t xml:space="preserve"> «</w:t>
      </w:r>
      <w:r w:rsidRPr="0072029C">
        <w:rPr>
          <w:rFonts w:ascii="Times New Roman" w:eastAsia="Calibri" w:hAnsi="Times New Roman" w:cs="Times New Roman"/>
          <w:sz w:val="28"/>
          <w:szCs w:val="28"/>
        </w:rPr>
        <w:t>Управление организационными инновациями»</w:t>
      </w:r>
    </w:p>
    <w:p w:rsidR="0072029C" w:rsidRPr="0072029C" w:rsidRDefault="0072029C" w:rsidP="0072029C">
      <w:pPr>
        <w:tabs>
          <w:tab w:val="left" w:pos="500"/>
        </w:tabs>
        <w:spacing w:after="0" w:line="240" w:lineRule="auto"/>
        <w:ind w:right="-30"/>
        <w:jc w:val="both"/>
        <w:rPr>
          <w:rFonts w:ascii="Times New Roman" w:eastAsia="Times New Roman" w:hAnsi="Times New Roman" w:cs="Times New Roman"/>
          <w:i/>
          <w:sz w:val="32"/>
          <w:szCs w:val="32"/>
          <w:vertAlign w:val="superscript"/>
          <w:lang w:eastAsia="ko-KR"/>
        </w:rPr>
      </w:pPr>
    </w:p>
    <w:p w:rsidR="0072029C" w:rsidRPr="0072029C" w:rsidRDefault="0072029C" w:rsidP="0072029C">
      <w:pPr>
        <w:tabs>
          <w:tab w:val="left" w:pos="500"/>
        </w:tabs>
        <w:spacing w:after="0" w:line="240" w:lineRule="auto"/>
        <w:ind w:right="-30"/>
        <w:jc w:val="both"/>
        <w:rPr>
          <w:rFonts w:ascii="Times New Roman" w:eastAsia="Times New Roman" w:hAnsi="Times New Roman" w:cs="Times New Roman"/>
          <w:sz w:val="28"/>
          <w:szCs w:val="28"/>
          <w:lang w:eastAsia="ko-KR"/>
        </w:rPr>
      </w:pP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Основные положения теории организационных инновационных изменений.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Классификация организационных инноваций.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Принципы управления процессом инноваций.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Компоненты процесса организационных инновационных изменений.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lastRenderedPageBreak/>
        <w:t xml:space="preserve">Характеристика развивающейся организации.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Функционирование организационной структуры как отражение бизнес-процессов.</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Междисциплинарный подход Курта Левина к проблеме изменений, синтезирующий методы социологии и психологии, и его эффективность.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Модели жизненного цикла организаций.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Характер организационных изменений по фазам жизненного цикла.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Стратегия компании как объект инновационных изменений.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Сопротивление изменениям и инструменты проведения инновационных изменений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Организационные формы проведения инновационных изменений.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Основные подходы к разработке структуры организации.</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Организационный анализ компании.</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Моделирование и изменение организационной структуры управления.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Бизнес-моделирование в задачах реструктуризации управления.</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Модель стратегии и основные компоненты ее структуры.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Связь стратегии и организационной структуры компании.</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Формирование и реализация программы развития и реструктуризации.</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Методика быстрого анализа решения (FAST).</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Признаки обучающихся организаций.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Процесс организационного обучения.</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Современный подход к созданию организационного знания.</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Реинжиниринг как фундаментальное переосмысление и радикальное перепроектирование бизнес-процессов компании для достижения коренных улучшений ее деятельности.</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Факторы для успешной реализации инжиниринга бизнес-процессов. </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Основные принципы реинжиниринга.</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Роль </w:t>
      </w:r>
      <w:proofErr w:type="spellStart"/>
      <w:r w:rsidRPr="0072029C">
        <w:rPr>
          <w:rFonts w:ascii="Times New Roman" w:eastAsia="Times New Roman" w:hAnsi="Times New Roman" w:cs="Times New Roman"/>
          <w:sz w:val="28"/>
          <w:szCs w:val="28"/>
        </w:rPr>
        <w:t>бенчмаркинга</w:t>
      </w:r>
      <w:proofErr w:type="spellEnd"/>
      <w:r w:rsidRPr="0072029C">
        <w:rPr>
          <w:rFonts w:ascii="Times New Roman" w:eastAsia="Times New Roman" w:hAnsi="Times New Roman" w:cs="Times New Roman"/>
          <w:sz w:val="28"/>
          <w:szCs w:val="28"/>
        </w:rPr>
        <w:t xml:space="preserve"> в системе организационных изменений.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Мониторинг процесса организационных инноваций.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Контроль процесса организационных инноваций.</w:t>
      </w:r>
    </w:p>
    <w:p w:rsidR="0072029C" w:rsidRPr="0072029C" w:rsidRDefault="0072029C" w:rsidP="0072029C">
      <w:pPr>
        <w:numPr>
          <w:ilvl w:val="0"/>
          <w:numId w:val="15"/>
        </w:numPr>
        <w:spacing w:after="0" w:line="240" w:lineRule="auto"/>
        <w:contextualSpacing/>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Сбалансированная система показателей.  </w:t>
      </w:r>
      <w:r w:rsidRPr="0072029C">
        <w:rPr>
          <w:rFonts w:ascii="Times New Roman" w:eastAsia="Times New Roman" w:hAnsi="Times New Roman" w:cs="Times New Roman"/>
          <w:sz w:val="28"/>
          <w:szCs w:val="28"/>
        </w:rPr>
        <w:cr/>
      </w:r>
    </w:p>
    <w:p w:rsidR="0072029C" w:rsidRPr="0072029C" w:rsidRDefault="0072029C" w:rsidP="0072029C">
      <w:pPr>
        <w:spacing w:after="0" w:line="240" w:lineRule="auto"/>
        <w:rPr>
          <w:rFonts w:ascii="Times New Roman" w:eastAsia="Times New Roman" w:hAnsi="Times New Roman" w:cs="Times New Roman"/>
          <w:b/>
          <w:sz w:val="28"/>
          <w:szCs w:val="28"/>
        </w:rPr>
      </w:pPr>
    </w:p>
    <w:p w:rsidR="0072029C" w:rsidRPr="0072029C" w:rsidRDefault="0072029C" w:rsidP="0072029C">
      <w:pPr>
        <w:spacing w:after="0" w:line="240" w:lineRule="auto"/>
        <w:rPr>
          <w:rFonts w:ascii="Times New Roman" w:eastAsia="Times New Roman" w:hAnsi="Times New Roman" w:cs="Times New Roman"/>
          <w:b/>
          <w:sz w:val="28"/>
          <w:szCs w:val="28"/>
        </w:rPr>
      </w:pPr>
    </w:p>
    <w:p w:rsidR="0072029C" w:rsidRPr="0072029C" w:rsidRDefault="0072029C" w:rsidP="0072029C">
      <w:pPr>
        <w:spacing w:after="0" w:line="240" w:lineRule="auto"/>
        <w:rPr>
          <w:rFonts w:ascii="Times New Roman" w:eastAsia="Times New Roman" w:hAnsi="Times New Roman" w:cs="Times New Roman"/>
          <w:b/>
          <w:sz w:val="28"/>
          <w:szCs w:val="28"/>
        </w:rPr>
      </w:pPr>
    </w:p>
    <w:p w:rsidR="0072029C" w:rsidRPr="0072029C" w:rsidRDefault="0072029C" w:rsidP="0072029C">
      <w:pPr>
        <w:spacing w:after="0" w:line="240" w:lineRule="auto"/>
        <w:textAlignment w:val="baseline"/>
        <w:rPr>
          <w:rFonts w:ascii="Calibri" w:eastAsia="Times New Roman" w:hAnsi="Calibri" w:cs="Times New Roman"/>
          <w:sz w:val="28"/>
          <w:szCs w:val="28"/>
        </w:rPr>
      </w:pPr>
      <w:r w:rsidRPr="0072029C">
        <w:rPr>
          <w:rFonts w:ascii="Times New Roman" w:eastAsia="Times New Roman" w:hAnsi="Times New Roman" w:cs="Times New Roman"/>
          <w:sz w:val="28"/>
          <w:szCs w:val="28"/>
        </w:rPr>
        <w:t>Составитель ________________________ О.К. Карпова</w:t>
      </w:r>
    </w:p>
    <w:p w:rsidR="0072029C" w:rsidRPr="0072029C" w:rsidRDefault="0072029C" w:rsidP="0072029C">
      <w:pPr>
        <w:spacing w:after="0" w:line="240" w:lineRule="auto"/>
        <w:textAlignment w:val="baseline"/>
        <w:rPr>
          <w:rFonts w:ascii="Calibri" w:eastAsia="Times New Roman" w:hAnsi="Calibri" w:cs="Times New Roman"/>
          <w:sz w:val="28"/>
          <w:szCs w:val="28"/>
        </w:rPr>
      </w:pPr>
      <w:r w:rsidRPr="0072029C">
        <w:rPr>
          <w:rFonts w:ascii="Times New Roman" w:eastAsia="Times New Roman" w:hAnsi="Times New Roman" w:cs="Times New Roman"/>
          <w:sz w:val="28"/>
          <w:szCs w:val="28"/>
          <w:vertAlign w:val="superscript"/>
        </w:rPr>
        <w:t xml:space="preserve">                                                                              (подпись)</w:t>
      </w:r>
    </w:p>
    <w:p w:rsidR="0072029C" w:rsidRPr="0072029C" w:rsidRDefault="0072029C" w:rsidP="0072029C">
      <w:pPr>
        <w:spacing w:after="0" w:line="240" w:lineRule="auto"/>
        <w:textAlignment w:val="baseline"/>
        <w:rPr>
          <w:rFonts w:ascii="Calibri" w:eastAsia="Times New Roman" w:hAnsi="Calibri" w:cs="Times New Roman"/>
          <w:sz w:val="28"/>
          <w:szCs w:val="28"/>
        </w:rPr>
      </w:pPr>
      <w:r w:rsidRPr="0072029C">
        <w:rPr>
          <w:rFonts w:ascii="Times New Roman" w:eastAsia="Times New Roman" w:hAnsi="Times New Roman" w:cs="Times New Roman"/>
          <w:sz w:val="28"/>
          <w:szCs w:val="28"/>
        </w:rPr>
        <w:t>«____»__________________20     г. </w:t>
      </w: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8"/>
        </w:rPr>
      </w:pPr>
    </w:p>
    <w:p w:rsidR="0072029C" w:rsidRPr="0072029C" w:rsidRDefault="0072029C" w:rsidP="0072029C">
      <w:pPr>
        <w:spacing w:after="0" w:line="240" w:lineRule="auto"/>
        <w:jc w:val="center"/>
        <w:textAlignment w:val="baseline"/>
        <w:rPr>
          <w:rFonts w:ascii="Calibri" w:eastAsia="Times New Roman" w:hAnsi="Calibri" w:cs="Times New Roman"/>
          <w:sz w:val="28"/>
          <w:szCs w:val="28"/>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4"/>
        </w:rPr>
      </w:pPr>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rsidP="0072029C">
      <w:pPr>
        <w:widowControl w:val="0"/>
        <w:spacing w:after="0" w:line="240" w:lineRule="auto"/>
        <w:rPr>
          <w:rFonts w:ascii="Times New Roman" w:eastAsia="Times New Roman" w:hAnsi="Times New Roman" w:cs="Times New Roman"/>
          <w:sz w:val="24"/>
          <w:szCs w:val="24"/>
        </w:rPr>
      </w:pPr>
    </w:p>
    <w:p w:rsidR="0072029C" w:rsidRPr="0072029C" w:rsidRDefault="0072029C" w:rsidP="0072029C">
      <w:pP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br w:type="page"/>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lastRenderedPageBreak/>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Кафедра </w:t>
      </w:r>
      <w:r w:rsidRPr="0072029C">
        <w:rPr>
          <w:rFonts w:ascii="Times New Roman" w:eastAsia="Times New Roman" w:hAnsi="Times New Roman" w:cs="Times New Roman"/>
          <w:sz w:val="28"/>
          <w:szCs w:val="24"/>
          <w:u w:val="single"/>
        </w:rPr>
        <w:t>Инновационный менеджмент и предпринимательство</w:t>
      </w:r>
    </w:p>
    <w:p w:rsidR="0072029C" w:rsidRPr="0072029C" w:rsidRDefault="0072029C" w:rsidP="0072029C">
      <w:pPr>
        <w:widowControl w:val="0"/>
        <w:spacing w:after="0" w:line="240" w:lineRule="auto"/>
        <w:jc w:val="center"/>
        <w:rPr>
          <w:rFonts w:ascii="Times New Roman" w:eastAsia="Times New Roman" w:hAnsi="Times New Roman" w:cs="Times New Roman"/>
          <w:sz w:val="24"/>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jc w:val="center"/>
        <w:textAlignment w:val="baseline"/>
        <w:rPr>
          <w:rFonts w:ascii="Times New Roman" w:eastAsia="Times New Roman" w:hAnsi="Times New Roman" w:cs="Times New Roman"/>
          <w:sz w:val="24"/>
          <w:szCs w:val="24"/>
        </w:rPr>
      </w:pPr>
      <w:r w:rsidRPr="0072029C">
        <w:rPr>
          <w:rFonts w:ascii="Times New Roman" w:eastAsia="Times New Roman" w:hAnsi="Times New Roman" w:cs="Times New Roman"/>
          <w:b/>
          <w:bCs/>
          <w:sz w:val="24"/>
          <w:szCs w:val="24"/>
        </w:rPr>
        <w:t>ЭКЗАМЕНАЦИОННЫЙ БИЛЕТ №1</w:t>
      </w:r>
      <w:r w:rsidRPr="0072029C">
        <w:rPr>
          <w:rFonts w:ascii="Times New Roman" w:eastAsia="Times New Roman" w:hAnsi="Times New Roman" w:cs="Times New Roman"/>
          <w:sz w:val="24"/>
          <w:szCs w:val="24"/>
        </w:rPr>
        <w:t> </w:t>
      </w:r>
    </w:p>
    <w:p w:rsidR="0072029C" w:rsidRPr="0072029C" w:rsidRDefault="0072029C" w:rsidP="0072029C">
      <w:pPr>
        <w:spacing w:after="0" w:line="240" w:lineRule="auto"/>
        <w:jc w:val="center"/>
        <w:textAlignment w:val="baseline"/>
        <w:rPr>
          <w:rFonts w:ascii="Times New Roman" w:eastAsia="Times New Roman" w:hAnsi="Times New Roman" w:cs="Times New Roman"/>
          <w:sz w:val="24"/>
          <w:szCs w:val="24"/>
        </w:rPr>
      </w:pPr>
    </w:p>
    <w:p w:rsidR="0072029C" w:rsidRPr="0072029C" w:rsidRDefault="0072029C" w:rsidP="0072029C">
      <w:pPr>
        <w:spacing w:after="0" w:line="360" w:lineRule="auto"/>
        <w:jc w:val="center"/>
        <w:rPr>
          <w:rFonts w:ascii="Times New Roman" w:eastAsia="Times New Roman" w:hAnsi="Times New Roman" w:cs="Times New Roman"/>
          <w:b/>
          <w:sz w:val="28"/>
          <w:szCs w:val="28"/>
        </w:rPr>
      </w:pPr>
      <w:r w:rsidRPr="0072029C">
        <w:rPr>
          <w:rFonts w:ascii="Times New Roman" w:eastAsia="Times New Roman" w:hAnsi="Times New Roman" w:cs="Times New Roman"/>
          <w:sz w:val="28"/>
          <w:szCs w:val="28"/>
        </w:rPr>
        <w:t>по дисциплине</w:t>
      </w:r>
      <w:r w:rsidRPr="0072029C">
        <w:rPr>
          <w:rFonts w:ascii="Times New Roman" w:eastAsia="Times New Roman" w:hAnsi="Times New Roman" w:cs="Times New Roman"/>
          <w:b/>
          <w:sz w:val="28"/>
          <w:szCs w:val="28"/>
        </w:rPr>
        <w:t xml:space="preserve"> </w:t>
      </w:r>
      <w:r w:rsidRPr="0072029C">
        <w:rPr>
          <w:rFonts w:ascii="Times New Roman" w:eastAsia="Times New Roman" w:hAnsi="Times New Roman" w:cs="Times New Roman"/>
          <w:b/>
          <w:sz w:val="20"/>
          <w:szCs w:val="28"/>
        </w:rPr>
        <w:t>__</w:t>
      </w:r>
      <w:r w:rsidRPr="0072029C">
        <w:rPr>
          <w:rFonts w:ascii="Times New Roman" w:eastAsia="Times New Roman" w:hAnsi="Times New Roman" w:cs="Times New Roman"/>
          <w:sz w:val="28"/>
          <w:szCs w:val="28"/>
          <w:u w:val="single"/>
        </w:rPr>
        <w:t xml:space="preserve">Управление организационными инновациями </w:t>
      </w:r>
    </w:p>
    <w:p w:rsidR="0072029C" w:rsidRPr="0072029C" w:rsidRDefault="0072029C" w:rsidP="0072029C">
      <w:pPr>
        <w:spacing w:after="0" w:line="240" w:lineRule="auto"/>
        <w:textAlignment w:val="baseline"/>
        <w:rPr>
          <w:rFonts w:ascii="Calibri" w:eastAsia="Times New Roman" w:hAnsi="Calibri" w:cs="Times New Roman"/>
          <w:sz w:val="28"/>
          <w:szCs w:val="12"/>
        </w:rPr>
      </w:pPr>
    </w:p>
    <w:p w:rsidR="0072029C" w:rsidRPr="0072029C" w:rsidRDefault="0072029C" w:rsidP="0072029C">
      <w:pPr>
        <w:numPr>
          <w:ilvl w:val="0"/>
          <w:numId w:val="27"/>
        </w:numPr>
        <w:tabs>
          <w:tab w:val="left" w:pos="426"/>
        </w:tabs>
        <w:spacing w:after="0" w:line="240" w:lineRule="auto"/>
        <w:ind w:firstLine="66"/>
        <w:contextualSpacing/>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8"/>
          <w:szCs w:val="24"/>
        </w:rPr>
        <w:t>Основные положения теории организационных инновационных изменений.</w:t>
      </w:r>
    </w:p>
    <w:p w:rsidR="0072029C" w:rsidRPr="0072029C" w:rsidRDefault="0072029C" w:rsidP="0072029C">
      <w:pPr>
        <w:numPr>
          <w:ilvl w:val="0"/>
          <w:numId w:val="27"/>
        </w:numPr>
        <w:tabs>
          <w:tab w:val="left" w:pos="426"/>
        </w:tabs>
        <w:spacing w:after="0" w:line="240" w:lineRule="auto"/>
        <w:ind w:firstLine="66"/>
        <w:contextualSpacing/>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8"/>
          <w:szCs w:val="24"/>
        </w:rPr>
        <w:t xml:space="preserve">Моделирование и изменение организационной структуры управления. </w:t>
      </w:r>
    </w:p>
    <w:p w:rsidR="0072029C" w:rsidRPr="0072029C" w:rsidRDefault="0072029C" w:rsidP="0072029C">
      <w:pPr>
        <w:spacing w:after="0" w:line="360" w:lineRule="auto"/>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Составитель</w:t>
      </w:r>
      <w:r w:rsidRPr="0072029C">
        <w:rPr>
          <w:rFonts w:ascii="Times New Roman" w:eastAsia="Times New Roman" w:hAnsi="Times New Roman" w:cs="Times New Roman"/>
          <w:sz w:val="20"/>
          <w:szCs w:val="24"/>
        </w:rPr>
        <w:t>        _____________________________________</w:t>
      </w:r>
      <w:r w:rsidRPr="0072029C">
        <w:rPr>
          <w:rFonts w:ascii="Times New Roman" w:eastAsia="Times New Roman" w:hAnsi="Times New Roman" w:cs="Times New Roman"/>
          <w:sz w:val="28"/>
          <w:szCs w:val="24"/>
        </w:rPr>
        <w:t xml:space="preserve"> О.К. Карпова </w:t>
      </w:r>
      <w:r w:rsidRPr="0072029C">
        <w:rPr>
          <w:rFonts w:ascii="Times New Roman" w:eastAsia="Times New Roman" w:hAnsi="Times New Roman" w:cs="Times New Roman"/>
          <w:sz w:val="24"/>
          <w:szCs w:val="24"/>
          <w:vertAlign w:val="superscript"/>
        </w:rPr>
        <w:t>                                                                                                                                        (подпись)   </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Times New Roman" w:eastAsia="Times New Roman" w:hAnsi="Times New Roman" w:cs="Times New Roman"/>
          <w:sz w:val="12"/>
        </w:rPr>
      </w:pPr>
    </w:p>
    <w:p w:rsidR="0072029C" w:rsidRPr="0072029C" w:rsidRDefault="0072029C" w:rsidP="0072029C">
      <w:pPr>
        <w:spacing w:after="0" w:line="240" w:lineRule="auto"/>
        <w:textAlignment w:val="baseline"/>
        <w:rPr>
          <w:rFonts w:ascii="Times New Roman" w:eastAsia="Times New Roman" w:hAnsi="Times New Roman" w:cs="Times New Roman"/>
          <w:sz w:val="20"/>
          <w:szCs w:val="24"/>
        </w:rPr>
      </w:pPr>
      <w:r w:rsidRPr="0072029C">
        <w:rPr>
          <w:rFonts w:ascii="Times New Roman" w:eastAsia="Times New Roman" w:hAnsi="Times New Roman" w:cs="Times New Roman"/>
          <w:sz w:val="28"/>
          <w:szCs w:val="24"/>
        </w:rPr>
        <w:t>Заведующий кафедрой</w:t>
      </w:r>
      <w:r w:rsidRPr="0072029C">
        <w:rPr>
          <w:rFonts w:ascii="Times New Roman" w:eastAsia="Times New Roman" w:hAnsi="Times New Roman" w:cs="Times New Roman"/>
          <w:sz w:val="20"/>
          <w:szCs w:val="24"/>
        </w:rPr>
        <w:t xml:space="preserve">    </w:t>
      </w:r>
    </w:p>
    <w:p w:rsidR="0072029C" w:rsidRPr="0072029C" w:rsidRDefault="0072029C" w:rsidP="0072029C">
      <w:pPr>
        <w:spacing w:after="0" w:line="240" w:lineRule="auto"/>
        <w:textAlignment w:val="baseline"/>
        <w:rPr>
          <w:rFonts w:ascii="Times New Roman" w:eastAsia="Times New Roman" w:hAnsi="Times New Roman" w:cs="Times New Roman"/>
          <w:sz w:val="20"/>
          <w:szCs w:val="24"/>
        </w:rPr>
      </w:pPr>
    </w:p>
    <w:p w:rsidR="0072029C" w:rsidRPr="0072029C" w:rsidRDefault="0072029C" w:rsidP="0072029C">
      <w:pPr>
        <w:spacing w:after="0" w:line="240" w:lineRule="auto"/>
        <w:textAlignment w:val="baseline"/>
        <w:rPr>
          <w:rFonts w:ascii="Times New Roman" w:eastAsia="Times New Roman" w:hAnsi="Times New Roman" w:cs="Times New Roman"/>
          <w:sz w:val="24"/>
          <w:szCs w:val="24"/>
          <w:vertAlign w:val="superscript"/>
        </w:rPr>
      </w:pPr>
      <w:r w:rsidRPr="0072029C">
        <w:rPr>
          <w:rFonts w:ascii="Times New Roman" w:eastAsia="Times New Roman" w:hAnsi="Times New Roman" w:cs="Times New Roman"/>
          <w:sz w:val="20"/>
          <w:szCs w:val="24"/>
        </w:rPr>
        <w:t>__________________________</w:t>
      </w:r>
      <w:r w:rsidRPr="0072029C">
        <w:rPr>
          <w:rFonts w:ascii="Times New Roman" w:eastAsia="Times New Roman" w:hAnsi="Times New Roman" w:cs="Times New Roman"/>
          <w:sz w:val="28"/>
          <w:szCs w:val="24"/>
        </w:rPr>
        <w:t>В.М. Джуха</w:t>
      </w:r>
      <w:r w:rsidRPr="0072029C">
        <w:rPr>
          <w:rFonts w:ascii="Times New Roman" w:eastAsia="Times New Roman" w:hAnsi="Times New Roman" w:cs="Times New Roman"/>
          <w:sz w:val="24"/>
          <w:szCs w:val="24"/>
          <w:vertAlign w:val="superscript"/>
        </w:rPr>
        <w:t>                                                                                                                           </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4"/>
          <w:szCs w:val="24"/>
          <w:vertAlign w:val="superscript"/>
        </w:rPr>
        <w:t>    (подпись)   </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0"/>
          <w:szCs w:val="24"/>
        </w:rPr>
        <w:t>«____»__________________2018 г. </w:t>
      </w:r>
    </w:p>
    <w:p w:rsidR="0072029C" w:rsidRPr="0072029C" w:rsidRDefault="0072029C" w:rsidP="0072029C">
      <w:pPr>
        <w:spacing w:after="0" w:line="240" w:lineRule="auto"/>
        <w:textAlignment w:val="baseline"/>
        <w:rPr>
          <w:rFonts w:ascii="Calibri" w:eastAsia="Times New Roman" w:hAnsi="Calibri" w:cs="Times New Roman"/>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Кафедра </w:t>
      </w:r>
      <w:r w:rsidRPr="0072029C">
        <w:rPr>
          <w:rFonts w:ascii="Times New Roman" w:eastAsia="Times New Roman" w:hAnsi="Times New Roman" w:cs="Times New Roman"/>
          <w:sz w:val="28"/>
          <w:szCs w:val="24"/>
          <w:u w:val="single"/>
        </w:rPr>
        <w:t>Инновационный менеджмент и предпринимательство</w:t>
      </w:r>
    </w:p>
    <w:p w:rsidR="0072029C" w:rsidRPr="0072029C" w:rsidRDefault="0072029C" w:rsidP="0072029C">
      <w:pPr>
        <w:widowControl w:val="0"/>
        <w:spacing w:after="0" w:line="240" w:lineRule="auto"/>
        <w:jc w:val="center"/>
        <w:rPr>
          <w:rFonts w:ascii="Times New Roman" w:eastAsia="Times New Roman" w:hAnsi="Times New Roman" w:cs="Times New Roman"/>
          <w:sz w:val="24"/>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jc w:val="center"/>
        <w:textAlignment w:val="baseline"/>
        <w:rPr>
          <w:rFonts w:ascii="Times New Roman" w:eastAsia="Times New Roman" w:hAnsi="Times New Roman" w:cs="Times New Roman"/>
          <w:sz w:val="24"/>
          <w:szCs w:val="24"/>
        </w:rPr>
      </w:pPr>
      <w:r w:rsidRPr="0072029C">
        <w:rPr>
          <w:rFonts w:ascii="Times New Roman" w:eastAsia="Times New Roman" w:hAnsi="Times New Roman" w:cs="Times New Roman"/>
          <w:b/>
          <w:bCs/>
          <w:sz w:val="24"/>
          <w:szCs w:val="24"/>
        </w:rPr>
        <w:t>ЭКЗАМЕНАЦИОННЫЙ БИЛЕТ №2</w:t>
      </w:r>
      <w:r w:rsidRPr="0072029C">
        <w:rPr>
          <w:rFonts w:ascii="Times New Roman" w:eastAsia="Times New Roman" w:hAnsi="Times New Roman" w:cs="Times New Roman"/>
          <w:sz w:val="24"/>
          <w:szCs w:val="24"/>
        </w:rPr>
        <w:t> </w:t>
      </w:r>
    </w:p>
    <w:p w:rsidR="0072029C" w:rsidRPr="0072029C" w:rsidRDefault="0072029C" w:rsidP="0072029C">
      <w:pPr>
        <w:spacing w:after="0" w:line="240" w:lineRule="auto"/>
        <w:jc w:val="center"/>
        <w:textAlignment w:val="baseline"/>
        <w:rPr>
          <w:rFonts w:ascii="Times New Roman" w:eastAsia="Times New Roman" w:hAnsi="Times New Roman" w:cs="Times New Roman"/>
          <w:sz w:val="24"/>
          <w:szCs w:val="24"/>
        </w:rPr>
      </w:pPr>
    </w:p>
    <w:p w:rsidR="0072029C" w:rsidRPr="0072029C" w:rsidRDefault="0072029C" w:rsidP="0072029C">
      <w:pPr>
        <w:spacing w:after="0" w:line="360" w:lineRule="auto"/>
        <w:jc w:val="center"/>
        <w:rPr>
          <w:rFonts w:ascii="Times New Roman" w:eastAsia="Times New Roman" w:hAnsi="Times New Roman" w:cs="Times New Roman"/>
          <w:b/>
          <w:sz w:val="28"/>
          <w:szCs w:val="28"/>
        </w:rPr>
      </w:pPr>
      <w:r w:rsidRPr="0072029C">
        <w:rPr>
          <w:rFonts w:ascii="Times New Roman" w:eastAsia="Times New Roman" w:hAnsi="Times New Roman" w:cs="Times New Roman"/>
          <w:sz w:val="28"/>
          <w:szCs w:val="28"/>
        </w:rPr>
        <w:t xml:space="preserve">по дисциплине </w:t>
      </w:r>
      <w:r w:rsidRPr="0072029C">
        <w:rPr>
          <w:rFonts w:ascii="Times New Roman" w:eastAsia="Times New Roman" w:hAnsi="Times New Roman" w:cs="Times New Roman"/>
          <w:sz w:val="18"/>
          <w:szCs w:val="28"/>
        </w:rPr>
        <w:t>__</w:t>
      </w:r>
      <w:r w:rsidRPr="0072029C">
        <w:rPr>
          <w:rFonts w:ascii="Times New Roman" w:eastAsia="Times New Roman" w:hAnsi="Times New Roman" w:cs="Times New Roman"/>
          <w:sz w:val="28"/>
          <w:szCs w:val="28"/>
          <w:u w:val="single"/>
        </w:rPr>
        <w:t xml:space="preserve">Управление организационными инновациями </w:t>
      </w:r>
    </w:p>
    <w:p w:rsidR="0072029C" w:rsidRPr="0072029C" w:rsidRDefault="0072029C" w:rsidP="0072029C">
      <w:pPr>
        <w:spacing w:after="0" w:line="240" w:lineRule="auto"/>
        <w:jc w:val="center"/>
        <w:textAlignment w:val="baseline"/>
        <w:rPr>
          <w:rFonts w:ascii="Times New Roman" w:eastAsia="Times New Roman" w:hAnsi="Times New Roman" w:cs="Times New Roman"/>
          <w:sz w:val="24"/>
          <w:szCs w:val="24"/>
        </w:rPr>
      </w:pPr>
    </w:p>
    <w:p w:rsidR="0072029C" w:rsidRPr="0072029C" w:rsidRDefault="0072029C" w:rsidP="0072029C">
      <w:pPr>
        <w:numPr>
          <w:ilvl w:val="0"/>
          <w:numId w:val="28"/>
        </w:numPr>
        <w:spacing w:after="0" w:line="240" w:lineRule="auto"/>
        <w:contextualSpacing/>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8"/>
          <w:szCs w:val="24"/>
        </w:rPr>
        <w:t xml:space="preserve">Классификация организационных инноваций.  </w:t>
      </w:r>
    </w:p>
    <w:p w:rsidR="0072029C" w:rsidRPr="0072029C" w:rsidRDefault="0072029C" w:rsidP="0072029C">
      <w:pPr>
        <w:numPr>
          <w:ilvl w:val="0"/>
          <w:numId w:val="28"/>
        </w:numPr>
        <w:spacing w:after="0" w:line="240" w:lineRule="auto"/>
        <w:contextualSpacing/>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8"/>
          <w:szCs w:val="24"/>
        </w:rPr>
        <w:t>Бизнес-моделирование в задачах реструктуризации управления.</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Составитель</w:t>
      </w:r>
      <w:r w:rsidRPr="0072029C">
        <w:rPr>
          <w:rFonts w:ascii="Times New Roman" w:eastAsia="Times New Roman" w:hAnsi="Times New Roman" w:cs="Times New Roman"/>
          <w:sz w:val="20"/>
          <w:szCs w:val="24"/>
        </w:rPr>
        <w:t xml:space="preserve">        _____________________________________ </w:t>
      </w:r>
      <w:r w:rsidRPr="0072029C">
        <w:rPr>
          <w:rFonts w:ascii="Times New Roman" w:eastAsia="Times New Roman" w:hAnsi="Times New Roman" w:cs="Times New Roman"/>
          <w:sz w:val="28"/>
          <w:szCs w:val="24"/>
        </w:rPr>
        <w:t xml:space="preserve">О.К. Карпова </w:t>
      </w:r>
      <w:r w:rsidRPr="0072029C">
        <w:rPr>
          <w:rFonts w:ascii="Times New Roman" w:eastAsia="Times New Roman" w:hAnsi="Times New Roman" w:cs="Times New Roman"/>
          <w:sz w:val="24"/>
          <w:szCs w:val="24"/>
          <w:vertAlign w:val="superscript"/>
        </w:rPr>
        <w:t>                                                                                                                                        (подпись)   </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Times New Roman" w:eastAsia="Times New Roman" w:hAnsi="Times New Roman" w:cs="Times New Roman"/>
          <w:sz w:val="20"/>
          <w:szCs w:val="24"/>
        </w:rPr>
      </w:pPr>
      <w:r w:rsidRPr="0072029C">
        <w:rPr>
          <w:rFonts w:ascii="Times New Roman" w:eastAsia="Times New Roman" w:hAnsi="Times New Roman" w:cs="Times New Roman"/>
          <w:sz w:val="28"/>
          <w:szCs w:val="24"/>
        </w:rPr>
        <w:t>Заведующий кафедрой</w:t>
      </w:r>
      <w:r w:rsidRPr="0072029C">
        <w:rPr>
          <w:rFonts w:ascii="Times New Roman" w:eastAsia="Times New Roman" w:hAnsi="Times New Roman" w:cs="Times New Roman"/>
          <w:sz w:val="20"/>
          <w:szCs w:val="24"/>
        </w:rPr>
        <w:t xml:space="preserve">    </w:t>
      </w:r>
    </w:p>
    <w:p w:rsidR="0072029C" w:rsidRPr="0072029C" w:rsidRDefault="0072029C" w:rsidP="0072029C">
      <w:pPr>
        <w:spacing w:after="0" w:line="240" w:lineRule="auto"/>
        <w:textAlignment w:val="baseline"/>
        <w:rPr>
          <w:rFonts w:ascii="Times New Roman" w:eastAsia="Times New Roman" w:hAnsi="Times New Roman" w:cs="Times New Roman"/>
          <w:sz w:val="12"/>
          <w:szCs w:val="24"/>
        </w:rPr>
      </w:pPr>
    </w:p>
    <w:p w:rsidR="0072029C" w:rsidRPr="0072029C" w:rsidRDefault="0072029C" w:rsidP="0072029C">
      <w:pPr>
        <w:spacing w:after="0" w:line="240" w:lineRule="auto"/>
        <w:textAlignment w:val="baseline"/>
        <w:rPr>
          <w:rFonts w:ascii="Times New Roman" w:eastAsia="Times New Roman" w:hAnsi="Times New Roman" w:cs="Times New Roman"/>
          <w:sz w:val="24"/>
          <w:szCs w:val="24"/>
          <w:vertAlign w:val="superscript"/>
        </w:rPr>
      </w:pPr>
      <w:r w:rsidRPr="0072029C">
        <w:rPr>
          <w:rFonts w:ascii="Times New Roman" w:eastAsia="Times New Roman" w:hAnsi="Times New Roman" w:cs="Times New Roman"/>
          <w:sz w:val="20"/>
          <w:szCs w:val="24"/>
        </w:rPr>
        <w:t>__________________________</w:t>
      </w:r>
      <w:r w:rsidRPr="0072029C">
        <w:rPr>
          <w:rFonts w:ascii="Times New Roman" w:eastAsia="Times New Roman" w:hAnsi="Times New Roman" w:cs="Times New Roman"/>
          <w:sz w:val="28"/>
          <w:szCs w:val="24"/>
        </w:rPr>
        <w:t>В.М. Джуха</w:t>
      </w:r>
      <w:r w:rsidRPr="0072029C">
        <w:rPr>
          <w:rFonts w:ascii="Times New Roman" w:eastAsia="Times New Roman" w:hAnsi="Times New Roman" w:cs="Times New Roman"/>
          <w:sz w:val="24"/>
          <w:szCs w:val="24"/>
          <w:vertAlign w:val="superscript"/>
        </w:rPr>
        <w:t>                                                                                                                           </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4"/>
          <w:szCs w:val="24"/>
          <w:vertAlign w:val="superscript"/>
        </w:rPr>
        <w:t>    (подпись)   </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0"/>
          <w:szCs w:val="24"/>
        </w:rPr>
        <w:t>«____»__________________2018 г. </w:t>
      </w:r>
      <w:r w:rsidRPr="0072029C">
        <w:rPr>
          <w:rFonts w:ascii="Times New Roman" w:eastAsia="Times New Roman" w:hAnsi="Times New Roman" w:cs="Times New Roman"/>
          <w:sz w:val="28"/>
          <w:szCs w:val="28"/>
        </w:rPr>
        <w:br w:type="page"/>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lastRenderedPageBreak/>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widowControl w:val="0"/>
        <w:spacing w:after="0" w:line="240" w:lineRule="auto"/>
        <w:jc w:val="center"/>
        <w:rPr>
          <w:rFonts w:ascii="Times New Roman" w:eastAsia="Times New Roman" w:hAnsi="Times New Roman" w:cs="Times New Roman"/>
          <w:sz w:val="24"/>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Кафедра Инновационного менеджмента и предпринимательства</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b/>
          <w:color w:val="000000"/>
          <w:sz w:val="28"/>
          <w:szCs w:val="28"/>
        </w:rPr>
      </w:pPr>
    </w:p>
    <w:p w:rsidR="0072029C" w:rsidRPr="0072029C" w:rsidRDefault="0072029C" w:rsidP="0072029C">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72029C">
        <w:rPr>
          <w:rFonts w:ascii="Times New Roman" w:eastAsia="Calibri" w:hAnsi="Times New Roman" w:cs="Times New Roman"/>
          <w:b/>
          <w:color w:val="000000"/>
          <w:sz w:val="28"/>
          <w:szCs w:val="28"/>
        </w:rPr>
        <w:t>Тесты письменные и/или компьютерные</w:t>
      </w:r>
    </w:p>
    <w:p w:rsidR="0072029C" w:rsidRPr="0072029C" w:rsidRDefault="0072029C" w:rsidP="0072029C">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по дисциплине</w:t>
      </w:r>
      <w:r w:rsidRPr="0072029C">
        <w:rPr>
          <w:rFonts w:ascii="Times New Roman" w:eastAsia="Times New Roman" w:hAnsi="Times New Roman" w:cs="Times New Roman"/>
          <w:b/>
          <w:bCs/>
          <w:i/>
          <w:iCs/>
          <w:sz w:val="20"/>
          <w:szCs w:val="24"/>
        </w:rPr>
        <w:t> </w:t>
      </w:r>
      <w:r w:rsidRPr="0072029C">
        <w:rPr>
          <w:rFonts w:ascii="Times New Roman" w:eastAsia="Times New Roman" w:hAnsi="Times New Roman" w:cs="Times New Roman"/>
          <w:sz w:val="16"/>
          <w:szCs w:val="24"/>
          <w:vertAlign w:val="superscript"/>
        </w:rPr>
        <w:t> </w:t>
      </w:r>
      <w:r w:rsidRPr="0072029C">
        <w:rPr>
          <w:rFonts w:ascii="Times New Roman" w:eastAsia="Times New Roman" w:hAnsi="Times New Roman" w:cs="Times New Roman"/>
          <w:sz w:val="28"/>
          <w:szCs w:val="28"/>
        </w:rPr>
        <w:t>«</w:t>
      </w:r>
      <w:r w:rsidRPr="0072029C">
        <w:rPr>
          <w:rFonts w:ascii="Times New Roman" w:eastAsia="Times New Roman" w:hAnsi="Times New Roman" w:cs="Times New Roman"/>
          <w:sz w:val="28"/>
          <w:szCs w:val="24"/>
        </w:rPr>
        <w:t>Управление организационными инновациями»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b/>
          <w:color w:val="000000"/>
          <w:sz w:val="24"/>
          <w:szCs w:val="24"/>
        </w:rPr>
      </w:pP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b/>
          <w:color w:val="000000"/>
          <w:sz w:val="24"/>
          <w:szCs w:val="24"/>
        </w:rPr>
        <w:t xml:space="preserve">1. Банк тестов по модулям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Модуль 1. Управление организационными инновациями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p>
    <w:p w:rsidR="0072029C" w:rsidRPr="0072029C" w:rsidRDefault="0072029C" w:rsidP="0072029C">
      <w:pPr>
        <w:numPr>
          <w:ilvl w:val="0"/>
          <w:numId w:val="23"/>
        </w:numPr>
        <w:tabs>
          <w:tab w:val="left" w:pos="284"/>
        </w:tabs>
        <w:autoSpaceDE w:val="0"/>
        <w:autoSpaceDN w:val="0"/>
        <w:adjustRightInd w:val="0"/>
        <w:spacing w:after="0" w:line="240" w:lineRule="auto"/>
        <w:ind w:hanging="11"/>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Как форма целевого управления инновационный проект – это: </w:t>
      </w:r>
    </w:p>
    <w:p w:rsidR="0072029C" w:rsidRPr="0072029C" w:rsidRDefault="0072029C" w:rsidP="0072029C">
      <w:pPr>
        <w:autoSpaceDE w:val="0"/>
        <w:autoSpaceDN w:val="0"/>
        <w:adjustRightInd w:val="0"/>
        <w:spacing w:after="0" w:line="240" w:lineRule="auto"/>
        <w:ind w:hanging="11"/>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а) система организационно-правовых и финансово-экономических документов, необходимых для осуществления </w:t>
      </w:r>
      <w:proofErr w:type="gramStart"/>
      <w:r w:rsidRPr="0072029C">
        <w:rPr>
          <w:rFonts w:ascii="Times New Roman" w:eastAsia="Calibri" w:hAnsi="Times New Roman" w:cs="Times New Roman"/>
          <w:color w:val="000000"/>
          <w:sz w:val="24"/>
          <w:szCs w:val="24"/>
        </w:rPr>
        <w:t>нововведения</w:t>
      </w:r>
      <w:proofErr w:type="gramEnd"/>
      <w:r w:rsidRPr="0072029C">
        <w:rPr>
          <w:rFonts w:ascii="Times New Roman" w:eastAsia="Calibri" w:hAnsi="Times New Roman" w:cs="Times New Roman"/>
          <w:color w:val="000000"/>
          <w:sz w:val="24"/>
          <w:szCs w:val="24"/>
        </w:rPr>
        <w:t xml:space="preserve"> но конфетном предприятии и (или) комплексе хозяйствующих субъектов; </w:t>
      </w:r>
    </w:p>
    <w:p w:rsidR="0072029C" w:rsidRPr="0072029C" w:rsidRDefault="0072029C" w:rsidP="0072029C">
      <w:pPr>
        <w:autoSpaceDE w:val="0"/>
        <w:autoSpaceDN w:val="0"/>
        <w:adjustRightInd w:val="0"/>
        <w:spacing w:after="0" w:line="240" w:lineRule="auto"/>
        <w:ind w:hanging="11"/>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б) система взаимообусловленных и взаимосвязанных по ресурсам, сроком и исполнителям мероприятий по реализации новшеств; </w:t>
      </w:r>
    </w:p>
    <w:p w:rsidR="0072029C" w:rsidRPr="0072029C" w:rsidRDefault="0072029C" w:rsidP="0072029C">
      <w:pPr>
        <w:autoSpaceDE w:val="0"/>
        <w:autoSpaceDN w:val="0"/>
        <w:adjustRightInd w:val="0"/>
        <w:spacing w:after="0" w:line="240" w:lineRule="auto"/>
        <w:ind w:hanging="11"/>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система управленческих функций (целеполагание, планирование, организация, мотивация и контроль); </w:t>
      </w:r>
    </w:p>
    <w:p w:rsidR="0072029C" w:rsidRPr="0072029C" w:rsidRDefault="0072029C" w:rsidP="0072029C">
      <w:pPr>
        <w:autoSpaceDE w:val="0"/>
        <w:autoSpaceDN w:val="0"/>
        <w:adjustRightInd w:val="0"/>
        <w:spacing w:after="0" w:line="240" w:lineRule="auto"/>
        <w:ind w:hanging="11"/>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совокупность выполняемых в определенной последовательности научных, производственных, финансовых, коммерческих и организационных мероприятий, приводящих к нововведению.</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2. Инновационный потенциал – это: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а) совокупность инновационных ресурсов;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б) предельный размер вклада ид в эффективность предприятия;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вся инновационная деятельность предприятия;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способ соединения инновационных ресурсов.</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3. Инновация отличается от прочих бизнес-процессов:</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ориентацией на коммерциализацию;</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фундаментальной неопределенностью;</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низкими рисками;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характером целеполагания.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4. Дайте определение инновации.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это новый порядок, новый метод, изобретение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это использование новшества</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это конечный результат инновационной деятельности, получивший воплощение в виде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нового (усовершенствованного) продукта, внедрённого на рынке, нового</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(усовершенствованного) технологического процесса, используемого в </w:t>
      </w:r>
      <w:proofErr w:type="gramStart"/>
      <w:r w:rsidRPr="0072029C">
        <w:rPr>
          <w:rFonts w:ascii="Times New Roman" w:eastAsia="Calibri" w:hAnsi="Times New Roman" w:cs="Times New Roman"/>
          <w:color w:val="000000"/>
          <w:sz w:val="24"/>
          <w:szCs w:val="24"/>
        </w:rPr>
        <w:t>практической</w:t>
      </w:r>
      <w:proofErr w:type="gramEnd"/>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деятельности.</w:t>
      </w:r>
      <w:r w:rsidRPr="0072029C">
        <w:rPr>
          <w:rFonts w:ascii="Times New Roman" w:eastAsia="Calibri" w:hAnsi="Times New Roman" w:cs="Times New Roman"/>
          <w:color w:val="000000"/>
          <w:sz w:val="24"/>
          <w:szCs w:val="24"/>
        </w:rPr>
        <w:cr/>
        <w:t xml:space="preserve"> 5. Назовите важнейшие свойства инновации.</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научно-техническая новизна, производственная применимость, адаптивность</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адаптивность, целенаправленность, научно-техническая новизна</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научно-техническая новизна, производственная применимость, коммерческая реализуемость</w:t>
      </w:r>
      <w:r w:rsidRPr="0072029C">
        <w:rPr>
          <w:rFonts w:ascii="Times New Roman" w:eastAsia="Calibri" w:hAnsi="Times New Roman" w:cs="Times New Roman"/>
          <w:color w:val="000000"/>
          <w:sz w:val="24"/>
          <w:szCs w:val="24"/>
        </w:rPr>
        <w:cr/>
        <w:t xml:space="preserve"> 6. К объектам инфраструктуры науки и инноваций относятся:</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концерны и ассоциации;</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общественные академии;</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технопарки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7. Жизненный цикл инновации – это период </w:t>
      </w:r>
      <w:proofErr w:type="gramStart"/>
      <w:r w:rsidRPr="0072029C">
        <w:rPr>
          <w:rFonts w:ascii="Times New Roman" w:eastAsia="Calibri" w:hAnsi="Times New Roman" w:cs="Times New Roman"/>
          <w:color w:val="000000"/>
          <w:sz w:val="24"/>
          <w:szCs w:val="24"/>
        </w:rPr>
        <w:t>между</w:t>
      </w:r>
      <w:proofErr w:type="gramEnd"/>
      <w:r w:rsidRPr="0072029C">
        <w:rPr>
          <w:rFonts w:ascii="Times New Roman" w:eastAsia="Calibri" w:hAnsi="Times New Roman" w:cs="Times New Roman"/>
          <w:color w:val="000000"/>
          <w:sz w:val="24"/>
          <w:szCs w:val="24"/>
        </w:rPr>
        <w:t>:</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создание опытного образца и начала массового производства</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зарождением идеи и использованием новшества</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началом инвестирования и полным возвратом затрат</w:t>
      </w:r>
      <w:r w:rsidRPr="0072029C">
        <w:rPr>
          <w:rFonts w:ascii="Times New Roman" w:eastAsia="Calibri" w:hAnsi="Times New Roman" w:cs="Times New Roman"/>
          <w:color w:val="000000"/>
          <w:sz w:val="24"/>
          <w:szCs w:val="24"/>
        </w:rPr>
        <w:cr/>
        <w:t xml:space="preserve"> 8. Управление изменениями и инновациями – это:</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lastRenderedPageBreak/>
        <w:t>а) совокупность принципов, методов и форм управления инновационными процессами, инновационной деятельностью, субъектами реализации нововведений и их персоналом;</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совокупность принципов, методов и форм управления инвестиционной деятельностью организаций;</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совокупность принципов, методов и форм управления инновационными процессами в организациях.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9. В соответствии с международными стандартами инновация определяется как:</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совокупность технических, производственных и коммерческих мероприятий, которые обуславливают появление на рынке нового продукта;</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изобретение или открытие новых возможностей для решения проблемы и достижения целей.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10. Кто из известных ученых считается одним из первых основателей теории инновационного менеджмента:</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а) австриец </w:t>
      </w:r>
      <w:proofErr w:type="spellStart"/>
      <w:r w:rsidRPr="0072029C">
        <w:rPr>
          <w:rFonts w:ascii="Times New Roman" w:eastAsia="Calibri" w:hAnsi="Times New Roman" w:cs="Times New Roman"/>
          <w:color w:val="000000"/>
          <w:sz w:val="24"/>
          <w:szCs w:val="24"/>
        </w:rPr>
        <w:t>Й.Шумпетер</w:t>
      </w:r>
      <w:proofErr w:type="spellEnd"/>
      <w:r w:rsidRPr="0072029C">
        <w:rPr>
          <w:rFonts w:ascii="Times New Roman" w:eastAsia="Calibri" w:hAnsi="Times New Roman" w:cs="Times New Roman"/>
          <w:color w:val="000000"/>
          <w:sz w:val="24"/>
          <w:szCs w:val="24"/>
        </w:rPr>
        <w:t>;</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американец Ф. Тейлор;</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француз </w:t>
      </w:r>
      <w:proofErr w:type="spellStart"/>
      <w:r w:rsidRPr="0072029C">
        <w:rPr>
          <w:rFonts w:ascii="Times New Roman" w:eastAsia="Calibri" w:hAnsi="Times New Roman" w:cs="Times New Roman"/>
          <w:color w:val="000000"/>
          <w:sz w:val="24"/>
          <w:szCs w:val="24"/>
        </w:rPr>
        <w:t>А.Файоль</w:t>
      </w:r>
      <w:proofErr w:type="spellEnd"/>
      <w:r w:rsidRPr="0072029C">
        <w:rPr>
          <w:rFonts w:ascii="Times New Roman" w:eastAsia="Calibri" w:hAnsi="Times New Roman" w:cs="Times New Roman"/>
          <w:color w:val="000000"/>
          <w:sz w:val="24"/>
          <w:szCs w:val="24"/>
        </w:rPr>
        <w:t xml:space="preserve">.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11. Инновационный процесс – это:</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подготовка и осуществление инновационных изменений в определенном направлении деятельности;</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несколько взаимосвязанных фаз, образующих единое целое;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процесс создания (изобретения), освоения и распространения инноваций.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12. Диффузия инноваций – это:</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процесс, благодаря которому нововведение передается по коммуникационным каналам между членами социальной системы во времени;</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13. Как называются инновации, характеризующие применение новых методов организации производства:</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продуктовые;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процессные;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технические;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г) рыночные. </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14. Что не относится к основным рычагам управления технологиями:</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стратегическое планирование;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финансовое планирование;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социальное планирование;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 г) бюджетное планирование.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15. Система организационных решений по изменению системы управления, процедуры, методов управления или управленческих подходов, которые впервые применяются в конкретной организации – это нововведение: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организационно-экономические;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управленческие;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организационно-экономические и управленческие;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организационные.</w:t>
      </w: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p>
    <w:p w:rsidR="0072029C" w:rsidRPr="0072029C" w:rsidRDefault="0072029C" w:rsidP="0072029C">
      <w:pPr>
        <w:tabs>
          <w:tab w:val="left" w:pos="142"/>
          <w:tab w:val="left" w:pos="284"/>
        </w:tabs>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Модуль 2. Стратегии организационных инновационных изменений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 Изменения во внешней среде – это:</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результат организационно-управленческих инноваций;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цель управленческих инноваций;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предпосылка управленческих инноваций;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lastRenderedPageBreak/>
        <w:t>г) побочное действие организационно-экономических инноваций.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2. Какие основные этапы внедрения управленческих инноваций можно выделить:</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оценка готовности организации к нововведению, пилотное обследование, внедрение;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оценка готовности организации к нововведению, пилотное обследование, внедрение, контроль;</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оценка готовности организации к нововведению, разработка и осуществление программы нововведений, контроль, экономическая экспертиза возможных изменений;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г) оценка готовности организации к нововведению, разработка и осуществление программы нововведений, </w:t>
      </w:r>
      <w:proofErr w:type="gramStart"/>
      <w:r w:rsidRPr="0072029C">
        <w:rPr>
          <w:rFonts w:ascii="Times New Roman" w:eastAsia="Calibri" w:hAnsi="Times New Roman" w:cs="Times New Roman"/>
          <w:color w:val="000000"/>
          <w:sz w:val="24"/>
          <w:szCs w:val="24"/>
        </w:rPr>
        <w:t>контроль за</w:t>
      </w:r>
      <w:proofErr w:type="gramEnd"/>
      <w:r w:rsidRPr="0072029C">
        <w:rPr>
          <w:rFonts w:ascii="Times New Roman" w:eastAsia="Calibri" w:hAnsi="Times New Roman" w:cs="Times New Roman"/>
          <w:color w:val="000000"/>
          <w:sz w:val="24"/>
          <w:szCs w:val="24"/>
        </w:rPr>
        <w:t xml:space="preserve"> внедрением.</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3. Цель изменений: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сократить персонал</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устранить недостатки во внутренней среде организации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изменить выпускаемые продукты и структуру</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устранить слабые стороны организации, укрепить сильные стороны организации, адаптировать организацию к изменению внешней среды.</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4. Основные уровни организационных изменений: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индивидуальный, групповой, системный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внешний и внутренний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логический, социологический, психологический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закрытый и открытый.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5. Основные формы сопротивления изменениям:</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слухи, утаивание информации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открытая, закрытая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сопротивление подчиненных, сопротивление руководителей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забастовки, увольнения, неподчинение.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6. Основные методы снижения сопротивления изменениям:</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материальное и моральное стимулирование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информирование и общение; участие и вовлечение; помощь и поддержка; переговоры и соглашения; манипуляция и кооптация; явное и неявное принуждение</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издание приказов, распоряжений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увольнение, понижение по должности.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7. Сопротивление изменениям:</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вызывается субъективными причинами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свойственно консерваторам и колеблющимся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результат плохого менеджмента</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всегда сопутствует любым изменениям</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д) выражает негативное отношение подчиненных к руководителю</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8. Аналитическая стратегия организационных изменений используется: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при необходимости поддержки получателей изменений, ожидаемом сильном сопротивлении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при недостатке информации, власти и полномочий у агентов изменений, ожидаемом сильном сопротивлении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при необходимости поддержки заинтересованных сторон, ожидаемом сильном сопротивлении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г) при решении технических проблем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д) в кризисных ситуациях, жестких условиях.</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9. Директивная стратегия организационных изменений используется:</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при недостатке информации, власти и полномочий у агентов изменений, ожидаемом сильном сопротивлении</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при необходимости поддержки получателей изменений, ожидаемом сильном сопротивлении</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при необходимости поддержки заинтересованных сторон, ожидаемом сильном сопротивлении</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в кризисных ситуациях, жестких условиях</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д) при решении технических проблем</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10. Контроль направлен </w:t>
      </w:r>
      <w:proofErr w:type="gramStart"/>
      <w:r w:rsidRPr="0072029C">
        <w:rPr>
          <w:rFonts w:ascii="Times New Roman" w:eastAsia="Calibri" w:hAnsi="Times New Roman" w:cs="Times New Roman"/>
          <w:color w:val="000000"/>
          <w:sz w:val="24"/>
          <w:szCs w:val="24"/>
        </w:rPr>
        <w:t>на</w:t>
      </w:r>
      <w:proofErr w:type="gramEnd"/>
      <w:r w:rsidRPr="0072029C">
        <w:rPr>
          <w:rFonts w:ascii="Times New Roman" w:eastAsia="Calibri" w:hAnsi="Times New Roman" w:cs="Times New Roman"/>
          <w:color w:val="000000"/>
          <w:sz w:val="24"/>
          <w:szCs w:val="24"/>
        </w:rPr>
        <w:t>:</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оценку использования ресурсов</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ресурсы, деятельность, качество, результаты</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соблюдение сроков выполнения работ</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г) сравнение </w:t>
      </w:r>
      <w:proofErr w:type="gramStart"/>
      <w:r w:rsidRPr="0072029C">
        <w:rPr>
          <w:rFonts w:ascii="Times New Roman" w:eastAsia="Calibri" w:hAnsi="Times New Roman" w:cs="Times New Roman"/>
          <w:color w:val="000000"/>
          <w:sz w:val="24"/>
          <w:szCs w:val="24"/>
        </w:rPr>
        <w:t>запланированного</w:t>
      </w:r>
      <w:proofErr w:type="gramEnd"/>
      <w:r w:rsidRPr="0072029C">
        <w:rPr>
          <w:rFonts w:ascii="Times New Roman" w:eastAsia="Calibri" w:hAnsi="Times New Roman" w:cs="Times New Roman"/>
          <w:color w:val="000000"/>
          <w:sz w:val="24"/>
          <w:szCs w:val="24"/>
        </w:rPr>
        <w:t xml:space="preserve"> и достигнутого</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11. Процесс контроля: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имеет дискретный характер</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lastRenderedPageBreak/>
        <w:t>б) имеет произвольный характер</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имеет циклический характер</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имеет необязательный характер</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12. Цель контроля: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выявление отклонений, проблем, рисков</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проведение наказаний и вознаграждений</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13. Результативность организационных изменений измеряется:</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а) качественными показателями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б) количественными и качественными показателями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в) количественными показателями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результативность рассчитать невозможно.</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14. После реинжиниринга организационная структура фирмы становится: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а) более гибкой, плоской, «виртуальной», возрастает роль нематериальных активов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72029C">
        <w:rPr>
          <w:rFonts w:ascii="Times New Roman" w:eastAsia="Calibri" w:hAnsi="Times New Roman" w:cs="Times New Roman"/>
          <w:color w:val="000000"/>
          <w:sz w:val="24"/>
          <w:szCs w:val="24"/>
        </w:rPr>
        <w:t xml:space="preserve">б) более иерархичной, вертикальной, основанной на формальной власти </w:t>
      </w:r>
      <w:proofErr w:type="gramEnd"/>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более жесткой, формализованной, автократической, возрастает роль материальных активов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г) более предпринимательской, матричного типа, с возрастанием роли </w:t>
      </w:r>
      <w:proofErr w:type="gramStart"/>
      <w:r w:rsidRPr="0072029C">
        <w:rPr>
          <w:rFonts w:ascii="Times New Roman" w:eastAsia="Calibri" w:hAnsi="Times New Roman" w:cs="Times New Roman"/>
          <w:color w:val="000000"/>
          <w:sz w:val="24"/>
          <w:szCs w:val="24"/>
        </w:rPr>
        <w:t>топ-менеджмента</w:t>
      </w:r>
      <w:proofErr w:type="gramEnd"/>
      <w:r w:rsidRPr="0072029C">
        <w:rPr>
          <w:rFonts w:ascii="Times New Roman" w:eastAsia="Calibri" w:hAnsi="Times New Roman" w:cs="Times New Roman"/>
          <w:color w:val="000000"/>
          <w:sz w:val="24"/>
          <w:szCs w:val="24"/>
        </w:rPr>
        <w:t>.</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15. Реинжиниринг – это: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а) формирование стратегических альянсов и перепрофилирование деятельности организации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б) переход на новый уровень технологического развития и смена рынков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в) фундаментальное переосмысление и радикальное перепроектирование бизнес-процессов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г) коренная реструктуризация и полное изменение стратегии деятельности.</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b/>
          <w:color w:val="000000"/>
          <w:sz w:val="24"/>
          <w:szCs w:val="24"/>
        </w:rPr>
      </w:pPr>
    </w:p>
    <w:p w:rsidR="0072029C" w:rsidRPr="0072029C" w:rsidRDefault="0072029C" w:rsidP="0072029C">
      <w:pPr>
        <w:autoSpaceDE w:val="0"/>
        <w:autoSpaceDN w:val="0"/>
        <w:adjustRightInd w:val="0"/>
        <w:spacing w:after="0" w:line="240" w:lineRule="auto"/>
        <w:rPr>
          <w:rFonts w:ascii="Times New Roman" w:eastAsia="Calibri" w:hAnsi="Times New Roman" w:cs="Times New Roman"/>
          <w:b/>
          <w:color w:val="000000"/>
          <w:sz w:val="24"/>
          <w:szCs w:val="24"/>
        </w:rPr>
      </w:pPr>
      <w:r w:rsidRPr="0072029C">
        <w:rPr>
          <w:rFonts w:ascii="Times New Roman" w:eastAsia="Calibri" w:hAnsi="Times New Roman" w:cs="Times New Roman"/>
          <w:b/>
          <w:color w:val="000000"/>
          <w:sz w:val="24"/>
          <w:szCs w:val="24"/>
        </w:rPr>
        <w:t>2. Инструкция по выполнению</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Тест является простейшей формой контроля, направленной на владение терминологическим аппаратом, современными и информационными технологиями и конкретными знаниями в области дисциплины. Тест состоит из 15 заданий, может представлять собой возможность выбора из перечня ответов, занимает часть учебного занятия (20-30 мин.), правильные решения разбираются на том же или следующем занятии. Частота тестирования определяется преподавателем. </w:t>
      </w:r>
    </w:p>
    <w:p w:rsidR="0072029C" w:rsidRPr="0072029C" w:rsidRDefault="0072029C" w:rsidP="0072029C">
      <w:pPr>
        <w:autoSpaceDE w:val="0"/>
        <w:autoSpaceDN w:val="0"/>
        <w:adjustRightInd w:val="0"/>
        <w:spacing w:after="0" w:line="240" w:lineRule="auto"/>
        <w:jc w:val="both"/>
        <w:rPr>
          <w:rFonts w:ascii="Times New Roman" w:eastAsia="Calibri" w:hAnsi="Times New Roman" w:cs="Times New Roman"/>
          <w:color w:val="000000"/>
          <w:sz w:val="24"/>
          <w:szCs w:val="24"/>
        </w:rPr>
      </w:pPr>
      <w:r w:rsidRPr="0072029C">
        <w:rPr>
          <w:rFonts w:ascii="Times New Roman" w:eastAsia="Calibri" w:hAnsi="Times New Roman" w:cs="Times New Roman"/>
          <w:color w:val="000000"/>
          <w:sz w:val="24"/>
          <w:szCs w:val="24"/>
        </w:rPr>
        <w:t xml:space="preserve">Тестовые задания рассчитаны на самостоятельную работу, без использования вспомогательных материалов. Для выполнения </w:t>
      </w:r>
      <w:proofErr w:type="gramStart"/>
      <w:r w:rsidRPr="0072029C">
        <w:rPr>
          <w:rFonts w:ascii="Times New Roman" w:eastAsia="Calibri" w:hAnsi="Times New Roman" w:cs="Times New Roman"/>
          <w:color w:val="000000"/>
          <w:sz w:val="24"/>
          <w:szCs w:val="24"/>
        </w:rPr>
        <w:t>теста</w:t>
      </w:r>
      <w:proofErr w:type="gramEnd"/>
      <w:r w:rsidRPr="0072029C">
        <w:rPr>
          <w:rFonts w:ascii="Times New Roman" w:eastAsia="Calibri" w:hAnsi="Times New Roman" w:cs="Times New Roman"/>
          <w:color w:val="000000"/>
          <w:sz w:val="24"/>
          <w:szCs w:val="24"/>
        </w:rPr>
        <w:t xml:space="preserve"> прежде всего следует прочитать поставленный вопрос. После ознакомления с вопросом следует прочитать предполагаемые ответы. Необходимо прочитать все варианты и выбрать правильные, соответствующие ответу. На выполнение теста отводится ограниченное время. Оно может варьироваться в зависимости от уровня </w:t>
      </w:r>
      <w:proofErr w:type="gramStart"/>
      <w:r w:rsidRPr="0072029C">
        <w:rPr>
          <w:rFonts w:ascii="Times New Roman" w:eastAsia="Calibri" w:hAnsi="Times New Roman" w:cs="Times New Roman"/>
          <w:color w:val="000000"/>
          <w:sz w:val="24"/>
          <w:szCs w:val="24"/>
        </w:rPr>
        <w:t>тестируемых</w:t>
      </w:r>
      <w:proofErr w:type="gramEnd"/>
      <w:r w:rsidRPr="0072029C">
        <w:rPr>
          <w:rFonts w:ascii="Times New Roman" w:eastAsia="Calibri" w:hAnsi="Times New Roman" w:cs="Times New Roman"/>
          <w:color w:val="000000"/>
          <w:sz w:val="24"/>
          <w:szCs w:val="24"/>
        </w:rPr>
        <w:t xml:space="preserve">, сложности и объема теста. Как правило, время выполнения тестового задания </w:t>
      </w:r>
      <w:proofErr w:type="gramStart"/>
      <w:r w:rsidRPr="0072029C">
        <w:rPr>
          <w:rFonts w:ascii="Times New Roman" w:eastAsia="Calibri" w:hAnsi="Times New Roman" w:cs="Times New Roman"/>
          <w:color w:val="000000"/>
          <w:sz w:val="24"/>
          <w:szCs w:val="24"/>
        </w:rPr>
        <w:t>варьируется от 30 сек</w:t>
      </w:r>
      <w:proofErr w:type="gramEnd"/>
      <w:r w:rsidRPr="0072029C">
        <w:rPr>
          <w:rFonts w:ascii="Times New Roman" w:eastAsia="Calibri" w:hAnsi="Times New Roman" w:cs="Times New Roman"/>
          <w:color w:val="000000"/>
          <w:sz w:val="24"/>
          <w:szCs w:val="24"/>
        </w:rPr>
        <w:t xml:space="preserve"> до 1,5 минуты на один вопрос. </w:t>
      </w:r>
    </w:p>
    <w:p w:rsidR="0072029C" w:rsidRPr="0072029C" w:rsidRDefault="0072029C" w:rsidP="0072029C">
      <w:pPr>
        <w:autoSpaceDE w:val="0"/>
        <w:autoSpaceDN w:val="0"/>
        <w:adjustRightInd w:val="0"/>
        <w:spacing w:after="0" w:line="240" w:lineRule="auto"/>
        <w:rPr>
          <w:rFonts w:ascii="Times New Roman" w:eastAsia="Calibri" w:hAnsi="Times New Roman" w:cs="Times New Roman"/>
          <w:b/>
          <w:color w:val="000000"/>
          <w:sz w:val="24"/>
          <w:szCs w:val="24"/>
        </w:rPr>
      </w:pPr>
    </w:p>
    <w:p w:rsidR="0072029C" w:rsidRPr="0072029C" w:rsidRDefault="0072029C" w:rsidP="0072029C">
      <w:pPr>
        <w:spacing w:after="0" w:line="240" w:lineRule="auto"/>
        <w:textAlignment w:val="baseline"/>
        <w:rPr>
          <w:rFonts w:ascii="Calibri" w:eastAsia="Times New Roman" w:hAnsi="Calibri" w:cs="Times New Roman"/>
          <w:b/>
          <w:sz w:val="12"/>
          <w:szCs w:val="12"/>
        </w:rPr>
      </w:pPr>
      <w:r w:rsidRPr="0072029C">
        <w:rPr>
          <w:rFonts w:ascii="Times New Roman" w:eastAsia="Times New Roman" w:hAnsi="Times New Roman" w:cs="Times New Roman"/>
          <w:b/>
          <w:sz w:val="24"/>
          <w:szCs w:val="24"/>
        </w:rPr>
        <w:t>3. Критерии оценки: </w:t>
      </w:r>
    </w:p>
    <w:p w:rsidR="0072029C" w:rsidRPr="0072029C" w:rsidRDefault="0072029C" w:rsidP="0072029C">
      <w:pPr>
        <w:numPr>
          <w:ilvl w:val="0"/>
          <w:numId w:val="16"/>
        </w:num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rPr>
        <w:t>оценка «отлично» выставляется студенту, если он ответил на все вопросы верно; </w:t>
      </w:r>
    </w:p>
    <w:p w:rsidR="0072029C" w:rsidRPr="0072029C" w:rsidRDefault="0072029C" w:rsidP="0072029C">
      <w:pPr>
        <w:numPr>
          <w:ilvl w:val="0"/>
          <w:numId w:val="16"/>
        </w:num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rPr>
        <w:t xml:space="preserve">оценка хорошо», если студент ответил правильно не менее чем </w:t>
      </w:r>
      <w:proofErr w:type="gramStart"/>
      <w:r w:rsidRPr="0072029C">
        <w:rPr>
          <w:rFonts w:ascii="Times New Roman" w:eastAsia="Times New Roman" w:hAnsi="Times New Roman" w:cs="Times New Roman"/>
          <w:sz w:val="24"/>
          <w:szCs w:val="24"/>
        </w:rPr>
        <w:t>на</w:t>
      </w:r>
      <w:proofErr w:type="gramEnd"/>
      <w:r w:rsidRPr="0072029C">
        <w:rPr>
          <w:rFonts w:ascii="Times New Roman" w:eastAsia="Times New Roman" w:hAnsi="Times New Roman" w:cs="Times New Roman"/>
          <w:sz w:val="24"/>
          <w:szCs w:val="24"/>
        </w:rPr>
        <w:t xml:space="preserve"> ¾ заданий; </w:t>
      </w:r>
    </w:p>
    <w:p w:rsidR="0072029C" w:rsidRPr="0072029C" w:rsidRDefault="0072029C" w:rsidP="0072029C">
      <w:pPr>
        <w:numPr>
          <w:ilvl w:val="0"/>
          <w:numId w:val="16"/>
        </w:num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rPr>
        <w:t>оценка «удовлетворительно», если студент ответил правильно не менее чем 50% заданий; </w:t>
      </w:r>
    </w:p>
    <w:p w:rsidR="0072029C" w:rsidRPr="0072029C" w:rsidRDefault="0072029C" w:rsidP="0072029C">
      <w:pPr>
        <w:numPr>
          <w:ilvl w:val="0"/>
          <w:numId w:val="16"/>
        </w:numPr>
        <w:spacing w:after="0" w:line="240" w:lineRule="auto"/>
        <w:textAlignment w:val="baseline"/>
        <w:rPr>
          <w:rFonts w:eastAsiaTheme="minorHAnsi"/>
        </w:rPr>
      </w:pPr>
      <w:r w:rsidRPr="0072029C">
        <w:rPr>
          <w:rFonts w:ascii="Times New Roman" w:eastAsia="Times New Roman" w:hAnsi="Times New Roman" w:cs="Times New Roman"/>
          <w:sz w:val="24"/>
          <w:szCs w:val="24"/>
        </w:rPr>
        <w:t>оценка неудовлетворительно», если студент не справился с большинством заданий.  </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Составитель ________________________ О.К. Карпова</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vertAlign w:val="superscript"/>
        </w:rPr>
      </w:pPr>
      <w:r w:rsidRPr="0072029C">
        <w:rPr>
          <w:rFonts w:ascii="Times New Roman" w:eastAsia="Times New Roman" w:hAnsi="Times New Roman" w:cs="Times New Roman"/>
          <w:sz w:val="24"/>
          <w:szCs w:val="24"/>
          <w:vertAlign w:val="superscript"/>
        </w:rPr>
        <w:t xml:space="preserve">                                                                              (подпись)</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vertAlign w:val="superscript"/>
        </w:rPr>
      </w:pPr>
      <w:r w:rsidRPr="0072029C">
        <w:rPr>
          <w:rFonts w:ascii="Times New Roman" w:eastAsia="Times New Roman" w:hAnsi="Times New Roman" w:cs="Times New Roman"/>
          <w:sz w:val="20"/>
          <w:szCs w:val="24"/>
        </w:rPr>
        <w:t>«____»__________________20     г. </w:t>
      </w:r>
    </w:p>
    <w:p w:rsidR="0072029C" w:rsidRPr="0072029C" w:rsidRDefault="0072029C" w:rsidP="0072029C">
      <w:pPr>
        <w:spacing w:after="0" w:line="240" w:lineRule="auto"/>
        <w:textAlignment w:val="baseline"/>
        <w:rPr>
          <w:rFonts w:ascii="Times New Roman" w:eastAsia="Times New Roman" w:hAnsi="Times New Roman" w:cs="Times New Roman"/>
          <w:b/>
          <w:bCs/>
          <w:sz w:val="28"/>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p>
    <w:p w:rsidR="0072029C" w:rsidRPr="0072029C" w:rsidRDefault="0072029C" w:rsidP="0072029C">
      <w:pPr>
        <w:rPr>
          <w:rFonts w:ascii="Times New Roman" w:eastAsia="Times New Roman" w:hAnsi="Times New Roman" w:cs="Times New Roman"/>
          <w:b/>
          <w:bCs/>
          <w:sz w:val="28"/>
          <w:szCs w:val="24"/>
        </w:rPr>
      </w:pPr>
      <w:r w:rsidRPr="0072029C">
        <w:rPr>
          <w:rFonts w:ascii="Times New Roman" w:eastAsia="Times New Roman" w:hAnsi="Times New Roman" w:cs="Times New Roman"/>
          <w:b/>
          <w:bCs/>
          <w:sz w:val="28"/>
          <w:szCs w:val="24"/>
        </w:rPr>
        <w:br w:type="page"/>
      </w: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r w:rsidRPr="0072029C">
        <w:rPr>
          <w:rFonts w:ascii="Times New Roman" w:eastAsia="Times New Roman" w:hAnsi="Times New Roman" w:cs="Times New Roman"/>
          <w:b/>
          <w:bCs/>
          <w:sz w:val="28"/>
          <w:szCs w:val="24"/>
        </w:rPr>
        <w:lastRenderedPageBreak/>
        <w:t>Оформление задания для  деловой (ролевой) игры</w:t>
      </w: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widowControl w:val="0"/>
        <w:spacing w:after="0" w:line="240" w:lineRule="auto"/>
        <w:jc w:val="center"/>
        <w:rPr>
          <w:rFonts w:ascii="Times New Roman" w:eastAsia="Times New Roman" w:hAnsi="Times New Roman" w:cs="Times New Roman"/>
          <w:sz w:val="24"/>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Кафедра Инновационного менеджмента и предпринимательства</w:t>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vertAlign w:val="superscript"/>
        </w:rPr>
        <w:t xml:space="preserve">          (наименование кафедры)</w:t>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36"/>
          <w:szCs w:val="24"/>
        </w:rPr>
      </w:pPr>
      <w:r w:rsidRPr="0072029C">
        <w:rPr>
          <w:rFonts w:ascii="Times New Roman" w:eastAsia="Times New Roman" w:hAnsi="Times New Roman" w:cs="Times New Roman"/>
          <w:b/>
          <w:bCs/>
          <w:sz w:val="36"/>
          <w:szCs w:val="24"/>
        </w:rPr>
        <w:t>Деловая (ролевая) игра</w:t>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по дисциплине</w:t>
      </w:r>
      <w:r w:rsidRPr="0072029C">
        <w:rPr>
          <w:rFonts w:ascii="Times New Roman" w:eastAsia="Times New Roman" w:hAnsi="Times New Roman" w:cs="Times New Roman"/>
          <w:b/>
          <w:bCs/>
          <w:i/>
          <w:iCs/>
          <w:sz w:val="20"/>
          <w:szCs w:val="24"/>
        </w:rPr>
        <w:t> </w:t>
      </w:r>
      <w:r w:rsidRPr="0072029C">
        <w:rPr>
          <w:rFonts w:ascii="Times New Roman" w:eastAsia="Times New Roman" w:hAnsi="Times New Roman" w:cs="Times New Roman"/>
          <w:sz w:val="16"/>
          <w:szCs w:val="24"/>
          <w:vertAlign w:val="superscript"/>
        </w:rPr>
        <w:t> </w:t>
      </w:r>
      <w:r w:rsidRPr="0072029C">
        <w:rPr>
          <w:rFonts w:ascii="Times New Roman" w:eastAsia="Times New Roman" w:hAnsi="Times New Roman" w:cs="Times New Roman"/>
          <w:sz w:val="28"/>
          <w:szCs w:val="28"/>
        </w:rPr>
        <w:t>«</w:t>
      </w:r>
      <w:r w:rsidRPr="0072029C">
        <w:rPr>
          <w:rFonts w:ascii="Times New Roman" w:eastAsia="Times New Roman" w:hAnsi="Times New Roman" w:cs="Times New Roman"/>
          <w:sz w:val="28"/>
          <w:szCs w:val="24"/>
        </w:rPr>
        <w:t>Управление организационными инновациями»</w:t>
      </w:r>
    </w:p>
    <w:p w:rsidR="0072029C" w:rsidRPr="0072029C" w:rsidRDefault="0072029C" w:rsidP="0072029C">
      <w:pPr>
        <w:spacing w:after="0" w:line="240" w:lineRule="auto"/>
        <w:textAlignment w:val="baseline"/>
        <w:rPr>
          <w:rFonts w:ascii="Times New Roman" w:eastAsia="Times New Roman" w:hAnsi="Times New Roman" w:cs="Times New Roman"/>
          <w:b/>
          <w:bCs/>
          <w:sz w:val="28"/>
          <w:szCs w:val="24"/>
        </w:rPr>
      </w:pP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b/>
          <w:bCs/>
          <w:sz w:val="28"/>
          <w:szCs w:val="24"/>
        </w:rPr>
        <w:t>1 Тема (проблема, ситуация)</w:t>
      </w:r>
      <w:r w:rsidRPr="0072029C">
        <w:rPr>
          <w:rFonts w:ascii="Times New Roman" w:eastAsia="Times New Roman" w:hAnsi="Times New Roman" w:cs="Times New Roman"/>
          <w:sz w:val="28"/>
          <w:szCs w:val="24"/>
        </w:rPr>
        <w:t xml:space="preserve">  </w:t>
      </w:r>
    </w:p>
    <w:p w:rsidR="0072029C" w:rsidRPr="0072029C" w:rsidRDefault="0072029C" w:rsidP="0072029C">
      <w:pPr>
        <w:spacing w:after="0" w:line="240" w:lineRule="auto"/>
        <w:textAlignment w:val="baseline"/>
        <w:rPr>
          <w:rFonts w:ascii="Times New Roman" w:eastAsia="Times New Roman" w:hAnsi="Times New Roman" w:cs="Times New Roman"/>
          <w:bCs/>
          <w:sz w:val="28"/>
          <w:szCs w:val="24"/>
        </w:rPr>
      </w:pPr>
      <w:r w:rsidRPr="0072029C">
        <w:rPr>
          <w:rFonts w:ascii="Times New Roman" w:eastAsia="Times New Roman" w:hAnsi="Times New Roman" w:cs="Times New Roman"/>
          <w:bCs/>
          <w:sz w:val="28"/>
          <w:szCs w:val="24"/>
        </w:rPr>
        <w:t xml:space="preserve">Оценка эффективности  и </w:t>
      </w:r>
      <w:proofErr w:type="gramStart"/>
      <w:r w:rsidRPr="0072029C">
        <w:rPr>
          <w:rFonts w:ascii="Times New Roman" w:eastAsia="Times New Roman" w:hAnsi="Times New Roman" w:cs="Times New Roman"/>
          <w:bCs/>
          <w:sz w:val="28"/>
          <w:szCs w:val="24"/>
        </w:rPr>
        <w:t>качества</w:t>
      </w:r>
      <w:proofErr w:type="gramEnd"/>
      <w:r w:rsidRPr="0072029C">
        <w:rPr>
          <w:rFonts w:ascii="Times New Roman" w:eastAsia="Times New Roman" w:hAnsi="Times New Roman" w:cs="Times New Roman"/>
          <w:bCs/>
          <w:sz w:val="28"/>
          <w:szCs w:val="24"/>
        </w:rPr>
        <w:t xml:space="preserve"> управленческих решении в зависимости от организационной модели</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b/>
          <w:bCs/>
          <w:sz w:val="28"/>
          <w:szCs w:val="24"/>
        </w:rPr>
        <w:t>2 Концепция игры</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Times New Roman" w:eastAsia="SimSun" w:hAnsi="Times New Roman" w:cs="Times New Roman"/>
          <w:sz w:val="28"/>
          <w:szCs w:val="28"/>
        </w:rPr>
      </w:pPr>
      <w:r w:rsidRPr="0072029C">
        <w:rPr>
          <w:rFonts w:ascii="Times New Roman" w:eastAsia="SimSun" w:hAnsi="Times New Roman" w:cs="Times New Roman"/>
          <w:sz w:val="28"/>
          <w:szCs w:val="28"/>
        </w:rPr>
        <w:t>выявить преимущества и недостатки принятия решений в коллективе в зависимости от организационной модели предприятия</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 </w:t>
      </w:r>
      <w:r w:rsidRPr="0072029C">
        <w:rPr>
          <w:rFonts w:ascii="Times New Roman" w:eastAsia="Times New Roman" w:hAnsi="Times New Roman" w:cs="Times New Roman"/>
          <w:b/>
          <w:bCs/>
          <w:sz w:val="28"/>
          <w:szCs w:val="24"/>
        </w:rPr>
        <w:t>3 Роли:</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 руководитель организации;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 заместители руководителей организации; </w:t>
      </w:r>
    </w:p>
    <w:p w:rsidR="0072029C" w:rsidRPr="0072029C" w:rsidRDefault="0072029C" w:rsidP="0072029C">
      <w:pPr>
        <w:spacing w:after="0" w:line="240" w:lineRule="auto"/>
        <w:textAlignment w:val="baseline"/>
        <w:rPr>
          <w:rFonts w:ascii="Times New Roman" w:eastAsia="Times New Roman" w:hAnsi="Times New Roman" w:cs="Times New Roman"/>
          <w:b/>
          <w:bCs/>
          <w:sz w:val="28"/>
          <w:szCs w:val="24"/>
        </w:rPr>
      </w:pPr>
      <w:r w:rsidRPr="0072029C">
        <w:rPr>
          <w:rFonts w:ascii="Times New Roman" w:eastAsia="Times New Roman" w:hAnsi="Times New Roman" w:cs="Times New Roman"/>
          <w:sz w:val="28"/>
          <w:szCs w:val="24"/>
        </w:rPr>
        <w:t> </w:t>
      </w:r>
      <w:r w:rsidRPr="0072029C">
        <w:rPr>
          <w:rFonts w:ascii="Times New Roman" w:eastAsia="Times New Roman" w:hAnsi="Times New Roman" w:cs="Times New Roman"/>
          <w:b/>
          <w:bCs/>
          <w:sz w:val="28"/>
          <w:szCs w:val="24"/>
        </w:rPr>
        <w:t>4 Ожидаемы</w:t>
      </w:r>
      <w:proofErr w:type="gramStart"/>
      <w:r w:rsidRPr="0072029C">
        <w:rPr>
          <w:rFonts w:ascii="Times New Roman" w:eastAsia="Times New Roman" w:hAnsi="Times New Roman" w:cs="Times New Roman"/>
          <w:b/>
          <w:bCs/>
          <w:sz w:val="28"/>
          <w:szCs w:val="24"/>
        </w:rPr>
        <w:t>й(</w:t>
      </w:r>
      <w:proofErr w:type="gramEnd"/>
      <w:r w:rsidRPr="0072029C">
        <w:rPr>
          <w:rFonts w:ascii="Times New Roman" w:eastAsia="Times New Roman" w:hAnsi="Times New Roman" w:cs="Times New Roman"/>
          <w:b/>
          <w:bCs/>
          <w:sz w:val="28"/>
          <w:szCs w:val="24"/>
        </w:rPr>
        <w:t>е)  результат (ы)</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bCs/>
          <w:sz w:val="28"/>
          <w:szCs w:val="24"/>
        </w:rPr>
        <w:t>Формирование алгоритмов принятия решений в зависимости от типа организации</w:t>
      </w:r>
      <w:r w:rsidRPr="0072029C">
        <w:rPr>
          <w:rFonts w:ascii="Times New Roman" w:eastAsia="Times New Roman" w:hAnsi="Times New Roman" w:cs="Times New Roman"/>
          <w:sz w:val="28"/>
          <w:szCs w:val="24"/>
        </w:rPr>
        <w:t> </w:t>
      </w:r>
    </w:p>
    <w:p w:rsidR="0072029C" w:rsidRPr="0072029C" w:rsidRDefault="0072029C" w:rsidP="0072029C">
      <w:pPr>
        <w:autoSpaceDE w:val="0"/>
        <w:autoSpaceDN w:val="0"/>
        <w:adjustRightInd w:val="0"/>
        <w:spacing w:after="0" w:line="240" w:lineRule="auto"/>
        <w:rPr>
          <w:rFonts w:ascii="Times New Roman" w:eastAsia="Times New Roman" w:hAnsi="Times New Roman" w:cs="Times New Roman"/>
          <w:b/>
          <w:color w:val="000000"/>
          <w:sz w:val="28"/>
          <w:szCs w:val="28"/>
        </w:rPr>
      </w:pPr>
      <w:r w:rsidRPr="0072029C">
        <w:rPr>
          <w:rFonts w:ascii="Times New Roman" w:eastAsia="Times New Roman" w:hAnsi="Times New Roman" w:cs="Times New Roman"/>
          <w:b/>
          <w:color w:val="000000"/>
          <w:sz w:val="28"/>
          <w:szCs w:val="28"/>
        </w:rPr>
        <w:t>5 Программа проведения и/или методические рекомендации по подготовке и проведению</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Группе раздаются распечатки моделей компании по </w:t>
      </w:r>
      <w:proofErr w:type="spellStart"/>
      <w:r w:rsidRPr="0072029C">
        <w:rPr>
          <w:rFonts w:ascii="Times New Roman" w:eastAsia="SimSun" w:hAnsi="Times New Roman" w:cs="Times New Roman"/>
          <w:sz w:val="24"/>
          <w:szCs w:val="24"/>
        </w:rPr>
        <w:t>Л.Константинову</w:t>
      </w:r>
      <w:proofErr w:type="spellEnd"/>
      <w:r w:rsidRPr="0072029C">
        <w:rPr>
          <w:rFonts w:ascii="Times New Roman" w:eastAsia="SimSun" w:hAnsi="Times New Roman" w:cs="Times New Roman"/>
          <w:sz w:val="24"/>
          <w:szCs w:val="24"/>
        </w:rPr>
        <w:t>. Они с ними знакомятся в течение (10 минут).</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В группе обсуждаются особенности каждой из моделей (15 мин).</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Группа разбивается на 4 подгруппы, каждая из которых принимает решения согласно той модели организации, которую выбрала.</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Участники группы сами определяют роли и вырабатывают решение по предложенной проблеме (15 мин).</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Презентация принятых решений каждой из команд (15 мин.)</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Далее руководители меняются организациями и приходят в новые компании для принятия решения. Проигрывается ситуация без подготовки (10 мин).</w:t>
      </w:r>
    </w:p>
    <w:p w:rsidR="0072029C" w:rsidRPr="0072029C" w:rsidRDefault="0072029C" w:rsidP="0072029C">
      <w:pPr>
        <w:numPr>
          <w:ilvl w:val="0"/>
          <w:numId w:val="24"/>
        </w:numPr>
        <w:spacing w:after="0" w:line="240" w:lineRule="auto"/>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Подведение итогов по результатам деловой игры (15 мин.)  </w:t>
      </w:r>
    </w:p>
    <w:p w:rsidR="0072029C" w:rsidRPr="0072029C" w:rsidRDefault="0072029C" w:rsidP="0072029C">
      <w:pPr>
        <w:spacing w:after="120" w:line="240" w:lineRule="auto"/>
        <w:rPr>
          <w:rFonts w:ascii="Times New Roman" w:eastAsia="SimSun" w:hAnsi="Times New Roman" w:cs="Times New Roman"/>
          <w:sz w:val="24"/>
          <w:szCs w:val="24"/>
          <w:u w:val="single"/>
        </w:rPr>
      </w:pPr>
      <w:r w:rsidRPr="0072029C">
        <w:rPr>
          <w:rFonts w:ascii="Times New Roman" w:eastAsia="SimSun" w:hAnsi="Times New Roman" w:cs="Times New Roman"/>
          <w:sz w:val="24"/>
          <w:szCs w:val="24"/>
          <w:u w:val="single"/>
        </w:rPr>
        <w:t>Методические материалы для проведения деловой игры</w:t>
      </w:r>
    </w:p>
    <w:p w:rsidR="0072029C" w:rsidRPr="0072029C" w:rsidRDefault="0072029C" w:rsidP="0072029C">
      <w:pPr>
        <w:tabs>
          <w:tab w:val="left" w:pos="8400"/>
        </w:tabs>
        <w:spacing w:after="0" w:line="240" w:lineRule="auto"/>
        <w:rPr>
          <w:rFonts w:ascii="Times New Roman" w:eastAsia="SimSun" w:hAnsi="Times New Roman" w:cs="Times New Roman"/>
          <w:i/>
          <w:sz w:val="24"/>
          <w:szCs w:val="24"/>
        </w:rPr>
      </w:pPr>
      <w:r w:rsidRPr="0072029C">
        <w:rPr>
          <w:rFonts w:ascii="Times New Roman" w:eastAsia="SimSun" w:hAnsi="Times New Roman" w:cs="Times New Roman"/>
          <w:i/>
          <w:sz w:val="24"/>
          <w:szCs w:val="24"/>
        </w:rPr>
        <w:t>Модель «закрытой» организации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Модель закрытой организации представляет собой самую известную в истории форму организационного устройства, которую обозначили пирамидой.</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Жизненным примером, иллюстрирующим специфику такой формы организации, может служить, например, армейское подразделение или крупное производственное предприятие.</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Как следует уже из названия символа, «Закрытая» организация представляет собой жёсткую иерархическую структуру с совершенно определёнными отношениями власти и подчинения. На вершине пирамиды находится руководитель, который по своим психологическим характеристикам, как правило, оказывается лидером авторитарного склада, тяготеющим к созданию системы абсолютного подчинения. Он сам принимает решения, «спуская» их по иерархической лестнице и доводя до тех людей или подразделений, которым они предназначены. Лидер контролирует Выполнение распоряжений и применяет санкции по своему усмотрению.</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lastRenderedPageBreak/>
        <w:t>Организационная структура «закрытой организации» очень чётко прорисована, и ни у руководителей, ни у подчинённых не возникает вопроса о том, кому они подчиняются, кто подчиняется им или какому подразделению организации они относятся. Эта ясность позиции облегчает жизнь людей в структуре такого типа, компенсируя отсутствие возможности реально принимать участие в выработке решений возможностью строго ограничить пределы своей ответственности.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Коммуникативные процессы и передача информации при такой организационной модели происходят в основном по вертикали: от руководителя вниз, к тем, кому нужна данная информация, или от сотрудников, которые получили некие данные, вверх к руководителю. Информация «придерживается руководителем, поскольку обладание информацией </w:t>
      </w:r>
      <w:proofErr w:type="gramStart"/>
      <w:r w:rsidRPr="0072029C">
        <w:rPr>
          <w:rFonts w:ascii="Times New Roman" w:eastAsia="SimSun" w:hAnsi="Times New Roman" w:cs="Times New Roman"/>
          <w:sz w:val="24"/>
          <w:szCs w:val="24"/>
        </w:rPr>
        <w:t>в</w:t>
      </w:r>
      <w:proofErr w:type="gramEnd"/>
      <w:r w:rsidRPr="0072029C">
        <w:rPr>
          <w:rFonts w:ascii="Times New Roman" w:eastAsia="SimSun" w:hAnsi="Times New Roman" w:cs="Times New Roman"/>
          <w:sz w:val="24"/>
          <w:szCs w:val="24"/>
        </w:rPr>
        <w:t xml:space="preserve"> </w:t>
      </w:r>
      <w:proofErr w:type="gramStart"/>
      <w:r w:rsidRPr="0072029C">
        <w:rPr>
          <w:rFonts w:ascii="Times New Roman" w:eastAsia="SimSun" w:hAnsi="Times New Roman" w:cs="Times New Roman"/>
          <w:sz w:val="24"/>
          <w:szCs w:val="24"/>
        </w:rPr>
        <w:t>такого</w:t>
      </w:r>
      <w:proofErr w:type="gramEnd"/>
      <w:r w:rsidRPr="0072029C">
        <w:rPr>
          <w:rFonts w:ascii="Times New Roman" w:eastAsia="SimSun" w:hAnsi="Times New Roman" w:cs="Times New Roman"/>
          <w:sz w:val="24"/>
          <w:szCs w:val="24"/>
        </w:rPr>
        <w:t xml:space="preserve"> рода структурах – это признак обладания властью. Такой способ коммуникаций, естественно, приводит к тому, что значительная масса сотрудников оказывается вне многих коммуникационных потоков, а потому люди часто не знают, что происходит в компании, и жалуются на дефицит информации.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Безусловным достоинством «закрытий» организационной модели является определённость организационных структур, на нехватку которой сегодня сетует большинство руководителей бизнеса, чёткость в распределении функциональных и должностных позиций, ролей и ответственности. Кроме того, при законченном воплощении такой модели резко повышается производительность труда. Эта модель оптимальна для построения производственных конвейеров и выпуска однотипной продукции. Но «закрытая организация» консервативна: это структура, наиболее подходящая для работы в стабильной внешней среде, когда заданные условия практически не меняются и когда задача «перенастройки конвейера» возникает нечасто.</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Говоря о слабых сторонах модели, в первую очередь стоит отметить именно её небольшую способность к изменениям. Ведь подобного типа организация требует в ситуации изменений полной перестройки своей структуры и всех систем организационных отношений. Понятно, что это очень большой недостаток </w:t>
      </w:r>
      <w:proofErr w:type="gramStart"/>
      <w:r w:rsidRPr="0072029C">
        <w:rPr>
          <w:rFonts w:ascii="Times New Roman" w:eastAsia="SimSun" w:hAnsi="Times New Roman" w:cs="Times New Roman"/>
          <w:sz w:val="24"/>
          <w:szCs w:val="24"/>
        </w:rPr>
        <w:t>для</w:t>
      </w:r>
      <w:proofErr w:type="gramEnd"/>
      <w:r w:rsidRPr="0072029C">
        <w:rPr>
          <w:rFonts w:ascii="Times New Roman" w:eastAsia="SimSun" w:hAnsi="Times New Roman" w:cs="Times New Roman"/>
          <w:sz w:val="24"/>
          <w:szCs w:val="24"/>
        </w:rPr>
        <w:t xml:space="preserve"> </w:t>
      </w:r>
      <w:proofErr w:type="gramStart"/>
      <w:r w:rsidRPr="0072029C">
        <w:rPr>
          <w:rFonts w:ascii="Times New Roman" w:eastAsia="SimSun" w:hAnsi="Times New Roman" w:cs="Times New Roman"/>
          <w:sz w:val="24"/>
          <w:szCs w:val="24"/>
        </w:rPr>
        <w:t>бизнес</w:t>
      </w:r>
      <w:proofErr w:type="gramEnd"/>
      <w:r w:rsidRPr="0072029C">
        <w:rPr>
          <w:rFonts w:ascii="Times New Roman" w:eastAsia="SimSun" w:hAnsi="Times New Roman" w:cs="Times New Roman"/>
          <w:sz w:val="24"/>
          <w:szCs w:val="24"/>
        </w:rPr>
        <w:t xml:space="preserve"> организации, поскольку готовность к изменениям и мобильность – два основных свойства, обеспечивающих эффективность организации на рынке.</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Однако, несмотря на то что для обеспечения эффективности бизнеса «закрытая модель» оказывается не самой лучшей в условиях динамично меняющейся среды, </w:t>
      </w:r>
      <w:proofErr w:type="gramStart"/>
      <w:r w:rsidRPr="0072029C">
        <w:rPr>
          <w:rFonts w:ascii="Times New Roman" w:eastAsia="SimSun" w:hAnsi="Times New Roman" w:cs="Times New Roman"/>
          <w:sz w:val="24"/>
          <w:szCs w:val="24"/>
        </w:rPr>
        <w:t>она</w:t>
      </w:r>
      <w:proofErr w:type="gramEnd"/>
      <w:r w:rsidRPr="0072029C">
        <w:rPr>
          <w:rFonts w:ascii="Times New Roman" w:eastAsia="SimSun" w:hAnsi="Times New Roman" w:cs="Times New Roman"/>
          <w:sz w:val="24"/>
          <w:szCs w:val="24"/>
        </w:rPr>
        <w:t xml:space="preserve"> тем не менее нравится многим людям, чей психологический склад требует жизни в ситуации стабильности и определенности, чёткости и ясности. Авторитарный лидер даёт им уверенность в завтрашнем дне, ему же отдается ответственность за всё происходящее. </w:t>
      </w:r>
      <w:proofErr w:type="gramStart"/>
      <w:r w:rsidRPr="0072029C">
        <w:rPr>
          <w:rFonts w:ascii="Times New Roman" w:eastAsia="SimSun" w:hAnsi="Times New Roman" w:cs="Times New Roman"/>
          <w:sz w:val="24"/>
          <w:szCs w:val="24"/>
        </w:rPr>
        <w:t>В современном российском бизнесе тяга к стабильности выражена очень сильно, а потому найти исполнителей в жёсткую структуру, оказывается легче, чем в какую-либо другую.</w:t>
      </w:r>
      <w:proofErr w:type="gramEnd"/>
      <w:r w:rsidRPr="0072029C">
        <w:rPr>
          <w:rFonts w:ascii="Times New Roman" w:eastAsia="SimSun" w:hAnsi="Times New Roman" w:cs="Times New Roman"/>
          <w:sz w:val="24"/>
          <w:szCs w:val="24"/>
        </w:rPr>
        <w:t xml:space="preserve"> И если бизнес выбрал для себя устойчивую нишу и пользующийся спросом продукт, «закрытая» модель может способствовать резкому увеличению его продуктивности.</w:t>
      </w:r>
    </w:p>
    <w:p w:rsidR="0072029C" w:rsidRPr="0072029C" w:rsidRDefault="0072029C" w:rsidP="0072029C">
      <w:pPr>
        <w:tabs>
          <w:tab w:val="left" w:pos="8400"/>
        </w:tabs>
        <w:spacing w:after="0" w:line="240" w:lineRule="auto"/>
        <w:rPr>
          <w:rFonts w:ascii="Times New Roman" w:eastAsia="SimSun" w:hAnsi="Times New Roman" w:cs="Times New Roman"/>
          <w:i/>
          <w:sz w:val="24"/>
          <w:szCs w:val="24"/>
        </w:rPr>
      </w:pPr>
      <w:r w:rsidRPr="0072029C">
        <w:rPr>
          <w:rFonts w:ascii="Times New Roman" w:eastAsia="SimSun" w:hAnsi="Times New Roman" w:cs="Times New Roman"/>
          <w:i/>
          <w:sz w:val="24"/>
          <w:szCs w:val="24"/>
        </w:rPr>
        <w:t>Модель «открытой» организации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Прообразом «открытой» организации, символом которой выступает круг, является классический английский парламент.</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Круг отражает основные характеристики такого типа устройства организации и иллюстрирует главное свойство «открытой модели» - совместность и психологическое партнёрство людей. Эта совместность </w:t>
      </w:r>
      <w:proofErr w:type="gramStart"/>
      <w:r w:rsidRPr="0072029C">
        <w:rPr>
          <w:rFonts w:ascii="Times New Roman" w:eastAsia="SimSun" w:hAnsi="Times New Roman" w:cs="Times New Roman"/>
          <w:sz w:val="24"/>
          <w:szCs w:val="24"/>
        </w:rPr>
        <w:t>выражается</w:t>
      </w:r>
      <w:proofErr w:type="gramEnd"/>
      <w:r w:rsidRPr="0072029C">
        <w:rPr>
          <w:rFonts w:ascii="Times New Roman" w:eastAsia="SimSun" w:hAnsi="Times New Roman" w:cs="Times New Roman"/>
          <w:sz w:val="24"/>
          <w:szCs w:val="24"/>
        </w:rPr>
        <w:t xml:space="preserve"> прежде всего в выработке решений, которые обсуждаются всеми сотрудниками и принимаются на основе консенсуса. Все участники полноценно и равноправно обсуждают возможные варианты и принимают взвешенное решение благодаря одинаковому праву на получение все необходимой для этого информации, полностью открытой для всех. Формой подобного рода работы выступает «круглый стол», за которым участники дискуссии в процессе реального обмена информацией и определения позиций приходят к определённому результату. Таки образом, основным способом работы такой структуры является разговор «</w:t>
      </w:r>
      <w:proofErr w:type="gramStart"/>
      <w:r w:rsidRPr="0072029C">
        <w:rPr>
          <w:rFonts w:ascii="Times New Roman" w:eastAsia="SimSun" w:hAnsi="Times New Roman" w:cs="Times New Roman"/>
          <w:sz w:val="24"/>
          <w:szCs w:val="24"/>
        </w:rPr>
        <w:t>равных</w:t>
      </w:r>
      <w:proofErr w:type="gramEnd"/>
      <w:r w:rsidRPr="0072029C">
        <w:rPr>
          <w:rFonts w:ascii="Times New Roman" w:eastAsia="SimSun" w:hAnsi="Times New Roman" w:cs="Times New Roman"/>
          <w:sz w:val="24"/>
          <w:szCs w:val="24"/>
        </w:rPr>
        <w:t xml:space="preserve"> с равными».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Психологически интересна при этом позиция лидера «открытой» организации. Задачей его в работе с сотрудниками является создание условий для свободного обмена мнениями, организация процесса обсуждения и получение устраивающего всех результата. В этом смысле позиционно лидер выступает «</w:t>
      </w:r>
      <w:proofErr w:type="spellStart"/>
      <w:r w:rsidRPr="0072029C">
        <w:rPr>
          <w:rFonts w:ascii="Times New Roman" w:eastAsia="SimSun" w:hAnsi="Times New Roman" w:cs="Times New Roman"/>
          <w:sz w:val="24"/>
          <w:szCs w:val="24"/>
        </w:rPr>
        <w:t>фасилитатором</w:t>
      </w:r>
      <w:proofErr w:type="spellEnd"/>
      <w:r w:rsidRPr="0072029C">
        <w:rPr>
          <w:rFonts w:ascii="Times New Roman" w:eastAsia="SimSun" w:hAnsi="Times New Roman" w:cs="Times New Roman"/>
          <w:sz w:val="24"/>
          <w:szCs w:val="24"/>
        </w:rPr>
        <w:t>» или «модератором», который лишь задаёт форму разговора и направляет его в нужное русло, оставаясь в содержательном плане одним из участников процесса. Понятно, что такой стиль лидерства предполагает наличие навыков работы с группой, хороших коммуникативных способностей и, что самое главное, умения точно выдерживать свою ролевую позицию.</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lastRenderedPageBreak/>
        <w:t xml:space="preserve">Что касается персонала «открытой» организации, то здесь хорошо себя чувствуют люди, для которых предпочтительна и комфортна позиция равных. Такие люди ждут уважительного отношения к себе и сами в свою очередь так же относятся к партнёрам по работе. Готовность проявлять инициативу и </w:t>
      </w:r>
      <w:proofErr w:type="gramStart"/>
      <w:r w:rsidRPr="0072029C">
        <w:rPr>
          <w:rFonts w:ascii="Times New Roman" w:eastAsia="SimSun" w:hAnsi="Times New Roman" w:cs="Times New Roman"/>
          <w:sz w:val="24"/>
          <w:szCs w:val="24"/>
        </w:rPr>
        <w:t>брать на себя ответственность напрямую связана</w:t>
      </w:r>
      <w:proofErr w:type="gramEnd"/>
      <w:r w:rsidRPr="0072029C">
        <w:rPr>
          <w:rFonts w:ascii="Times New Roman" w:eastAsia="SimSun" w:hAnsi="Times New Roman" w:cs="Times New Roman"/>
          <w:sz w:val="24"/>
          <w:szCs w:val="24"/>
        </w:rPr>
        <w:t xml:space="preserve"> с тем, что сотрудники чувствуют свою причастность к происходящему в организации и могут в полной мере реализовывать собственный потенциал. Корпоративная культура при этом держится на идее «наша компания» и способствует формированию чувства «мы».</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Построенная по принципу «открытой» модели организация достаточно демократична и способна к изменениям. В этом отношении она ближе к «случайной» модели, хотя, безусловно, не дотягивает до неё: если «случайная организация» фактически находится в постоянном процессе трансформаций, то организация «открытого типа» при необходимости легко может быть изменена. Тем не </w:t>
      </w:r>
      <w:proofErr w:type="gramStart"/>
      <w:r w:rsidRPr="0072029C">
        <w:rPr>
          <w:rFonts w:ascii="Times New Roman" w:eastAsia="SimSun" w:hAnsi="Times New Roman" w:cs="Times New Roman"/>
          <w:sz w:val="24"/>
          <w:szCs w:val="24"/>
        </w:rPr>
        <w:t>менее</w:t>
      </w:r>
      <w:proofErr w:type="gramEnd"/>
      <w:r w:rsidRPr="0072029C">
        <w:rPr>
          <w:rFonts w:ascii="Times New Roman" w:eastAsia="SimSun" w:hAnsi="Times New Roman" w:cs="Times New Roman"/>
          <w:sz w:val="24"/>
          <w:szCs w:val="24"/>
        </w:rPr>
        <w:t xml:space="preserve"> и у такой столь привлекательной с виду организационной модели есть свои недостатки. Главное, что заставляет всерьёз задуматься о применимости данной модели в её чистом варианте для бизнеса, - это колоссальные потери времени, которыми сопровождается любое принятие решений, построенных по описанному типу. Действительно, если каждый их членов организации </w:t>
      </w:r>
      <w:proofErr w:type="gramStart"/>
      <w:r w:rsidRPr="0072029C">
        <w:rPr>
          <w:rFonts w:ascii="Times New Roman" w:eastAsia="SimSun" w:hAnsi="Times New Roman" w:cs="Times New Roman"/>
          <w:sz w:val="24"/>
          <w:szCs w:val="24"/>
        </w:rPr>
        <w:t>будет высказывать своё мнение и каждая позиция</w:t>
      </w:r>
      <w:proofErr w:type="gramEnd"/>
      <w:r w:rsidRPr="0072029C">
        <w:rPr>
          <w:rFonts w:ascii="Times New Roman" w:eastAsia="SimSun" w:hAnsi="Times New Roman" w:cs="Times New Roman"/>
          <w:sz w:val="24"/>
          <w:szCs w:val="24"/>
        </w:rPr>
        <w:t xml:space="preserve"> будет обсуждаться по-настоящему, то предсказать, когда же люди смогут достичь консенсуса, не возьмётся никто. Однако всем известно, что временный ресурс – один из главных ресурсов организации  в бизнесе, который уже в наши дни даже при недостаточно развитом российском рынке часто оказывается более приоритетным, чем финансовые, кадровые и другие ресурсы.</w:t>
      </w:r>
    </w:p>
    <w:p w:rsidR="0072029C" w:rsidRPr="0072029C" w:rsidRDefault="0072029C" w:rsidP="0072029C">
      <w:pPr>
        <w:tabs>
          <w:tab w:val="left" w:pos="8400"/>
        </w:tabs>
        <w:spacing w:after="0" w:line="240" w:lineRule="auto"/>
        <w:rPr>
          <w:rFonts w:ascii="Times New Roman" w:eastAsia="SimSun" w:hAnsi="Times New Roman" w:cs="Times New Roman"/>
          <w:i/>
          <w:sz w:val="24"/>
          <w:szCs w:val="24"/>
        </w:rPr>
      </w:pPr>
      <w:r w:rsidRPr="0072029C">
        <w:rPr>
          <w:rFonts w:ascii="Times New Roman" w:eastAsia="SimSun" w:hAnsi="Times New Roman" w:cs="Times New Roman"/>
          <w:i/>
          <w:sz w:val="24"/>
          <w:szCs w:val="24"/>
        </w:rPr>
        <w:t>Модель «случайной» организации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Прямой противоположностью «закрытой» модели является модель «случайная», которая находится в оппозиции к </w:t>
      </w:r>
      <w:proofErr w:type="gramStart"/>
      <w:r w:rsidRPr="0072029C">
        <w:rPr>
          <w:rFonts w:ascii="Times New Roman" w:eastAsia="SimSun" w:hAnsi="Times New Roman" w:cs="Times New Roman"/>
          <w:sz w:val="24"/>
          <w:szCs w:val="24"/>
        </w:rPr>
        <w:t>первой</w:t>
      </w:r>
      <w:proofErr w:type="gramEnd"/>
      <w:r w:rsidRPr="0072029C">
        <w:rPr>
          <w:rFonts w:ascii="Times New Roman" w:eastAsia="SimSun" w:hAnsi="Times New Roman" w:cs="Times New Roman"/>
          <w:sz w:val="24"/>
          <w:szCs w:val="24"/>
        </w:rPr>
        <w:t xml:space="preserve"> прежде всего по линии готовности к изменениям. В отличие от организации «закрытого типа», «случайная» организация является образованием чрезвычайно динамичным и способным быстро перестраиваться. Эта модель кажется настолько неструктурированной, что может вызвать сомнения, есть ли здесь организация вообще. </w:t>
      </w:r>
      <w:proofErr w:type="gramStart"/>
      <w:r w:rsidRPr="0072029C">
        <w:rPr>
          <w:rFonts w:ascii="Times New Roman" w:eastAsia="SimSun" w:hAnsi="Times New Roman" w:cs="Times New Roman"/>
          <w:sz w:val="24"/>
          <w:szCs w:val="24"/>
        </w:rPr>
        <w:t>И</w:t>
      </w:r>
      <w:proofErr w:type="gramEnd"/>
      <w:r w:rsidRPr="0072029C">
        <w:rPr>
          <w:rFonts w:ascii="Times New Roman" w:eastAsia="SimSun" w:hAnsi="Times New Roman" w:cs="Times New Roman"/>
          <w:sz w:val="24"/>
          <w:szCs w:val="24"/>
        </w:rPr>
        <w:t xml:space="preserve"> тем не менее существуют её устойчивые исторические формы – например, многие организации в науке, где разные научные исследования, формально объединённые общей темой, ведутся разными сотрудниками, в свою очередь объединёнными в один отдел или одну лабораторию.</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Организации «случайного» типа устроены так, что они обеспечивают максимальное автономное существование своим членам и дают возможность проявления личного творчества в процессе самостоятельной работы. Сотрудники работают самостоятельно, разыскивая нужную им информацию, горизонтальные коммуникации достаточно ограничены, так как общие интересы сведены к минимуму. Закреплённой организационной структуры здесь может и не быть вовсе, а принятие решений не носит какого-либо определённого характера. Случайность в принятии решений, случайность коммуникаций дали название этой организационной модели.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Интересна позиция лидера организации, имеющей такого рода устройство. Эффективным руководителем здесь выступает человек, работающий в стиле «попустительского» лидера, доверяющего людям и считающего, что люди сами в состоянии выполнить свою работу. Именно поэтому терпимость и умение находить компромиссы – главные психологические требования к лидеру «случайной» организации.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Сотрудникам таких структур с удовольствием становятся люди с сильной творческой ориентацией, которым важно, чтобы им давали возможность самостоятельно работать и не вмешиваться в их дела. К любому контролю извне они относятся с неприязнью, воспринимая его как ущемление своих интересов. В этом, в частности, кроется причина того, что организация менеджмента и построение системы управления в «случайной» модели если и не полностью обречено на провал, </w:t>
      </w:r>
      <w:proofErr w:type="gramStart"/>
      <w:r w:rsidRPr="0072029C">
        <w:rPr>
          <w:rFonts w:ascii="Times New Roman" w:eastAsia="SimSun" w:hAnsi="Times New Roman" w:cs="Times New Roman"/>
          <w:sz w:val="24"/>
          <w:szCs w:val="24"/>
        </w:rPr>
        <w:t>то</w:t>
      </w:r>
      <w:proofErr w:type="gramEnd"/>
      <w:r w:rsidRPr="0072029C">
        <w:rPr>
          <w:rFonts w:ascii="Times New Roman" w:eastAsia="SimSun" w:hAnsi="Times New Roman" w:cs="Times New Roman"/>
          <w:sz w:val="24"/>
          <w:szCs w:val="24"/>
        </w:rPr>
        <w:t xml:space="preserve"> по крайней мере, весьма затруднительно. «Случайные» модели в бизнесе тем не менее доказали свою живучесть и эффективность на ранних стадиях предпринимательской активности, где их большая гибкость и умение находить новые пути с учётом вновь открывающихся обстоятель</w:t>
      </w:r>
      <w:proofErr w:type="gramStart"/>
      <w:r w:rsidRPr="0072029C">
        <w:rPr>
          <w:rFonts w:ascii="Times New Roman" w:eastAsia="SimSun" w:hAnsi="Times New Roman" w:cs="Times New Roman"/>
          <w:sz w:val="24"/>
          <w:szCs w:val="24"/>
        </w:rPr>
        <w:t>ств сп</w:t>
      </w:r>
      <w:proofErr w:type="gramEnd"/>
      <w:r w:rsidRPr="0072029C">
        <w:rPr>
          <w:rFonts w:ascii="Times New Roman" w:eastAsia="SimSun" w:hAnsi="Times New Roman" w:cs="Times New Roman"/>
          <w:sz w:val="24"/>
          <w:szCs w:val="24"/>
        </w:rPr>
        <w:t>особствовали закреплению организации на рынке.</w:t>
      </w:r>
    </w:p>
    <w:p w:rsidR="0072029C" w:rsidRPr="0072029C" w:rsidRDefault="0072029C" w:rsidP="0072029C">
      <w:pPr>
        <w:tabs>
          <w:tab w:val="left" w:pos="8400"/>
        </w:tabs>
        <w:spacing w:after="0" w:line="240" w:lineRule="auto"/>
        <w:rPr>
          <w:rFonts w:ascii="Times New Roman" w:eastAsia="SimSun" w:hAnsi="Times New Roman" w:cs="Times New Roman"/>
          <w:i/>
          <w:sz w:val="24"/>
          <w:szCs w:val="24"/>
        </w:rPr>
      </w:pPr>
      <w:r w:rsidRPr="0072029C">
        <w:rPr>
          <w:rFonts w:ascii="Times New Roman" w:eastAsia="SimSun" w:hAnsi="Times New Roman" w:cs="Times New Roman"/>
          <w:i/>
          <w:sz w:val="24"/>
          <w:szCs w:val="24"/>
        </w:rPr>
        <w:t>Модель «синхронной» организации</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Модель синхронной организации выявили при анализе религиозных сект, партий и разного рода идеологических объединений. </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Главным стержнем, вокруг которого выстраивается «синхронная» организация, выступает фигура лидера. Лидером такой структуры становится обычно человек харизматического склада, своей силой и энергией привлекающий к себе других людей и способный вдохновить их на </w:t>
      </w:r>
      <w:r w:rsidRPr="0072029C">
        <w:rPr>
          <w:rFonts w:ascii="Times New Roman" w:eastAsia="SimSun" w:hAnsi="Times New Roman" w:cs="Times New Roman"/>
          <w:sz w:val="24"/>
          <w:szCs w:val="24"/>
        </w:rPr>
        <w:lastRenderedPageBreak/>
        <w:t>достижение поставленной им цели. Основным механизмом управления здесь становится мотивация сотрудников и увязывание их персональных интересов с интересами дела.</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Вся организационная структура выстраивается в соответствии с поставленной целью. Целые подразделения и отдельные люди получают своё место в общем движении и осознают свою роль в достижении общего результата. По определённости и ясности позиций модель близка к модели «закрытой», но в отличие </w:t>
      </w:r>
      <w:proofErr w:type="gramStart"/>
      <w:r w:rsidRPr="0072029C">
        <w:rPr>
          <w:rFonts w:ascii="Times New Roman" w:eastAsia="SimSun" w:hAnsi="Times New Roman" w:cs="Times New Roman"/>
          <w:sz w:val="24"/>
          <w:szCs w:val="24"/>
        </w:rPr>
        <w:t>от</w:t>
      </w:r>
      <w:proofErr w:type="gramEnd"/>
      <w:r w:rsidRPr="0072029C">
        <w:rPr>
          <w:rFonts w:ascii="Times New Roman" w:eastAsia="SimSun" w:hAnsi="Times New Roman" w:cs="Times New Roman"/>
          <w:sz w:val="24"/>
          <w:szCs w:val="24"/>
        </w:rPr>
        <w:t xml:space="preserve"> </w:t>
      </w:r>
      <w:proofErr w:type="spellStart"/>
      <w:r w:rsidRPr="0072029C">
        <w:rPr>
          <w:rFonts w:ascii="Times New Roman" w:eastAsia="SimSun" w:hAnsi="Times New Roman" w:cs="Times New Roman"/>
          <w:sz w:val="24"/>
          <w:szCs w:val="24"/>
        </w:rPr>
        <w:t>нё</w:t>
      </w:r>
      <w:proofErr w:type="spellEnd"/>
      <w:r w:rsidRPr="0072029C">
        <w:rPr>
          <w:rFonts w:ascii="Times New Roman" w:eastAsia="SimSun" w:hAnsi="Times New Roman" w:cs="Times New Roman"/>
          <w:sz w:val="24"/>
          <w:szCs w:val="24"/>
        </w:rPr>
        <w:t xml:space="preserve"> </w:t>
      </w:r>
      <w:proofErr w:type="gramStart"/>
      <w:r w:rsidRPr="0072029C">
        <w:rPr>
          <w:rFonts w:ascii="Times New Roman" w:eastAsia="SimSun" w:hAnsi="Times New Roman" w:cs="Times New Roman"/>
          <w:sz w:val="24"/>
          <w:szCs w:val="24"/>
        </w:rPr>
        <w:t>акцент</w:t>
      </w:r>
      <w:proofErr w:type="gramEnd"/>
      <w:r w:rsidRPr="0072029C">
        <w:rPr>
          <w:rFonts w:ascii="Times New Roman" w:eastAsia="SimSun" w:hAnsi="Times New Roman" w:cs="Times New Roman"/>
          <w:sz w:val="24"/>
          <w:szCs w:val="24"/>
        </w:rPr>
        <w:t xml:space="preserve"> здесь делается не на страхе наказания («Если не выполните поручение, будет то-то и то-то…»), а на позитивной мотивации совместного достижения желаемого результата.</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Чтобы достичь этого, на начальных этапах создания организации лидером проводится серьёзная работа по «заражению» своей идеей, разъяснению и согласованию направления выбранного движения с основными участниками. Главная задача руководителя при этом – найти в людях точки опоры, дав им чёткое видение перспективы.</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Говоря о сотрудниках такой организации, стоит иметь </w:t>
      </w:r>
      <w:proofErr w:type="gramStart"/>
      <w:r w:rsidRPr="0072029C">
        <w:rPr>
          <w:rFonts w:ascii="Times New Roman" w:eastAsia="SimSun" w:hAnsi="Times New Roman" w:cs="Times New Roman"/>
          <w:sz w:val="24"/>
          <w:szCs w:val="24"/>
        </w:rPr>
        <w:t>ввиду</w:t>
      </w:r>
      <w:proofErr w:type="gramEnd"/>
      <w:r w:rsidRPr="0072029C">
        <w:rPr>
          <w:rFonts w:ascii="Times New Roman" w:eastAsia="SimSun" w:hAnsi="Times New Roman" w:cs="Times New Roman"/>
          <w:sz w:val="24"/>
          <w:szCs w:val="24"/>
        </w:rPr>
        <w:t xml:space="preserve">, что психологически </w:t>
      </w:r>
      <w:proofErr w:type="gramStart"/>
      <w:r w:rsidRPr="0072029C">
        <w:rPr>
          <w:rFonts w:ascii="Times New Roman" w:eastAsia="SimSun" w:hAnsi="Times New Roman" w:cs="Times New Roman"/>
          <w:sz w:val="24"/>
          <w:szCs w:val="24"/>
        </w:rPr>
        <w:t>это</w:t>
      </w:r>
      <w:proofErr w:type="gramEnd"/>
      <w:r w:rsidRPr="0072029C">
        <w:rPr>
          <w:rFonts w:ascii="Times New Roman" w:eastAsia="SimSun" w:hAnsi="Times New Roman" w:cs="Times New Roman"/>
          <w:sz w:val="24"/>
          <w:szCs w:val="24"/>
        </w:rPr>
        <w:t xml:space="preserve"> должны быть люди, готовые к самостоятельной работе в рамках поставленной цели. В первую очередь это, конечно, касается менеджеров и руководителей, но не менее важно и для исполнительского звена. Самостоятельность и ответственность – вот основные психологические свойства, требуемые «синхронной» моделью.</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И в том случае, если руководителю удается нацелить людей и расставить их по местам, жизнь подобной организации начинает напоминать течение реки: все движутся в одном направлении, навстречу намеченному результату. При этом в самом движении </w:t>
      </w:r>
      <w:proofErr w:type="gramStart"/>
      <w:r w:rsidRPr="0072029C">
        <w:rPr>
          <w:rFonts w:ascii="Times New Roman" w:eastAsia="SimSun" w:hAnsi="Times New Roman" w:cs="Times New Roman"/>
          <w:sz w:val="24"/>
          <w:szCs w:val="24"/>
        </w:rPr>
        <w:t>достаточно автономно</w:t>
      </w:r>
      <w:proofErr w:type="gramEnd"/>
      <w:r w:rsidRPr="0072029C">
        <w:rPr>
          <w:rFonts w:ascii="Times New Roman" w:eastAsia="SimSun" w:hAnsi="Times New Roman" w:cs="Times New Roman"/>
          <w:sz w:val="24"/>
          <w:szCs w:val="24"/>
        </w:rPr>
        <w:t xml:space="preserve"> существуют разные отделы и специалисты, как параллельные стрелки. </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У «синхронной» модели тоже есть св</w:t>
      </w:r>
      <w:proofErr w:type="gramStart"/>
      <w:r w:rsidRPr="0072029C">
        <w:rPr>
          <w:rFonts w:ascii="Times New Roman" w:eastAsia="SimSun" w:hAnsi="Times New Roman" w:cs="Times New Roman"/>
          <w:sz w:val="24"/>
          <w:szCs w:val="24"/>
        </w:rPr>
        <w:t>ои уя</w:t>
      </w:r>
      <w:proofErr w:type="gramEnd"/>
      <w:r w:rsidRPr="0072029C">
        <w:rPr>
          <w:rFonts w:ascii="Times New Roman" w:eastAsia="SimSun" w:hAnsi="Times New Roman" w:cs="Times New Roman"/>
          <w:sz w:val="24"/>
          <w:szCs w:val="24"/>
        </w:rPr>
        <w:t>звимые места» Главное из них – её достаточно невысокая способность к организационным изменениям. Если поставленная цель оказывается достигнутой или в какой-то момент обнаруживается её неадекватность, то и в том и в другом случае изменить течение реки оказывается чрезвычайно непросто. Для того надо начинать сначала всю работу по формулировке цели лидером, привлечению людей, их позиционированию и т.д. А на это требуется время и силы.</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 xml:space="preserve">В реальности имеются серьёзные предпосылки для того, чтобы такого рода модель могла прижиться в существующей ситуации. Следование за харизматическим лидером было и </w:t>
      </w:r>
      <w:proofErr w:type="gramStart"/>
      <w:r w:rsidRPr="0072029C">
        <w:rPr>
          <w:rFonts w:ascii="Times New Roman" w:eastAsia="SimSun" w:hAnsi="Times New Roman" w:cs="Times New Roman"/>
          <w:sz w:val="24"/>
          <w:szCs w:val="24"/>
        </w:rPr>
        <w:t>остаётся по сей</w:t>
      </w:r>
      <w:proofErr w:type="gramEnd"/>
      <w:r w:rsidRPr="0072029C">
        <w:rPr>
          <w:rFonts w:ascii="Times New Roman" w:eastAsia="SimSun" w:hAnsi="Times New Roman" w:cs="Times New Roman"/>
          <w:sz w:val="24"/>
          <w:szCs w:val="24"/>
        </w:rPr>
        <w:t xml:space="preserve"> день в российский истории привычкой и потребностью для многих людей; такой образ жизни вполне соответствует отечественному менталитету.</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sz w:val="24"/>
          <w:szCs w:val="24"/>
        </w:rPr>
        <w:t>Трудность внедрения организационной модели «синхронного» типа в российском бизнесе состоит в том, что готовность взять на себя ответственность и получить требуемый результат в нашем менталитете зачастую уступает место тенденции избегания всякой ответственности внешнему контролю.</w:t>
      </w:r>
    </w:p>
    <w:p w:rsidR="0072029C" w:rsidRPr="0072029C" w:rsidRDefault="0072029C" w:rsidP="0072029C">
      <w:pPr>
        <w:tabs>
          <w:tab w:val="left" w:pos="8400"/>
        </w:tabs>
        <w:spacing w:after="0" w:line="240" w:lineRule="auto"/>
        <w:ind w:firstLine="540"/>
        <w:jc w:val="both"/>
        <w:rPr>
          <w:rFonts w:ascii="Times New Roman" w:eastAsia="SimSun" w:hAnsi="Times New Roman" w:cs="Times New Roman"/>
          <w:sz w:val="24"/>
          <w:szCs w:val="24"/>
        </w:rPr>
      </w:pPr>
      <w:r w:rsidRPr="0072029C">
        <w:rPr>
          <w:rFonts w:ascii="Times New Roman" w:eastAsia="SimSun" w:hAnsi="Times New Roman" w:cs="Times New Roman"/>
          <w:i/>
          <w:sz w:val="24"/>
          <w:szCs w:val="24"/>
          <w:u w:val="single"/>
        </w:rPr>
        <w:t>Задание группе</w:t>
      </w:r>
      <w:r w:rsidRPr="0072029C">
        <w:rPr>
          <w:rFonts w:ascii="Times New Roman" w:eastAsia="SimSun" w:hAnsi="Times New Roman" w:cs="Times New Roman"/>
          <w:sz w:val="24"/>
          <w:szCs w:val="24"/>
        </w:rPr>
        <w:t xml:space="preserve">: Согласно модели Вашей организации проиграть ситуацию рабочего </w:t>
      </w:r>
      <w:proofErr w:type="gramStart"/>
      <w:r w:rsidRPr="0072029C">
        <w:rPr>
          <w:rFonts w:ascii="Times New Roman" w:eastAsia="SimSun" w:hAnsi="Times New Roman" w:cs="Times New Roman"/>
          <w:sz w:val="24"/>
          <w:szCs w:val="24"/>
        </w:rPr>
        <w:t>совещания</w:t>
      </w:r>
      <w:proofErr w:type="gramEnd"/>
      <w:r w:rsidRPr="0072029C">
        <w:rPr>
          <w:rFonts w:ascii="Times New Roman" w:eastAsia="SimSun" w:hAnsi="Times New Roman" w:cs="Times New Roman"/>
          <w:sz w:val="24"/>
          <w:szCs w:val="24"/>
        </w:rPr>
        <w:t xml:space="preserve"> на котором присутствовали бы все руководящие работники вашего предприятия. По результатам совещания Вам необходимо принять решение и наметить план действий.</w:t>
      </w:r>
    </w:p>
    <w:p w:rsidR="0072029C" w:rsidRPr="0072029C" w:rsidRDefault="0072029C" w:rsidP="0072029C">
      <w:pPr>
        <w:spacing w:after="120" w:line="240" w:lineRule="auto"/>
        <w:ind w:firstLine="540"/>
        <w:rPr>
          <w:rFonts w:ascii="Times New Roman" w:eastAsia="SimSun" w:hAnsi="Times New Roman" w:cs="Times New Roman"/>
          <w:sz w:val="24"/>
          <w:szCs w:val="24"/>
        </w:rPr>
      </w:pPr>
      <w:r w:rsidRPr="0072029C">
        <w:rPr>
          <w:rFonts w:ascii="Times New Roman" w:eastAsia="SimSun" w:hAnsi="Times New Roman" w:cs="Times New Roman"/>
          <w:i/>
          <w:sz w:val="24"/>
          <w:szCs w:val="24"/>
        </w:rPr>
        <w:t xml:space="preserve">Материально-технические средства – </w:t>
      </w:r>
      <w:r w:rsidRPr="0072029C">
        <w:rPr>
          <w:rFonts w:ascii="Times New Roman" w:eastAsia="SimSun" w:hAnsi="Times New Roman" w:cs="Times New Roman"/>
          <w:sz w:val="24"/>
          <w:szCs w:val="24"/>
        </w:rPr>
        <w:t xml:space="preserve"> заранее подготовленные раздаточный материал, видеокамера, телевизор.</w:t>
      </w:r>
    </w:p>
    <w:p w:rsidR="0072029C" w:rsidRPr="0072029C" w:rsidRDefault="0072029C" w:rsidP="0072029C">
      <w:pPr>
        <w:spacing w:after="0" w:line="240" w:lineRule="auto"/>
        <w:textAlignment w:val="baseline"/>
        <w:rPr>
          <w:rFonts w:ascii="Times New Roman" w:eastAsia="Times New Roman" w:hAnsi="Times New Roman" w:cs="Times New Roman"/>
          <w:b/>
          <w:bCs/>
          <w:sz w:val="28"/>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b/>
          <w:bCs/>
          <w:sz w:val="28"/>
          <w:szCs w:val="24"/>
        </w:rPr>
        <w:t>Критерии оценивания: </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both"/>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 оценка «зачтено» выставляется студенту, если  обучающийся дает полный, аргументированный, правильный ответ, обнаруживает усвоение программного материала, самостоятельно делает выводы, отвечает связно, последовательно без недочетов или с небольшими погрешностями; </w:t>
      </w:r>
    </w:p>
    <w:p w:rsidR="0072029C" w:rsidRPr="0072029C" w:rsidRDefault="0072029C" w:rsidP="0072029C">
      <w:pPr>
        <w:spacing w:after="0" w:line="240" w:lineRule="auto"/>
        <w:jc w:val="both"/>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 xml:space="preserve">- оценка «не зачтено» выставляется студенту в случае невыполнения задания, выполнения задания с грубыми нарушениями, если </w:t>
      </w:r>
      <w:proofErr w:type="gramStart"/>
      <w:r w:rsidRPr="0072029C">
        <w:rPr>
          <w:rFonts w:ascii="Times New Roman" w:eastAsia="Times New Roman" w:hAnsi="Times New Roman" w:cs="Times New Roman"/>
          <w:sz w:val="28"/>
          <w:szCs w:val="24"/>
        </w:rPr>
        <w:t>обучающийся</w:t>
      </w:r>
      <w:proofErr w:type="gramEnd"/>
      <w:r w:rsidRPr="0072029C">
        <w:rPr>
          <w:rFonts w:ascii="Times New Roman" w:eastAsia="Times New Roman" w:hAnsi="Times New Roman" w:cs="Times New Roman"/>
          <w:sz w:val="28"/>
          <w:szCs w:val="24"/>
        </w:rPr>
        <w:t xml:space="preserve"> обнаруживает незнание </w:t>
      </w:r>
      <w:proofErr w:type="spellStart"/>
      <w:r w:rsidRPr="0072029C">
        <w:rPr>
          <w:rFonts w:ascii="Times New Roman" w:eastAsia="Times New Roman" w:hAnsi="Times New Roman" w:cs="Times New Roman"/>
          <w:sz w:val="28"/>
          <w:szCs w:val="24"/>
        </w:rPr>
        <w:t>изучающегося</w:t>
      </w:r>
      <w:proofErr w:type="spellEnd"/>
      <w:r w:rsidRPr="0072029C">
        <w:rPr>
          <w:rFonts w:ascii="Times New Roman" w:eastAsia="Times New Roman" w:hAnsi="Times New Roman" w:cs="Times New Roman"/>
          <w:sz w:val="28"/>
          <w:szCs w:val="24"/>
        </w:rPr>
        <w:t xml:space="preserve"> материала, допускает грубые ошибки и не может их исправить даже с помощью наводящих вопросов преподавателя, речь прерывиста, непоследовательна.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Calibri" w:eastAsia="Times New Roman" w:hAnsi="Calibri" w:cs="Times New Roman"/>
          <w:sz w:val="24"/>
          <w:szCs w:val="24"/>
        </w:rPr>
        <w:t> </w:t>
      </w:r>
      <w:r w:rsidRPr="0072029C">
        <w:rPr>
          <w:rFonts w:ascii="Times New Roman" w:eastAsia="Times New Roman" w:hAnsi="Times New Roman" w:cs="Times New Roman"/>
          <w:sz w:val="28"/>
          <w:szCs w:val="24"/>
        </w:rPr>
        <w:t>Составитель ________________________ О.К. Карпова</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vertAlign w:val="superscript"/>
        </w:rPr>
        <w:lastRenderedPageBreak/>
        <w:t xml:space="preserve">                                                                              (подпись)</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0"/>
          <w:szCs w:val="24"/>
        </w:rPr>
        <w:t>«____»__________________20     г. </w:t>
      </w: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p>
    <w:p w:rsidR="0072029C" w:rsidRPr="0072029C" w:rsidRDefault="0072029C" w:rsidP="0072029C">
      <w:pPr>
        <w:rPr>
          <w:rFonts w:ascii="Times New Roman" w:eastAsia="Times New Roman" w:hAnsi="Times New Roman" w:cs="Times New Roman"/>
          <w:b/>
          <w:bCs/>
          <w:sz w:val="28"/>
          <w:szCs w:val="24"/>
        </w:rPr>
      </w:pPr>
      <w:r w:rsidRPr="0072029C">
        <w:rPr>
          <w:rFonts w:ascii="Times New Roman" w:eastAsia="Times New Roman" w:hAnsi="Times New Roman" w:cs="Times New Roman"/>
          <w:b/>
          <w:bCs/>
          <w:sz w:val="28"/>
          <w:szCs w:val="24"/>
        </w:rPr>
        <w:br w:type="page"/>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b/>
          <w:bCs/>
          <w:sz w:val="28"/>
          <w:szCs w:val="24"/>
        </w:rPr>
        <w:lastRenderedPageBreak/>
        <w:t>Оформление комплекта заданий для контрольной работы</w:t>
      </w: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widowControl w:val="0"/>
        <w:spacing w:after="0" w:line="240" w:lineRule="auto"/>
        <w:jc w:val="center"/>
        <w:rPr>
          <w:rFonts w:ascii="Times New Roman" w:eastAsia="Times New Roman" w:hAnsi="Times New Roman" w:cs="Times New Roman"/>
          <w:sz w:val="24"/>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Кафедра </w:t>
      </w:r>
      <w:r w:rsidRPr="0072029C">
        <w:rPr>
          <w:rFonts w:ascii="Times New Roman" w:eastAsia="Times New Roman" w:hAnsi="Times New Roman" w:cs="Times New Roman"/>
          <w:iCs/>
          <w:sz w:val="28"/>
          <w:szCs w:val="24"/>
        </w:rPr>
        <w:t>Инновационного менеджмента и предпринимательства</w:t>
      </w: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36"/>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36"/>
          <w:szCs w:val="24"/>
        </w:rPr>
      </w:pPr>
      <w:r w:rsidRPr="0072029C">
        <w:rPr>
          <w:rFonts w:ascii="Times New Roman" w:eastAsia="Times New Roman" w:hAnsi="Times New Roman" w:cs="Times New Roman"/>
          <w:b/>
          <w:bCs/>
          <w:sz w:val="36"/>
          <w:szCs w:val="24"/>
        </w:rPr>
        <w:t>Комплект заданий для самостоятельной работы</w:t>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по дисциплине</w:t>
      </w:r>
      <w:r w:rsidRPr="0072029C">
        <w:rPr>
          <w:rFonts w:ascii="Times New Roman" w:eastAsia="Times New Roman" w:hAnsi="Times New Roman" w:cs="Times New Roman"/>
          <w:b/>
          <w:bCs/>
          <w:i/>
          <w:iCs/>
          <w:sz w:val="28"/>
          <w:szCs w:val="24"/>
        </w:rPr>
        <w:t> </w:t>
      </w:r>
      <w:r w:rsidRPr="0072029C">
        <w:rPr>
          <w:rFonts w:ascii="Times New Roman" w:eastAsia="Times New Roman" w:hAnsi="Times New Roman" w:cs="Times New Roman"/>
          <w:sz w:val="24"/>
          <w:szCs w:val="24"/>
          <w:vertAlign w:val="superscript"/>
        </w:rPr>
        <w:t> </w:t>
      </w:r>
      <w:r w:rsidRPr="0072029C">
        <w:rPr>
          <w:rFonts w:ascii="Times New Roman" w:eastAsia="Times New Roman" w:hAnsi="Times New Roman" w:cs="Times New Roman"/>
          <w:sz w:val="24"/>
          <w:szCs w:val="24"/>
        </w:rPr>
        <w:t>«</w:t>
      </w:r>
      <w:r w:rsidRPr="0072029C">
        <w:rPr>
          <w:rFonts w:ascii="Times New Roman" w:eastAsia="Times New Roman" w:hAnsi="Times New Roman" w:cs="Times New Roman"/>
          <w:sz w:val="28"/>
          <w:szCs w:val="24"/>
        </w:rPr>
        <w:t>Управление организационными инновациями</w:t>
      </w:r>
      <w:r w:rsidRPr="0072029C">
        <w:rPr>
          <w:rFonts w:ascii="Times New Roman" w:eastAsia="Times New Roman" w:hAnsi="Times New Roman" w:cs="Times New Roman"/>
          <w:iCs/>
          <w:sz w:val="28"/>
          <w:szCs w:val="24"/>
        </w:rPr>
        <w:t>»</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 </w:t>
      </w:r>
    </w:p>
    <w:p w:rsidR="0072029C" w:rsidRPr="0072029C" w:rsidRDefault="0072029C" w:rsidP="0072029C">
      <w:pPr>
        <w:spacing w:after="0" w:line="240" w:lineRule="auto"/>
        <w:textAlignment w:val="baseline"/>
        <w:rPr>
          <w:rFonts w:ascii="Calibri" w:eastAsia="Times New Roman" w:hAnsi="Calibri" w:cs="Times New Roman"/>
          <w:sz w:val="28"/>
          <w:szCs w:val="28"/>
        </w:rPr>
      </w:pPr>
      <w:r w:rsidRPr="0072029C">
        <w:rPr>
          <w:rFonts w:ascii="Times New Roman" w:eastAsia="Times New Roman" w:hAnsi="Times New Roman" w:cs="Times New Roman"/>
          <w:b/>
          <w:bCs/>
          <w:sz w:val="24"/>
          <w:szCs w:val="24"/>
        </w:rPr>
        <w:t>Модуль 1.</w:t>
      </w:r>
      <w:r w:rsidRPr="0072029C">
        <w:rPr>
          <w:rFonts w:ascii="Times New Roman" w:eastAsia="Times New Roman" w:hAnsi="Times New Roman" w:cs="Times New Roman"/>
          <w:b/>
          <w:color w:val="000000"/>
          <w:sz w:val="24"/>
          <w:szCs w:val="24"/>
        </w:rPr>
        <w:t xml:space="preserve"> </w:t>
      </w:r>
      <w:r w:rsidRPr="0072029C">
        <w:rPr>
          <w:rFonts w:ascii="Times New Roman" w:eastAsia="Times New Roman" w:hAnsi="Times New Roman" w:cs="Times New Roman"/>
          <w:sz w:val="24"/>
          <w:szCs w:val="24"/>
        </w:rPr>
        <w:t>Управление</w:t>
      </w:r>
      <w:r w:rsidRPr="0072029C">
        <w:rPr>
          <w:rFonts w:ascii="Times New Roman" w:eastAsia="Times New Roman" w:hAnsi="Times New Roman" w:cs="Times New Roman"/>
        </w:rPr>
        <w:t xml:space="preserve"> организационными инновациями</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b/>
          <w:bCs/>
          <w:sz w:val="24"/>
          <w:szCs w:val="24"/>
        </w:rPr>
        <w:t>Вариант 1 </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Задание 1. Раскройте понятие «организационные инновации».</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Задание 2. Опишите внешнюю среду как источник организационных инноваций.</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b/>
          <w:bCs/>
          <w:sz w:val="24"/>
          <w:szCs w:val="24"/>
        </w:rPr>
        <w:t>Вариант 2 </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Задание 1. Раскройте компоненты процесса организационных изменений.</w:t>
      </w:r>
    </w:p>
    <w:p w:rsidR="0072029C" w:rsidRPr="0072029C" w:rsidRDefault="0072029C" w:rsidP="0072029C">
      <w:pPr>
        <w:spacing w:after="0" w:line="240" w:lineRule="auto"/>
        <w:jc w:val="both"/>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Задание 2. Опишите формы сопротивления организационным инновационным изменениям.</w:t>
      </w:r>
    </w:p>
    <w:p w:rsidR="0072029C" w:rsidRPr="0072029C" w:rsidRDefault="0072029C" w:rsidP="0072029C">
      <w:pPr>
        <w:spacing w:after="0" w:line="240" w:lineRule="auto"/>
        <w:textAlignment w:val="baseline"/>
        <w:rPr>
          <w:rFonts w:ascii="Times New Roman" w:eastAsia="Times New Roman" w:hAnsi="Times New Roman" w:cs="Times New Roman"/>
          <w:b/>
          <w:bCs/>
          <w:sz w:val="24"/>
          <w:szCs w:val="24"/>
        </w:rPr>
      </w:pP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b/>
          <w:bCs/>
          <w:sz w:val="24"/>
          <w:szCs w:val="24"/>
        </w:rPr>
        <w:t>Модуль 2.</w:t>
      </w:r>
      <w:r w:rsidRPr="0072029C">
        <w:rPr>
          <w:rFonts w:ascii="Times New Roman" w:eastAsia="Times New Roman" w:hAnsi="Times New Roman" w:cs="Times New Roman"/>
          <w:sz w:val="24"/>
          <w:szCs w:val="24"/>
        </w:rPr>
        <w:t xml:space="preserve"> Стратегии организационных инновационных изменений</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b/>
          <w:bCs/>
          <w:sz w:val="24"/>
          <w:szCs w:val="24"/>
        </w:rPr>
        <w:t>Вариант 1 </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Задание 1.  Опишите стратегии организационных инновационных изменений. </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Задание 2.  Перечислите виды организационных структур, дайте краткое описание каждой из них.</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b/>
          <w:bCs/>
          <w:sz w:val="24"/>
          <w:szCs w:val="24"/>
        </w:rPr>
        <w:t>Вариант 2 </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Задание 1.  Опишите процедуру реинжиниринга бизнес-процессов. </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Задание 2.  Перечислите признаки обучающихся организаций.</w:t>
      </w:r>
    </w:p>
    <w:p w:rsidR="0072029C" w:rsidRPr="0072029C" w:rsidRDefault="0072029C" w:rsidP="0072029C">
      <w:pPr>
        <w:spacing w:after="0" w:line="240" w:lineRule="auto"/>
        <w:textAlignment w:val="baseline"/>
        <w:rPr>
          <w:rFonts w:ascii="Times New Roman" w:eastAsia="Times New Roman" w:hAnsi="Times New Roman" w:cs="Times New Roman"/>
          <w:b/>
          <w:bCs/>
          <w:sz w:val="24"/>
          <w:szCs w:val="24"/>
        </w:rPr>
      </w:pP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b/>
          <w:bCs/>
          <w:sz w:val="24"/>
          <w:szCs w:val="24"/>
        </w:rPr>
        <w:t>Критерии оценки:</w:t>
      </w:r>
      <w:r w:rsidRPr="0072029C">
        <w:rPr>
          <w:rFonts w:ascii="Times New Roman" w:eastAsia="Times New Roman" w:hAnsi="Times New Roman" w:cs="Times New Roman"/>
          <w:sz w:val="24"/>
          <w:szCs w:val="24"/>
        </w:rPr>
        <w:t> </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 </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rPr>
      </w:pPr>
      <w:proofErr w:type="gramStart"/>
      <w:r w:rsidRPr="0072029C">
        <w:rPr>
          <w:rFonts w:ascii="Times New Roman" w:eastAsia="Times New Roman" w:hAnsi="Times New Roman" w:cs="Times New Roman"/>
          <w:sz w:val="24"/>
          <w:szCs w:val="24"/>
        </w:rPr>
        <w:t>- оценка «отлично» - изложенный материал фактически верен, даны исчерпывающие и обоснованные ответы на все поставленные вопросы, правильно и рационально (с использованием рациональных методик) решены практические задачи; при ответах выделялось главное,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r w:rsidRPr="0072029C">
        <w:rPr>
          <w:rFonts w:ascii="Times New Roman" w:eastAsia="Times New Roman" w:hAnsi="Times New Roman" w:cs="Times New Roman"/>
          <w:sz w:val="24"/>
          <w:szCs w:val="24"/>
        </w:rPr>
        <w:t xml:space="preserve">  </w:t>
      </w:r>
      <w:proofErr w:type="gramStart"/>
      <w:r w:rsidRPr="0072029C">
        <w:rPr>
          <w:rFonts w:ascii="Times New Roman" w:eastAsia="Times New Roman" w:hAnsi="Times New Roman" w:cs="Times New Roman"/>
          <w:sz w:val="24"/>
          <w:szCs w:val="24"/>
        </w:rPr>
        <w:t>усвоение основной и знакомство с дополнительной литературой;</w:t>
      </w:r>
      <w:proofErr w:type="gramEnd"/>
    </w:p>
    <w:p w:rsidR="0072029C" w:rsidRPr="0072029C" w:rsidRDefault="0072029C" w:rsidP="0072029C">
      <w:pPr>
        <w:spacing w:after="0" w:line="240" w:lineRule="auto"/>
        <w:textAlignment w:val="baseline"/>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 оценка «хорошо» - наличие твердых и достаточно полных знаний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2029C">
        <w:rPr>
          <w:rFonts w:ascii="Times New Roman" w:eastAsia="Times New Roman" w:hAnsi="Times New Roman" w:cs="Times New Roman"/>
          <w:sz w:val="24"/>
          <w:szCs w:val="24"/>
        </w:rPr>
        <w:t>обучающийся</w:t>
      </w:r>
      <w:proofErr w:type="gramEnd"/>
      <w:r w:rsidRPr="0072029C">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w:t>
      </w:r>
    </w:p>
    <w:p w:rsidR="0072029C" w:rsidRPr="0072029C" w:rsidRDefault="0072029C" w:rsidP="0072029C">
      <w:pPr>
        <w:spacing w:after="0" w:line="240" w:lineRule="auto"/>
        <w:textAlignment w:val="baseline"/>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оценка «удовлетворительно» - наличие твердых знаний в объеме пройденного материала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72029C" w:rsidRPr="0072029C" w:rsidRDefault="0072029C" w:rsidP="0072029C">
      <w:pPr>
        <w:spacing w:after="0" w:line="240" w:lineRule="auto"/>
        <w:jc w:val="both"/>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4"/>
          <w:szCs w:val="24"/>
        </w:rPr>
        <w:t>-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w:t>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Составитель ________________________ О.К. Карпова</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vertAlign w:val="superscript"/>
        </w:rPr>
        <w:t xml:space="preserve">                                                                  (подпись)</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0"/>
          <w:szCs w:val="24"/>
        </w:rPr>
        <w:t>«____»__________________20     г. </w:t>
      </w: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p>
    <w:p w:rsidR="0072029C" w:rsidRPr="0072029C" w:rsidRDefault="0072029C" w:rsidP="0072029C">
      <w:pPr>
        <w:rPr>
          <w:rFonts w:ascii="Times New Roman" w:eastAsia="Times New Roman" w:hAnsi="Times New Roman" w:cs="Times New Roman"/>
          <w:b/>
          <w:bCs/>
          <w:sz w:val="28"/>
          <w:szCs w:val="24"/>
        </w:rPr>
      </w:pPr>
      <w:r w:rsidRPr="0072029C">
        <w:rPr>
          <w:rFonts w:ascii="Times New Roman" w:eastAsia="Times New Roman" w:hAnsi="Times New Roman" w:cs="Times New Roman"/>
          <w:b/>
          <w:bCs/>
          <w:sz w:val="28"/>
          <w:szCs w:val="24"/>
        </w:rPr>
        <w:br w:type="page"/>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b/>
          <w:bCs/>
          <w:sz w:val="28"/>
          <w:szCs w:val="24"/>
        </w:rPr>
        <w:lastRenderedPageBreak/>
        <w:t>Оформление тем для курсовых работ/ проектов</w:t>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b/>
          <w:bCs/>
          <w:sz w:val="28"/>
          <w:szCs w:val="24"/>
        </w:rPr>
        <w:t>(эссе, рефератов, докладов, сообщений)</w:t>
      </w: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Министерство образования и науки Российской Федерации</w:t>
      </w:r>
    </w:p>
    <w:p w:rsidR="0072029C" w:rsidRPr="0072029C" w:rsidRDefault="0072029C" w:rsidP="0072029C">
      <w:pPr>
        <w:shd w:val="clear" w:color="auto" w:fill="FFFFFF"/>
        <w:spacing w:after="0" w:line="240" w:lineRule="auto"/>
        <w:ind w:firstLine="709"/>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72029C" w:rsidRPr="0072029C" w:rsidRDefault="0072029C" w:rsidP="0072029C">
      <w:pPr>
        <w:shd w:val="clear" w:color="auto" w:fill="FFFFFF"/>
        <w:spacing w:after="0" w:line="240" w:lineRule="auto"/>
        <w:jc w:val="center"/>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«Ростовский государственный экономический университет (РИНХ)»</w:t>
      </w: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Кафедра </w:t>
      </w:r>
      <w:r w:rsidRPr="0072029C">
        <w:rPr>
          <w:rFonts w:ascii="Times New Roman" w:eastAsia="Times New Roman" w:hAnsi="Times New Roman" w:cs="Times New Roman"/>
          <w:iCs/>
          <w:sz w:val="28"/>
          <w:szCs w:val="24"/>
        </w:rPr>
        <w:t>Инновационного менеджмента и предпринимательства</w:t>
      </w: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36"/>
          <w:szCs w:val="24"/>
        </w:rPr>
      </w:pP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r w:rsidRPr="0072029C">
        <w:rPr>
          <w:rFonts w:ascii="Times New Roman" w:eastAsia="Times New Roman" w:hAnsi="Times New Roman" w:cs="Times New Roman"/>
          <w:b/>
          <w:bCs/>
          <w:sz w:val="36"/>
          <w:szCs w:val="24"/>
        </w:rPr>
        <w:t>Темы рефератов</w:t>
      </w: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sz w:val="28"/>
          <w:szCs w:val="24"/>
        </w:rPr>
      </w:pPr>
    </w:p>
    <w:p w:rsidR="0072029C" w:rsidRPr="0072029C" w:rsidRDefault="0072029C" w:rsidP="0072029C">
      <w:pPr>
        <w:spacing w:after="0" w:line="240" w:lineRule="auto"/>
        <w:jc w:val="center"/>
        <w:textAlignment w:val="baseline"/>
        <w:rPr>
          <w:rFonts w:ascii="Times New Roman" w:eastAsia="Times New Roman" w:hAnsi="Times New Roman" w:cs="Times New Roman"/>
          <w:iCs/>
          <w:sz w:val="28"/>
          <w:szCs w:val="24"/>
        </w:rPr>
      </w:pPr>
      <w:r w:rsidRPr="0072029C">
        <w:rPr>
          <w:rFonts w:ascii="Times New Roman" w:eastAsia="Times New Roman" w:hAnsi="Times New Roman" w:cs="Times New Roman"/>
          <w:sz w:val="28"/>
          <w:szCs w:val="24"/>
        </w:rPr>
        <w:t>по дисциплине</w:t>
      </w:r>
      <w:r w:rsidRPr="0072029C">
        <w:rPr>
          <w:rFonts w:ascii="Times New Roman" w:eastAsia="Times New Roman" w:hAnsi="Times New Roman" w:cs="Times New Roman"/>
          <w:b/>
          <w:bCs/>
          <w:i/>
          <w:iCs/>
          <w:sz w:val="28"/>
          <w:szCs w:val="24"/>
        </w:rPr>
        <w:t> </w:t>
      </w:r>
      <w:r w:rsidRPr="0072029C">
        <w:rPr>
          <w:rFonts w:ascii="Times New Roman" w:eastAsia="Times New Roman" w:hAnsi="Times New Roman" w:cs="Times New Roman"/>
          <w:b/>
          <w:bCs/>
          <w:iCs/>
          <w:sz w:val="28"/>
          <w:szCs w:val="24"/>
        </w:rPr>
        <w:t>«</w:t>
      </w:r>
      <w:r w:rsidRPr="0072029C">
        <w:rPr>
          <w:rFonts w:ascii="Times New Roman" w:eastAsia="Times New Roman" w:hAnsi="Times New Roman" w:cs="Times New Roman"/>
          <w:sz w:val="28"/>
          <w:szCs w:val="24"/>
        </w:rPr>
        <w:t>Управление организационными инновациями</w:t>
      </w:r>
      <w:r w:rsidRPr="0072029C">
        <w:rPr>
          <w:rFonts w:ascii="Times New Roman" w:eastAsia="Times New Roman" w:hAnsi="Times New Roman" w:cs="Times New Roman"/>
          <w:iCs/>
          <w:sz w:val="28"/>
          <w:szCs w:val="24"/>
        </w:rPr>
        <w:t>»</w:t>
      </w:r>
    </w:p>
    <w:p w:rsidR="0072029C" w:rsidRPr="0072029C" w:rsidRDefault="0072029C" w:rsidP="0072029C">
      <w:pPr>
        <w:spacing w:after="0" w:line="240" w:lineRule="auto"/>
        <w:jc w:val="center"/>
        <w:textAlignment w:val="baseline"/>
        <w:rPr>
          <w:rFonts w:ascii="Calibri" w:eastAsia="Times New Roman" w:hAnsi="Calibri" w:cs="Times New Roman"/>
          <w:sz w:val="12"/>
          <w:szCs w:val="12"/>
        </w:rPr>
      </w:pP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Конфликты в деловых отношениях, их причины и разновидности.</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Стили поведения в конфликтных ситуациях</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Модель жизненного цикла организации </w:t>
      </w:r>
      <w:proofErr w:type="spellStart"/>
      <w:r w:rsidRPr="0072029C">
        <w:rPr>
          <w:rFonts w:ascii="Times New Roman" w:eastAsia="Times New Roman" w:hAnsi="Times New Roman" w:cs="Times New Roman"/>
          <w:sz w:val="28"/>
          <w:szCs w:val="28"/>
        </w:rPr>
        <w:t>Адизеса</w:t>
      </w:r>
      <w:proofErr w:type="spellEnd"/>
      <w:r w:rsidRPr="0072029C">
        <w:rPr>
          <w:rFonts w:ascii="Times New Roman" w:eastAsia="Times New Roman" w:hAnsi="Times New Roman" w:cs="Times New Roman"/>
          <w:sz w:val="28"/>
          <w:szCs w:val="28"/>
        </w:rPr>
        <w:t>;</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Этапы изменений в модели конгруэнтности организационного поведения </w:t>
      </w:r>
      <w:proofErr w:type="spellStart"/>
      <w:r w:rsidRPr="0072029C">
        <w:rPr>
          <w:rFonts w:ascii="Times New Roman" w:eastAsia="Times New Roman" w:hAnsi="Times New Roman" w:cs="Times New Roman"/>
          <w:sz w:val="28"/>
          <w:szCs w:val="28"/>
        </w:rPr>
        <w:t>Надлера</w:t>
      </w:r>
      <w:proofErr w:type="spellEnd"/>
      <w:r w:rsidRPr="0072029C">
        <w:rPr>
          <w:rFonts w:ascii="Times New Roman" w:eastAsia="Times New Roman" w:hAnsi="Times New Roman" w:cs="Times New Roman"/>
          <w:sz w:val="28"/>
          <w:szCs w:val="28"/>
        </w:rPr>
        <w:t>;</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Развитие организации в рамках концепции </w:t>
      </w:r>
      <w:proofErr w:type="spellStart"/>
      <w:r w:rsidRPr="0072029C">
        <w:rPr>
          <w:rFonts w:ascii="Times New Roman" w:eastAsia="Times New Roman" w:hAnsi="Times New Roman" w:cs="Times New Roman"/>
          <w:sz w:val="28"/>
          <w:szCs w:val="28"/>
        </w:rPr>
        <w:t>Грейнера</w:t>
      </w:r>
      <w:proofErr w:type="spellEnd"/>
      <w:r w:rsidRPr="0072029C">
        <w:rPr>
          <w:rFonts w:ascii="Times New Roman" w:eastAsia="Times New Roman" w:hAnsi="Times New Roman" w:cs="Times New Roman"/>
          <w:sz w:val="28"/>
          <w:szCs w:val="28"/>
        </w:rPr>
        <w:t>;</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Концепция развития малыми шагами </w:t>
      </w:r>
      <w:proofErr w:type="spellStart"/>
      <w:r w:rsidRPr="0072029C">
        <w:rPr>
          <w:rFonts w:ascii="Times New Roman" w:eastAsia="Times New Roman" w:hAnsi="Times New Roman" w:cs="Times New Roman"/>
          <w:sz w:val="28"/>
          <w:szCs w:val="28"/>
        </w:rPr>
        <w:t>Минцберга</w:t>
      </w:r>
      <w:proofErr w:type="spellEnd"/>
      <w:r w:rsidRPr="0072029C">
        <w:rPr>
          <w:rFonts w:ascii="Times New Roman" w:eastAsia="Times New Roman" w:hAnsi="Times New Roman" w:cs="Times New Roman"/>
          <w:sz w:val="28"/>
          <w:szCs w:val="28"/>
        </w:rPr>
        <w:t xml:space="preserve"> и </w:t>
      </w:r>
      <w:proofErr w:type="spellStart"/>
      <w:r w:rsidRPr="0072029C">
        <w:rPr>
          <w:rFonts w:ascii="Times New Roman" w:eastAsia="Times New Roman" w:hAnsi="Times New Roman" w:cs="Times New Roman"/>
          <w:sz w:val="28"/>
          <w:szCs w:val="28"/>
        </w:rPr>
        <w:t>Куина</w:t>
      </w:r>
      <w:proofErr w:type="spellEnd"/>
      <w:r w:rsidRPr="0072029C">
        <w:rPr>
          <w:rFonts w:ascii="Times New Roman" w:eastAsia="Times New Roman" w:hAnsi="Times New Roman" w:cs="Times New Roman"/>
          <w:sz w:val="28"/>
          <w:szCs w:val="28"/>
        </w:rPr>
        <w:t>;</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Основные компоненты процесса преобразований (</w:t>
      </w:r>
      <w:proofErr w:type="spellStart"/>
      <w:r w:rsidRPr="0072029C">
        <w:rPr>
          <w:rFonts w:ascii="Times New Roman" w:eastAsia="Times New Roman" w:hAnsi="Times New Roman" w:cs="Times New Roman"/>
          <w:sz w:val="28"/>
          <w:szCs w:val="28"/>
        </w:rPr>
        <w:t>McKinsey</w:t>
      </w:r>
      <w:proofErr w:type="spellEnd"/>
      <w:r w:rsidRPr="0072029C">
        <w:rPr>
          <w:rFonts w:ascii="Times New Roman" w:eastAsia="Times New Roman" w:hAnsi="Times New Roman" w:cs="Times New Roman"/>
          <w:sz w:val="28"/>
          <w:szCs w:val="28"/>
        </w:rPr>
        <w:t>);</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 xml:space="preserve">Уровни организационной культуры по </w:t>
      </w:r>
      <w:proofErr w:type="spellStart"/>
      <w:r w:rsidRPr="0072029C">
        <w:rPr>
          <w:rFonts w:ascii="Times New Roman" w:eastAsia="Times New Roman" w:hAnsi="Times New Roman" w:cs="Times New Roman"/>
          <w:sz w:val="28"/>
          <w:szCs w:val="28"/>
        </w:rPr>
        <w:t>Шайну</w:t>
      </w:r>
      <w:proofErr w:type="spellEnd"/>
      <w:r w:rsidRPr="0072029C">
        <w:rPr>
          <w:rFonts w:ascii="Times New Roman" w:eastAsia="Times New Roman" w:hAnsi="Times New Roman" w:cs="Times New Roman"/>
          <w:sz w:val="28"/>
          <w:szCs w:val="28"/>
        </w:rPr>
        <w:t>;</w:t>
      </w:r>
    </w:p>
    <w:p w:rsidR="0072029C" w:rsidRPr="0072029C" w:rsidRDefault="0072029C" w:rsidP="0072029C">
      <w:pPr>
        <w:numPr>
          <w:ilvl w:val="0"/>
          <w:numId w:val="17"/>
        </w:numPr>
        <w:tabs>
          <w:tab w:val="left" w:pos="8314"/>
        </w:tabs>
        <w:spacing w:after="0" w:line="240" w:lineRule="auto"/>
        <w:contextualSpacing/>
        <w:jc w:val="both"/>
        <w:textAlignment w:val="baseline"/>
        <w:rPr>
          <w:rFonts w:ascii="Times New Roman" w:eastAsia="Times New Roman" w:hAnsi="Times New Roman" w:cs="Times New Roman"/>
          <w:sz w:val="28"/>
          <w:szCs w:val="28"/>
        </w:rPr>
      </w:pPr>
      <w:r w:rsidRPr="0072029C">
        <w:rPr>
          <w:rFonts w:ascii="Times New Roman" w:eastAsia="Times New Roman" w:hAnsi="Times New Roman" w:cs="Times New Roman"/>
          <w:sz w:val="28"/>
          <w:szCs w:val="28"/>
        </w:rPr>
        <w:t>Тотальное управление качеством Профессиональные и корпоративные этические кодексы.</w:t>
      </w:r>
      <w:r w:rsidRPr="0072029C">
        <w:rPr>
          <w:rFonts w:ascii="Times New Roman" w:eastAsia="Times New Roman" w:hAnsi="Times New Roman" w:cs="Times New Roman"/>
          <w:sz w:val="28"/>
          <w:szCs w:val="28"/>
        </w:rPr>
        <w:tab/>
      </w: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Times New Roman" w:eastAsia="Times New Roman" w:hAnsi="Times New Roman" w:cs="Times New Roman"/>
          <w:b/>
          <w:sz w:val="28"/>
          <w:szCs w:val="28"/>
        </w:rPr>
      </w:pPr>
      <w:r w:rsidRPr="0072029C">
        <w:rPr>
          <w:rFonts w:ascii="Times New Roman" w:eastAsia="Times New Roman" w:hAnsi="Times New Roman" w:cs="Times New Roman"/>
          <w:b/>
          <w:sz w:val="28"/>
          <w:szCs w:val="28"/>
        </w:rPr>
        <w:t xml:space="preserve">Методические рекомендации по написанию, требования к оформлению </w:t>
      </w:r>
    </w:p>
    <w:p w:rsidR="0072029C" w:rsidRPr="0072029C" w:rsidRDefault="0072029C" w:rsidP="0072029C">
      <w:pPr>
        <w:spacing w:after="0" w:line="240" w:lineRule="auto"/>
        <w:textAlignment w:val="baseline"/>
        <w:rPr>
          <w:rFonts w:ascii="Calibri" w:eastAsia="Times New Roman" w:hAnsi="Calibri" w:cs="Times New Roman"/>
          <w:b/>
          <w:sz w:val="28"/>
          <w:szCs w:val="28"/>
        </w:rPr>
      </w:pP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Реферат представляет собой изложение имеющихся в научной литературе концепций по заданной проблемной теме. Сдача реферата является формой контроля по определенной теме курса. Преподаватель, проверив реферат, может задать вопросы студенту и при необходимости предложить в дальнейшем доработать его в письменном виде.</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Реферат – один из видов самостоятельных студенческих работ. Он является простейшей учебно-научной формой контроля знаний студентов, поэтому к нему предъявляются определенные требования. Несмотря на то, что это научная работа, реферат не должен содержать никаких элементов новизны. Достаточно грамотно и логично изложить  основные идеи по заданной теме, содержащихся в нескольких источниках, и сгруппировать их по точкам зрения. Подготовка реферата предполагает углубленное изучение первоисточников и способствует всестороннему знакомству с литературой по избранной теме, создает возможность комплексного использования приобретенных навыков работы с научной и учебной литературой, развивает самостоятельность мышления, умение на научной основе анализировать </w:t>
      </w:r>
      <w:proofErr w:type="gramStart"/>
      <w:r w:rsidRPr="0072029C">
        <w:rPr>
          <w:rFonts w:ascii="Times New Roman" w:eastAsia="Times New Roman" w:hAnsi="Times New Roman" w:cs="Times New Roman"/>
          <w:sz w:val="24"/>
          <w:szCs w:val="24"/>
        </w:rPr>
        <w:t>экономические процессы</w:t>
      </w:r>
      <w:proofErr w:type="gramEnd"/>
      <w:r w:rsidRPr="0072029C">
        <w:rPr>
          <w:rFonts w:ascii="Times New Roman" w:eastAsia="Times New Roman" w:hAnsi="Times New Roman" w:cs="Times New Roman"/>
          <w:sz w:val="24"/>
          <w:szCs w:val="24"/>
        </w:rPr>
        <w:t xml:space="preserve"> и делать выводы для практической работы. Для реферата необходимо обоснование собственного  понимания процесса, аргументированное согласие с одной из излагаемых точек зрения.</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Основные требования, предъявляемые к студенческому реферату:</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умение работать с научной литературой;</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учебники и учебные пособия при написании реферата не используются в качестве единственных источников исследования;</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умение ориентироваться в выборе нужного материала из монографий, научных статей из журналов и т.п.;</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умение выделить проблемы из контекста;</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lastRenderedPageBreak/>
        <w:t>применение навыков логического мышления;</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соблюдение культуры письменной речи;</w:t>
      </w:r>
    </w:p>
    <w:p w:rsidR="0072029C" w:rsidRPr="0072029C" w:rsidRDefault="0072029C" w:rsidP="0072029C">
      <w:pPr>
        <w:numPr>
          <w:ilvl w:val="0"/>
          <w:numId w:val="18"/>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знание оформления научного текста, ссылок, составления библиографии.</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proofErr w:type="gramStart"/>
      <w:r w:rsidRPr="0072029C">
        <w:rPr>
          <w:rFonts w:ascii="Times New Roman" w:eastAsia="Times New Roman" w:hAnsi="Times New Roman" w:cs="Times New Roman"/>
          <w:sz w:val="24"/>
          <w:szCs w:val="24"/>
        </w:rPr>
        <w:t>Таким образом, реферат – это учебно-исследовательская работа студентов, включающая обоснование темы (актуальность, анализ литературы, цель, задачи, методы исследования), содержание, заключение, список литературы.</w:t>
      </w:r>
      <w:proofErr w:type="gramEnd"/>
      <w:r w:rsidRPr="0072029C">
        <w:rPr>
          <w:rFonts w:ascii="Times New Roman" w:eastAsia="Times New Roman" w:hAnsi="Times New Roman" w:cs="Times New Roman"/>
          <w:sz w:val="24"/>
          <w:szCs w:val="24"/>
        </w:rPr>
        <w:t xml:space="preserve"> В сравнении с курсовой и дипломной работой обоснование в реферате свернуто, лаконично, схематично. Он предполагает письменную работу и устный доклад с презентацией.</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Выполнение реферата предполагает прохождение следующих стадий:</w:t>
      </w:r>
    </w:p>
    <w:p w:rsidR="0072029C" w:rsidRPr="0072029C" w:rsidRDefault="0072029C" w:rsidP="0072029C">
      <w:pPr>
        <w:numPr>
          <w:ilvl w:val="0"/>
          <w:numId w:val="19"/>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выбор и утверждение темы работы;</w:t>
      </w:r>
    </w:p>
    <w:p w:rsidR="0072029C" w:rsidRPr="0072029C" w:rsidRDefault="0072029C" w:rsidP="0072029C">
      <w:pPr>
        <w:numPr>
          <w:ilvl w:val="0"/>
          <w:numId w:val="19"/>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подбор и изучение литературы; составление плана реферата (план представляет собой совокупность предметных и детальных вопросов, раскрывающих основные содержательные моменты изучаемой темы);</w:t>
      </w:r>
    </w:p>
    <w:p w:rsidR="0072029C" w:rsidRPr="0072029C" w:rsidRDefault="0072029C" w:rsidP="0072029C">
      <w:pPr>
        <w:numPr>
          <w:ilvl w:val="0"/>
          <w:numId w:val="19"/>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написание работы;</w:t>
      </w:r>
    </w:p>
    <w:p w:rsidR="0072029C" w:rsidRPr="0072029C" w:rsidRDefault="0072029C" w:rsidP="0072029C">
      <w:pPr>
        <w:numPr>
          <w:ilvl w:val="0"/>
          <w:numId w:val="19"/>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внесение поправок и защиту реферата.</w:t>
      </w:r>
    </w:p>
    <w:p w:rsidR="0072029C" w:rsidRPr="0072029C" w:rsidRDefault="0072029C" w:rsidP="0072029C">
      <w:pPr>
        <w:spacing w:after="0" w:line="240" w:lineRule="auto"/>
        <w:jc w:val="both"/>
        <w:rPr>
          <w:rFonts w:ascii="Times New Roman" w:eastAsia="Times New Roman" w:hAnsi="Times New Roman" w:cs="Times New Roman"/>
          <w:sz w:val="24"/>
          <w:szCs w:val="24"/>
        </w:rPr>
      </w:pP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Реферат выполняется на листах формата А</w:t>
      </w:r>
      <w:proofErr w:type="gramStart"/>
      <w:r w:rsidRPr="0072029C">
        <w:rPr>
          <w:rFonts w:ascii="Times New Roman" w:eastAsia="Times New Roman" w:hAnsi="Times New Roman" w:cs="Times New Roman"/>
          <w:sz w:val="24"/>
          <w:szCs w:val="24"/>
        </w:rPr>
        <w:t>4</w:t>
      </w:r>
      <w:proofErr w:type="gramEnd"/>
      <w:r w:rsidRPr="0072029C">
        <w:rPr>
          <w:rFonts w:ascii="Times New Roman" w:eastAsia="Times New Roman" w:hAnsi="Times New Roman" w:cs="Times New Roman"/>
          <w:sz w:val="24"/>
          <w:szCs w:val="24"/>
        </w:rPr>
        <w:t xml:space="preserve"> в редакторе MS </w:t>
      </w:r>
      <w:proofErr w:type="spellStart"/>
      <w:r w:rsidRPr="0072029C">
        <w:rPr>
          <w:rFonts w:ascii="Times New Roman" w:eastAsia="Times New Roman" w:hAnsi="Times New Roman" w:cs="Times New Roman"/>
          <w:sz w:val="24"/>
          <w:szCs w:val="24"/>
        </w:rPr>
        <w:t>Word</w:t>
      </w:r>
      <w:proofErr w:type="spellEnd"/>
      <w:r w:rsidRPr="0072029C">
        <w:rPr>
          <w:rFonts w:ascii="Times New Roman" w:eastAsia="Times New Roman" w:hAnsi="Times New Roman" w:cs="Times New Roman"/>
          <w:sz w:val="24"/>
          <w:szCs w:val="24"/>
        </w:rPr>
        <w:t xml:space="preserve">, шрифтом </w:t>
      </w:r>
      <w:proofErr w:type="spellStart"/>
      <w:r w:rsidRPr="0072029C">
        <w:rPr>
          <w:rFonts w:ascii="Times New Roman" w:eastAsia="Times New Roman" w:hAnsi="Times New Roman" w:cs="Times New Roman"/>
          <w:sz w:val="24"/>
          <w:szCs w:val="24"/>
        </w:rPr>
        <w:t>Times</w:t>
      </w:r>
      <w:proofErr w:type="spellEnd"/>
      <w:r w:rsidRPr="0072029C">
        <w:rPr>
          <w:rFonts w:ascii="Times New Roman" w:eastAsia="Times New Roman" w:hAnsi="Times New Roman" w:cs="Times New Roman"/>
          <w:sz w:val="24"/>
          <w:szCs w:val="24"/>
        </w:rPr>
        <w:t xml:space="preserve"> </w:t>
      </w:r>
      <w:proofErr w:type="spellStart"/>
      <w:r w:rsidRPr="0072029C">
        <w:rPr>
          <w:rFonts w:ascii="Times New Roman" w:eastAsia="Times New Roman" w:hAnsi="Times New Roman" w:cs="Times New Roman"/>
          <w:sz w:val="24"/>
          <w:szCs w:val="24"/>
        </w:rPr>
        <w:t>New</w:t>
      </w:r>
      <w:proofErr w:type="spellEnd"/>
      <w:r w:rsidRPr="0072029C">
        <w:rPr>
          <w:rFonts w:ascii="Times New Roman" w:eastAsia="Times New Roman" w:hAnsi="Times New Roman" w:cs="Times New Roman"/>
          <w:sz w:val="24"/>
          <w:szCs w:val="24"/>
        </w:rPr>
        <w:t xml:space="preserve"> </w:t>
      </w:r>
      <w:proofErr w:type="spellStart"/>
      <w:r w:rsidRPr="0072029C">
        <w:rPr>
          <w:rFonts w:ascii="Times New Roman" w:eastAsia="Times New Roman" w:hAnsi="Times New Roman" w:cs="Times New Roman"/>
          <w:sz w:val="24"/>
          <w:szCs w:val="24"/>
        </w:rPr>
        <w:t>Roman</w:t>
      </w:r>
      <w:proofErr w:type="spellEnd"/>
      <w:r w:rsidRPr="0072029C">
        <w:rPr>
          <w:rFonts w:ascii="Times New Roman" w:eastAsia="Times New Roman" w:hAnsi="Times New Roman" w:cs="Times New Roman"/>
          <w:sz w:val="24"/>
          <w:szCs w:val="24"/>
        </w:rPr>
        <w:t xml:space="preserve">, размер 14, поля: левое – 2,5 см, правое – 1 см, верхнее – 2 см, нижнее – 2 см, выравнивание текста – по ширине страницы, красная строка – 1,25 см, межстрочный интервал – 1,5, переносы задаются автоматически. Объем реферата составляет 10–15 страниц, которые должны быть пронумерованы. Каждый новый абзац начинается с красной строки. Не допускаются сокращения слов, выражений, фамилий, а так же использование аббревиатур, которые не являются </w:t>
      </w:r>
      <w:proofErr w:type="spellStart"/>
      <w:r w:rsidRPr="0072029C">
        <w:rPr>
          <w:rFonts w:ascii="Times New Roman" w:eastAsia="Times New Roman" w:hAnsi="Times New Roman" w:cs="Times New Roman"/>
          <w:sz w:val="24"/>
          <w:szCs w:val="24"/>
        </w:rPr>
        <w:t>общеупотребляемыми</w:t>
      </w:r>
      <w:proofErr w:type="spellEnd"/>
      <w:r w:rsidRPr="0072029C">
        <w:rPr>
          <w:rFonts w:ascii="Times New Roman" w:eastAsia="Times New Roman" w:hAnsi="Times New Roman" w:cs="Times New Roman"/>
          <w:sz w:val="24"/>
          <w:szCs w:val="24"/>
        </w:rPr>
        <w:t>.</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Страницы нумеруются арабскими цифрами. Номер страницы ставится в правом нижнем углу без точек. Титульный лист и содержание включаются в общую нумерацию реферата, но на них номер страницы не ставится. Таким образом, нумерация реферата начинается со страницы «3» и эта цифра впервые проставляется только на первой странице основной части. Последняя страница реферата, согласно которой определяется объем самой работы – последняя страница библиографического списка.</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При подготовке реферата студент пользуется определенными источниками, поэтому работа обязательно должна содержать ссылки и сноски на использованную литературу. Оформляя ссылки и сноски, следует указывать названия работ, ее авторов, издательства, год издания, страницы цитирования. Различают постраничные и общие ссылки. Постраничные сноски оформляются на тех страницах текста работы, где непосредственно автор к ним обращается. Сноски оформляются внизу страницы под текстом по всем правилам оформления документа и имеют либо общую нумерацию, либо на каждой странице они начинаются с цифры 1. От текста они отделяются сплошной чертой. Шрифт сносок – 10 (они оформляются автоматически). Ссылка предполагает, что автор в тексте в квадратных скобках указывает порядковый номер источника в библиографическом списке и номер страниц, к которым он отсылает читателя, например, если в тексте автор обращается к Федеральному Закону, то пишет [1].</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Текст реферата делится на разделы и подразделы. Заголовки позволяют структурировать текст. Заголовки разделов должны быть расположены по центру заглавными буквами. Точки не ставятся после нумерации и названий разделов и подразделов. Расстояние между заголовками разделов и подразделов составляет полуторный интервал, как и для самого текста. Текст от заголовка отделяется пробелом. Наименования разделов и подразделов должны быть краткими и содержательными.</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proofErr w:type="gramStart"/>
      <w:r w:rsidRPr="0072029C">
        <w:rPr>
          <w:rFonts w:ascii="Times New Roman" w:eastAsia="Times New Roman" w:hAnsi="Times New Roman" w:cs="Times New Roman"/>
          <w:sz w:val="24"/>
          <w:szCs w:val="24"/>
        </w:rPr>
        <w:t>Реферат имеет следующую структуру: титульный лист, план, введение, основную часть, заключение, библиографический список, допускается приложение.</w:t>
      </w:r>
      <w:proofErr w:type="gramEnd"/>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Титул несет основную представительную часть реферата, поэтому его оформление строго нормировано (см. Приложение 1). Переносы слов здесь не разрешаются. Тема реферата пишется целиком, без сокращений и аббревиатур. Тема указывается та, которую студент предварительно согласовал с преподавателем. Самостоятельное изменение темы реферата не допускается. </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Во введении обычно обосновывается причина, по которой выбрана та или иная тема, подчеркивается ее актуальность, ставятся определенные задачи, выделяется конечная цель работы.</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Основная часть – это главная часть реферата, одноименная с избранной темой. Основными требованиями к изложению основной части являются: соблюдение логической последовательности, </w:t>
      </w:r>
      <w:r w:rsidRPr="0072029C">
        <w:rPr>
          <w:rFonts w:ascii="Times New Roman" w:eastAsia="Times New Roman" w:hAnsi="Times New Roman" w:cs="Times New Roman"/>
          <w:sz w:val="24"/>
          <w:szCs w:val="24"/>
        </w:rPr>
        <w:lastRenderedPageBreak/>
        <w:t xml:space="preserve">раскрытие поставленной во введении проблемы, прослеживание пути ее решения на материалах источников. Весьма поднимает ценность работы представление различных точек зрения на решение проблемы и  высказываемое отношение к ним. Текст реферата может быть дополнен иллюстративным материалом: схемами, таблицами, графиками. </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Основную часть реферата необходимо раскрыть в 2–3 разделах. </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В работе следует рассмотреть теоретические положения по исследуемой теме. В этой части освещаются различные вопросы, касающиеся избранной проблемы, раскрываются наиболее интересные ее стороны, дается оценка автором исследуемого материала. Объем основной части реферата 8–12 страниц. </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В заключении необходимо подвести итог всему изложенному в основной части, сделать выводы, позволяющие получить четкое и ясное представление о проделанной работе, о решении поставленной задачи. Можно очертить круг вопросов, не решенных автором, но требующих, по его мнению, обязательного решения. Это поможет тем, кто интересуется данной темой и захочет ее продолжить.</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Библиографический список отражает те источники, которые действительно использовались при подготовке реферата.</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Научная литература описывается в алфавитном порядке по первой букве фамилий автора или названий источников. </w:t>
      </w:r>
      <w:proofErr w:type="gramStart"/>
      <w:r w:rsidRPr="0072029C">
        <w:rPr>
          <w:rFonts w:ascii="Times New Roman" w:eastAsia="Times New Roman" w:hAnsi="Times New Roman" w:cs="Times New Roman"/>
          <w:sz w:val="24"/>
          <w:szCs w:val="24"/>
        </w:rPr>
        <w:t>Библиографическое описание книги должно включать: фамилию и инициалы автора, заглавие книги, место издания, издательство и год издания, количество страниц (в соответствии с ГОСТ 7.1-2003 «Библиографическая запись.</w:t>
      </w:r>
      <w:proofErr w:type="gramEnd"/>
      <w:r w:rsidRPr="0072029C">
        <w:rPr>
          <w:rFonts w:ascii="Times New Roman" w:eastAsia="Times New Roman" w:hAnsi="Times New Roman" w:cs="Times New Roman"/>
          <w:sz w:val="24"/>
          <w:szCs w:val="24"/>
        </w:rPr>
        <w:t xml:space="preserve"> Библиографическое описание. </w:t>
      </w:r>
      <w:proofErr w:type="gramStart"/>
      <w:r w:rsidRPr="0072029C">
        <w:rPr>
          <w:rFonts w:ascii="Times New Roman" w:eastAsia="Times New Roman" w:hAnsi="Times New Roman" w:cs="Times New Roman"/>
          <w:sz w:val="24"/>
          <w:szCs w:val="24"/>
        </w:rPr>
        <w:t xml:space="preserve">Общие требования и правила составления). </w:t>
      </w:r>
      <w:proofErr w:type="gramEnd"/>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Материал, который не вошел в реферат, но, по мнению автора, необходим для более полного освещения проблемы, может быть вынесен в приложение. Оно может включать иллюстрации, фотографии, таблицы, на которые автор ссылается в ходе работы над рефератом. Отсылка к приложению ставится в круглых скобках в конце предложения с указанием номера приложения.</w:t>
      </w:r>
    </w:p>
    <w:p w:rsidR="0072029C" w:rsidRPr="0072029C" w:rsidRDefault="0072029C" w:rsidP="0072029C">
      <w:pPr>
        <w:spacing w:after="0" w:line="240" w:lineRule="auto"/>
        <w:jc w:val="both"/>
        <w:rPr>
          <w:rFonts w:ascii="Times New Roman" w:eastAsia="Times New Roman" w:hAnsi="Times New Roman" w:cs="Times New Roman"/>
          <w:sz w:val="24"/>
          <w:szCs w:val="24"/>
        </w:rPr>
      </w:pPr>
    </w:p>
    <w:p w:rsidR="0072029C" w:rsidRPr="0072029C" w:rsidRDefault="0072029C" w:rsidP="0072029C">
      <w:pPr>
        <w:spacing w:after="0" w:line="240" w:lineRule="auto"/>
        <w:ind w:firstLine="709"/>
        <w:jc w:val="center"/>
        <w:rPr>
          <w:rFonts w:ascii="Times New Roman" w:eastAsia="Times New Roman" w:hAnsi="Times New Roman" w:cs="Times New Roman"/>
          <w:b/>
          <w:sz w:val="24"/>
          <w:szCs w:val="24"/>
        </w:rPr>
      </w:pPr>
    </w:p>
    <w:p w:rsidR="0072029C" w:rsidRPr="0072029C" w:rsidRDefault="0072029C" w:rsidP="0072029C">
      <w:pPr>
        <w:spacing w:after="0" w:line="240" w:lineRule="auto"/>
        <w:ind w:firstLine="709"/>
        <w:jc w:val="center"/>
        <w:rPr>
          <w:rFonts w:ascii="Times New Roman" w:eastAsia="Times New Roman" w:hAnsi="Times New Roman" w:cs="Times New Roman"/>
          <w:b/>
          <w:sz w:val="24"/>
          <w:szCs w:val="24"/>
        </w:rPr>
      </w:pPr>
      <w:r w:rsidRPr="0072029C">
        <w:rPr>
          <w:rFonts w:ascii="Times New Roman" w:eastAsia="Times New Roman" w:hAnsi="Times New Roman" w:cs="Times New Roman"/>
          <w:b/>
          <w:sz w:val="24"/>
          <w:szCs w:val="24"/>
        </w:rPr>
        <w:t>Требования, предъявляемые к защите реферата</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 </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Подготовка к защите реферата начинается с момента составления студентом тезисов или конспекта выступления (доклада). Конспект выступления (тезисы) представляет собой краткое письменное изложение содержания реферата. К тезисам можно обращаться время от времени, а можно и не обращаться во время защиты. Для защиты реферата предоставляется 3–5 минут, после чего студент должен быть готов ответить на вопросы преподавателя или своих сокурсников относительно содержания представляемой им работы. Защита рефератов может проходить в форме мини-конференции, что оживит процесс и создаст творческую обстановку.</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Для визуализации материалов сообщения необходимо использовать мультимедийную презентацию, которая может содержать графики, схемы, таблицы, рисунки и т.п.</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
          <w:bCs/>
          <w:i/>
          <w:iCs/>
          <w:sz w:val="24"/>
          <w:szCs w:val="24"/>
        </w:rPr>
        <w:t>Требования к стилю и оформлению презентаций:</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отсутствие орфографических и стилистических ошибок;</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единство стиля страниц;</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
          <w:bCs/>
          <w:sz w:val="24"/>
          <w:szCs w:val="24"/>
        </w:rPr>
        <w:t>одинаковая гарнитура</w:t>
      </w:r>
      <w:r w:rsidRPr="0072029C">
        <w:rPr>
          <w:rFonts w:ascii="Times New Roman" w:eastAsia="Times New Roman" w:hAnsi="Times New Roman" w:cs="Times New Roman"/>
          <w:sz w:val="24"/>
          <w:szCs w:val="24"/>
        </w:rPr>
        <w:t> и размер шрифта для всех заголовков (</w:t>
      </w:r>
      <w:r w:rsidRPr="0072029C">
        <w:rPr>
          <w:rFonts w:ascii="Times New Roman" w:eastAsia="Times New Roman" w:hAnsi="Times New Roman" w:cs="Times New Roman"/>
          <w:b/>
          <w:bCs/>
          <w:sz w:val="24"/>
          <w:szCs w:val="24"/>
        </w:rPr>
        <w:t>не менее 24 пунктов);</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
          <w:bCs/>
          <w:sz w:val="24"/>
          <w:szCs w:val="24"/>
        </w:rPr>
        <w:t>одинаковая гарнитура</w:t>
      </w:r>
      <w:r w:rsidRPr="0072029C">
        <w:rPr>
          <w:rFonts w:ascii="Times New Roman" w:eastAsia="Times New Roman" w:hAnsi="Times New Roman" w:cs="Times New Roman"/>
          <w:sz w:val="24"/>
          <w:szCs w:val="24"/>
        </w:rPr>
        <w:t> и размер шрифта для тестовых фрагментов (</w:t>
      </w:r>
      <w:r w:rsidRPr="0072029C">
        <w:rPr>
          <w:rFonts w:ascii="Times New Roman" w:eastAsia="Times New Roman" w:hAnsi="Times New Roman" w:cs="Times New Roman"/>
          <w:b/>
          <w:bCs/>
          <w:sz w:val="24"/>
          <w:szCs w:val="24"/>
        </w:rPr>
        <w:t>не менее 18 пунктов</w:t>
      </w:r>
      <w:r w:rsidRPr="0072029C">
        <w:rPr>
          <w:rFonts w:ascii="Times New Roman" w:eastAsia="Times New Roman" w:hAnsi="Times New Roman" w:cs="Times New Roman"/>
          <w:sz w:val="24"/>
          <w:szCs w:val="24"/>
        </w:rPr>
        <w:t>);</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заголовки, номера страниц, кнопки перелистывания должны появляться в одном и том же месте экрана;</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одинаковая цветовая гамма на всех станицах;</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выбор удачной цветовой гаммы: использование не слишком ярких, неутомительных цветов, использование в дизайне не более 3 цветов (цвет текста, цвет фона, цвет заголовка и/или выделения). Необходимо </w:t>
      </w:r>
      <w:proofErr w:type="gramStart"/>
      <w:r w:rsidRPr="0072029C">
        <w:rPr>
          <w:rFonts w:ascii="Times New Roman" w:eastAsia="Times New Roman" w:hAnsi="Times New Roman" w:cs="Times New Roman"/>
          <w:sz w:val="24"/>
          <w:szCs w:val="24"/>
        </w:rPr>
        <w:t>избегать применение</w:t>
      </w:r>
      <w:proofErr w:type="gramEnd"/>
      <w:r w:rsidRPr="0072029C">
        <w:rPr>
          <w:rFonts w:ascii="Times New Roman" w:eastAsia="Times New Roman" w:hAnsi="Times New Roman" w:cs="Times New Roman"/>
          <w:sz w:val="24"/>
          <w:szCs w:val="24"/>
        </w:rPr>
        <w:t xml:space="preserve"> темного фона со светлым текстом;</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использование одного фона на слайдах в рамках одной презентации;</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использование рисунков, фотографий хорошего качества;</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Cs/>
          <w:sz w:val="24"/>
          <w:szCs w:val="24"/>
        </w:rPr>
        <w:t>высокая контрастность фон / текст;</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четкость связей в схемах или между компонентами материала на слайде;</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Cs/>
          <w:sz w:val="24"/>
          <w:szCs w:val="24"/>
        </w:rPr>
        <w:lastRenderedPageBreak/>
        <w:t>отсутствие</w:t>
      </w:r>
      <w:r w:rsidRPr="0072029C">
        <w:rPr>
          <w:rFonts w:ascii="Times New Roman" w:eastAsia="Times New Roman" w:hAnsi="Times New Roman" w:cs="Times New Roman"/>
          <w:sz w:val="24"/>
          <w:szCs w:val="24"/>
        </w:rPr>
        <w:t> различных эффектов переходов между слайдами и других </w:t>
      </w:r>
      <w:r w:rsidRPr="0072029C">
        <w:rPr>
          <w:rFonts w:ascii="Times New Roman" w:eastAsia="Times New Roman" w:hAnsi="Times New Roman" w:cs="Times New Roman"/>
          <w:bCs/>
          <w:sz w:val="24"/>
          <w:szCs w:val="24"/>
        </w:rPr>
        <w:t>раздражающих эффектов анимации</w:t>
      </w:r>
      <w:r w:rsidRPr="0072029C">
        <w:rPr>
          <w:rFonts w:ascii="Times New Roman" w:eastAsia="Times New Roman" w:hAnsi="Times New Roman" w:cs="Times New Roman"/>
          <w:sz w:val="24"/>
          <w:szCs w:val="24"/>
        </w:rPr>
        <w:t>, мешающих восприятию информации;</w:t>
      </w:r>
    </w:p>
    <w:p w:rsidR="0072029C" w:rsidRPr="0072029C" w:rsidRDefault="0072029C" w:rsidP="0072029C">
      <w:pPr>
        <w:numPr>
          <w:ilvl w:val="0"/>
          <w:numId w:val="20"/>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для обеспечения разнообразия следует использовать разные виды слайдов </w:t>
      </w:r>
      <w:proofErr w:type="gramStart"/>
      <w:r w:rsidRPr="0072029C">
        <w:rPr>
          <w:rFonts w:ascii="Times New Roman" w:eastAsia="Times New Roman" w:hAnsi="Times New Roman" w:cs="Times New Roman"/>
          <w:sz w:val="24"/>
          <w:szCs w:val="24"/>
        </w:rPr>
        <w:t>с</w:t>
      </w:r>
      <w:proofErr w:type="gramEnd"/>
      <w:r w:rsidRPr="0072029C">
        <w:rPr>
          <w:rFonts w:ascii="Times New Roman" w:eastAsia="Times New Roman" w:hAnsi="Times New Roman" w:cs="Times New Roman"/>
          <w:sz w:val="24"/>
          <w:szCs w:val="24"/>
        </w:rPr>
        <w:t>:</w:t>
      </w:r>
    </w:p>
    <w:p w:rsidR="0072029C" w:rsidRPr="0072029C" w:rsidRDefault="0072029C" w:rsidP="0072029C">
      <w:pPr>
        <w:numPr>
          <w:ilvl w:val="0"/>
          <w:numId w:val="21"/>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 текстом, </w:t>
      </w:r>
    </w:p>
    <w:p w:rsidR="0072029C" w:rsidRPr="0072029C" w:rsidRDefault="0072029C" w:rsidP="0072029C">
      <w:pPr>
        <w:numPr>
          <w:ilvl w:val="0"/>
          <w:numId w:val="21"/>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таблицами, </w:t>
      </w:r>
    </w:p>
    <w:p w:rsidR="0072029C" w:rsidRPr="0072029C" w:rsidRDefault="0072029C" w:rsidP="0072029C">
      <w:pPr>
        <w:numPr>
          <w:ilvl w:val="0"/>
          <w:numId w:val="21"/>
        </w:numPr>
        <w:spacing w:after="0" w:line="240" w:lineRule="auto"/>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диаграммами.</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 xml:space="preserve">В презентациях желательно свести текстовую информацию к минимуму, заменив ее схемами, диаграммами, рисунками, фотографиями, </w:t>
      </w:r>
      <w:proofErr w:type="spellStart"/>
      <w:r w:rsidRPr="0072029C">
        <w:rPr>
          <w:rFonts w:ascii="Times New Roman" w:eastAsia="Times New Roman" w:hAnsi="Times New Roman" w:cs="Times New Roman"/>
          <w:sz w:val="24"/>
          <w:szCs w:val="24"/>
        </w:rPr>
        <w:t>анимациями</w:t>
      </w:r>
      <w:proofErr w:type="spellEnd"/>
      <w:r w:rsidRPr="0072029C">
        <w:rPr>
          <w:rFonts w:ascii="Times New Roman" w:eastAsia="Times New Roman" w:hAnsi="Times New Roman" w:cs="Times New Roman"/>
          <w:sz w:val="24"/>
          <w:szCs w:val="24"/>
        </w:rPr>
        <w:t>, фрагментами фильмов. Понятия и абстрактные положения до сознания зрителя доходят легче, когда они подкрепляются конкретными фактами, примерами и образами; и потому для раскрытия их необходимо использовать различные виды наглядности.</w:t>
      </w: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
          <w:bCs/>
          <w:i/>
          <w:iCs/>
          <w:sz w:val="24"/>
          <w:szCs w:val="24"/>
        </w:rPr>
        <w:t>Типичные недостатки структуры и формы представления информации: </w:t>
      </w:r>
    </w:p>
    <w:p w:rsidR="0072029C" w:rsidRPr="0072029C" w:rsidRDefault="0072029C" w:rsidP="0072029C">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отсутствие </w:t>
      </w:r>
      <w:r w:rsidRPr="0072029C">
        <w:rPr>
          <w:rFonts w:ascii="Times New Roman" w:eastAsia="Times New Roman" w:hAnsi="Times New Roman" w:cs="Times New Roman"/>
          <w:i/>
          <w:iCs/>
          <w:sz w:val="24"/>
          <w:szCs w:val="24"/>
        </w:rPr>
        <w:t>Титульного слайда</w:t>
      </w:r>
      <w:r w:rsidRPr="0072029C">
        <w:rPr>
          <w:rFonts w:ascii="Times New Roman" w:eastAsia="Times New Roman" w:hAnsi="Times New Roman" w:cs="Times New Roman"/>
          <w:sz w:val="24"/>
          <w:szCs w:val="24"/>
        </w:rPr>
        <w:t>, содержащего: название реферата; сведения об авторе  и др.</w:t>
      </w:r>
    </w:p>
    <w:p w:rsidR="0072029C" w:rsidRPr="0072029C" w:rsidRDefault="0072029C" w:rsidP="0072029C">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отсутствие </w:t>
      </w:r>
      <w:r w:rsidRPr="0072029C">
        <w:rPr>
          <w:rFonts w:ascii="Times New Roman" w:eastAsia="Times New Roman" w:hAnsi="Times New Roman" w:cs="Times New Roman"/>
          <w:i/>
          <w:iCs/>
          <w:sz w:val="24"/>
          <w:szCs w:val="24"/>
        </w:rPr>
        <w:t>Введения</w:t>
      </w:r>
      <w:r w:rsidRPr="0072029C">
        <w:rPr>
          <w:rFonts w:ascii="Times New Roman" w:eastAsia="Times New Roman" w:hAnsi="Times New Roman" w:cs="Times New Roman"/>
          <w:sz w:val="24"/>
          <w:szCs w:val="24"/>
        </w:rPr>
        <w:t>, в котором представлены: цели и задачи изучения темы, краткая характеристика содержания;</w:t>
      </w:r>
    </w:p>
    <w:p w:rsidR="0072029C" w:rsidRPr="0072029C" w:rsidRDefault="0072029C" w:rsidP="0072029C">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отсутствие логического завершения презентации, содержащего: </w:t>
      </w:r>
      <w:r w:rsidRPr="0072029C">
        <w:rPr>
          <w:rFonts w:ascii="Times New Roman" w:eastAsia="Times New Roman" w:hAnsi="Times New Roman" w:cs="Times New Roman"/>
          <w:i/>
          <w:iCs/>
          <w:sz w:val="24"/>
          <w:szCs w:val="24"/>
        </w:rPr>
        <w:t>заключение</w:t>
      </w:r>
      <w:r w:rsidRPr="0072029C">
        <w:rPr>
          <w:rFonts w:ascii="Times New Roman" w:eastAsia="Times New Roman" w:hAnsi="Times New Roman" w:cs="Times New Roman"/>
          <w:sz w:val="24"/>
          <w:szCs w:val="24"/>
        </w:rPr>
        <w:t>, </w:t>
      </w:r>
      <w:r w:rsidRPr="0072029C">
        <w:rPr>
          <w:rFonts w:ascii="Times New Roman" w:eastAsia="Times New Roman" w:hAnsi="Times New Roman" w:cs="Times New Roman"/>
          <w:i/>
          <w:iCs/>
          <w:sz w:val="24"/>
          <w:szCs w:val="24"/>
        </w:rPr>
        <w:t>обобщения</w:t>
      </w:r>
      <w:r w:rsidRPr="0072029C">
        <w:rPr>
          <w:rFonts w:ascii="Times New Roman" w:eastAsia="Times New Roman" w:hAnsi="Times New Roman" w:cs="Times New Roman"/>
          <w:sz w:val="24"/>
          <w:szCs w:val="24"/>
        </w:rPr>
        <w:t>,</w:t>
      </w:r>
      <w:r w:rsidRPr="0072029C">
        <w:rPr>
          <w:rFonts w:ascii="Times New Roman" w:eastAsia="Times New Roman" w:hAnsi="Times New Roman" w:cs="Times New Roman"/>
          <w:i/>
          <w:iCs/>
          <w:sz w:val="24"/>
          <w:szCs w:val="24"/>
        </w:rPr>
        <w:t> выводы</w:t>
      </w:r>
      <w:r w:rsidRPr="0072029C">
        <w:rPr>
          <w:rFonts w:ascii="Times New Roman" w:eastAsia="Times New Roman" w:hAnsi="Times New Roman" w:cs="Times New Roman"/>
          <w:sz w:val="24"/>
          <w:szCs w:val="24"/>
        </w:rPr>
        <w:t>; </w:t>
      </w:r>
    </w:p>
    <w:p w:rsidR="0072029C" w:rsidRPr="0072029C" w:rsidRDefault="0072029C" w:rsidP="0072029C">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Cs/>
          <w:sz w:val="24"/>
          <w:szCs w:val="24"/>
        </w:rPr>
        <w:t>перегрузка слайдов подробной текстовой информацией (</w:t>
      </w:r>
      <w:r w:rsidRPr="0072029C">
        <w:rPr>
          <w:rFonts w:ascii="Times New Roman" w:eastAsia="Times New Roman" w:hAnsi="Times New Roman" w:cs="Times New Roman"/>
          <w:sz w:val="24"/>
          <w:szCs w:val="24"/>
        </w:rPr>
        <w:t>не более трех мелких фактов на слайде и не более одного важного</w:t>
      </w:r>
      <w:r w:rsidRPr="0072029C">
        <w:rPr>
          <w:rFonts w:ascii="Times New Roman" w:eastAsia="Times New Roman" w:hAnsi="Times New Roman" w:cs="Times New Roman"/>
          <w:bCs/>
          <w:sz w:val="24"/>
          <w:szCs w:val="24"/>
        </w:rPr>
        <w:t>)</w:t>
      </w:r>
      <w:r w:rsidRPr="0072029C">
        <w:rPr>
          <w:rFonts w:ascii="Times New Roman" w:eastAsia="Times New Roman" w:hAnsi="Times New Roman" w:cs="Times New Roman"/>
          <w:sz w:val="24"/>
          <w:szCs w:val="24"/>
        </w:rPr>
        <w:t>;</w:t>
      </w:r>
    </w:p>
    <w:p w:rsidR="0072029C" w:rsidRPr="0072029C" w:rsidRDefault="0072029C" w:rsidP="0072029C">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Cs/>
          <w:sz w:val="24"/>
          <w:szCs w:val="24"/>
        </w:rPr>
        <w:t>неравномерное</w:t>
      </w:r>
      <w:r w:rsidRPr="0072029C">
        <w:rPr>
          <w:rFonts w:ascii="Times New Roman" w:eastAsia="Times New Roman" w:hAnsi="Times New Roman" w:cs="Times New Roman"/>
          <w:sz w:val="24"/>
          <w:szCs w:val="24"/>
        </w:rPr>
        <w:t> и нерациональное использование пространства на слайде;</w:t>
      </w:r>
    </w:p>
    <w:p w:rsidR="0072029C" w:rsidRPr="0072029C" w:rsidRDefault="0072029C" w:rsidP="0072029C">
      <w:pPr>
        <w:numPr>
          <w:ilvl w:val="0"/>
          <w:numId w:val="22"/>
        </w:numPr>
        <w:tabs>
          <w:tab w:val="left" w:pos="993"/>
        </w:tabs>
        <w:spacing w:after="0" w:line="240" w:lineRule="auto"/>
        <w:ind w:firstLine="709"/>
        <w:jc w:val="both"/>
        <w:rPr>
          <w:rFonts w:ascii="Times New Roman" w:eastAsia="Times New Roman" w:hAnsi="Times New Roman" w:cs="Times New Roman"/>
          <w:sz w:val="24"/>
          <w:szCs w:val="24"/>
        </w:rPr>
      </w:pPr>
      <w:r w:rsidRPr="0072029C">
        <w:rPr>
          <w:rFonts w:ascii="Times New Roman" w:eastAsia="Times New Roman" w:hAnsi="Times New Roman" w:cs="Times New Roman"/>
          <w:bCs/>
          <w:sz w:val="24"/>
          <w:szCs w:val="24"/>
        </w:rPr>
        <w:t>отсутствие связи фона презентации с содержанием.</w:t>
      </w:r>
    </w:p>
    <w:p w:rsidR="0072029C" w:rsidRPr="0072029C" w:rsidRDefault="0072029C" w:rsidP="0072029C">
      <w:pPr>
        <w:spacing w:after="0" w:line="240" w:lineRule="auto"/>
        <w:ind w:firstLine="709"/>
        <w:jc w:val="both"/>
        <w:rPr>
          <w:rFonts w:ascii="Times New Roman" w:eastAsia="Times New Roman" w:hAnsi="Times New Roman" w:cs="Times New Roman"/>
          <w:b/>
          <w:bCs/>
          <w:i/>
          <w:iCs/>
          <w:sz w:val="24"/>
          <w:szCs w:val="24"/>
        </w:rPr>
      </w:pPr>
    </w:p>
    <w:p w:rsidR="0072029C" w:rsidRPr="0072029C" w:rsidRDefault="0072029C" w:rsidP="0072029C">
      <w:pPr>
        <w:spacing w:after="0" w:line="240" w:lineRule="auto"/>
        <w:ind w:firstLine="425"/>
        <w:jc w:val="both"/>
        <w:rPr>
          <w:rFonts w:ascii="Times New Roman" w:eastAsia="Times New Roman" w:hAnsi="Times New Roman" w:cs="Times New Roman"/>
          <w:color w:val="000000"/>
          <w:spacing w:val="-2"/>
          <w:sz w:val="24"/>
          <w:szCs w:val="24"/>
        </w:rPr>
      </w:pPr>
      <w:r w:rsidRPr="0072029C">
        <w:rPr>
          <w:rFonts w:ascii="Times New Roman" w:eastAsia="Times New Roman" w:hAnsi="Times New Roman" w:cs="Times New Roman"/>
          <w:color w:val="000000"/>
          <w:spacing w:val="-2"/>
          <w:sz w:val="24"/>
          <w:szCs w:val="24"/>
        </w:rPr>
        <w:t>Максимальное количество баллов, которое студент может получить, – 5. Критерии оценки реферата могут трансформироваться в зависимости от их конкретной формы. Общие требования к качеству реферата могут оцениваться последующим критериям.</w:t>
      </w:r>
    </w:p>
    <w:p w:rsidR="0072029C" w:rsidRPr="0072029C" w:rsidRDefault="0072029C" w:rsidP="0072029C">
      <w:pPr>
        <w:spacing w:after="0" w:line="240" w:lineRule="auto"/>
        <w:ind w:firstLine="425"/>
        <w:jc w:val="both"/>
        <w:rPr>
          <w:rFonts w:ascii="Times New Roman" w:eastAsia="Times New Roman" w:hAnsi="Times New Roman" w:cs="Times New Roman"/>
          <w:color w:val="000000"/>
          <w:spacing w:val="-2"/>
          <w:sz w:val="24"/>
          <w:szCs w:val="24"/>
        </w:rPr>
      </w:pPr>
    </w:p>
    <w:p w:rsidR="0072029C" w:rsidRPr="0072029C" w:rsidRDefault="0072029C" w:rsidP="0072029C">
      <w:pPr>
        <w:spacing w:after="0" w:line="240" w:lineRule="auto"/>
        <w:ind w:firstLine="425"/>
        <w:jc w:val="center"/>
        <w:rPr>
          <w:rFonts w:ascii="Times New Roman" w:eastAsia="Times New Roman" w:hAnsi="Times New Roman" w:cs="Times New Roman"/>
          <w:color w:val="000000"/>
          <w:sz w:val="24"/>
          <w:szCs w:val="24"/>
        </w:rPr>
      </w:pPr>
      <w:r w:rsidRPr="0072029C">
        <w:rPr>
          <w:rFonts w:ascii="Times New Roman" w:eastAsia="Times New Roman" w:hAnsi="Times New Roman" w:cs="Times New Roman"/>
          <w:color w:val="000000"/>
          <w:spacing w:val="-2"/>
          <w:sz w:val="24"/>
          <w:szCs w:val="24"/>
        </w:rPr>
        <w:t>Таблица 1 – Критерии оценки качества реферата</w:t>
      </w:r>
    </w:p>
    <w:p w:rsidR="0072029C" w:rsidRPr="0072029C" w:rsidRDefault="0072029C" w:rsidP="0072029C">
      <w:pPr>
        <w:spacing w:after="0" w:line="240" w:lineRule="auto"/>
        <w:ind w:firstLine="425"/>
        <w:jc w:val="both"/>
        <w:rPr>
          <w:rFonts w:ascii="Times New Roman" w:eastAsia="Times New Roman" w:hAnsi="Times New Roman" w:cs="Times New Roman"/>
          <w:color w:val="000000"/>
          <w:sz w:val="24"/>
          <w:szCs w:val="24"/>
        </w:rPr>
      </w:pPr>
      <w:r w:rsidRPr="0072029C">
        <w:rPr>
          <w:rFonts w:ascii="Times New Roman" w:eastAsia="Times New Roman" w:hAnsi="Times New Roman" w:cs="Times New Roman"/>
          <w:color w:val="000000"/>
          <w:spacing w:val="-2"/>
          <w:sz w:val="24"/>
          <w:szCs w:val="24"/>
        </w:rPr>
        <w:t> </w:t>
      </w:r>
    </w:p>
    <w:tbl>
      <w:tblPr>
        <w:tblW w:w="5000" w:type="pct"/>
        <w:jc w:val="center"/>
        <w:tblCellMar>
          <w:left w:w="0" w:type="dxa"/>
          <w:right w:w="0" w:type="dxa"/>
        </w:tblCellMar>
        <w:tblLook w:val="04A0" w:firstRow="1" w:lastRow="0" w:firstColumn="1" w:lastColumn="0" w:noHBand="0" w:noVBand="1"/>
      </w:tblPr>
      <w:tblGrid>
        <w:gridCol w:w="2556"/>
        <w:gridCol w:w="5821"/>
        <w:gridCol w:w="2045"/>
      </w:tblGrid>
      <w:tr w:rsidR="0072029C" w:rsidRPr="0072029C" w:rsidTr="0053676F">
        <w:trPr>
          <w:trHeight w:val="227"/>
          <w:tblHeader/>
          <w:jc w:val="center"/>
        </w:trPr>
        <w:tc>
          <w:tcPr>
            <w:tcW w:w="2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Критерий</w:t>
            </w:r>
          </w:p>
        </w:tc>
        <w:tc>
          <w:tcPr>
            <w:tcW w:w="532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Требования к студенту</w:t>
            </w:r>
          </w:p>
        </w:tc>
        <w:tc>
          <w:tcPr>
            <w:tcW w:w="18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Максимальное</w:t>
            </w:r>
          </w:p>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количество</w:t>
            </w:r>
          </w:p>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баллов</w:t>
            </w:r>
          </w:p>
        </w:tc>
      </w:tr>
      <w:tr w:rsidR="0072029C" w:rsidRPr="0072029C"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rPr>
              <w:t>Соответствие</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rPr>
              <w:t>содержания</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rPr>
              <w:t>реферата</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rPr>
              <w:t>заявленной теме</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используемые понятия строго соответствуют теме;</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содержание полно раскрывает рассматриваемую тему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1 балл</w:t>
            </w:r>
          </w:p>
        </w:tc>
      </w:tr>
      <w:tr w:rsidR="0072029C" w:rsidRPr="0072029C"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xml:space="preserve">Знание и понимание </w:t>
            </w:r>
            <w:proofErr w:type="gramStart"/>
            <w:r w:rsidRPr="0072029C">
              <w:rPr>
                <w:rFonts w:ascii="Times New Roman" w:eastAsiaTheme="majorEastAsia" w:hAnsi="Times New Roman" w:cs="Times New Roman"/>
                <w:color w:val="000000"/>
              </w:rPr>
              <w:t>теоретического</w:t>
            </w:r>
            <w:proofErr w:type="gramEnd"/>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материала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студент определяет рассматриваемые понятия четко и полно, приводя соответствующие примеры;</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самостоятельность выполнения работы.</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1 балл</w:t>
            </w:r>
          </w:p>
        </w:tc>
      </w:tr>
      <w:tr w:rsidR="0072029C" w:rsidRPr="0072029C"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Анализ и оценка информации</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proofErr w:type="gramStart"/>
            <w:r w:rsidRPr="0072029C">
              <w:rPr>
                <w:rFonts w:ascii="Times New Roman" w:eastAsiaTheme="majorEastAsia" w:hAnsi="Times New Roman" w:cs="Times New Roman"/>
                <w:color w:val="000000"/>
              </w:rPr>
              <w:t>– студент грамотно применяет категории анализа;</w:t>
            </w:r>
            <w:r w:rsidRPr="0072029C">
              <w:rPr>
                <w:rFonts w:ascii="Times New Roman" w:eastAsia="Times New Roman" w:hAnsi="Times New Roman" w:cs="Times New Roman"/>
                <w:color w:val="000000"/>
              </w:rPr>
              <w:br/>
            </w:r>
            <w:r w:rsidRPr="0072029C">
              <w:rPr>
                <w:rFonts w:ascii="Times New Roman" w:eastAsiaTheme="majorEastAsia" w:hAnsi="Times New Roman" w:cs="Times New Roman"/>
                <w:color w:val="000000"/>
              </w:rPr>
              <w:t>– студент умело использует приемы сравнения и обобщения для анализа взаимосвязи понятий и явлений;</w:t>
            </w:r>
            <w:r w:rsidRPr="0072029C">
              <w:rPr>
                <w:rFonts w:ascii="Times New Roman" w:eastAsia="Times New Roman" w:hAnsi="Times New Roman" w:cs="Times New Roman"/>
                <w:color w:val="000000"/>
              </w:rPr>
              <w:br/>
            </w:r>
            <w:r w:rsidRPr="0072029C">
              <w:rPr>
                <w:rFonts w:ascii="Times New Roman" w:eastAsiaTheme="majorEastAsia" w:hAnsi="Times New Roman" w:cs="Times New Roman"/>
                <w:color w:val="000000"/>
              </w:rPr>
              <w:t>– студент способен объяснить альтернативные взгляды на рассматриваемую проблему и прийти к сбалансированному заключению;</w:t>
            </w:r>
            <w:r w:rsidRPr="0072029C">
              <w:rPr>
                <w:rFonts w:ascii="Times New Roman" w:eastAsia="Times New Roman" w:hAnsi="Times New Roman" w:cs="Times New Roman"/>
                <w:color w:val="000000"/>
              </w:rPr>
              <w:br/>
            </w:r>
            <w:r w:rsidRPr="0072029C">
              <w:rPr>
                <w:rFonts w:ascii="Times New Roman" w:eastAsiaTheme="majorEastAsia" w:hAnsi="Times New Roman" w:cs="Times New Roman"/>
                <w:color w:val="000000"/>
              </w:rPr>
              <w:t>–  диапазон используемого информационного пространства (студент использует большое количество различных источников информации);</w:t>
            </w:r>
            <w:r w:rsidRPr="0072029C">
              <w:rPr>
                <w:rFonts w:ascii="Times New Roman" w:eastAsia="Times New Roman" w:hAnsi="Times New Roman" w:cs="Times New Roman"/>
                <w:color w:val="000000"/>
              </w:rPr>
              <w:br/>
            </w:r>
            <w:r w:rsidRPr="0072029C">
              <w:rPr>
                <w:rFonts w:ascii="Times New Roman" w:eastAsiaTheme="majorEastAsia" w:hAnsi="Times New Roman" w:cs="Times New Roman"/>
                <w:color w:val="000000"/>
              </w:rPr>
              <w:t>– обоснованно интерпретирует текстовую информацию с помощью графиков и диаграмм;</w:t>
            </w:r>
            <w:proofErr w:type="gramEnd"/>
            <w:r w:rsidRPr="0072029C">
              <w:rPr>
                <w:rFonts w:ascii="Times New Roman" w:eastAsia="Times New Roman" w:hAnsi="Times New Roman" w:cs="Times New Roman"/>
                <w:color w:val="000000"/>
              </w:rPr>
              <w:br/>
            </w:r>
            <w:r w:rsidRPr="0072029C">
              <w:rPr>
                <w:rFonts w:ascii="Times New Roman" w:eastAsiaTheme="majorEastAsia" w:hAnsi="Times New Roman" w:cs="Times New Roman"/>
                <w:color w:val="000000"/>
              </w:rPr>
              <w:t>– дает личную оценку проблеме</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1 балл</w:t>
            </w:r>
          </w:p>
        </w:tc>
      </w:tr>
      <w:tr w:rsidR="0072029C" w:rsidRPr="0072029C"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Построение</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суждений</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и устная защита</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ясность и четкость изложения;</w:t>
            </w:r>
            <w:r w:rsidRPr="0072029C">
              <w:rPr>
                <w:rFonts w:ascii="Times New Roman" w:eastAsia="Times New Roman" w:hAnsi="Times New Roman" w:cs="Times New Roman"/>
                <w:color w:val="000000"/>
              </w:rPr>
              <w:br/>
              <w:t>– логика структурирования доказательств;</w:t>
            </w:r>
            <w:r w:rsidRPr="0072029C">
              <w:rPr>
                <w:rFonts w:ascii="Times New Roman" w:eastAsia="Times New Roman" w:hAnsi="Times New Roman" w:cs="Times New Roman"/>
                <w:color w:val="000000"/>
              </w:rPr>
              <w:br/>
              <w:t>– выдвинутые тезисы сопровождаются грамотной аргументацией;</w:t>
            </w:r>
            <w:r w:rsidRPr="0072029C">
              <w:rPr>
                <w:rFonts w:ascii="Times New Roman" w:eastAsia="Times New Roman" w:hAnsi="Times New Roman" w:cs="Times New Roman"/>
                <w:color w:val="000000"/>
              </w:rPr>
              <w:br/>
              <w:t>– приводятся различные точки зрения и их личная оценка</w:t>
            </w:r>
            <w:r w:rsidRPr="0072029C">
              <w:rPr>
                <w:rFonts w:ascii="Times New Roman" w:eastAsiaTheme="majorEastAsia" w:hAnsi="Times New Roman" w:cs="Times New Roman"/>
                <w:color w:val="000000"/>
              </w:rPr>
              <w:t>;</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умение публично представить и защитить свою работу</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1 балл</w:t>
            </w:r>
          </w:p>
        </w:tc>
      </w:tr>
      <w:tr w:rsidR="0072029C" w:rsidRPr="0072029C" w:rsidTr="0053676F">
        <w:trPr>
          <w:trHeight w:val="227"/>
          <w:jc w:val="center"/>
        </w:trPr>
        <w:tc>
          <w:tcPr>
            <w:tcW w:w="23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lastRenderedPageBreak/>
              <w:t>Оформление</w:t>
            </w:r>
          </w:p>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работы</w:t>
            </w:r>
          </w:p>
        </w:tc>
        <w:tc>
          <w:tcPr>
            <w:tcW w:w="5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 работа отвечает основным требованиям к оформлению и использованию цитат;</w:t>
            </w:r>
            <w:r w:rsidRPr="0072029C">
              <w:rPr>
                <w:rFonts w:ascii="Times New Roman" w:eastAsia="Times New Roman" w:hAnsi="Times New Roman" w:cs="Times New Roman"/>
                <w:color w:val="000000"/>
              </w:rPr>
              <w:br/>
              <w:t>– соблюдение лексических, фразеологических, грамматических и стилистических норм русского литературного языка;</w:t>
            </w:r>
            <w:r w:rsidRPr="0072029C">
              <w:rPr>
                <w:rFonts w:ascii="Times New Roman" w:eastAsia="Times New Roman" w:hAnsi="Times New Roman" w:cs="Times New Roman"/>
                <w:color w:val="000000"/>
              </w:rPr>
              <w:br/>
              <w:t>– оформление текста с полным соблюдением правил русской орфографии и пунктуации;</w:t>
            </w:r>
            <w:r w:rsidRPr="0072029C">
              <w:rPr>
                <w:rFonts w:ascii="Times New Roman" w:eastAsia="Times New Roman" w:hAnsi="Times New Roman" w:cs="Times New Roman"/>
                <w:color w:val="000000"/>
              </w:rPr>
              <w:br/>
              <w:t>– соответствие формальным требованиям</w:t>
            </w:r>
          </w:p>
        </w:tc>
        <w:tc>
          <w:tcPr>
            <w:tcW w:w="18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2029C" w:rsidRPr="0072029C" w:rsidRDefault="0072029C" w:rsidP="0072029C">
            <w:pPr>
              <w:spacing w:after="0" w:line="240" w:lineRule="auto"/>
              <w:jc w:val="center"/>
              <w:rPr>
                <w:rFonts w:ascii="Times New Roman" w:eastAsia="Times New Roman" w:hAnsi="Times New Roman" w:cs="Times New Roman"/>
                <w:sz w:val="24"/>
                <w:szCs w:val="24"/>
              </w:rPr>
            </w:pPr>
            <w:r w:rsidRPr="0072029C">
              <w:rPr>
                <w:rFonts w:ascii="Times New Roman" w:eastAsia="Times New Roman" w:hAnsi="Times New Roman" w:cs="Times New Roman"/>
                <w:color w:val="000000"/>
              </w:rPr>
              <w:t>1 балл</w:t>
            </w:r>
          </w:p>
        </w:tc>
      </w:tr>
    </w:tbl>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p>
    <w:p w:rsidR="0072029C" w:rsidRPr="0072029C" w:rsidRDefault="0072029C" w:rsidP="0072029C">
      <w:pPr>
        <w:spacing w:after="0" w:line="240" w:lineRule="auto"/>
        <w:ind w:firstLine="709"/>
        <w:jc w:val="both"/>
        <w:rPr>
          <w:rFonts w:ascii="Times New Roman" w:eastAsia="Times New Roman" w:hAnsi="Times New Roman" w:cs="Times New Roman"/>
          <w:sz w:val="24"/>
          <w:szCs w:val="24"/>
        </w:rPr>
      </w:pPr>
    </w:p>
    <w:p w:rsidR="0072029C" w:rsidRPr="0072029C" w:rsidRDefault="0072029C" w:rsidP="0072029C">
      <w:pPr>
        <w:spacing w:after="0" w:line="240" w:lineRule="auto"/>
        <w:textAlignment w:val="baseline"/>
        <w:rPr>
          <w:rFonts w:ascii="Calibri" w:eastAsia="Times New Roman" w:hAnsi="Calibri" w:cs="Times New Roman"/>
          <w:b/>
          <w:sz w:val="24"/>
          <w:szCs w:val="24"/>
        </w:rPr>
      </w:pPr>
    </w:p>
    <w:p w:rsidR="0072029C" w:rsidRPr="0072029C" w:rsidRDefault="0072029C" w:rsidP="0072029C">
      <w:pPr>
        <w:spacing w:after="0" w:line="240" w:lineRule="auto"/>
        <w:textAlignment w:val="baseline"/>
        <w:rPr>
          <w:rFonts w:ascii="Calibri" w:eastAsia="Times New Roman" w:hAnsi="Calibri" w:cs="Times New Roman"/>
          <w:b/>
          <w:sz w:val="24"/>
          <w:szCs w:val="24"/>
        </w:rPr>
      </w:pPr>
      <w:r w:rsidRPr="0072029C">
        <w:rPr>
          <w:rFonts w:ascii="Times New Roman" w:eastAsia="Times New Roman" w:hAnsi="Times New Roman" w:cs="Times New Roman"/>
          <w:b/>
          <w:bCs/>
          <w:sz w:val="24"/>
          <w:szCs w:val="24"/>
        </w:rPr>
        <w:t>Критерии оценки: </w:t>
      </w:r>
      <w:r w:rsidRPr="0072029C">
        <w:rPr>
          <w:rFonts w:ascii="Times New Roman" w:eastAsia="Times New Roman" w:hAnsi="Times New Roman" w:cs="Times New Roman"/>
          <w:b/>
          <w:sz w:val="24"/>
          <w:szCs w:val="24"/>
        </w:rPr>
        <w:t> </w:t>
      </w: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 </w:t>
      </w:r>
    </w:p>
    <w:p w:rsidR="0072029C" w:rsidRPr="0072029C" w:rsidRDefault="0072029C" w:rsidP="0072029C">
      <w:pPr>
        <w:numPr>
          <w:ilvl w:val="0"/>
          <w:numId w:val="9"/>
        </w:numPr>
        <w:spacing w:after="0" w:line="240" w:lineRule="auto"/>
        <w:jc w:val="both"/>
        <w:textAlignment w:val="baseline"/>
        <w:rPr>
          <w:rFonts w:ascii="Calibri" w:eastAsia="Times New Roman" w:hAnsi="Calibri" w:cs="Times New Roman"/>
          <w:sz w:val="24"/>
          <w:szCs w:val="24"/>
        </w:rPr>
      </w:pPr>
      <w:proofErr w:type="gramStart"/>
      <w:r w:rsidRPr="0072029C">
        <w:rPr>
          <w:rFonts w:ascii="Times New Roman" w:eastAsia="Times New Roman" w:hAnsi="Times New Roman" w:cs="Times New Roman"/>
          <w:sz w:val="24"/>
          <w:szCs w:val="24"/>
        </w:rPr>
        <w:t xml:space="preserve">оценка «отлично» выставляется студенту, если </w:t>
      </w:r>
      <w:r w:rsidRPr="0072029C">
        <w:rPr>
          <w:rFonts w:ascii="Times New Roman" w:eastAsia="Times New Roman" w:hAnsi="Times New Roman" w:cs="Times New Roman"/>
          <w:iCs/>
          <w:spacing w:val="-1"/>
          <w:sz w:val="24"/>
          <w:szCs w:val="24"/>
        </w:rPr>
        <w:t xml:space="preserve">изложенный материал фактически верен, </w:t>
      </w:r>
      <w:r w:rsidRPr="0072029C">
        <w:rPr>
          <w:rFonts w:ascii="Times New Roman" w:eastAsia="Times New Roman" w:hAnsi="Times New Roman" w:cs="Times New Roman"/>
          <w:spacing w:val="-1"/>
          <w:sz w:val="24"/>
          <w:szCs w:val="24"/>
        </w:rPr>
        <w:t>даны исчерпывающие и обоснованные ответы на все поставленные вопросы; при ответах выделялось главное, все теоретические положения умело увязывались с требованиями руководящих документов; ответы были четкими и краткими, а мысли излагались в логической последовательности; показано умение самостоятельно анализировать факты, события, явления, процессы в их взаимосвязи и диалектическом развитии;</w:t>
      </w:r>
      <w:proofErr w:type="gramEnd"/>
      <w:r w:rsidRPr="0072029C">
        <w:rPr>
          <w:rFonts w:ascii="Times New Roman" w:eastAsia="Times New Roman" w:hAnsi="Times New Roman" w:cs="Times New Roman"/>
          <w:spacing w:val="-1"/>
          <w:sz w:val="24"/>
          <w:szCs w:val="24"/>
        </w:rPr>
        <w:t xml:space="preserve">  </w:t>
      </w:r>
      <w:proofErr w:type="gramStart"/>
      <w:r w:rsidRPr="0072029C">
        <w:rPr>
          <w:rFonts w:ascii="Times New Roman" w:eastAsia="Times New Roman" w:hAnsi="Times New Roman" w:cs="Times New Roman"/>
          <w:sz w:val="24"/>
          <w:szCs w:val="24"/>
        </w:rPr>
        <w:t>усвоение основной и знакомство с дополнительной литературой; </w:t>
      </w:r>
      <w:proofErr w:type="gramEnd"/>
    </w:p>
    <w:p w:rsidR="0072029C" w:rsidRPr="0072029C" w:rsidRDefault="0072029C" w:rsidP="0072029C">
      <w:pPr>
        <w:numPr>
          <w:ilvl w:val="0"/>
          <w:numId w:val="9"/>
        </w:numPr>
        <w:spacing w:after="0" w:line="240" w:lineRule="auto"/>
        <w:jc w:val="both"/>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 xml:space="preserve">оценка «хорошо» - </w:t>
      </w:r>
      <w:r w:rsidRPr="0072029C">
        <w:rPr>
          <w:rFonts w:ascii="Times New Roman" w:eastAsia="Times New Roman" w:hAnsi="Times New Roman" w:cs="Times New Roman"/>
          <w:spacing w:val="-1"/>
          <w:sz w:val="24"/>
          <w:szCs w:val="24"/>
        </w:rPr>
        <w:t xml:space="preserve">наличие твердых и достаточно полных знаний </w:t>
      </w:r>
      <w:r w:rsidRPr="0072029C">
        <w:rPr>
          <w:rFonts w:ascii="Times New Roman" w:eastAsia="Times New Roman" w:hAnsi="Times New Roman" w:cs="Times New Roman"/>
          <w:sz w:val="24"/>
          <w:szCs w:val="24"/>
        </w:rPr>
        <w:t xml:space="preserve">по теме исследования,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72029C">
        <w:rPr>
          <w:rFonts w:ascii="Times New Roman" w:eastAsia="Times New Roman" w:hAnsi="Times New Roman" w:cs="Times New Roman"/>
          <w:sz w:val="24"/>
          <w:szCs w:val="24"/>
        </w:rPr>
        <w:t>обучающийся</w:t>
      </w:r>
      <w:proofErr w:type="gramEnd"/>
      <w:r w:rsidRPr="0072029C">
        <w:rPr>
          <w:rFonts w:ascii="Times New Roman" w:eastAsia="Times New Roman" w:hAnsi="Times New Roman" w:cs="Times New Roman"/>
          <w:sz w:val="24"/>
          <w:szCs w:val="24"/>
        </w:rPr>
        <w:t xml:space="preserve">  усвоил основную литературу, рекомендованную в рабочей программе дисциплины; </w:t>
      </w:r>
    </w:p>
    <w:p w:rsidR="0072029C" w:rsidRPr="0072029C" w:rsidRDefault="0072029C" w:rsidP="0072029C">
      <w:pPr>
        <w:numPr>
          <w:ilvl w:val="0"/>
          <w:numId w:val="9"/>
        </w:numPr>
        <w:spacing w:after="0" w:line="240" w:lineRule="auto"/>
        <w:jc w:val="both"/>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 xml:space="preserve">оценка «удовлетворительно» - наличие твердых знаний в объеме пройденного материала </w:t>
      </w:r>
      <w:r w:rsidRPr="0072029C">
        <w:rPr>
          <w:rFonts w:ascii="Times New Roman" w:eastAsia="Times New Roman" w:hAnsi="Times New Roman" w:cs="Times New Roman"/>
          <w:spacing w:val="-1"/>
          <w:sz w:val="24"/>
          <w:szCs w:val="24"/>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72029C">
        <w:rPr>
          <w:rFonts w:ascii="Times New Roman" w:eastAsia="Times New Roman" w:hAnsi="Times New Roman" w:cs="Times New Roman"/>
          <w:sz w:val="24"/>
          <w:szCs w:val="24"/>
        </w:rPr>
        <w:t>действия по применению знаний на практике; </w:t>
      </w:r>
    </w:p>
    <w:p w:rsidR="0072029C" w:rsidRPr="0072029C" w:rsidRDefault="0072029C" w:rsidP="0072029C">
      <w:pPr>
        <w:numPr>
          <w:ilvl w:val="0"/>
          <w:numId w:val="9"/>
        </w:numPr>
        <w:spacing w:after="0" w:line="240" w:lineRule="auto"/>
        <w:jc w:val="both"/>
        <w:textAlignment w:val="baseline"/>
        <w:rPr>
          <w:rFonts w:ascii="Calibri" w:eastAsia="Times New Roman" w:hAnsi="Calibri" w:cs="Times New Roman"/>
          <w:sz w:val="24"/>
          <w:szCs w:val="24"/>
        </w:rPr>
      </w:pPr>
      <w:r w:rsidRPr="0072029C">
        <w:rPr>
          <w:rFonts w:ascii="Times New Roman" w:eastAsia="Times New Roman" w:hAnsi="Times New Roman" w:cs="Times New Roman"/>
          <w:sz w:val="24"/>
          <w:szCs w:val="24"/>
        </w:rPr>
        <w:t>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w:t>
      </w: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Times New Roman" w:eastAsia="Times New Roman" w:hAnsi="Times New Roman" w:cs="Times New Roman"/>
          <w:sz w:val="28"/>
          <w:szCs w:val="24"/>
        </w:rPr>
      </w:pP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8"/>
          <w:szCs w:val="24"/>
        </w:rPr>
        <w:t>Составитель ________________________ О.К. Карпова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4"/>
          <w:szCs w:val="24"/>
          <w:vertAlign w:val="superscript"/>
        </w:rPr>
        <w:t>                                                                       (подпись)   </w:t>
      </w:r>
      <w:r w:rsidRPr="0072029C">
        <w:rPr>
          <w:rFonts w:ascii="Times New Roman" w:eastAsia="Times New Roman" w:hAnsi="Times New Roman" w:cs="Times New Roman"/>
          <w:sz w:val="28"/>
          <w:szCs w:val="24"/>
        </w:rPr>
        <w:t>              </w:t>
      </w:r>
    </w:p>
    <w:p w:rsidR="0072029C" w:rsidRPr="0072029C" w:rsidRDefault="0072029C" w:rsidP="0072029C">
      <w:pPr>
        <w:spacing w:after="0" w:line="240" w:lineRule="auto"/>
        <w:textAlignment w:val="baseline"/>
        <w:rPr>
          <w:rFonts w:ascii="Calibri" w:eastAsia="Times New Roman" w:hAnsi="Calibri" w:cs="Times New Roman"/>
          <w:sz w:val="12"/>
          <w:szCs w:val="12"/>
        </w:rPr>
      </w:pPr>
      <w:r w:rsidRPr="0072029C">
        <w:rPr>
          <w:rFonts w:ascii="Times New Roman" w:eastAsia="Times New Roman" w:hAnsi="Times New Roman" w:cs="Times New Roman"/>
          <w:sz w:val="20"/>
          <w:szCs w:val="24"/>
        </w:rPr>
        <w:t>«____»__________________20     г. </w:t>
      </w: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Calibri" w:eastAsia="Times New Roman" w:hAnsi="Calibri" w:cs="Times New Roman"/>
          <w:sz w:val="24"/>
          <w:szCs w:val="24"/>
        </w:rPr>
      </w:pPr>
      <w:r w:rsidRPr="0072029C">
        <w:rPr>
          <w:rFonts w:ascii="Calibri" w:eastAsia="Times New Roman" w:hAnsi="Calibri" w:cs="Times New Roman"/>
          <w:sz w:val="24"/>
          <w:szCs w:val="24"/>
        </w:rPr>
        <w:t> </w:t>
      </w:r>
    </w:p>
    <w:p w:rsidR="0072029C" w:rsidRPr="0072029C" w:rsidRDefault="0072029C" w:rsidP="0072029C">
      <w:pPr>
        <w:spacing w:after="0" w:line="240" w:lineRule="auto"/>
        <w:textAlignment w:val="baseline"/>
        <w:rPr>
          <w:rFonts w:ascii="Calibri" w:eastAsia="Times New Roman" w:hAnsi="Calibri" w:cs="Times New Roman"/>
          <w:sz w:val="24"/>
          <w:szCs w:val="24"/>
        </w:rPr>
      </w:pPr>
    </w:p>
    <w:p w:rsidR="0072029C" w:rsidRPr="0072029C" w:rsidRDefault="0072029C" w:rsidP="0072029C">
      <w:pPr>
        <w:spacing w:after="0" w:line="240" w:lineRule="auto"/>
        <w:textAlignment w:val="baseline"/>
        <w:rPr>
          <w:rFonts w:ascii="Calibri" w:eastAsia="Times New Roman" w:hAnsi="Calibri" w:cs="Times New Roman"/>
          <w:sz w:val="24"/>
          <w:szCs w:val="24"/>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textAlignment w:val="baseline"/>
        <w:rPr>
          <w:rFonts w:ascii="Calibri" w:eastAsia="Times New Roman" w:hAnsi="Calibri" w:cs="Times New Roman"/>
          <w:sz w:val="12"/>
          <w:szCs w:val="12"/>
        </w:rPr>
      </w:pPr>
    </w:p>
    <w:p w:rsidR="0072029C" w:rsidRPr="0072029C" w:rsidRDefault="0072029C" w:rsidP="0072029C">
      <w:pPr>
        <w:spacing w:after="0" w:line="240" w:lineRule="auto"/>
        <w:jc w:val="center"/>
        <w:textAlignment w:val="baseline"/>
        <w:rPr>
          <w:rFonts w:ascii="Times New Roman" w:eastAsia="Times New Roman" w:hAnsi="Times New Roman" w:cs="Times New Roman"/>
          <w:b/>
          <w:bCs/>
          <w:sz w:val="28"/>
          <w:szCs w:val="24"/>
        </w:rPr>
      </w:pPr>
    </w:p>
    <w:p w:rsidR="0072029C" w:rsidRPr="0072029C" w:rsidRDefault="0072029C" w:rsidP="0072029C">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0487764"/>
      <w:r w:rsidRPr="0072029C">
        <w:rPr>
          <w:rFonts w:asciiTheme="majorHAnsi" w:eastAsiaTheme="majorEastAsia" w:hAnsiTheme="majorHAnsi" w:cstheme="majorBidi"/>
          <w:b/>
          <w:bCs/>
          <w:color w:val="000000" w:themeColor="text1"/>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rsidP="0072029C">
      <w:pPr>
        <w:spacing w:after="0"/>
        <w:ind w:firstLine="708"/>
        <w:jc w:val="both"/>
        <w:rPr>
          <w:rFonts w:ascii="Times New Roman" w:eastAsia="Times New Roman" w:hAnsi="Times New Roman" w:cs="Times New Roman"/>
          <w:sz w:val="24"/>
          <w:szCs w:val="24"/>
        </w:rPr>
      </w:pPr>
      <w:r w:rsidRPr="0072029C">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72029C" w:rsidRPr="0072029C" w:rsidRDefault="0072029C" w:rsidP="0072029C">
      <w:pPr>
        <w:spacing w:after="0"/>
        <w:ind w:firstLine="708"/>
        <w:jc w:val="both"/>
        <w:rPr>
          <w:rFonts w:ascii="Times New Roman" w:eastAsia="Times New Roman" w:hAnsi="Times New Roman" w:cs="Times New Roman"/>
          <w:sz w:val="24"/>
          <w:szCs w:val="24"/>
        </w:rPr>
      </w:pPr>
      <w:r w:rsidRPr="0072029C">
        <w:rPr>
          <w:rFonts w:ascii="Times New Roman" w:eastAsia="Times New Roman" w:hAnsi="Times New Roman" w:cs="Times New Roman"/>
          <w:b/>
          <w:sz w:val="24"/>
          <w:szCs w:val="24"/>
        </w:rPr>
        <w:lastRenderedPageBreak/>
        <w:t xml:space="preserve">Текущий контроль </w:t>
      </w:r>
      <w:r w:rsidRPr="0072029C">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2029C" w:rsidRPr="0072029C" w:rsidRDefault="0072029C" w:rsidP="0072029C">
      <w:pPr>
        <w:spacing w:after="0"/>
        <w:jc w:val="both"/>
        <w:rPr>
          <w:rFonts w:ascii="Times New Roman" w:eastAsia="Times New Roman" w:hAnsi="Times New Roman" w:cs="Times New Roman"/>
          <w:color w:val="000000" w:themeColor="text1"/>
          <w:sz w:val="24"/>
          <w:szCs w:val="24"/>
        </w:rPr>
      </w:pPr>
      <w:r w:rsidRPr="0072029C">
        <w:rPr>
          <w:rFonts w:ascii="Times New Roman" w:eastAsia="Times New Roman" w:hAnsi="Times New Roman" w:cs="Times New Roman"/>
          <w:sz w:val="24"/>
          <w:szCs w:val="24"/>
        </w:rPr>
        <w:t xml:space="preserve"> </w:t>
      </w:r>
      <w:r w:rsidRPr="0072029C">
        <w:rPr>
          <w:rFonts w:ascii="Times New Roman" w:eastAsia="Times New Roman" w:hAnsi="Times New Roman" w:cs="Times New Roman"/>
          <w:color w:val="000000" w:themeColor="text1"/>
          <w:sz w:val="24"/>
          <w:szCs w:val="24"/>
        </w:rPr>
        <w:tab/>
      </w:r>
      <w:r w:rsidRPr="0072029C">
        <w:rPr>
          <w:rFonts w:ascii="Times New Roman" w:eastAsia="Times New Roman" w:hAnsi="Times New Roman" w:cs="Times New Roman"/>
          <w:b/>
          <w:color w:val="000000" w:themeColor="text1"/>
          <w:sz w:val="24"/>
          <w:szCs w:val="24"/>
        </w:rPr>
        <w:t>Промежуточная аттестация</w:t>
      </w:r>
      <w:r w:rsidRPr="0072029C">
        <w:rPr>
          <w:rFonts w:ascii="Times New Roman" w:eastAsia="Times New Roman" w:hAnsi="Times New Roman" w:cs="Times New Roman"/>
          <w:color w:val="000000" w:themeColor="text1"/>
          <w:sz w:val="24"/>
          <w:szCs w:val="24"/>
        </w:rPr>
        <w:t xml:space="preserve"> проводится в форме зачета. </w:t>
      </w:r>
    </w:p>
    <w:p w:rsidR="0072029C" w:rsidRPr="0072029C" w:rsidRDefault="0072029C" w:rsidP="0072029C">
      <w:pPr>
        <w:spacing w:after="0"/>
        <w:ind w:firstLine="708"/>
        <w:jc w:val="both"/>
        <w:rPr>
          <w:rFonts w:ascii="Times New Roman" w:eastAsia="Times New Roman" w:hAnsi="Times New Roman" w:cs="Times New Roman"/>
          <w:color w:val="000000" w:themeColor="text1"/>
          <w:sz w:val="24"/>
          <w:szCs w:val="24"/>
        </w:rPr>
      </w:pPr>
      <w:r w:rsidRPr="0072029C">
        <w:rPr>
          <w:rFonts w:ascii="Times New Roman" w:eastAsia="Times New Roman" w:hAnsi="Times New Roman" w:cs="Times New Roman"/>
          <w:color w:val="000000" w:themeColor="text1"/>
          <w:sz w:val="24"/>
          <w:szCs w:val="24"/>
        </w:rPr>
        <w:t xml:space="preserve">Зачет проводится по окончании теоретического обучения до начала экзаменационной сессии.  Количество вопросов в зачетном задании – 2.  Проверка ответов и объявление результатов производится в день зачетов.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2029C" w:rsidRPr="0072029C" w:rsidRDefault="0072029C" w:rsidP="0072029C">
      <w:pPr>
        <w:spacing w:after="0" w:line="240" w:lineRule="auto"/>
        <w:jc w:val="both"/>
        <w:rPr>
          <w:rFonts w:ascii="Times New Roman" w:eastAsia="Times New Roman" w:hAnsi="Times New Roman" w:cs="Times New Roman"/>
          <w:sz w:val="24"/>
          <w:szCs w:val="24"/>
        </w:rPr>
      </w:pPr>
    </w:p>
    <w:p w:rsidR="0072029C" w:rsidRDefault="0072029C">
      <w:r>
        <w:rPr>
          <w:noProof/>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72029C" w:rsidRPr="0072029C" w:rsidRDefault="0072029C" w:rsidP="0072029C">
      <w:pPr>
        <w:widowControl w:val="0"/>
        <w:spacing w:after="0" w:line="240" w:lineRule="auto"/>
        <w:rPr>
          <w:rFonts w:ascii="Times New Roman" w:eastAsia="Times New Roman" w:hAnsi="Times New Roman" w:cs="Times New Roman"/>
          <w:bCs/>
          <w:sz w:val="28"/>
          <w:szCs w:val="28"/>
        </w:rPr>
      </w:pPr>
      <w:r w:rsidRPr="0072029C">
        <w:rPr>
          <w:rFonts w:ascii="Times New Roman" w:eastAsia="Times New Roman" w:hAnsi="Times New Roman" w:cs="Times New Roman"/>
          <w:sz w:val="24"/>
          <w:szCs w:val="24"/>
        </w:rPr>
        <w:t xml:space="preserve">                                                                                                                 </w:t>
      </w:r>
      <w:bookmarkStart w:id="4" w:name="_GoBack"/>
      <w:bookmarkEnd w:id="4"/>
    </w:p>
    <w:p w:rsidR="0072029C" w:rsidRPr="0072029C" w:rsidRDefault="0072029C" w:rsidP="0072029C">
      <w:pPr>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br w:type="page"/>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lastRenderedPageBreak/>
        <w:t xml:space="preserve">Методические  указания  по  освоению  дисциплины  «Управление организационными инновациями»  адресованы  студентам  всех форм обучения.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Учебным планом по направлению подготовки «Управление организационными инновациями» предусмотрены следующие виды занятий:</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лекции;</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практические занятия.</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xml:space="preserve">В ходе лекционных занятий рассматриваются теоретико-практические аспекты организационных изменений, технологии управления организационными инновациями, даются  рекомендации для самостоятельной работы и подготовке к практическим занятиям.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управления организационными инновациями.</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xml:space="preserve">– изучить рекомендованную учебную литературу;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xml:space="preserve">– изучить конспекты лекций;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rPr>
      </w:pPr>
      <w:r w:rsidRPr="0072029C">
        <w:rPr>
          <w:rFonts w:ascii="Times New Roman" w:eastAsia="Times New Roman" w:hAnsi="Times New Roman" w:cs="Times New Roman"/>
          <w:bCs/>
          <w:sz w:val="28"/>
          <w:szCs w:val="28"/>
        </w:rPr>
        <w:t>– подготовить ответы на все вопросы по изучаемой теме.</w:t>
      </w:r>
      <w:r w:rsidRPr="0072029C">
        <w:rPr>
          <w:rFonts w:ascii="Times New Roman" w:eastAsia="Times New Roman" w:hAnsi="Times New Roman" w:cs="Times New Roman"/>
          <w:bCs/>
          <w:color w:val="808080" w:themeColor="background1" w:themeShade="80"/>
          <w:sz w:val="28"/>
          <w:szCs w:val="28"/>
        </w:rPr>
        <w:t xml:space="preserve">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rPr>
      </w:pPr>
      <w:r w:rsidRPr="0072029C">
        <w:rPr>
          <w:rFonts w:ascii="Times New Roman" w:eastAsia="Times New Roman" w:hAnsi="Times New Roman" w:cs="Times New Roman"/>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rPr>
      </w:pPr>
      <w:r w:rsidRPr="0072029C">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72029C">
        <w:rPr>
          <w:rFonts w:ascii="Times New Roman" w:eastAsia="Times New Roman" w:hAnsi="Times New Roman" w:cs="Times New Roman"/>
          <w:bCs/>
          <w:sz w:val="28"/>
          <w:szCs w:val="28"/>
        </w:rPr>
        <w:t>т.ч</w:t>
      </w:r>
      <w:proofErr w:type="spellEnd"/>
      <w:r w:rsidRPr="0072029C">
        <w:rPr>
          <w:rFonts w:ascii="Times New Roman" w:eastAsia="Times New Roman" w:hAnsi="Times New Roman" w:cs="Times New Roman"/>
          <w:bCs/>
          <w:sz w:val="28"/>
          <w:szCs w:val="28"/>
        </w:rPr>
        <w:t>. интерактивные) методы обучения, в частности:</w:t>
      </w:r>
      <w:r w:rsidRPr="0072029C">
        <w:rPr>
          <w:rFonts w:ascii="Times New Roman" w:eastAsia="Times New Roman" w:hAnsi="Times New Roman" w:cs="Times New Roman"/>
          <w:bCs/>
          <w:color w:val="808080" w:themeColor="background1" w:themeShade="80"/>
          <w:sz w:val="28"/>
          <w:szCs w:val="28"/>
        </w:rPr>
        <w:t xml:space="preserve">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rPr>
      </w:pPr>
      <w:r w:rsidRPr="0072029C">
        <w:rPr>
          <w:rFonts w:ascii="Times New Roman" w:eastAsia="Times New Roman" w:hAnsi="Times New Roman" w:cs="Times New Roman"/>
          <w:bCs/>
          <w:sz w:val="28"/>
          <w:szCs w:val="28"/>
        </w:rPr>
        <w:t xml:space="preserve">- интерактивная доска для подготовки и проведения лекционных и семинарских </w:t>
      </w:r>
      <w:r w:rsidRPr="0072029C">
        <w:rPr>
          <w:rFonts w:ascii="Times New Roman" w:eastAsia="Times New Roman" w:hAnsi="Times New Roman" w:cs="Times New Roman"/>
          <w:bCs/>
          <w:sz w:val="28"/>
          <w:szCs w:val="28"/>
        </w:rPr>
        <w:lastRenderedPageBreak/>
        <w:t>занятий.</w:t>
      </w:r>
      <w:r w:rsidRPr="0072029C">
        <w:rPr>
          <w:rFonts w:ascii="Times New Roman" w:eastAsia="Times New Roman" w:hAnsi="Times New Roman" w:cs="Times New Roman"/>
          <w:bCs/>
          <w:color w:val="808080" w:themeColor="background1" w:themeShade="80"/>
          <w:sz w:val="28"/>
          <w:szCs w:val="28"/>
        </w:rPr>
        <w:t xml:space="preserve">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sz w:val="28"/>
          <w:szCs w:val="28"/>
        </w:rPr>
      </w:pPr>
      <w:r w:rsidRPr="0072029C">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2029C">
          <w:rPr>
            <w:rFonts w:ascii="Times New Roman" w:eastAsia="Times New Roman" w:hAnsi="Times New Roman" w:cs="Times New Roman"/>
            <w:bCs/>
            <w:sz w:val="28"/>
            <w:szCs w:val="28"/>
            <w:u w:val="single"/>
          </w:rPr>
          <w:t>http://library.rsue.ru/</w:t>
        </w:r>
      </w:hyperlink>
      <w:r w:rsidRPr="0072029C">
        <w:rPr>
          <w:rFonts w:ascii="Times New Roman" w:eastAsia="Times New Roman" w:hAnsi="Times New Roman" w:cs="Times New Roman"/>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2029C" w:rsidRPr="0072029C" w:rsidRDefault="0072029C" w:rsidP="0072029C">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rPr>
      </w:pPr>
    </w:p>
    <w:p w:rsidR="0072029C" w:rsidRPr="0072029C" w:rsidRDefault="0072029C" w:rsidP="0072029C">
      <w:pPr>
        <w:spacing w:after="0" w:line="240" w:lineRule="auto"/>
        <w:rPr>
          <w:rFonts w:ascii="Times New Roman" w:eastAsia="Times New Roman" w:hAnsi="Times New Roman" w:cs="Times New Roman"/>
          <w:sz w:val="24"/>
          <w:szCs w:val="24"/>
        </w:rPr>
      </w:pPr>
    </w:p>
    <w:p w:rsidR="0072029C" w:rsidRPr="0072029C" w:rsidRDefault="0072029C"/>
    <w:sectPr w:rsidR="0072029C" w:rsidRPr="0072029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3A160D0"/>
    <w:multiLevelType w:val="hybridMultilevel"/>
    <w:tmpl w:val="E2D6E938"/>
    <w:lvl w:ilvl="0" w:tplc="C734D3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144F52"/>
    <w:multiLevelType w:val="hybridMultilevel"/>
    <w:tmpl w:val="9E5E0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6142647"/>
    <w:multiLevelType w:val="hybridMultilevel"/>
    <w:tmpl w:val="42205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8B61FA"/>
    <w:multiLevelType w:val="hybridMultilevel"/>
    <w:tmpl w:val="056E8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B4090C"/>
    <w:multiLevelType w:val="multilevel"/>
    <w:tmpl w:val="95EE4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9C74912"/>
    <w:multiLevelType w:val="hybridMultilevel"/>
    <w:tmpl w:val="DC309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133A65"/>
    <w:multiLevelType w:val="hybridMultilevel"/>
    <w:tmpl w:val="056E8A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DA6D25"/>
    <w:multiLevelType w:val="hybridMultilevel"/>
    <w:tmpl w:val="07A8FCBE"/>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nsid w:val="4A282203"/>
    <w:multiLevelType w:val="hybridMultilevel"/>
    <w:tmpl w:val="11369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84564B"/>
    <w:multiLevelType w:val="multilevel"/>
    <w:tmpl w:val="79C28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1">
    <w:nsid w:val="59724017"/>
    <w:multiLevelType w:val="multilevel"/>
    <w:tmpl w:val="FDCE7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63750F"/>
    <w:multiLevelType w:val="hybridMultilevel"/>
    <w:tmpl w:val="0C7A236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740666E2"/>
    <w:multiLevelType w:val="hybridMultilevel"/>
    <w:tmpl w:val="662ACF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4"/>
  </w:num>
  <w:num w:numId="4">
    <w:abstractNumId w:val="5"/>
  </w:num>
  <w:num w:numId="5">
    <w:abstractNumId w:val="22"/>
  </w:num>
  <w:num w:numId="6">
    <w:abstractNumId w:val="10"/>
  </w:num>
  <w:num w:numId="7">
    <w:abstractNumId w:val="15"/>
  </w:num>
  <w:num w:numId="8">
    <w:abstractNumId w:val="2"/>
  </w:num>
  <w:num w:numId="9">
    <w:abstractNumId w:val="8"/>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2"/>
  </w:num>
  <w:num w:numId="13">
    <w:abstractNumId w:val="20"/>
  </w:num>
  <w:num w:numId="14">
    <w:abstractNumId w:val="0"/>
  </w:num>
  <w:num w:numId="15">
    <w:abstractNumId w:val="1"/>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6"/>
  </w:num>
  <w:num w:numId="19">
    <w:abstractNumId w:val="25"/>
  </w:num>
  <w:num w:numId="20">
    <w:abstractNumId w:val="13"/>
  </w:num>
  <w:num w:numId="21">
    <w:abstractNumId w:val="21"/>
  </w:num>
  <w:num w:numId="22">
    <w:abstractNumId w:val="19"/>
  </w:num>
  <w:num w:numId="23">
    <w:abstractNumId w:val="7"/>
  </w:num>
  <w:num w:numId="24">
    <w:abstractNumId w:val="17"/>
  </w:num>
  <w:num w:numId="25">
    <w:abstractNumId w:val="4"/>
  </w:num>
  <w:num w:numId="26">
    <w:abstractNumId w:val="14"/>
  </w:num>
  <w:num w:numId="27">
    <w:abstractNumId w:val="1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72029C"/>
    <w:rsid w:val="00764FD4"/>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029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2029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72029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2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029C"/>
    <w:rPr>
      <w:rFonts w:ascii="Tahoma" w:hAnsi="Tahoma" w:cs="Tahoma"/>
      <w:sz w:val="16"/>
      <w:szCs w:val="16"/>
    </w:rPr>
  </w:style>
  <w:style w:type="character" w:customStyle="1" w:styleId="10">
    <w:name w:val="Заголовок 1 Знак"/>
    <w:basedOn w:val="a0"/>
    <w:link w:val="1"/>
    <w:uiPriority w:val="9"/>
    <w:rsid w:val="0072029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72029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2029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72029C"/>
  </w:style>
  <w:style w:type="paragraph" w:customStyle="1" w:styleId="Default">
    <w:name w:val="Default"/>
    <w:rsid w:val="0072029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59"/>
    <w:rsid w:val="0072029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2029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2029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2029C"/>
    <w:pPr>
      <w:keepNext/>
      <w:spacing w:after="0" w:line="240" w:lineRule="auto"/>
      <w:jc w:val="center"/>
    </w:pPr>
    <w:rPr>
      <w:rFonts w:ascii="TimesET" w:eastAsia="Calibri" w:hAnsi="TimesET" w:cs="Times New Roman"/>
      <w:sz w:val="24"/>
      <w:szCs w:val="20"/>
    </w:rPr>
  </w:style>
  <w:style w:type="paragraph" w:customStyle="1" w:styleId="13">
    <w:name w:val="Обычный1"/>
    <w:rsid w:val="0072029C"/>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72029C"/>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2029C"/>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72029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72029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72029C"/>
    <w:pPr>
      <w:spacing w:line="276" w:lineRule="auto"/>
      <w:outlineLvl w:val="9"/>
    </w:pPr>
  </w:style>
  <w:style w:type="paragraph" w:styleId="21">
    <w:name w:val="toc 2"/>
    <w:basedOn w:val="a"/>
    <w:next w:val="a"/>
    <w:autoRedefine/>
    <w:uiPriority w:val="39"/>
    <w:unhideWhenUsed/>
    <w:rsid w:val="0072029C"/>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2029C"/>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72029C"/>
    <w:rPr>
      <w:color w:val="0000FF" w:themeColor="hyperlink"/>
      <w:u w:val="single"/>
    </w:rPr>
  </w:style>
  <w:style w:type="paragraph" w:styleId="ab">
    <w:name w:val="Body Text"/>
    <w:basedOn w:val="a"/>
    <w:link w:val="ac"/>
    <w:uiPriority w:val="99"/>
    <w:semiHidden/>
    <w:unhideWhenUsed/>
    <w:rsid w:val="0072029C"/>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72029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2029C"/>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72029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2029C"/>
    <w:rPr>
      <w:vertAlign w:val="superscript"/>
    </w:rPr>
  </w:style>
  <w:style w:type="paragraph" w:styleId="af0">
    <w:name w:val="Normal (Web)"/>
    <w:basedOn w:val="a"/>
    <w:uiPriority w:val="99"/>
    <w:unhideWhenUsed/>
    <w:rsid w:val="0072029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2029C"/>
    <w:rPr>
      <w:sz w:val="16"/>
      <w:szCs w:val="16"/>
    </w:rPr>
  </w:style>
  <w:style w:type="paragraph" w:styleId="af2">
    <w:name w:val="annotation text"/>
    <w:basedOn w:val="a"/>
    <w:link w:val="af3"/>
    <w:uiPriority w:val="99"/>
    <w:semiHidden/>
    <w:unhideWhenUsed/>
    <w:rsid w:val="0072029C"/>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2029C"/>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72029C"/>
    <w:rPr>
      <w:b/>
      <w:bCs/>
    </w:rPr>
  </w:style>
  <w:style w:type="character" w:customStyle="1" w:styleId="af5">
    <w:name w:val="Тема примечания Знак"/>
    <w:basedOn w:val="af3"/>
    <w:link w:val="af4"/>
    <w:uiPriority w:val="99"/>
    <w:semiHidden/>
    <w:rsid w:val="0072029C"/>
    <w:rPr>
      <w:rFonts w:ascii="Times New Roman" w:eastAsia="Times New Roman" w:hAnsi="Times New Roman" w:cs="Times New Roman"/>
      <w:b/>
      <w:bCs/>
      <w:sz w:val="20"/>
      <w:szCs w:val="20"/>
      <w:lang w:val="ru-RU" w:eastAsia="ru-RU"/>
    </w:rPr>
  </w:style>
  <w:style w:type="character" w:customStyle="1" w:styleId="grame">
    <w:name w:val="grame"/>
    <w:basedOn w:val="a0"/>
    <w:rsid w:val="007202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2029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2029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72029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202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2029C"/>
    <w:rPr>
      <w:rFonts w:ascii="Tahoma" w:hAnsi="Tahoma" w:cs="Tahoma"/>
      <w:sz w:val="16"/>
      <w:szCs w:val="16"/>
    </w:rPr>
  </w:style>
  <w:style w:type="character" w:customStyle="1" w:styleId="10">
    <w:name w:val="Заголовок 1 Знак"/>
    <w:basedOn w:val="a0"/>
    <w:link w:val="1"/>
    <w:uiPriority w:val="9"/>
    <w:rsid w:val="0072029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72029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2029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72029C"/>
  </w:style>
  <w:style w:type="paragraph" w:customStyle="1" w:styleId="Default">
    <w:name w:val="Default"/>
    <w:rsid w:val="0072029C"/>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5">
    <w:name w:val="Table Grid"/>
    <w:basedOn w:val="a1"/>
    <w:uiPriority w:val="59"/>
    <w:rsid w:val="0072029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2029C"/>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rsid w:val="0072029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2029C"/>
    <w:pPr>
      <w:keepNext/>
      <w:spacing w:after="0" w:line="240" w:lineRule="auto"/>
      <w:jc w:val="center"/>
    </w:pPr>
    <w:rPr>
      <w:rFonts w:ascii="TimesET" w:eastAsia="Calibri" w:hAnsi="TimesET" w:cs="Times New Roman"/>
      <w:sz w:val="24"/>
      <w:szCs w:val="20"/>
    </w:rPr>
  </w:style>
  <w:style w:type="paragraph" w:customStyle="1" w:styleId="13">
    <w:name w:val="Обычный1"/>
    <w:rsid w:val="0072029C"/>
    <w:pPr>
      <w:spacing w:after="0" w:line="240" w:lineRule="auto"/>
      <w:ind w:firstLine="567"/>
      <w:jc w:val="both"/>
    </w:pPr>
    <w:rPr>
      <w:rFonts w:ascii="Times New Roman" w:eastAsia="Times New Roman" w:hAnsi="Times New Roman" w:cs="Times New Roman"/>
      <w:sz w:val="28"/>
      <w:szCs w:val="20"/>
      <w:lang w:eastAsia="ko-KR"/>
    </w:rPr>
  </w:style>
  <w:style w:type="paragraph" w:styleId="a8">
    <w:name w:val="List Paragraph"/>
    <w:basedOn w:val="a"/>
    <w:uiPriority w:val="34"/>
    <w:qFormat/>
    <w:rsid w:val="0072029C"/>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72029C"/>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72029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72029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72029C"/>
    <w:pPr>
      <w:spacing w:line="276" w:lineRule="auto"/>
      <w:outlineLvl w:val="9"/>
    </w:pPr>
  </w:style>
  <w:style w:type="paragraph" w:styleId="21">
    <w:name w:val="toc 2"/>
    <w:basedOn w:val="a"/>
    <w:next w:val="a"/>
    <w:autoRedefine/>
    <w:uiPriority w:val="39"/>
    <w:unhideWhenUsed/>
    <w:rsid w:val="0072029C"/>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72029C"/>
    <w:pPr>
      <w:spacing w:after="100"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72029C"/>
    <w:rPr>
      <w:color w:val="0000FF" w:themeColor="hyperlink"/>
      <w:u w:val="single"/>
    </w:rPr>
  </w:style>
  <w:style w:type="paragraph" w:styleId="ab">
    <w:name w:val="Body Text"/>
    <w:basedOn w:val="a"/>
    <w:link w:val="ac"/>
    <w:uiPriority w:val="99"/>
    <w:semiHidden/>
    <w:unhideWhenUsed/>
    <w:rsid w:val="0072029C"/>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72029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2029C"/>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72029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2029C"/>
    <w:rPr>
      <w:vertAlign w:val="superscript"/>
    </w:rPr>
  </w:style>
  <w:style w:type="paragraph" w:styleId="af0">
    <w:name w:val="Normal (Web)"/>
    <w:basedOn w:val="a"/>
    <w:uiPriority w:val="99"/>
    <w:unhideWhenUsed/>
    <w:rsid w:val="0072029C"/>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72029C"/>
    <w:rPr>
      <w:sz w:val="16"/>
      <w:szCs w:val="16"/>
    </w:rPr>
  </w:style>
  <w:style w:type="paragraph" w:styleId="af2">
    <w:name w:val="annotation text"/>
    <w:basedOn w:val="a"/>
    <w:link w:val="af3"/>
    <w:uiPriority w:val="99"/>
    <w:semiHidden/>
    <w:unhideWhenUsed/>
    <w:rsid w:val="0072029C"/>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72029C"/>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72029C"/>
    <w:rPr>
      <w:b/>
      <w:bCs/>
    </w:rPr>
  </w:style>
  <w:style w:type="character" w:customStyle="1" w:styleId="af5">
    <w:name w:val="Тема примечания Знак"/>
    <w:basedOn w:val="af3"/>
    <w:link w:val="af4"/>
    <w:uiPriority w:val="99"/>
    <w:semiHidden/>
    <w:rsid w:val="0072029C"/>
    <w:rPr>
      <w:rFonts w:ascii="Times New Roman" w:eastAsia="Times New Roman" w:hAnsi="Times New Roman" w:cs="Times New Roman"/>
      <w:b/>
      <w:bCs/>
      <w:sz w:val="20"/>
      <w:szCs w:val="20"/>
      <w:lang w:val="ru-RU" w:eastAsia="ru-RU"/>
    </w:rPr>
  </w:style>
  <w:style w:type="character" w:customStyle="1" w:styleId="grame">
    <w:name w:val="grame"/>
    <w:basedOn w:val="a0"/>
    <w:rsid w:val="007202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11254</Words>
  <Characters>64150</Characters>
  <Application>Microsoft Office Word</Application>
  <DocSecurity>0</DocSecurity>
  <Lines>534</Lines>
  <Paragraphs>150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75254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2018-2019_z38_03_02_14_1_plx_Управление организационными инновациями</dc:title>
  <dc:creator>FastReport.NET</dc:creator>
  <cp:lastModifiedBy>ИМиП Кафедра</cp:lastModifiedBy>
  <cp:revision>2</cp:revision>
  <dcterms:created xsi:type="dcterms:W3CDTF">2018-10-11T07:27:00Z</dcterms:created>
  <dcterms:modified xsi:type="dcterms:W3CDTF">2018-10-11T07:27:00Z</dcterms:modified>
</cp:coreProperties>
</file>