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137" w:rsidRDefault="00FD0137">
      <w:pPr>
        <w:rPr>
          <w:sz w:val="0"/>
          <w:szCs w:val="0"/>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D0137" w:rsidRDefault="00FD0137">
      <w:pPr>
        <w:rPr>
          <w:sz w:val="0"/>
          <w:szCs w:val="0"/>
        </w:rPr>
      </w:pPr>
      <w:r>
        <w:rPr>
          <w:sz w:val="0"/>
          <w:szCs w:val="0"/>
        </w:rPr>
        <w:br w:type="page"/>
      </w:r>
    </w:p>
    <w:p w:rsidR="00FD0137" w:rsidRDefault="00FD0137">
      <w:pPr>
        <w:rPr>
          <w:sz w:val="0"/>
          <w:szCs w:val="0"/>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14)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rPr>
        <w:br w:type="page"/>
      </w:r>
    </w:p>
    <w:p w:rsidR="00054B0D" w:rsidRDefault="00054B0D">
      <w:pPr>
        <w:rPr>
          <w:sz w:val="0"/>
          <w:szCs w:val="0"/>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054B0D">
        <w:trPr>
          <w:trHeight w:hRule="exact" w:val="555"/>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3545" w:type="dxa"/>
          </w:tcPr>
          <w:p w:rsidR="00054B0D" w:rsidRDefault="00054B0D"/>
        </w:tc>
        <w:tc>
          <w:tcPr>
            <w:tcW w:w="1560" w:type="dxa"/>
          </w:tcPr>
          <w:p w:rsidR="00054B0D" w:rsidRDefault="00054B0D"/>
        </w:tc>
        <w:tc>
          <w:tcPr>
            <w:tcW w:w="1007" w:type="dxa"/>
            <w:gridSpan w:val="2"/>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54B0D">
        <w:trPr>
          <w:trHeight w:hRule="exact" w:val="138"/>
        </w:trPr>
        <w:tc>
          <w:tcPr>
            <w:tcW w:w="143" w:type="dxa"/>
          </w:tcPr>
          <w:p w:rsidR="00054B0D" w:rsidRDefault="00054B0D"/>
        </w:tc>
        <w:tc>
          <w:tcPr>
            <w:tcW w:w="1844" w:type="dxa"/>
          </w:tcPr>
          <w:p w:rsidR="00054B0D" w:rsidRDefault="00054B0D"/>
        </w:tc>
        <w:tc>
          <w:tcPr>
            <w:tcW w:w="2694" w:type="dxa"/>
          </w:tcPr>
          <w:p w:rsidR="00054B0D" w:rsidRDefault="00054B0D"/>
        </w:tc>
        <w:tc>
          <w:tcPr>
            <w:tcW w:w="3545" w:type="dxa"/>
          </w:tcPr>
          <w:p w:rsidR="00054B0D" w:rsidRDefault="00054B0D"/>
        </w:tc>
        <w:tc>
          <w:tcPr>
            <w:tcW w:w="1560" w:type="dxa"/>
          </w:tcPr>
          <w:p w:rsidR="00054B0D" w:rsidRDefault="00054B0D"/>
        </w:tc>
        <w:tc>
          <w:tcPr>
            <w:tcW w:w="852" w:type="dxa"/>
          </w:tcPr>
          <w:p w:rsidR="00054B0D" w:rsidRDefault="00054B0D"/>
        </w:tc>
        <w:tc>
          <w:tcPr>
            <w:tcW w:w="143" w:type="dxa"/>
          </w:tcPr>
          <w:p w:rsidR="00054B0D" w:rsidRDefault="00054B0D"/>
        </w:tc>
      </w:tr>
      <w:tr w:rsidR="00054B0D">
        <w:trPr>
          <w:trHeight w:hRule="exact" w:val="29"/>
        </w:trPr>
        <w:tc>
          <w:tcPr>
            <w:tcW w:w="10788" w:type="dxa"/>
            <w:gridSpan w:val="7"/>
            <w:tcBorders>
              <w:top w:val="single" w:sz="16" w:space="0" w:color="000000"/>
            </w:tcBorders>
            <w:shd w:val="clear" w:color="FFFFFF" w:fill="FFFFFF"/>
            <w:tcMar>
              <w:left w:w="4" w:type="dxa"/>
              <w:right w:w="4" w:type="dxa"/>
            </w:tcMar>
          </w:tcPr>
          <w:p w:rsidR="00054B0D" w:rsidRDefault="00054B0D"/>
        </w:tc>
      </w:tr>
      <w:tr w:rsidR="00054B0D">
        <w:trPr>
          <w:trHeight w:hRule="exact" w:val="248"/>
        </w:trPr>
        <w:tc>
          <w:tcPr>
            <w:tcW w:w="143" w:type="dxa"/>
          </w:tcPr>
          <w:p w:rsidR="00054B0D" w:rsidRDefault="00054B0D"/>
        </w:tc>
        <w:tc>
          <w:tcPr>
            <w:tcW w:w="1844" w:type="dxa"/>
          </w:tcPr>
          <w:p w:rsidR="00054B0D" w:rsidRDefault="00054B0D"/>
        </w:tc>
        <w:tc>
          <w:tcPr>
            <w:tcW w:w="2694" w:type="dxa"/>
          </w:tcPr>
          <w:p w:rsidR="00054B0D" w:rsidRDefault="00054B0D"/>
        </w:tc>
        <w:tc>
          <w:tcPr>
            <w:tcW w:w="3545" w:type="dxa"/>
          </w:tcPr>
          <w:p w:rsidR="00054B0D" w:rsidRDefault="00054B0D"/>
        </w:tc>
        <w:tc>
          <w:tcPr>
            <w:tcW w:w="1560" w:type="dxa"/>
          </w:tcPr>
          <w:p w:rsidR="00054B0D" w:rsidRDefault="00054B0D"/>
        </w:tc>
        <w:tc>
          <w:tcPr>
            <w:tcW w:w="852" w:type="dxa"/>
          </w:tcPr>
          <w:p w:rsidR="00054B0D" w:rsidRDefault="00054B0D"/>
        </w:tc>
        <w:tc>
          <w:tcPr>
            <w:tcW w:w="143" w:type="dxa"/>
          </w:tcPr>
          <w:p w:rsidR="00054B0D" w:rsidRDefault="00054B0D"/>
        </w:tc>
      </w:tr>
      <w:tr w:rsidR="00054B0D" w:rsidRPr="00FD0137">
        <w:trPr>
          <w:trHeight w:hRule="exact" w:val="277"/>
        </w:trPr>
        <w:tc>
          <w:tcPr>
            <w:tcW w:w="143" w:type="dxa"/>
          </w:tcPr>
          <w:p w:rsidR="00054B0D" w:rsidRDefault="00054B0D"/>
        </w:tc>
        <w:tc>
          <w:tcPr>
            <w:tcW w:w="1844" w:type="dxa"/>
          </w:tcPr>
          <w:p w:rsidR="00054B0D" w:rsidRDefault="00054B0D"/>
        </w:tc>
        <w:tc>
          <w:tcPr>
            <w:tcW w:w="6252" w:type="dxa"/>
            <w:gridSpan w:val="2"/>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Визирование </w:t>
            </w:r>
            <w:proofErr w:type="spellStart"/>
            <w:r w:rsidRPr="00FD0137">
              <w:rPr>
                <w:rFonts w:ascii="Times New Roman" w:hAnsi="Times New Roman" w:cs="Times New Roman"/>
                <w:b/>
                <w:color w:val="000000"/>
                <w:sz w:val="19"/>
                <w:szCs w:val="19"/>
                <w:lang w:val="ru-RU"/>
              </w:rPr>
              <w:t>РПД</w:t>
            </w:r>
            <w:proofErr w:type="spellEnd"/>
            <w:r w:rsidRPr="00FD013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13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361"/>
        </w:trPr>
        <w:tc>
          <w:tcPr>
            <w:tcW w:w="143" w:type="dxa"/>
          </w:tcPr>
          <w:p w:rsidR="00054B0D" w:rsidRPr="00FD0137" w:rsidRDefault="00054B0D">
            <w:pPr>
              <w:rPr>
                <w:lang w:val="ru-RU"/>
              </w:rPr>
            </w:pPr>
          </w:p>
        </w:tc>
        <w:tc>
          <w:tcPr>
            <w:tcW w:w="10504" w:type="dxa"/>
            <w:gridSpan w:val="5"/>
            <w:shd w:val="clear" w:color="000000" w:fill="FFFFFF"/>
            <w:tcMar>
              <w:left w:w="34" w:type="dxa"/>
              <w:right w:w="34" w:type="dxa"/>
            </w:tcMar>
          </w:tcPr>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FD0137">
              <w:rPr>
                <w:rFonts w:ascii="Times New Roman" w:hAnsi="Times New Roman" w:cs="Times New Roman"/>
                <w:color w:val="000000"/>
                <w:lang w:val="ru-RU"/>
              </w:rPr>
              <w:t>Т.В</w:t>
            </w:r>
            <w:proofErr w:type="spellEnd"/>
            <w:r w:rsidRPr="00FD0137">
              <w:rPr>
                <w:rFonts w:ascii="Times New Roman" w:hAnsi="Times New Roman" w:cs="Times New Roman"/>
                <w:color w:val="000000"/>
                <w:lang w:val="ru-RU"/>
              </w:rPr>
              <w:t>. 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кафедры Инновационный менеджмент и </w:t>
            </w:r>
            <w:r w:rsidRPr="00FD0137">
              <w:rPr>
                <w:rFonts w:ascii="Times New Roman" w:hAnsi="Times New Roman" w:cs="Times New Roman"/>
                <w:color w:val="000000"/>
                <w:lang w:val="ru-RU"/>
              </w:rPr>
              <w:t>предпринимательство</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Зав. кафедрой д.э.н., профессор Джуха </w:t>
            </w:r>
            <w:proofErr w:type="spellStart"/>
            <w:r w:rsidRPr="00FD0137">
              <w:rPr>
                <w:rFonts w:ascii="Times New Roman" w:hAnsi="Times New Roman" w:cs="Times New Roman"/>
                <w:color w:val="000000"/>
                <w:lang w:val="ru-RU"/>
              </w:rPr>
              <w:t>В.М</w:t>
            </w:r>
            <w:proofErr w:type="spellEnd"/>
            <w:r w:rsidRPr="00FD0137">
              <w:rPr>
                <w:rFonts w:ascii="Times New Roman" w:hAnsi="Times New Roman" w:cs="Times New Roman"/>
                <w:color w:val="000000"/>
                <w:lang w:val="ru-RU"/>
              </w:rPr>
              <w:t>. _________________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Программу состави</w:t>
            </w:r>
            <w:proofErr w:type="gramStart"/>
            <w:r w:rsidRPr="00FD0137">
              <w:rPr>
                <w:rFonts w:ascii="Times New Roman" w:hAnsi="Times New Roman" w:cs="Times New Roman"/>
                <w:color w:val="000000"/>
                <w:lang w:val="ru-RU"/>
              </w:rPr>
              <w:t>л(</w:t>
            </w:r>
            <w:proofErr w:type="gramEnd"/>
            <w:r w:rsidRPr="00FD0137">
              <w:rPr>
                <w:rFonts w:ascii="Times New Roman" w:hAnsi="Times New Roman" w:cs="Times New Roman"/>
                <w:color w:val="000000"/>
                <w:lang w:val="ru-RU"/>
              </w:rPr>
              <w:t>и):  к.т.н., доцент, Баранников Михаил Михайлович _________________</w:t>
            </w:r>
          </w:p>
        </w:tc>
        <w:tc>
          <w:tcPr>
            <w:tcW w:w="143" w:type="dxa"/>
          </w:tcPr>
          <w:p w:rsidR="00054B0D" w:rsidRPr="00FD0137" w:rsidRDefault="00054B0D">
            <w:pPr>
              <w:rPr>
                <w:lang w:val="ru-RU"/>
              </w:rPr>
            </w:pPr>
          </w:p>
        </w:tc>
      </w:tr>
      <w:tr w:rsidR="00054B0D" w:rsidRPr="00FD0137">
        <w:trPr>
          <w:trHeight w:hRule="exact" w:val="13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9"/>
        </w:trPr>
        <w:tc>
          <w:tcPr>
            <w:tcW w:w="10788" w:type="dxa"/>
            <w:gridSpan w:val="7"/>
            <w:tcBorders>
              <w:top w:val="single" w:sz="16" w:space="0" w:color="000000"/>
            </w:tcBorders>
            <w:shd w:val="clear" w:color="FFFFFF" w:fill="FFFFFF"/>
            <w:tcMar>
              <w:left w:w="4" w:type="dxa"/>
              <w:right w:w="4" w:type="dxa"/>
            </w:tcMar>
          </w:tcPr>
          <w:p w:rsidR="00054B0D" w:rsidRPr="00FD0137" w:rsidRDefault="00054B0D">
            <w:pPr>
              <w:rPr>
                <w:lang w:val="ru-RU"/>
              </w:rPr>
            </w:pPr>
          </w:p>
        </w:tc>
      </w:tr>
      <w:tr w:rsidR="00054B0D" w:rsidRPr="00FD0137">
        <w:trPr>
          <w:trHeight w:hRule="exact" w:val="24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77"/>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6252" w:type="dxa"/>
            <w:gridSpan w:val="2"/>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Визирование </w:t>
            </w:r>
            <w:proofErr w:type="spellStart"/>
            <w:r w:rsidRPr="00FD0137">
              <w:rPr>
                <w:rFonts w:ascii="Times New Roman" w:hAnsi="Times New Roman" w:cs="Times New Roman"/>
                <w:b/>
                <w:color w:val="000000"/>
                <w:sz w:val="19"/>
                <w:szCs w:val="19"/>
                <w:lang w:val="ru-RU"/>
              </w:rPr>
              <w:t>РПД</w:t>
            </w:r>
            <w:proofErr w:type="spellEnd"/>
            <w:r w:rsidRPr="00FD013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13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500"/>
        </w:trPr>
        <w:tc>
          <w:tcPr>
            <w:tcW w:w="143" w:type="dxa"/>
          </w:tcPr>
          <w:p w:rsidR="00054B0D" w:rsidRPr="00FD0137" w:rsidRDefault="00054B0D">
            <w:pPr>
              <w:rPr>
                <w:lang w:val="ru-RU"/>
              </w:rPr>
            </w:pPr>
          </w:p>
        </w:tc>
        <w:tc>
          <w:tcPr>
            <w:tcW w:w="10504" w:type="dxa"/>
            <w:gridSpan w:val="5"/>
            <w:shd w:val="clear" w:color="000000" w:fill="FFFFFF"/>
            <w:tcMar>
              <w:left w:w="34" w:type="dxa"/>
              <w:right w:w="34" w:type="dxa"/>
            </w:tcMar>
          </w:tcPr>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FD0137">
              <w:rPr>
                <w:rFonts w:ascii="Times New Roman" w:hAnsi="Times New Roman" w:cs="Times New Roman"/>
                <w:color w:val="000000"/>
                <w:lang w:val="ru-RU"/>
              </w:rPr>
              <w:t>Т.В</w:t>
            </w:r>
            <w:proofErr w:type="spellEnd"/>
            <w:r w:rsidRPr="00FD0137">
              <w:rPr>
                <w:rFonts w:ascii="Times New Roman" w:hAnsi="Times New Roman" w:cs="Times New Roman"/>
                <w:color w:val="000000"/>
                <w:lang w:val="ru-RU"/>
              </w:rPr>
              <w:t>. 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Зав. кафедрой д.э.н., профессор Джуха </w:t>
            </w:r>
            <w:proofErr w:type="spellStart"/>
            <w:r w:rsidRPr="00FD0137">
              <w:rPr>
                <w:rFonts w:ascii="Times New Roman" w:hAnsi="Times New Roman" w:cs="Times New Roman"/>
                <w:color w:val="000000"/>
                <w:lang w:val="ru-RU"/>
              </w:rPr>
              <w:t>В.М</w:t>
            </w:r>
            <w:proofErr w:type="spellEnd"/>
            <w:r w:rsidRPr="00FD0137">
              <w:rPr>
                <w:rFonts w:ascii="Times New Roman" w:hAnsi="Times New Roman" w:cs="Times New Roman"/>
                <w:color w:val="000000"/>
                <w:lang w:val="ru-RU"/>
              </w:rPr>
              <w:t>. _________________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Программу состави</w:t>
            </w:r>
            <w:proofErr w:type="gramStart"/>
            <w:r w:rsidRPr="00FD0137">
              <w:rPr>
                <w:rFonts w:ascii="Times New Roman" w:hAnsi="Times New Roman" w:cs="Times New Roman"/>
                <w:color w:val="000000"/>
                <w:lang w:val="ru-RU"/>
              </w:rPr>
              <w:t>л(</w:t>
            </w:r>
            <w:proofErr w:type="gramEnd"/>
            <w:r w:rsidRPr="00FD0137">
              <w:rPr>
                <w:rFonts w:ascii="Times New Roman" w:hAnsi="Times New Roman" w:cs="Times New Roman"/>
                <w:color w:val="000000"/>
                <w:lang w:val="ru-RU"/>
              </w:rPr>
              <w:t>и):  к.т.н., доцент, Баранников Михаил Михайлович _________________</w:t>
            </w:r>
          </w:p>
        </w:tc>
        <w:tc>
          <w:tcPr>
            <w:tcW w:w="143" w:type="dxa"/>
          </w:tcPr>
          <w:p w:rsidR="00054B0D" w:rsidRPr="00FD0137" w:rsidRDefault="00054B0D">
            <w:pPr>
              <w:rPr>
                <w:lang w:val="ru-RU"/>
              </w:rPr>
            </w:pPr>
          </w:p>
        </w:tc>
      </w:tr>
      <w:tr w:rsidR="00054B0D" w:rsidRPr="00FD0137">
        <w:trPr>
          <w:trHeight w:hRule="exact" w:val="13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9"/>
        </w:trPr>
        <w:tc>
          <w:tcPr>
            <w:tcW w:w="10788" w:type="dxa"/>
            <w:gridSpan w:val="7"/>
            <w:tcBorders>
              <w:top w:val="single" w:sz="16" w:space="0" w:color="000000"/>
            </w:tcBorders>
            <w:shd w:val="clear" w:color="FFFFFF" w:fill="FFFFFF"/>
            <w:tcMar>
              <w:left w:w="4" w:type="dxa"/>
              <w:right w:w="4" w:type="dxa"/>
            </w:tcMar>
          </w:tcPr>
          <w:p w:rsidR="00054B0D" w:rsidRPr="00FD0137" w:rsidRDefault="00054B0D">
            <w:pPr>
              <w:rPr>
                <w:lang w:val="ru-RU"/>
              </w:rPr>
            </w:pPr>
          </w:p>
        </w:tc>
      </w:tr>
      <w:tr w:rsidR="00054B0D" w:rsidRPr="00FD0137">
        <w:trPr>
          <w:trHeight w:hRule="exact" w:val="24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77"/>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6252" w:type="dxa"/>
            <w:gridSpan w:val="2"/>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Визирование </w:t>
            </w:r>
            <w:proofErr w:type="spellStart"/>
            <w:r w:rsidRPr="00FD0137">
              <w:rPr>
                <w:rFonts w:ascii="Times New Roman" w:hAnsi="Times New Roman" w:cs="Times New Roman"/>
                <w:b/>
                <w:color w:val="000000"/>
                <w:sz w:val="19"/>
                <w:szCs w:val="19"/>
                <w:lang w:val="ru-RU"/>
              </w:rPr>
              <w:t>РПД</w:t>
            </w:r>
            <w:proofErr w:type="spellEnd"/>
            <w:r w:rsidRPr="00FD013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13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222"/>
        </w:trPr>
        <w:tc>
          <w:tcPr>
            <w:tcW w:w="143" w:type="dxa"/>
          </w:tcPr>
          <w:p w:rsidR="00054B0D" w:rsidRPr="00FD0137" w:rsidRDefault="00054B0D">
            <w:pPr>
              <w:rPr>
                <w:lang w:val="ru-RU"/>
              </w:rPr>
            </w:pPr>
          </w:p>
        </w:tc>
        <w:tc>
          <w:tcPr>
            <w:tcW w:w="10504" w:type="dxa"/>
            <w:gridSpan w:val="5"/>
            <w:shd w:val="clear" w:color="000000" w:fill="FFFFFF"/>
            <w:tcMar>
              <w:left w:w="34" w:type="dxa"/>
              <w:right w:w="34" w:type="dxa"/>
            </w:tcMar>
          </w:tcPr>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Отдел </w:t>
            </w:r>
            <w:r w:rsidRPr="00FD0137">
              <w:rPr>
                <w:rFonts w:ascii="Times New Roman" w:hAnsi="Times New Roman" w:cs="Times New Roman"/>
                <w:color w:val="000000"/>
                <w:lang w:val="ru-RU"/>
              </w:rPr>
              <w:t xml:space="preserve">образовательных программ и планирования учебного процесса Торопова </w:t>
            </w:r>
            <w:proofErr w:type="spellStart"/>
            <w:r w:rsidRPr="00FD0137">
              <w:rPr>
                <w:rFonts w:ascii="Times New Roman" w:hAnsi="Times New Roman" w:cs="Times New Roman"/>
                <w:color w:val="000000"/>
                <w:lang w:val="ru-RU"/>
              </w:rPr>
              <w:t>Т.В</w:t>
            </w:r>
            <w:proofErr w:type="spellEnd"/>
            <w:r w:rsidRPr="00FD0137">
              <w:rPr>
                <w:rFonts w:ascii="Times New Roman" w:hAnsi="Times New Roman" w:cs="Times New Roman"/>
                <w:color w:val="000000"/>
                <w:lang w:val="ru-RU"/>
              </w:rPr>
              <w:t>. 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Зав. кафед</w:t>
            </w:r>
            <w:r w:rsidRPr="00FD0137">
              <w:rPr>
                <w:rFonts w:ascii="Times New Roman" w:hAnsi="Times New Roman" w:cs="Times New Roman"/>
                <w:color w:val="000000"/>
                <w:lang w:val="ru-RU"/>
              </w:rPr>
              <w:t xml:space="preserve">рой: д.э.н., профессор Джуха </w:t>
            </w:r>
            <w:proofErr w:type="spellStart"/>
            <w:r w:rsidRPr="00FD0137">
              <w:rPr>
                <w:rFonts w:ascii="Times New Roman" w:hAnsi="Times New Roman" w:cs="Times New Roman"/>
                <w:color w:val="000000"/>
                <w:lang w:val="ru-RU"/>
              </w:rPr>
              <w:t>В.М</w:t>
            </w:r>
            <w:proofErr w:type="spellEnd"/>
            <w:r w:rsidRPr="00FD0137">
              <w:rPr>
                <w:rFonts w:ascii="Times New Roman" w:hAnsi="Times New Roman" w:cs="Times New Roman"/>
                <w:color w:val="000000"/>
                <w:lang w:val="ru-RU"/>
              </w:rPr>
              <w:t>. _________________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Программу состави</w:t>
            </w:r>
            <w:proofErr w:type="gramStart"/>
            <w:r w:rsidRPr="00FD0137">
              <w:rPr>
                <w:rFonts w:ascii="Times New Roman" w:hAnsi="Times New Roman" w:cs="Times New Roman"/>
                <w:color w:val="000000"/>
                <w:lang w:val="ru-RU"/>
              </w:rPr>
              <w:t>л(</w:t>
            </w:r>
            <w:proofErr w:type="gramEnd"/>
            <w:r w:rsidRPr="00FD0137">
              <w:rPr>
                <w:rFonts w:ascii="Times New Roman" w:hAnsi="Times New Roman" w:cs="Times New Roman"/>
                <w:color w:val="000000"/>
                <w:lang w:val="ru-RU"/>
              </w:rPr>
              <w:t>и):  к.т.н., доцент, Баранников Михаил Михайлович _________________</w:t>
            </w:r>
          </w:p>
        </w:tc>
        <w:tc>
          <w:tcPr>
            <w:tcW w:w="143" w:type="dxa"/>
          </w:tcPr>
          <w:p w:rsidR="00054B0D" w:rsidRPr="00FD0137" w:rsidRDefault="00054B0D">
            <w:pPr>
              <w:rPr>
                <w:lang w:val="ru-RU"/>
              </w:rPr>
            </w:pPr>
          </w:p>
        </w:tc>
      </w:tr>
      <w:tr w:rsidR="00054B0D" w:rsidRPr="00FD0137">
        <w:trPr>
          <w:trHeight w:hRule="exact" w:val="138"/>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9"/>
        </w:trPr>
        <w:tc>
          <w:tcPr>
            <w:tcW w:w="10788" w:type="dxa"/>
            <w:gridSpan w:val="7"/>
            <w:tcBorders>
              <w:top w:val="single" w:sz="16" w:space="0" w:color="000000"/>
            </w:tcBorders>
            <w:shd w:val="clear" w:color="FFFFFF" w:fill="FFFFFF"/>
            <w:tcMar>
              <w:left w:w="4" w:type="dxa"/>
              <w:right w:w="4" w:type="dxa"/>
            </w:tcMar>
          </w:tcPr>
          <w:p w:rsidR="00054B0D" w:rsidRPr="00FD0137" w:rsidRDefault="00054B0D">
            <w:pPr>
              <w:rPr>
                <w:lang w:val="ru-RU"/>
              </w:rPr>
            </w:pPr>
          </w:p>
        </w:tc>
      </w:tr>
      <w:tr w:rsidR="00054B0D" w:rsidRPr="00FD0137">
        <w:trPr>
          <w:trHeight w:hRule="exact" w:val="387"/>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77"/>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6252" w:type="dxa"/>
            <w:gridSpan w:val="2"/>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Визирование </w:t>
            </w:r>
            <w:proofErr w:type="spellStart"/>
            <w:r w:rsidRPr="00FD0137">
              <w:rPr>
                <w:rFonts w:ascii="Times New Roman" w:hAnsi="Times New Roman" w:cs="Times New Roman"/>
                <w:b/>
                <w:color w:val="000000"/>
                <w:sz w:val="19"/>
                <w:szCs w:val="19"/>
                <w:lang w:val="ru-RU"/>
              </w:rPr>
              <w:t>РПД</w:t>
            </w:r>
            <w:proofErr w:type="spellEnd"/>
            <w:r w:rsidRPr="00FD013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77"/>
        </w:trPr>
        <w:tc>
          <w:tcPr>
            <w:tcW w:w="143" w:type="dxa"/>
          </w:tcPr>
          <w:p w:rsidR="00054B0D" w:rsidRPr="00FD0137" w:rsidRDefault="00054B0D">
            <w:pPr>
              <w:rPr>
                <w:lang w:val="ru-RU"/>
              </w:rPr>
            </w:pPr>
          </w:p>
        </w:tc>
        <w:tc>
          <w:tcPr>
            <w:tcW w:w="1844" w:type="dxa"/>
          </w:tcPr>
          <w:p w:rsidR="00054B0D" w:rsidRPr="00FD0137" w:rsidRDefault="00054B0D">
            <w:pPr>
              <w:rPr>
                <w:lang w:val="ru-RU"/>
              </w:rPr>
            </w:pPr>
          </w:p>
        </w:tc>
        <w:tc>
          <w:tcPr>
            <w:tcW w:w="2694" w:type="dxa"/>
          </w:tcPr>
          <w:p w:rsidR="00054B0D" w:rsidRPr="00FD0137" w:rsidRDefault="00054B0D">
            <w:pPr>
              <w:rPr>
                <w:lang w:val="ru-RU"/>
              </w:rPr>
            </w:pPr>
          </w:p>
        </w:tc>
        <w:tc>
          <w:tcPr>
            <w:tcW w:w="3545" w:type="dxa"/>
          </w:tcPr>
          <w:p w:rsidR="00054B0D" w:rsidRPr="00FD0137" w:rsidRDefault="00054B0D">
            <w:pPr>
              <w:rPr>
                <w:lang w:val="ru-RU"/>
              </w:rPr>
            </w:pPr>
          </w:p>
        </w:tc>
        <w:tc>
          <w:tcPr>
            <w:tcW w:w="1560" w:type="dxa"/>
          </w:tcPr>
          <w:p w:rsidR="00054B0D" w:rsidRPr="00FD0137" w:rsidRDefault="00054B0D">
            <w:pPr>
              <w:rPr>
                <w:lang w:val="ru-RU"/>
              </w:rPr>
            </w:pPr>
          </w:p>
        </w:tc>
        <w:tc>
          <w:tcPr>
            <w:tcW w:w="852" w:type="dxa"/>
          </w:tcPr>
          <w:p w:rsidR="00054B0D" w:rsidRPr="00FD0137" w:rsidRDefault="00054B0D">
            <w:pPr>
              <w:rPr>
                <w:lang w:val="ru-RU"/>
              </w:rPr>
            </w:pPr>
          </w:p>
        </w:tc>
        <w:tc>
          <w:tcPr>
            <w:tcW w:w="143" w:type="dxa"/>
          </w:tcPr>
          <w:p w:rsidR="00054B0D" w:rsidRPr="00FD0137" w:rsidRDefault="00054B0D">
            <w:pPr>
              <w:rPr>
                <w:lang w:val="ru-RU"/>
              </w:rPr>
            </w:pPr>
          </w:p>
        </w:tc>
      </w:tr>
      <w:tr w:rsidR="00054B0D" w:rsidRPr="00FD0137">
        <w:trPr>
          <w:trHeight w:hRule="exact" w:val="2222"/>
        </w:trPr>
        <w:tc>
          <w:tcPr>
            <w:tcW w:w="143" w:type="dxa"/>
          </w:tcPr>
          <w:p w:rsidR="00054B0D" w:rsidRPr="00FD0137" w:rsidRDefault="00054B0D">
            <w:pPr>
              <w:rPr>
                <w:lang w:val="ru-RU"/>
              </w:rPr>
            </w:pPr>
          </w:p>
        </w:tc>
        <w:tc>
          <w:tcPr>
            <w:tcW w:w="10504" w:type="dxa"/>
            <w:gridSpan w:val="5"/>
            <w:shd w:val="clear" w:color="000000" w:fill="FFFFFF"/>
            <w:tcMar>
              <w:left w:w="34" w:type="dxa"/>
              <w:right w:w="34" w:type="dxa"/>
            </w:tcMar>
          </w:tcPr>
          <w:p w:rsidR="00054B0D" w:rsidRPr="00FD0137" w:rsidRDefault="00FD0137">
            <w:pPr>
              <w:spacing w:after="0" w:line="240" w:lineRule="auto"/>
              <w:rPr>
                <w:lang w:val="ru-RU"/>
              </w:rPr>
            </w:pPr>
            <w:r w:rsidRPr="00FD0137">
              <w:rPr>
                <w:rFonts w:ascii="Times New Roman" w:hAnsi="Times New Roman" w:cs="Times New Roman"/>
                <w:color w:val="000000"/>
                <w:lang w:val="ru-RU"/>
              </w:rPr>
              <w:t xml:space="preserve">Отдел образовательных </w:t>
            </w:r>
            <w:r w:rsidRPr="00FD0137">
              <w:rPr>
                <w:rFonts w:ascii="Times New Roman" w:hAnsi="Times New Roman" w:cs="Times New Roman"/>
                <w:color w:val="000000"/>
                <w:lang w:val="ru-RU"/>
              </w:rPr>
              <w:t xml:space="preserve">программ и планирования учебного процесса Торопова </w:t>
            </w:r>
            <w:proofErr w:type="spellStart"/>
            <w:r w:rsidRPr="00FD0137">
              <w:rPr>
                <w:rFonts w:ascii="Times New Roman" w:hAnsi="Times New Roman" w:cs="Times New Roman"/>
                <w:color w:val="000000"/>
                <w:lang w:val="ru-RU"/>
              </w:rPr>
              <w:t>Т.В</w:t>
            </w:r>
            <w:proofErr w:type="spellEnd"/>
            <w:r w:rsidRPr="00FD0137">
              <w:rPr>
                <w:rFonts w:ascii="Times New Roman" w:hAnsi="Times New Roman" w:cs="Times New Roman"/>
                <w:color w:val="000000"/>
                <w:lang w:val="ru-RU"/>
              </w:rPr>
              <w:t>. 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Зав. кафедрой: д.э.н., про</w:t>
            </w:r>
            <w:r w:rsidRPr="00FD0137">
              <w:rPr>
                <w:rFonts w:ascii="Times New Roman" w:hAnsi="Times New Roman" w:cs="Times New Roman"/>
                <w:color w:val="000000"/>
                <w:lang w:val="ru-RU"/>
              </w:rPr>
              <w:t xml:space="preserve">фессор Джуха </w:t>
            </w:r>
            <w:proofErr w:type="spellStart"/>
            <w:r w:rsidRPr="00FD0137">
              <w:rPr>
                <w:rFonts w:ascii="Times New Roman" w:hAnsi="Times New Roman" w:cs="Times New Roman"/>
                <w:color w:val="000000"/>
                <w:lang w:val="ru-RU"/>
              </w:rPr>
              <w:t>В.М</w:t>
            </w:r>
            <w:proofErr w:type="spellEnd"/>
            <w:r w:rsidRPr="00FD0137">
              <w:rPr>
                <w:rFonts w:ascii="Times New Roman" w:hAnsi="Times New Roman" w:cs="Times New Roman"/>
                <w:color w:val="000000"/>
                <w:lang w:val="ru-RU"/>
              </w:rPr>
              <w:t>. _________________</w:t>
            </w:r>
          </w:p>
          <w:p w:rsidR="00054B0D" w:rsidRPr="00FD0137" w:rsidRDefault="00054B0D">
            <w:pPr>
              <w:spacing w:after="0" w:line="240" w:lineRule="auto"/>
              <w:rPr>
                <w:lang w:val="ru-RU"/>
              </w:rPr>
            </w:pPr>
          </w:p>
          <w:p w:rsidR="00054B0D" w:rsidRPr="00FD0137" w:rsidRDefault="00FD0137">
            <w:pPr>
              <w:spacing w:after="0" w:line="240" w:lineRule="auto"/>
              <w:rPr>
                <w:lang w:val="ru-RU"/>
              </w:rPr>
            </w:pPr>
            <w:r w:rsidRPr="00FD0137">
              <w:rPr>
                <w:rFonts w:ascii="Times New Roman" w:hAnsi="Times New Roman" w:cs="Times New Roman"/>
                <w:color w:val="000000"/>
                <w:lang w:val="ru-RU"/>
              </w:rPr>
              <w:t>Программу состави</w:t>
            </w:r>
            <w:proofErr w:type="gramStart"/>
            <w:r w:rsidRPr="00FD0137">
              <w:rPr>
                <w:rFonts w:ascii="Times New Roman" w:hAnsi="Times New Roman" w:cs="Times New Roman"/>
                <w:color w:val="000000"/>
                <w:lang w:val="ru-RU"/>
              </w:rPr>
              <w:t>л(</w:t>
            </w:r>
            <w:proofErr w:type="gramEnd"/>
            <w:r w:rsidRPr="00FD0137">
              <w:rPr>
                <w:rFonts w:ascii="Times New Roman" w:hAnsi="Times New Roman" w:cs="Times New Roman"/>
                <w:color w:val="000000"/>
                <w:lang w:val="ru-RU"/>
              </w:rPr>
              <w:t>и):  к.т.н., доцент, Баранников Михаил Михайлович _________________</w:t>
            </w:r>
          </w:p>
        </w:tc>
        <w:tc>
          <w:tcPr>
            <w:tcW w:w="143" w:type="dxa"/>
          </w:tcPr>
          <w:p w:rsidR="00054B0D" w:rsidRPr="00FD0137" w:rsidRDefault="00054B0D">
            <w:pPr>
              <w:rPr>
                <w:lang w:val="ru-RU"/>
              </w:rPr>
            </w:pPr>
          </w:p>
        </w:tc>
      </w:tr>
    </w:tbl>
    <w:p w:rsidR="00054B0D" w:rsidRPr="00FD0137" w:rsidRDefault="00FD0137">
      <w:pPr>
        <w:rPr>
          <w:sz w:val="0"/>
          <w:szCs w:val="0"/>
          <w:lang w:val="ru-RU"/>
        </w:rPr>
      </w:pPr>
      <w:r w:rsidRPr="00FD0137">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3"/>
        <w:gridCol w:w="972"/>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5104"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054B0D" w:rsidRPr="00FD013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Цель изучения дисциплины: курс должен ознакомить студентов  с </w:t>
            </w:r>
            <w:r w:rsidRPr="00FD0137">
              <w:rPr>
                <w:rFonts w:ascii="Times New Roman" w:hAnsi="Times New Roman" w:cs="Times New Roman"/>
                <w:color w:val="000000"/>
                <w:sz w:val="19"/>
                <w:szCs w:val="19"/>
                <w:lang w:val="ru-RU"/>
              </w:rPr>
              <w:t>конкретными путями и методикой решения хозяйственных задач, а также с теорией и методикой 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w:t>
            </w:r>
            <w:r w:rsidRPr="00FD0137">
              <w:rPr>
                <w:rFonts w:ascii="Times New Roman" w:hAnsi="Times New Roman" w:cs="Times New Roman"/>
                <w:color w:val="000000"/>
                <w:sz w:val="19"/>
                <w:szCs w:val="19"/>
                <w:lang w:val="ru-RU"/>
              </w:rPr>
              <w:t>антов хозяйственного руководства на предприятии.</w:t>
            </w:r>
          </w:p>
        </w:tc>
      </w:tr>
      <w:tr w:rsidR="00054B0D" w:rsidRPr="00FD013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Задачи изучения дисциплины: в 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w:t>
            </w:r>
            <w:r w:rsidRPr="00FD0137">
              <w:rPr>
                <w:rFonts w:ascii="Times New Roman" w:hAnsi="Times New Roman" w:cs="Times New Roman"/>
                <w:color w:val="000000"/>
                <w:sz w:val="19"/>
                <w:szCs w:val="19"/>
                <w:lang w:val="ru-RU"/>
              </w:rPr>
              <w:t xml:space="preserve"> производства. Студент должен иметь представление о системе технико-экономических показателей и измерителях, характеризующих экономическую эффективность деятельности предприятий и отраслевых комплексов.</w:t>
            </w:r>
          </w:p>
        </w:tc>
      </w:tr>
      <w:tr w:rsidR="00054B0D" w:rsidRPr="00FD0137">
        <w:trPr>
          <w:trHeight w:hRule="exact" w:val="277"/>
        </w:trPr>
        <w:tc>
          <w:tcPr>
            <w:tcW w:w="766" w:type="dxa"/>
          </w:tcPr>
          <w:p w:rsidR="00054B0D" w:rsidRPr="00FD0137" w:rsidRDefault="00054B0D">
            <w:pPr>
              <w:rPr>
                <w:lang w:val="ru-RU"/>
              </w:rPr>
            </w:pPr>
          </w:p>
        </w:tc>
        <w:tc>
          <w:tcPr>
            <w:tcW w:w="2071" w:type="dxa"/>
          </w:tcPr>
          <w:p w:rsidR="00054B0D" w:rsidRPr="00FD0137" w:rsidRDefault="00054B0D">
            <w:pPr>
              <w:rPr>
                <w:lang w:val="ru-RU"/>
              </w:rPr>
            </w:pPr>
          </w:p>
        </w:tc>
        <w:tc>
          <w:tcPr>
            <w:tcW w:w="1844" w:type="dxa"/>
          </w:tcPr>
          <w:p w:rsidR="00054B0D" w:rsidRPr="00FD0137" w:rsidRDefault="00054B0D">
            <w:pPr>
              <w:rPr>
                <w:lang w:val="ru-RU"/>
              </w:rPr>
            </w:pPr>
          </w:p>
        </w:tc>
        <w:tc>
          <w:tcPr>
            <w:tcW w:w="5104" w:type="dxa"/>
          </w:tcPr>
          <w:p w:rsidR="00054B0D" w:rsidRPr="00FD0137" w:rsidRDefault="00054B0D">
            <w:pPr>
              <w:rPr>
                <w:lang w:val="ru-RU"/>
              </w:rPr>
            </w:pPr>
          </w:p>
        </w:tc>
        <w:tc>
          <w:tcPr>
            <w:tcW w:w="993" w:type="dxa"/>
          </w:tcPr>
          <w:p w:rsidR="00054B0D" w:rsidRPr="00FD0137" w:rsidRDefault="00054B0D">
            <w:pPr>
              <w:rPr>
                <w:lang w:val="ru-RU"/>
              </w:rPr>
            </w:pP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2. МЕСТО ДИСЦИПЛИНЫ В СТРУКТУРЕ </w:t>
            </w:r>
            <w:r w:rsidRPr="00FD0137">
              <w:rPr>
                <w:rFonts w:ascii="Times New Roman" w:hAnsi="Times New Roman" w:cs="Times New Roman"/>
                <w:b/>
                <w:color w:val="000000"/>
                <w:sz w:val="19"/>
                <w:szCs w:val="19"/>
                <w:lang w:val="ru-RU"/>
              </w:rPr>
              <w:t>ОБРАЗОВАТЕЛЬНОЙ ПРОГРАММЫ</w:t>
            </w:r>
          </w:p>
        </w:tc>
      </w:tr>
      <w:tr w:rsidR="00054B0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054B0D" w:rsidRPr="00FD013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b/>
                <w:color w:val="000000"/>
                <w:sz w:val="19"/>
                <w:szCs w:val="19"/>
                <w:lang w:val="ru-RU"/>
              </w:rPr>
              <w:t>Требования к предварительной подготовке обучающегося:</w:t>
            </w:r>
          </w:p>
        </w:tc>
      </w:tr>
      <w:tr w:rsidR="00054B0D" w:rsidRPr="00FD013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Необходимыми условиями для успешного </w:t>
            </w:r>
            <w:proofErr w:type="spellStart"/>
            <w:r w:rsidRPr="00FD0137">
              <w:rPr>
                <w:rFonts w:ascii="Times New Roman" w:hAnsi="Times New Roman" w:cs="Times New Roman"/>
                <w:color w:val="000000"/>
                <w:sz w:val="19"/>
                <w:szCs w:val="19"/>
                <w:lang w:val="ru-RU"/>
              </w:rPr>
              <w:t>осовения</w:t>
            </w:r>
            <w:proofErr w:type="spellEnd"/>
            <w:r w:rsidRPr="00FD0137">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054B0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054B0D" w:rsidRPr="00FD013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Прикладная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микроэкономика</w:t>
            </w:r>
            <w:proofErr w:type="spellEnd"/>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054B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054B0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054B0D">
        <w:trPr>
          <w:trHeight w:hRule="exact" w:val="277"/>
        </w:trPr>
        <w:tc>
          <w:tcPr>
            <w:tcW w:w="766" w:type="dxa"/>
          </w:tcPr>
          <w:p w:rsidR="00054B0D" w:rsidRDefault="00054B0D"/>
        </w:tc>
        <w:tc>
          <w:tcPr>
            <w:tcW w:w="2071" w:type="dxa"/>
          </w:tcPr>
          <w:p w:rsidR="00054B0D" w:rsidRDefault="00054B0D"/>
        </w:tc>
        <w:tc>
          <w:tcPr>
            <w:tcW w:w="1844" w:type="dxa"/>
          </w:tcPr>
          <w:p w:rsidR="00054B0D" w:rsidRDefault="00054B0D"/>
        </w:tc>
        <w:tc>
          <w:tcPr>
            <w:tcW w:w="5104" w:type="dxa"/>
          </w:tcPr>
          <w:p w:rsidR="00054B0D" w:rsidRDefault="00054B0D"/>
        </w:tc>
        <w:tc>
          <w:tcPr>
            <w:tcW w:w="993" w:type="dxa"/>
          </w:tcPr>
          <w:p w:rsidR="00054B0D" w:rsidRDefault="00054B0D"/>
        </w:tc>
      </w:tr>
      <w:tr w:rsidR="00054B0D" w:rsidRPr="00FD013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3. ТРЕБОВАНИЯ К РЕЗУЛЬТАТАМ ОСВОЕНИЯ ДИСЦИПЛИНЫ</w:t>
            </w:r>
          </w:p>
        </w:tc>
      </w:tr>
      <w:tr w:rsidR="00054B0D" w:rsidRPr="00FD013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b/>
                <w:color w:val="000000"/>
                <w:sz w:val="19"/>
                <w:szCs w:val="19"/>
                <w:lang w:val="ru-RU"/>
              </w:rPr>
              <w:t>ОПК</w:t>
            </w:r>
            <w:proofErr w:type="spellEnd"/>
            <w:r w:rsidRPr="00FD0137">
              <w:rPr>
                <w:rFonts w:ascii="Times New Roman" w:hAnsi="Times New Roman" w:cs="Times New Roman"/>
                <w:b/>
                <w:color w:val="000000"/>
                <w:sz w:val="19"/>
                <w:szCs w:val="19"/>
                <w:lang w:val="ru-RU"/>
              </w:rPr>
              <w:t xml:space="preserve">-2: </w:t>
            </w:r>
            <w:r w:rsidRPr="00FD0137">
              <w:rPr>
                <w:rFonts w:ascii="Times New Roman" w:hAnsi="Times New Roman" w:cs="Times New Roman"/>
                <w:b/>
                <w:color w:val="000000"/>
                <w:sz w:val="19"/>
                <w:szCs w:val="19"/>
                <w:lang w:val="ru-RU"/>
              </w:rPr>
              <w:t xml:space="preserve">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использовать наиболее известные приемы формирования управленческих решений</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054B0D" w:rsidRPr="00FD013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b/>
                <w:color w:val="000000"/>
                <w:sz w:val="19"/>
                <w:szCs w:val="19"/>
                <w:lang w:val="ru-RU"/>
              </w:rPr>
              <w:t>ОПК</w:t>
            </w:r>
            <w:proofErr w:type="spellEnd"/>
            <w:r w:rsidRPr="00FD0137">
              <w:rPr>
                <w:rFonts w:ascii="Times New Roman" w:hAnsi="Times New Roman" w:cs="Times New Roman"/>
                <w:b/>
                <w:color w:val="000000"/>
                <w:sz w:val="19"/>
                <w:szCs w:val="19"/>
                <w:lang w:val="ru-RU"/>
              </w:rPr>
              <w:t>-6:      владением методами принятия решений в управлении операционной (прои</w:t>
            </w:r>
            <w:r w:rsidRPr="00FD0137">
              <w:rPr>
                <w:rFonts w:ascii="Times New Roman" w:hAnsi="Times New Roman" w:cs="Times New Roman"/>
                <w:b/>
                <w:color w:val="000000"/>
                <w:sz w:val="19"/>
                <w:szCs w:val="19"/>
                <w:lang w:val="ru-RU"/>
              </w:rPr>
              <w:t>зводственной) деятельностью организаций</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самостоятельно вырабатывать управленческие решения  в условиях рыночной экономики</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методами и </w:t>
            </w:r>
            <w:r w:rsidRPr="00FD0137">
              <w:rPr>
                <w:rFonts w:ascii="Times New Roman" w:hAnsi="Times New Roman" w:cs="Times New Roman"/>
                <w:color w:val="000000"/>
                <w:sz w:val="19"/>
                <w:szCs w:val="19"/>
                <w:lang w:val="ru-RU"/>
              </w:rPr>
              <w:t>правилами рационального использования ресурсов предприятия</w:t>
            </w:r>
          </w:p>
        </w:tc>
      </w:tr>
      <w:tr w:rsidR="00054B0D" w:rsidRPr="00FD013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Общую характеристику инновационной </w:t>
            </w:r>
            <w:r w:rsidRPr="00FD0137">
              <w:rPr>
                <w:rFonts w:ascii="Times New Roman" w:hAnsi="Times New Roman" w:cs="Times New Roman"/>
                <w:color w:val="000000"/>
                <w:sz w:val="19"/>
                <w:szCs w:val="19"/>
                <w:lang w:val="ru-RU"/>
              </w:rPr>
              <w:t>деятельности предприятий как основы их экономического роста.</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054B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w:t>
            </w:r>
            <w:r w:rsidRPr="00FD0137">
              <w:rPr>
                <w:rFonts w:ascii="Times New Roman" w:hAnsi="Times New Roman" w:cs="Times New Roman"/>
                <w:color w:val="000000"/>
                <w:sz w:val="19"/>
                <w:szCs w:val="19"/>
                <w:lang w:val="ru-RU"/>
              </w:rPr>
              <w:t>риятия</w:t>
            </w:r>
          </w:p>
        </w:tc>
      </w:tr>
    </w:tbl>
    <w:p w:rsidR="00054B0D" w:rsidRPr="00FD0137" w:rsidRDefault="00FD0137">
      <w:pPr>
        <w:rPr>
          <w:sz w:val="0"/>
          <w:szCs w:val="0"/>
          <w:lang w:val="ru-RU"/>
        </w:rPr>
      </w:pPr>
      <w:r w:rsidRPr="00FD0137">
        <w:rPr>
          <w:lang w:val="ru-RU"/>
        </w:rP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54B0D" w:rsidRPr="00FD013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w:t>
            </w:r>
            <w:r w:rsidRPr="00FD0137">
              <w:rPr>
                <w:rFonts w:ascii="Times New Roman" w:hAnsi="Times New Roman" w:cs="Times New Roman"/>
                <w:b/>
                <w:color w:val="000000"/>
                <w:sz w:val="19"/>
                <w:szCs w:val="19"/>
                <w:lang w:val="ru-RU"/>
              </w:rPr>
              <w:t>развитие организации (предприятия, органа государственного или муниципального управления)</w:t>
            </w:r>
          </w:p>
        </w:tc>
      </w:tr>
      <w:tr w:rsidR="00054B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054B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r w:rsidR="00054B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высоким </w:t>
            </w:r>
            <w:r w:rsidRPr="00FD0137">
              <w:rPr>
                <w:rFonts w:ascii="Times New Roman" w:hAnsi="Times New Roman" w:cs="Times New Roman"/>
                <w:color w:val="000000"/>
                <w:sz w:val="19"/>
                <w:szCs w:val="19"/>
                <w:lang w:val="ru-RU"/>
              </w:rPr>
              <w:t>уровнем знаний и навыков, позволяющих оценивать деловую репутацию и состоятельность партнеров</w:t>
            </w:r>
          </w:p>
        </w:tc>
      </w:tr>
      <w:tr w:rsidR="00054B0D" w:rsidRPr="00FD013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ПК-18: владением навыками </w:t>
            </w:r>
            <w:proofErr w:type="gramStart"/>
            <w:r w:rsidRPr="00FD0137">
              <w:rPr>
                <w:rFonts w:ascii="Times New Roman" w:hAnsi="Times New Roman" w:cs="Times New Roman"/>
                <w:b/>
                <w:color w:val="000000"/>
                <w:sz w:val="19"/>
                <w:szCs w:val="19"/>
                <w:lang w:val="ru-RU"/>
              </w:rPr>
              <w:t>бизнес-планирования</w:t>
            </w:r>
            <w:proofErr w:type="gramEnd"/>
            <w:r w:rsidRPr="00FD0137">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054B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особенности процесса </w:t>
            </w:r>
            <w:r w:rsidRPr="00FD0137">
              <w:rPr>
                <w:rFonts w:ascii="Times New Roman" w:hAnsi="Times New Roman" w:cs="Times New Roman"/>
                <w:color w:val="000000"/>
                <w:sz w:val="19"/>
                <w:szCs w:val="19"/>
                <w:lang w:val="ru-RU"/>
              </w:rPr>
              <w:t>диверсификации производственно-хозяйственной деятельности</w:t>
            </w:r>
          </w:p>
        </w:tc>
      </w:tr>
      <w:tr w:rsidR="00054B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054B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методами и инструментарием </w:t>
            </w:r>
            <w:proofErr w:type="gramStart"/>
            <w:r w:rsidRPr="00FD0137">
              <w:rPr>
                <w:rFonts w:ascii="Times New Roman" w:hAnsi="Times New Roman" w:cs="Times New Roman"/>
                <w:color w:val="000000"/>
                <w:sz w:val="19"/>
                <w:szCs w:val="19"/>
                <w:lang w:val="ru-RU"/>
              </w:rPr>
              <w:t>бизнес-планирования</w:t>
            </w:r>
            <w:proofErr w:type="gramEnd"/>
            <w:r w:rsidRPr="00FD0137">
              <w:rPr>
                <w:rFonts w:ascii="Times New Roman" w:hAnsi="Times New Roman" w:cs="Times New Roman"/>
                <w:color w:val="000000"/>
                <w:sz w:val="19"/>
                <w:szCs w:val="19"/>
                <w:lang w:val="ru-RU"/>
              </w:rPr>
              <w:t xml:space="preserve"> создания новой продукции, технологий и производств</w:t>
            </w:r>
          </w:p>
        </w:tc>
      </w:tr>
      <w:tr w:rsidR="00054B0D" w:rsidRPr="00FD0137">
        <w:trPr>
          <w:trHeight w:hRule="exact" w:val="277"/>
        </w:trPr>
        <w:tc>
          <w:tcPr>
            <w:tcW w:w="993" w:type="dxa"/>
          </w:tcPr>
          <w:p w:rsidR="00054B0D" w:rsidRPr="00FD0137" w:rsidRDefault="00054B0D">
            <w:pPr>
              <w:rPr>
                <w:lang w:val="ru-RU"/>
              </w:rPr>
            </w:pPr>
          </w:p>
        </w:tc>
        <w:tc>
          <w:tcPr>
            <w:tcW w:w="3545" w:type="dxa"/>
          </w:tcPr>
          <w:p w:rsidR="00054B0D" w:rsidRPr="00FD0137" w:rsidRDefault="00054B0D">
            <w:pPr>
              <w:rPr>
                <w:lang w:val="ru-RU"/>
              </w:rPr>
            </w:pPr>
          </w:p>
        </w:tc>
        <w:tc>
          <w:tcPr>
            <w:tcW w:w="143" w:type="dxa"/>
          </w:tcPr>
          <w:p w:rsidR="00054B0D" w:rsidRPr="00FD0137" w:rsidRDefault="00054B0D">
            <w:pPr>
              <w:rPr>
                <w:lang w:val="ru-RU"/>
              </w:rPr>
            </w:pPr>
          </w:p>
        </w:tc>
        <w:tc>
          <w:tcPr>
            <w:tcW w:w="851" w:type="dxa"/>
          </w:tcPr>
          <w:p w:rsidR="00054B0D" w:rsidRPr="00FD0137" w:rsidRDefault="00054B0D">
            <w:pPr>
              <w:rPr>
                <w:lang w:val="ru-RU"/>
              </w:rPr>
            </w:pPr>
          </w:p>
        </w:tc>
        <w:tc>
          <w:tcPr>
            <w:tcW w:w="710" w:type="dxa"/>
          </w:tcPr>
          <w:p w:rsidR="00054B0D" w:rsidRPr="00FD0137" w:rsidRDefault="00054B0D">
            <w:pPr>
              <w:rPr>
                <w:lang w:val="ru-RU"/>
              </w:rPr>
            </w:pPr>
          </w:p>
        </w:tc>
        <w:tc>
          <w:tcPr>
            <w:tcW w:w="1135" w:type="dxa"/>
          </w:tcPr>
          <w:p w:rsidR="00054B0D" w:rsidRPr="00FD0137" w:rsidRDefault="00054B0D">
            <w:pPr>
              <w:rPr>
                <w:lang w:val="ru-RU"/>
              </w:rPr>
            </w:pPr>
          </w:p>
        </w:tc>
        <w:tc>
          <w:tcPr>
            <w:tcW w:w="1277" w:type="dxa"/>
          </w:tcPr>
          <w:p w:rsidR="00054B0D" w:rsidRPr="00FD0137" w:rsidRDefault="00054B0D">
            <w:pPr>
              <w:rPr>
                <w:lang w:val="ru-RU"/>
              </w:rPr>
            </w:pPr>
          </w:p>
        </w:tc>
        <w:tc>
          <w:tcPr>
            <w:tcW w:w="710" w:type="dxa"/>
          </w:tcPr>
          <w:p w:rsidR="00054B0D" w:rsidRPr="00FD0137" w:rsidRDefault="00054B0D">
            <w:pPr>
              <w:rPr>
                <w:lang w:val="ru-RU"/>
              </w:rPr>
            </w:pPr>
          </w:p>
        </w:tc>
        <w:tc>
          <w:tcPr>
            <w:tcW w:w="426" w:type="dxa"/>
          </w:tcPr>
          <w:p w:rsidR="00054B0D" w:rsidRPr="00FD0137" w:rsidRDefault="00054B0D">
            <w:pPr>
              <w:rPr>
                <w:lang w:val="ru-RU"/>
              </w:rPr>
            </w:pPr>
          </w:p>
        </w:tc>
        <w:tc>
          <w:tcPr>
            <w:tcW w:w="993" w:type="dxa"/>
          </w:tcPr>
          <w:p w:rsidR="00054B0D" w:rsidRPr="00FD0137" w:rsidRDefault="00054B0D">
            <w:pPr>
              <w:rPr>
                <w:lang w:val="ru-RU"/>
              </w:rPr>
            </w:pPr>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4. СТРУКТУРА И СОДЕРЖАНИЕ ДИСЦИПЛИНЫ (МОДУЛЯ)</w:t>
            </w:r>
          </w:p>
        </w:tc>
      </w:tr>
      <w:tr w:rsidR="00054B0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54B0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Тема 1.1 "Основные экономические </w:t>
            </w:r>
            <w:r w:rsidRPr="00FD0137">
              <w:rPr>
                <w:rFonts w:ascii="Times New Roman" w:hAnsi="Times New Roman" w:cs="Times New Roman"/>
                <w:color w:val="000000"/>
                <w:sz w:val="19"/>
                <w:szCs w:val="19"/>
                <w:lang w:val="ru-RU"/>
              </w:rPr>
              <w:t xml:space="preserve">концепции функционирования предприятия" Роль и место предприятия в </w:t>
            </w:r>
            <w:proofErr w:type="spellStart"/>
            <w:r w:rsidRPr="00FD0137">
              <w:rPr>
                <w:rFonts w:ascii="Times New Roman" w:hAnsi="Times New Roman" w:cs="Times New Roman"/>
                <w:color w:val="000000"/>
                <w:sz w:val="19"/>
                <w:szCs w:val="19"/>
                <w:lang w:val="ru-RU"/>
              </w:rPr>
              <w:t>обществе</w:t>
            </w:r>
            <w:proofErr w:type="gramStart"/>
            <w:r w:rsidRPr="00FD0137">
              <w:rPr>
                <w:rFonts w:ascii="Times New Roman" w:hAnsi="Times New Roman" w:cs="Times New Roman"/>
                <w:color w:val="000000"/>
                <w:sz w:val="19"/>
                <w:szCs w:val="19"/>
                <w:lang w:val="ru-RU"/>
              </w:rPr>
              <w:t>.В</w:t>
            </w:r>
            <w:proofErr w:type="gramEnd"/>
            <w:r w:rsidRPr="00FD0137">
              <w:rPr>
                <w:rFonts w:ascii="Times New Roman" w:hAnsi="Times New Roman" w:cs="Times New Roman"/>
                <w:color w:val="000000"/>
                <w:sz w:val="19"/>
                <w:szCs w:val="19"/>
                <w:lang w:val="ru-RU"/>
              </w:rPr>
              <w:t>нутренняя</w:t>
            </w:r>
            <w:proofErr w:type="spellEnd"/>
            <w:r w:rsidRPr="00FD0137">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Тема 1.1 "Основные </w:t>
            </w:r>
            <w:r w:rsidRPr="00FD0137">
              <w:rPr>
                <w:rFonts w:ascii="Times New Roman" w:hAnsi="Times New Roman" w:cs="Times New Roman"/>
                <w:color w:val="000000"/>
                <w:sz w:val="19"/>
                <w:szCs w:val="19"/>
                <w:lang w:val="ru-RU"/>
              </w:rPr>
              <w:t>экономические концепции функционирования предприятия" Понятие организации. Основная идея организации. Синергетический эффект в деятельности организаций. Общая схема коммерческой организации. Основные факторы внешней макросреды предприятия. Организационно-п</w:t>
            </w:r>
            <w:r w:rsidRPr="00FD0137">
              <w:rPr>
                <w:rFonts w:ascii="Times New Roman" w:hAnsi="Times New Roman" w:cs="Times New Roman"/>
                <w:color w:val="000000"/>
                <w:sz w:val="19"/>
                <w:szCs w:val="19"/>
                <w:lang w:val="ru-RU"/>
              </w:rPr>
              <w:t xml:space="preserve">равовые формы организаций в соответствии с Гражданским кодексом РФ. Организационно-экономические формы </w:t>
            </w:r>
            <w:proofErr w:type="spellStart"/>
            <w:r w:rsidRPr="00FD0137">
              <w:rPr>
                <w:rFonts w:ascii="Times New Roman" w:hAnsi="Times New Roman" w:cs="Times New Roman"/>
                <w:color w:val="000000"/>
                <w:sz w:val="19"/>
                <w:szCs w:val="19"/>
                <w:lang w:val="ru-RU"/>
              </w:rPr>
              <w:t>взаимодействия</w:t>
            </w:r>
            <w:proofErr w:type="gramStart"/>
            <w:r w:rsidRPr="00FD0137">
              <w:rPr>
                <w:rFonts w:ascii="Times New Roman" w:hAnsi="Times New Roman" w:cs="Times New Roman"/>
                <w:color w:val="000000"/>
                <w:sz w:val="19"/>
                <w:szCs w:val="19"/>
                <w:lang w:val="ru-RU"/>
              </w:rPr>
              <w:t>:К</w:t>
            </w:r>
            <w:proofErr w:type="gramEnd"/>
            <w:r w:rsidRPr="00FD0137">
              <w:rPr>
                <w:rFonts w:ascii="Times New Roman" w:hAnsi="Times New Roman" w:cs="Times New Roman"/>
                <w:color w:val="000000"/>
                <w:sz w:val="19"/>
                <w:szCs w:val="19"/>
                <w:lang w:val="ru-RU"/>
              </w:rPr>
              <w:t>онцерн</w:t>
            </w:r>
            <w:proofErr w:type="spellEnd"/>
            <w:r w:rsidRPr="00FD0137">
              <w:rPr>
                <w:rFonts w:ascii="Times New Roman" w:hAnsi="Times New Roman" w:cs="Times New Roman"/>
                <w:color w:val="000000"/>
                <w:sz w:val="19"/>
                <w:szCs w:val="19"/>
                <w:lang w:val="ru-RU"/>
              </w:rPr>
              <w:t xml:space="preserve"> (холдинг), Ассоциация, Консорциум,  Синдикат, </w:t>
            </w:r>
            <w:proofErr w:type="spellStart"/>
            <w:r w:rsidRPr="00FD0137">
              <w:rPr>
                <w:rFonts w:ascii="Times New Roman" w:hAnsi="Times New Roman" w:cs="Times New Roman"/>
                <w:color w:val="000000"/>
                <w:sz w:val="19"/>
                <w:szCs w:val="19"/>
                <w:lang w:val="ru-RU"/>
              </w:rPr>
              <w:t>Картель,Финансово</w:t>
            </w:r>
            <w:proofErr w:type="spellEnd"/>
            <w:r w:rsidRPr="00FD0137">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1.1 Доклады по теме: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Организационно-правовые формы предприятий в современных условиях РФ</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Продукция</w:t>
            </w:r>
            <w:r w:rsidRPr="00FD0137">
              <w:rPr>
                <w:rFonts w:ascii="Times New Roman" w:hAnsi="Times New Roman" w:cs="Times New Roman"/>
                <w:color w:val="000000"/>
                <w:sz w:val="19"/>
                <w:szCs w:val="19"/>
                <w:lang w:val="ru-RU"/>
              </w:rPr>
              <w:t xml:space="preserve"> предприятия. Конкурентоспособность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Задание для самостоятельной работы студентов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Виды коммерческих организаций и их особенности</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1"/>
        <w:gridCol w:w="672"/>
        <w:gridCol w:w="1101"/>
        <w:gridCol w:w="1212"/>
        <w:gridCol w:w="672"/>
        <w:gridCol w:w="387"/>
        <w:gridCol w:w="945"/>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54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1.2  </w:t>
            </w:r>
            <w:r w:rsidRPr="00FD0137">
              <w:rPr>
                <w:rFonts w:ascii="Times New Roman" w:hAnsi="Times New Roman" w:cs="Times New Roman"/>
                <w:color w:val="000000"/>
                <w:sz w:val="19"/>
                <w:szCs w:val="19"/>
                <w:lang w:val="ru-RU"/>
              </w:rPr>
              <w:t>«Предпринимательство и предприятие»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Сущность и основные сферы предпринимательства. Производственное предпринимательство. Коммерческое предпринимательство. Финансовое предпринимательство. Консультативное предпринимательство.</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Малые предприятия и их развитие.</w:t>
            </w:r>
            <w:r w:rsidRPr="00FD0137">
              <w:rPr>
                <w:rFonts w:ascii="Times New Roman" w:hAnsi="Times New Roman" w:cs="Times New Roman"/>
                <w:color w:val="000000"/>
                <w:sz w:val="19"/>
                <w:szCs w:val="19"/>
                <w:lang w:val="ru-RU"/>
              </w:rPr>
              <w:t xml:space="preserve"> Развитие малого предпринимательства в РФ.</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1.2 «Предпринимательство и предприятие»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Сущность и основные сферы предпринимательства.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Развитие малого предпринимательства в РФ.</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Критерии малого</w:t>
            </w:r>
            <w:r w:rsidRPr="00FD0137">
              <w:rPr>
                <w:rFonts w:ascii="Times New Roman" w:hAnsi="Times New Roman" w:cs="Times New Roman"/>
                <w:color w:val="000000"/>
                <w:sz w:val="19"/>
                <w:szCs w:val="19"/>
                <w:lang w:val="ru-RU"/>
              </w:rPr>
              <w:t xml:space="preserve"> бизнеса.  Факторы эффективности и проблемы развития малых форм хозяйствования.</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Государственное регулирование экономики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Субъекты и виды предпринимательской </w:t>
            </w:r>
            <w:r w:rsidRPr="00FD0137">
              <w:rPr>
                <w:rFonts w:ascii="Times New Roman" w:hAnsi="Times New Roman" w:cs="Times New Roman"/>
                <w:color w:val="000000"/>
                <w:sz w:val="19"/>
                <w:szCs w:val="19"/>
                <w:lang w:val="ru-RU"/>
              </w:rPr>
              <w:t>деятельности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Развитие малого предпринимательства в современных условиях</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Предпринимательский риск</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Задание для самостоятельной работы студентов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Охарактеризуйте субъекты малого </w:t>
            </w:r>
            <w:r w:rsidRPr="00FD0137">
              <w:rPr>
                <w:rFonts w:ascii="Times New Roman" w:hAnsi="Times New Roman" w:cs="Times New Roman"/>
                <w:color w:val="000000"/>
                <w:sz w:val="19"/>
                <w:szCs w:val="19"/>
                <w:lang w:val="ru-RU"/>
              </w:rPr>
              <w:t>предпринимательства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Основные </w:t>
            </w:r>
            <w:proofErr w:type="gramStart"/>
            <w:r w:rsidRPr="00FD0137">
              <w:rPr>
                <w:rFonts w:ascii="Times New Roman" w:hAnsi="Times New Roman" w:cs="Times New Roman"/>
                <w:color w:val="000000"/>
                <w:sz w:val="19"/>
                <w:szCs w:val="19"/>
                <w:lang w:val="ru-RU"/>
              </w:rPr>
              <w:t>меры</w:t>
            </w:r>
            <w:proofErr w:type="gramEnd"/>
            <w:r w:rsidRPr="00FD0137">
              <w:rPr>
                <w:rFonts w:ascii="Times New Roman" w:hAnsi="Times New Roman" w:cs="Times New Roman"/>
                <w:color w:val="000000"/>
                <w:sz w:val="19"/>
                <w:szCs w:val="19"/>
                <w:lang w:val="ru-RU"/>
              </w:rPr>
              <w:t xml:space="preserve"> стимулирующие развитие малого предпринимательства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Ох</w:t>
            </w:r>
            <w:r w:rsidRPr="00FD0137">
              <w:rPr>
                <w:rFonts w:ascii="Times New Roman" w:hAnsi="Times New Roman" w:cs="Times New Roman"/>
                <w:color w:val="000000"/>
                <w:sz w:val="19"/>
                <w:szCs w:val="19"/>
                <w:lang w:val="ru-RU"/>
              </w:rPr>
              <w:t xml:space="preserve">арактеризуйте </w:t>
            </w:r>
            <w:proofErr w:type="gramStart"/>
            <w:r w:rsidRPr="00FD0137">
              <w:rPr>
                <w:rFonts w:ascii="Times New Roman" w:hAnsi="Times New Roman" w:cs="Times New Roman"/>
                <w:color w:val="000000"/>
                <w:sz w:val="19"/>
                <w:szCs w:val="19"/>
                <w:lang w:val="ru-RU"/>
              </w:rPr>
              <w:t>по</w:t>
            </w:r>
            <w:proofErr w:type="gramEnd"/>
            <w:r w:rsidRPr="00FD0137">
              <w:rPr>
                <w:rFonts w:ascii="Times New Roman" w:hAnsi="Times New Roman" w:cs="Times New Roman"/>
                <w:color w:val="000000"/>
                <w:sz w:val="19"/>
                <w:szCs w:val="19"/>
                <w:lang w:val="ru-RU"/>
              </w:rPr>
              <w:t xml:space="preserve"> каким признакам делятся риски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2.1 </w:t>
            </w:r>
            <w:r w:rsidRPr="00FD0137">
              <w:rPr>
                <w:rFonts w:ascii="Times New Roman" w:hAnsi="Times New Roman" w:cs="Times New Roman"/>
                <w:color w:val="000000"/>
                <w:sz w:val="19"/>
                <w:szCs w:val="19"/>
                <w:lang w:val="ru-RU"/>
              </w:rPr>
              <w:t>«Кадры предприятия, производительность труда»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Кадры и их классификация на предприятии. Планирование кадров и их подбор. Мотивация труда. Производительность труда, выработка и трудоемкость. Планирование производительности труда, предельная производительност</w:t>
            </w:r>
            <w:r w:rsidRPr="00FD0137">
              <w:rPr>
                <w:rFonts w:ascii="Times New Roman" w:hAnsi="Times New Roman" w:cs="Times New Roman"/>
                <w:color w:val="000000"/>
                <w:sz w:val="19"/>
                <w:szCs w:val="19"/>
                <w:lang w:val="ru-RU"/>
              </w:rPr>
              <w:t>ь труда</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9"/>
        <w:gridCol w:w="118"/>
        <w:gridCol w:w="807"/>
        <w:gridCol w:w="669"/>
        <w:gridCol w:w="1099"/>
        <w:gridCol w:w="1207"/>
        <w:gridCol w:w="669"/>
        <w:gridCol w:w="385"/>
        <w:gridCol w:w="941"/>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54B0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2.1 «Кадры предприятия, производительность труда» Управление персоналом в современных условиях</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Кадровый потенциал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Управление </w:t>
            </w:r>
            <w:r w:rsidRPr="00FD0137">
              <w:rPr>
                <w:rFonts w:ascii="Times New Roman" w:hAnsi="Times New Roman" w:cs="Times New Roman"/>
                <w:color w:val="000000"/>
                <w:sz w:val="19"/>
                <w:szCs w:val="19"/>
                <w:lang w:val="ru-RU"/>
              </w:rPr>
              <w:t>трудовыми отношениями</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Мотивация и стимулирование трудовой деятельности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Развитие творческого </w:t>
            </w:r>
            <w:r w:rsidRPr="00FD0137">
              <w:rPr>
                <w:rFonts w:ascii="Times New Roman" w:hAnsi="Times New Roman" w:cs="Times New Roman"/>
                <w:color w:val="000000"/>
                <w:sz w:val="19"/>
                <w:szCs w:val="19"/>
                <w:lang w:val="ru-RU"/>
              </w:rPr>
              <w:t>потенциала персонала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Производительность труда – основа роста результатов деятельности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Задание для самостоятельной работы студентов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Поя</w:t>
            </w:r>
            <w:r w:rsidRPr="00FD0137">
              <w:rPr>
                <w:rFonts w:ascii="Times New Roman" w:hAnsi="Times New Roman" w:cs="Times New Roman"/>
                <w:color w:val="000000"/>
                <w:sz w:val="19"/>
                <w:szCs w:val="19"/>
                <w:lang w:val="ru-RU"/>
              </w:rPr>
              <w:t>сните на примере предприятия показатели эффективности  /</w:t>
            </w:r>
            <w:proofErr w:type="gramStart"/>
            <w:r w:rsidRPr="00FD0137">
              <w:rPr>
                <w:rFonts w:ascii="Times New Roman" w:hAnsi="Times New Roman" w:cs="Times New Roman"/>
                <w:color w:val="000000"/>
                <w:sz w:val="19"/>
                <w:szCs w:val="19"/>
                <w:lang w:val="ru-RU"/>
              </w:rPr>
              <w:t>Ср</w:t>
            </w:r>
            <w:proofErr w:type="gramEnd"/>
            <w:r w:rsidRPr="00FD01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2.2 «Оплата труда работников предприятия»</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Социально-экономическая сущность оплаты труда и основы ее организации. Формы и системы </w:t>
            </w:r>
            <w:r w:rsidRPr="00FD0137">
              <w:rPr>
                <w:rFonts w:ascii="Times New Roman" w:hAnsi="Times New Roman" w:cs="Times New Roman"/>
                <w:color w:val="000000"/>
                <w:sz w:val="19"/>
                <w:szCs w:val="19"/>
                <w:lang w:val="ru-RU"/>
              </w:rPr>
              <w:t xml:space="preserve">заработной платы. Современные системы оплаты 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w:t>
            </w:r>
            <w:r w:rsidRPr="00FD0137">
              <w:rPr>
                <w:rFonts w:ascii="Times New Roman" w:hAnsi="Times New Roman" w:cs="Times New Roman"/>
                <w:color w:val="000000"/>
                <w:sz w:val="19"/>
                <w:szCs w:val="19"/>
                <w:lang w:val="ru-RU"/>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2.2 "Оплата труда работников предприятия" Формы и системы оплаты труда в современных условиях</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Зарубежный опыт материального стимулирования труда персонала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Нормирование и оплата труда</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Современные системы оплаты труда: </w:t>
            </w:r>
            <w:r w:rsidRPr="00FD0137">
              <w:rPr>
                <w:rFonts w:ascii="Times New Roman" w:hAnsi="Times New Roman" w:cs="Times New Roman"/>
                <w:color w:val="000000"/>
                <w:sz w:val="19"/>
                <w:szCs w:val="19"/>
                <w:lang w:val="ru-RU"/>
              </w:rPr>
              <w:t xml:space="preserve">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2.2 "Оплата </w:t>
            </w:r>
            <w:r w:rsidRPr="00FD0137">
              <w:rPr>
                <w:rFonts w:ascii="Times New Roman" w:hAnsi="Times New Roman" w:cs="Times New Roman"/>
                <w:color w:val="000000"/>
                <w:sz w:val="19"/>
                <w:szCs w:val="19"/>
                <w:lang w:val="ru-RU"/>
              </w:rPr>
              <w:t xml:space="preserve">труда работников предприятия" Задание для самостоятельной работы </w:t>
            </w:r>
            <w:proofErr w:type="spellStart"/>
            <w:r w:rsidRPr="00FD0137">
              <w:rPr>
                <w:rFonts w:ascii="Times New Roman" w:hAnsi="Times New Roman" w:cs="Times New Roman"/>
                <w:color w:val="000000"/>
                <w:sz w:val="19"/>
                <w:szCs w:val="19"/>
                <w:lang w:val="ru-RU"/>
              </w:rPr>
              <w:t>студентов</w:t>
            </w:r>
            <w:proofErr w:type="gramStart"/>
            <w:r w:rsidRPr="00FD0137">
              <w:rPr>
                <w:rFonts w:ascii="Times New Roman" w:hAnsi="Times New Roman" w:cs="Times New Roman"/>
                <w:color w:val="000000"/>
                <w:sz w:val="19"/>
                <w:szCs w:val="19"/>
                <w:lang w:val="ru-RU"/>
              </w:rPr>
              <w:t>:О</w:t>
            </w:r>
            <w:proofErr w:type="gramEnd"/>
            <w:r w:rsidRPr="00FD0137">
              <w:rPr>
                <w:rFonts w:ascii="Times New Roman" w:hAnsi="Times New Roman" w:cs="Times New Roman"/>
                <w:color w:val="000000"/>
                <w:sz w:val="19"/>
                <w:szCs w:val="19"/>
                <w:lang w:val="ru-RU"/>
              </w:rPr>
              <w:t>характеризуйте</w:t>
            </w:r>
            <w:proofErr w:type="spellEnd"/>
            <w:r w:rsidRPr="00FD0137">
              <w:rPr>
                <w:rFonts w:ascii="Times New Roman" w:hAnsi="Times New Roman" w:cs="Times New Roman"/>
                <w:color w:val="000000"/>
                <w:sz w:val="19"/>
                <w:szCs w:val="19"/>
                <w:lang w:val="ru-RU"/>
              </w:rPr>
              <w:t xml:space="preserve"> содержание тарифной системы оплаты труда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Сдельная форма оплаты труда и ее разновидности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Повременная форма оплаты труда и ее разновидности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Бестарифные системы оплаты </w:t>
            </w:r>
            <w:r w:rsidRPr="00FD0137">
              <w:rPr>
                <w:rFonts w:ascii="Times New Roman" w:hAnsi="Times New Roman" w:cs="Times New Roman"/>
                <w:color w:val="000000"/>
                <w:sz w:val="19"/>
                <w:szCs w:val="19"/>
                <w:lang w:val="ru-RU"/>
              </w:rPr>
              <w:t>труда, область её использования.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Планирование фонда оплаты труда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w:t>
            </w:r>
            <w:proofErr w:type="gramStart"/>
            <w:r w:rsidRPr="00FD0137">
              <w:rPr>
                <w:rFonts w:ascii="Times New Roman" w:hAnsi="Times New Roman" w:cs="Times New Roman"/>
                <w:color w:val="000000"/>
                <w:sz w:val="19"/>
                <w:szCs w:val="19"/>
                <w:lang w:val="ru-RU"/>
              </w:rPr>
              <w:t>Ср</w:t>
            </w:r>
            <w:proofErr w:type="gramEnd"/>
            <w:r w:rsidRPr="00FD01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58"/>
        <w:gridCol w:w="117"/>
        <w:gridCol w:w="803"/>
        <w:gridCol w:w="666"/>
        <w:gridCol w:w="1096"/>
        <w:gridCol w:w="1203"/>
        <w:gridCol w:w="666"/>
        <w:gridCol w:w="383"/>
        <w:gridCol w:w="938"/>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54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2.3 «Планирование на предприятии»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Сущность и основные принципы планирования. Система </w:t>
            </w:r>
            <w:r w:rsidRPr="00FD0137">
              <w:rPr>
                <w:rFonts w:ascii="Times New Roman" w:hAnsi="Times New Roman" w:cs="Times New Roman"/>
                <w:color w:val="000000"/>
                <w:sz w:val="19"/>
                <w:szCs w:val="19"/>
                <w:lang w:val="ru-RU"/>
              </w:rPr>
              <w:t xml:space="preserve">планов предприятия. Стратегическое планирование на предприятии. </w:t>
            </w:r>
            <w:proofErr w:type="spellStart"/>
            <w:r>
              <w:rPr>
                <w:rFonts w:ascii="Times New Roman" w:hAnsi="Times New Roman" w:cs="Times New Roman"/>
                <w:color w:val="000000"/>
                <w:sz w:val="19"/>
                <w:szCs w:val="19"/>
              </w:rPr>
              <w:t>Оперативно-производственное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2.3 «Планирование на предприятии» Методология планирования в </w:t>
            </w:r>
            <w:r w:rsidRPr="00FD0137">
              <w:rPr>
                <w:rFonts w:ascii="Times New Roman" w:hAnsi="Times New Roman" w:cs="Times New Roman"/>
                <w:color w:val="000000"/>
                <w:sz w:val="19"/>
                <w:szCs w:val="19"/>
                <w:lang w:val="ru-RU"/>
              </w:rPr>
              <w:t>рыночной экономике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Стратегическое планирование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Планирование производства и реализации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Бизнес-планирование проектов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Оперативное планирование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w:t>
            </w:r>
            <w:proofErr w:type="spellStart"/>
            <w:proofErr w:type="gramStart"/>
            <w:r w:rsidRPr="00FD0137">
              <w:rPr>
                <w:rFonts w:ascii="Times New Roman" w:hAnsi="Times New Roman" w:cs="Times New Roman"/>
                <w:color w:val="000000"/>
                <w:sz w:val="19"/>
                <w:szCs w:val="19"/>
                <w:lang w:val="ru-RU"/>
              </w:rPr>
              <w:t>Пр</w:t>
            </w:r>
            <w:proofErr w:type="spellEnd"/>
            <w:proofErr w:type="gramEnd"/>
            <w:r w:rsidRPr="00FD01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2.3 «Планирование на предприятии»  Задание для</w:t>
            </w:r>
            <w:r w:rsidRPr="00FD0137">
              <w:rPr>
                <w:rFonts w:ascii="Times New Roman" w:hAnsi="Times New Roman" w:cs="Times New Roman"/>
                <w:color w:val="000000"/>
                <w:sz w:val="19"/>
                <w:szCs w:val="19"/>
                <w:lang w:val="ru-RU"/>
              </w:rPr>
              <w:t xml:space="preserve"> самостоятельной работы студентов (реферат, </w:t>
            </w:r>
            <w:proofErr w:type="spellStart"/>
            <w:r w:rsidRPr="00FD0137">
              <w:rPr>
                <w:rFonts w:ascii="Times New Roman" w:hAnsi="Times New Roman" w:cs="Times New Roman"/>
                <w:color w:val="000000"/>
                <w:sz w:val="19"/>
                <w:szCs w:val="19"/>
                <w:lang w:val="ru-RU"/>
              </w:rPr>
              <w:t>докалад</w:t>
            </w:r>
            <w:proofErr w:type="spellEnd"/>
            <w:r w:rsidRPr="00FD0137">
              <w:rPr>
                <w:rFonts w:ascii="Times New Roman" w:hAnsi="Times New Roman" w:cs="Times New Roman"/>
                <w:color w:val="000000"/>
                <w:sz w:val="19"/>
                <w:szCs w:val="19"/>
                <w:lang w:val="ru-RU"/>
              </w:rPr>
              <w:t>):</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Методы и виды планирования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Методика расчета производственной программы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Содержание заводского </w:t>
            </w:r>
            <w:proofErr w:type="gramStart"/>
            <w:r w:rsidRPr="00FD0137">
              <w:rPr>
                <w:rFonts w:ascii="Times New Roman" w:hAnsi="Times New Roman" w:cs="Times New Roman"/>
                <w:color w:val="000000"/>
                <w:sz w:val="19"/>
                <w:szCs w:val="19"/>
                <w:lang w:val="ru-RU"/>
              </w:rPr>
              <w:t>метода планирования стоимо</w:t>
            </w:r>
            <w:r w:rsidRPr="00FD0137">
              <w:rPr>
                <w:rFonts w:ascii="Times New Roman" w:hAnsi="Times New Roman" w:cs="Times New Roman"/>
                <w:color w:val="000000"/>
                <w:sz w:val="19"/>
                <w:szCs w:val="19"/>
                <w:lang w:val="ru-RU"/>
              </w:rPr>
              <w:t>стных показателей плана производства</w:t>
            </w:r>
            <w:proofErr w:type="gramEnd"/>
            <w:r w:rsidRPr="00FD0137">
              <w:rPr>
                <w:rFonts w:ascii="Times New Roman" w:hAnsi="Times New Roman" w:cs="Times New Roman"/>
                <w:color w:val="000000"/>
                <w:sz w:val="19"/>
                <w:szCs w:val="19"/>
                <w:lang w:val="ru-RU"/>
              </w:rPr>
              <w:t xml:space="preserve"> и реализации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Варианты учетной политики определения реализованной продукции</w:t>
            </w:r>
          </w:p>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2.4 «Основные средства (фонды) </w:t>
            </w:r>
            <w:r w:rsidRPr="00FD0137">
              <w:rPr>
                <w:rFonts w:ascii="Times New Roman" w:hAnsi="Times New Roman" w:cs="Times New Roman"/>
                <w:color w:val="000000"/>
                <w:sz w:val="19"/>
                <w:szCs w:val="19"/>
                <w:lang w:val="ru-RU"/>
              </w:rPr>
              <w:t>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Сущность и структура основных фондов. Оценка основных фондов. Физический и моральный износ основных фондов. Амортизация основных фондов. Показатели использования основных фондов. Воспроизводство основных фондов и улучшение их использования</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w:t>
            </w:r>
            <w:r>
              <w:rPr>
                <w:rFonts w:ascii="Times New Roman" w:hAnsi="Times New Roman" w:cs="Times New Roman"/>
                <w:color w:val="000000"/>
                <w:sz w:val="19"/>
                <w:szCs w:val="19"/>
              </w:rPr>
              <w:t>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Методы начисления </w:t>
            </w:r>
            <w:r w:rsidRPr="00FD0137">
              <w:rPr>
                <w:rFonts w:ascii="Times New Roman" w:hAnsi="Times New Roman" w:cs="Times New Roman"/>
                <w:color w:val="000000"/>
                <w:sz w:val="19"/>
                <w:szCs w:val="19"/>
                <w:lang w:val="ru-RU"/>
              </w:rPr>
              <w:t>амортизации согласно Налоговому Кодексу РФ для целей налогообложения прибыли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Классическая схема лизинга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54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FD0137">
              <w:rPr>
                <w:rFonts w:ascii="Times New Roman" w:hAnsi="Times New Roman" w:cs="Times New Roman"/>
                <w:color w:val="000000"/>
                <w:sz w:val="19"/>
                <w:szCs w:val="19"/>
                <w:lang w:val="ru-RU"/>
              </w:rPr>
              <w:t>рефератов</w:t>
            </w:r>
            <w:proofErr w:type="gramStart"/>
            <w:r w:rsidRPr="00FD0137">
              <w:rPr>
                <w:rFonts w:ascii="Times New Roman" w:hAnsi="Times New Roman" w:cs="Times New Roman"/>
                <w:color w:val="000000"/>
                <w:sz w:val="19"/>
                <w:szCs w:val="19"/>
                <w:lang w:val="ru-RU"/>
              </w:rPr>
              <w:t>:С</w:t>
            </w:r>
            <w:proofErr w:type="gramEnd"/>
            <w:r w:rsidRPr="00FD0137">
              <w:rPr>
                <w:rFonts w:ascii="Times New Roman" w:hAnsi="Times New Roman" w:cs="Times New Roman"/>
                <w:color w:val="000000"/>
                <w:sz w:val="19"/>
                <w:szCs w:val="19"/>
                <w:lang w:val="ru-RU"/>
              </w:rPr>
              <w:t>труктура</w:t>
            </w:r>
            <w:proofErr w:type="spellEnd"/>
            <w:r w:rsidRPr="00FD0137">
              <w:rPr>
                <w:rFonts w:ascii="Times New Roman" w:hAnsi="Times New Roman" w:cs="Times New Roman"/>
                <w:color w:val="000000"/>
                <w:sz w:val="19"/>
                <w:szCs w:val="19"/>
                <w:lang w:val="ru-RU"/>
              </w:rPr>
              <w:t xml:space="preserve"> и оценка основных фондов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Износ и амортизация основных фондов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Аренда и лизинг имущества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Показатели эффективности использования основных фондов. Структура </w:t>
            </w:r>
            <w:r w:rsidRPr="00FD0137">
              <w:rPr>
                <w:rFonts w:ascii="Times New Roman" w:hAnsi="Times New Roman" w:cs="Times New Roman"/>
                <w:color w:val="000000"/>
                <w:sz w:val="19"/>
                <w:szCs w:val="19"/>
                <w:lang w:val="ru-RU"/>
              </w:rPr>
              <w:t>основных производственных фондов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Методы переоценки основных фондов</w:t>
            </w:r>
          </w:p>
          <w:p w:rsidR="00054B0D" w:rsidRPr="00FD0137" w:rsidRDefault="00054B0D">
            <w:pPr>
              <w:spacing w:after="0" w:line="240" w:lineRule="auto"/>
              <w:rPr>
                <w:sz w:val="19"/>
                <w:szCs w:val="19"/>
                <w:lang w:val="ru-RU"/>
              </w:rPr>
            </w:pP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2.5 «Оборотные средства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w:t>
            </w:r>
            <w:r w:rsidRPr="00FD0137">
              <w:rPr>
                <w:rFonts w:ascii="Times New Roman" w:hAnsi="Times New Roman" w:cs="Times New Roman"/>
                <w:color w:val="000000"/>
                <w:sz w:val="19"/>
                <w:szCs w:val="19"/>
                <w:lang w:val="ru-RU"/>
              </w:rPr>
              <w:t>фондов. Показатели использования оборотных средств. Определение потребности предприятия в оборотных средствах. Управление запасами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Тема 2.5 "Оборотные средства предприятия" Источники </w:t>
            </w:r>
            <w:r w:rsidRPr="00FD0137">
              <w:rPr>
                <w:rFonts w:ascii="Times New Roman" w:hAnsi="Times New Roman" w:cs="Times New Roman"/>
                <w:color w:val="000000"/>
                <w:sz w:val="19"/>
                <w:szCs w:val="19"/>
                <w:lang w:val="ru-RU"/>
              </w:rPr>
              <w:t xml:space="preserve">формирования оборотных средств.  Материально- производственные запасы. Оценка по себестоимости первых и последних по времени приобретения материально- производственных запасов (способы </w:t>
            </w:r>
            <w:proofErr w:type="spellStart"/>
            <w:r w:rsidRPr="00FD0137">
              <w:rPr>
                <w:rFonts w:ascii="Times New Roman" w:hAnsi="Times New Roman" w:cs="Times New Roman"/>
                <w:color w:val="000000"/>
                <w:sz w:val="19"/>
                <w:szCs w:val="19"/>
                <w:lang w:val="ru-RU"/>
              </w:rPr>
              <w:t>ФИФО</w:t>
            </w:r>
            <w:proofErr w:type="spellEnd"/>
            <w:r w:rsidRPr="00FD0137">
              <w:rPr>
                <w:rFonts w:ascii="Times New Roman" w:hAnsi="Times New Roman" w:cs="Times New Roman"/>
                <w:color w:val="000000"/>
                <w:sz w:val="19"/>
                <w:szCs w:val="19"/>
                <w:lang w:val="ru-RU"/>
              </w:rPr>
              <w:t xml:space="preserve"> и </w:t>
            </w:r>
            <w:proofErr w:type="spellStart"/>
            <w:r w:rsidRPr="00FD0137">
              <w:rPr>
                <w:rFonts w:ascii="Times New Roman" w:hAnsi="Times New Roman" w:cs="Times New Roman"/>
                <w:color w:val="000000"/>
                <w:sz w:val="19"/>
                <w:szCs w:val="19"/>
                <w:lang w:val="ru-RU"/>
              </w:rPr>
              <w:t>ЛИФО</w:t>
            </w:r>
            <w:proofErr w:type="spellEnd"/>
            <w:r w:rsidRPr="00FD0137">
              <w:rPr>
                <w:rFonts w:ascii="Times New Roman" w:hAnsi="Times New Roman" w:cs="Times New Roman"/>
                <w:color w:val="000000"/>
                <w:sz w:val="19"/>
                <w:szCs w:val="19"/>
                <w:lang w:val="ru-RU"/>
              </w:rPr>
              <w:t>). Коэффициент оборачиваемости. Коэффициент закрепления. Дли</w:t>
            </w:r>
            <w:r w:rsidRPr="00FD0137">
              <w:rPr>
                <w:rFonts w:ascii="Times New Roman" w:hAnsi="Times New Roman" w:cs="Times New Roman"/>
                <w:color w:val="000000"/>
                <w:sz w:val="19"/>
                <w:szCs w:val="19"/>
                <w:lang w:val="ru-RU"/>
              </w:rPr>
              <w:t xml:space="preserve">тельность одного </w:t>
            </w:r>
            <w:proofErr w:type="spellStart"/>
            <w:r w:rsidRPr="00FD0137">
              <w:rPr>
                <w:rFonts w:ascii="Times New Roman" w:hAnsi="Times New Roman" w:cs="Times New Roman"/>
                <w:color w:val="000000"/>
                <w:sz w:val="19"/>
                <w:szCs w:val="19"/>
                <w:lang w:val="ru-RU"/>
              </w:rPr>
              <w:t>оборота</w:t>
            </w:r>
            <w:proofErr w:type="gramStart"/>
            <w:r w:rsidRPr="00FD0137">
              <w:rPr>
                <w:rFonts w:ascii="Times New Roman" w:hAnsi="Times New Roman" w:cs="Times New Roman"/>
                <w:color w:val="000000"/>
                <w:sz w:val="19"/>
                <w:szCs w:val="19"/>
                <w:lang w:val="ru-RU"/>
              </w:rPr>
              <w:t>.Н</w:t>
            </w:r>
            <w:proofErr w:type="gramEnd"/>
            <w:r w:rsidRPr="00FD0137">
              <w:rPr>
                <w:rFonts w:ascii="Times New Roman" w:hAnsi="Times New Roman" w:cs="Times New Roman"/>
                <w:color w:val="000000"/>
                <w:sz w:val="19"/>
                <w:szCs w:val="19"/>
                <w:lang w:val="ru-RU"/>
              </w:rPr>
              <w:t>ормирование</w:t>
            </w:r>
            <w:proofErr w:type="spellEnd"/>
            <w:r w:rsidRPr="00FD0137">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rsidRPr="00FD013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r>
      <w:tr w:rsidR="00054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w:t>
            </w:r>
            <w:r w:rsidRPr="00FD0137">
              <w:rPr>
                <w:rFonts w:ascii="Times New Roman" w:hAnsi="Times New Roman" w:cs="Times New Roman"/>
                <w:color w:val="000000"/>
                <w:sz w:val="19"/>
                <w:szCs w:val="19"/>
                <w:lang w:val="ru-RU"/>
              </w:rPr>
              <w:t>производства на предприятии»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Сущность и характеристика производственного процесса. Производственный процесс: структура, проектирование. Формы, типы и методы организации производства. Поточный метод организации производства. Организация производства во вспо</w:t>
            </w:r>
            <w:r w:rsidRPr="00FD0137">
              <w:rPr>
                <w:rFonts w:ascii="Times New Roman" w:hAnsi="Times New Roman" w:cs="Times New Roman"/>
                <w:color w:val="000000"/>
                <w:sz w:val="19"/>
                <w:szCs w:val="19"/>
                <w:lang w:val="ru-RU"/>
              </w:rPr>
              <w:t xml:space="preserve">могательных и обслуживающих подразделениях предприятия. </w:t>
            </w:r>
            <w:proofErr w:type="spellStart"/>
            <w:r>
              <w:rPr>
                <w:rFonts w:ascii="Times New Roman" w:hAnsi="Times New Roman" w:cs="Times New Roman"/>
                <w:color w:val="000000"/>
                <w:sz w:val="19"/>
                <w:szCs w:val="19"/>
              </w:rPr>
              <w:t>Гибкие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3"/>
        <w:gridCol w:w="1103"/>
        <w:gridCol w:w="1214"/>
        <w:gridCol w:w="673"/>
        <w:gridCol w:w="389"/>
        <w:gridCol w:w="947"/>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54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3.1 «Организация производственного процесса, методы </w:t>
            </w:r>
            <w:r w:rsidRPr="00FD0137">
              <w:rPr>
                <w:rFonts w:ascii="Times New Roman" w:hAnsi="Times New Roman" w:cs="Times New Roman"/>
                <w:color w:val="000000"/>
                <w:sz w:val="19"/>
                <w:szCs w:val="19"/>
                <w:lang w:val="ru-RU"/>
              </w:rPr>
              <w:t>организации производства на предприятии» Методы организации производства на примере конкретного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Содержание системы планово- предупредительного ремонта.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Содержание планирования ремонтных работ</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Классификация гибких производственных систем по орг</w:t>
            </w:r>
            <w:r w:rsidRPr="00FD0137">
              <w:rPr>
                <w:rFonts w:ascii="Times New Roman" w:hAnsi="Times New Roman" w:cs="Times New Roman"/>
                <w:color w:val="000000"/>
                <w:sz w:val="19"/>
                <w:szCs w:val="19"/>
                <w:lang w:val="ru-RU"/>
              </w:rPr>
              <w:t>анизационной структуре.</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Классификация и состав производственного процесса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Формы, типы и методы организации производства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Поточный метод организации производства</w:t>
            </w:r>
          </w:p>
          <w:p w:rsidR="00054B0D" w:rsidRPr="00FD0137" w:rsidRDefault="00FD0137">
            <w:pPr>
              <w:spacing w:after="0" w:line="240" w:lineRule="auto"/>
              <w:rPr>
                <w:sz w:val="19"/>
                <w:szCs w:val="19"/>
                <w:lang w:val="ru-RU"/>
              </w:rPr>
            </w:pPr>
            <w:proofErr w:type="spellStart"/>
            <w:r w:rsidRPr="00FD0137">
              <w:rPr>
                <w:rFonts w:ascii="Times New Roman" w:hAnsi="Times New Roman" w:cs="Times New Roman"/>
                <w:color w:val="000000"/>
                <w:sz w:val="19"/>
                <w:szCs w:val="19"/>
                <w:lang w:val="ru-RU"/>
              </w:rPr>
              <w:t>Партионный</w:t>
            </w:r>
            <w:proofErr w:type="spellEnd"/>
            <w:r w:rsidRPr="00FD0137">
              <w:rPr>
                <w:rFonts w:ascii="Times New Roman" w:hAnsi="Times New Roman" w:cs="Times New Roman"/>
                <w:color w:val="000000"/>
                <w:sz w:val="19"/>
                <w:szCs w:val="19"/>
                <w:lang w:val="ru-RU"/>
              </w:rPr>
              <w:t xml:space="preserve"> и индивидуальный метод организации производства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предприятия</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w:t>
            </w:r>
            <w:r w:rsidRPr="00FD0137">
              <w:rPr>
                <w:rFonts w:ascii="Times New Roman" w:hAnsi="Times New Roman" w:cs="Times New Roman"/>
                <w:color w:val="000000"/>
                <w:sz w:val="19"/>
                <w:szCs w:val="19"/>
                <w:lang w:val="ru-RU"/>
              </w:rPr>
              <w:t>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Производственная мощность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Методика расчета производственной мощности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Виды производственных мощностей, баланс загрузки </w:t>
            </w:r>
            <w:r w:rsidRPr="00FD0137">
              <w:rPr>
                <w:rFonts w:ascii="Times New Roman" w:hAnsi="Times New Roman" w:cs="Times New Roman"/>
                <w:color w:val="000000"/>
                <w:sz w:val="19"/>
                <w:szCs w:val="19"/>
                <w:lang w:val="ru-RU"/>
              </w:rPr>
              <w:t xml:space="preserve">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Производственная мощность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Методика расчета производственной </w:t>
            </w:r>
            <w:r w:rsidRPr="00FD0137">
              <w:rPr>
                <w:rFonts w:ascii="Times New Roman" w:hAnsi="Times New Roman" w:cs="Times New Roman"/>
                <w:color w:val="000000"/>
                <w:sz w:val="19"/>
                <w:szCs w:val="19"/>
                <w:lang w:val="ru-RU"/>
              </w:rPr>
              <w:t>мощности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3.3 «Управление качеством продукции на предприятии»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Понятие «качество продукции». </w:t>
            </w:r>
            <w:r w:rsidRPr="00FD0137">
              <w:rPr>
                <w:rFonts w:ascii="Times New Roman" w:hAnsi="Times New Roman" w:cs="Times New Roman"/>
                <w:color w:val="000000"/>
                <w:sz w:val="19"/>
                <w:szCs w:val="19"/>
                <w:lang w:val="ru-RU"/>
              </w:rPr>
              <w:t>Показатели качества. Новая стратегия в управлении качеством. Правовое обеспечение качества продукции. Техническое регулирование. Стандартизация продукции. Сертификация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3.3 «Управление качеством продукции на предприятии»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Показатели качества. Новая стратегия в управлении качеством. Правовое обеспечение качества продукции. Техническое регулирование. </w:t>
            </w:r>
            <w:proofErr w:type="spellStart"/>
            <w:r>
              <w:rPr>
                <w:rFonts w:ascii="Times New Roman" w:hAnsi="Times New Roman" w:cs="Times New Roman"/>
                <w:color w:val="000000"/>
                <w:sz w:val="19"/>
                <w:szCs w:val="19"/>
              </w:rPr>
              <w:t>Стандартизация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Обзор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мировых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стандартов</w:t>
            </w:r>
            <w:proofErr w:type="spellEnd"/>
            <w:r>
              <w:rPr>
                <w:rFonts w:ascii="Times New Roman" w:hAnsi="Times New Roman" w:cs="Times New Roman"/>
                <w:color w:val="000000"/>
                <w:sz w:val="19"/>
                <w:szCs w:val="19"/>
              </w:rPr>
              <w:t xml:space="preserve">  в</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области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r>
              <w:rPr>
                <w:rFonts w:ascii="Times New Roman" w:hAnsi="Times New Roman" w:cs="Times New Roman"/>
                <w:color w:val="000000"/>
                <w:sz w:val="19"/>
                <w:szCs w:val="19"/>
              </w:rPr>
              <w:t>.</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История управления качеством</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Современная концепция менеджмента </w:t>
            </w:r>
            <w:r w:rsidRPr="00FD0137">
              <w:rPr>
                <w:rFonts w:ascii="Times New Roman" w:hAnsi="Times New Roman" w:cs="Times New Roman"/>
                <w:color w:val="000000"/>
                <w:sz w:val="19"/>
                <w:szCs w:val="19"/>
                <w:lang w:val="ru-RU"/>
              </w:rPr>
              <w:t>качества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Сертификация продукции и систем качества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Менеджмент как средство повышения качества</w:t>
            </w:r>
          </w:p>
          <w:p w:rsidR="00054B0D" w:rsidRPr="00FD0137" w:rsidRDefault="00054B0D">
            <w:pPr>
              <w:spacing w:after="0" w:line="240" w:lineRule="auto"/>
              <w:rPr>
                <w:sz w:val="19"/>
                <w:szCs w:val="19"/>
                <w:lang w:val="ru-RU"/>
              </w:rPr>
            </w:pP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rsidRPr="00FD013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054B0D">
            <w:pPr>
              <w:rPr>
                <w:lang w:val="ru-RU"/>
              </w:rPr>
            </w:pPr>
          </w:p>
        </w:tc>
      </w:tr>
      <w:tr w:rsidR="00054B0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 1  «Цены и </w:t>
            </w:r>
            <w:r w:rsidRPr="00FD0137">
              <w:rPr>
                <w:rFonts w:ascii="Times New Roman" w:hAnsi="Times New Roman" w:cs="Times New Roman"/>
                <w:color w:val="000000"/>
                <w:sz w:val="19"/>
                <w:szCs w:val="19"/>
                <w:lang w:val="ru-RU"/>
              </w:rPr>
              <w:t>ценообразование на предприятии»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Понятие цены и ценовая политика предприятия, ценовые стратегии. Методы ценообразования. Ценовая система, виды цен.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ценообразовании</w:t>
            </w:r>
            <w:proofErr w:type="spellEnd"/>
            <w:r>
              <w:rPr>
                <w:rFonts w:ascii="Times New Roman" w:hAnsi="Times New Roman" w:cs="Times New Roman"/>
                <w:color w:val="000000"/>
                <w:sz w:val="19"/>
                <w:szCs w:val="19"/>
              </w:rPr>
              <w:t>.</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 1  «Цены и ценообразование на предприятии»  Методы ценообразования на конкретных примерах. Затратные методы ценообразования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Параметрические методы ценообразования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Характеристика ценовой системы по отраслям и сферам обслуживания, по степени </w:t>
            </w:r>
            <w:r w:rsidRPr="00FD0137">
              <w:rPr>
                <w:rFonts w:ascii="Times New Roman" w:hAnsi="Times New Roman" w:cs="Times New Roman"/>
                <w:color w:val="000000"/>
                <w:sz w:val="19"/>
                <w:szCs w:val="19"/>
                <w:lang w:val="ru-RU"/>
              </w:rPr>
              <w:t>участия государства в ценообразовании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Ценовые стратегии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Зарубежный опыт определения базовой цены</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 1  «Цены и ценообразование на предприятии»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Методы </w:t>
            </w:r>
            <w:r w:rsidRPr="00FD0137">
              <w:rPr>
                <w:rFonts w:ascii="Times New Roman" w:hAnsi="Times New Roman" w:cs="Times New Roman"/>
                <w:color w:val="000000"/>
                <w:sz w:val="19"/>
                <w:szCs w:val="19"/>
                <w:lang w:val="ru-RU"/>
              </w:rPr>
              <w:t>ценообразования в РФ</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Развитие ценовой системы РФ</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Ценовая политика и стратегия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Зарубежный опыт учета затрат при ценообразовании</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4.2 </w:t>
            </w:r>
            <w:r w:rsidRPr="00FD0137">
              <w:rPr>
                <w:rFonts w:ascii="Times New Roman" w:hAnsi="Times New Roman" w:cs="Times New Roman"/>
                <w:color w:val="000000"/>
                <w:sz w:val="19"/>
                <w:szCs w:val="19"/>
                <w:lang w:val="ru-RU"/>
              </w:rPr>
              <w:t>«Инвестиционная деятельность предприятия»</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Инвестиции и инвестиционная деятельность. Инвестиционная политика предприятия. Методы оценки эффективности инвестиционных проектов.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дисконтирования</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4.2 «Инвестиционная деятельность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Экономическое содержание инвестиционной деятельности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Правовая основа для осуществления инвестиционной деятельности в РФ</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Этапы формирования </w:t>
            </w:r>
            <w:r w:rsidRPr="00FD0137">
              <w:rPr>
                <w:rFonts w:ascii="Times New Roman" w:hAnsi="Times New Roman" w:cs="Times New Roman"/>
                <w:color w:val="000000"/>
                <w:sz w:val="19"/>
                <w:szCs w:val="19"/>
                <w:lang w:val="ru-RU"/>
              </w:rPr>
              <w:t>инвестиционной политики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Простые (статистические) методы оценки эффективности инвестиционных проектов: расчет нормы прибыли и срока окупаемости проекта</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4.2 «Инвестиционная </w:t>
            </w:r>
            <w:r w:rsidRPr="00FD0137">
              <w:rPr>
                <w:rFonts w:ascii="Times New Roman" w:hAnsi="Times New Roman" w:cs="Times New Roman"/>
                <w:color w:val="000000"/>
                <w:sz w:val="19"/>
                <w:szCs w:val="19"/>
                <w:lang w:val="ru-RU"/>
              </w:rPr>
              <w:t>деятельность предприятия»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Инвестиции и инвестиционный проект. Классификация инвестиций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Методы оценки эффективности инвестиционных проектов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Оценка эффективности </w:t>
            </w:r>
            <w:r w:rsidRPr="00FD0137">
              <w:rPr>
                <w:rFonts w:ascii="Times New Roman" w:hAnsi="Times New Roman" w:cs="Times New Roman"/>
                <w:color w:val="000000"/>
                <w:sz w:val="19"/>
                <w:szCs w:val="19"/>
                <w:lang w:val="ru-RU"/>
              </w:rPr>
              <w:t>инвестиционных проектов методом дисконтирования /</w:t>
            </w:r>
            <w:proofErr w:type="gramStart"/>
            <w:r w:rsidRPr="00FD0137">
              <w:rPr>
                <w:rFonts w:ascii="Times New Roman" w:hAnsi="Times New Roman" w:cs="Times New Roman"/>
                <w:color w:val="000000"/>
                <w:sz w:val="19"/>
                <w:szCs w:val="19"/>
                <w:lang w:val="ru-RU"/>
              </w:rPr>
              <w:t>Ср</w:t>
            </w:r>
            <w:proofErr w:type="gramEnd"/>
            <w:r w:rsidRPr="00FD01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4.3 «Расходы предприятия, себестоимость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w:t>
            </w:r>
            <w:r w:rsidRPr="00FD0137">
              <w:rPr>
                <w:rFonts w:ascii="Times New Roman" w:hAnsi="Times New Roman" w:cs="Times New Roman"/>
                <w:color w:val="000000"/>
                <w:sz w:val="19"/>
                <w:szCs w:val="19"/>
                <w:lang w:val="ru-RU"/>
              </w:rPr>
              <w:t xml:space="preserve">Себестоимость продукции. </w:t>
            </w:r>
            <w:proofErr w:type="spellStart"/>
            <w:r w:rsidRPr="00FD0137">
              <w:rPr>
                <w:rFonts w:ascii="Times New Roman" w:hAnsi="Times New Roman" w:cs="Times New Roman"/>
                <w:color w:val="000000"/>
                <w:sz w:val="19"/>
                <w:szCs w:val="19"/>
                <w:lang w:val="ru-RU"/>
              </w:rPr>
              <w:t>Калькулирование</w:t>
            </w:r>
            <w:proofErr w:type="spellEnd"/>
            <w:r w:rsidRPr="00FD0137">
              <w:rPr>
                <w:rFonts w:ascii="Times New Roman" w:hAnsi="Times New Roman" w:cs="Times New Roman"/>
                <w:color w:val="000000"/>
                <w:sz w:val="19"/>
                <w:szCs w:val="19"/>
                <w:lang w:val="ru-RU"/>
              </w:rPr>
              <w:t xml:space="preserve"> себестоимости продукции.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Методы учета затрат и </w:t>
            </w:r>
            <w:proofErr w:type="spellStart"/>
            <w:r w:rsidRPr="00FD0137">
              <w:rPr>
                <w:rFonts w:ascii="Times New Roman" w:hAnsi="Times New Roman" w:cs="Times New Roman"/>
                <w:color w:val="000000"/>
                <w:sz w:val="19"/>
                <w:szCs w:val="19"/>
                <w:lang w:val="ru-RU"/>
              </w:rPr>
              <w:t>калькулирования</w:t>
            </w:r>
            <w:proofErr w:type="spellEnd"/>
            <w:r w:rsidRPr="00FD0137">
              <w:rPr>
                <w:rFonts w:ascii="Times New Roman" w:hAnsi="Times New Roman" w:cs="Times New Roman"/>
                <w:color w:val="000000"/>
                <w:sz w:val="19"/>
                <w:szCs w:val="19"/>
                <w:lang w:val="ru-RU"/>
              </w:rPr>
              <w:t xml:space="preserve"> себестоимости продукции. Смета затрат на 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19"/>
        <w:gridCol w:w="814"/>
        <w:gridCol w:w="674"/>
        <w:gridCol w:w="1103"/>
        <w:gridCol w:w="1215"/>
        <w:gridCol w:w="674"/>
        <w:gridCol w:w="389"/>
        <w:gridCol w:w="947"/>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054B0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4.3 «Расходы предприятия, себестоимость продукции»  Нормативный метод учета и </w:t>
            </w:r>
            <w:proofErr w:type="spellStart"/>
            <w:r w:rsidRPr="00FD0137">
              <w:rPr>
                <w:rFonts w:ascii="Times New Roman" w:hAnsi="Times New Roman" w:cs="Times New Roman"/>
                <w:color w:val="000000"/>
                <w:sz w:val="19"/>
                <w:szCs w:val="19"/>
                <w:lang w:val="ru-RU"/>
              </w:rPr>
              <w:t>калькулирования</w:t>
            </w:r>
            <w:proofErr w:type="spellEnd"/>
            <w:r w:rsidRPr="00FD0137">
              <w:rPr>
                <w:rFonts w:ascii="Times New Roman" w:hAnsi="Times New Roman" w:cs="Times New Roman"/>
                <w:color w:val="000000"/>
                <w:sz w:val="19"/>
                <w:szCs w:val="19"/>
                <w:lang w:val="ru-RU"/>
              </w:rPr>
              <w:t xml:space="preserve"> фактической себестоимости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Позаказный метод учета и </w:t>
            </w:r>
            <w:proofErr w:type="spellStart"/>
            <w:r w:rsidRPr="00FD0137">
              <w:rPr>
                <w:rFonts w:ascii="Times New Roman" w:hAnsi="Times New Roman" w:cs="Times New Roman"/>
                <w:color w:val="000000"/>
                <w:sz w:val="19"/>
                <w:szCs w:val="19"/>
                <w:lang w:val="ru-RU"/>
              </w:rPr>
              <w:t>калькулирования</w:t>
            </w:r>
            <w:proofErr w:type="spellEnd"/>
            <w:r w:rsidRPr="00FD0137">
              <w:rPr>
                <w:rFonts w:ascii="Times New Roman" w:hAnsi="Times New Roman" w:cs="Times New Roman"/>
                <w:color w:val="000000"/>
                <w:sz w:val="19"/>
                <w:szCs w:val="19"/>
                <w:lang w:val="ru-RU"/>
              </w:rPr>
              <w:t xml:space="preserve"> фактической </w:t>
            </w:r>
            <w:r w:rsidRPr="00FD0137">
              <w:rPr>
                <w:rFonts w:ascii="Times New Roman" w:hAnsi="Times New Roman" w:cs="Times New Roman"/>
                <w:color w:val="000000"/>
                <w:sz w:val="19"/>
                <w:szCs w:val="19"/>
                <w:lang w:val="ru-RU"/>
              </w:rPr>
              <w:t>себестоимости продукции</w:t>
            </w:r>
          </w:p>
          <w:p w:rsidR="00054B0D" w:rsidRPr="00FD0137" w:rsidRDefault="00FD0137">
            <w:pPr>
              <w:spacing w:after="0" w:line="240" w:lineRule="auto"/>
              <w:rPr>
                <w:sz w:val="19"/>
                <w:szCs w:val="19"/>
                <w:lang w:val="ru-RU"/>
              </w:rPr>
            </w:pPr>
            <w:proofErr w:type="spellStart"/>
            <w:r w:rsidRPr="00FD0137">
              <w:rPr>
                <w:rFonts w:ascii="Times New Roman" w:hAnsi="Times New Roman" w:cs="Times New Roman"/>
                <w:color w:val="000000"/>
                <w:sz w:val="19"/>
                <w:szCs w:val="19"/>
                <w:lang w:val="ru-RU"/>
              </w:rPr>
              <w:t>Попередельный</w:t>
            </w:r>
            <w:proofErr w:type="spellEnd"/>
            <w:r w:rsidRPr="00FD0137">
              <w:rPr>
                <w:rFonts w:ascii="Times New Roman" w:hAnsi="Times New Roman" w:cs="Times New Roman"/>
                <w:color w:val="000000"/>
                <w:sz w:val="19"/>
                <w:szCs w:val="19"/>
                <w:lang w:val="ru-RU"/>
              </w:rPr>
              <w:t xml:space="preserve"> и </w:t>
            </w:r>
            <w:proofErr w:type="spellStart"/>
            <w:r w:rsidRPr="00FD0137">
              <w:rPr>
                <w:rFonts w:ascii="Times New Roman" w:hAnsi="Times New Roman" w:cs="Times New Roman"/>
                <w:color w:val="000000"/>
                <w:sz w:val="19"/>
                <w:szCs w:val="19"/>
                <w:lang w:val="ru-RU"/>
              </w:rPr>
              <w:t>попроцессный</w:t>
            </w:r>
            <w:proofErr w:type="spellEnd"/>
            <w:r w:rsidRPr="00FD0137">
              <w:rPr>
                <w:rFonts w:ascii="Times New Roman" w:hAnsi="Times New Roman" w:cs="Times New Roman"/>
                <w:color w:val="000000"/>
                <w:sz w:val="19"/>
                <w:szCs w:val="19"/>
                <w:lang w:val="ru-RU"/>
              </w:rPr>
              <w:t xml:space="preserve"> методы учета и </w:t>
            </w:r>
            <w:proofErr w:type="spellStart"/>
            <w:r w:rsidRPr="00FD0137">
              <w:rPr>
                <w:rFonts w:ascii="Times New Roman" w:hAnsi="Times New Roman" w:cs="Times New Roman"/>
                <w:color w:val="000000"/>
                <w:sz w:val="19"/>
                <w:szCs w:val="19"/>
                <w:lang w:val="ru-RU"/>
              </w:rPr>
              <w:t>калькулирования</w:t>
            </w:r>
            <w:proofErr w:type="spellEnd"/>
            <w:r w:rsidRPr="00FD0137">
              <w:rPr>
                <w:rFonts w:ascii="Times New Roman" w:hAnsi="Times New Roman" w:cs="Times New Roman"/>
                <w:color w:val="000000"/>
                <w:sz w:val="19"/>
                <w:szCs w:val="19"/>
                <w:lang w:val="ru-RU"/>
              </w:rPr>
              <w:t xml:space="preserve"> себестоимости продукции</w:t>
            </w:r>
          </w:p>
          <w:p w:rsidR="00054B0D" w:rsidRPr="00FD0137" w:rsidRDefault="00FD0137">
            <w:pPr>
              <w:spacing w:after="0" w:line="240" w:lineRule="auto"/>
              <w:rPr>
                <w:sz w:val="19"/>
                <w:szCs w:val="19"/>
                <w:lang w:val="ru-RU"/>
              </w:rPr>
            </w:pPr>
            <w:proofErr w:type="gramStart"/>
            <w:r w:rsidRPr="00FD0137">
              <w:rPr>
                <w:rFonts w:ascii="Times New Roman" w:hAnsi="Times New Roman" w:cs="Times New Roman"/>
                <w:color w:val="000000"/>
                <w:sz w:val="19"/>
                <w:szCs w:val="19"/>
                <w:lang w:val="ru-RU"/>
              </w:rPr>
              <w:t>Сметный</w:t>
            </w:r>
            <w:proofErr w:type="gramEnd"/>
            <w:r w:rsidRPr="00FD0137">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FD0137">
              <w:rPr>
                <w:rFonts w:ascii="Times New Roman" w:hAnsi="Times New Roman" w:cs="Times New Roman"/>
                <w:color w:val="000000"/>
                <w:sz w:val="19"/>
                <w:szCs w:val="19"/>
                <w:lang w:val="ru-RU"/>
              </w:rPr>
              <w:t>т-</w:t>
            </w:r>
            <w:proofErr w:type="gramEnd"/>
            <w:r w:rsidRPr="00FD0137">
              <w:rPr>
                <w:rFonts w:ascii="Times New Roman" w:hAnsi="Times New Roman" w:cs="Times New Roman"/>
                <w:color w:val="000000"/>
                <w:sz w:val="19"/>
                <w:szCs w:val="19"/>
                <w:lang w:val="ru-RU"/>
              </w:rPr>
              <w:t xml:space="preserve"> </w:t>
            </w:r>
            <w:proofErr w:type="spellStart"/>
            <w:r w:rsidRPr="00FD0137">
              <w:rPr>
                <w:rFonts w:ascii="Times New Roman" w:hAnsi="Times New Roman" w:cs="Times New Roman"/>
                <w:color w:val="000000"/>
                <w:sz w:val="19"/>
                <w:szCs w:val="19"/>
                <w:lang w:val="ru-RU"/>
              </w:rPr>
              <w:t>костинг</w:t>
            </w:r>
            <w:proofErr w:type="spellEnd"/>
            <w:r w:rsidRPr="00FD0137">
              <w:rPr>
                <w:rFonts w:ascii="Times New Roman" w:hAnsi="Times New Roman" w:cs="Times New Roman"/>
                <w:color w:val="000000"/>
                <w:sz w:val="19"/>
                <w:szCs w:val="19"/>
                <w:lang w:val="ru-RU"/>
              </w:rPr>
              <w:t>»</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054B0D" w:rsidRPr="00FD0137" w:rsidRDefault="00FD0137">
            <w:pPr>
              <w:spacing w:after="0" w:line="240" w:lineRule="auto"/>
              <w:rPr>
                <w:sz w:val="19"/>
                <w:szCs w:val="19"/>
                <w:lang w:val="ru-RU"/>
              </w:rPr>
            </w:pPr>
            <w:proofErr w:type="spellStart"/>
            <w:r w:rsidRPr="00FD0137">
              <w:rPr>
                <w:rFonts w:ascii="Times New Roman" w:hAnsi="Times New Roman" w:cs="Times New Roman"/>
                <w:color w:val="000000"/>
                <w:sz w:val="19"/>
                <w:szCs w:val="19"/>
                <w:lang w:val="ru-RU"/>
              </w:rPr>
              <w:t>Калькулирование</w:t>
            </w:r>
            <w:proofErr w:type="spellEnd"/>
            <w:r w:rsidRPr="00FD0137">
              <w:rPr>
                <w:rFonts w:ascii="Times New Roman" w:hAnsi="Times New Roman" w:cs="Times New Roman"/>
                <w:color w:val="000000"/>
                <w:sz w:val="19"/>
                <w:szCs w:val="19"/>
                <w:lang w:val="ru-RU"/>
              </w:rPr>
              <w:t xml:space="preserve"> </w:t>
            </w:r>
            <w:r w:rsidRPr="00FD0137">
              <w:rPr>
                <w:rFonts w:ascii="Times New Roman" w:hAnsi="Times New Roman" w:cs="Times New Roman"/>
                <w:color w:val="000000"/>
                <w:sz w:val="19"/>
                <w:szCs w:val="19"/>
                <w:lang w:val="ru-RU"/>
              </w:rPr>
              <w:t>себестоимости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Методы учета затрат и </w:t>
            </w:r>
            <w:proofErr w:type="spellStart"/>
            <w:r w:rsidRPr="00FD0137">
              <w:rPr>
                <w:rFonts w:ascii="Times New Roman" w:hAnsi="Times New Roman" w:cs="Times New Roman"/>
                <w:color w:val="000000"/>
                <w:sz w:val="19"/>
                <w:szCs w:val="19"/>
                <w:lang w:val="ru-RU"/>
              </w:rPr>
              <w:t>калькулирование</w:t>
            </w:r>
            <w:proofErr w:type="spellEnd"/>
            <w:r w:rsidRPr="00FD0137">
              <w:rPr>
                <w:rFonts w:ascii="Times New Roman" w:hAnsi="Times New Roman" w:cs="Times New Roman"/>
                <w:color w:val="000000"/>
                <w:sz w:val="19"/>
                <w:szCs w:val="19"/>
                <w:lang w:val="ru-RU"/>
              </w:rPr>
              <w:t xml:space="preserve"> себестоимости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Сметы затрат на производство и реализацию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Зарубежный опыт учета затрат</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w:t>
            </w:r>
            <w:proofErr w:type="gramStart"/>
            <w:r w:rsidRPr="00FD0137">
              <w:rPr>
                <w:rFonts w:ascii="Times New Roman" w:hAnsi="Times New Roman" w:cs="Times New Roman"/>
                <w:color w:val="000000"/>
                <w:sz w:val="19"/>
                <w:szCs w:val="19"/>
                <w:lang w:val="ru-RU"/>
              </w:rPr>
              <w:t>Ср</w:t>
            </w:r>
            <w:proofErr w:type="gramEnd"/>
            <w:r w:rsidRPr="00FD01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4.4  «Прибыль предприятия, </w:t>
            </w:r>
            <w:r w:rsidRPr="00FD0137">
              <w:rPr>
                <w:rFonts w:ascii="Times New Roman" w:hAnsi="Times New Roman" w:cs="Times New Roman"/>
                <w:color w:val="000000"/>
                <w:sz w:val="19"/>
                <w:szCs w:val="19"/>
                <w:lang w:val="ru-RU"/>
              </w:rPr>
              <w:t>показатели рентабельности»</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Прибыль и доходы 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w:t>
            </w:r>
            <w:r w:rsidRPr="00FD0137">
              <w:rPr>
                <w:rFonts w:ascii="Times New Roman" w:hAnsi="Times New Roman" w:cs="Times New Roman"/>
                <w:color w:val="000000"/>
                <w:sz w:val="19"/>
                <w:szCs w:val="19"/>
                <w:lang w:val="ru-RU"/>
              </w:rPr>
              <w:t xml:space="preserve">4.4  «Прибыль предприятия, показатели </w:t>
            </w:r>
            <w:proofErr w:type="spellStart"/>
            <w:r w:rsidRPr="00FD0137">
              <w:rPr>
                <w:rFonts w:ascii="Times New Roman" w:hAnsi="Times New Roman" w:cs="Times New Roman"/>
                <w:color w:val="000000"/>
                <w:sz w:val="19"/>
                <w:szCs w:val="19"/>
                <w:lang w:val="ru-RU"/>
              </w:rPr>
              <w:t>рентабельности»5</w:t>
            </w:r>
            <w:proofErr w:type="spellEnd"/>
            <w:r w:rsidRPr="00FD0137">
              <w:rPr>
                <w:rFonts w:ascii="Times New Roman" w:hAnsi="Times New Roman" w:cs="Times New Roman"/>
                <w:color w:val="000000"/>
                <w:sz w:val="19"/>
                <w:szCs w:val="19"/>
                <w:lang w:val="ru-RU"/>
              </w:rPr>
              <w:t>.  Охарактеризуйте варианты распределения чистой прибыли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Методы планирования прибыли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Методика распределения чистой прибыли в акционерных обществах</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Показатели рентабельности произ</w:t>
            </w:r>
            <w:r w:rsidRPr="00FD0137">
              <w:rPr>
                <w:rFonts w:ascii="Times New Roman" w:hAnsi="Times New Roman" w:cs="Times New Roman"/>
                <w:color w:val="000000"/>
                <w:sz w:val="19"/>
                <w:szCs w:val="19"/>
                <w:lang w:val="ru-RU"/>
              </w:rPr>
              <w:t>водства, продукции, капитала и продаж</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19"/>
        <w:gridCol w:w="814"/>
        <w:gridCol w:w="674"/>
        <w:gridCol w:w="1103"/>
        <w:gridCol w:w="1215"/>
        <w:gridCol w:w="674"/>
        <w:gridCol w:w="389"/>
        <w:gridCol w:w="948"/>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Прибыль и доходы предприятия</w:t>
            </w:r>
            <w:r w:rsidRPr="00FD0137">
              <w:rPr>
                <w:rFonts w:ascii="Times New Roman" w:hAnsi="Times New Roman" w:cs="Times New Roman"/>
                <w:color w:val="000000"/>
                <w:sz w:val="19"/>
                <w:szCs w:val="19"/>
                <w:lang w:val="ru-RU"/>
              </w:rPr>
              <w:t xml:space="preserve"> согласно Положению по бухгалтерскому учету</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Планирование и распределение прибыли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Взаимосвязь «издержки – выручка – прибыль»</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Экономическое содержание и виды рентабельности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w:t>
            </w:r>
            <w:proofErr w:type="gramStart"/>
            <w:r w:rsidRPr="00FD0137">
              <w:rPr>
                <w:rFonts w:ascii="Times New Roman" w:hAnsi="Times New Roman" w:cs="Times New Roman"/>
                <w:color w:val="000000"/>
                <w:sz w:val="19"/>
                <w:szCs w:val="19"/>
                <w:lang w:val="ru-RU"/>
              </w:rPr>
              <w:t>Ср</w:t>
            </w:r>
            <w:proofErr w:type="gramEnd"/>
            <w:r w:rsidRPr="00FD013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4.5  «Управление </w:t>
            </w:r>
            <w:r w:rsidRPr="00FD0137">
              <w:rPr>
                <w:rFonts w:ascii="Times New Roman" w:hAnsi="Times New Roman" w:cs="Times New Roman"/>
                <w:color w:val="000000"/>
                <w:sz w:val="19"/>
                <w:szCs w:val="19"/>
                <w:lang w:val="ru-RU"/>
              </w:rPr>
              <w:t>финансами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Финансовое планирование на предприятии, финансовый менеджмент. Оперативное финансовое планирование. Основные финансовые документы фирмы. Оборотные средства. Определение потребности в оборотных средствах. Показатели эффективности испо</w:t>
            </w:r>
            <w:r w:rsidRPr="00FD0137">
              <w:rPr>
                <w:rFonts w:ascii="Times New Roman" w:hAnsi="Times New Roman" w:cs="Times New Roman"/>
                <w:color w:val="000000"/>
                <w:sz w:val="19"/>
                <w:szCs w:val="19"/>
                <w:lang w:val="ru-RU"/>
              </w:rPr>
              <w:t>льзования оборотных средств</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4.5  «Управление финансами предприятия» Финансовый механизм управления финансами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Методика составления платежного календаря и кассового плана</w:t>
            </w:r>
            <w:r w:rsidRPr="00FD0137">
              <w:rPr>
                <w:rFonts w:ascii="Times New Roman" w:hAnsi="Times New Roman" w:cs="Times New Roman"/>
                <w:color w:val="000000"/>
                <w:sz w:val="19"/>
                <w:szCs w:val="19"/>
                <w:lang w:val="ru-RU"/>
              </w:rPr>
              <w:t xml:space="preserve"> и потребностей в краткосрочном кредите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Классификация оборотных средств по источникам формирования</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Финансовая система </w:t>
            </w:r>
            <w:r w:rsidRPr="00FD0137">
              <w:rPr>
                <w:rFonts w:ascii="Times New Roman" w:hAnsi="Times New Roman" w:cs="Times New Roman"/>
                <w:color w:val="000000"/>
                <w:sz w:val="19"/>
                <w:szCs w:val="19"/>
                <w:lang w:val="ru-RU"/>
              </w:rPr>
              <w:t>предприятия и его ресурсы</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Система управления финансами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Планирование оборотных сре</w:t>
            </w:r>
            <w:proofErr w:type="gramStart"/>
            <w:r w:rsidRPr="00FD0137">
              <w:rPr>
                <w:rFonts w:ascii="Times New Roman" w:hAnsi="Times New Roman" w:cs="Times New Roman"/>
                <w:color w:val="000000"/>
                <w:sz w:val="19"/>
                <w:szCs w:val="19"/>
                <w:lang w:val="ru-RU"/>
              </w:rPr>
              <w:t>дств пр</w:t>
            </w:r>
            <w:proofErr w:type="gramEnd"/>
            <w:r w:rsidRPr="00FD0137">
              <w:rPr>
                <w:rFonts w:ascii="Times New Roman" w:hAnsi="Times New Roman" w:cs="Times New Roman"/>
                <w:color w:val="000000"/>
                <w:sz w:val="19"/>
                <w:szCs w:val="19"/>
                <w:lang w:val="ru-RU"/>
              </w:rPr>
              <w:t>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Основные показатели, характеризующие эффективность использования о</w:t>
            </w:r>
            <w:r w:rsidRPr="00FD0137">
              <w:rPr>
                <w:rFonts w:ascii="Times New Roman" w:hAnsi="Times New Roman" w:cs="Times New Roman"/>
                <w:color w:val="000000"/>
                <w:sz w:val="19"/>
                <w:szCs w:val="19"/>
                <w:lang w:val="ru-RU"/>
              </w:rPr>
              <w:t>боротных средств</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4.6 «Финансовая стратегия </w:t>
            </w:r>
            <w:proofErr w:type="spellStart"/>
            <w:r w:rsidRPr="00FD0137">
              <w:rPr>
                <w:rFonts w:ascii="Times New Roman" w:hAnsi="Times New Roman" w:cs="Times New Roman"/>
                <w:color w:val="000000"/>
                <w:sz w:val="19"/>
                <w:szCs w:val="19"/>
                <w:lang w:val="ru-RU"/>
              </w:rPr>
              <w:t>предпредприятия</w:t>
            </w:r>
            <w:proofErr w:type="spellEnd"/>
            <w:r w:rsidRPr="00FD0137">
              <w:rPr>
                <w:rFonts w:ascii="Times New Roman" w:hAnsi="Times New Roman" w:cs="Times New Roman"/>
                <w:color w:val="000000"/>
                <w:sz w:val="19"/>
                <w:szCs w:val="19"/>
                <w:lang w:val="ru-RU"/>
              </w:rPr>
              <w:t>"</w:t>
            </w:r>
          </w:p>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Бюджет предприятия. Безубыточность работы предприятия, точка безубыточности.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устойчивость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4.6 «Финансовая стратегия </w:t>
            </w:r>
            <w:proofErr w:type="spellStart"/>
            <w:r w:rsidRPr="00FD0137">
              <w:rPr>
                <w:rFonts w:ascii="Times New Roman" w:hAnsi="Times New Roman" w:cs="Times New Roman"/>
                <w:color w:val="000000"/>
                <w:sz w:val="19"/>
                <w:szCs w:val="19"/>
                <w:lang w:val="ru-RU"/>
              </w:rPr>
              <w:t>предпредприятия</w:t>
            </w:r>
            <w:proofErr w:type="spellEnd"/>
            <w:r w:rsidRPr="00FD0137">
              <w:rPr>
                <w:rFonts w:ascii="Times New Roman" w:hAnsi="Times New Roman" w:cs="Times New Roman"/>
                <w:color w:val="000000"/>
                <w:sz w:val="19"/>
                <w:szCs w:val="19"/>
                <w:lang w:val="ru-RU"/>
              </w:rPr>
              <w:t>"  Процесс формирования общего бюджета предприятия</w:t>
            </w:r>
          </w:p>
          <w:p w:rsidR="00054B0D" w:rsidRPr="00FD0137" w:rsidRDefault="00FD0137">
            <w:pPr>
              <w:spacing w:after="0" w:line="240" w:lineRule="auto"/>
              <w:rPr>
                <w:sz w:val="19"/>
                <w:szCs w:val="19"/>
                <w:lang w:val="ru-RU"/>
              </w:rPr>
            </w:pPr>
            <w:proofErr w:type="gramStart"/>
            <w:r w:rsidRPr="00FD0137">
              <w:rPr>
                <w:rFonts w:ascii="Times New Roman" w:hAnsi="Times New Roman" w:cs="Times New Roman"/>
                <w:color w:val="000000"/>
                <w:sz w:val="19"/>
                <w:szCs w:val="19"/>
                <w:lang w:val="ru-RU"/>
              </w:rPr>
              <w:t>Внутрифирменное</w:t>
            </w:r>
            <w:proofErr w:type="gramEnd"/>
            <w:r w:rsidRPr="00FD0137">
              <w:rPr>
                <w:rFonts w:ascii="Times New Roman" w:hAnsi="Times New Roman" w:cs="Times New Roman"/>
                <w:color w:val="000000"/>
                <w:sz w:val="19"/>
                <w:szCs w:val="19"/>
                <w:lang w:val="ru-RU"/>
              </w:rPr>
              <w:t xml:space="preserve"> бюджетирование – основа управления финансами на предприятии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Безубыточность работы </w:t>
            </w:r>
            <w:r w:rsidRPr="00FD0137">
              <w:rPr>
                <w:rFonts w:ascii="Times New Roman" w:hAnsi="Times New Roman" w:cs="Times New Roman"/>
                <w:color w:val="000000"/>
                <w:sz w:val="19"/>
                <w:szCs w:val="19"/>
                <w:lang w:val="ru-RU"/>
              </w:rPr>
              <w:t>предприятия, определения точки безубыточности</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bl>
    <w:p w:rsidR="00054B0D" w:rsidRDefault="00FD0137">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054B0D">
        <w:trPr>
          <w:trHeight w:hRule="exact" w:val="416"/>
        </w:trPr>
        <w:tc>
          <w:tcPr>
            <w:tcW w:w="4692" w:type="dxa"/>
            <w:gridSpan w:val="3"/>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054B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4.6 «Финансовая стратегия </w:t>
            </w:r>
            <w:proofErr w:type="spellStart"/>
            <w:r w:rsidRPr="00FD0137">
              <w:rPr>
                <w:rFonts w:ascii="Times New Roman" w:hAnsi="Times New Roman" w:cs="Times New Roman"/>
                <w:color w:val="000000"/>
                <w:sz w:val="19"/>
                <w:szCs w:val="19"/>
                <w:lang w:val="ru-RU"/>
              </w:rPr>
              <w:t>предпредприятия</w:t>
            </w:r>
            <w:proofErr w:type="spellEnd"/>
            <w:r w:rsidRPr="00FD0137">
              <w:rPr>
                <w:rFonts w:ascii="Times New Roman" w:hAnsi="Times New Roman" w:cs="Times New Roman"/>
                <w:color w:val="000000"/>
                <w:sz w:val="19"/>
                <w:szCs w:val="19"/>
                <w:lang w:val="ru-RU"/>
              </w:rPr>
              <w:t xml:space="preserve">" Темы докладов и рефератов: Назначение бюджетирования, общий </w:t>
            </w:r>
            <w:r w:rsidRPr="00FD0137">
              <w:rPr>
                <w:rFonts w:ascii="Times New Roman" w:hAnsi="Times New Roman" w:cs="Times New Roman"/>
                <w:color w:val="000000"/>
                <w:sz w:val="19"/>
                <w:szCs w:val="19"/>
                <w:lang w:val="ru-RU"/>
              </w:rPr>
              <w:t>бюджет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Основные показатели безубыточности работы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Показатели, характеризующие точку безубыточности</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Тема 4.7 «Инновационная деятельность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Общая характеристика</w:t>
            </w:r>
            <w:r w:rsidRPr="00FD0137">
              <w:rPr>
                <w:rFonts w:ascii="Times New Roman" w:hAnsi="Times New Roman" w:cs="Times New Roman"/>
                <w:color w:val="000000"/>
                <w:sz w:val="19"/>
                <w:szCs w:val="19"/>
                <w:lang w:val="ru-RU"/>
              </w:rPr>
              <w:t xml:space="preserve"> инновационной деятельности предприятий как основы их экономического роста.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Сущность инноваций их классификация. Управление инновациями. Инновационная стратегия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Понятие, сущность, элементы НТП. Роль науки в совершенствовании производства. Система показател</w:t>
            </w:r>
            <w:r w:rsidRPr="00FD0137">
              <w:rPr>
                <w:rFonts w:ascii="Times New Roman" w:hAnsi="Times New Roman" w:cs="Times New Roman"/>
                <w:color w:val="000000"/>
                <w:sz w:val="19"/>
                <w:szCs w:val="19"/>
                <w:lang w:val="ru-RU"/>
              </w:rPr>
              <w:t>ей и факторы повышения эффективности использования НТП. Организационн</w:t>
            </w:r>
            <w:proofErr w:type="gramStart"/>
            <w:r w:rsidRPr="00FD0137">
              <w:rPr>
                <w:rFonts w:ascii="Times New Roman" w:hAnsi="Times New Roman" w:cs="Times New Roman"/>
                <w:color w:val="000000"/>
                <w:sz w:val="19"/>
                <w:szCs w:val="19"/>
                <w:lang w:val="ru-RU"/>
              </w:rPr>
              <w:t>о-</w:t>
            </w:r>
            <w:proofErr w:type="gramEnd"/>
            <w:r w:rsidRPr="00FD0137">
              <w:rPr>
                <w:rFonts w:ascii="Times New Roman" w:hAnsi="Times New Roman" w:cs="Times New Roman"/>
                <w:color w:val="000000"/>
                <w:sz w:val="19"/>
                <w:szCs w:val="19"/>
                <w:lang w:val="ru-RU"/>
              </w:rPr>
              <w:t xml:space="preserve"> экономические методы управления научно-техническим прогрессом.</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Содержание затрат на новую технику</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4.7 </w:t>
            </w:r>
            <w:r w:rsidRPr="00FD0137">
              <w:rPr>
                <w:rFonts w:ascii="Times New Roman" w:hAnsi="Times New Roman" w:cs="Times New Roman"/>
                <w:color w:val="000000"/>
                <w:sz w:val="19"/>
                <w:szCs w:val="19"/>
                <w:lang w:val="ru-RU"/>
              </w:rPr>
              <w:t>«Инновационная деятельность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Содержание управления НТП. Программно-целевые методы управления. Стимулирование НТП. Финансово-кредитные рычаги управления. Оценка эффективности научно-технического прогресса.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Эффективность и эффект НТП. Научно- тех</w:t>
            </w:r>
            <w:r w:rsidRPr="00FD0137">
              <w:rPr>
                <w:rFonts w:ascii="Times New Roman" w:hAnsi="Times New Roman" w:cs="Times New Roman"/>
                <w:color w:val="000000"/>
                <w:sz w:val="19"/>
                <w:szCs w:val="19"/>
                <w:lang w:val="ru-RU"/>
              </w:rPr>
              <w:t>нический потенциал предприятия и пути повышения эффективности его использования.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Расчет экономической эффективности инвестиционных проектов.</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Тема 4.8 «Несостоятельность (банкротство) </w:t>
            </w:r>
            <w:r w:rsidRPr="00FD0137">
              <w:rPr>
                <w:rFonts w:ascii="Times New Roman" w:hAnsi="Times New Roman" w:cs="Times New Roman"/>
                <w:color w:val="000000"/>
                <w:sz w:val="19"/>
                <w:szCs w:val="19"/>
                <w:lang w:val="ru-RU"/>
              </w:rPr>
              <w:t>предприятий»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Банкротство предприятий: сущность и понятия. Причины неплатежеспособности и возможного банкротства хозяйствующих субъектов. Диагностика кризисов в жизненном цикле предприятия. Профилактика банкротства предприятий. Антикризисное управление деят</w:t>
            </w:r>
            <w:r w:rsidRPr="00FD0137">
              <w:rPr>
                <w:rFonts w:ascii="Times New Roman" w:hAnsi="Times New Roman" w:cs="Times New Roman"/>
                <w:color w:val="000000"/>
                <w:sz w:val="19"/>
                <w:szCs w:val="19"/>
                <w:lang w:val="ru-RU"/>
              </w:rPr>
              <w:t>ельностью предприятий</w:t>
            </w:r>
          </w:p>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-2 </w:t>
            </w:r>
            <w:proofErr w:type="spellStart"/>
            <w:r w:rsidRPr="00FD0137">
              <w:rPr>
                <w:rFonts w:ascii="Times New Roman" w:hAnsi="Times New Roman" w:cs="Times New Roman"/>
                <w:color w:val="000000"/>
                <w:sz w:val="19"/>
                <w:szCs w:val="19"/>
                <w:lang w:val="ru-RU"/>
              </w:rPr>
              <w:t>ОПК</w:t>
            </w:r>
            <w:proofErr w:type="spellEnd"/>
            <w:r w:rsidRPr="00FD0137">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r>
      <w:tr w:rsidR="00054B0D">
        <w:trPr>
          <w:trHeight w:hRule="exact" w:val="277"/>
        </w:trPr>
        <w:tc>
          <w:tcPr>
            <w:tcW w:w="993" w:type="dxa"/>
          </w:tcPr>
          <w:p w:rsidR="00054B0D" w:rsidRDefault="00054B0D"/>
        </w:tc>
        <w:tc>
          <w:tcPr>
            <w:tcW w:w="3545" w:type="dxa"/>
          </w:tcPr>
          <w:p w:rsidR="00054B0D" w:rsidRDefault="00054B0D"/>
        </w:tc>
        <w:tc>
          <w:tcPr>
            <w:tcW w:w="143" w:type="dxa"/>
          </w:tcPr>
          <w:p w:rsidR="00054B0D" w:rsidRDefault="00054B0D"/>
        </w:tc>
        <w:tc>
          <w:tcPr>
            <w:tcW w:w="851" w:type="dxa"/>
          </w:tcPr>
          <w:p w:rsidR="00054B0D" w:rsidRDefault="00054B0D"/>
        </w:tc>
        <w:tc>
          <w:tcPr>
            <w:tcW w:w="710" w:type="dxa"/>
          </w:tcPr>
          <w:p w:rsidR="00054B0D" w:rsidRDefault="00054B0D"/>
        </w:tc>
        <w:tc>
          <w:tcPr>
            <w:tcW w:w="1135" w:type="dxa"/>
          </w:tcPr>
          <w:p w:rsidR="00054B0D" w:rsidRDefault="00054B0D"/>
        </w:tc>
        <w:tc>
          <w:tcPr>
            <w:tcW w:w="1277" w:type="dxa"/>
          </w:tcPr>
          <w:p w:rsidR="00054B0D" w:rsidRDefault="00054B0D"/>
        </w:tc>
        <w:tc>
          <w:tcPr>
            <w:tcW w:w="710" w:type="dxa"/>
          </w:tcPr>
          <w:p w:rsidR="00054B0D" w:rsidRDefault="00054B0D"/>
        </w:tc>
        <w:tc>
          <w:tcPr>
            <w:tcW w:w="426" w:type="dxa"/>
          </w:tcPr>
          <w:p w:rsidR="00054B0D" w:rsidRDefault="00054B0D"/>
        </w:tc>
        <w:tc>
          <w:tcPr>
            <w:tcW w:w="993" w:type="dxa"/>
          </w:tcPr>
          <w:p w:rsidR="00054B0D" w:rsidRDefault="00054B0D"/>
        </w:tc>
      </w:tr>
      <w:tr w:rsidR="00054B0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054B0D" w:rsidRPr="00FD013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54B0D" w:rsidRPr="00FD0137">
        <w:trPr>
          <w:trHeight w:hRule="exact" w:val="62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Вопросы к экзамену:</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 Рынок: сущность, условия возникновения, функции.</w:t>
            </w:r>
          </w:p>
        </w:tc>
      </w:tr>
    </w:tbl>
    <w:p w:rsidR="00054B0D" w:rsidRPr="00FD0137" w:rsidRDefault="00FD0137">
      <w:pPr>
        <w:rPr>
          <w:sz w:val="0"/>
          <w:szCs w:val="0"/>
          <w:lang w:val="ru-RU"/>
        </w:rPr>
      </w:pPr>
      <w:r w:rsidRPr="00FD0137">
        <w:rPr>
          <w:lang w:val="ru-RU"/>
        </w:rPr>
        <w:br w:type="page"/>
      </w:r>
    </w:p>
    <w:tbl>
      <w:tblPr>
        <w:tblW w:w="0" w:type="auto"/>
        <w:tblCellMar>
          <w:left w:w="0" w:type="dxa"/>
          <w:right w:w="0" w:type="dxa"/>
        </w:tblCellMar>
        <w:tblLook w:val="04A0" w:firstRow="1" w:lastRow="0" w:firstColumn="1" w:lastColumn="0" w:noHBand="0" w:noVBand="1"/>
      </w:tblPr>
      <w:tblGrid>
        <w:gridCol w:w="4515"/>
        <w:gridCol w:w="4785"/>
        <w:gridCol w:w="974"/>
      </w:tblGrid>
      <w:tr w:rsidR="00054B0D">
        <w:trPr>
          <w:trHeight w:hRule="exact" w:val="416"/>
        </w:trPr>
        <w:tc>
          <w:tcPr>
            <w:tcW w:w="4692" w:type="dxa"/>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5104"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054B0D" w:rsidRPr="00FD013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 Формы и методы государственного регулирования экономики.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 Предприятие в системе рыночных отношений.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4. Организационные типы построения </w:t>
            </w:r>
            <w:r w:rsidRPr="00FD0137">
              <w:rPr>
                <w:rFonts w:ascii="Times New Roman" w:hAnsi="Times New Roman" w:cs="Times New Roman"/>
                <w:color w:val="000000"/>
                <w:sz w:val="19"/>
                <w:szCs w:val="19"/>
                <w:lang w:val="ru-RU"/>
              </w:rPr>
              <w:t>производственной структуры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7. Механизм функционирования полного товарищества.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8. Механи</w:t>
            </w:r>
            <w:r w:rsidRPr="00FD0137">
              <w:rPr>
                <w:rFonts w:ascii="Times New Roman" w:hAnsi="Times New Roman" w:cs="Times New Roman"/>
                <w:color w:val="000000"/>
                <w:sz w:val="19"/>
                <w:szCs w:val="19"/>
                <w:lang w:val="ru-RU"/>
              </w:rPr>
              <w:t>зм функционирования коммандитных товариществ.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10. Механизм функционирования акционерных обществ.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11. Механизм функционирования производственных кооперативов.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12. Механизм функционировани</w:t>
            </w:r>
            <w:r w:rsidRPr="00FD0137">
              <w:rPr>
                <w:rFonts w:ascii="Times New Roman" w:hAnsi="Times New Roman" w:cs="Times New Roman"/>
                <w:color w:val="000000"/>
                <w:sz w:val="19"/>
                <w:szCs w:val="19"/>
                <w:lang w:val="ru-RU"/>
              </w:rPr>
              <w:t>я государственных и муниципальных унитарных предприятий.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13. Предприятия малого бизнеса и их эффективность.</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14. Система целей и задач производственной деятельности.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15. Формирование стратегии развития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16. Производственные кадры и их классифика</w:t>
            </w:r>
            <w:r w:rsidRPr="00FD0137">
              <w:rPr>
                <w:rFonts w:ascii="Times New Roman" w:hAnsi="Times New Roman" w:cs="Times New Roman"/>
                <w:color w:val="000000"/>
                <w:sz w:val="19"/>
                <w:szCs w:val="19"/>
                <w:lang w:val="ru-RU"/>
              </w:rPr>
              <w:t>ция.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17. Профессионально-квалификационная характеристика кадров.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19. Факторы и резервы роста производительности труда.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20. Планирование роста производительности труда.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21. Безработица и ее влияние на экономику.</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24. Износ и амортизация основных средств (фондов) и  </w:t>
            </w:r>
            <w:r w:rsidRPr="00FD0137">
              <w:rPr>
                <w:rFonts w:ascii="Times New Roman" w:hAnsi="Times New Roman" w:cs="Times New Roman"/>
                <w:color w:val="000000"/>
                <w:sz w:val="19"/>
                <w:szCs w:val="19"/>
                <w:lang w:val="ru-RU"/>
              </w:rPr>
              <w:t>нематериальных активов.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26. Сущность оборотных средств.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27. Нормирование оборотных средств.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28. Оборачиваемость оборотных средств и пути ее ускорения.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29. Значение и предпосылки ин</w:t>
            </w:r>
            <w:r w:rsidRPr="00FD0137">
              <w:rPr>
                <w:rFonts w:ascii="Times New Roman" w:hAnsi="Times New Roman" w:cs="Times New Roman"/>
                <w:color w:val="000000"/>
                <w:sz w:val="19"/>
                <w:szCs w:val="19"/>
                <w:lang w:val="ru-RU"/>
              </w:rPr>
              <w:t>новационной деятельности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32. Понятие, виды и структура инвестиций.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33. Сущность научно-технического п</w:t>
            </w:r>
            <w:r w:rsidRPr="00FD0137">
              <w:rPr>
                <w:rFonts w:ascii="Times New Roman" w:hAnsi="Times New Roman" w:cs="Times New Roman"/>
                <w:color w:val="000000"/>
                <w:sz w:val="19"/>
                <w:szCs w:val="19"/>
                <w:lang w:val="ru-RU"/>
              </w:rPr>
              <w:t>рогресса и его роль в развитии общественного производства.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34. Основные направления научно-технического прогресса.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35. Планирование технического развития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36. Эффективность научно-технического прогресса.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37. Качество промышленной продукции и ее</w:t>
            </w:r>
            <w:r w:rsidRPr="00FD0137">
              <w:rPr>
                <w:rFonts w:ascii="Times New Roman" w:hAnsi="Times New Roman" w:cs="Times New Roman"/>
                <w:color w:val="000000"/>
                <w:sz w:val="19"/>
                <w:szCs w:val="19"/>
                <w:lang w:val="ru-RU"/>
              </w:rPr>
              <w:t xml:space="preserve"> показатели.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38. Системы управления качеством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39. Маркетинг в решении проблем качества промышленной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40. Организация контроля качества продукции на предприятии.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41. Качество продукции и ее сертификация.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42. Арендные механизмы в предпри</w:t>
            </w:r>
            <w:r w:rsidRPr="00FD0137">
              <w:rPr>
                <w:rFonts w:ascii="Times New Roman" w:hAnsi="Times New Roman" w:cs="Times New Roman"/>
                <w:color w:val="000000"/>
                <w:sz w:val="19"/>
                <w:szCs w:val="19"/>
                <w:lang w:val="ru-RU"/>
              </w:rPr>
              <w:t>нимательстве.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43. Лизинг как особая формы арендных отношений.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44. </w:t>
            </w:r>
            <w:proofErr w:type="spellStart"/>
            <w:r w:rsidRPr="00FD0137">
              <w:rPr>
                <w:rFonts w:ascii="Times New Roman" w:hAnsi="Times New Roman" w:cs="Times New Roman"/>
                <w:color w:val="000000"/>
                <w:sz w:val="19"/>
                <w:szCs w:val="19"/>
                <w:lang w:val="ru-RU"/>
              </w:rPr>
              <w:t>Франчайзинговая</w:t>
            </w:r>
            <w:proofErr w:type="spellEnd"/>
            <w:r w:rsidRPr="00FD0137">
              <w:rPr>
                <w:rFonts w:ascii="Times New Roman" w:hAnsi="Times New Roman" w:cs="Times New Roman"/>
                <w:color w:val="000000"/>
                <w:sz w:val="19"/>
                <w:szCs w:val="19"/>
                <w:lang w:val="ru-RU"/>
              </w:rPr>
              <w:t xml:space="preserve"> форма организации бизнеса.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46. Организационная структура управления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47. Планирование</w:t>
            </w:r>
            <w:r w:rsidRPr="00FD0137">
              <w:rPr>
                <w:rFonts w:ascii="Times New Roman" w:hAnsi="Times New Roman" w:cs="Times New Roman"/>
                <w:color w:val="000000"/>
                <w:sz w:val="19"/>
                <w:szCs w:val="19"/>
                <w:lang w:val="ru-RU"/>
              </w:rPr>
              <w:t xml:space="preserve"> как функция управления производством.</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48. Бизнес-планы как особая форма планирования на предприятии.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49. Производство и поставки промышленной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50. Принципы организации оплаты труда.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51. Формы и системы оплаты труда, применяемые в промышленности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53. Планирование фонда оплаты труда на предприятии.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54. Издержки. Понятие и виды.</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55. Расходы предприятия. Классификация расходов.</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56. Состав расходов по производству и р</w:t>
            </w:r>
            <w:r w:rsidRPr="00FD0137">
              <w:rPr>
                <w:rFonts w:ascii="Times New Roman" w:hAnsi="Times New Roman" w:cs="Times New Roman"/>
                <w:color w:val="000000"/>
                <w:sz w:val="19"/>
                <w:szCs w:val="19"/>
                <w:lang w:val="ru-RU"/>
              </w:rPr>
              <w:t>еализации продукции.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58. Сущность и содержание маркетинга.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59. Функции маркетинга.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60. Виды маркетинга.</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61. Стратегия и тактика маркетинговой деятельности.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62. Организация марк</w:t>
            </w:r>
            <w:r w:rsidRPr="00FD0137">
              <w:rPr>
                <w:rFonts w:ascii="Times New Roman" w:hAnsi="Times New Roman" w:cs="Times New Roman"/>
                <w:color w:val="000000"/>
                <w:sz w:val="19"/>
                <w:szCs w:val="19"/>
                <w:lang w:val="ru-RU"/>
              </w:rPr>
              <w:t>етинговой деятельности на предприятии.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63. Цена, </w:t>
            </w:r>
            <w:proofErr w:type="spellStart"/>
            <w:r w:rsidRPr="00FD0137">
              <w:rPr>
                <w:rFonts w:ascii="Times New Roman" w:hAnsi="Times New Roman" w:cs="Times New Roman"/>
                <w:color w:val="000000"/>
                <w:sz w:val="19"/>
                <w:szCs w:val="19"/>
                <w:lang w:val="ru-RU"/>
              </w:rPr>
              <w:t>ценообразующие</w:t>
            </w:r>
            <w:proofErr w:type="spellEnd"/>
            <w:r w:rsidRPr="00FD0137">
              <w:rPr>
                <w:rFonts w:ascii="Times New Roman" w:hAnsi="Times New Roman" w:cs="Times New Roman"/>
                <w:color w:val="000000"/>
                <w:sz w:val="19"/>
                <w:szCs w:val="19"/>
                <w:lang w:val="ru-RU"/>
              </w:rPr>
              <w:t xml:space="preserve"> факторы.</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64. Виды цен.</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65. Ценовая политика предприятия (фирмы), методы установления цен.</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67. Финансовый анализ, его значение</w:t>
            </w:r>
            <w:r w:rsidRPr="00FD0137">
              <w:rPr>
                <w:rFonts w:ascii="Times New Roman" w:hAnsi="Times New Roman" w:cs="Times New Roman"/>
                <w:color w:val="000000"/>
                <w:sz w:val="19"/>
                <w:szCs w:val="19"/>
                <w:lang w:val="ru-RU"/>
              </w:rPr>
              <w:t>, задачи, содержание.</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68. План финансового оздоровления предприятия.</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69.  Внешнеэкономическая деятельность предприятия.</w:t>
            </w:r>
          </w:p>
        </w:tc>
      </w:tr>
    </w:tbl>
    <w:p w:rsidR="00054B0D" w:rsidRPr="00FD0137" w:rsidRDefault="00FD0137">
      <w:pPr>
        <w:rPr>
          <w:sz w:val="0"/>
          <w:szCs w:val="0"/>
          <w:lang w:val="ru-RU"/>
        </w:rPr>
      </w:pPr>
      <w:r w:rsidRPr="00FD0137">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5"/>
        <w:gridCol w:w="1931"/>
        <w:gridCol w:w="1943"/>
        <w:gridCol w:w="2128"/>
        <w:gridCol w:w="699"/>
        <w:gridCol w:w="994"/>
      </w:tblGrid>
      <w:tr w:rsidR="00054B0D">
        <w:trPr>
          <w:trHeight w:hRule="exact" w:val="416"/>
        </w:trPr>
        <w:tc>
          <w:tcPr>
            <w:tcW w:w="4692" w:type="dxa"/>
            <w:gridSpan w:val="4"/>
            <w:shd w:val="clear" w:color="C0C0C0" w:fill="FFFFFF"/>
            <w:tcMar>
              <w:left w:w="34" w:type="dxa"/>
              <w:right w:w="34" w:type="dxa"/>
            </w:tcMar>
          </w:tcPr>
          <w:p w:rsidR="00054B0D" w:rsidRDefault="00FD013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38.03.02.14_1.plx</w:t>
            </w:r>
            <w:proofErr w:type="spellEnd"/>
          </w:p>
        </w:tc>
        <w:tc>
          <w:tcPr>
            <w:tcW w:w="2127" w:type="dxa"/>
          </w:tcPr>
          <w:p w:rsidR="00054B0D" w:rsidRDefault="00054B0D"/>
        </w:tc>
        <w:tc>
          <w:tcPr>
            <w:tcW w:w="2269" w:type="dxa"/>
          </w:tcPr>
          <w:p w:rsidR="00054B0D" w:rsidRDefault="00054B0D"/>
        </w:tc>
        <w:tc>
          <w:tcPr>
            <w:tcW w:w="710" w:type="dxa"/>
          </w:tcPr>
          <w:p w:rsidR="00054B0D" w:rsidRDefault="00054B0D"/>
        </w:tc>
        <w:tc>
          <w:tcPr>
            <w:tcW w:w="1007" w:type="dxa"/>
            <w:shd w:val="clear" w:color="C0C0C0" w:fill="FFFFFF"/>
            <w:tcMar>
              <w:left w:w="34" w:type="dxa"/>
              <w:right w:w="34" w:type="dxa"/>
            </w:tcMar>
          </w:tcPr>
          <w:p w:rsidR="00054B0D" w:rsidRDefault="00FD013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054B0D" w:rsidRPr="00FD0137">
        <w:trPr>
          <w:trHeight w:hRule="exact" w:val="69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70. Виды внешнеэкономической деятельности.</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71. Понятие виды и структура инвестиций.</w:t>
            </w:r>
          </w:p>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72. Подготовка </w:t>
            </w:r>
            <w:r w:rsidRPr="00FD0137">
              <w:rPr>
                <w:rFonts w:ascii="Times New Roman" w:hAnsi="Times New Roman" w:cs="Times New Roman"/>
                <w:color w:val="000000"/>
                <w:sz w:val="19"/>
                <w:szCs w:val="19"/>
                <w:lang w:val="ru-RU"/>
              </w:rPr>
              <w:t>инвестиционных решений по капиталовложениям.</w:t>
            </w:r>
          </w:p>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к рабочей </w:t>
            </w:r>
            <w:proofErr w:type="spellStart"/>
            <w:r w:rsidRPr="00FD0137">
              <w:rPr>
                <w:rFonts w:ascii="Times New Roman" w:hAnsi="Times New Roman" w:cs="Times New Roman"/>
                <w:color w:val="000000"/>
                <w:sz w:val="19"/>
                <w:szCs w:val="19"/>
                <w:lang w:val="ru-RU"/>
              </w:rPr>
              <w:t>прогармме</w:t>
            </w:r>
            <w:proofErr w:type="spellEnd"/>
            <w:r w:rsidRPr="00FD0137">
              <w:rPr>
                <w:rFonts w:ascii="Times New Roman" w:hAnsi="Times New Roman" w:cs="Times New Roman"/>
                <w:color w:val="000000"/>
                <w:sz w:val="19"/>
                <w:szCs w:val="19"/>
                <w:lang w:val="ru-RU"/>
              </w:rPr>
              <w:t xml:space="preserve"> дисциплины</w:t>
            </w:r>
          </w:p>
        </w:tc>
      </w:tr>
      <w:tr w:rsidR="00054B0D" w:rsidRPr="00FD0137">
        <w:trPr>
          <w:trHeight w:hRule="exact" w:val="277"/>
        </w:trPr>
        <w:tc>
          <w:tcPr>
            <w:tcW w:w="710" w:type="dxa"/>
          </w:tcPr>
          <w:p w:rsidR="00054B0D" w:rsidRPr="00FD0137" w:rsidRDefault="00054B0D">
            <w:pPr>
              <w:rPr>
                <w:lang w:val="ru-RU"/>
              </w:rPr>
            </w:pPr>
          </w:p>
        </w:tc>
        <w:tc>
          <w:tcPr>
            <w:tcW w:w="58" w:type="dxa"/>
          </w:tcPr>
          <w:p w:rsidR="00054B0D" w:rsidRPr="00FD0137" w:rsidRDefault="00054B0D">
            <w:pPr>
              <w:rPr>
                <w:lang w:val="ru-RU"/>
              </w:rPr>
            </w:pPr>
          </w:p>
        </w:tc>
        <w:tc>
          <w:tcPr>
            <w:tcW w:w="1929" w:type="dxa"/>
          </w:tcPr>
          <w:p w:rsidR="00054B0D" w:rsidRPr="00FD0137" w:rsidRDefault="00054B0D">
            <w:pPr>
              <w:rPr>
                <w:lang w:val="ru-RU"/>
              </w:rPr>
            </w:pPr>
          </w:p>
        </w:tc>
        <w:tc>
          <w:tcPr>
            <w:tcW w:w="1986" w:type="dxa"/>
          </w:tcPr>
          <w:p w:rsidR="00054B0D" w:rsidRPr="00FD0137" w:rsidRDefault="00054B0D">
            <w:pPr>
              <w:rPr>
                <w:lang w:val="ru-RU"/>
              </w:rPr>
            </w:pPr>
          </w:p>
        </w:tc>
        <w:tc>
          <w:tcPr>
            <w:tcW w:w="2127" w:type="dxa"/>
          </w:tcPr>
          <w:p w:rsidR="00054B0D" w:rsidRPr="00FD0137" w:rsidRDefault="00054B0D">
            <w:pPr>
              <w:rPr>
                <w:lang w:val="ru-RU"/>
              </w:rPr>
            </w:pPr>
          </w:p>
        </w:tc>
        <w:tc>
          <w:tcPr>
            <w:tcW w:w="2269" w:type="dxa"/>
          </w:tcPr>
          <w:p w:rsidR="00054B0D" w:rsidRPr="00FD0137" w:rsidRDefault="00054B0D">
            <w:pPr>
              <w:rPr>
                <w:lang w:val="ru-RU"/>
              </w:rPr>
            </w:pPr>
          </w:p>
        </w:tc>
        <w:tc>
          <w:tcPr>
            <w:tcW w:w="710" w:type="dxa"/>
          </w:tcPr>
          <w:p w:rsidR="00054B0D" w:rsidRPr="00FD0137" w:rsidRDefault="00054B0D">
            <w:pPr>
              <w:rPr>
                <w:lang w:val="ru-RU"/>
              </w:rPr>
            </w:pPr>
          </w:p>
        </w:tc>
        <w:tc>
          <w:tcPr>
            <w:tcW w:w="993" w:type="dxa"/>
          </w:tcPr>
          <w:p w:rsidR="00054B0D" w:rsidRPr="00FD0137" w:rsidRDefault="00054B0D">
            <w:pPr>
              <w:rPr>
                <w:lang w:val="ru-RU"/>
              </w:rPr>
            </w:pPr>
          </w:p>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6. УЧЕБНО-МЕТОДИЧЕСКОЕ И </w:t>
            </w:r>
            <w:r w:rsidRPr="00FD0137">
              <w:rPr>
                <w:rFonts w:ascii="Times New Roman" w:hAnsi="Times New Roman" w:cs="Times New Roman"/>
                <w:b/>
                <w:color w:val="000000"/>
                <w:sz w:val="19"/>
                <w:szCs w:val="19"/>
                <w:lang w:val="ru-RU"/>
              </w:rPr>
              <w:t>ИНФОРМАЦИОННОЕ ОБЕСПЕЧЕНИЕ ДИСЦИПЛИНЫ (МОДУЛЯ)</w:t>
            </w:r>
          </w:p>
        </w:tc>
      </w:tr>
      <w:tr w:rsidR="00054B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54B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54B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54B0D" w:rsidRPr="00FD013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w:t>
            </w:r>
            <w:r w:rsidRPr="00FD0137">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D01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D01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D013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D0137">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 : Издательско-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Pr>
                <w:rFonts w:ascii="Times New Roman" w:hAnsi="Times New Roman" w:cs="Times New Roman"/>
                <w:color w:val="000000"/>
                <w:sz w:val="19"/>
                <w:szCs w:val="19"/>
              </w:rPr>
              <w:t>http</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 xml:space="preserve">/ - неограниченный доступ для </w:t>
            </w:r>
            <w:proofErr w:type="spellStart"/>
            <w:r w:rsidRPr="00FD0137">
              <w:rPr>
                <w:rFonts w:ascii="Times New Roman" w:hAnsi="Times New Roman" w:cs="Times New Roman"/>
                <w:color w:val="000000"/>
                <w:sz w:val="19"/>
                <w:szCs w:val="19"/>
                <w:lang w:val="ru-RU"/>
              </w:rPr>
              <w:t>зарегистрированн</w:t>
            </w:r>
            <w:proofErr w:type="spellEnd"/>
            <w:r w:rsidRPr="00FD0137">
              <w:rPr>
                <w:rFonts w:ascii="Times New Roman" w:hAnsi="Times New Roman" w:cs="Times New Roman"/>
                <w:color w:val="000000"/>
                <w:sz w:val="19"/>
                <w:szCs w:val="19"/>
                <w:lang w:val="ru-RU"/>
              </w:rPr>
              <w:t xml:space="preserve"> </w:t>
            </w:r>
            <w:proofErr w:type="spellStart"/>
            <w:r w:rsidRPr="00FD0137">
              <w:rPr>
                <w:rFonts w:ascii="Times New Roman" w:hAnsi="Times New Roman" w:cs="Times New Roman"/>
                <w:color w:val="000000"/>
                <w:sz w:val="19"/>
                <w:szCs w:val="19"/>
                <w:lang w:val="ru-RU"/>
              </w:rPr>
              <w:t>ых</w:t>
            </w:r>
            <w:proofErr w:type="spellEnd"/>
            <w:r w:rsidRPr="00FD0137">
              <w:rPr>
                <w:rFonts w:ascii="Times New Roman" w:hAnsi="Times New Roman" w:cs="Times New Roman"/>
                <w:color w:val="000000"/>
                <w:sz w:val="19"/>
                <w:szCs w:val="19"/>
                <w:lang w:val="ru-RU"/>
              </w:rPr>
              <w:t xml:space="preserve"> пользователей</w:t>
            </w:r>
          </w:p>
        </w:tc>
      </w:tr>
      <w:tr w:rsidR="00054B0D" w:rsidRPr="00FD0137">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Т.Н. Волкова, </w:t>
            </w:r>
            <w:proofErr w:type="spellStart"/>
            <w:r w:rsidRPr="00FD0137">
              <w:rPr>
                <w:rFonts w:ascii="Times New Roman" w:hAnsi="Times New Roman" w:cs="Times New Roman"/>
                <w:color w:val="000000"/>
                <w:sz w:val="19"/>
                <w:szCs w:val="19"/>
                <w:lang w:val="ru-RU"/>
              </w:rPr>
              <w:t>Л.А</w:t>
            </w:r>
            <w:proofErr w:type="spellEnd"/>
            <w:r w:rsidRPr="00FD0137">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FD01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D01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D013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D0137">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Pr>
                <w:rFonts w:ascii="Times New Roman" w:hAnsi="Times New Roman" w:cs="Times New Roman"/>
                <w:color w:val="000000"/>
                <w:sz w:val="19"/>
                <w:szCs w:val="19"/>
              </w:rPr>
              <w:t>http</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 xml:space="preserve">/ - неограниченный доступ для </w:t>
            </w:r>
            <w:proofErr w:type="spellStart"/>
            <w:r w:rsidRPr="00FD0137">
              <w:rPr>
                <w:rFonts w:ascii="Times New Roman" w:hAnsi="Times New Roman" w:cs="Times New Roman"/>
                <w:color w:val="000000"/>
                <w:sz w:val="19"/>
                <w:szCs w:val="19"/>
                <w:lang w:val="ru-RU"/>
              </w:rPr>
              <w:t>зарегистрированн</w:t>
            </w:r>
            <w:proofErr w:type="spellEnd"/>
            <w:r w:rsidRPr="00FD0137">
              <w:rPr>
                <w:rFonts w:ascii="Times New Roman" w:hAnsi="Times New Roman" w:cs="Times New Roman"/>
                <w:color w:val="000000"/>
                <w:sz w:val="19"/>
                <w:szCs w:val="19"/>
                <w:lang w:val="ru-RU"/>
              </w:rPr>
              <w:t xml:space="preserve"> </w:t>
            </w:r>
            <w:proofErr w:type="spellStart"/>
            <w:r w:rsidRPr="00FD0137">
              <w:rPr>
                <w:rFonts w:ascii="Times New Roman" w:hAnsi="Times New Roman" w:cs="Times New Roman"/>
                <w:color w:val="000000"/>
                <w:sz w:val="19"/>
                <w:szCs w:val="19"/>
                <w:lang w:val="ru-RU"/>
              </w:rPr>
              <w:t>ых</w:t>
            </w:r>
            <w:proofErr w:type="spellEnd"/>
            <w:r w:rsidRPr="00FD0137">
              <w:rPr>
                <w:rFonts w:ascii="Times New Roman" w:hAnsi="Times New Roman" w:cs="Times New Roman"/>
                <w:color w:val="000000"/>
                <w:sz w:val="19"/>
                <w:szCs w:val="19"/>
                <w:lang w:val="ru-RU"/>
              </w:rPr>
              <w:t xml:space="preserve"> пользователей</w:t>
            </w:r>
          </w:p>
        </w:tc>
      </w:tr>
      <w:tr w:rsidR="00054B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54B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054B0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54B0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proofErr w:type="spellStart"/>
            <w:r w:rsidRPr="00FD0137">
              <w:rPr>
                <w:rFonts w:ascii="Times New Roman" w:hAnsi="Times New Roman" w:cs="Times New Roman"/>
                <w:color w:val="000000"/>
                <w:sz w:val="19"/>
                <w:szCs w:val="19"/>
                <w:lang w:val="ru-RU"/>
              </w:rPr>
              <w:t>Нечитайло</w:t>
            </w:r>
            <w:proofErr w:type="spellEnd"/>
            <w:r w:rsidRPr="00FD0137">
              <w:rPr>
                <w:rFonts w:ascii="Times New Roman" w:hAnsi="Times New Roman" w:cs="Times New Roman"/>
                <w:color w:val="000000"/>
                <w:sz w:val="19"/>
                <w:szCs w:val="19"/>
                <w:lang w:val="ru-RU"/>
              </w:rPr>
              <w:t xml:space="preserve"> А. И., </w:t>
            </w:r>
            <w:proofErr w:type="spellStart"/>
            <w:r w:rsidRPr="00FD0137">
              <w:rPr>
                <w:rFonts w:ascii="Times New Roman" w:hAnsi="Times New Roman" w:cs="Times New Roman"/>
                <w:color w:val="000000"/>
                <w:sz w:val="19"/>
                <w:szCs w:val="19"/>
                <w:lang w:val="ru-RU"/>
              </w:rPr>
              <w:t>Нечитайло</w:t>
            </w:r>
            <w:proofErr w:type="spellEnd"/>
            <w:r w:rsidRPr="00FD0137">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Экономика предприятия: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color w:val="000000"/>
                <w:sz w:val="19"/>
                <w:szCs w:val="19"/>
              </w:rPr>
              <w:t>27</w:t>
            </w:r>
          </w:p>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54B0D" w:rsidRPr="00FD01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Pr>
                <w:rFonts w:ascii="Times New Roman" w:hAnsi="Times New Roman" w:cs="Times New Roman"/>
                <w:color w:val="000000"/>
                <w:sz w:val="19"/>
                <w:szCs w:val="19"/>
              </w:rPr>
              <w:t>www</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 xml:space="preserve"> - Министерство Финансов РФ</w:t>
            </w:r>
          </w:p>
        </w:tc>
      </w:tr>
      <w:tr w:rsidR="00054B0D" w:rsidRPr="00FD01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Pr>
                <w:rFonts w:ascii="Times New Roman" w:hAnsi="Times New Roman" w:cs="Times New Roman"/>
                <w:color w:val="000000"/>
                <w:sz w:val="19"/>
                <w:szCs w:val="19"/>
              </w:rPr>
              <w:t>www</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 xml:space="preserve"> -  Центральный банк Российской Федерации</w:t>
            </w:r>
          </w:p>
        </w:tc>
      </w:tr>
      <w:tr w:rsidR="00054B0D" w:rsidRPr="00FD01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Pr>
                <w:rFonts w:ascii="Times New Roman" w:hAnsi="Times New Roman" w:cs="Times New Roman"/>
                <w:color w:val="000000"/>
                <w:sz w:val="19"/>
                <w:szCs w:val="19"/>
              </w:rPr>
              <w:t>www</w:t>
            </w:r>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FD0137">
              <w:rPr>
                <w:rFonts w:ascii="Times New Roman" w:hAnsi="Times New Roman" w:cs="Times New Roman"/>
                <w:color w:val="000000"/>
                <w:sz w:val="19"/>
                <w:szCs w:val="19"/>
                <w:lang w:val="ru-RU"/>
              </w:rPr>
              <w:t xml:space="preserve"> - Министерство </w:t>
            </w:r>
            <w:r w:rsidRPr="00FD0137">
              <w:rPr>
                <w:rFonts w:ascii="Times New Roman" w:hAnsi="Times New Roman" w:cs="Times New Roman"/>
                <w:color w:val="000000"/>
                <w:sz w:val="19"/>
                <w:szCs w:val="19"/>
                <w:lang w:val="ru-RU"/>
              </w:rPr>
              <w:t>экономического развития РФ</w:t>
            </w:r>
          </w:p>
        </w:tc>
      </w:tr>
      <w:tr w:rsidR="00054B0D" w:rsidRPr="00FD01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Pr>
                <w:rFonts w:ascii="Times New Roman" w:hAnsi="Times New Roman" w:cs="Times New Roman"/>
                <w:color w:val="000000"/>
                <w:sz w:val="19"/>
                <w:szCs w:val="19"/>
              </w:rPr>
              <w:t>www</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 xml:space="preserve"> </w:t>
            </w:r>
            <w:proofErr w:type="gramStart"/>
            <w:r w:rsidRPr="00FD0137">
              <w:rPr>
                <w:rFonts w:ascii="Times New Roman" w:hAnsi="Times New Roman" w:cs="Times New Roman"/>
                <w:color w:val="000000"/>
                <w:sz w:val="19"/>
                <w:szCs w:val="19"/>
                <w:lang w:val="ru-RU"/>
              </w:rPr>
              <w:t>-  Экономическая</w:t>
            </w:r>
            <w:proofErr w:type="gramEnd"/>
            <w:r w:rsidRPr="00FD0137">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054B0D" w:rsidRPr="00FD01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Pr>
                <w:rFonts w:ascii="Times New Roman" w:hAnsi="Times New Roman" w:cs="Times New Roman"/>
                <w:color w:val="000000"/>
                <w:sz w:val="19"/>
                <w:szCs w:val="19"/>
              </w:rPr>
              <w:t>www</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0137">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FD0137">
              <w:rPr>
                <w:rFonts w:ascii="Times New Roman" w:hAnsi="Times New Roman" w:cs="Times New Roman"/>
                <w:color w:val="000000"/>
                <w:sz w:val="19"/>
                <w:szCs w:val="19"/>
                <w:lang w:val="ru-RU"/>
              </w:rPr>
              <w:t>РосБизнесКонсалтинг</w:t>
            </w:r>
            <w:proofErr w:type="spellEnd"/>
          </w:p>
        </w:tc>
      </w:tr>
      <w:tr w:rsidR="00054B0D" w:rsidRPr="00FD013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Pr>
                <w:rFonts w:ascii="Times New Roman" w:hAnsi="Times New Roman" w:cs="Times New Roman"/>
                <w:color w:val="000000"/>
                <w:sz w:val="19"/>
                <w:szCs w:val="19"/>
              </w:rPr>
              <w:t>www</w:t>
            </w:r>
            <w:r w:rsidRPr="00FD013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FD0137">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D0137">
              <w:rPr>
                <w:rFonts w:ascii="Times New Roman" w:hAnsi="Times New Roman" w:cs="Times New Roman"/>
                <w:color w:val="000000"/>
                <w:sz w:val="19"/>
                <w:szCs w:val="19"/>
                <w:lang w:val="ru-RU"/>
              </w:rPr>
              <w:t xml:space="preserve"> - Сайт информационного ана</w:t>
            </w:r>
            <w:r w:rsidRPr="00FD0137">
              <w:rPr>
                <w:rFonts w:ascii="Times New Roman" w:hAnsi="Times New Roman" w:cs="Times New Roman"/>
                <w:color w:val="000000"/>
                <w:sz w:val="19"/>
                <w:szCs w:val="19"/>
                <w:lang w:val="ru-RU"/>
              </w:rPr>
              <w:t xml:space="preserve">литического агентства </w:t>
            </w:r>
            <w:r>
              <w:rPr>
                <w:rFonts w:ascii="Times New Roman" w:hAnsi="Times New Roman" w:cs="Times New Roman"/>
                <w:color w:val="000000"/>
                <w:sz w:val="19"/>
                <w:szCs w:val="19"/>
              </w:rPr>
              <w:t>Bloomberg</w:t>
            </w:r>
            <w:r w:rsidRPr="00FD01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FD0137">
              <w:rPr>
                <w:rFonts w:ascii="Times New Roman" w:hAnsi="Times New Roman" w:cs="Times New Roman"/>
                <w:color w:val="000000"/>
                <w:sz w:val="19"/>
                <w:szCs w:val="19"/>
                <w:lang w:val="ru-RU"/>
              </w:rPr>
              <w:t>.</w:t>
            </w:r>
          </w:p>
        </w:tc>
      </w:tr>
      <w:tr w:rsidR="00054B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54B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r>
              <w:rPr>
                <w:rFonts w:ascii="Times New Roman" w:hAnsi="Times New Roman" w:cs="Times New Roman"/>
                <w:color w:val="000000"/>
                <w:sz w:val="19"/>
                <w:szCs w:val="19"/>
              </w:rPr>
              <w:t>Microsoft Office</w:t>
            </w:r>
          </w:p>
        </w:tc>
      </w:tr>
      <w:tr w:rsidR="00054B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54B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54B0D">
        <w:trPr>
          <w:trHeight w:hRule="exact" w:val="277"/>
        </w:trPr>
        <w:tc>
          <w:tcPr>
            <w:tcW w:w="710" w:type="dxa"/>
          </w:tcPr>
          <w:p w:rsidR="00054B0D" w:rsidRDefault="00054B0D"/>
        </w:tc>
        <w:tc>
          <w:tcPr>
            <w:tcW w:w="58" w:type="dxa"/>
          </w:tcPr>
          <w:p w:rsidR="00054B0D" w:rsidRDefault="00054B0D"/>
        </w:tc>
        <w:tc>
          <w:tcPr>
            <w:tcW w:w="1929" w:type="dxa"/>
          </w:tcPr>
          <w:p w:rsidR="00054B0D" w:rsidRDefault="00054B0D"/>
        </w:tc>
        <w:tc>
          <w:tcPr>
            <w:tcW w:w="1986" w:type="dxa"/>
          </w:tcPr>
          <w:p w:rsidR="00054B0D" w:rsidRDefault="00054B0D"/>
        </w:tc>
        <w:tc>
          <w:tcPr>
            <w:tcW w:w="2127" w:type="dxa"/>
          </w:tcPr>
          <w:p w:rsidR="00054B0D" w:rsidRDefault="00054B0D"/>
        </w:tc>
        <w:tc>
          <w:tcPr>
            <w:tcW w:w="2269" w:type="dxa"/>
          </w:tcPr>
          <w:p w:rsidR="00054B0D" w:rsidRDefault="00054B0D"/>
        </w:tc>
        <w:tc>
          <w:tcPr>
            <w:tcW w:w="710" w:type="dxa"/>
          </w:tcPr>
          <w:p w:rsidR="00054B0D" w:rsidRDefault="00054B0D"/>
        </w:tc>
        <w:tc>
          <w:tcPr>
            <w:tcW w:w="993" w:type="dxa"/>
          </w:tcPr>
          <w:p w:rsidR="00054B0D" w:rsidRDefault="00054B0D"/>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7. МАТЕРИАЛЬНО-ТЕХНИЧЕСКОЕ ОБЕСПЕЧЕНИЕ ДИСЦИПЛИНЫ (МОДУЛЯ)</w:t>
            </w:r>
          </w:p>
        </w:tc>
      </w:tr>
      <w:tr w:rsidR="00054B0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Default="00FD0137">
            <w:pPr>
              <w:spacing w:after="0" w:line="240" w:lineRule="auto"/>
              <w:rPr>
                <w:sz w:val="19"/>
                <w:szCs w:val="19"/>
              </w:rPr>
            </w:pPr>
            <w:r w:rsidRPr="00FD0137">
              <w:rPr>
                <w:rFonts w:ascii="Times New Roman" w:hAnsi="Times New Roman" w:cs="Times New Roman"/>
                <w:color w:val="000000"/>
                <w:sz w:val="19"/>
                <w:szCs w:val="19"/>
                <w:lang w:val="ru-RU"/>
              </w:rPr>
              <w:t xml:space="preserve">Помещения </w:t>
            </w:r>
            <w:r w:rsidRPr="00FD0137">
              <w:rPr>
                <w:rFonts w:ascii="Times New Roman" w:hAnsi="Times New Roman" w:cs="Times New Roman"/>
                <w:color w:val="000000"/>
                <w:sz w:val="19"/>
                <w:szCs w:val="19"/>
                <w:lang w:val="ru-RU"/>
              </w:rPr>
              <w:t xml:space="preserve">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054B0D">
        <w:trPr>
          <w:trHeight w:hRule="exact" w:val="277"/>
        </w:trPr>
        <w:tc>
          <w:tcPr>
            <w:tcW w:w="710" w:type="dxa"/>
          </w:tcPr>
          <w:p w:rsidR="00054B0D" w:rsidRDefault="00054B0D"/>
        </w:tc>
        <w:tc>
          <w:tcPr>
            <w:tcW w:w="58" w:type="dxa"/>
          </w:tcPr>
          <w:p w:rsidR="00054B0D" w:rsidRDefault="00054B0D"/>
        </w:tc>
        <w:tc>
          <w:tcPr>
            <w:tcW w:w="1929" w:type="dxa"/>
          </w:tcPr>
          <w:p w:rsidR="00054B0D" w:rsidRDefault="00054B0D"/>
        </w:tc>
        <w:tc>
          <w:tcPr>
            <w:tcW w:w="1986" w:type="dxa"/>
          </w:tcPr>
          <w:p w:rsidR="00054B0D" w:rsidRDefault="00054B0D"/>
        </w:tc>
        <w:tc>
          <w:tcPr>
            <w:tcW w:w="2127" w:type="dxa"/>
          </w:tcPr>
          <w:p w:rsidR="00054B0D" w:rsidRDefault="00054B0D"/>
        </w:tc>
        <w:tc>
          <w:tcPr>
            <w:tcW w:w="2269" w:type="dxa"/>
          </w:tcPr>
          <w:p w:rsidR="00054B0D" w:rsidRDefault="00054B0D"/>
        </w:tc>
        <w:tc>
          <w:tcPr>
            <w:tcW w:w="710" w:type="dxa"/>
          </w:tcPr>
          <w:p w:rsidR="00054B0D" w:rsidRDefault="00054B0D"/>
        </w:tc>
        <w:tc>
          <w:tcPr>
            <w:tcW w:w="993" w:type="dxa"/>
          </w:tcPr>
          <w:p w:rsidR="00054B0D" w:rsidRDefault="00054B0D"/>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4B0D" w:rsidRPr="00FD0137" w:rsidRDefault="00FD0137">
            <w:pPr>
              <w:spacing w:after="0" w:line="240" w:lineRule="auto"/>
              <w:jc w:val="center"/>
              <w:rPr>
                <w:sz w:val="19"/>
                <w:szCs w:val="19"/>
                <w:lang w:val="ru-RU"/>
              </w:rPr>
            </w:pPr>
            <w:r w:rsidRPr="00FD0137">
              <w:rPr>
                <w:rFonts w:ascii="Times New Roman" w:hAnsi="Times New Roman" w:cs="Times New Roman"/>
                <w:b/>
                <w:color w:val="000000"/>
                <w:sz w:val="19"/>
                <w:szCs w:val="19"/>
                <w:lang w:val="ru-RU"/>
              </w:rPr>
              <w:t xml:space="preserve">8. </w:t>
            </w:r>
            <w:r w:rsidRPr="00FD0137">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054B0D" w:rsidRPr="00FD013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4B0D" w:rsidRPr="00FD0137" w:rsidRDefault="00FD0137">
            <w:pPr>
              <w:spacing w:after="0" w:line="240" w:lineRule="auto"/>
              <w:rPr>
                <w:sz w:val="19"/>
                <w:szCs w:val="19"/>
                <w:lang w:val="ru-RU"/>
              </w:rPr>
            </w:pPr>
            <w:r w:rsidRPr="00FD013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D0137" w:rsidRDefault="00FD0137">
      <w:pPr>
        <w:rPr>
          <w:lang w:val="ru-RU"/>
        </w:rPr>
      </w:pPr>
    </w:p>
    <w:p w:rsidR="00FD0137" w:rsidRDefault="00FD0137">
      <w:pPr>
        <w:rPr>
          <w:lang w:val="ru-RU"/>
        </w:rPr>
      </w:pPr>
      <w:r>
        <w:rPr>
          <w:lang w:val="ru-RU"/>
        </w:rPr>
        <w:br w:type="page"/>
      </w:r>
    </w:p>
    <w:p w:rsidR="00FD0137" w:rsidRDefault="00FD0137" w:rsidP="00FD0137">
      <w:pPr>
        <w:rPr>
          <w:lang w:val="ru-RU"/>
        </w:rPr>
      </w:pPr>
      <w:r>
        <w:rPr>
          <w:noProof/>
          <w:lang w:val="ru-RU" w:eastAsia="ru-RU"/>
        </w:rPr>
        <w:lastRenderedPageBreak/>
        <w:drawing>
          <wp:inline distT="0" distB="0" distL="0" distR="0" wp14:anchorId="5014D68A" wp14:editId="4A77563B">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 все).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D0137" w:rsidRDefault="00FD0137" w:rsidP="00FD0137">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FD0137" w:rsidRPr="00DA2713" w:rsidRDefault="00FD0137" w:rsidP="00FD0137">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FD0137" w:rsidRPr="00DA2713" w:rsidRDefault="00FD0137" w:rsidP="00FD0137">
          <w:pPr>
            <w:spacing w:after="0" w:line="360" w:lineRule="auto"/>
            <w:rPr>
              <w:rFonts w:ascii="Times New Roman" w:eastAsia="Times New Roman" w:hAnsi="Times New Roman" w:cs="Times New Roman"/>
              <w:sz w:val="28"/>
              <w:szCs w:val="28"/>
              <w:lang w:val="ru-RU" w:eastAsia="ru-RU"/>
            </w:rPr>
          </w:pPr>
        </w:p>
        <w:p w:rsidR="00FD0137" w:rsidRPr="00DA2713" w:rsidRDefault="00FD0137" w:rsidP="00FD0137">
          <w:pPr>
            <w:spacing w:after="0" w:line="360" w:lineRule="auto"/>
            <w:rPr>
              <w:rFonts w:ascii="Times New Roman" w:eastAsia="Times New Roman" w:hAnsi="Times New Roman" w:cs="Times New Roman"/>
              <w:sz w:val="28"/>
              <w:szCs w:val="28"/>
              <w:lang w:val="ru-RU" w:eastAsia="ru-RU"/>
            </w:rPr>
          </w:pPr>
        </w:p>
        <w:p w:rsidR="00FD0137" w:rsidRPr="00DA2713" w:rsidRDefault="00FD0137" w:rsidP="00FD0137">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FD0137" w:rsidRPr="00DA2713" w:rsidRDefault="00FD0137" w:rsidP="00FD0137">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FD0137" w:rsidRPr="00DA2713" w:rsidRDefault="00FD0137" w:rsidP="00FD0137">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FD0137" w:rsidRPr="00DA2713" w:rsidRDefault="00FD0137" w:rsidP="00FD0137">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FD0137" w:rsidRPr="00DA2713" w:rsidRDefault="00FD0137" w:rsidP="00FD0137">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D0137" w:rsidRPr="00DA2713" w:rsidRDefault="00FD0137" w:rsidP="00FD0137">
      <w:pPr>
        <w:spacing w:after="0" w:line="240" w:lineRule="auto"/>
        <w:rPr>
          <w:rFonts w:ascii="Times New Roman" w:eastAsia="Times New Roman" w:hAnsi="Times New Roman" w:cs="Times New Roman"/>
          <w:sz w:val="24"/>
          <w:szCs w:val="24"/>
          <w:lang w:val="ru-RU" w:eastAsia="ru-RU"/>
        </w:rPr>
      </w:pPr>
    </w:p>
    <w:p w:rsidR="00FD0137" w:rsidRPr="00DA2713" w:rsidRDefault="00FD0137" w:rsidP="00FD0137">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20739500"/>
      <w:bookmarkStart w:id="1" w:name="_Toc485842217"/>
      <w:bookmarkStart w:id="2"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FD0137" w:rsidRPr="00DA2713" w:rsidRDefault="00FD0137" w:rsidP="00FD0137">
      <w:pPr>
        <w:tabs>
          <w:tab w:val="left" w:pos="2295"/>
        </w:tabs>
        <w:spacing w:after="0" w:line="240" w:lineRule="auto"/>
        <w:jc w:val="center"/>
        <w:rPr>
          <w:rFonts w:ascii="Times New Roman" w:eastAsia="Times New Roman" w:hAnsi="Times New Roman" w:cs="Times New Roman"/>
          <w:sz w:val="28"/>
          <w:szCs w:val="28"/>
          <w:lang w:val="ru-RU" w:eastAsia="ru-RU"/>
        </w:rPr>
      </w:pPr>
    </w:p>
    <w:p w:rsidR="00FD0137" w:rsidRPr="00DA2713" w:rsidRDefault="00FD0137" w:rsidP="00FD0137">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DA2713">
        <w:rPr>
          <w:rFonts w:ascii="Times New Roman" w:eastAsia="Times New Roman" w:hAnsi="Times New Roman" w:cs="Times New Roman"/>
          <w:sz w:val="28"/>
          <w:szCs w:val="28"/>
          <w:lang w:val="ru-RU" w:eastAsia="ru-RU"/>
        </w:rPr>
        <w:t>п.3</w:t>
      </w:r>
      <w:proofErr w:type="spellEnd"/>
      <w:r w:rsidRPr="00DA2713">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FD0137" w:rsidRPr="00DA2713" w:rsidRDefault="00FD0137" w:rsidP="00FD0137">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DA2713">
        <w:rPr>
          <w:rFonts w:ascii="Cambria" w:eastAsia="Times New Roman" w:hAnsi="Cambria" w:cs="Times New Roman"/>
          <w:b/>
          <w:bCs/>
          <w:sz w:val="28"/>
          <w:szCs w:val="28"/>
          <w:lang w:val="ru-RU" w:eastAsia="ru-RU"/>
        </w:rPr>
        <w:t xml:space="preserve">  </w:t>
      </w:r>
    </w:p>
    <w:p w:rsidR="00FD0137" w:rsidRPr="00DA2713" w:rsidRDefault="00FD0137" w:rsidP="00FD0137">
      <w:pPr>
        <w:spacing w:after="0" w:line="240" w:lineRule="auto"/>
        <w:ind w:firstLine="708"/>
        <w:rPr>
          <w:rFonts w:ascii="Times New Roman" w:eastAsia="Times New Roman" w:hAnsi="Times New Roman" w:cs="Times New Roman"/>
          <w:sz w:val="28"/>
          <w:szCs w:val="28"/>
          <w:lang w:val="ru-RU" w:eastAsia="ru-RU"/>
        </w:rPr>
      </w:pPr>
    </w:p>
    <w:p w:rsidR="00FD0137" w:rsidRPr="00DA2713" w:rsidRDefault="00FD0137" w:rsidP="00FD0137">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FD0137"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D0137" w:rsidRPr="00DA2713" w:rsidRDefault="00FD0137" w:rsidP="007339C6">
            <w:pPr>
              <w:spacing w:after="0" w:line="256" w:lineRule="auto"/>
              <w:jc w:val="center"/>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color w:val="000000"/>
                <w:sz w:val="24"/>
                <w:szCs w:val="24"/>
                <w:lang w:val="ru-RU" w:eastAsia="ru-RU"/>
              </w:rPr>
              <w:t>ЗУН</w:t>
            </w:r>
            <w:proofErr w:type="spellEnd"/>
            <w:r w:rsidRPr="00DA2713">
              <w:rPr>
                <w:rFonts w:ascii="Times New Roman" w:eastAsia="Times New Roman" w:hAnsi="Times New Roman" w:cs="Times New Roman"/>
                <w:color w:val="000000"/>
                <w:sz w:val="24"/>
                <w:szCs w:val="24"/>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D0137" w:rsidRPr="00DA2713" w:rsidRDefault="00FD0137"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D0137" w:rsidRPr="00DA2713" w:rsidRDefault="00FD0137"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D0137" w:rsidRPr="00DA2713" w:rsidRDefault="00FD0137"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FD0137"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FD0137"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D0137" w:rsidRPr="00DA2713" w:rsidRDefault="00FD0137"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особенности процесса формирования и использования трудового потенциала организации</w:t>
            </w:r>
          </w:p>
          <w:p w:rsidR="00FD0137" w:rsidRPr="00DA2713" w:rsidRDefault="00FD0137"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У </w:t>
            </w:r>
            <w:r w:rsidRPr="00DA2713">
              <w:rPr>
                <w:rFonts w:ascii="Times New Roman" w:eastAsia="Times New Roman" w:hAnsi="Times New Roman" w:cs="Times New Roman"/>
                <w:sz w:val="24"/>
                <w:szCs w:val="24"/>
                <w:lang w:val="ru-RU" w:eastAsia="ru-RU"/>
              </w:rPr>
              <w:t>осуществлять сбор данных о состоянии кадров и эффективности управления персоналом</w:t>
            </w:r>
          </w:p>
          <w:p w:rsidR="00FD0137" w:rsidRPr="00DA2713" w:rsidRDefault="00FD0137"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методами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D0137" w:rsidRPr="00DA2713" w:rsidRDefault="00FD0137"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D0137" w:rsidRPr="00DA2713" w:rsidRDefault="00FD0137"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D0137" w:rsidRPr="00DA2713" w:rsidRDefault="00FD0137" w:rsidP="007339C6">
            <w:pPr>
              <w:spacing w:after="0" w:line="240" w:lineRule="auto"/>
              <w:rPr>
                <w:rFonts w:ascii="Times New Roman" w:eastAsia="Times New Roman" w:hAnsi="Times New Roman" w:cs="Times New Roman"/>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Р – реферат, Т-тесты</w:t>
            </w:r>
          </w:p>
        </w:tc>
      </w:tr>
      <w:tr w:rsidR="00FD0137"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FD0137"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общую характеристику инновационной деятельности предприятий как основы их экономического роста.</w:t>
            </w:r>
          </w:p>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У анализировать основные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приемами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СР –самостоятельная работа, Р – реферат, Т-тесты</w:t>
            </w:r>
          </w:p>
        </w:tc>
      </w:tr>
      <w:tr w:rsidR="00FD0137"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FD0137"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законы хозяйствования для повышения эффективности производства</w:t>
            </w:r>
          </w:p>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У заключать договоры краткосрочного и долгосрочного сотрудничества</w:t>
            </w:r>
          </w:p>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высоким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СР –самостоятельная работа, Р – реферат, Т-тесты</w:t>
            </w:r>
          </w:p>
        </w:tc>
      </w:tr>
      <w:tr w:rsidR="00FD0137"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FD0137"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основы классификации показателей использования трудовых ресурсов предприятия</w:t>
            </w:r>
          </w:p>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У использовать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FD0137" w:rsidRPr="00DA2713" w:rsidRDefault="00FD0137"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В приемами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 xml:space="preserve">информационно-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D0137" w:rsidRPr="00DA2713" w:rsidRDefault="00FD0137"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СР –самостоятельная работа, Р – реферат, Т-тесты</w:t>
            </w:r>
          </w:p>
        </w:tc>
      </w:tr>
    </w:tbl>
    <w:p w:rsidR="00FD0137" w:rsidRPr="00DA2713" w:rsidRDefault="00FD0137" w:rsidP="00FD0137">
      <w:pPr>
        <w:spacing w:after="0" w:line="240" w:lineRule="auto"/>
        <w:ind w:firstLine="708"/>
        <w:jc w:val="both"/>
        <w:rPr>
          <w:rFonts w:ascii="Times New Roman" w:eastAsia="Times New Roman" w:hAnsi="Times New Roman" w:cs="Times New Roman"/>
          <w:i/>
          <w:color w:val="00B050"/>
          <w:sz w:val="28"/>
          <w:szCs w:val="28"/>
          <w:lang w:val="ru-RU" w:eastAsia="ru-RU"/>
        </w:rPr>
      </w:pPr>
    </w:p>
    <w:p w:rsidR="00FD0137" w:rsidRPr="00DA2713" w:rsidRDefault="00FD0137" w:rsidP="00FD0137">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FD0137" w:rsidRPr="00DA2713" w:rsidRDefault="00FD0137" w:rsidP="00FD0137">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A2713">
        <w:rPr>
          <w:rFonts w:ascii="Times New Roman" w:eastAsia="Times New Roman" w:hAnsi="Times New Roman" w:cs="Times New Roman"/>
          <w:sz w:val="28"/>
          <w:szCs w:val="28"/>
          <w:lang w:val="ru-RU" w:eastAsia="ru-RU"/>
        </w:rPr>
        <w:t>балльно</w:t>
      </w:r>
      <w:proofErr w:type="spellEnd"/>
      <w:r w:rsidRPr="00DA2713">
        <w:rPr>
          <w:rFonts w:ascii="Times New Roman" w:eastAsia="Times New Roman" w:hAnsi="Times New Roman" w:cs="Times New Roman"/>
          <w:sz w:val="28"/>
          <w:szCs w:val="28"/>
          <w:lang w:val="ru-RU" w:eastAsia="ru-RU"/>
        </w:rPr>
        <w:t>-рейтинговой системы в 100-балльной шкале:</w:t>
      </w:r>
    </w:p>
    <w:p w:rsidR="00FD0137" w:rsidRPr="00DA2713" w:rsidRDefault="00FD0137" w:rsidP="00FD0137">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FD0137" w:rsidRPr="00DA2713" w:rsidRDefault="00FD0137" w:rsidP="00FD0137">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FD0137" w:rsidRPr="00DA2713" w:rsidRDefault="00FD0137" w:rsidP="00FD0137">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FD0137" w:rsidRPr="00DA2713" w:rsidRDefault="00FD0137" w:rsidP="00FD013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FD0137" w:rsidRPr="00DA2713" w:rsidRDefault="00FD0137" w:rsidP="00FD0137">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FD0137" w:rsidRPr="00DA2713" w:rsidRDefault="00FD0137" w:rsidP="00FD0137">
      <w:pPr>
        <w:keepNext/>
        <w:keepLines/>
        <w:spacing w:before="480" w:after="0" w:line="240" w:lineRule="auto"/>
        <w:outlineLvl w:val="0"/>
        <w:rPr>
          <w:rFonts w:ascii="Cambria" w:eastAsia="Times New Roman" w:hAnsi="Cambria" w:cs="Times New Roman"/>
          <w:b/>
          <w:bCs/>
          <w:sz w:val="28"/>
          <w:szCs w:val="28"/>
          <w:lang w:val="ru-RU" w:eastAsia="ru-RU"/>
        </w:rPr>
      </w:pPr>
      <w:bookmarkStart w:id="5"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FD0137" w:rsidRPr="00DA2713" w:rsidRDefault="00FD0137" w:rsidP="00FD0137">
      <w:pPr>
        <w:spacing w:after="0" w:line="240" w:lineRule="auto"/>
        <w:ind w:firstLine="708"/>
        <w:jc w:val="both"/>
        <w:rPr>
          <w:rFonts w:ascii="Times New Roman" w:eastAsia="Times New Roman" w:hAnsi="Times New Roman" w:cs="Times New Roman"/>
          <w:i/>
          <w:color w:val="00B050"/>
          <w:sz w:val="28"/>
          <w:szCs w:val="28"/>
          <w:lang w:val="ru-RU" w:eastAsia="ru-RU"/>
        </w:rPr>
      </w:pPr>
    </w:p>
    <w:p w:rsidR="00FD0137" w:rsidRPr="00DA2713" w:rsidRDefault="00FD0137" w:rsidP="00FD0137">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0137" w:rsidRPr="00DA2713" w:rsidRDefault="00FD0137" w:rsidP="00FD013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0137" w:rsidRPr="00DA2713" w:rsidRDefault="00FD0137" w:rsidP="00FD0137">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0137" w:rsidRPr="00DA2713" w:rsidRDefault="00FD0137" w:rsidP="00FD0137">
      <w:pPr>
        <w:spacing w:after="0" w:line="240" w:lineRule="auto"/>
        <w:jc w:val="center"/>
        <w:textAlignment w:val="baseline"/>
        <w:rPr>
          <w:rFonts w:ascii="Times New Roman" w:eastAsia="Times New Roman" w:hAnsi="Times New Roman" w:cs="Times New Roman"/>
          <w:sz w:val="28"/>
          <w:szCs w:val="24"/>
          <w:lang w:val="ru-RU" w:eastAsia="ru-RU"/>
        </w:rPr>
      </w:pPr>
    </w:p>
    <w:p w:rsidR="00FD0137" w:rsidRPr="00DA2713" w:rsidRDefault="00FD0137" w:rsidP="00FD0137">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D0137" w:rsidRPr="00DA2713" w:rsidRDefault="00FD0137" w:rsidP="00FD0137">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FD0137" w:rsidRPr="00DA2713" w:rsidRDefault="00FD0137" w:rsidP="00FD0137">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FD0137" w:rsidRPr="00DA2713" w:rsidRDefault="00FD0137" w:rsidP="00FD0137">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FD0137" w:rsidRPr="00DA2713" w:rsidRDefault="00FD0137" w:rsidP="00FD0137">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FD0137" w:rsidRPr="00DA2713" w:rsidRDefault="00FD0137" w:rsidP="00FD0137">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FD0137" w:rsidRPr="00DA2713" w:rsidRDefault="00FD0137" w:rsidP="00FD0137">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FD0137" w:rsidRPr="00DA2713" w:rsidRDefault="00FD0137" w:rsidP="00FD0137">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FD0137" w:rsidRPr="00DA2713" w:rsidRDefault="00FD0137" w:rsidP="00FD0137">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FD0137" w:rsidRPr="00DA2713" w:rsidRDefault="00FD0137" w:rsidP="00FD0137">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FD0137" w:rsidRPr="00DA2713" w:rsidRDefault="00FD0137" w:rsidP="00FD0137">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FD0137" w:rsidRPr="00DA2713" w:rsidRDefault="00FD0137" w:rsidP="00FD0137">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FD0137" w:rsidRPr="00DA2713" w:rsidRDefault="00FD0137" w:rsidP="00FD0137">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FD0137" w:rsidRPr="00DA2713" w:rsidRDefault="00FD0137" w:rsidP="00FD0137">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FD0137" w:rsidRPr="00DA2713" w:rsidRDefault="00FD0137" w:rsidP="00FD0137">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FD0137" w:rsidRPr="00DA2713" w:rsidRDefault="00FD0137" w:rsidP="00FD0137">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FD0137" w:rsidRPr="00DA2713" w:rsidRDefault="00FD0137" w:rsidP="00FD0137">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Планирование численности работающих на предприятии.</w:t>
      </w:r>
    </w:p>
    <w:p w:rsidR="00FD0137" w:rsidRPr="00DA2713" w:rsidRDefault="00FD0137" w:rsidP="00FD0137">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FD0137" w:rsidRPr="00DA2713" w:rsidRDefault="00FD0137" w:rsidP="00FD0137">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FD0137" w:rsidRPr="00DA2713" w:rsidRDefault="00FD0137" w:rsidP="00FD0137">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FD0137" w:rsidRPr="00DA2713" w:rsidRDefault="00FD0137" w:rsidP="00FD0137">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FD0137" w:rsidRPr="00DA2713" w:rsidRDefault="00FD0137" w:rsidP="00FD0137">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FD0137" w:rsidRPr="00DA2713" w:rsidRDefault="00FD0137" w:rsidP="00FD0137">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FD0137" w:rsidRPr="00DA2713" w:rsidRDefault="00FD0137" w:rsidP="00FD0137">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FD0137" w:rsidRPr="00DA2713" w:rsidRDefault="00FD0137" w:rsidP="00FD0137">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FD0137" w:rsidRPr="00DA2713" w:rsidRDefault="00FD0137" w:rsidP="00FD0137">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FD0137" w:rsidRPr="00DA2713" w:rsidRDefault="00FD0137" w:rsidP="00FD0137">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FD0137" w:rsidRPr="00DA2713" w:rsidRDefault="00FD0137" w:rsidP="00FD0137">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FD0137" w:rsidRPr="00DA2713" w:rsidRDefault="00FD0137" w:rsidP="00FD0137">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FD0137" w:rsidRPr="00DA2713" w:rsidRDefault="00FD0137" w:rsidP="00FD0137">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FD0137" w:rsidRPr="00DA2713" w:rsidRDefault="00FD0137" w:rsidP="00FD0137">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FD0137" w:rsidRPr="00DA2713" w:rsidRDefault="00FD0137" w:rsidP="00FD0137">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FD0137" w:rsidRPr="00DA2713" w:rsidRDefault="00FD0137" w:rsidP="00FD0137">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FD0137" w:rsidRPr="00DA2713" w:rsidRDefault="00FD0137" w:rsidP="00FD0137">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FD0137" w:rsidRPr="00DA2713" w:rsidRDefault="00FD0137" w:rsidP="00FD0137">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FD0137" w:rsidRPr="00DA2713" w:rsidRDefault="00FD0137" w:rsidP="00FD0137">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FD0137" w:rsidRPr="00DA2713" w:rsidRDefault="00FD0137" w:rsidP="00FD0137">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FD0137" w:rsidRPr="00DA2713" w:rsidRDefault="00FD0137" w:rsidP="00FD0137">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FD0137" w:rsidRPr="00DA2713" w:rsidRDefault="00FD0137" w:rsidP="00FD0137">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FD0137" w:rsidRPr="00DA2713" w:rsidRDefault="00FD0137" w:rsidP="00FD0137">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FD0137" w:rsidRPr="00DA2713" w:rsidRDefault="00FD0137" w:rsidP="00FD0137">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FD0137" w:rsidRPr="00DA2713" w:rsidRDefault="00FD0137" w:rsidP="00FD0137">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FD0137" w:rsidRPr="00DA2713" w:rsidRDefault="00FD0137" w:rsidP="00FD0137">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FD0137" w:rsidRPr="00DA2713" w:rsidRDefault="00FD0137" w:rsidP="00FD0137">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калькуляционным</w:t>
      </w:r>
    </w:p>
    <w:p w:rsidR="00FD0137" w:rsidRPr="00DA2713" w:rsidRDefault="00FD0137" w:rsidP="00FD0137">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FD0137" w:rsidRPr="00DA2713" w:rsidRDefault="00FD0137" w:rsidP="00FD0137">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FD0137" w:rsidRPr="00DA2713" w:rsidRDefault="00FD0137" w:rsidP="00FD0137">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FD0137" w:rsidRPr="00DA2713" w:rsidRDefault="00FD0137" w:rsidP="00FD0137">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FD0137" w:rsidRPr="00DA2713" w:rsidRDefault="00FD0137" w:rsidP="00FD0137">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DA2713">
        <w:rPr>
          <w:rFonts w:ascii="Times New Roman" w:eastAsia="Times New Roman" w:hAnsi="Times New Roman" w:cs="Times New Roman"/>
          <w:sz w:val="28"/>
          <w:szCs w:val="28"/>
          <w:lang w:val="ru-RU" w:eastAsia="ru-RU"/>
        </w:rPr>
        <w:t>Ценообразующие</w:t>
      </w:r>
      <w:proofErr w:type="spellEnd"/>
      <w:r w:rsidRPr="00DA2713">
        <w:rPr>
          <w:rFonts w:ascii="Times New Roman" w:eastAsia="Times New Roman" w:hAnsi="Times New Roman" w:cs="Times New Roman"/>
          <w:sz w:val="28"/>
          <w:szCs w:val="28"/>
          <w:lang w:val="ru-RU" w:eastAsia="ru-RU"/>
        </w:rPr>
        <w:t xml:space="preserve"> факторы.</w:t>
      </w:r>
    </w:p>
    <w:p w:rsidR="00FD0137" w:rsidRPr="00DA2713" w:rsidRDefault="00FD0137" w:rsidP="00FD0137">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FD0137" w:rsidRPr="00DA2713" w:rsidRDefault="00FD0137" w:rsidP="00FD0137">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FD0137" w:rsidRPr="00DA2713" w:rsidRDefault="00FD0137" w:rsidP="00FD0137">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FD0137" w:rsidRPr="00DA2713" w:rsidRDefault="00FD0137" w:rsidP="00FD0137">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FD0137" w:rsidRPr="00DA2713" w:rsidRDefault="00FD0137" w:rsidP="00FD0137">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FD0137" w:rsidRPr="00DA2713" w:rsidRDefault="00FD0137" w:rsidP="00FD0137">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FD0137" w:rsidRPr="00DA2713" w:rsidRDefault="00FD0137" w:rsidP="00FD0137">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Составитель ________________________ </w:t>
      </w:r>
      <w:proofErr w:type="spellStart"/>
      <w:r w:rsidRPr="00DA2713">
        <w:rPr>
          <w:rFonts w:ascii="Times New Roman" w:eastAsia="Times New Roman" w:hAnsi="Times New Roman" w:cs="Times New Roman"/>
          <w:sz w:val="28"/>
          <w:szCs w:val="28"/>
          <w:lang w:val="ru-RU" w:eastAsia="ru-RU"/>
        </w:rPr>
        <w:t>М.М.Баранников</w:t>
      </w:r>
      <w:proofErr w:type="spellEnd"/>
    </w:p>
    <w:p w:rsidR="00FD0137" w:rsidRPr="00DA2713" w:rsidRDefault="00FD0137" w:rsidP="00FD0137">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FD0137" w:rsidRPr="00DA2713" w:rsidRDefault="00FD0137" w:rsidP="00FD0137">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FD0137" w:rsidRPr="00DA2713" w:rsidRDefault="00FD0137" w:rsidP="00FD0137">
      <w:pPr>
        <w:spacing w:after="0" w:line="240" w:lineRule="auto"/>
        <w:jc w:val="center"/>
        <w:textAlignment w:val="baseline"/>
        <w:rPr>
          <w:rFonts w:ascii="Times New Roman" w:eastAsia="Times New Roman" w:hAnsi="Times New Roman" w:cs="Times New Roman"/>
          <w:b/>
          <w:bCs/>
          <w:sz w:val="28"/>
          <w:szCs w:val="28"/>
          <w:lang w:val="ru-RU" w:eastAsia="ru-RU"/>
        </w:rPr>
      </w:pPr>
    </w:p>
    <w:p w:rsidR="00FD0137" w:rsidRPr="00DA2713" w:rsidRDefault="00FD0137" w:rsidP="00FD0137">
      <w:pPr>
        <w:spacing w:after="0" w:line="240" w:lineRule="auto"/>
        <w:textAlignment w:val="baseline"/>
        <w:rPr>
          <w:rFonts w:ascii="Calibri" w:eastAsia="Times New Roman" w:hAnsi="Calibri" w:cs="Times New Roman"/>
          <w:lang w:val="ru-RU" w:eastAsia="ru-RU"/>
        </w:rPr>
      </w:pPr>
    </w:p>
    <w:p w:rsidR="00FD0137" w:rsidRPr="00DA2713" w:rsidRDefault="00FD0137" w:rsidP="00FD0137">
      <w:pPr>
        <w:spacing w:after="0" w:line="240" w:lineRule="auto"/>
        <w:textAlignment w:val="baseline"/>
        <w:rPr>
          <w:rFonts w:ascii="Calibri" w:eastAsia="Times New Roman" w:hAnsi="Calibri" w:cs="Times New Roman"/>
          <w:lang w:val="ru-RU" w:eastAsia="ru-RU"/>
        </w:rPr>
      </w:pPr>
    </w:p>
    <w:p w:rsidR="00FD0137" w:rsidRPr="00DA2713" w:rsidRDefault="00FD0137" w:rsidP="00FD0137">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FD0137" w:rsidRPr="00DA2713" w:rsidRDefault="00FD0137" w:rsidP="00FD0137">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FD0137" w:rsidRPr="00DA2713" w:rsidRDefault="00FD0137" w:rsidP="00FD0137">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w:t>
      </w:r>
      <w:proofErr w:type="spellStart"/>
      <w:r w:rsidRPr="00DA2713">
        <w:rPr>
          <w:rFonts w:ascii="Times New Roman" w:eastAsia="Times New Roman" w:hAnsi="Times New Roman" w:cs="Times New Roman"/>
          <w:sz w:val="24"/>
          <w:szCs w:val="24"/>
          <w:lang w:val="ru-RU" w:eastAsia="ru-RU"/>
        </w:rPr>
        <w:t>Незачтено</w:t>
      </w:r>
      <w:proofErr w:type="spellEnd"/>
      <w:r w:rsidRPr="00DA2713">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FD0137" w:rsidRPr="00DA2713" w:rsidRDefault="00FD0137" w:rsidP="00FD0137">
      <w:pPr>
        <w:spacing w:after="0" w:line="240" w:lineRule="auto"/>
        <w:rPr>
          <w:rFonts w:ascii="Times New Roman" w:eastAsia="Times New Roman" w:hAnsi="Times New Roman" w:cs="Times New Roman"/>
          <w:sz w:val="24"/>
          <w:szCs w:val="24"/>
          <w:lang w:val="ru-RU" w:eastAsia="ru-RU"/>
        </w:rPr>
      </w:pPr>
    </w:p>
    <w:p w:rsidR="00FD0137" w:rsidRPr="00DA2713" w:rsidRDefault="00FD0137" w:rsidP="00FD0137">
      <w:pPr>
        <w:spacing w:after="0" w:line="240" w:lineRule="auto"/>
        <w:textAlignment w:val="baseline"/>
        <w:rPr>
          <w:rFonts w:ascii="Calibri" w:eastAsia="Times New Roman" w:hAnsi="Calibri" w:cs="Times New Roman"/>
          <w:lang w:val="ru-RU" w:eastAsia="ru-RU"/>
        </w:rPr>
      </w:pPr>
    </w:p>
    <w:p w:rsidR="00FD0137" w:rsidRPr="00DA2713" w:rsidRDefault="00FD0137" w:rsidP="00FD0137">
      <w:pPr>
        <w:spacing w:after="0" w:line="240" w:lineRule="auto"/>
        <w:jc w:val="both"/>
        <w:rPr>
          <w:rFonts w:ascii="Times New Roman" w:eastAsia="Times New Roman" w:hAnsi="Times New Roman" w:cs="Times New Roman"/>
          <w:sz w:val="24"/>
          <w:szCs w:val="24"/>
          <w:lang w:val="ru-RU" w:eastAsia="ru-RU"/>
        </w:rPr>
      </w:pPr>
    </w:p>
    <w:p w:rsidR="00FD0137" w:rsidRPr="00DA2713" w:rsidRDefault="00FD0137" w:rsidP="00FD0137">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0137" w:rsidRPr="00DA2713" w:rsidRDefault="00FD0137" w:rsidP="00FD013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0137" w:rsidRPr="00DA2713" w:rsidRDefault="00FD0137" w:rsidP="00FD0137">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0137" w:rsidRPr="00DA2713" w:rsidRDefault="00FD0137" w:rsidP="00FD0137">
      <w:pPr>
        <w:spacing w:after="0" w:line="240" w:lineRule="auto"/>
        <w:jc w:val="center"/>
        <w:textAlignment w:val="baseline"/>
        <w:rPr>
          <w:rFonts w:ascii="Times New Roman" w:eastAsia="Times New Roman" w:hAnsi="Times New Roman" w:cs="Times New Roman"/>
          <w:sz w:val="28"/>
          <w:szCs w:val="28"/>
          <w:lang w:val="ru-RU" w:eastAsia="ru-RU"/>
        </w:rPr>
      </w:pPr>
    </w:p>
    <w:p w:rsidR="00FD0137" w:rsidRPr="00DA2713" w:rsidRDefault="00FD0137" w:rsidP="00FD0137">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FD0137" w:rsidRPr="00DA2713" w:rsidRDefault="00FD0137" w:rsidP="00FD0137">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FD0137" w:rsidRPr="00DA2713" w:rsidRDefault="00FD0137" w:rsidP="00FD0137">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FD0137" w:rsidRPr="00DA2713" w:rsidRDefault="00FD0137" w:rsidP="00FD0137">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повышения экономической эффективности использования основных производственных фондов назначения.  </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малого бизнеса. Пути повышения эффективности производственной деятельности предприятий малого бизнеса.</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Организационно-экономический механизм мотивации труда работников предприятия.</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Организация управления предприятием в зарубежных странах (на примере одной или нескольких странах: Канада, Финляндия, США, Франция, Германия и т.д.). </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FD0137" w:rsidRPr="00DA2713" w:rsidRDefault="00FD0137" w:rsidP="00FD0137">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FD0137" w:rsidRPr="00DA2713" w:rsidRDefault="00FD0137" w:rsidP="00FD0137">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FD0137" w:rsidRPr="00DA2713" w:rsidRDefault="00FD0137" w:rsidP="00FD0137">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FD0137" w:rsidRPr="00DA2713" w:rsidRDefault="00FD0137" w:rsidP="00FD0137">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DA2713">
        <w:rPr>
          <w:rFonts w:ascii="Times New Roman" w:eastAsia="Times New Roman" w:hAnsi="Times New Roman" w:cs="Times New Roman"/>
          <w:sz w:val="24"/>
          <w:szCs w:val="24"/>
          <w:lang w:val="ru-RU" w:eastAsia="ru-RU"/>
        </w:rPr>
        <w:t>1.Новизна</w:t>
      </w:r>
      <w:proofErr w:type="spellEnd"/>
      <w:r w:rsidRPr="00DA2713">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FD0137" w:rsidRPr="00DA2713" w:rsidRDefault="00FD0137" w:rsidP="00FD0137">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DA2713">
        <w:rPr>
          <w:rFonts w:ascii="Times New Roman" w:eastAsia="Times New Roman" w:hAnsi="Times New Roman" w:cs="Times New Roman"/>
          <w:sz w:val="24"/>
          <w:szCs w:val="24"/>
          <w:lang w:val="ru-RU" w:eastAsia="ru-RU"/>
        </w:rPr>
        <w:t>иструктурировать</w:t>
      </w:r>
      <w:proofErr w:type="spellEnd"/>
      <w:r w:rsidRPr="00DA2713">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
    <w:p w:rsidR="00FD0137" w:rsidRPr="00DA2713" w:rsidRDefault="00FD0137" w:rsidP="00FD0137">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FD0137" w:rsidRPr="00DA2713" w:rsidRDefault="00FD0137" w:rsidP="00FD0137">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FD0137" w:rsidRPr="00DA2713" w:rsidRDefault="00FD0137" w:rsidP="00FD0137">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кроме общепринятых; - литературный стиль. </w:t>
      </w:r>
    </w:p>
    <w:p w:rsidR="00FD0137" w:rsidRPr="00DA2713" w:rsidRDefault="00FD0137" w:rsidP="00FD0137">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«отлично» выставляется студенту, если набрано 86-100 баллов; </w:t>
      </w:r>
    </w:p>
    <w:p w:rsidR="00FD0137" w:rsidRPr="00DA2713" w:rsidRDefault="00FD0137" w:rsidP="00FD0137">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FD0137" w:rsidRPr="00DA2713" w:rsidRDefault="00FD0137" w:rsidP="00FD0137">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FD0137" w:rsidRPr="00DA2713" w:rsidRDefault="00FD0137" w:rsidP="00FD0137">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FD0137" w:rsidRPr="00DA2713" w:rsidRDefault="00FD0137" w:rsidP="00FD0137">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FD0137" w:rsidRPr="00DA2713" w:rsidRDefault="00FD0137" w:rsidP="00FD0137">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FD0137" w:rsidRPr="00DA2713" w:rsidRDefault="00FD0137" w:rsidP="00FD0137">
      <w:pPr>
        <w:spacing w:after="0" w:line="240" w:lineRule="auto"/>
        <w:textAlignment w:val="baseline"/>
        <w:rPr>
          <w:rFonts w:ascii="Times New Roman" w:eastAsia="Times New Roman" w:hAnsi="Times New Roman" w:cs="Times New Roman"/>
          <w:sz w:val="28"/>
          <w:szCs w:val="24"/>
          <w:lang w:val="ru-RU" w:eastAsia="ru-RU"/>
        </w:rPr>
      </w:pPr>
    </w:p>
    <w:p w:rsidR="00FD0137" w:rsidRPr="00DA2713" w:rsidRDefault="00FD0137" w:rsidP="00FD0137">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FD0137" w:rsidRPr="00DA2713" w:rsidRDefault="00FD0137" w:rsidP="00FD0137">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p>
    <w:p w:rsidR="00FD0137" w:rsidRPr="00DA2713" w:rsidRDefault="00FD0137" w:rsidP="00FD0137">
      <w:pPr>
        <w:shd w:val="clear" w:color="auto" w:fill="FFFFFF"/>
        <w:spacing w:after="0" w:line="240" w:lineRule="auto"/>
        <w:rPr>
          <w:rFonts w:ascii="Times New Roman" w:eastAsia="Times New Roman" w:hAnsi="Times New Roman" w:cs="Times New Roman"/>
          <w:sz w:val="28"/>
          <w:szCs w:val="28"/>
          <w:lang w:val="ru-RU" w:eastAsia="ru-RU"/>
        </w:rPr>
      </w:pPr>
    </w:p>
    <w:p w:rsidR="00FD0137" w:rsidRPr="00DA2713" w:rsidRDefault="00FD0137" w:rsidP="00FD0137">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0137" w:rsidRPr="00DA2713" w:rsidRDefault="00FD0137" w:rsidP="00FD013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0137" w:rsidRPr="00DA2713" w:rsidRDefault="00FD0137" w:rsidP="00FD0137">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0137" w:rsidRPr="00DA2713" w:rsidRDefault="00FD0137" w:rsidP="00FD0137">
      <w:pPr>
        <w:spacing w:after="0" w:line="240" w:lineRule="auto"/>
        <w:jc w:val="center"/>
        <w:textAlignment w:val="baseline"/>
        <w:rPr>
          <w:rFonts w:ascii="Times New Roman" w:eastAsia="Times New Roman" w:hAnsi="Times New Roman" w:cs="Times New Roman"/>
          <w:sz w:val="28"/>
          <w:szCs w:val="24"/>
          <w:lang w:val="ru-RU" w:eastAsia="ru-RU"/>
        </w:rPr>
      </w:pPr>
    </w:p>
    <w:p w:rsidR="00FD0137" w:rsidRPr="00DA2713" w:rsidRDefault="00FD0137" w:rsidP="00FD0137">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D0137" w:rsidRPr="00DA2713" w:rsidRDefault="00FD0137" w:rsidP="00FD0137">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FD0137" w:rsidRPr="00DA2713" w:rsidRDefault="00FD0137" w:rsidP="00FD013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FD0137" w:rsidRPr="00DA2713" w:rsidRDefault="00FD0137" w:rsidP="00FD0137">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FD0137" w:rsidRPr="00DA2713" w:rsidRDefault="00FD0137" w:rsidP="00FD0137">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средств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Производство относится к трудоемкому, если в структуре с/с наибольших удельный вес приходится на: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введенных и выбывших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в течение года;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3)Какие виды износа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4)Фондоотдача рассчитывается как отношение стоимости произведенной продукции к:</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среднегодовой стоимости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w:t>
      </w:r>
      <w:proofErr w:type="spellStart"/>
      <w:r w:rsidRPr="00DA2713">
        <w:rPr>
          <w:rFonts w:ascii="Times New Roman" w:eastAsia="Calibri" w:hAnsi="Times New Roman" w:cs="Times New Roman"/>
          <w:color w:val="000000"/>
          <w:sz w:val="24"/>
          <w:szCs w:val="24"/>
          <w:lang w:val="ru-RU"/>
        </w:rPr>
        <w:t>фондоемкость</w:t>
      </w:r>
      <w:proofErr w:type="spellEnd"/>
      <w:r w:rsidRPr="00DA2713">
        <w:rPr>
          <w:rFonts w:ascii="Times New Roman" w:eastAsia="Calibri" w:hAnsi="Times New Roman" w:cs="Times New Roman"/>
          <w:color w:val="000000"/>
          <w:sz w:val="24"/>
          <w:szCs w:val="24"/>
          <w:lang w:val="ru-RU"/>
        </w:rPr>
        <w:t>.</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Какой из понятий характеризует выработку: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равна нулю;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фонда времени работы парка основного технологического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уменьшение стоимости машин и оборудования в результате выпуска более лучших по полезности;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фондоотдача и </w:t>
      </w:r>
      <w:proofErr w:type="spellStart"/>
      <w:r w:rsidRPr="00DA2713">
        <w:rPr>
          <w:rFonts w:ascii="Times New Roman" w:eastAsia="Calibri" w:hAnsi="Times New Roman" w:cs="Times New Roman"/>
          <w:color w:val="000000"/>
          <w:sz w:val="24"/>
          <w:szCs w:val="24"/>
          <w:lang w:val="ru-RU"/>
        </w:rPr>
        <w:t>фондоёмкость</w:t>
      </w:r>
      <w:proofErr w:type="spellEnd"/>
      <w:r w:rsidRPr="00DA2713">
        <w:rPr>
          <w:rFonts w:ascii="Times New Roman" w:eastAsia="Calibri" w:hAnsi="Times New Roman" w:cs="Times New Roman"/>
          <w:color w:val="000000"/>
          <w:sz w:val="24"/>
          <w:szCs w:val="24"/>
          <w:lang w:val="ru-RU"/>
        </w:rPr>
        <w:t xml:space="preserve">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 xml:space="preserve">б) объём товарной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приходящуюся на 1 рабочего;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36). Верно/неверно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 xml:space="preserve"> оцениваются по первоначальной стоимости.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средств включает: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Какие затраты не относятся к прямым: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Какая статья с/с не включается в цеховую с/с:</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с/с продукции на запланированный объем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с/с единицы изделия;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формирование </w:t>
      </w:r>
      <w:proofErr w:type="spellStart"/>
      <w:r w:rsidRPr="00DA2713">
        <w:rPr>
          <w:rFonts w:ascii="Times New Roman" w:eastAsia="Calibri" w:hAnsi="Times New Roman" w:cs="Times New Roman"/>
          <w:color w:val="000000"/>
          <w:sz w:val="24"/>
          <w:szCs w:val="24"/>
          <w:lang w:val="ru-RU"/>
        </w:rPr>
        <w:t>станкоемкости</w:t>
      </w:r>
      <w:proofErr w:type="spellEnd"/>
      <w:r w:rsidRPr="00DA2713">
        <w:rPr>
          <w:rFonts w:ascii="Times New Roman" w:eastAsia="Calibri" w:hAnsi="Times New Roman" w:cs="Times New Roman"/>
          <w:color w:val="000000"/>
          <w:sz w:val="24"/>
          <w:szCs w:val="24"/>
          <w:lang w:val="ru-RU"/>
        </w:rPr>
        <w:t xml:space="preserve"> единицы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FD0137" w:rsidRPr="00DA2713" w:rsidRDefault="00FD0137" w:rsidP="00FD01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 На какой экономический процесс цена продукции не оказывает  влияния: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с/с единицы товарной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стоимость </w:t>
      </w:r>
      <w:proofErr w:type="spellStart"/>
      <w:r w:rsidRPr="00DA2713">
        <w:rPr>
          <w:rFonts w:ascii="Times New Roman" w:eastAsia="Calibri" w:hAnsi="Times New Roman" w:cs="Times New Roman"/>
          <w:color w:val="000000"/>
          <w:sz w:val="24"/>
          <w:szCs w:val="24"/>
          <w:lang w:val="ru-RU"/>
        </w:rPr>
        <w:t>ОПФ</w:t>
      </w:r>
      <w:proofErr w:type="spellEnd"/>
      <w:r w:rsidRPr="00DA2713">
        <w:rPr>
          <w:rFonts w:ascii="Times New Roman" w:eastAsia="Calibri" w:hAnsi="Times New Roman" w:cs="Times New Roman"/>
          <w:color w:val="000000"/>
          <w:sz w:val="24"/>
          <w:szCs w:val="24"/>
          <w:lang w:val="ru-RU"/>
        </w:rPr>
        <w:t>;</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с/с.</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з/п рабочих;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 уменьшенная на затраты по заработной плате и бригадные расходы.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27) Какое производство относится к трудоёмкому, если в структуре себестоимости наибольший удельный вес приходится на: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Как устанавливается цена на товар-пионер:</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FD0137" w:rsidRPr="00DA2713" w:rsidRDefault="00FD0137" w:rsidP="00FD0137">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FD0137" w:rsidRPr="00DA2713" w:rsidRDefault="00FD0137" w:rsidP="00FD0137">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FD0137" w:rsidRPr="00DA2713" w:rsidRDefault="00FD0137" w:rsidP="00FD0137">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FD0137" w:rsidRPr="00DA2713" w:rsidRDefault="00FD0137" w:rsidP="00FD0137">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FD0137" w:rsidRPr="00DA2713" w:rsidRDefault="00FD0137" w:rsidP="00FD0137">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FD0137" w:rsidRPr="00DA2713" w:rsidRDefault="00FD0137" w:rsidP="00FD0137">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 чем на 50 % заданий.</w:t>
      </w:r>
    </w:p>
    <w:p w:rsidR="00FD0137" w:rsidRPr="00DA2713" w:rsidRDefault="00FD0137" w:rsidP="00FD0137">
      <w:pPr>
        <w:spacing w:after="0" w:line="240" w:lineRule="auto"/>
        <w:textAlignment w:val="baseline"/>
        <w:rPr>
          <w:rFonts w:ascii="Times New Roman" w:eastAsia="Times New Roman" w:hAnsi="Times New Roman" w:cs="Times New Roman"/>
          <w:sz w:val="28"/>
          <w:szCs w:val="28"/>
          <w:lang w:val="ru-RU" w:eastAsia="ru-RU"/>
        </w:rPr>
      </w:pPr>
    </w:p>
    <w:p w:rsidR="00FD0137" w:rsidRPr="00DA2713" w:rsidRDefault="00FD0137" w:rsidP="00FD0137">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FD0137" w:rsidRPr="00DA2713" w:rsidRDefault="00FD0137" w:rsidP="00FD0137">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 xml:space="preserve">Составитель ________________________ </w:t>
      </w:r>
      <w:proofErr w:type="spellStart"/>
      <w:r w:rsidRPr="00DA2713">
        <w:rPr>
          <w:rFonts w:ascii="Times New Roman" w:eastAsia="Times New Roman" w:hAnsi="Times New Roman" w:cs="Times New Roman"/>
          <w:sz w:val="28"/>
          <w:szCs w:val="24"/>
          <w:lang w:val="ru-RU" w:eastAsia="ru-RU"/>
        </w:rPr>
        <w:t>М.М</w:t>
      </w:r>
      <w:proofErr w:type="spellEnd"/>
      <w:r w:rsidRPr="00DA2713">
        <w:rPr>
          <w:rFonts w:ascii="Times New Roman" w:eastAsia="Times New Roman" w:hAnsi="Times New Roman" w:cs="Times New Roman"/>
          <w:sz w:val="28"/>
          <w:szCs w:val="24"/>
          <w:lang w:val="ru-RU" w:eastAsia="ru-RU"/>
        </w:rPr>
        <w:t>. Баранников</w:t>
      </w: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(подпись</w:t>
      </w:r>
    </w:p>
    <w:p w:rsidR="00FD0137" w:rsidRPr="00DA2713" w:rsidRDefault="00FD0137" w:rsidP="00FD0137">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5558065"/>
      <w:bookmarkStart w:id="7"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FD0137" w:rsidRPr="00DA2713" w:rsidRDefault="00FD0137" w:rsidP="00FD0137">
      <w:pPr>
        <w:spacing w:after="0" w:line="240" w:lineRule="auto"/>
        <w:rPr>
          <w:rFonts w:ascii="Times New Roman" w:eastAsia="Times New Roman" w:hAnsi="Times New Roman" w:cs="Times New Roman"/>
          <w:sz w:val="24"/>
          <w:szCs w:val="24"/>
          <w:lang w:val="ru-RU" w:eastAsia="ru-RU"/>
        </w:rPr>
      </w:pPr>
    </w:p>
    <w:p w:rsidR="00FD0137" w:rsidRPr="00DA2713" w:rsidRDefault="00FD0137" w:rsidP="00FD0137">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D0137" w:rsidRPr="00DA2713" w:rsidRDefault="00FD0137" w:rsidP="00FD0137">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D0137" w:rsidRPr="00DA2713" w:rsidRDefault="00FD0137" w:rsidP="00FD0137">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FD0137" w:rsidRPr="00DA2713" w:rsidRDefault="00FD0137" w:rsidP="00FD0137">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Зачёт проводится по окончании теоретического обучения до начала экзаменационной сессии. Зачёт проводится в письменном виде. Количество вопросов в задании 2.</w:t>
      </w:r>
    </w:p>
    <w:p w:rsidR="00FD0137" w:rsidRPr="00DA2713" w:rsidRDefault="00FD0137" w:rsidP="00FD0137">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p>
    <w:p w:rsidR="00FD0137" w:rsidRPr="00DA2713" w:rsidRDefault="00FD0137" w:rsidP="00FD0137">
      <w:pPr>
        <w:spacing w:after="0" w:line="240" w:lineRule="auto"/>
        <w:textAlignment w:val="baseline"/>
        <w:rPr>
          <w:rFonts w:ascii="Times New Roman" w:eastAsia="Times New Roman" w:hAnsi="Times New Roman" w:cs="Times New Roman"/>
          <w:sz w:val="20"/>
          <w:szCs w:val="24"/>
          <w:lang w:val="ru-RU" w:eastAsia="ru-RU"/>
        </w:rPr>
      </w:pPr>
    </w:p>
    <w:p w:rsidR="00FD0137" w:rsidRDefault="00FD0137" w:rsidP="00FD0137">
      <w:pPr>
        <w:rPr>
          <w:lang w:val="ru-RU"/>
        </w:rPr>
      </w:pPr>
      <w:r>
        <w:rPr>
          <w:noProof/>
          <w:lang w:val="ru-RU" w:eastAsia="ru-RU"/>
        </w:rPr>
        <w:lastRenderedPageBreak/>
        <w:drawing>
          <wp:inline distT="0" distB="0" distL="0" distR="0" wp14:anchorId="12E2FB3A" wp14:editId="28CCAB86">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 все).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D0137" w:rsidRDefault="00FD0137" w:rsidP="00FD0137">
      <w:pPr>
        <w:rPr>
          <w:lang w:val="ru-RU"/>
        </w:rPr>
      </w:pPr>
      <w:r>
        <w:rPr>
          <w:lang w:val="ru-RU"/>
        </w:rPr>
        <w:br w:type="page"/>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A2713">
        <w:rPr>
          <w:rFonts w:ascii="Times New Roman" w:eastAsia="Times New Roman" w:hAnsi="Times New Roman" w:cs="Times New Roman"/>
          <w:bCs/>
          <w:sz w:val="28"/>
          <w:szCs w:val="28"/>
          <w:lang w:val="ru-RU" w:eastAsia="ru-RU"/>
        </w:rPr>
        <w:t>т.ч</w:t>
      </w:r>
      <w:proofErr w:type="spellEnd"/>
      <w:r w:rsidRPr="00DA271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FD0137" w:rsidRPr="00DA2713" w:rsidRDefault="00FD0137" w:rsidP="00FD0137">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DA2713">
        <w:rPr>
          <w:rFonts w:ascii="Times New Roman" w:eastAsia="Times New Roman" w:hAnsi="Times New Roman" w:cs="Times New Roman"/>
          <w:color w:val="000000"/>
          <w:sz w:val="28"/>
          <w:szCs w:val="28"/>
          <w:lang w:val="ru-RU" w:eastAsia="ru-RU"/>
        </w:rPr>
        <w:t>А4</w:t>
      </w:r>
      <w:proofErr w:type="spellEnd"/>
      <w:r w:rsidRPr="00DA2713">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DA2713">
        <w:rPr>
          <w:rFonts w:ascii="Times New Roman" w:eastAsia="Times New Roman" w:hAnsi="Times New Roman" w:cs="Times New Roman"/>
          <w:color w:val="000000"/>
          <w:sz w:val="28"/>
          <w:szCs w:val="28"/>
          <w:lang w:val="ru-RU" w:eastAsia="ru-RU"/>
        </w:rPr>
        <w:t>Times</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New</w:t>
      </w:r>
      <w:proofErr w:type="spellEnd"/>
      <w:r w:rsidRPr="00DA2713">
        <w:rPr>
          <w:rFonts w:ascii="Times New Roman" w:eastAsia="Times New Roman" w:hAnsi="Times New Roman" w:cs="Times New Roman"/>
          <w:color w:val="000000"/>
          <w:sz w:val="28"/>
          <w:szCs w:val="28"/>
          <w:lang w:val="ru-RU" w:eastAsia="ru-RU"/>
        </w:rPr>
        <w:t xml:space="preserve"> </w:t>
      </w:r>
      <w:proofErr w:type="spellStart"/>
      <w:r w:rsidRPr="00DA2713">
        <w:rPr>
          <w:rFonts w:ascii="Times New Roman" w:eastAsia="Times New Roman" w:hAnsi="Times New Roman" w:cs="Times New Roman"/>
          <w:color w:val="000000"/>
          <w:sz w:val="28"/>
          <w:szCs w:val="28"/>
          <w:lang w:val="ru-RU" w:eastAsia="ru-RU"/>
        </w:rPr>
        <w:t>Roman</w:t>
      </w:r>
      <w:proofErr w:type="spellEnd"/>
      <w:r w:rsidRPr="00DA2713">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Повреждения листов, помарки и следы не полностью удаленного прежнего текста (графики) не допускаются. Допускается не более трех исправлений на одной странице.</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FD0137" w:rsidRPr="00DA2713" w:rsidRDefault="00FD0137" w:rsidP="00FD0137">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FD0137" w:rsidRPr="00DA2713" w:rsidRDefault="00FD0137" w:rsidP="00FD0137">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FD0137" w:rsidRPr="00DA2713" w:rsidRDefault="00FD0137" w:rsidP="00FD0137">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FD0137" w:rsidRPr="00DA2713" w:rsidRDefault="00FD0137" w:rsidP="00FD0137">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FD0137" w:rsidRPr="00DA2713" w:rsidRDefault="00FD0137" w:rsidP="00FD0137">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FD0137" w:rsidRPr="00DA2713" w:rsidRDefault="00FD0137" w:rsidP="00FD0137">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FD0137" w:rsidRPr="00DA2713" w:rsidRDefault="00FD0137" w:rsidP="00FD0137">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FD0137" w:rsidRPr="00DA2713" w:rsidRDefault="00FD0137" w:rsidP="00FD0137">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054B0D" w:rsidRPr="00FD0137" w:rsidRDefault="00054B0D">
      <w:pPr>
        <w:rPr>
          <w:lang w:val="ru-RU"/>
        </w:rPr>
      </w:pPr>
      <w:bookmarkStart w:id="8" w:name="_GoBack"/>
      <w:bookmarkEnd w:id="8"/>
    </w:p>
    <w:sectPr w:rsidR="00054B0D" w:rsidRPr="00FD013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4B0D"/>
    <w:rsid w:val="001F0BC7"/>
    <w:rsid w:val="00D31453"/>
    <w:rsid w:val="00E209E2"/>
    <w:rsid w:val="00FD0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11009</Words>
  <Characters>62757</Characters>
  <Application>Microsoft Office Word</Application>
  <DocSecurity>0</DocSecurity>
  <Lines>522</Lines>
  <Paragraphs>147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2018-2019_38_03_02_14_1_plx_Экономика, организация и управление на предприятии</dc:title>
  <dc:creator>FastReport.NET</dc:creator>
  <cp:lastModifiedBy>Татьяна А. Макаренко</cp:lastModifiedBy>
  <cp:revision>2</cp:revision>
  <dcterms:created xsi:type="dcterms:W3CDTF">2018-11-15T12:09:00Z</dcterms:created>
  <dcterms:modified xsi:type="dcterms:W3CDTF">2018-11-15T12:10:00Z</dcterms:modified>
</cp:coreProperties>
</file>