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C53" w:rsidRDefault="0003211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53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8"/>
        <w:gridCol w:w="938"/>
        <w:gridCol w:w="923"/>
        <w:gridCol w:w="815"/>
        <w:gridCol w:w="811"/>
        <w:gridCol w:w="3166"/>
        <w:gridCol w:w="408"/>
        <w:gridCol w:w="1040"/>
        <w:gridCol w:w="1065"/>
      </w:tblGrid>
      <w:tr w:rsidR="00285C53">
        <w:trPr>
          <w:trHeight w:hRule="exact" w:val="555"/>
        </w:trPr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852" w:type="dxa"/>
          </w:tcPr>
          <w:p w:rsidR="00285C53" w:rsidRDefault="00285C53"/>
        </w:tc>
        <w:tc>
          <w:tcPr>
            <w:tcW w:w="852" w:type="dxa"/>
          </w:tcPr>
          <w:p w:rsidR="00285C53" w:rsidRDefault="00285C53"/>
        </w:tc>
        <w:tc>
          <w:tcPr>
            <w:tcW w:w="3403" w:type="dxa"/>
          </w:tcPr>
          <w:p w:rsidR="00285C53" w:rsidRDefault="00285C53"/>
        </w:tc>
        <w:tc>
          <w:tcPr>
            <w:tcW w:w="426" w:type="dxa"/>
          </w:tcPr>
          <w:p w:rsidR="00285C53" w:rsidRDefault="00285C53"/>
        </w:tc>
        <w:tc>
          <w:tcPr>
            <w:tcW w:w="1135" w:type="dxa"/>
          </w:tcPr>
          <w:p w:rsidR="00285C53" w:rsidRDefault="00285C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285C53">
        <w:trPr>
          <w:trHeight w:hRule="exact" w:val="166"/>
        </w:trPr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852" w:type="dxa"/>
          </w:tcPr>
          <w:p w:rsidR="00285C53" w:rsidRDefault="00285C53"/>
        </w:tc>
        <w:tc>
          <w:tcPr>
            <w:tcW w:w="852" w:type="dxa"/>
          </w:tcPr>
          <w:p w:rsidR="00285C53" w:rsidRDefault="00285C53"/>
        </w:tc>
        <w:tc>
          <w:tcPr>
            <w:tcW w:w="3403" w:type="dxa"/>
          </w:tcPr>
          <w:p w:rsidR="00285C53" w:rsidRDefault="00285C53"/>
        </w:tc>
        <w:tc>
          <w:tcPr>
            <w:tcW w:w="426" w:type="dxa"/>
          </w:tcPr>
          <w:p w:rsidR="00285C53" w:rsidRDefault="00285C53"/>
        </w:tc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</w:tr>
      <w:tr w:rsidR="00285C53" w:rsidRPr="00032119">
        <w:trPr>
          <w:trHeight w:hRule="exact" w:val="589"/>
        </w:trPr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</w:tr>
      <w:tr w:rsidR="00285C53" w:rsidRPr="00032119">
        <w:trPr>
          <w:trHeight w:hRule="exact" w:val="416"/>
        </w:trPr>
        <w:tc>
          <w:tcPr>
            <w:tcW w:w="1135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</w:tr>
      <w:tr w:rsidR="00285C53" w:rsidRPr="00032119" w:rsidTr="00032119">
        <w:trPr>
          <w:trHeight w:hRule="exact" w:val="400"/>
        </w:trPr>
        <w:tc>
          <w:tcPr>
            <w:tcW w:w="483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</w:tr>
      <w:tr w:rsidR="00285C53">
        <w:trPr>
          <w:trHeight w:hRule="exact" w:val="277"/>
        </w:trPr>
        <w:tc>
          <w:tcPr>
            <w:tcW w:w="31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78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85C53" w:rsidTr="00032119">
        <w:trPr>
          <w:trHeight w:hRule="exact" w:val="579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>
            <w:pPr>
              <w:spacing w:after="0" w:line="240" w:lineRule="auto"/>
              <w:rPr>
                <w:sz w:val="24"/>
                <w:szCs w:val="24"/>
              </w:rPr>
            </w:pPr>
          </w:p>
          <w:p w:rsidR="00285C53" w:rsidRDefault="003D05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285C53">
        <w:trPr>
          <w:trHeight w:hRule="exact" w:val="277"/>
        </w:trPr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852" w:type="dxa"/>
          </w:tcPr>
          <w:p w:rsidR="00285C53" w:rsidRDefault="00285C53"/>
        </w:tc>
        <w:tc>
          <w:tcPr>
            <w:tcW w:w="852" w:type="dxa"/>
          </w:tcPr>
          <w:p w:rsidR="00285C53" w:rsidRDefault="00285C53"/>
        </w:tc>
        <w:tc>
          <w:tcPr>
            <w:tcW w:w="3403" w:type="dxa"/>
          </w:tcPr>
          <w:p w:rsidR="00285C53" w:rsidRDefault="00285C53"/>
        </w:tc>
        <w:tc>
          <w:tcPr>
            <w:tcW w:w="426" w:type="dxa"/>
          </w:tcPr>
          <w:p w:rsidR="00285C53" w:rsidRDefault="00285C53"/>
        </w:tc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</w:tr>
      <w:tr w:rsidR="00285C53">
        <w:trPr>
          <w:trHeight w:hRule="exact" w:val="694"/>
        </w:trPr>
        <w:tc>
          <w:tcPr>
            <w:tcW w:w="1064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285C53">
        <w:trPr>
          <w:trHeight w:hRule="exact" w:val="583"/>
        </w:trPr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852" w:type="dxa"/>
          </w:tcPr>
          <w:p w:rsidR="00285C53" w:rsidRDefault="00285C53"/>
        </w:tc>
        <w:tc>
          <w:tcPr>
            <w:tcW w:w="852" w:type="dxa"/>
          </w:tcPr>
          <w:p w:rsidR="00285C53" w:rsidRDefault="00285C53"/>
        </w:tc>
        <w:tc>
          <w:tcPr>
            <w:tcW w:w="3403" w:type="dxa"/>
          </w:tcPr>
          <w:p w:rsidR="00285C53" w:rsidRDefault="00285C53"/>
        </w:tc>
        <w:tc>
          <w:tcPr>
            <w:tcW w:w="426" w:type="dxa"/>
          </w:tcPr>
          <w:p w:rsidR="00285C53" w:rsidRDefault="00285C53"/>
        </w:tc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</w:tr>
      <w:tr w:rsidR="00285C53" w:rsidRPr="00032119">
        <w:trPr>
          <w:trHeight w:hRule="exact" w:val="589"/>
        </w:trPr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</w:tr>
      <w:tr w:rsidR="00285C53" w:rsidRPr="00032119">
        <w:trPr>
          <w:trHeight w:hRule="exact" w:val="972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</w:tr>
      <w:tr w:rsidR="00285C53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285C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85C53" w:rsidRDefault="003D05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285C53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285C53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85C53">
        <w:trPr>
          <w:trHeight w:hRule="exact" w:val="166"/>
        </w:trPr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852" w:type="dxa"/>
          </w:tcPr>
          <w:p w:rsidR="00285C53" w:rsidRDefault="00285C53"/>
        </w:tc>
        <w:tc>
          <w:tcPr>
            <w:tcW w:w="852" w:type="dxa"/>
          </w:tcPr>
          <w:p w:rsidR="00285C53" w:rsidRDefault="00285C53"/>
        </w:tc>
        <w:tc>
          <w:tcPr>
            <w:tcW w:w="3403" w:type="dxa"/>
          </w:tcPr>
          <w:p w:rsidR="00285C53" w:rsidRDefault="00285C53"/>
        </w:tc>
        <w:tc>
          <w:tcPr>
            <w:tcW w:w="426" w:type="dxa"/>
          </w:tcPr>
          <w:p w:rsidR="00285C53" w:rsidRDefault="00285C53"/>
        </w:tc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</w:tr>
      <w:tr w:rsidR="00285C53">
        <w:trPr>
          <w:trHeight w:hRule="exact" w:val="250"/>
        </w:trPr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852" w:type="dxa"/>
          </w:tcPr>
          <w:p w:rsidR="00285C53" w:rsidRDefault="00285C53"/>
        </w:tc>
        <w:tc>
          <w:tcPr>
            <w:tcW w:w="852" w:type="dxa"/>
          </w:tcPr>
          <w:p w:rsidR="00285C53" w:rsidRDefault="00285C53"/>
        </w:tc>
        <w:tc>
          <w:tcPr>
            <w:tcW w:w="3403" w:type="dxa"/>
          </w:tcPr>
          <w:p w:rsidR="00285C53" w:rsidRDefault="00285C53"/>
        </w:tc>
        <w:tc>
          <w:tcPr>
            <w:tcW w:w="426" w:type="dxa"/>
          </w:tcPr>
          <w:p w:rsidR="00285C53" w:rsidRDefault="00285C53"/>
        </w:tc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</w:tr>
      <w:tr w:rsidR="00285C53" w:rsidRPr="00032119">
        <w:trPr>
          <w:trHeight w:hRule="exact" w:val="478"/>
        </w:trPr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</w:tr>
      <w:tr w:rsidR="00285C53" w:rsidRPr="00032119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</w:tr>
      <w:tr w:rsidR="00285C53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285C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85C53" w:rsidRDefault="003D05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285C53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285C53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85C53">
        <w:trPr>
          <w:trHeight w:hRule="exact" w:val="166"/>
        </w:trPr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852" w:type="dxa"/>
          </w:tcPr>
          <w:p w:rsidR="00285C53" w:rsidRDefault="00285C53"/>
        </w:tc>
        <w:tc>
          <w:tcPr>
            <w:tcW w:w="852" w:type="dxa"/>
          </w:tcPr>
          <w:p w:rsidR="00285C53" w:rsidRDefault="00285C53"/>
        </w:tc>
        <w:tc>
          <w:tcPr>
            <w:tcW w:w="3403" w:type="dxa"/>
          </w:tcPr>
          <w:p w:rsidR="00285C53" w:rsidRDefault="00285C53"/>
        </w:tc>
        <w:tc>
          <w:tcPr>
            <w:tcW w:w="426" w:type="dxa"/>
          </w:tcPr>
          <w:p w:rsidR="00285C53" w:rsidRDefault="00285C53"/>
        </w:tc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</w:tr>
      <w:tr w:rsidR="00285C53" w:rsidRPr="00032119">
        <w:trPr>
          <w:trHeight w:hRule="exact" w:val="589"/>
        </w:trPr>
        <w:tc>
          <w:tcPr>
            <w:tcW w:w="1135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</w:tr>
      <w:tr w:rsidR="00285C53" w:rsidRPr="00032119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</w:tr>
      <w:tr w:rsidR="00285C53" w:rsidTr="00032119">
        <w:trPr>
          <w:trHeight w:hRule="exact" w:val="555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285C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85C53" w:rsidRDefault="003D05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285C53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285C53">
        <w:trPr>
          <w:trHeight w:hRule="exact" w:val="416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</w:tbl>
    <w:p w:rsidR="00285C53" w:rsidRDefault="003D05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80"/>
        <w:gridCol w:w="1754"/>
        <w:gridCol w:w="4794"/>
        <w:gridCol w:w="972"/>
      </w:tblGrid>
      <w:tr w:rsidR="00285C5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38.03.02.14_1.plx</w:t>
            </w:r>
          </w:p>
        </w:tc>
        <w:tc>
          <w:tcPr>
            <w:tcW w:w="5104" w:type="dxa"/>
          </w:tcPr>
          <w:p w:rsidR="00285C53" w:rsidRDefault="00285C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85C53" w:rsidRPr="00032119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Дать студентам базовую основу знаний об основных принципах и особенностях финансового учета финансово- хозяйственной деятельности организаций; привить навыки применения полученных знаний концептуальных основ финансового учета в практической деятельности субъектов экономических отношений; научить правилам документального оформления, синтетического и аналитического учета хозяйственных операций, составления отчетности о результатах финансово-хозяйственной деятельности организаций. Программа содержит принципы, ключевые понятия, основы методологии, отличительные особенности финансового учета и составления финансовой отчетности организаций.</w:t>
            </w:r>
          </w:p>
        </w:tc>
      </w:tr>
      <w:tr w:rsidR="00285C53" w:rsidRPr="00032119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решения поставленной цели решается ряд задач: ознакомление с характеристикой содержания и функциями финансового учета, его целями и задачами; рассмотрение порядка проведения первичного наблюдения, оформления документации, ведения учетных регистров и форм финансового учета; ознакомление  с основными концепциями финансового учета; изучение методики финансового учета финансово-хозяйственных операций в коммерческих организациях; раскрытие содержания и порядка составления бухгалтерской отчетности.</w:t>
            </w:r>
          </w:p>
        </w:tc>
      </w:tr>
      <w:tr w:rsidR="00285C53" w:rsidRPr="00032119">
        <w:trPr>
          <w:trHeight w:hRule="exact" w:val="277"/>
        </w:trPr>
        <w:tc>
          <w:tcPr>
            <w:tcW w:w="766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</w:tr>
      <w:tr w:rsidR="00285C53" w:rsidRPr="000321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85C53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85C53" w:rsidRPr="0003211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85C53" w:rsidRPr="0003211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285C53" w:rsidRPr="0003211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285C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технологии</w:t>
            </w:r>
          </w:p>
        </w:tc>
      </w:tr>
      <w:tr w:rsidR="00285C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организации</w:t>
            </w:r>
          </w:p>
        </w:tc>
      </w:tr>
      <w:tr w:rsidR="00285C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285C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285C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 экономика</w:t>
            </w:r>
          </w:p>
        </w:tc>
      </w:tr>
      <w:tr w:rsidR="00285C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 в управлении</w:t>
            </w:r>
          </w:p>
        </w:tc>
      </w:tr>
      <w:tr w:rsidR="00285C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285C53" w:rsidRPr="0003211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85C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хозяйственной деятельности организации</w:t>
            </w:r>
          </w:p>
        </w:tc>
      </w:tr>
      <w:tr w:rsidR="00285C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предпринимательской деятельности</w:t>
            </w:r>
          </w:p>
        </w:tc>
      </w:tr>
      <w:tr w:rsidR="00285C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стоимостью предприятия</w:t>
            </w:r>
          </w:p>
        </w:tc>
      </w:tr>
      <w:tr w:rsidR="00285C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рисками</w:t>
            </w:r>
          </w:p>
        </w:tc>
      </w:tr>
      <w:tr w:rsidR="00285C53">
        <w:trPr>
          <w:trHeight w:hRule="exact" w:val="277"/>
        </w:trPr>
        <w:tc>
          <w:tcPr>
            <w:tcW w:w="766" w:type="dxa"/>
          </w:tcPr>
          <w:p w:rsidR="00285C53" w:rsidRDefault="00285C53"/>
        </w:tc>
        <w:tc>
          <w:tcPr>
            <w:tcW w:w="2071" w:type="dxa"/>
          </w:tcPr>
          <w:p w:rsidR="00285C53" w:rsidRDefault="00285C53"/>
        </w:tc>
        <w:tc>
          <w:tcPr>
            <w:tcW w:w="1844" w:type="dxa"/>
          </w:tcPr>
          <w:p w:rsidR="00285C53" w:rsidRDefault="00285C53"/>
        </w:tc>
        <w:tc>
          <w:tcPr>
            <w:tcW w:w="5104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</w:tr>
      <w:tr w:rsidR="00285C53" w:rsidRPr="00032119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85C53" w:rsidRPr="00032119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85C53" w:rsidRPr="00032119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основные стандарты и принципы финансового учета и последствия влияния различных методов и способов финансового учета на финансовые результаты деятельности и подготовки финансовой отчетности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85C53" w:rsidRPr="00032119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техники финансового учета для формирования финансовой отчетности организации, проанализировать результаты финансовой деятельности организации с помощью использования современных методов обработки деловой информации и корпоративных информационных систем и интерпретировать полученные результаты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85C53" w:rsidRPr="00032119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приемами документирования и отражения финансово-хозяйственных операций на счетах бухгалтерского учета способом двойной записи, составления и анализа финансовой отчетности, выработать рекомендации в сфере повышения эффективности финансово-хозяйственной деятельности</w:t>
            </w:r>
          </w:p>
        </w:tc>
      </w:tr>
      <w:tr w:rsidR="00285C53" w:rsidRPr="0003211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85C53" w:rsidRPr="00032119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организационные формы и методы управления производством, рациональные границы их применения, порядок определения себестоимости продукции, разработки нормативов материальных и трудовых затрат, оптовых и розничных цен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285C53" w:rsidRDefault="003D05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2"/>
        <w:gridCol w:w="962"/>
        <w:gridCol w:w="695"/>
        <w:gridCol w:w="1114"/>
        <w:gridCol w:w="1249"/>
        <w:gridCol w:w="700"/>
        <w:gridCol w:w="397"/>
        <w:gridCol w:w="979"/>
      </w:tblGrid>
      <w:tr w:rsidR="00285C5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38.03.02.14_1.plx</w:t>
            </w:r>
          </w:p>
        </w:tc>
        <w:tc>
          <w:tcPr>
            <w:tcW w:w="851" w:type="dxa"/>
          </w:tcPr>
          <w:p w:rsidR="00285C53" w:rsidRDefault="00285C53"/>
        </w:tc>
        <w:tc>
          <w:tcPr>
            <w:tcW w:w="710" w:type="dxa"/>
          </w:tcPr>
          <w:p w:rsidR="00285C53" w:rsidRDefault="00285C53"/>
        </w:tc>
        <w:tc>
          <w:tcPr>
            <w:tcW w:w="1135" w:type="dxa"/>
          </w:tcPr>
          <w:p w:rsidR="00285C53" w:rsidRDefault="00285C53"/>
        </w:tc>
        <w:tc>
          <w:tcPr>
            <w:tcW w:w="1277" w:type="dxa"/>
          </w:tcPr>
          <w:p w:rsidR="00285C53" w:rsidRDefault="00285C53"/>
        </w:tc>
        <w:tc>
          <w:tcPr>
            <w:tcW w:w="710" w:type="dxa"/>
          </w:tcPr>
          <w:p w:rsidR="00285C53" w:rsidRDefault="00285C53"/>
        </w:tc>
        <w:tc>
          <w:tcPr>
            <w:tcW w:w="426" w:type="dxa"/>
          </w:tcPr>
          <w:p w:rsidR="00285C53" w:rsidRDefault="00285C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285C53" w:rsidRPr="00032119">
        <w:trPr>
          <w:trHeight w:hRule="exact" w:val="69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организационно техническую и организационно-экономическую документацию (графики работ, инструкции, планы, сметы, бюджеты, технико-экономические обоснования, частные технические задания) и составлять управленческую отчетность по утвержденным формам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85C53" w:rsidRPr="00032119">
        <w:trPr>
          <w:trHeight w:hRule="exact" w:val="113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прогрессивных плановых технико-экономических нормативов материальных и трудовых затрат, проектов оптовых и розничных цен на продукцию организации, тарифов на работы (услуги) с учетом спроса и предложения и с целью обеспечения запланированного объема прибыли,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 и полуфабрикатов, используемых в производстве, сметной калькуляции товарной продукции</w:t>
            </w:r>
          </w:p>
        </w:tc>
      </w:tr>
      <w:tr w:rsidR="00285C53" w:rsidRPr="00032119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85C53" w:rsidRPr="00032119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структуру и содержание основных финансовых отчетов организации, основные стандарты и принципы финансового учета и подготовки финансовой отчетности, основные системы управленческого учета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85C53" w:rsidRPr="00032119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техники финансового учета для формирования финансовой отчетности организации, анализировать финансовую отчетность и составлять финансовый прогноз развития организации, 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85C53" w:rsidRPr="00032119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финансовой отчетности и финансового прогнозирования, методами формулирования и реализации стратегий на уровне бизнес-единицы; методами управления операциями</w:t>
            </w:r>
          </w:p>
        </w:tc>
      </w:tr>
      <w:tr w:rsidR="00285C53" w:rsidRPr="00032119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85C53" w:rsidRPr="00032119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85C53" w:rsidRPr="00032119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85C53" w:rsidRPr="00032119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285C53" w:rsidRPr="00032119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285C53" w:rsidRPr="00032119">
        <w:trPr>
          <w:trHeight w:hRule="exact" w:val="69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организационные формы и методы учета фактов хозяйственной жизни, рациональные границы их применения, организацию работ на различных участках учетной деятельности организации, отрасли, технологии, методы и методики проведения анализа и систематизации документов и информации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285C53" w:rsidRPr="00032119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типовые методы и способы выполнения профессиональных задач в области учета производства, оценивать их эффективность и качество, владеть программным обеспечением (текстовые, графические, табличные и аналитические приложения, приложения для визуального представления данных) для работы с учетной информацией и отчетностью на уровне опытного пользователя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285C53" w:rsidRPr="00032119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выполнения типовых расчетов, необходимых для составления бухгалтерской отчетности финансово- хозяйственной деятельности организации, разработки технико-экономических нормативов материальных и трудовых затрат для определения себестоимости продукции, управления процессами планирования и организации производства на уровне структурного подразделения организации</w:t>
            </w:r>
          </w:p>
        </w:tc>
      </w:tr>
      <w:tr w:rsidR="00285C53" w:rsidRPr="00032119">
        <w:trPr>
          <w:trHeight w:hRule="exact" w:val="277"/>
        </w:trPr>
        <w:tc>
          <w:tcPr>
            <w:tcW w:w="99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</w:tr>
      <w:tr w:rsidR="00285C53" w:rsidRPr="0003211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85C53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285C53" w:rsidRPr="0003211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«Основы теории бухгалтерского учета»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285C53">
            <w:pPr>
              <w:rPr>
                <w:lang w:val="ru-RU"/>
              </w:rPr>
            </w:pPr>
          </w:p>
        </w:tc>
      </w:tr>
    </w:tbl>
    <w:p w:rsidR="00285C53" w:rsidRPr="003D0537" w:rsidRDefault="003D0537">
      <w:pPr>
        <w:rPr>
          <w:sz w:val="0"/>
          <w:szCs w:val="0"/>
          <w:lang w:val="ru-RU"/>
        </w:rPr>
      </w:pPr>
      <w:r w:rsidRPr="003D05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72"/>
        <w:gridCol w:w="920"/>
        <w:gridCol w:w="665"/>
        <w:gridCol w:w="1095"/>
        <w:gridCol w:w="1202"/>
        <w:gridCol w:w="665"/>
        <w:gridCol w:w="383"/>
        <w:gridCol w:w="937"/>
      </w:tblGrid>
      <w:tr w:rsidR="00285C5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38.03.02.14_1.plx</w:t>
            </w:r>
          </w:p>
        </w:tc>
        <w:tc>
          <w:tcPr>
            <w:tcW w:w="851" w:type="dxa"/>
          </w:tcPr>
          <w:p w:rsidR="00285C53" w:rsidRDefault="00285C53"/>
        </w:tc>
        <w:tc>
          <w:tcPr>
            <w:tcW w:w="710" w:type="dxa"/>
          </w:tcPr>
          <w:p w:rsidR="00285C53" w:rsidRDefault="00285C53"/>
        </w:tc>
        <w:tc>
          <w:tcPr>
            <w:tcW w:w="1135" w:type="dxa"/>
          </w:tcPr>
          <w:p w:rsidR="00285C53" w:rsidRDefault="00285C53"/>
        </w:tc>
        <w:tc>
          <w:tcPr>
            <w:tcW w:w="1277" w:type="dxa"/>
          </w:tcPr>
          <w:p w:rsidR="00285C53" w:rsidRDefault="00285C53"/>
        </w:tc>
        <w:tc>
          <w:tcPr>
            <w:tcW w:w="710" w:type="dxa"/>
          </w:tcPr>
          <w:p w:rsidR="00285C53" w:rsidRDefault="00285C53"/>
        </w:tc>
        <w:tc>
          <w:tcPr>
            <w:tcW w:w="426" w:type="dxa"/>
          </w:tcPr>
          <w:p w:rsidR="00285C53" w:rsidRDefault="00285C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285C5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Основы организации бухгалтерского учета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учет, как информационная система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бухгалтерского учета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бухгалтерского учета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в РФ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Л2.3 Л2.4 Л2.5 Л2.6 Л2.7 Л3.1 Л3.2</w:t>
            </w:r>
          </w:p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Основы организации бухгалтерского учета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учет, как информационная система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бухгалтерского учета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бухгалтерского учета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в РФ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Л2.6 Л3.1 Л3.2</w:t>
            </w:r>
          </w:p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Основы организации бухгалтерского учета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бухгалтерского учета в систему управления экономически субъектом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финансового учета и его взаимосвязь с управленческим учетом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Бухгалтерская служба организации, ее функции.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Л2.6 Л3.1 Л3.2</w:t>
            </w:r>
          </w:p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Баланс и балансовое обобщение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Счета и  Двойная запись</w:t>
            </w:r>
          </w:p>
          <w:p w:rsidR="00285C53" w:rsidRPr="00032119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21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Документирование хозяйственных операций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Л2.6 Л3.1 Л3.2</w:t>
            </w:r>
          </w:p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Баланс и балансовое обобщение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Счета и  Двойная запись</w:t>
            </w:r>
          </w:p>
          <w:p w:rsidR="00285C53" w:rsidRPr="00032119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21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Документирование хозяйственных операций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Л2.6 Л3.1 Л3.2</w:t>
            </w:r>
          </w:p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Предмет и метод бухгалтерского учета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балансов, их значение и порядок составления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 бухгалтерских счетов.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счетов. План счетов бухгалтерского учета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бухгалтерского учета и их основные отличительные черты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Л2.3 Л2.4 Л2.5 Л2.6 Л3.1 Л3.2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 w:rsidRPr="0003211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«Финансовый учет хозяйственных операций»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285C53">
            <w:pPr>
              <w:rPr>
                <w:lang w:val="ru-RU"/>
              </w:rPr>
            </w:pPr>
          </w:p>
        </w:tc>
      </w:tr>
    </w:tbl>
    <w:p w:rsidR="00285C53" w:rsidRPr="003D0537" w:rsidRDefault="003D0537">
      <w:pPr>
        <w:rPr>
          <w:sz w:val="0"/>
          <w:szCs w:val="0"/>
          <w:lang w:val="ru-RU"/>
        </w:rPr>
      </w:pPr>
      <w:r w:rsidRPr="003D05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3"/>
        <w:gridCol w:w="3563"/>
        <w:gridCol w:w="905"/>
        <w:gridCol w:w="655"/>
        <w:gridCol w:w="1086"/>
        <w:gridCol w:w="1187"/>
        <w:gridCol w:w="655"/>
        <w:gridCol w:w="375"/>
        <w:gridCol w:w="925"/>
      </w:tblGrid>
      <w:tr w:rsidR="00285C5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38.03.02.14_1.plx</w:t>
            </w:r>
          </w:p>
        </w:tc>
        <w:tc>
          <w:tcPr>
            <w:tcW w:w="851" w:type="dxa"/>
          </w:tcPr>
          <w:p w:rsidR="00285C53" w:rsidRDefault="00285C53"/>
        </w:tc>
        <w:tc>
          <w:tcPr>
            <w:tcW w:w="710" w:type="dxa"/>
          </w:tcPr>
          <w:p w:rsidR="00285C53" w:rsidRDefault="00285C53"/>
        </w:tc>
        <w:tc>
          <w:tcPr>
            <w:tcW w:w="1135" w:type="dxa"/>
          </w:tcPr>
          <w:p w:rsidR="00285C53" w:rsidRDefault="00285C53"/>
        </w:tc>
        <w:tc>
          <w:tcPr>
            <w:tcW w:w="1277" w:type="dxa"/>
          </w:tcPr>
          <w:p w:rsidR="00285C53" w:rsidRDefault="00285C53"/>
        </w:tc>
        <w:tc>
          <w:tcPr>
            <w:tcW w:w="710" w:type="dxa"/>
          </w:tcPr>
          <w:p w:rsidR="00285C53" w:rsidRDefault="00285C53"/>
        </w:tc>
        <w:tc>
          <w:tcPr>
            <w:tcW w:w="426" w:type="dxa"/>
          </w:tcPr>
          <w:p w:rsidR="00285C53" w:rsidRDefault="00285C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285C5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Учет основных и нематериальных активов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и оценка основных средств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поступления и выбытия основных средств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амортизации и  ремонта основных средств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основных средств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нематериальных активов, их состав и оценка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амортизации и движения НМА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Л2.5 Л2.7 Л3.1 Л3.2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Учет основных и нематериальных активов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и оценка основных средств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поступления и выбытия основных средств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амортизации и  ремонта основных средств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основных средств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нематериальных активов, их состав и оценка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амортизации и движения НМА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Л2.7 Л3.1 Л3.2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Учет основных и нематериальных активов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вложений во внеоборотные активы. Принципы их учета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капитальное строительство, приобретение оборудоваия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ремонта основных средств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основных средств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виды и оценка нематериальных активов, их состав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Л2.7 Л3.1 Л3.2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оборотных активов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1.Задачи учета, классификация и оценка материально-производственных запасов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оценки материально- производственных запасов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поступления МПЗ на складах и в бухгалтерии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МПЗ и порядок отражения её результатов в учете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кассовых операций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операций на счетах в банке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ценных бумаг и финансовых вложений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</w:tbl>
    <w:p w:rsidR="00285C53" w:rsidRDefault="003D05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3"/>
        <w:gridCol w:w="3563"/>
        <w:gridCol w:w="905"/>
        <w:gridCol w:w="655"/>
        <w:gridCol w:w="1086"/>
        <w:gridCol w:w="1187"/>
        <w:gridCol w:w="655"/>
        <w:gridCol w:w="375"/>
        <w:gridCol w:w="925"/>
      </w:tblGrid>
      <w:tr w:rsidR="00285C5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38.03.02.14_1.plx</w:t>
            </w:r>
          </w:p>
        </w:tc>
        <w:tc>
          <w:tcPr>
            <w:tcW w:w="851" w:type="dxa"/>
          </w:tcPr>
          <w:p w:rsidR="00285C53" w:rsidRDefault="00285C53"/>
        </w:tc>
        <w:tc>
          <w:tcPr>
            <w:tcW w:w="710" w:type="dxa"/>
          </w:tcPr>
          <w:p w:rsidR="00285C53" w:rsidRDefault="00285C53"/>
        </w:tc>
        <w:tc>
          <w:tcPr>
            <w:tcW w:w="1135" w:type="dxa"/>
          </w:tcPr>
          <w:p w:rsidR="00285C53" w:rsidRDefault="00285C53"/>
        </w:tc>
        <w:tc>
          <w:tcPr>
            <w:tcW w:w="1277" w:type="dxa"/>
          </w:tcPr>
          <w:p w:rsidR="00285C53" w:rsidRDefault="00285C53"/>
        </w:tc>
        <w:tc>
          <w:tcPr>
            <w:tcW w:w="710" w:type="dxa"/>
          </w:tcPr>
          <w:p w:rsidR="00285C53" w:rsidRDefault="00285C53"/>
        </w:tc>
        <w:tc>
          <w:tcPr>
            <w:tcW w:w="426" w:type="dxa"/>
          </w:tcPr>
          <w:p w:rsidR="00285C53" w:rsidRDefault="00285C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285C5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оборотных активов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1.Задачи учета, классификация и оценка материально-производственных запасов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оценки материально- производственных запасов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поступления МПЗ на складах и в бухгалтерии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МПЗ и порядок отражения её результатов в учете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кассовых операций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операций на счетах в банке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ценных бумаг и финансовых вложений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 Л3.2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оборотных активов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1.Задачи учета, классификация материально-производственных запасов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МПЗ на складах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Инвентаризация материальных ценностей и порядок отражения её результатов в учете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переводов в пути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операций на специальных счетах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Состав финансовых вложений. Виды оценки финансовых вложений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Учет издержек хозяйственной деятельности и продажи продукции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Состав, группировка и классификация затрат на производство и объекты их учета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обслуживание производства и управление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готовой продукции, работ, услуг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расходов на продажу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Учет издержек хозяйственной деятельности и продажи продукции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Состав, группировка и классификация затрат на производство и объекты их учета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обслуживание производства и управление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готовой продукции, работ, услуг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расходов на продажу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Учет издержек хозяйственной деятельности и продажи продукции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затрат на производство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производство по элементам и статьям калькуляции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Организационные основы и принципы учета продаж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расходов на продажу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-6 ПК-5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Л2.5 Л2.6 Л2.7 Л3.1</w:t>
            </w:r>
          </w:p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</w:tbl>
    <w:p w:rsidR="00285C53" w:rsidRDefault="003D05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62"/>
        <w:gridCol w:w="920"/>
        <w:gridCol w:w="665"/>
        <w:gridCol w:w="1095"/>
        <w:gridCol w:w="1202"/>
        <w:gridCol w:w="665"/>
        <w:gridCol w:w="383"/>
        <w:gridCol w:w="937"/>
      </w:tblGrid>
      <w:tr w:rsidR="00285C5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38.03.02.14_1.plx</w:t>
            </w:r>
          </w:p>
        </w:tc>
        <w:tc>
          <w:tcPr>
            <w:tcW w:w="851" w:type="dxa"/>
          </w:tcPr>
          <w:p w:rsidR="00285C53" w:rsidRDefault="00285C53"/>
        </w:tc>
        <w:tc>
          <w:tcPr>
            <w:tcW w:w="710" w:type="dxa"/>
          </w:tcPr>
          <w:p w:rsidR="00285C53" w:rsidRDefault="00285C53"/>
        </w:tc>
        <w:tc>
          <w:tcPr>
            <w:tcW w:w="1135" w:type="dxa"/>
          </w:tcPr>
          <w:p w:rsidR="00285C53" w:rsidRDefault="00285C53"/>
        </w:tc>
        <w:tc>
          <w:tcPr>
            <w:tcW w:w="1277" w:type="dxa"/>
          </w:tcPr>
          <w:p w:rsidR="00285C53" w:rsidRDefault="00285C53"/>
        </w:tc>
        <w:tc>
          <w:tcPr>
            <w:tcW w:w="710" w:type="dxa"/>
          </w:tcPr>
          <w:p w:rsidR="00285C53" w:rsidRDefault="00285C53"/>
        </w:tc>
        <w:tc>
          <w:tcPr>
            <w:tcW w:w="426" w:type="dxa"/>
          </w:tcPr>
          <w:p w:rsidR="00285C53" w:rsidRDefault="00285C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285C5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текущих обязательств и расчетов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дебиторской и кредиторской задолженности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расчетов с покупателями и заказчиками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расчетов с поставщиками и подрядчиками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расчетов с подотчетными лицами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расчетов по налогам и сборам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Понятие и учет кредитов и займов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 Учет целевых финансирования и поступлений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текущих обязательств и расчетов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дебиторской и кредиторской задолженности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расчетов с покупателями и заказчиками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расчетов с поставщиками и подрядчиками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расчетов с подотчетными лицами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расчетов по налогам и сборам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Понятие и учет кредитов и займов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 Учет целевых финансирования и поступлений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текущих обязательств и расчетов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Учет расчетов по претензиям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списания просроченной задолженности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расчетов с прочими дебиторами и кредиторами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налогов и сборов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оформления кредитного договора и договора займа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труда и его оплаты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формы и системы оплаты труда. Порядок начисления заработной платы.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Документооборот по учету труда и его оплаты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Синтетический и аналитический учет расчетов по оплате труда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удержаний из сумм заработной платы и их учет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расчетов по социальному страхованию и обеспечению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труда и его оплаты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формы и системы оплаты труда. Порядок начисления заработной платы.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Документооборот по учету труда и его оплаты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Синтетический и аналитический учет расчетов по оплате труда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удержаний из сумм заработной платы и их учет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расчетов по социальному страхованию и обеспечению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</w:tbl>
    <w:p w:rsidR="00285C53" w:rsidRDefault="003D05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65"/>
        <w:gridCol w:w="920"/>
        <w:gridCol w:w="665"/>
        <w:gridCol w:w="1095"/>
        <w:gridCol w:w="1201"/>
        <w:gridCol w:w="665"/>
        <w:gridCol w:w="382"/>
        <w:gridCol w:w="937"/>
      </w:tblGrid>
      <w:tr w:rsidR="00285C5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38.03.02.14_1.plx</w:t>
            </w:r>
          </w:p>
        </w:tc>
        <w:tc>
          <w:tcPr>
            <w:tcW w:w="851" w:type="dxa"/>
          </w:tcPr>
          <w:p w:rsidR="00285C53" w:rsidRDefault="00285C53"/>
        </w:tc>
        <w:tc>
          <w:tcPr>
            <w:tcW w:w="710" w:type="dxa"/>
          </w:tcPr>
          <w:p w:rsidR="00285C53" w:rsidRDefault="00285C53"/>
        </w:tc>
        <w:tc>
          <w:tcPr>
            <w:tcW w:w="1135" w:type="dxa"/>
          </w:tcPr>
          <w:p w:rsidR="00285C53" w:rsidRDefault="00285C53"/>
        </w:tc>
        <w:tc>
          <w:tcPr>
            <w:tcW w:w="1277" w:type="dxa"/>
          </w:tcPr>
          <w:p w:rsidR="00285C53" w:rsidRDefault="00285C53"/>
        </w:tc>
        <w:tc>
          <w:tcPr>
            <w:tcW w:w="710" w:type="dxa"/>
          </w:tcPr>
          <w:p w:rsidR="00285C53" w:rsidRDefault="00285C53"/>
        </w:tc>
        <w:tc>
          <w:tcPr>
            <w:tcW w:w="426" w:type="dxa"/>
          </w:tcPr>
          <w:p w:rsidR="00285C53" w:rsidRDefault="00285C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285C5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труда и его оплаты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формы и системы оплаты труда.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налоговых вычетов по НДФЛ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расчетов с персоналом по прочим операциям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собственных источников образования имущества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Учет уставного капитала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резервного капитала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добавочного капитала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продаж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прочих доходов и расходов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доходов будущих периодов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прибылей и убытков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собственных источников образования имущества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Учет уставного капитала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резервного капитала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добавочного капитала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продаж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прочих доходов и расходов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Учет доходов будущих периодов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 прибылей и убытков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Л2.6 Л2.7 Л3.1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собственных источников образования имущества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формирования уставного капитала АО, ООО и др.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нераспределенной прибыли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Доходы и расходы организации, их виды, порядок признания в учете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Реформация баланса.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формирования бухгалтерской и налоговой прибыли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2.7. Бухгалтерская (финансовая) отчетность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Состав финансовой отчетности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Требования, предъявляемые к бухгалтерской (финансовой) отчетности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Принципы составления и представления бухгалтерской финансовой отчетности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2.7. Бухгалтерская (финансовая) отчетность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Состав финансовой отчетности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Требования, предъявляемые к бухгалтерской (финансовой) отчетности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Принципы составления и представления бухгалтерской финансовой отчетности</w:t>
            </w:r>
          </w:p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 Л3.2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2.7. Бухгалтерская (финансовая) отчетность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отчетности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формирования показателей форм отчетности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Л2.5 Л2.6 Л2.7 Л3.1 Л3.2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</w:tbl>
    <w:p w:rsidR="00285C53" w:rsidRDefault="003D05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411"/>
        <w:gridCol w:w="927"/>
        <w:gridCol w:w="670"/>
        <w:gridCol w:w="1100"/>
        <w:gridCol w:w="1209"/>
        <w:gridCol w:w="670"/>
        <w:gridCol w:w="386"/>
        <w:gridCol w:w="943"/>
      </w:tblGrid>
      <w:tr w:rsidR="00285C5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38.03.02.14_1.plx</w:t>
            </w:r>
          </w:p>
        </w:tc>
        <w:tc>
          <w:tcPr>
            <w:tcW w:w="851" w:type="dxa"/>
          </w:tcPr>
          <w:p w:rsidR="00285C53" w:rsidRDefault="00285C53"/>
        </w:tc>
        <w:tc>
          <w:tcPr>
            <w:tcW w:w="710" w:type="dxa"/>
          </w:tcPr>
          <w:p w:rsidR="00285C53" w:rsidRDefault="00285C53"/>
        </w:tc>
        <w:tc>
          <w:tcPr>
            <w:tcW w:w="1135" w:type="dxa"/>
          </w:tcPr>
          <w:p w:rsidR="00285C53" w:rsidRDefault="00285C53"/>
        </w:tc>
        <w:tc>
          <w:tcPr>
            <w:tcW w:w="1277" w:type="dxa"/>
          </w:tcPr>
          <w:p w:rsidR="00285C53" w:rsidRDefault="00285C53"/>
        </w:tc>
        <w:tc>
          <w:tcPr>
            <w:tcW w:w="710" w:type="dxa"/>
          </w:tcPr>
          <w:p w:rsidR="00285C53" w:rsidRDefault="00285C53"/>
        </w:tc>
        <w:tc>
          <w:tcPr>
            <w:tcW w:w="426" w:type="dxa"/>
          </w:tcPr>
          <w:p w:rsidR="00285C53" w:rsidRDefault="00285C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285C5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Л2.5 Л2.6 Л2.7 Л3.1 Л3.2</w:t>
            </w:r>
          </w:p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</w:tr>
      <w:tr w:rsidR="00285C53">
        <w:trPr>
          <w:trHeight w:hRule="exact" w:val="277"/>
        </w:trPr>
        <w:tc>
          <w:tcPr>
            <w:tcW w:w="993" w:type="dxa"/>
          </w:tcPr>
          <w:p w:rsidR="00285C53" w:rsidRDefault="00285C53"/>
        </w:tc>
        <w:tc>
          <w:tcPr>
            <w:tcW w:w="3687" w:type="dxa"/>
          </w:tcPr>
          <w:p w:rsidR="00285C53" w:rsidRDefault="00285C53"/>
        </w:tc>
        <w:tc>
          <w:tcPr>
            <w:tcW w:w="851" w:type="dxa"/>
          </w:tcPr>
          <w:p w:rsidR="00285C53" w:rsidRDefault="00285C53"/>
        </w:tc>
        <w:tc>
          <w:tcPr>
            <w:tcW w:w="710" w:type="dxa"/>
          </w:tcPr>
          <w:p w:rsidR="00285C53" w:rsidRDefault="00285C53"/>
        </w:tc>
        <w:tc>
          <w:tcPr>
            <w:tcW w:w="1135" w:type="dxa"/>
          </w:tcPr>
          <w:p w:rsidR="00285C53" w:rsidRDefault="00285C53"/>
        </w:tc>
        <w:tc>
          <w:tcPr>
            <w:tcW w:w="1277" w:type="dxa"/>
          </w:tcPr>
          <w:p w:rsidR="00285C53" w:rsidRDefault="00285C53"/>
        </w:tc>
        <w:tc>
          <w:tcPr>
            <w:tcW w:w="710" w:type="dxa"/>
          </w:tcPr>
          <w:p w:rsidR="00285C53" w:rsidRDefault="00285C53"/>
        </w:tc>
        <w:tc>
          <w:tcPr>
            <w:tcW w:w="426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</w:tr>
      <w:tr w:rsidR="00285C53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85C53" w:rsidRPr="0003211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85C53" w:rsidRPr="00032119">
        <w:trPr>
          <w:trHeight w:hRule="exact" w:val="12645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Роль и значение учета в системе управления.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хозяйственного учета – оперативный, бухгалтерский и статистический: их назначение, цели и область применения.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Назначение, задачи и требования, предъявляемые к бухучету, согласно закона «О бухгалтерском учете».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и отчетности в РФ.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метод бухгалтерского учета.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группировки, используемые в экономической классификации средств хозяйства.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Составные элементы (приемы) метода бухгалтерского учета и их взаимосвязь.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бухгалтерского баланса. Основные концепции, лежащие в основе отражения балансовой информации.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Информационное содержание бухгалтерского баланса и его аналитические возможности.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виды и разновидности бухгалтерских балансов, используемых в рыночной экономике.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Типы изменения баланса под влиянием хозяйственных операций.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Назначение, строение и основные показатели счетов бухгалтерского учета.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счетов бухгалтерского учета финансово-хозяйственной деятельности и его роль в организации учета на предприятии.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двойной записи и ее контрольное значение.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Виды бухгалтерских проводок  – их назначение и содержание.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Взаимосвязь счетов синтетического и аналитического учета.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Взаимосвязь систем счетов бухгалтерского учета с показателями бухгалтерского баланса.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Значение приема «оценки» как метода стоимостного измерения средств хозяйства.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Правила оценки имущества и обязательств, используемые в текущем учете и отчетности.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Калькуляция как способ измерения стоимости объекта учета.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Общая модель учета затрат по заготовлению производственных запасов.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Общая модель учета затрат, связанных с приобретением основных средств и аналогичных объектов учета.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Общая модель учета затрат процесса производства.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модель учета затрат выпуска и реализации продукции.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Роль и значение первичного наблюдения и его организация в бухгалтерском учете.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Обязательные реквизиты и требования, предъявляемые к первичным документам бухгалтерского учета.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Роль и значение документооборота в организации учета на предприятии.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Классификация первичных документов.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Классификация учетных регистров, сроки и порядок их хранения.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инвентаризаций.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Порядок проведения и оформления результатов инвентаризации в учете.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ведения учета, используемые в отечественной практике организации учета, при ручном и автоматизированном варианте обработки информации.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Учетная политика предприятия, ее назначение и требования, предъявляемые к ней.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Права и обязанности главного бухгалтера на предприятии.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 поступления основных средств.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учета операций с МПЗ.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Порядок начисления заработной платы.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Порядок начисления амортизации по нематериальным активам.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Учет прямых затрат на производство.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Учет выпуска и реализации готовой продукции.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 расчетов с поставщиками и покупателями.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Учет расчетов с подотчетными лицами.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Учет расчетов с бюджетом.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Учет нераспределенной прибыли.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Порядок формирования прибыли отчетного года.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Учет уставного капитала.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Учет добавочного и резервного капитала.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Учет кредитов.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Учет займов.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Учет целевого финансирования.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Учет финансовых вложений.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Концепция бухгалтерского учета в рыночных условиях РФ (цель, задачи и принципы организации учета).</w:t>
            </w:r>
          </w:p>
        </w:tc>
      </w:tr>
    </w:tbl>
    <w:p w:rsidR="00285C53" w:rsidRPr="003D0537" w:rsidRDefault="003D0537">
      <w:pPr>
        <w:rPr>
          <w:sz w:val="0"/>
          <w:szCs w:val="0"/>
          <w:lang w:val="ru-RU"/>
        </w:rPr>
      </w:pPr>
      <w:r w:rsidRPr="003D05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783"/>
        <w:gridCol w:w="1805"/>
        <w:gridCol w:w="2906"/>
        <w:gridCol w:w="1600"/>
        <w:gridCol w:w="1477"/>
      </w:tblGrid>
      <w:tr w:rsidR="00285C5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38.03.02.14_1.plx</w:t>
            </w:r>
          </w:p>
        </w:tc>
        <w:tc>
          <w:tcPr>
            <w:tcW w:w="3403" w:type="dxa"/>
          </w:tcPr>
          <w:p w:rsidR="00285C53" w:rsidRDefault="00285C53"/>
        </w:tc>
        <w:tc>
          <w:tcPr>
            <w:tcW w:w="1702" w:type="dxa"/>
          </w:tcPr>
          <w:p w:rsidR="00285C53" w:rsidRDefault="00285C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285C53" w:rsidRPr="00032119">
        <w:trPr>
          <w:trHeight w:hRule="exact" w:val="157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Классификация затрат на производство.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Сравнительная характеристика финансового и управленческого учета.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Основные принципы учета, используемые в международной и российской учетной практике.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о международных учетных стандартах финансовой отчетности.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Состав бухгалтерской отчетности.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Порядок и сроки предоставления бухгалтерской отчетности.</w:t>
            </w:r>
          </w:p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Публичная бухгалтерская отчетность. Требования к публикации отчетности</w:t>
            </w:r>
          </w:p>
        </w:tc>
      </w:tr>
      <w:tr w:rsidR="00285C53" w:rsidRPr="0003211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85C53" w:rsidRPr="0003211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285C53" w:rsidRPr="00032119">
        <w:trPr>
          <w:trHeight w:hRule="exact" w:val="277"/>
        </w:trPr>
        <w:tc>
          <w:tcPr>
            <w:tcW w:w="710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5C53" w:rsidRPr="003D0537" w:rsidRDefault="00285C53">
            <w:pPr>
              <w:rPr>
                <w:lang w:val="ru-RU"/>
              </w:rPr>
            </w:pPr>
          </w:p>
        </w:tc>
      </w:tr>
      <w:tr w:rsidR="00285C53" w:rsidRPr="0003211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285C5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85C5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285C5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и практикум для академ. бакалавриата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85C53" w:rsidRPr="00032119" w:rsidTr="00A0286B">
        <w:trPr>
          <w:trHeight w:hRule="exact" w:val="98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 Н.П.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A0286B" w:rsidRDefault="00A0286B">
            <w:pPr>
              <w:spacing w:after="0" w:line="240" w:lineRule="auto"/>
              <w:jc w:val="center"/>
              <w:rPr>
                <w:sz w:val="16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http</w:t>
            </w:r>
            <w:r w:rsidRPr="00A0286B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://</w:t>
            </w:r>
            <w:r w:rsidRPr="00A0286B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biblioclub</w:t>
            </w:r>
            <w:r w:rsidRPr="00A0286B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.</w:t>
            </w:r>
            <w:r w:rsidRPr="00A0286B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ru</w:t>
            </w:r>
            <w:r w:rsidRPr="00A0286B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285C5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85C5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учет. Тесты: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Мини Тайп,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285C5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85C5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аудита (базовый курс):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285C5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бухгалтерского учета и система нормативного регулирования бухгалтерского учета в Российской Федерации: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3D0537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0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285C5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учета: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285C5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 Е. М., Терехова Е. В., Быля А. Б., Эскиндаров М.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285C5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торговле: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285C5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285C5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85C5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Макаренко Е. Н., Калайда О. М., Чухрова О. В., Кизилов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учеб.-метод. разраб.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285C5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аудит: учеб.-метод. разраб.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285C53" w:rsidRPr="0003211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85C53" w:rsidRPr="000321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285C53" w:rsidRPr="000321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Главбух»- справочная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285C53" w:rsidRPr="000321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285C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85C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1С: Предприятие</w:t>
            </w:r>
          </w:p>
        </w:tc>
      </w:tr>
      <w:tr w:rsidR="00285C5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285C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285C5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</w:tbl>
    <w:p w:rsidR="00285C53" w:rsidRDefault="003D05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3733"/>
        <w:gridCol w:w="4786"/>
        <w:gridCol w:w="974"/>
      </w:tblGrid>
      <w:tr w:rsidR="00285C5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38.03.02.14_1.plx</w:t>
            </w:r>
          </w:p>
        </w:tc>
        <w:tc>
          <w:tcPr>
            <w:tcW w:w="5104" w:type="dxa"/>
          </w:tcPr>
          <w:p w:rsidR="00285C53" w:rsidRDefault="00285C5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285C53">
        <w:trPr>
          <w:trHeight w:hRule="exact" w:val="277"/>
        </w:trPr>
        <w:tc>
          <w:tcPr>
            <w:tcW w:w="766" w:type="dxa"/>
          </w:tcPr>
          <w:p w:rsidR="00285C53" w:rsidRDefault="00285C53"/>
        </w:tc>
        <w:tc>
          <w:tcPr>
            <w:tcW w:w="3913" w:type="dxa"/>
          </w:tcPr>
          <w:p w:rsidR="00285C53" w:rsidRDefault="00285C53"/>
        </w:tc>
        <w:tc>
          <w:tcPr>
            <w:tcW w:w="5104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</w:tr>
      <w:tr w:rsidR="00285C53" w:rsidRPr="0003211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85C5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Default="003D0537">
            <w:pPr>
              <w:spacing w:after="0" w:line="240" w:lineRule="auto"/>
              <w:rPr>
                <w:sz w:val="19"/>
                <w:szCs w:val="19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285C53">
        <w:trPr>
          <w:trHeight w:hRule="exact" w:val="277"/>
        </w:trPr>
        <w:tc>
          <w:tcPr>
            <w:tcW w:w="766" w:type="dxa"/>
          </w:tcPr>
          <w:p w:rsidR="00285C53" w:rsidRDefault="00285C53"/>
        </w:tc>
        <w:tc>
          <w:tcPr>
            <w:tcW w:w="3913" w:type="dxa"/>
          </w:tcPr>
          <w:p w:rsidR="00285C53" w:rsidRDefault="00285C53"/>
        </w:tc>
        <w:tc>
          <w:tcPr>
            <w:tcW w:w="5104" w:type="dxa"/>
          </w:tcPr>
          <w:p w:rsidR="00285C53" w:rsidRDefault="00285C53"/>
        </w:tc>
        <w:tc>
          <w:tcPr>
            <w:tcW w:w="993" w:type="dxa"/>
          </w:tcPr>
          <w:p w:rsidR="00285C53" w:rsidRDefault="00285C53"/>
        </w:tc>
      </w:tr>
      <w:tr w:rsidR="00285C53" w:rsidRPr="0003211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285C53" w:rsidRPr="0003211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5C53" w:rsidRPr="00A0286B" w:rsidRDefault="003D05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028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32119" w:rsidRDefault="00032119">
      <w:pPr>
        <w:rPr>
          <w:lang w:val="ru-RU"/>
        </w:rPr>
      </w:pPr>
    </w:p>
    <w:p w:rsidR="00032119" w:rsidRDefault="00032119">
      <w:pPr>
        <w:rPr>
          <w:lang w:val="ru-RU"/>
        </w:rPr>
      </w:pPr>
      <w:r>
        <w:rPr>
          <w:lang w:val="ru-RU"/>
        </w:rPr>
        <w:br w:type="page"/>
      </w:r>
    </w:p>
    <w:p w:rsidR="00032119" w:rsidRDefault="00032119" w:rsidP="00032119">
      <w:r>
        <w:rPr>
          <w:noProof/>
          <w:lang w:eastAsia="ru-RU"/>
        </w:rPr>
        <w:drawing>
          <wp:inline distT="0" distB="0" distL="0" distR="0" wp14:anchorId="6973F049" wp14:editId="1FD602C1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119" w:rsidRDefault="00032119" w:rsidP="00032119">
      <w:r>
        <w:br w:type="page"/>
      </w:r>
    </w:p>
    <w:p w:rsidR="00032119" w:rsidRPr="00C7126A" w:rsidRDefault="00032119" w:rsidP="00032119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t xml:space="preserve">                                                                                                             </w:t>
      </w:r>
    </w:p>
    <w:p w:rsidR="00032119" w:rsidRPr="00C7126A" w:rsidRDefault="00032119" w:rsidP="00032119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ru-RU"/>
        </w:rPr>
      </w:pPr>
    </w:p>
    <w:p w:rsidR="00032119" w:rsidRPr="00C7126A" w:rsidRDefault="00032119" w:rsidP="00032119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  <w:t>Оглавление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032119" w:rsidRPr="00C7126A" w:rsidRDefault="00032119" w:rsidP="00032119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begin"/>
      </w:r>
      <w:r w:rsidRPr="00C7126A">
        <w:rPr>
          <w:rFonts w:ascii="Times New Roman" w:eastAsia="Calibri" w:hAnsi="Times New Roman" w:cs="Times New Roman"/>
          <w:sz w:val="28"/>
          <w:lang w:eastAsia="ru-RU"/>
        </w:rPr>
        <w:instrText xml:space="preserve"> TOC \o "1-3" \h \z \u </w:instrText>
      </w: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separate"/>
      </w:r>
      <w:hyperlink r:id="rId8" w:anchor="_Toc480487761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</w:p>
    <w:p w:rsidR="00032119" w:rsidRPr="00C7126A" w:rsidRDefault="00032119" w:rsidP="0003211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9" w:anchor="_Toc480487762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</w:p>
    <w:p w:rsidR="00032119" w:rsidRPr="00C7126A" w:rsidRDefault="00032119" w:rsidP="0003211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10" w:anchor="_Toc480487763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  <w:t>5</w:t>
        </w:r>
      </w:hyperlink>
    </w:p>
    <w:p w:rsidR="00032119" w:rsidRPr="00032119" w:rsidRDefault="00032119" w:rsidP="0003211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1" w:anchor="_Toc480487764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……………………………………………………………………………………</w:t>
        </w:r>
      </w:hyperlink>
      <w:r w:rsidRPr="0003211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</w:t>
      </w:r>
    </w:p>
    <w:p w:rsidR="00032119" w:rsidRPr="00032119" w:rsidRDefault="00032119" w:rsidP="00032119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032119" w:rsidRPr="00032119" w:rsidRDefault="00032119" w:rsidP="00032119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032119" w:rsidRPr="00032119" w:rsidRDefault="00032119" w:rsidP="00032119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032119" w:rsidRPr="00032119" w:rsidRDefault="00032119" w:rsidP="00032119">
      <w:pPr>
        <w:spacing w:after="0" w:line="240" w:lineRule="auto"/>
        <w:rPr>
          <w:rFonts w:ascii="Times New Roman" w:eastAsia="Calibri" w:hAnsi="Times New Roman" w:cs="Times New Roman"/>
          <w:sz w:val="28"/>
          <w:lang w:val="ru-RU"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end"/>
      </w: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032119" w:rsidRPr="00032119" w:rsidRDefault="00032119" w:rsidP="00032119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bookmarkStart w:id="0" w:name="_Toc453750942"/>
      <w:bookmarkStart w:id="1" w:name="_Toc420739500"/>
      <w:r w:rsidRPr="00032119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32119" w:rsidRPr="00032119" w:rsidRDefault="00032119" w:rsidP="00032119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032119" w:rsidRPr="00032119" w:rsidRDefault="00032119" w:rsidP="00032119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3211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32119" w:rsidRPr="00032119" w:rsidRDefault="00032119" w:rsidP="00032119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bookmarkStart w:id="2" w:name="_Toc453750943"/>
      <w:r w:rsidRPr="00032119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032119" w:rsidRPr="00032119" w:rsidRDefault="00032119" w:rsidP="0003211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32119" w:rsidRPr="00032119" w:rsidRDefault="00032119" w:rsidP="0003211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3211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4"/>
        <w:gridCol w:w="2165"/>
        <w:gridCol w:w="2839"/>
        <w:gridCol w:w="1624"/>
      </w:tblGrid>
      <w:tr w:rsidR="00032119" w:rsidRPr="00C7126A" w:rsidTr="00B32E75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Средства оценивания</w:t>
            </w:r>
          </w:p>
        </w:tc>
      </w:tr>
      <w:tr w:rsidR="00032119" w:rsidRPr="00032119" w:rsidTr="00B32E75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032119" w:rsidRDefault="00032119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ОПК-5: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032119" w:rsidRPr="00032119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З- знать основные стандарты и принципы финансового учета и последствия влияния различных методов и способов финансового учета на финансовые результаты деятельности и подготовки финансовой отчетности на основе использования современных методов обработки деловой информации и корпоративных информационных систем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 - использовать техники финансового учета для формирования финансовой отчетности организации, проанализировать результаты финансовой деятельности организации с помощью использования современных методов обработки деловой информации и корпоративных информационных систем и интерпретировать полученные результаты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 - методами и приемами документирования и отражения финансово-хозяйственных операций на счетах бухгалтерского учета способом двойной записи, составления и анализа финансовой отчетности, выработать рекомендации в сфере повышения эффективности финансово-хозяйственной деятельности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18"/>
                <w:szCs w:val="18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позволяет  решать  типовые  задачи, 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Повышенный  уровень: предполагает  готовность  решать 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03211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03211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03211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03211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</w:t>
            </w:r>
            <w:r w:rsidRPr="0003211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 xml:space="preserve"> – опрос, 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 xml:space="preserve">К – коллоквиум, 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>С – собеседование,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Д – доклад, 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Р – реферат,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СЗ – кейсы, ситуационные задания, 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Т – тест, 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СР – самостоятельная работа</w:t>
            </w:r>
          </w:p>
        </w:tc>
      </w:tr>
      <w:tr w:rsidR="00032119" w:rsidRPr="00032119" w:rsidTr="00B32E75">
        <w:trPr>
          <w:trHeight w:val="346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032119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ab/>
            </w:r>
            <w:r w:rsidRPr="0003211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ОПК-6: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032119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 - типовые организационные формы и методы управления производством, рациональные границы их применения, порядок определения себестоимости продукции, разработки нормативов материальных и трудовых затрат, оптовых и розничных цен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 - разрабатывать организационно техническую и организационно-экономическую документацию (графики работ, инструкции, планы, сметы, бюджеты, технико-экономические обоснования, частные технические задания) и составлять управленческую отчетность по утвержденным формам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Н- разработки прогрессивных плановых технико-экономических нормативов материальных и трудовых затрат, проектов оптовых и розничных цен на продукцию организации, тарифов на работы (услуги) с учетом спроса и предложения и с целью обеспечения запланированного объема прибыли,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 и полуфабрикатов, используемых в производстве, сметной калькуляции товарной продукции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032119" w:rsidRPr="00032119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позволяет  решать  типовые  задачи,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032119" w:rsidRPr="00C7126A" w:rsidTr="00B32E75">
        <w:trPr>
          <w:trHeight w:val="274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032119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 - назначение, структуру и содержание основных финансовых отчетов организации, основные стандарты и принципы финансового учета и подготовки финансовой отчетности, основные системы управленческого учета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техники финансового учета для формирования финансовой отчетности организации, анализировать финансовую отчетность и составлять финансовый прогноз развития организации, 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анализа финансовой отчетности и финансового прогнозирования, методами формулирования и реализации стратегий на уровне бизнес-единицы; методами управления операциями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032119" w:rsidRPr="00C7126A" w:rsidTr="00B32E75">
        <w:trPr>
          <w:trHeight w:val="391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032119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 -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применять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032119" w:rsidRPr="00C7126A" w:rsidTr="00B32E75">
        <w:trPr>
          <w:trHeight w:val="607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032119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З- типовые организационные формы и методы учета фактов хозяйственной жизни, рациональные границы их применения, организацию работ на различных участках учетной деятельности организации, отрасли, технологии, методы и методики проведения анализа и систематизации документов и информации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типовые методы и способы выполнения профессиональных задач в области учета производства, оценивать их эффективность и качество, владеть программным обеспечением (текстовые, графические, табличные и аналитические приложения, приложения для визуального представления данных) для работы с учетной информацией и отчетностью на уровне опытного пользователя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навыками выполнения типовых расчетов, необходимых для составления бухгалтерской отчетности финансово- хозяйственной деятельности организации, разработки технико-экономических нормативов материальных и трудовых затрат для определения себестоимости продукции, управления процессами планирования и организации производства на уровне структурного подразделения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</w:tbl>
    <w:p w:rsidR="00032119" w:rsidRPr="00C7126A" w:rsidRDefault="00032119" w:rsidP="0003211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bookmarkEnd w:id="1"/>
    <w:p w:rsidR="00032119" w:rsidRPr="00C7126A" w:rsidRDefault="00032119" w:rsidP="0003211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2.2 Шкалы оценивания:   </w:t>
      </w:r>
    </w:p>
    <w:p w:rsidR="00032119" w:rsidRPr="00C7126A" w:rsidRDefault="00032119" w:rsidP="0003211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032119" w:rsidRPr="00C7126A" w:rsidRDefault="00032119" w:rsidP="000321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Преподаватель выставляет баллы в соответствии с уровнем освоения студентом каждого вида работ. </w:t>
      </w:r>
    </w:p>
    <w:p w:rsidR="00032119" w:rsidRPr="00C7126A" w:rsidRDefault="00032119" w:rsidP="000321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1. Лекции. Студенту зачисляется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0,5 балла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032119" w:rsidRPr="00C7126A" w:rsidRDefault="00032119" w:rsidP="000321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2. Семинары и практические занятия. Студенту зачисляется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0,5 балла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032119" w:rsidRPr="00C7126A" w:rsidRDefault="00032119" w:rsidP="000321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Число баллов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C7126A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отчет по практическим занятиям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032119" w:rsidRPr="00C7126A" w:rsidRDefault="00032119" w:rsidP="000321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 xml:space="preserve"> баллов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032119" w:rsidRPr="00C7126A" w:rsidRDefault="00032119" w:rsidP="000321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Путем суммирования баллов контрольных точек формируется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общее число баллов текущей аттестации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50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При этом в зачётную книжку проставляется не только общая оценка «Зачтено» при сумме баллов 50 и выше, но и число заработанных баллов. </w:t>
      </w:r>
    </w:p>
    <w:p w:rsidR="00032119" w:rsidRPr="00C7126A" w:rsidRDefault="00032119" w:rsidP="000321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отказаться от неё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и попробовать повысить балл посредством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сдачи зачета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032119" w:rsidRPr="00C7126A" w:rsidRDefault="00032119" w:rsidP="000321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C7126A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обязательно согласована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 преподавателем и деканатом.</w:t>
      </w:r>
    </w:p>
    <w:p w:rsidR="00032119" w:rsidRPr="00C7126A" w:rsidRDefault="00032119" w:rsidP="00032119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</w:rPr>
      </w:pPr>
      <w:r w:rsidRPr="00C7126A">
        <w:rPr>
          <w:rFonts w:ascii="Calibri" w:eastAsia="Calibri" w:hAnsi="Calibri"/>
          <w:sz w:val="18"/>
          <w:szCs w:val="1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руководствуются следующим:</w:t>
      </w:r>
    </w:p>
    <w:p w:rsidR="00032119" w:rsidRPr="00C7126A" w:rsidRDefault="00032119" w:rsidP="0003211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- 84-100 баллов (оценка «отлично»)</w:t>
      </w:r>
      <w:r w:rsidRPr="00C7126A">
        <w:rPr>
          <w:rFonts w:ascii="Times New Roman" w:eastAsia="Calibri" w:hAnsi="Times New Roman" w:cs="Times New Roman"/>
          <w:iCs/>
          <w:spacing w:val="-1"/>
          <w:sz w:val="18"/>
          <w:szCs w:val="18"/>
          <w:lang w:eastAsia="ru-RU"/>
        </w:rPr>
        <w:t xml:space="preserve"> - изложенный материал фактически верен,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наличие глубоких исчерпывающих знаний в объеме пройденной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ных знаний на практике, грамотное и логически стройное изложение материала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при ответе, усвоение основной и знакомство с дополнительной литературой;</w:t>
      </w:r>
    </w:p>
    <w:p w:rsidR="00032119" w:rsidRPr="00C7126A" w:rsidRDefault="00032119" w:rsidP="00032119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- 67-83 баллов (оценка «хорошо»)</w:t>
      </w:r>
      <w:r w:rsidRPr="00C7126A">
        <w:rPr>
          <w:rFonts w:ascii="Times New Roman" w:eastAsia="Calibri" w:hAnsi="Times New Roman" w:cs="Times New Roman"/>
          <w:iCs/>
          <w:spacing w:val="-1"/>
          <w:sz w:val="18"/>
          <w:szCs w:val="18"/>
          <w:lang w:eastAsia="ru-RU"/>
        </w:rPr>
        <w:t xml:space="preserve"> -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>наличие твердых и достаточно полных знаний в объеме пройден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032119" w:rsidRPr="00C7126A" w:rsidRDefault="00032119" w:rsidP="00032119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действия по применению знаний на практике;</w:t>
      </w:r>
    </w:p>
    <w:p w:rsidR="00032119" w:rsidRPr="00C7126A" w:rsidRDefault="00032119" w:rsidP="00032119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</w:rPr>
      </w:pPr>
      <w:r w:rsidRPr="00C7126A">
        <w:rPr>
          <w:rFonts w:ascii="Calibri" w:eastAsia="Calibri" w:hAnsi="Calibri"/>
          <w:sz w:val="18"/>
          <w:szCs w:val="18"/>
        </w:rPr>
        <w:t>- 0-49 баллов (оценка неудовлетворительно)</w:t>
      </w:r>
      <w:r w:rsidRPr="00C7126A">
        <w:rPr>
          <w:rFonts w:ascii="Calibri" w:eastAsia="Calibri" w:hAnsi="Calibri"/>
          <w:iCs/>
          <w:sz w:val="18"/>
          <w:szCs w:val="18"/>
        </w:rPr>
        <w:t xml:space="preserve"> - ответы не связаны с вопросами, </w:t>
      </w:r>
      <w:r w:rsidRPr="00C7126A">
        <w:rPr>
          <w:rFonts w:ascii="Calibri" w:eastAsia="Calibri" w:hAnsi="Calibri"/>
          <w:sz w:val="18"/>
          <w:szCs w:val="1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32119" w:rsidRPr="00C7126A" w:rsidRDefault="00032119" w:rsidP="000321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eastAsia="ru-RU"/>
        </w:rPr>
      </w:pPr>
      <w:bookmarkStart w:id="3" w:name="_Toc480487763"/>
      <w:bookmarkStart w:id="4" w:name="_Toc420739503"/>
      <w:r w:rsidRPr="00C7126A">
        <w:rPr>
          <w:rFonts w:ascii="Cambria" w:eastAsia="Times New Roman" w:hAnsi="Cambria" w:cs="Times New Roman"/>
          <w:b/>
          <w:sz w:val="28"/>
          <w:szCs w:val="28"/>
          <w:lang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r w:rsidRPr="00C7126A">
        <w:rPr>
          <w:rFonts w:ascii="Cambria" w:eastAsia="Calibri" w:hAnsi="Cambria" w:cs="Times New Roman"/>
          <w:b/>
          <w:bCs/>
          <w:sz w:val="28"/>
          <w:szCs w:val="28"/>
          <w:lang w:eastAsia="ru-RU"/>
        </w:rPr>
        <w:t xml:space="preserve"> </w:t>
      </w:r>
      <w:bookmarkEnd w:id="4"/>
    </w:p>
    <w:p w:rsidR="00032119" w:rsidRPr="00C7126A" w:rsidRDefault="00032119" w:rsidP="0003211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eastAsia="ru-RU"/>
        </w:rPr>
      </w:pP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32119" w:rsidRPr="00C7126A" w:rsidRDefault="00032119" w:rsidP="0003211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Вопросы для опросов, коллоквиумов, собеседования 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Вопросы для самостоятельного изучения и собеседования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1. Основы организации бухгалтерского учета 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Сущность бухгалтерского учета в систему управления экономически субъектом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Принципы финансового учета и его взаимосвязь с управленческим учетом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Бухгалтерская служба организации, ее функции.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2. Предмет и метод бухгалтерского учета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Виды балансов, их значение и порядок составления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Назначение бухгалтерских счетов.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Классификация счетов. План счетов бухгалтерского учета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Формы бухгалтерского учета и их основные отличительные черты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3. Учет основных средств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Понятие вложений во внеоборотные активы. Принципы их учета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затрат на капитальное строительство, приобретение оборудоваия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Учет ремонта основных средств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Инвентаризация основных средств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4. Учет нематериальных активов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Понятие, виды и оценка нематериальных активов, их состав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5. Учет материально-производственных запасов 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1.Задачи учета, классификация материально-производственных запасов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МПЗ на складах 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Инвентаризация материальных ценностей и порядок отражения её результатов в учете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6.  Учет издержек хозяйственной деятельности и продажи продукции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Классификация затрат на производство 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затрат на производство по элементам и статьям калькуляции 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Организационные основы и принципы учета продаж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Учет расходов на продажу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 7. Учет денежных средств и финансовых вложений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Учет переводов в пути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операций на специальных  счетах 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Состав финансовых вложений. Виды оценки финансовых вложений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8. Учет текущих обязательств и расчетов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Учет расчетов по претензиям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списания просроченной задолженности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Учет расчетов с прочими дебиторами и кредиторами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6. Виды налогов и сборов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9. Учет труда и его оплаты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Виды, формы и системы оплаты труда. 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Виды налоговых вычетов по НДФЛ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3. Учет расчетов с персоналом по прочим операциям 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10. Учет кредитов, займов и иных денежных поступлений                                           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Порядок оформления кредитного договора и договора займа 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11.  Учет уставного, добавочного и резервного капиталов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Особенности формирования уставного капитала АО, ООО и др.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нераспределенной прибыли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 12. Учет финансовых результатов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Доходы и расходы организации, их виды, порядок признания в учете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Реформация баланса.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Особенности формирования бухгалтерской и налоговой прибыли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13 Бухгалтерская (финансовая) отчетность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Виды отчетности</w:t>
      </w:r>
    </w:p>
    <w:p w:rsidR="00032119" w:rsidRPr="00C7126A" w:rsidRDefault="00032119" w:rsidP="00032119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Порядок формирования показателей форм отчетности</w:t>
      </w:r>
    </w:p>
    <w:p w:rsidR="00032119" w:rsidRPr="00C7126A" w:rsidRDefault="00032119" w:rsidP="00032119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032119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проведения </w:t>
            </w:r>
          </w:p>
        </w:tc>
      </w:tr>
      <w:tr w:rsidR="00032119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5 мин.</w:t>
            </w:r>
          </w:p>
        </w:tc>
      </w:tr>
      <w:tr w:rsidR="00032119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032119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032119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9 мин.</w:t>
            </w:r>
          </w:p>
        </w:tc>
      </w:tr>
      <w:tr w:rsidR="00032119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032119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</w:tc>
      </w:tr>
      <w:tr w:rsidR="00032119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не использованы</w:t>
            </w:r>
          </w:p>
        </w:tc>
      </w:tr>
    </w:tbl>
    <w:p w:rsidR="00032119" w:rsidRPr="00C7126A" w:rsidRDefault="00032119" w:rsidP="00032119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032119" w:rsidRPr="00C7126A" w:rsidRDefault="00032119" w:rsidP="00032119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32119" w:rsidRPr="00C7126A" w:rsidRDefault="00032119" w:rsidP="0003211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Темы рефератов, докладов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в Древнем мире: Персия, Иудея, Китай.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Лука Пачоли и его роль в развитии учета.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Русская школа учета: становление, развитие.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Финансовый учет как орудие управления предприятием.</w:t>
      </w:r>
    </w:p>
    <w:p w:rsidR="00032119" w:rsidRPr="00C7126A" w:rsidRDefault="00032119" w:rsidP="0003211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Принципы финансового учета.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Основные положения Закона «О бухгалтерском учете»  402-ФЗ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Учетная политика организации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Понятие бухгалтерского баланса и история его возникновения.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ind w:right="796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Особенности учета расчетов в иностранной валюте.</w:t>
      </w:r>
    </w:p>
    <w:p w:rsidR="00032119" w:rsidRPr="00C7126A" w:rsidRDefault="00032119" w:rsidP="00032119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Особенности учета долговых обязательств.</w:t>
      </w:r>
    </w:p>
    <w:p w:rsidR="00032119" w:rsidRPr="00C7126A" w:rsidRDefault="00032119" w:rsidP="0003211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Способы прекращения обязательств и их отражение в учете.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Формы и системы оплаты труда.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Учет расчетов по социальному страхованию и обеспечению.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Понятие, виды и оценка вложений во внеоборотные активы.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арендных операций.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Особенности учета нематериальных активов.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и оценка материально-производственных запасов.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 себестоимости продукции в системе бухгалтерского учета.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затрат в бухгалтерском учете.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Особенности учета бракованной продукции.</w:t>
      </w:r>
    </w:p>
    <w:p w:rsidR="00032119" w:rsidRPr="00C7126A" w:rsidRDefault="00032119" w:rsidP="00032119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Классификация  доходов и расходов.</w:t>
      </w:r>
    </w:p>
    <w:p w:rsidR="00032119" w:rsidRPr="00C7126A" w:rsidRDefault="00032119" w:rsidP="00032119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Реформация баланса.</w:t>
      </w:r>
    </w:p>
    <w:p w:rsidR="00032119" w:rsidRPr="00C7126A" w:rsidRDefault="00032119" w:rsidP="00032119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собственного капитала.</w:t>
      </w:r>
    </w:p>
    <w:p w:rsidR="00032119" w:rsidRPr="00C7126A" w:rsidRDefault="00032119" w:rsidP="00032119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заемного  капитала.</w:t>
      </w:r>
    </w:p>
    <w:p w:rsidR="00032119" w:rsidRPr="00C7126A" w:rsidRDefault="00032119" w:rsidP="00032119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государственной помощи.</w:t>
      </w:r>
    </w:p>
    <w:p w:rsidR="00032119" w:rsidRPr="00C7126A" w:rsidRDefault="00032119" w:rsidP="00032119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Консолидированная финансовая отчетность организаций.</w:t>
      </w:r>
    </w:p>
    <w:p w:rsidR="00032119" w:rsidRPr="00C7126A" w:rsidRDefault="00032119" w:rsidP="00032119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Международные стандарты финансовой отчетности.</w:t>
      </w:r>
    </w:p>
    <w:p w:rsidR="00032119" w:rsidRPr="00C7126A" w:rsidRDefault="00032119" w:rsidP="00032119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C7126A">
        <w:rPr>
          <w:rFonts w:ascii="TextBook" w:eastAsia="Times New Roman" w:hAnsi="TextBook" w:cs="Times New Roman"/>
          <w:lang w:eastAsia="ru-RU"/>
        </w:rPr>
        <w:t>Реформирование российского бухгалтерского учета.</w:t>
      </w:r>
    </w:p>
    <w:p w:rsidR="00032119" w:rsidRPr="00C7126A" w:rsidRDefault="00032119" w:rsidP="00032119">
      <w:p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032119" w:rsidRPr="00C7126A" w:rsidTr="00B32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u w:val="single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u w:val="single"/>
                <w:lang w:eastAsia="ru-RU"/>
              </w:rPr>
              <w:t>Регламент проведения: Реферат, доклад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Максимальное время выступления: до 7 мин.</w:t>
            </w:r>
          </w:p>
        </w:tc>
      </w:tr>
      <w:tr w:rsidR="00032119" w:rsidRPr="00C7126A" w:rsidTr="00B32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032119" w:rsidRPr="00C7126A" w:rsidTr="00B32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80%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представлена</w:t>
            </w:r>
          </w:p>
        </w:tc>
      </w:tr>
      <w:tr w:rsidR="00032119" w:rsidRPr="00C7126A" w:rsidTr="00B32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20%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представлена</w:t>
            </w:r>
          </w:p>
        </w:tc>
      </w:tr>
    </w:tbl>
    <w:p w:rsidR="00032119" w:rsidRPr="00C7126A" w:rsidRDefault="00032119" w:rsidP="00032119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 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                                                                       (подпись)   </w:t>
      </w:r>
      <w:r w:rsidRPr="00C7126A">
        <w:rPr>
          <w:rFonts w:ascii="Times New Roman" w:eastAsia="Calibri" w:hAnsi="Times New Roman" w:cs="Times New Roman"/>
          <w:lang w:eastAsia="ru-RU"/>
        </w:rPr>
        <w:t>              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32119" w:rsidRPr="00C7126A" w:rsidRDefault="00032119" w:rsidP="0003211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32119" w:rsidRPr="00C7126A" w:rsidRDefault="00032119" w:rsidP="00032119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Кейс-задача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Задание:</w:t>
      </w: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данные.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Остатки по счетам ОАО «Альфа» на 01 октября 20ХХ года (тыс. руб.):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032119" w:rsidRPr="00C7126A" w:rsidTr="00B32E75">
        <w:trPr>
          <w:trHeight w:val="137"/>
        </w:trPr>
        <w:tc>
          <w:tcPr>
            <w:tcW w:w="6852" w:type="dxa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15,0</w:t>
            </w:r>
          </w:p>
        </w:tc>
      </w:tr>
      <w:tr w:rsidR="00032119" w:rsidRPr="00C7126A" w:rsidTr="00B32E75">
        <w:trPr>
          <w:trHeight w:val="315"/>
        </w:trPr>
        <w:tc>
          <w:tcPr>
            <w:tcW w:w="6852" w:type="dxa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185,0</w:t>
            </w:r>
          </w:p>
        </w:tc>
      </w:tr>
      <w:tr w:rsidR="00032119" w:rsidRPr="00C7126A" w:rsidTr="00B32E75">
        <w:trPr>
          <w:trHeight w:val="66"/>
        </w:trPr>
        <w:tc>
          <w:tcPr>
            <w:tcW w:w="6852" w:type="dxa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65,0</w:t>
            </w:r>
          </w:p>
        </w:tc>
      </w:tr>
      <w:tr w:rsidR="00032119" w:rsidRPr="00C7126A" w:rsidTr="00B32E75">
        <w:trPr>
          <w:trHeight w:val="169"/>
        </w:trPr>
        <w:tc>
          <w:tcPr>
            <w:tcW w:w="6852" w:type="dxa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032119" w:rsidRPr="00C7126A" w:rsidTr="00B32E75">
        <w:trPr>
          <w:trHeight w:val="143"/>
        </w:trPr>
        <w:tc>
          <w:tcPr>
            <w:tcW w:w="6852" w:type="dxa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250,0</w:t>
            </w:r>
          </w:p>
        </w:tc>
      </w:tr>
      <w:tr w:rsidR="00032119" w:rsidRPr="00C7126A" w:rsidTr="00B32E75">
        <w:trPr>
          <w:trHeight w:val="163"/>
        </w:trPr>
        <w:tc>
          <w:tcPr>
            <w:tcW w:w="6852" w:type="dxa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80,0</w:t>
            </w:r>
          </w:p>
        </w:tc>
      </w:tr>
      <w:tr w:rsidR="00032119" w:rsidRPr="00C7126A" w:rsidTr="00B32E75">
        <w:trPr>
          <w:trHeight w:val="250"/>
        </w:trPr>
        <w:tc>
          <w:tcPr>
            <w:tcW w:w="6852" w:type="dxa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55,0</w:t>
            </w:r>
          </w:p>
        </w:tc>
      </w:tr>
      <w:tr w:rsidR="00032119" w:rsidRPr="00C7126A" w:rsidTr="00B32E75">
        <w:trPr>
          <w:trHeight w:val="66"/>
        </w:trPr>
        <w:tc>
          <w:tcPr>
            <w:tcW w:w="6852" w:type="dxa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032119" w:rsidRPr="00C7126A" w:rsidTr="00B32E75">
        <w:trPr>
          <w:trHeight w:val="66"/>
        </w:trPr>
        <w:tc>
          <w:tcPr>
            <w:tcW w:w="6852" w:type="dxa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10,0</w:t>
            </w:r>
          </w:p>
        </w:tc>
      </w:tr>
    </w:tbl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Хозяйственные операции за октябрь:</w:t>
      </w:r>
    </w:p>
    <w:p w:rsidR="00032119" w:rsidRPr="00C7126A" w:rsidRDefault="00032119" w:rsidP="0003211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Начислена заработная плата работникам основного производства – 23,0 тыс. руб.</w:t>
      </w:r>
    </w:p>
    <w:p w:rsidR="00032119" w:rsidRPr="00C7126A" w:rsidRDefault="00032119" w:rsidP="0003211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Частично погашена задолженность перед банком – 15,0 тыс. руб.</w:t>
      </w:r>
    </w:p>
    <w:p w:rsidR="00032119" w:rsidRPr="00C7126A" w:rsidRDefault="00032119" w:rsidP="0003211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Возвращены денежные средства из кассы на расчетный счет – 10,0 тыс. руб.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Инструкция и/или методические рекомендации по выполнению.</w:t>
      </w: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а) открыть счета бухгалтерского учета;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б) отразить хозяйственные операции на счетах бухгалтерского учета;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в) составить обортно-сальдовую ведомость за период с 01 октября 20ХХ года по 31 октября 20ХХ года.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500"/>
        <w:gridCol w:w="2880"/>
        <w:gridCol w:w="1440"/>
      </w:tblGrid>
      <w:tr w:rsidR="00032119" w:rsidRPr="00C7126A" w:rsidTr="00B32E75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решения </w:t>
            </w:r>
          </w:p>
        </w:tc>
      </w:tr>
      <w:tr w:rsidR="00032119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10-115 мин.</w:t>
            </w:r>
          </w:p>
        </w:tc>
      </w:tr>
      <w:tr w:rsidR="00032119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032119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032119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14 мин.</w:t>
            </w:r>
          </w:p>
        </w:tc>
      </w:tr>
      <w:tr w:rsidR="00032119" w:rsidRPr="00C7126A" w:rsidTr="00B32E75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032119" w:rsidRPr="00C7126A" w:rsidTr="00B32E75"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Задача решена в полном объеме</w:t>
            </w:r>
          </w:p>
        </w:tc>
      </w:tr>
      <w:tr w:rsidR="00032119" w:rsidRPr="00C7126A" w:rsidTr="00B32E75"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Задача не решена </w:t>
            </w:r>
          </w:p>
        </w:tc>
      </w:tr>
    </w:tbl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> </w:t>
      </w: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32119" w:rsidRPr="00C7126A" w:rsidRDefault="00032119" w:rsidP="0003211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32119" w:rsidRPr="00C7126A" w:rsidRDefault="00032119" w:rsidP="00032119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Кейс-задачи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Тема. Основы организации бухгалтерского учета в РФ</w:t>
      </w:r>
    </w:p>
    <w:p w:rsidR="00032119" w:rsidRPr="00C7126A" w:rsidRDefault="00032119" w:rsidP="000321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vanish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1. </w:t>
      </w:r>
    </w:p>
    <w:p w:rsidR="00032119" w:rsidRPr="00C7126A" w:rsidRDefault="00032119" w:rsidP="000321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032119" w:rsidRPr="00C7126A" w:rsidRDefault="00032119" w:rsidP="000321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032119" w:rsidRPr="00C7126A" w:rsidRDefault="00032119" w:rsidP="000321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Состав имущества и источники его образования  ОАО «Импульс»</w:t>
      </w:r>
    </w:p>
    <w:tbl>
      <w:tblPr>
        <w:tblW w:w="92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7508"/>
        <w:gridCol w:w="1254"/>
      </w:tblGrid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 п/п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Наименование имущества и источников его формирования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руб.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Кирпич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284 000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прошлых лет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1 202 000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автобазе за предоставленные услуги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65 200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Шифер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146 400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Компьютеры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282 110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Телефакс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92 000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энергосбыту за электроэнергию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шиферному заводу за 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124 200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Подъемные краны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210 000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Железобетонные конструкции и детали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186 000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Краска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2 050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Трубы водопроводные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1 400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экспедитора по подотчетным суммам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3 200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824 000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Спецодежда и спецобувь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14 200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Бульдозеры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482 000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управления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607 000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2 403 000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перед бюджетом по налогам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182 100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заказчиков за сданные им объекты строительства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410 000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Гвозди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7 200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работникам предприятия по заработной плате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704 000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поставщику за цемент и 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302 000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Грузовые автомобили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366 500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Незаконченный строительством объект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5 518 840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2 000 000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Приобретенные программные средства на праве пользования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9 800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542 800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Долгосрочные кредиты банка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1 800 000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290 000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Полученный аванс от заказчика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валютном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Пиломатериалы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36 400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2 402 000</w:t>
            </w:r>
          </w:p>
        </w:tc>
      </w:tr>
      <w:tr w:rsidR="00032119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ИТОГО: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eastAsia="ru-RU"/>
        </w:rPr>
      </w:pPr>
      <w:r w:rsidRPr="00C7126A">
        <w:rPr>
          <w:rFonts w:ascii="Times New Roman" w:eastAsia="Calibri" w:hAnsi="Times New Roman" w:cs="Times New Roman"/>
          <w:i/>
          <w:lang w:eastAsia="ru-RU"/>
        </w:rPr>
        <w:t xml:space="preserve">               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eastAsia="ru-RU"/>
        </w:rPr>
      </w:pPr>
      <w:r w:rsidRPr="00C7126A">
        <w:rPr>
          <w:rFonts w:ascii="Times New Roman" w:eastAsia="Calibri" w:hAnsi="Times New Roman" w:cs="Times New Roman"/>
          <w:i/>
          <w:lang w:eastAsia="ru-RU"/>
        </w:rPr>
        <w:t xml:space="preserve">      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2.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032119" w:rsidRPr="00C7126A" w:rsidRDefault="00032119" w:rsidP="00032119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032119" w:rsidRPr="00C7126A" w:rsidRDefault="00032119" w:rsidP="000321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Состав имущества и источники его образования  ОАО «Импульс»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7506"/>
        <w:gridCol w:w="1524"/>
      </w:tblGrid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Наименование активов общества и источников их образования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Сумма, 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тыс. руб. 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Незавершенное производство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работникам по оплате труда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875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в кассе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 на складе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3540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440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подотчетных лиц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валютном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Токарные станки в цехах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1700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Товары на складе для перепродажи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2600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Компьютеры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Трубопровод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860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соцстрахования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Сырье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Целевые поступления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1230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Транспортные средства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1300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Инструменты со сроком использования более года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137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Ограждение завода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245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Топливо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835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Долгосрочный заем, полученный от другого юридического лица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6800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5400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цеха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организации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организации за полученные от поставщиков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2130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4200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Полуфабрикаты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479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Дебиторская задолженность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Деловая репутация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5236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3114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Финансовые вложения в 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 полученным краткосрочным займам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630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разным кредиторам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2918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5000</w:t>
            </w:r>
          </w:p>
        </w:tc>
      </w:tr>
      <w:tr w:rsidR="00032119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Износ основных средств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</w:tbl>
    <w:p w:rsidR="00032119" w:rsidRPr="00C7126A" w:rsidRDefault="00032119" w:rsidP="00032119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C7126A">
        <w:rPr>
          <w:rFonts w:ascii="Times New Roman" w:eastAsia="Calibri" w:hAnsi="Times New Roman" w:cs="Times New Roman"/>
          <w:lang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C7126A">
        <w:rPr>
          <w:rFonts w:ascii="Times New Roman" w:eastAsia="Calibri" w:hAnsi="Times New Roman" w:cs="Times New Roman"/>
          <w:b/>
          <w:lang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2586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325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580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1120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2350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288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850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615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1480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278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387,5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1924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1,85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1250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35,75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172,5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Прирост стоимости внеоборотных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72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5,5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345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254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2200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64,8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125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110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2,4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032119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</w:tr>
    </w:tbl>
    <w:p w:rsidR="00032119" w:rsidRPr="00C7126A" w:rsidRDefault="00032119" w:rsidP="000321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32119" w:rsidRPr="00C7126A" w:rsidRDefault="00032119" w:rsidP="000321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Тема. Методы бухгалтерского учета </w:t>
      </w:r>
    </w:p>
    <w:p w:rsidR="00032119" w:rsidRPr="00C7126A" w:rsidRDefault="00032119" w:rsidP="00032119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lang w:eastAsia="ru-RU"/>
        </w:rPr>
      </w:pPr>
    </w:p>
    <w:p w:rsidR="00032119" w:rsidRPr="00C7126A" w:rsidRDefault="00032119" w:rsidP="00032119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C7126A">
        <w:rPr>
          <w:rFonts w:ascii="Times New Roman" w:eastAsia="Calibri" w:hAnsi="Times New Roman" w:cs="Times New Roman"/>
          <w:lang w:eastAsia="ru-RU"/>
        </w:rPr>
        <w:t xml:space="preserve">На основании решенного </w:t>
      </w:r>
      <w:r w:rsidRPr="00C7126A">
        <w:rPr>
          <w:rFonts w:ascii="Times New Roman" w:eastAsia="Calibri" w:hAnsi="Times New Roman" w:cs="Times New Roman"/>
          <w:b/>
          <w:lang w:eastAsia="ru-RU"/>
        </w:rPr>
        <w:t>задания 2</w:t>
      </w:r>
      <w:r w:rsidRPr="00C7126A">
        <w:rPr>
          <w:rFonts w:ascii="Times New Roman" w:eastAsia="Calibri" w:hAnsi="Times New Roman" w:cs="Times New Roman"/>
          <w:lang w:eastAsia="ru-RU"/>
        </w:rPr>
        <w:t xml:space="preserve"> заполнить бухгалтерский баланс ОАО «Импульс» по состоянию на 1 января 20__г.</w:t>
      </w:r>
    </w:p>
    <w:p w:rsidR="00032119" w:rsidRPr="00C7126A" w:rsidRDefault="00032119" w:rsidP="00032119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u w:val="single"/>
          <w:lang w:eastAsia="ru-RU"/>
        </w:rPr>
        <w:t>Баланс на 1 января 20ХХ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7"/>
        <w:gridCol w:w="1196"/>
        <w:gridCol w:w="3487"/>
        <w:gridCol w:w="1080"/>
      </w:tblGrid>
      <w:tr w:rsidR="00032119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статьи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Сумма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статьи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Сумма</w:t>
            </w:r>
          </w:p>
        </w:tc>
      </w:tr>
      <w:tr w:rsidR="00032119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032119" w:rsidRPr="00C7126A" w:rsidRDefault="00032119" w:rsidP="000321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32119" w:rsidRPr="00C7126A" w:rsidRDefault="00032119" w:rsidP="000321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32119" w:rsidRPr="00C7126A" w:rsidRDefault="00032119" w:rsidP="000321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4. </w:t>
      </w:r>
      <w:r w:rsidRPr="00C7126A">
        <w:rPr>
          <w:rFonts w:ascii="Times New Roman" w:eastAsia="Calibri" w:hAnsi="Times New Roman" w:cs="Times New Roman"/>
          <w:lang w:eastAsia="ru-RU"/>
        </w:rPr>
        <w:t>Определить типы изменения баланса в нижеприведенных хозяйственных операциях ОАО «Импульс» по состоянию на 1 февраля 20__г.</w:t>
      </w:r>
    </w:p>
    <w:p w:rsidR="00032119" w:rsidRPr="00C7126A" w:rsidRDefault="00032119" w:rsidP="000321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32119" w:rsidRPr="00C7126A" w:rsidRDefault="00032119" w:rsidP="000321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Хозяйственные операции ОАО «Импульс»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136"/>
        <w:gridCol w:w="977"/>
        <w:gridCol w:w="990"/>
        <w:gridCol w:w="993"/>
        <w:gridCol w:w="992"/>
        <w:gridCol w:w="992"/>
        <w:gridCol w:w="816"/>
      </w:tblGrid>
      <w:tr w:rsidR="00032119" w:rsidRPr="00C7126A" w:rsidTr="00B32E75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3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Характер изменения (увеличение (+)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Тип изме-нений</w:t>
            </w:r>
          </w:p>
        </w:tc>
      </w:tr>
      <w:tr w:rsidR="00032119" w:rsidRPr="00C7126A" w:rsidTr="00B32E75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Акцептованы счета поставщиков за поступившие на склады материальные ценности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с расчетного счета наличные деньги в кассу организации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Выплачена из кассы организации заработная плата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Оплачены с расчетного счета организации: счета поставщиков и подрядчиков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Произведен в кассу возврат неизрасходованных средств подотчетными лицами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:rsidR="00032119" w:rsidRPr="00C7126A" w:rsidRDefault="00032119" w:rsidP="000321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4б. </w:t>
      </w:r>
      <w:r w:rsidRPr="00C7126A">
        <w:rPr>
          <w:rFonts w:ascii="Times New Roman" w:eastAsia="Calibri" w:hAnsi="Times New Roman" w:cs="Times New Roman"/>
          <w:lang w:eastAsia="ru-RU"/>
        </w:rPr>
        <w:t>Определить типы изменения баланса в нижеприведенных хозяйственных операциях ОАО «Вега» по состоянию на 1 февраля 20__г.</w:t>
      </w:r>
    </w:p>
    <w:p w:rsidR="00032119" w:rsidRPr="00C7126A" w:rsidRDefault="00032119" w:rsidP="0003211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Хозяйственные операции ОАО «Вега»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3343"/>
        <w:gridCol w:w="977"/>
        <w:gridCol w:w="990"/>
        <w:gridCol w:w="993"/>
        <w:gridCol w:w="992"/>
        <w:gridCol w:w="992"/>
        <w:gridCol w:w="816"/>
      </w:tblGrid>
      <w:tr w:rsidR="00032119" w:rsidRPr="00C7126A" w:rsidTr="00B32E75"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3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Характер изменения (увеличение (+)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Тип изме-нений</w:t>
            </w:r>
          </w:p>
        </w:tc>
      </w:tr>
      <w:tr w:rsidR="00032119" w:rsidRPr="00C7126A" w:rsidTr="00B32E75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з/пл налог на доходы физических лиц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Получены деньги с расчетного счета в кассу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rPr>
          <w:trHeight w:val="27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Выдано из кассы подотчет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Выплачена из кассы заработная плата работникам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на склад материалы от поставщиков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 расчетный счет ссуда (кредит)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Внесены денежные средства из кассы на расчетный счет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в производство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из цехов неиспользованные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перед  бюджетом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органам социального  страхования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Отгружена покупателю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расчетный счет ссуда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 в погашение задолженности поставщикам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производства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За счет прибыли начислен резерв по сомнительным долгам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032119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Начислен налог на прибыль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5.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исходных данных: Составить бухгалтерский баланс на 1 октября 20ХХг.  на основе  остатков по синтетическим счетам. Открыть бухгалтерские счета, записать в них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032119" w:rsidRPr="00C7126A" w:rsidRDefault="00032119" w:rsidP="00032119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032119" w:rsidRPr="00C7126A" w:rsidRDefault="00032119" w:rsidP="0003211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Остатки на синтетических счетах</w:t>
      </w:r>
      <w:r w:rsidRPr="00C7126A">
        <w:rPr>
          <w:rFonts w:ascii="Times New Roman" w:eastAsia="Calibri" w:hAnsi="Times New Roman" w:cs="Times New Roman"/>
          <w:b/>
          <w:i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на  01.10.20ХХг. ООО «Капитал»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480"/>
        <w:gridCol w:w="1980"/>
      </w:tblGrid>
      <w:tr w:rsidR="00032119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Наименование (код) счетов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Сумма, тыс. руб.</w:t>
            </w:r>
          </w:p>
        </w:tc>
      </w:tr>
      <w:tr w:rsidR="00032119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032119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1800</w:t>
            </w:r>
          </w:p>
        </w:tc>
      </w:tr>
      <w:tr w:rsidR="00032119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Основное производство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900</w:t>
            </w:r>
          </w:p>
        </w:tc>
      </w:tr>
      <w:tr w:rsidR="00032119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525</w:t>
            </w:r>
          </w:p>
        </w:tc>
      </w:tr>
      <w:tr w:rsidR="00032119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</w:tr>
      <w:tr w:rsidR="00032119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Расчетные счета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2800</w:t>
            </w:r>
          </w:p>
        </w:tc>
      </w:tr>
      <w:tr w:rsidR="00032119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покупателями и заказчиками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032119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Расчета по налогам и сборам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440</w:t>
            </w:r>
          </w:p>
        </w:tc>
      </w:tr>
      <w:tr w:rsidR="00032119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по социальному  страхованию и обеспечению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</w:tr>
      <w:tr w:rsidR="00032119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персоналом по оплате труда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890</w:t>
            </w:r>
          </w:p>
        </w:tc>
      </w:tr>
      <w:tr w:rsidR="00032119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разными дебиторами и кредиторами (кредиторы)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</w:t>
            </w:r>
          </w:p>
        </w:tc>
      </w:tr>
      <w:tr w:rsidR="00032119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Прибыли и убытки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2000</w:t>
            </w:r>
          </w:p>
        </w:tc>
      </w:tr>
      <w:tr w:rsidR="00032119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3400</w:t>
            </w:r>
          </w:p>
        </w:tc>
      </w:tr>
      <w:tr w:rsidR="00032119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по краткосрочным кредитам и займам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2000</w:t>
            </w:r>
          </w:p>
        </w:tc>
      </w:tr>
    </w:tbl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Журнал хозяйственных операций за октябрь 20ХХг.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"/>
        <w:gridCol w:w="6299"/>
        <w:gridCol w:w="1080"/>
        <w:gridCol w:w="720"/>
        <w:gridCol w:w="720"/>
      </w:tblGrid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Содержание хозяйственной операции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Кт</w:t>
            </w: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з/пл налог на доходы физических лиц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Произведены страховые отчисления (27,1%)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деньги с расчетного счета в кассу для выдачи  работникам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Выдано из кассы подотчет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Выплачена из кассы заработная плата работникам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на склад материалы от поставщиков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 расчетный счет ссуда (кредит) банка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Депонирована невостребованная  заработная плата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Внесена  из кассы на расчетный счет депонированная з/пл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в производство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из цехов неиспользованные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перед  бюджетом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органам социального  страхования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Отгружена покупателю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Зачислена на расчетный счет ссуда банка под товары отгруженные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в погашение задолженности по ссуде банку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 в погашение задолженности поставщикам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производства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6.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исходных данных открыть счета бухгалтерского учета по данным бухгалтерского баланса на 1 октября 20ХХг. записать на счетах бухгалтерского учета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      Исходные данные:</w:t>
      </w:r>
    </w:p>
    <w:p w:rsidR="00032119" w:rsidRPr="00C7126A" w:rsidRDefault="00032119" w:rsidP="0003211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Баланс  ОАО «Темп» на 1 октября 20ХХг.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080"/>
        <w:gridCol w:w="4320"/>
        <w:gridCol w:w="1147"/>
      </w:tblGrid>
      <w:tr w:rsidR="00032119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Актив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Пассив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</w:tr>
      <w:tr w:rsidR="00032119" w:rsidRPr="00C7126A" w:rsidTr="00B32E75">
        <w:trPr>
          <w:trHeight w:val="98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Основные средства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4000</w:t>
            </w:r>
          </w:p>
        </w:tc>
      </w:tr>
      <w:tr w:rsidR="00032119" w:rsidRPr="00C7126A" w:rsidTr="00B32E75">
        <w:trPr>
          <w:trHeight w:val="1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</w:t>
            </w:r>
          </w:p>
        </w:tc>
      </w:tr>
      <w:tr w:rsidR="00032119" w:rsidRPr="00C7126A" w:rsidTr="00B32E75">
        <w:trPr>
          <w:trHeight w:val="7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Запасы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4900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550</w:t>
            </w:r>
          </w:p>
        </w:tc>
      </w:tr>
      <w:tr w:rsidR="00032119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Затраты в незавершенном производстве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прошлых лет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3500</w:t>
            </w:r>
          </w:p>
        </w:tc>
      </w:tr>
      <w:tr w:rsidR="00032119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Займы и кредиты (кратк.)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3350</w:t>
            </w:r>
          </w:p>
        </w:tc>
      </w:tr>
      <w:tr w:rsidR="00032119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Дебиторская задолженность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 том числе:</w:t>
            </w:r>
          </w:p>
          <w:p w:rsidR="00032119" w:rsidRPr="00C7126A" w:rsidRDefault="00032119" w:rsidP="00B32E7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покупатели</w:t>
            </w:r>
          </w:p>
          <w:p w:rsidR="00032119" w:rsidRPr="00C7126A" w:rsidRDefault="00032119" w:rsidP="00B32E7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прочие дебиторы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1300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900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Кредиторская задолженность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 том числе: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 персоналом;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гос. внебюдж. фондами;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бюджетом;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прочие кредиторы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2480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1165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590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</w:t>
            </w:r>
          </w:p>
        </w:tc>
      </w:tr>
      <w:tr w:rsidR="00032119" w:rsidRPr="00C7126A" w:rsidTr="00B32E75">
        <w:trPr>
          <w:trHeight w:val="8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средства, в т.ч.:</w:t>
            </w:r>
          </w:p>
          <w:p w:rsidR="00032119" w:rsidRPr="00C7126A" w:rsidRDefault="00032119" w:rsidP="00B32E7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  <w:p w:rsidR="00032119" w:rsidRPr="00C7126A" w:rsidRDefault="00032119" w:rsidP="00B32E7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4330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Баланс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14 530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Баланс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14 530</w:t>
            </w:r>
          </w:p>
        </w:tc>
      </w:tr>
    </w:tbl>
    <w:p w:rsidR="00032119" w:rsidRPr="00C7126A" w:rsidRDefault="00032119" w:rsidP="00032119">
      <w:pPr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Журнал хозяйственных операций за октябрь 20ХХг.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6623"/>
        <w:gridCol w:w="1146"/>
        <w:gridCol w:w="635"/>
        <w:gridCol w:w="739"/>
      </w:tblGrid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Содержание хозяйственной операции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Кт</w:t>
            </w: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от поставщика материалы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материалы в основное производство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основного производства и оприходована на склад по фактической себестоимости готовая продукция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1 350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на склад материалы, ранее отпущенные на производство продукции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рабочим, занятым производством продукции в цехах основного производства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оплаты труда налог на доходы физических лиц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Произведены обязательные страховые отчисления (27,1%) 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 кассу с расчетного  счета поступили денежные средства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691,5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Выдана из кассы заработная плата работникам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641,5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Выданы наличные денежные средства из кассы под отчет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Отражены депонированные суммы заработной платы, не выплаченные в установленные сроки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Депонированная з/пл из кассы зачислена на расчетный счет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 под  материальные запасы краткосрочный кредит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в погашение задолженности по страховым отчислениям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 расчетного счета погашена задолженность банку по краткосрочному кредиту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 расчетного счета перечислено в погашение задолженности поставщикам и подрядчикам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 xml:space="preserve">                                                </w:t>
      </w: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32119" w:rsidRPr="00C7126A" w:rsidRDefault="00032119" w:rsidP="0003211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 xml:space="preserve">                  </w:t>
      </w:r>
    </w:p>
    <w:p w:rsidR="00032119" w:rsidRPr="00C7126A" w:rsidRDefault="00032119" w:rsidP="000321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12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032119" w:rsidRPr="00C7126A" w:rsidRDefault="00032119" w:rsidP="000321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32119" w:rsidRPr="00C7126A" w:rsidRDefault="00032119" w:rsidP="00032119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032119" w:rsidRPr="00C7126A" w:rsidRDefault="00032119" w:rsidP="0003211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032119" w:rsidRPr="00C7126A" w:rsidRDefault="00032119" w:rsidP="0003211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1. Банк тестов по модулям и (или) темам</w:t>
      </w:r>
    </w:p>
    <w:p w:rsidR="00032119" w:rsidRPr="00C7126A" w:rsidRDefault="00032119" w:rsidP="0003211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Модуль 1</w:t>
      </w:r>
    </w:p>
    <w:p w:rsidR="00032119" w:rsidRPr="00C7126A" w:rsidRDefault="00032119" w:rsidP="00032119">
      <w:pPr>
        <w:numPr>
          <w:ilvl w:val="0"/>
          <w:numId w:val="8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Что определяет предмет бухгалтерского учета?</w:t>
      </w:r>
    </w:p>
    <w:p w:rsidR="00032119" w:rsidRPr="00C7126A" w:rsidRDefault="00032119" w:rsidP="00032119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собственный и заемный капитал;</w:t>
      </w:r>
    </w:p>
    <w:p w:rsidR="00032119" w:rsidRPr="00C7126A" w:rsidRDefault="00032119" w:rsidP="00032119">
      <w:pPr>
        <w:numPr>
          <w:ilvl w:val="0"/>
          <w:numId w:val="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032119" w:rsidRPr="00C7126A" w:rsidRDefault="00032119" w:rsidP="00032119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активы организаций и их место в формировании финансовых результатов организации;</w:t>
      </w:r>
    </w:p>
    <w:p w:rsidR="00032119" w:rsidRPr="00C7126A" w:rsidRDefault="00032119" w:rsidP="00032119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хозяйственные операции.</w:t>
      </w:r>
    </w:p>
    <w:p w:rsidR="00032119" w:rsidRPr="00C7126A" w:rsidRDefault="00032119" w:rsidP="0003211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По составу и функциональной роли имущество организации подразделяется на: </w:t>
      </w:r>
    </w:p>
    <w:p w:rsidR="00032119" w:rsidRPr="00C7126A" w:rsidRDefault="00032119" w:rsidP="00032119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а) внеоборотные активы; б) капитальные вложения, в) оборотные активы; г) уставный капитал, д) отвлеченные активы</w:t>
      </w:r>
    </w:p>
    <w:p w:rsidR="00032119" w:rsidRPr="00C7126A" w:rsidRDefault="00032119" w:rsidP="00032119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в;</w:t>
      </w:r>
    </w:p>
    <w:p w:rsidR="00032119" w:rsidRPr="00C7126A" w:rsidRDefault="00032119" w:rsidP="00032119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д;</w:t>
      </w:r>
    </w:p>
    <w:p w:rsidR="00032119" w:rsidRPr="00C7126A" w:rsidRDefault="00032119" w:rsidP="00032119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б, в, д;</w:t>
      </w:r>
    </w:p>
    <w:p w:rsidR="00032119" w:rsidRPr="00C7126A" w:rsidRDefault="00032119" w:rsidP="00032119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д.</w:t>
      </w:r>
    </w:p>
    <w:p w:rsidR="00032119" w:rsidRPr="00C7126A" w:rsidRDefault="00032119" w:rsidP="0003211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Внеоборотные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032119" w:rsidRPr="00C7126A" w:rsidRDefault="00032119" w:rsidP="00032119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д;</w:t>
      </w:r>
    </w:p>
    <w:p w:rsidR="00032119" w:rsidRPr="00C7126A" w:rsidRDefault="00032119" w:rsidP="00032119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г, д;</w:t>
      </w:r>
    </w:p>
    <w:p w:rsidR="00032119" w:rsidRPr="00C7126A" w:rsidRDefault="00032119" w:rsidP="00032119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г;</w:t>
      </w:r>
    </w:p>
    <w:p w:rsidR="00032119" w:rsidRPr="00C7126A" w:rsidRDefault="00032119" w:rsidP="00032119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б, в, д.</w:t>
      </w:r>
    </w:p>
    <w:p w:rsidR="00032119" w:rsidRPr="00C7126A" w:rsidRDefault="00032119" w:rsidP="0003211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Что входит в состав основных средств ?</w:t>
      </w:r>
    </w:p>
    <w:p w:rsidR="00032119" w:rsidRPr="00C7126A" w:rsidRDefault="00032119" w:rsidP="00032119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средства труда, по которым срок полезного использования превышает 12 месяцев;</w:t>
      </w:r>
    </w:p>
    <w:p w:rsidR="00032119" w:rsidRPr="00C7126A" w:rsidRDefault="00032119" w:rsidP="00032119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средства труда, предназначенные для непроизводственной сферы;</w:t>
      </w:r>
    </w:p>
    <w:p w:rsidR="00032119" w:rsidRPr="00C7126A" w:rsidRDefault="00032119" w:rsidP="00032119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предметы стоимостью более стократного размера минимальной месячной оплаты труда;</w:t>
      </w:r>
    </w:p>
    <w:p w:rsidR="00032119" w:rsidRPr="00C7126A" w:rsidRDefault="00032119" w:rsidP="00032119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Предметы труда, используемые в производственных целях.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032119" w:rsidRPr="00C7126A" w:rsidRDefault="00032119" w:rsidP="00032119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в;</w:t>
      </w:r>
    </w:p>
    <w:p w:rsidR="00032119" w:rsidRPr="00C7126A" w:rsidRDefault="00032119" w:rsidP="00032119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в, г;</w:t>
      </w:r>
    </w:p>
    <w:p w:rsidR="00032119" w:rsidRPr="00C7126A" w:rsidRDefault="00032119" w:rsidP="00032119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б, в, г, д;</w:t>
      </w:r>
    </w:p>
    <w:p w:rsidR="00032119" w:rsidRPr="00C7126A" w:rsidRDefault="00032119" w:rsidP="00032119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а, б, д.</w:t>
      </w:r>
    </w:p>
    <w:p w:rsidR="00032119" w:rsidRPr="00C7126A" w:rsidRDefault="00032119" w:rsidP="00032119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iCs/>
          <w:lang w:eastAsia="ru-RU"/>
        </w:rPr>
        <w:t>6. Бухгалтерский баланс — это обобщенное отражение и экономическая груп</w:t>
      </w:r>
      <w:r w:rsidRPr="00C7126A">
        <w:rPr>
          <w:rFonts w:ascii="Times New Roman" w:eastAsia="Calibri" w:hAnsi="Times New Roman" w:cs="Times New Roman"/>
          <w:b/>
          <w:bCs/>
          <w:iCs/>
          <w:lang w:eastAsia="ru-RU"/>
        </w:rPr>
        <w:softHyphen/>
        <w:t>пировка активов организации:</w:t>
      </w:r>
    </w:p>
    <w:p w:rsidR="00032119" w:rsidRPr="00C7126A" w:rsidRDefault="00032119" w:rsidP="00032119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определенную дату в натурально-стоимостных показателях;</w:t>
      </w:r>
    </w:p>
    <w:p w:rsidR="00032119" w:rsidRPr="00C7126A" w:rsidRDefault="00032119" w:rsidP="00032119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денежной оценке по видам и источникам образования на определенную дату;</w:t>
      </w:r>
    </w:p>
    <w:p w:rsidR="00032119" w:rsidRPr="00C7126A" w:rsidRDefault="00032119" w:rsidP="00032119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032119" w:rsidRPr="00C7126A" w:rsidRDefault="00032119" w:rsidP="00032119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В чем состоит назначение бухгалтерского баланса?</w:t>
      </w:r>
    </w:p>
    <w:p w:rsidR="00032119" w:rsidRPr="00C7126A" w:rsidRDefault="00032119" w:rsidP="00032119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подтвердить наличие активов организации;</w:t>
      </w:r>
    </w:p>
    <w:p w:rsidR="00032119" w:rsidRPr="00C7126A" w:rsidRDefault="00032119" w:rsidP="00032119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подтвердить равенство активов и пассивов организации;</w:t>
      </w:r>
    </w:p>
    <w:p w:rsidR="00032119" w:rsidRPr="00C7126A" w:rsidRDefault="00032119" w:rsidP="00032119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обобщать данные о финансовом положении организации на отчетную дату.</w:t>
      </w:r>
    </w:p>
    <w:p w:rsidR="00032119" w:rsidRPr="00C7126A" w:rsidRDefault="00032119" w:rsidP="0003211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Чем вызвано равенство актива и пассива баланса?</w:t>
      </w:r>
    </w:p>
    <w:p w:rsidR="00032119" w:rsidRPr="00C7126A" w:rsidRDefault="00032119" w:rsidP="00032119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сущностью двойной записи;</w:t>
      </w:r>
    </w:p>
    <w:p w:rsidR="00032119" w:rsidRPr="00C7126A" w:rsidRDefault="00032119" w:rsidP="00032119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032119" w:rsidRPr="00C7126A" w:rsidRDefault="00032119" w:rsidP="00032119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использованием денежного измерителя. 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9. Субсчет-это</w:t>
      </w:r>
    </w:p>
    <w:p w:rsidR="00032119" w:rsidRPr="00C7126A" w:rsidRDefault="00032119" w:rsidP="00032119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счет синтетического учета</w:t>
      </w:r>
    </w:p>
    <w:p w:rsidR="00032119" w:rsidRPr="00C7126A" w:rsidRDefault="00032119" w:rsidP="00032119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счет аналитического учета</w:t>
      </w:r>
    </w:p>
    <w:p w:rsidR="00032119" w:rsidRPr="00C7126A" w:rsidRDefault="00032119" w:rsidP="00032119">
      <w:pPr>
        <w:widowControl w:val="0"/>
        <w:numPr>
          <w:ilvl w:val="0"/>
          <w:numId w:val="15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 группировки данных аналитического учета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10. Сальдо конечное по пассивному счету равно нулю, если</w:t>
      </w:r>
    </w:p>
    <w:p w:rsidR="00032119" w:rsidRPr="00C7126A" w:rsidRDefault="00032119" w:rsidP="0003211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по счету в течение месяца не было движения</w:t>
      </w:r>
    </w:p>
    <w:p w:rsidR="00032119" w:rsidRPr="00C7126A" w:rsidRDefault="00032119" w:rsidP="0003211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оборот по дебету счета равен обороту по кредиту счета</w:t>
      </w:r>
    </w:p>
    <w:p w:rsidR="00032119" w:rsidRPr="00C7126A" w:rsidRDefault="00032119" w:rsidP="0003211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сальдо начальное плюс кредитовый оборот равны дебетовому обороту 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11. Классификация счетов по структуре предназначена для:</w:t>
      </w:r>
    </w:p>
    <w:p w:rsidR="00032119" w:rsidRPr="00C7126A" w:rsidRDefault="00032119" w:rsidP="0003211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соизмерения дебетовых и кредитовых оборотов по счету</w:t>
      </w:r>
    </w:p>
    <w:p w:rsidR="00032119" w:rsidRPr="00C7126A" w:rsidRDefault="00032119" w:rsidP="0003211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понимания значения оборотов и остатков по счетам</w:t>
      </w:r>
    </w:p>
    <w:p w:rsidR="00032119" w:rsidRPr="00C7126A" w:rsidRDefault="00032119" w:rsidP="0003211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построения системы контроля 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12. Операции второго типа балансовых изменений валюту баланса:</w:t>
      </w:r>
    </w:p>
    <w:p w:rsidR="00032119" w:rsidRPr="00C7126A" w:rsidRDefault="00032119" w:rsidP="0003211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увеличивают</w:t>
      </w:r>
    </w:p>
    <w:p w:rsidR="00032119" w:rsidRPr="00C7126A" w:rsidRDefault="00032119" w:rsidP="0003211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не изменяют</w:t>
      </w:r>
    </w:p>
    <w:p w:rsidR="00032119" w:rsidRPr="00C7126A" w:rsidRDefault="00032119" w:rsidP="0003211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уменьшают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13. Особенности отражения операций на забалансовых счетах состоят в</w:t>
      </w:r>
    </w:p>
    <w:p w:rsidR="00032119" w:rsidRPr="00C7126A" w:rsidRDefault="00032119" w:rsidP="0003211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необходимости составления особых документов</w:t>
      </w:r>
    </w:p>
    <w:p w:rsidR="00032119" w:rsidRPr="00C7126A" w:rsidRDefault="00032119" w:rsidP="0003211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простой записи</w:t>
      </w:r>
    </w:p>
    <w:p w:rsidR="00032119" w:rsidRPr="00C7126A" w:rsidRDefault="00032119" w:rsidP="00032119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двойной записи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14. Забалансовые счета используются для:</w:t>
      </w:r>
    </w:p>
    <w:p w:rsidR="00032119" w:rsidRPr="00C7126A" w:rsidRDefault="00032119" w:rsidP="0003211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средств,  принадлежащих данному хозяйствующему субъекту    </w:t>
      </w:r>
    </w:p>
    <w:p w:rsidR="00032119" w:rsidRPr="00C7126A" w:rsidRDefault="00032119" w:rsidP="0003211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 переданных другим организациям       </w:t>
      </w:r>
    </w:p>
    <w:p w:rsidR="00032119" w:rsidRPr="00C7126A" w:rsidRDefault="00032119" w:rsidP="00032119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для учета средств, принятых на ответственное хранение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15. В пассиве баланса сгруппированы:</w:t>
      </w:r>
    </w:p>
    <w:p w:rsidR="00032119" w:rsidRPr="00C7126A" w:rsidRDefault="00032119" w:rsidP="00032119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имущество</w:t>
      </w:r>
    </w:p>
    <w:p w:rsidR="00032119" w:rsidRPr="00C7126A" w:rsidRDefault="00032119" w:rsidP="00032119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источники</w:t>
      </w:r>
    </w:p>
    <w:p w:rsidR="00032119" w:rsidRPr="00C7126A" w:rsidRDefault="00032119" w:rsidP="00032119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результаты хозяйственной деятельности</w:t>
      </w:r>
    </w:p>
    <w:p w:rsidR="00032119" w:rsidRPr="00C7126A" w:rsidRDefault="00032119" w:rsidP="00032119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16. Что такое документ:</w:t>
      </w:r>
    </w:p>
    <w:p w:rsidR="00032119" w:rsidRPr="00C7126A" w:rsidRDefault="00032119" w:rsidP="00032119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032119" w:rsidRPr="00C7126A" w:rsidRDefault="00032119" w:rsidP="00032119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сведения о факте хозяйственной деятельности;</w:t>
      </w:r>
    </w:p>
    <w:p w:rsidR="00032119" w:rsidRPr="00C7126A" w:rsidRDefault="00032119" w:rsidP="00032119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источник информации о совершении хозяйственной операции.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17. Каким нормативным документом регулируется порядок составления документов?</w:t>
      </w:r>
    </w:p>
    <w:p w:rsidR="00032119" w:rsidRPr="00C7126A" w:rsidRDefault="00032119" w:rsidP="00032119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Положением о бухгалтерском учете;</w:t>
      </w:r>
    </w:p>
    <w:p w:rsidR="00032119" w:rsidRPr="00C7126A" w:rsidRDefault="00032119" w:rsidP="00032119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Законом о бухгалтерском учете;</w:t>
      </w:r>
    </w:p>
    <w:p w:rsidR="00032119" w:rsidRPr="00C7126A" w:rsidRDefault="00032119" w:rsidP="00032119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Планом счетов бухгалтерского учета.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18. Документы бухгалтерского оформления применяются для:</w:t>
      </w:r>
    </w:p>
    <w:p w:rsidR="00032119" w:rsidRPr="00C7126A" w:rsidRDefault="00032119" w:rsidP="00032119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записей на счетах бухгалтерского учета;</w:t>
      </w:r>
    </w:p>
    <w:p w:rsidR="00032119" w:rsidRPr="00C7126A" w:rsidRDefault="00032119" w:rsidP="00032119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осуществления бухгалтерских записей;</w:t>
      </w:r>
    </w:p>
    <w:p w:rsidR="00032119" w:rsidRPr="00C7126A" w:rsidRDefault="00032119" w:rsidP="00032119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сокращения объема первичной документации.</w:t>
      </w:r>
    </w:p>
    <w:p w:rsidR="00032119" w:rsidRPr="00C7126A" w:rsidRDefault="00032119" w:rsidP="00032119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Оправдательные документы:</w:t>
      </w:r>
    </w:p>
    <w:p w:rsidR="00032119" w:rsidRPr="00C7126A" w:rsidRDefault="00032119" w:rsidP="00032119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подтверждают факт совершения хозяйственной операции;</w:t>
      </w:r>
    </w:p>
    <w:p w:rsidR="00032119" w:rsidRPr="00C7126A" w:rsidRDefault="00032119" w:rsidP="00032119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содержат приказ на совершение хозяйственной операции;</w:t>
      </w:r>
    </w:p>
    <w:p w:rsidR="00032119" w:rsidRPr="00C7126A" w:rsidRDefault="00032119" w:rsidP="00032119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служат основанием для записей на счетах бухгалтерского учета.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20. Инвентаризация – это:</w:t>
      </w:r>
    </w:p>
    <w:p w:rsidR="00032119" w:rsidRPr="00C7126A" w:rsidRDefault="00032119" w:rsidP="00032119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сверка учетных записей с фактическим наличием имущества;</w:t>
      </w:r>
    </w:p>
    <w:p w:rsidR="00032119" w:rsidRPr="00C7126A" w:rsidRDefault="00032119" w:rsidP="00032119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проверка наличия и состояния материальных ценностей, денежных средств;</w:t>
      </w:r>
    </w:p>
    <w:p w:rsidR="00032119" w:rsidRPr="00C7126A" w:rsidRDefault="00032119" w:rsidP="00032119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032119" w:rsidRPr="00C7126A" w:rsidRDefault="00032119" w:rsidP="0003211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032119" w:rsidRPr="00C7126A" w:rsidRDefault="00032119" w:rsidP="0003211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Модуль 2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032119" w:rsidRPr="00C7126A" w:rsidRDefault="00032119" w:rsidP="00032119">
      <w:pPr>
        <w:numPr>
          <w:ilvl w:val="0"/>
          <w:numId w:val="28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032119" w:rsidRPr="00C7126A" w:rsidRDefault="00032119" w:rsidP="00032119">
      <w:pPr>
        <w:numPr>
          <w:ilvl w:val="0"/>
          <w:numId w:val="28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032119" w:rsidRPr="00C7126A" w:rsidRDefault="00032119" w:rsidP="00032119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C7126A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032119" w:rsidRPr="00C7126A" w:rsidRDefault="00032119" w:rsidP="00032119">
      <w:pPr>
        <w:numPr>
          <w:ilvl w:val="0"/>
          <w:numId w:val="29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032119" w:rsidRPr="00C7126A" w:rsidRDefault="00032119" w:rsidP="00032119">
      <w:pPr>
        <w:numPr>
          <w:ilvl w:val="0"/>
          <w:numId w:val="29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032119" w:rsidRPr="00C7126A" w:rsidRDefault="00032119" w:rsidP="00032119">
      <w:pPr>
        <w:numPr>
          <w:ilvl w:val="0"/>
          <w:numId w:val="29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032119" w:rsidRPr="00C7126A" w:rsidRDefault="00032119" w:rsidP="0003211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032119" w:rsidRPr="00C7126A" w:rsidRDefault="00032119" w:rsidP="0003211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032119" w:rsidRPr="00C7126A" w:rsidRDefault="00032119" w:rsidP="0003211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032119" w:rsidRPr="00C7126A" w:rsidRDefault="00032119" w:rsidP="00032119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032119" w:rsidRPr="00C7126A" w:rsidRDefault="00032119" w:rsidP="00032119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032119" w:rsidRPr="00C7126A" w:rsidRDefault="00032119" w:rsidP="00032119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032119" w:rsidRPr="00C7126A" w:rsidRDefault="00032119" w:rsidP="00032119">
      <w:pPr>
        <w:numPr>
          <w:ilvl w:val="0"/>
          <w:numId w:val="3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032119" w:rsidRPr="00C7126A" w:rsidRDefault="00032119" w:rsidP="00032119">
      <w:pPr>
        <w:numPr>
          <w:ilvl w:val="0"/>
          <w:numId w:val="3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032119" w:rsidRPr="00C7126A" w:rsidRDefault="00032119" w:rsidP="00032119">
      <w:pPr>
        <w:numPr>
          <w:ilvl w:val="0"/>
          <w:numId w:val="3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032119" w:rsidRPr="00C7126A" w:rsidRDefault="00032119" w:rsidP="00032119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032119" w:rsidRPr="00C7126A" w:rsidRDefault="00032119" w:rsidP="00032119">
      <w:pPr>
        <w:numPr>
          <w:ilvl w:val="0"/>
          <w:numId w:val="3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032119" w:rsidRPr="00C7126A" w:rsidRDefault="00032119" w:rsidP="00032119">
      <w:pPr>
        <w:numPr>
          <w:ilvl w:val="0"/>
          <w:numId w:val="3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032119" w:rsidRPr="00C7126A" w:rsidRDefault="00032119" w:rsidP="00032119">
      <w:pPr>
        <w:numPr>
          <w:ilvl w:val="0"/>
          <w:numId w:val="3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032119" w:rsidRPr="00C7126A" w:rsidRDefault="00032119" w:rsidP="00032119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032119" w:rsidRPr="00C7126A" w:rsidRDefault="00032119" w:rsidP="00032119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032119" w:rsidRPr="00C7126A" w:rsidRDefault="00032119" w:rsidP="00032119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032119" w:rsidRPr="00C7126A" w:rsidRDefault="00032119" w:rsidP="00032119">
      <w:pPr>
        <w:numPr>
          <w:ilvl w:val="0"/>
          <w:numId w:val="3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032119" w:rsidRPr="00C7126A" w:rsidRDefault="00032119" w:rsidP="00032119">
      <w:pPr>
        <w:numPr>
          <w:ilvl w:val="0"/>
          <w:numId w:val="3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032119" w:rsidRPr="00C7126A" w:rsidRDefault="00032119" w:rsidP="00032119">
      <w:pPr>
        <w:numPr>
          <w:ilvl w:val="0"/>
          <w:numId w:val="3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032119" w:rsidRPr="00C7126A" w:rsidRDefault="00032119" w:rsidP="00032119">
      <w:pPr>
        <w:numPr>
          <w:ilvl w:val="0"/>
          <w:numId w:val="3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032119" w:rsidRPr="00C7126A" w:rsidRDefault="00032119" w:rsidP="00032119">
      <w:pPr>
        <w:numPr>
          <w:ilvl w:val="0"/>
          <w:numId w:val="3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032119" w:rsidRPr="00C7126A" w:rsidRDefault="00032119" w:rsidP="00032119">
      <w:pPr>
        <w:numPr>
          <w:ilvl w:val="0"/>
          <w:numId w:val="3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прибыль.</w:t>
      </w:r>
    </w:p>
    <w:p w:rsidR="00032119" w:rsidRPr="00C7126A" w:rsidRDefault="00032119" w:rsidP="00032119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11. </w:t>
      </w:r>
      <w:r w:rsidRPr="00C7126A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032119" w:rsidRPr="00C7126A" w:rsidRDefault="00032119" w:rsidP="00032119">
      <w:pPr>
        <w:numPr>
          <w:ilvl w:val="0"/>
          <w:numId w:val="3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032119" w:rsidRPr="00C7126A" w:rsidRDefault="00032119" w:rsidP="00032119">
      <w:pPr>
        <w:numPr>
          <w:ilvl w:val="0"/>
          <w:numId w:val="3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032119" w:rsidRPr="00C7126A" w:rsidRDefault="00032119" w:rsidP="00032119">
      <w:pPr>
        <w:numPr>
          <w:ilvl w:val="0"/>
          <w:numId w:val="3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032119" w:rsidRPr="00C7126A" w:rsidRDefault="00032119" w:rsidP="00032119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12. К нематериальным активам относят объекты, в отношении которых единовременно выполняются следующие условия:</w:t>
      </w:r>
      <w:r w:rsidRPr="00C7126A">
        <w:rPr>
          <w:rFonts w:ascii="Times New Roman" w:eastAsia="Times New Roman" w:hAnsi="Times New Roman" w:cs="Times New Roman"/>
          <w:lang w:eastAsia="ru-RU"/>
        </w:rPr>
        <w:t xml:space="preserve"> а)  отсутствие материально вещественной формы; б) возможность отделения от другого имущества;   в) использование их для  производства продукции в течение 12 месяцев; г) использование их для  производства продукции, работ, услуг, управленческих нужд; д) использование их сроком более 12 месяцев; е) последующая перепродажа данного имущества не предполагается; ж) наличие материально-вещественной формы;  з) способность приносить доход в будущем; и) наличие документов, подтверждающих существование данного нематериального актива.</w:t>
      </w:r>
    </w:p>
    <w:p w:rsidR="00032119" w:rsidRPr="00C7126A" w:rsidRDefault="00032119" w:rsidP="00032119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е, ж, з, и;</w:t>
      </w:r>
    </w:p>
    <w:p w:rsidR="00032119" w:rsidRPr="00C7126A" w:rsidRDefault="00032119" w:rsidP="00032119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г, д, е, з, и;</w:t>
      </w:r>
    </w:p>
    <w:p w:rsidR="00032119" w:rsidRPr="00C7126A" w:rsidRDefault="00032119" w:rsidP="00032119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д, е, ж, и;</w:t>
      </w:r>
    </w:p>
    <w:p w:rsidR="00032119" w:rsidRPr="00C7126A" w:rsidRDefault="00032119" w:rsidP="00032119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е, з;</w:t>
      </w:r>
    </w:p>
    <w:p w:rsidR="00032119" w:rsidRPr="00C7126A" w:rsidRDefault="00032119" w:rsidP="00032119">
      <w:pPr>
        <w:numPr>
          <w:ilvl w:val="0"/>
          <w:numId w:val="3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д, е, з, к.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13.  В первоначальную стоимость объектов нематериальных активов, созданных организацией, включаются: </w:t>
      </w:r>
      <w:r w:rsidRPr="00C7126A">
        <w:rPr>
          <w:rFonts w:ascii="Times New Roman" w:eastAsia="Calibri" w:hAnsi="Times New Roman" w:cs="Times New Roman"/>
          <w:lang w:eastAsia="ru-RU"/>
        </w:rPr>
        <w:t>а) начисленная оплата туда с отчислениями в государственные внебюджетные фонды; б) расходы на получение патентов и свидетельств, запрещающих исключительные права владельца; в)   налог на добавленную стоимость; г)   оплата услуг соискателей; д) стоимость использованных материалов; е)  общехозяйственные расходы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в, г;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б, г, д;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в, г, д, е.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14.  Сдача в эксплуатацию объектов нематериальных активов, приобретенных за плату, отражается записью:</w:t>
      </w:r>
    </w:p>
    <w:p w:rsidR="00032119" w:rsidRPr="00C7126A" w:rsidRDefault="00032119" w:rsidP="00032119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60 "Расчеты с поставщиками и подрядчиками";</w:t>
      </w:r>
    </w:p>
    <w:p w:rsidR="00032119" w:rsidRPr="00C7126A" w:rsidRDefault="00032119" w:rsidP="00032119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97 "Расходы будущих периодов";</w:t>
      </w:r>
    </w:p>
    <w:p w:rsidR="00032119" w:rsidRPr="00C7126A" w:rsidRDefault="00032119" w:rsidP="00032119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08 "Вложения во внеоборотные активы".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15.  При досрочном выбытии объектов нематериальных активов их остаточная стоимость списывается на счет:</w:t>
      </w:r>
    </w:p>
    <w:p w:rsidR="00032119" w:rsidRPr="00C7126A" w:rsidRDefault="00032119" w:rsidP="00032119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82 "Резервный капитал";</w:t>
      </w:r>
    </w:p>
    <w:p w:rsidR="00032119" w:rsidRPr="00C7126A" w:rsidRDefault="00032119" w:rsidP="00032119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80 "Уставный капитал";</w:t>
      </w:r>
    </w:p>
    <w:p w:rsidR="00032119" w:rsidRPr="00C7126A" w:rsidRDefault="00032119" w:rsidP="00032119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99 "Прибыли и убытков";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91 "Прочие доходы и расходы".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1.</w:t>
      </w: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 Капитальные вложения - это долгосрочные инвестиции в: </w:t>
      </w:r>
      <w:r w:rsidRPr="00C7126A">
        <w:rPr>
          <w:rFonts w:ascii="Times New Roman" w:eastAsia="Times New Roman" w:hAnsi="Times New Roman" w:cs="Times New Roman"/>
          <w:lang w:eastAsia="ru-RU"/>
        </w:rPr>
        <w:t>а) новое строительство; б) реконструкция производства; в) текущий ремонт г) капитальный ремонт; д) реконструкцию основных фондов.</w:t>
      </w:r>
    </w:p>
    <w:p w:rsidR="00032119" w:rsidRPr="00C7126A" w:rsidRDefault="00032119" w:rsidP="00032119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а, б, в, д;</w:t>
      </w:r>
    </w:p>
    <w:p w:rsidR="00032119" w:rsidRPr="00C7126A" w:rsidRDefault="00032119" w:rsidP="00032119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а, б, д;</w:t>
      </w:r>
    </w:p>
    <w:p w:rsidR="00032119" w:rsidRPr="00C7126A" w:rsidRDefault="00032119" w:rsidP="00032119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б, в, г.</w:t>
      </w:r>
    </w:p>
    <w:p w:rsidR="00032119" w:rsidRPr="00C7126A" w:rsidRDefault="00032119" w:rsidP="000321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2. Незавершенное строительство – это:</w:t>
      </w:r>
    </w:p>
    <w:p w:rsidR="00032119" w:rsidRPr="00C7126A" w:rsidRDefault="00032119" w:rsidP="00032119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затраты подрядчика на объектах строительства по незаконченным работам, выполненным согласно договору на строительство;</w:t>
      </w:r>
    </w:p>
    <w:p w:rsidR="00032119" w:rsidRPr="00C7126A" w:rsidRDefault="00032119" w:rsidP="00032119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работы, выполняемые подрядчиком, в состав которых входят строительные, монтажные работы, работы по   ремонту зданий и сооружений также другие виды работ согласно договору на строительство;</w:t>
      </w:r>
    </w:p>
    <w:p w:rsidR="00032119" w:rsidRPr="00C7126A" w:rsidRDefault="00032119" w:rsidP="00032119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застройщика по возведению объектов строительства с начала строительства  до ввода объектов  эксплуатацию.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Какая стоимость используется для оценки основных средств при постановке на учет?</w:t>
      </w:r>
    </w:p>
    <w:p w:rsidR="00032119" w:rsidRPr="00C7126A" w:rsidRDefault="00032119" w:rsidP="00032119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первоначальная;</w:t>
      </w:r>
    </w:p>
    <w:p w:rsidR="00032119" w:rsidRPr="00C7126A" w:rsidRDefault="00032119" w:rsidP="00032119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остаточная;</w:t>
      </w:r>
    </w:p>
    <w:p w:rsidR="00032119" w:rsidRPr="00C7126A" w:rsidRDefault="00032119" w:rsidP="00032119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восстановительная;</w:t>
      </w:r>
    </w:p>
    <w:p w:rsidR="00032119" w:rsidRPr="00C7126A" w:rsidRDefault="00032119" w:rsidP="00032119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рыночная.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4. Первоначальная стоимость объектов основных средств может быть изменена в случаях:</w:t>
      </w:r>
    </w:p>
    <w:p w:rsidR="00032119" w:rsidRPr="00C7126A" w:rsidRDefault="00032119" w:rsidP="00032119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достройки; капитального ремонта; дооборудования; изменения места их эксплуатации в организации; переоценки;</w:t>
      </w:r>
    </w:p>
    <w:p w:rsidR="00032119" w:rsidRPr="00C7126A" w:rsidRDefault="00032119" w:rsidP="00032119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капитального ремонта; реконструкции; изменения места их эксплуатации в организации; частичной ликвидации; переоценки;</w:t>
      </w:r>
    </w:p>
    <w:p w:rsidR="00032119" w:rsidRPr="00C7126A" w:rsidRDefault="00032119" w:rsidP="00032119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достройки; дооборудования; реконструкции;  частной ликвидации и переоценки.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lang w:eastAsia="ru-RU"/>
        </w:rPr>
        <w:t>Затраты по возведению объектов основных средств хозяйственным способом отражаются записью:</w:t>
      </w:r>
    </w:p>
    <w:p w:rsidR="00032119" w:rsidRPr="00C7126A" w:rsidRDefault="00032119" w:rsidP="00032119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Д-т сч.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сч.10 «Материалы», 70 «Расчеты с персоналом по оплате  труда», 69 «Расчеты по социальному страхованию и обеспечении»;</w:t>
      </w:r>
    </w:p>
    <w:p w:rsidR="00032119" w:rsidRPr="00C7126A" w:rsidRDefault="00032119" w:rsidP="00032119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Д-т сч.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 60 «Расчеты с поставщиками и подрядчиками», 76 «Расчеты с разными дебиторами и кредиторами»;</w:t>
      </w:r>
    </w:p>
    <w:p w:rsidR="00032119" w:rsidRPr="00C7126A" w:rsidRDefault="00032119" w:rsidP="00032119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Д-т сч.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 </w:t>
      </w:r>
      <w:r w:rsidRPr="00C7126A">
        <w:rPr>
          <w:rFonts w:ascii="Times New Roman" w:eastAsia="Calibri" w:hAnsi="Times New Roman" w:cs="Times New Roman"/>
          <w:snapToGrid w:val="0"/>
          <w:lang w:eastAsia="ru-RU"/>
        </w:rPr>
        <w:t>20 «Основное производство»</w:t>
      </w:r>
      <w:r w:rsidRPr="00C7126A">
        <w:rPr>
          <w:rFonts w:ascii="Times New Roman" w:eastAsia="Calibri" w:hAnsi="Times New Roman" w:cs="Times New Roman"/>
          <w:lang w:eastAsia="ru-RU"/>
        </w:rPr>
        <w:t>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Срок полезного использования объектов основных средств определяется организацией исходя из: </w:t>
      </w:r>
      <w:r w:rsidRPr="00C7126A">
        <w:rPr>
          <w:rFonts w:ascii="Times New Roman" w:eastAsia="Calibri" w:hAnsi="Times New Roman" w:cs="Times New Roman"/>
          <w:lang w:eastAsia="ru-RU"/>
        </w:rPr>
        <w:t>а) ожидаемого срока использования в соответствии с предполагаемой производительностью (мощностью); б) первоначальной стоимости; в) нормативно-правовых и других ограничений использования объектов; г) ожидаемого физического износа в соответствии с предполагаемым режимом эксплуатации; д) объема выпуска продукции, работ, услуг.</w:t>
      </w:r>
    </w:p>
    <w:p w:rsidR="00032119" w:rsidRPr="00C7126A" w:rsidRDefault="00032119" w:rsidP="00032119">
      <w:pPr>
        <w:numPr>
          <w:ilvl w:val="0"/>
          <w:numId w:val="4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</w:t>
      </w:r>
    </w:p>
    <w:p w:rsidR="00032119" w:rsidRPr="00C7126A" w:rsidRDefault="00032119" w:rsidP="00032119">
      <w:pPr>
        <w:numPr>
          <w:ilvl w:val="0"/>
          <w:numId w:val="4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а. в, г;</w:t>
      </w:r>
    </w:p>
    <w:p w:rsidR="00032119" w:rsidRPr="00C7126A" w:rsidRDefault="00032119" w:rsidP="00032119">
      <w:pPr>
        <w:numPr>
          <w:ilvl w:val="0"/>
          <w:numId w:val="4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уменьшаемого остатка рассчитывается исходя из:</w:t>
      </w:r>
    </w:p>
    <w:p w:rsidR="00032119" w:rsidRPr="00C7126A" w:rsidRDefault="00032119" w:rsidP="00032119">
      <w:pPr>
        <w:numPr>
          <w:ilvl w:val="0"/>
          <w:numId w:val="4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 основных средств на начало отчетного периода;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032119" w:rsidRPr="00C7126A" w:rsidRDefault="00032119" w:rsidP="00032119">
      <w:pPr>
        <w:numPr>
          <w:ilvl w:val="0"/>
          <w:numId w:val="4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стоимости объекта;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032119" w:rsidRPr="00C7126A" w:rsidRDefault="00032119" w:rsidP="00032119">
      <w:pPr>
        <w:numPr>
          <w:ilvl w:val="0"/>
          <w:numId w:val="4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стоимости объекта; натурального показателя объема продукции (работ) в отчетном периоде; коэффициента ускорения.</w:t>
      </w:r>
    </w:p>
    <w:p w:rsidR="00032119" w:rsidRPr="00C7126A" w:rsidRDefault="00032119" w:rsidP="00032119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8.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Амортизационные отчисления по приобретенному объекту основных средств начисляются:</w:t>
      </w:r>
    </w:p>
    <w:p w:rsidR="00032119" w:rsidRPr="00C7126A" w:rsidRDefault="00032119" w:rsidP="00032119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 первого числа месяца, следующего за месяцем принятия объекта к учету;</w:t>
      </w:r>
    </w:p>
    <w:p w:rsidR="00032119" w:rsidRPr="00C7126A" w:rsidRDefault="00032119" w:rsidP="00032119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со дня, следующего за днем принятия объекта к учету;</w:t>
      </w:r>
    </w:p>
    <w:p w:rsidR="00032119" w:rsidRPr="00C7126A" w:rsidRDefault="00032119" w:rsidP="00032119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первого числа месяца, следующего за месяцем оформления акта приемки-передачи.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Под выбытием объектов основных средств понимают: </w:t>
      </w:r>
      <w:r w:rsidRPr="00C7126A">
        <w:rPr>
          <w:rFonts w:ascii="Times New Roman" w:eastAsia="Calibri" w:hAnsi="Times New Roman" w:cs="Times New Roman"/>
          <w:lang w:eastAsia="ru-RU"/>
        </w:rPr>
        <w:t>а)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lang w:eastAsia="ru-RU"/>
        </w:rPr>
        <w:t>безвозмездную передачу; б) передачу на реконструкцию; в) ликвидацию при авариях, стихийных бедствиях, чрезвычайных ситуациях; г) передачу в виде вклада в уставный капитал других организаций; д) продажу; е) передачу в ремонт; ж) списание в случаях морального и физического износа.</w:t>
      </w:r>
    </w:p>
    <w:p w:rsidR="00032119" w:rsidRPr="00C7126A" w:rsidRDefault="00032119" w:rsidP="00032119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д, ж;</w:t>
      </w:r>
    </w:p>
    <w:p w:rsidR="00032119" w:rsidRPr="00C7126A" w:rsidRDefault="00032119" w:rsidP="00032119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е, ж;</w:t>
      </w:r>
    </w:p>
    <w:p w:rsidR="00032119" w:rsidRPr="00C7126A" w:rsidRDefault="00032119" w:rsidP="00032119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д, е, ж.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Нематериальные активы отличаются от основных средств:</w:t>
      </w:r>
    </w:p>
    <w:p w:rsidR="00032119" w:rsidRPr="00C7126A" w:rsidRDefault="00032119" w:rsidP="00032119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032119" w:rsidRPr="00C7126A" w:rsidRDefault="00032119" w:rsidP="00032119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032119" w:rsidRPr="00C7126A" w:rsidRDefault="00032119" w:rsidP="00032119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032119" w:rsidRPr="00C7126A" w:rsidRDefault="00032119" w:rsidP="00032119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032119" w:rsidRPr="00C7126A" w:rsidRDefault="00032119" w:rsidP="0003211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11. Действующая классификация нематериаль</w:t>
      </w:r>
      <w:r w:rsidRPr="00C7126A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C7126A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C7126A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C7126A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г;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в, д, е.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12.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032119" w:rsidRPr="00C7126A" w:rsidRDefault="00032119" w:rsidP="00032119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032119" w:rsidRPr="00C7126A" w:rsidRDefault="00032119" w:rsidP="00032119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032119" w:rsidRPr="00C7126A" w:rsidRDefault="00032119" w:rsidP="00032119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13. Амортизация по нематериальным активам начисляется способами: </w:t>
      </w:r>
      <w:r w:rsidRPr="00C7126A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032119" w:rsidRPr="00C7126A" w:rsidRDefault="00032119" w:rsidP="00032119">
      <w:pPr>
        <w:numPr>
          <w:ilvl w:val="0"/>
          <w:numId w:val="51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г;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32119" w:rsidRPr="00C7126A" w:rsidRDefault="00032119" w:rsidP="00032119">
      <w:pPr>
        <w:numPr>
          <w:ilvl w:val="0"/>
          <w:numId w:val="5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г;</w:t>
      </w:r>
    </w:p>
    <w:p w:rsidR="00032119" w:rsidRPr="00C7126A" w:rsidRDefault="00032119" w:rsidP="00032119">
      <w:pPr>
        <w:numPr>
          <w:ilvl w:val="0"/>
          <w:numId w:val="5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14.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C7126A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032119" w:rsidRPr="00C7126A" w:rsidRDefault="00032119" w:rsidP="00032119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г;</w:t>
      </w:r>
    </w:p>
    <w:p w:rsidR="00032119" w:rsidRPr="00C7126A" w:rsidRDefault="00032119" w:rsidP="00032119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г;</w:t>
      </w:r>
    </w:p>
    <w:p w:rsidR="00032119" w:rsidRPr="00C7126A" w:rsidRDefault="00032119" w:rsidP="00032119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15.  Передача объектов нематериальных активов в качестве вклада в уставный капитал отражается на счете: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032119" w:rsidRPr="00C7126A" w:rsidRDefault="00032119" w:rsidP="00032119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Кем устанавливается лимит остатка кассовой наличности?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ab/>
      </w:r>
      <w:r w:rsidRPr="00C7126A">
        <w:rPr>
          <w:rFonts w:ascii="Times New Roman" w:eastAsia="Calibri" w:hAnsi="Times New Roman" w:cs="Times New Roman"/>
          <w:lang w:eastAsia="ru-RU"/>
        </w:rPr>
        <w:t>1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. </w:t>
      </w:r>
      <w:r w:rsidRPr="00C7126A">
        <w:rPr>
          <w:rFonts w:ascii="Times New Roman" w:eastAsia="Calibri" w:hAnsi="Times New Roman" w:cs="Times New Roman"/>
          <w:lang w:eastAsia="ru-RU"/>
        </w:rPr>
        <w:t>банком после согласования с руководителем организации;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2. организацией самостоятельно;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3. учетной политикой организации.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Какие первичные документы и регистры служат основой для записи по счету 50 «Касса» ?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отрывные листы кассовой книги и приложенные к ним первичные документы;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ab/>
      </w:r>
      <w:r w:rsidRPr="00C7126A">
        <w:rPr>
          <w:rFonts w:ascii="Times New Roman" w:eastAsia="Calibri" w:hAnsi="Times New Roman" w:cs="Times New Roman"/>
          <w:lang w:eastAsia="ru-RU"/>
        </w:rPr>
        <w:t>2. выписок банка;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3. первичных документов.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Получены и оприходованы в кассу денежные средства с расчетного счета организации. В учете сделана  бухгалтерская проводка: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032119" w:rsidRPr="00C7126A" w:rsidRDefault="00032119" w:rsidP="00032119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4. Расчетные счета открываются организациям, имеющим:</w:t>
      </w:r>
    </w:p>
    <w:p w:rsidR="00032119" w:rsidRPr="00C7126A" w:rsidRDefault="00032119" w:rsidP="00032119">
      <w:pPr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032119" w:rsidRPr="00C7126A" w:rsidRDefault="00032119" w:rsidP="00032119">
      <w:pPr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032119" w:rsidRPr="00C7126A" w:rsidRDefault="00032119" w:rsidP="00032119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032119" w:rsidRPr="00C7126A" w:rsidRDefault="00032119" w:rsidP="0003211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5. Сдача денежных средств на расчетные счета организации оформляется первичным документом:</w:t>
      </w:r>
    </w:p>
    <w:p w:rsidR="00032119" w:rsidRPr="00C7126A" w:rsidRDefault="00032119" w:rsidP="0003211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1. чеком;</w:t>
      </w:r>
    </w:p>
    <w:p w:rsidR="00032119" w:rsidRPr="00C7126A" w:rsidRDefault="00032119" w:rsidP="0003211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2. платежным поручением и объявлением на взнос;</w:t>
      </w:r>
    </w:p>
    <w:p w:rsidR="00032119" w:rsidRPr="00C7126A" w:rsidRDefault="00032119" w:rsidP="0003211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3. объявлением на взнос.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 Зачисление валютной выручки на счет продавца отражается записью: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52 "Валютные счета", субсчет "Транзитный валютный счет" - К-т сч.62 "Расчеты с покупателями и заказчиками"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52 "Валютные счета" субсчет "Валютные счета за рубежом" - К-т сч. 90 "Продажи"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51 "Расчетные счета" - К-т сч. 90 "Продажи"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Курсовая разница, возникшая в связи с переоценкой кредиторской задолженности, выраженной в иностранной валюте, отражается на:</w:t>
      </w:r>
    </w:p>
    <w:p w:rsidR="00032119" w:rsidRPr="00C7126A" w:rsidRDefault="00032119" w:rsidP="00032119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91 «Прочие доходы и расходы»</w:t>
      </w:r>
    </w:p>
    <w:p w:rsidR="00032119" w:rsidRPr="00C7126A" w:rsidRDefault="00032119" w:rsidP="00032119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98 «Доходы будущих периодов»</w:t>
      </w:r>
    </w:p>
    <w:p w:rsidR="00032119" w:rsidRPr="00C7126A" w:rsidRDefault="00032119" w:rsidP="00032119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91 «Прочие доходы и расходы»  и 98 «Доходы будущих периодов»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032119" w:rsidRPr="00C7126A" w:rsidRDefault="00032119" w:rsidP="00032119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50 "Касса"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Получение долгосрочного кредита на погашение долгов перед бюджетом отражается бухгалтерской записью: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11. Перечисление в бюджет сумм налога на имущество отражается в учете записью: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99 "Прибыль и убытки" - К-т сч. 68 "Расчеты по налогам и сборам"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68 "Расчеты по налогам и сборам" - К-т сч. 91 "Прочие доходы и расходы"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51 "Расчетные счета"</w:t>
      </w:r>
    </w:p>
    <w:p w:rsidR="00032119" w:rsidRPr="00C7126A" w:rsidRDefault="00032119" w:rsidP="00032119">
      <w:pPr>
        <w:tabs>
          <w:tab w:val="left" w:pos="768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 т сч. 51 "Расчетные счета" - К-т сч. 68 "Расчеты по налогам и сборам"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12. К основной заработной плате относятся: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 оплата очередных отпусков;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заработная плата производственных рабочих.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13. Удержание налога на доходы физических лиц отражается бухгалтерской записью: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Кт сч. 69 «Расчеты по социальному страхованию и обеспечению»;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 Кт сч. 68 «Расчеты по налогам и сборам»;</w:t>
      </w:r>
    </w:p>
    <w:p w:rsidR="00032119" w:rsidRPr="00C7126A" w:rsidRDefault="00032119" w:rsidP="00032119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3. Дт сч. 70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«Расчеты с персоналом по оплате труда» </w:t>
      </w:r>
      <w:r w:rsidRPr="00C7126A">
        <w:rPr>
          <w:rFonts w:ascii="Times New Roman" w:eastAsia="Calibri" w:hAnsi="Times New Roman" w:cs="Times New Roman"/>
          <w:snapToGrid w:val="0"/>
          <w:lang w:eastAsia="ru-RU"/>
        </w:rPr>
        <w:t>Кт сч. 60 «Расчеты с поставщиками и подрядчиками».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14. Выдача  из кассы всех видов начислений отраженных по кредиту 70 после всех удержаний  отражается записью: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1. Дт сч. 50 «Касса»    Кт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>;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2. Дт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Кт сч. 50 «Касса»;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3. Дт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Кт сч. 20 «Основное производство».</w:t>
      </w:r>
    </w:p>
    <w:p w:rsidR="00032119" w:rsidRPr="00C7126A" w:rsidRDefault="00032119" w:rsidP="0003211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15. Обязательными удержаниями являются:</w:t>
      </w:r>
    </w:p>
    <w:p w:rsidR="00032119" w:rsidRPr="00C7126A" w:rsidRDefault="00032119" w:rsidP="0003211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1. налог на доходы физических лиц, по исполнительным листам и надписями нотариальных контор в пользу юридических и физических лиц;</w:t>
      </w:r>
    </w:p>
    <w:p w:rsidR="00032119" w:rsidRPr="00C7126A" w:rsidRDefault="00032119" w:rsidP="0003211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2. ранее выданные плановый аванс и выплаты, сделанные в межрасчетный период;</w:t>
      </w:r>
    </w:p>
    <w:p w:rsidR="00032119" w:rsidRPr="00C7126A" w:rsidRDefault="00032119" w:rsidP="00032119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3. погашение задолженности по подотчетным суммам.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1. Организация имеет право хранить в кассе наличные денежные средства сверх установленных лимитов для оплаты труда:</w:t>
      </w:r>
    </w:p>
    <w:p w:rsidR="00032119" w:rsidRPr="00C7126A" w:rsidRDefault="00032119" w:rsidP="00032119">
      <w:pPr>
        <w:numPr>
          <w:ilvl w:val="1"/>
          <w:numId w:val="5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свыше 5 рабочих дней</w:t>
      </w:r>
    </w:p>
    <w:p w:rsidR="00032119" w:rsidRPr="00C7126A" w:rsidRDefault="00032119" w:rsidP="00032119">
      <w:pPr>
        <w:numPr>
          <w:ilvl w:val="1"/>
          <w:numId w:val="5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не свыше 3 рабочих дней, включая день получения денег в банке </w:t>
      </w:r>
    </w:p>
    <w:p w:rsidR="00032119" w:rsidRPr="00C7126A" w:rsidRDefault="00032119" w:rsidP="00032119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течение 1 рабочего дня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В расходном кассовом ордере допущена ошибка при начислении суммы. Способ исправлении ошибки:</w:t>
      </w:r>
    </w:p>
    <w:p w:rsidR="00032119" w:rsidRPr="00C7126A" w:rsidRDefault="00032119" w:rsidP="00032119">
      <w:pPr>
        <w:numPr>
          <w:ilvl w:val="0"/>
          <w:numId w:val="5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способ «красным сторно»</w:t>
      </w:r>
    </w:p>
    <w:p w:rsidR="00032119" w:rsidRPr="00C7126A" w:rsidRDefault="00032119" w:rsidP="00032119">
      <w:pPr>
        <w:numPr>
          <w:ilvl w:val="0"/>
          <w:numId w:val="5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документ должен быть ликвидирован и выписан новый корректурный</w:t>
      </w:r>
    </w:p>
    <w:p w:rsidR="00032119" w:rsidRPr="00C7126A" w:rsidRDefault="00032119" w:rsidP="00032119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дополнительная запись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За сохранность денежных средств в кассе отвечает: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главный бухгалтер;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кассир;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руководитель организации.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7126A">
        <w:rPr>
          <w:rFonts w:ascii="Times New Roman" w:eastAsia="Times New Roman" w:hAnsi="Times New Roman" w:cs="Times New Roman"/>
          <w:b/>
        </w:rPr>
        <w:t>4. Списание денежных средств с расчетных счетов организации оформляется первичным документом:</w:t>
      </w:r>
    </w:p>
    <w:p w:rsidR="00032119" w:rsidRPr="00C7126A" w:rsidRDefault="00032119" w:rsidP="0003211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1. приходным кассовым ордером;</w:t>
      </w:r>
    </w:p>
    <w:p w:rsidR="00032119" w:rsidRPr="00C7126A" w:rsidRDefault="00032119" w:rsidP="0003211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2. объявлением на взнос;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3. платежным поручением.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Какие документы относятся к банковским платежным документам?</w:t>
      </w:r>
    </w:p>
    <w:p w:rsidR="00032119" w:rsidRPr="00C7126A" w:rsidRDefault="00032119" w:rsidP="00032119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приходные кассовые ордера, объявления о взносе денег, платежные требования, чеки и аккредитивы;</w:t>
      </w:r>
    </w:p>
    <w:p w:rsidR="00032119" w:rsidRPr="00C7126A" w:rsidRDefault="00032119" w:rsidP="00032119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объявления о взносе денег, платежные поручения, чеки и аккредитивы;</w:t>
      </w:r>
    </w:p>
    <w:p w:rsidR="00032119" w:rsidRPr="00C7126A" w:rsidRDefault="00032119" w:rsidP="00032119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приходные и расходные кассовые ордера, платежные требования, платежные поручения, чеки и аккредитивы;</w:t>
      </w:r>
    </w:p>
    <w:p w:rsidR="00032119" w:rsidRPr="00C7126A" w:rsidRDefault="00032119" w:rsidP="00032119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>платежные требования, платежные поручения, платежные требования-поручения.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Запись "Д-т сч. 52 "Валютные счета" - К-т сч. 57 "Переводы в пути" означает: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перечисление валютной выручки на текущий валютный счет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получение валютной выручки за проданную продукцию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отражение курсовой разницы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зачисление приобретенной иностранной валюты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7. Курсовые разницы определяются: </w:t>
      </w:r>
    </w:p>
    <w:p w:rsidR="00032119" w:rsidRPr="00C7126A" w:rsidRDefault="00032119" w:rsidP="00032119">
      <w:pPr>
        <w:numPr>
          <w:ilvl w:val="0"/>
          <w:numId w:val="59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дату принятия к учету активов или обязательств</w:t>
      </w:r>
    </w:p>
    <w:p w:rsidR="00032119" w:rsidRPr="00C7126A" w:rsidRDefault="00032119" w:rsidP="00032119">
      <w:pPr>
        <w:numPr>
          <w:ilvl w:val="0"/>
          <w:numId w:val="59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дату составления бухгалтерской отчетности</w:t>
      </w:r>
    </w:p>
    <w:p w:rsidR="00032119" w:rsidRPr="00C7126A" w:rsidRDefault="00032119" w:rsidP="00032119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обоих указанных случаях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Получение предоплаты отражается записью: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62 "Расчёты с покупателями и заказчиками" - К-т сч. 51 "Расчётные счета"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60 "Расчёты с поставщиками и подрядчиками" -К-т сч. 10 "Материалов"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51 "Расчётные счета" - К-т сч. 62 "Расчёты с покупателями и заказчиками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62 "Расчёты с покупателями и заказчиками" - К-т сч. 60 "Расчёты с поставщиками и подрядчиками"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Суммы штрафов, пени, неустоек, предъявленных другим организациям, отражаются в учете по дебету счета 76 "Расчеты с разными дебиторами и кредиторами", субсчет "Расчеты по претензиям" и кредиту счета: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99 "Прибыли и убытки"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91 "Прочие доходы и расходы"</w:t>
      </w:r>
    </w:p>
    <w:p w:rsidR="00032119" w:rsidRPr="00C7126A" w:rsidRDefault="00032119" w:rsidP="00032119">
      <w:pPr>
        <w:tabs>
          <w:tab w:val="left" w:pos="241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90 "Продажи"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84 "Нераспределенная прибыль ( непокрытый убыток)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Получение долгосрочного кредита на погашение задолженности перед поставщиками отражается бухгалтерской записью: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67 "Расчеты по долгосрочным кредитам и займам" - К-т сч.60 "Расчеты поставщиками и подрядчиками"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сч.60 "Расчеты с поставщиками и подрядчиками"-К-т сч.51 "Расчетные счета"</w:t>
      </w:r>
    </w:p>
    <w:p w:rsidR="00032119" w:rsidRPr="00C7126A" w:rsidRDefault="00032119" w:rsidP="00032119">
      <w:pPr>
        <w:tabs>
          <w:tab w:val="left" w:pos="872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51"Расчетные счета" - К-т сч.60 "Расчеты с поставщиками и подрядчиками"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11. Назовите основные формы оплаты труда: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1.повременная, сдельная, аккордная;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2.основная и дополнительная;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3.простая повременная и простая сдельная;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           4.только основная.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12. Учет отработанного времени необходимого при начислении заработной платы, а также правильного определения средней численности работников на предприятии организуется: 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в лицевом счете работника;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 табеле учета рабочего времени (ф. № Т-12).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13. Удержание неиспользованных авансовых сумм отражается бухгалтерской записью: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  Кт сч. 71 «Расчеты с подотчетными лицами»;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Кт сч. 73 «Расчеты с персоналом по оплате труда»;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3. Дт сч. 70 «Расчеты с персоналом по оплате труда» Кт 76 «Расчеты с разными дебиторами и кредиторами».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14. Резерв на оплату отпусков работников организации создается за счет: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резервного капитала;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нераспределенной прибыли;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себестоимости продукции, работ, услуг;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     4. добавочного капитала.</w:t>
      </w:r>
      <w:r w:rsidRPr="00C7126A">
        <w:rPr>
          <w:rFonts w:ascii="Times New Roman" w:eastAsia="Calibri" w:hAnsi="Times New Roman" w:cs="Times New Roman"/>
          <w:bCs/>
          <w:lang w:eastAsia="ru-RU"/>
        </w:rPr>
        <w:tab/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15. К дополнительной заработной плате относятся 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премия за экономию материалов;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заработная плата.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1. Основной целью учета расходов в системе финансового учета является:</w:t>
      </w:r>
    </w:p>
    <w:p w:rsidR="00032119" w:rsidRPr="00C7126A" w:rsidRDefault="00032119" w:rsidP="00032119">
      <w:pPr>
        <w:widowControl w:val="0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формирование фактической себестоимости продукции как показателя финансовой отчетности;</w:t>
      </w:r>
    </w:p>
    <w:p w:rsidR="00032119" w:rsidRPr="00C7126A" w:rsidRDefault="00032119" w:rsidP="00032119">
      <w:pPr>
        <w:widowControl w:val="0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учет затрат и калькулирование себестоимости отдельных видов продукции с целью принятия управленческих решений;</w:t>
      </w:r>
    </w:p>
    <w:p w:rsidR="00032119" w:rsidRPr="00C7126A" w:rsidRDefault="00032119" w:rsidP="00032119">
      <w:pPr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формирование полной себестоимости продукции, работ, услуг предприятия за отчетный период.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</w:t>
      </w: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 xml:space="preserve">  Для учета косвенных затрат на производство используются счета:</w:t>
      </w:r>
    </w:p>
    <w:p w:rsidR="00032119" w:rsidRPr="00C7126A" w:rsidRDefault="00032119" w:rsidP="00032119">
      <w:pPr>
        <w:widowControl w:val="0"/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20 «Основное производство»;</w:t>
      </w:r>
    </w:p>
    <w:p w:rsidR="00032119" w:rsidRPr="00C7126A" w:rsidRDefault="00032119" w:rsidP="00032119">
      <w:pPr>
        <w:widowControl w:val="0"/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96 «Резервы предстоящих расходов»;</w:t>
      </w:r>
    </w:p>
    <w:p w:rsidR="00032119" w:rsidRPr="00C7126A" w:rsidRDefault="00032119" w:rsidP="00032119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26 «Общехозяйственные расходы».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К статьям прямых затрат относятся:</w:t>
      </w:r>
    </w:p>
    <w:p w:rsidR="00032119" w:rsidRPr="00C7126A" w:rsidRDefault="00032119" w:rsidP="00032119">
      <w:pPr>
        <w:widowControl w:val="0"/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общепроизводственные расходы;</w:t>
      </w:r>
    </w:p>
    <w:p w:rsidR="00032119" w:rsidRPr="00C7126A" w:rsidRDefault="00032119" w:rsidP="00032119">
      <w:pPr>
        <w:widowControl w:val="0"/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общехозяйственные расходы;</w:t>
      </w:r>
    </w:p>
    <w:p w:rsidR="00032119" w:rsidRPr="00C7126A" w:rsidRDefault="00032119" w:rsidP="00032119">
      <w:pPr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сырье и материалы.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4.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 xml:space="preserve">К элементам затрат относятся: </w:t>
      </w:r>
      <w:r w:rsidRPr="00C7126A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амортизацию; з) расходы на подготовку и освоение производства; и) прочие расходы; к) прочие производственные расходы:</w:t>
      </w:r>
    </w:p>
    <w:p w:rsidR="00032119" w:rsidRPr="00C7126A" w:rsidRDefault="00032119" w:rsidP="00032119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в, г, д, ж, к ;</w:t>
      </w:r>
    </w:p>
    <w:p w:rsidR="00032119" w:rsidRPr="00C7126A" w:rsidRDefault="00032119" w:rsidP="00032119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г, е, ж, и ;</w:t>
      </w:r>
    </w:p>
    <w:p w:rsidR="00032119" w:rsidRPr="00C7126A" w:rsidRDefault="00032119" w:rsidP="00032119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032119" w:rsidRPr="00C7126A" w:rsidRDefault="00032119" w:rsidP="00032119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в, г, ж, и;</w:t>
      </w:r>
    </w:p>
    <w:p w:rsidR="00032119" w:rsidRPr="00C7126A" w:rsidRDefault="00032119" w:rsidP="00032119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д.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5. Списана сумма окончательного брака на виновное лицо: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 xml:space="preserve">1 Дт 43  Кт 28 «Брак в производстве»  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73 Кт  28 «Брак в производстве»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 xml:space="preserve">3 Дт 20 «Основное производство» Кт  28 «Брак в производстве»  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Какая    хозяйственная   операция отражается бухгалтерской проводкой Дт 20 Кт 97?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Создание резерва на ремонт основных средств.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Списание потерь от брака.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Списание за счет расходов резерва на ремонт ОС.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Погашение расходов на освоение новых видов продукции.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 Какая   хозяйственная   операция   отражается бухгалтерской проводкой Дт 25/1 Кт 20/1?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Распределение общепроизводственных расходов.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Списание общепроизводственных затрат по погибшим в результате стихийных бедствий посевам.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Отнесение общепроизводственных затрат на виновное лицо.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8.Отражаются затраты по  устранению исправимого брака: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10, 70, 69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10, 70, 69 Кт  28 «Брак в производстве»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3 Дт 20 «Основное производство» Кт  10, 70, 69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Стоимость забракованной продукции по цене возможного использования отражается проводкой: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сч.10  Кт сч. 91.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сч.10   Кт сч. 20. 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10  Кт сч. 28  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Выпущена из производства и сдана на склад готовая продукция по фактической себестоимости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сч.40  Кт сч. 20.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сч.43   Кт сч. 20. 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20  Кт сч. 43  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Под прямыми расходами на производство продукции понимаются:</w:t>
      </w:r>
    </w:p>
    <w:p w:rsidR="00032119" w:rsidRPr="00C7126A" w:rsidRDefault="00032119" w:rsidP="00032119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расходы, связанные с изготовлением конкретных изделий;</w:t>
      </w:r>
    </w:p>
    <w:p w:rsidR="00032119" w:rsidRPr="00C7126A" w:rsidRDefault="00032119" w:rsidP="00032119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расходы, возникшие в конкретном цехе;</w:t>
      </w:r>
    </w:p>
    <w:p w:rsidR="00032119" w:rsidRPr="00C7126A" w:rsidRDefault="00032119" w:rsidP="00032119">
      <w:pPr>
        <w:numPr>
          <w:ilvl w:val="0"/>
          <w:numId w:val="6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все производственные расходы.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2.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 xml:space="preserve">К статьям калькуляции относятся: </w:t>
      </w:r>
      <w:r w:rsidRPr="00C7126A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 основных средств; з) расходы на подготовку и освоение производства; и) прочие расходы; к) прочие производственные расходы.</w:t>
      </w:r>
    </w:p>
    <w:p w:rsidR="00032119" w:rsidRPr="00C7126A" w:rsidRDefault="00032119" w:rsidP="00032119">
      <w:pPr>
        <w:numPr>
          <w:ilvl w:val="0"/>
          <w:numId w:val="65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6, в, г, д, ж;</w:t>
      </w:r>
    </w:p>
    <w:p w:rsidR="00032119" w:rsidRPr="00C7126A" w:rsidRDefault="00032119" w:rsidP="00032119">
      <w:pPr>
        <w:numPr>
          <w:ilvl w:val="0"/>
          <w:numId w:val="65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б, в, д, е, з, к;</w:t>
      </w:r>
    </w:p>
    <w:p w:rsidR="00032119" w:rsidRPr="00C7126A" w:rsidRDefault="00032119" w:rsidP="00032119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д, е;</w:t>
      </w:r>
    </w:p>
    <w:p w:rsidR="00032119" w:rsidRPr="00C7126A" w:rsidRDefault="00032119" w:rsidP="00032119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з, и, к;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Расходы по обычным видам деятельности в бухгалтерском учете группируются по следующим элементам: а</w:t>
      </w:r>
      <w:r w:rsidRPr="00C7126A">
        <w:rPr>
          <w:rFonts w:ascii="Times New Roman" w:eastAsia="Calibri" w:hAnsi="Times New Roman" w:cs="Times New Roman"/>
          <w:bCs/>
          <w:lang w:eastAsia="ru-RU"/>
        </w:rPr>
        <w:t>) материальные затраты; б) затраты на оплату труда; в) расходы на содержание и эксплуатацию оборудования; г) цеховые расходы; д) отчисления на социальные нужды; е) амортизация; ж) прочие затраты; з) прочие производственные расходы.</w:t>
      </w:r>
    </w:p>
    <w:p w:rsidR="00032119" w:rsidRPr="00C7126A" w:rsidRDefault="00032119" w:rsidP="00032119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д, е, ж;</w:t>
      </w:r>
    </w:p>
    <w:p w:rsidR="00032119" w:rsidRPr="00C7126A" w:rsidRDefault="00032119" w:rsidP="00032119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в, г, е, з ;</w:t>
      </w:r>
    </w:p>
    <w:p w:rsidR="00032119" w:rsidRPr="00C7126A" w:rsidRDefault="00032119" w:rsidP="00032119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032119" w:rsidRPr="00C7126A" w:rsidRDefault="00032119" w:rsidP="00032119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в, г, е, ж, з;</w:t>
      </w:r>
    </w:p>
    <w:p w:rsidR="00032119" w:rsidRPr="00C7126A" w:rsidRDefault="00032119" w:rsidP="00032119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д, ж, з.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Незавершенное производство – это:</w:t>
      </w:r>
    </w:p>
    <w:p w:rsidR="00032119" w:rsidRPr="00C7126A" w:rsidRDefault="00032119" w:rsidP="00032119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предметы труда, находящиеся в обработке на рабочих местах;</w:t>
      </w:r>
    </w:p>
    <w:p w:rsidR="00032119" w:rsidRPr="00C7126A" w:rsidRDefault="00032119" w:rsidP="00032119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сырье и материалы, находящиеся на общезаводских складах;</w:t>
      </w:r>
    </w:p>
    <w:p w:rsidR="00032119" w:rsidRPr="00C7126A" w:rsidRDefault="00032119" w:rsidP="00032119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оборотные средства сферы обращения.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Постоянные затраты – это: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затраты, возникающие непосредственно в процессе производства конкретного изделия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затраты по поддержанию производственного процесса в рабочем состоянии 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 затраты, величина которых изменяется с изменением степени загрузки оборудования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6.Списание  на  себестоимость  продукции  общепроизводственных расходов  отражается бухгалтерской записью: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Какая хозяйственная операция отражается проводкой Дт 43 Кт 20/1?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8.Отражается стоимость забракованной продукции: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032119" w:rsidRPr="00C7126A" w:rsidRDefault="00032119" w:rsidP="0003211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 Отпуск топлива в транспортный участок в бухгалтерском учёте сопровождается проводкой:</w:t>
      </w:r>
    </w:p>
    <w:p w:rsidR="00032119" w:rsidRPr="00C7126A" w:rsidRDefault="00032119" w:rsidP="00032119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032119" w:rsidRPr="00C7126A" w:rsidRDefault="00032119" w:rsidP="00032119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032119" w:rsidRPr="00C7126A" w:rsidRDefault="00032119" w:rsidP="00032119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Выпущена из цехов вспомогательного производства и сданы на склад материалы по фактической себестоимости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сч.10  Кт сч. 20.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сч.10   Кт сч. 23. </w:t>
      </w:r>
    </w:p>
    <w:p w:rsidR="00032119" w:rsidRPr="00C7126A" w:rsidRDefault="00032119" w:rsidP="000321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сч.43  Кт сч. 23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9103"/>
      </w:tblGrid>
      <w:tr w:rsidR="00032119" w:rsidRPr="00C7126A" w:rsidTr="00B32E75">
        <w:trPr>
          <w:trHeight w:val="144"/>
        </w:trPr>
        <w:tc>
          <w:tcPr>
            <w:tcW w:w="468" w:type="dxa"/>
          </w:tcPr>
          <w:p w:rsidR="00032119" w:rsidRPr="00C7126A" w:rsidRDefault="00032119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Что такое бухгалтерская отчетность: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система данных о результатах производственно-хозяйственной деятельности организации, сформированных на базе статистической, оперативной отчетности и данных бухгалтерского учета;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единая система данных об имущественном и финансовом положении организации и о результатах ее хозяйственной деятельности, состав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ляемая на основе данных бухгалтерского учета;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система таблиц, отражающих сводные данные, по которым можно судить о финансовом состоянии организации и эффективности ее дея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тельности.</w:t>
            </w:r>
          </w:p>
        </w:tc>
      </w:tr>
      <w:tr w:rsidR="00032119" w:rsidRPr="00C7126A" w:rsidTr="00B32E75">
        <w:trPr>
          <w:trHeight w:val="144"/>
        </w:trPr>
        <w:tc>
          <w:tcPr>
            <w:tcW w:w="468" w:type="dxa"/>
          </w:tcPr>
          <w:p w:rsidR="00032119" w:rsidRPr="00C7126A" w:rsidRDefault="00032119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Какие требования предъявляются к составлению бухгалтерской отчет</w:t>
            </w: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softHyphen/>
              <w:t>ности: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полное и достоверное отражение имущественного и финансового положения организации;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отчетность должна основываться на данных первичной документации, регистров синтетического и аналитического учета;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отчетность составляется на русском языке, в валюте Российской Федерации и подписывается руководителями организации;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г) отчетность должна быть достоверной, полной, включать показатели деятельности филиалов, основываться на данных унифицированных форм первичной документации синтетического и аналитического уче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та, составлена на русском языке, в валюте Российской Федерации и подписана руководителем и главным бухгалтером организации.</w:t>
            </w:r>
          </w:p>
        </w:tc>
      </w:tr>
      <w:tr w:rsidR="00032119" w:rsidRPr="00C7126A" w:rsidTr="00B32E75">
        <w:trPr>
          <w:trHeight w:val="144"/>
        </w:trPr>
        <w:tc>
          <w:tcPr>
            <w:tcW w:w="468" w:type="dxa"/>
          </w:tcPr>
          <w:p w:rsidR="00032119" w:rsidRPr="00C7126A" w:rsidRDefault="00032119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Отчетность считается достоверной, если она: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не нацелена на интересы определенных групп пользователей финансовой информации;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не содержит существенных ошибок или пристрастных оценок и прав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диво отражает хозяйственную деятельность;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в) 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доступна для понимания пользователей.         </w:t>
            </w:r>
          </w:p>
        </w:tc>
      </w:tr>
      <w:tr w:rsidR="00032119" w:rsidRPr="00C7126A" w:rsidTr="00B32E75">
        <w:trPr>
          <w:trHeight w:val="144"/>
        </w:trPr>
        <w:tc>
          <w:tcPr>
            <w:tcW w:w="468" w:type="dxa"/>
          </w:tcPr>
          <w:p w:rsidR="00032119" w:rsidRPr="00C7126A" w:rsidRDefault="00032119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Отчетность считается сопоставимой, если: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ее данные за периоды, предшествующие отчетному, сопоставимы с данными за отчетный период;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ее данные сопоставимы с данными других организаций;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она содержит информацию обо всех фактах хозяйственной деятель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ности.</w:t>
            </w:r>
          </w:p>
        </w:tc>
      </w:tr>
      <w:tr w:rsidR="00032119" w:rsidRPr="00C7126A" w:rsidTr="00B32E75">
        <w:trPr>
          <w:trHeight w:val="144"/>
        </w:trPr>
        <w:tc>
          <w:tcPr>
            <w:tcW w:w="468" w:type="dxa"/>
          </w:tcPr>
          <w:p w:rsidR="00032119" w:rsidRPr="00C7126A" w:rsidRDefault="00032119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32119" w:rsidRPr="00C7126A" w:rsidRDefault="00032119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lang w:eastAsia="ru-RU"/>
              </w:rPr>
              <w:t>Основные элементы, формируемые в бухгалтерском уче</w:t>
            </w: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lang w:eastAsia="ru-RU"/>
              </w:rPr>
              <w:softHyphen/>
            </w: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8"/>
                <w:lang w:eastAsia="ru-RU"/>
              </w:rPr>
              <w:t>те информацию о финансовых результатах деятельности организации:</w:t>
            </w:r>
          </w:p>
          <w:p w:rsidR="00032119" w:rsidRPr="00C7126A" w:rsidRDefault="00032119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6"/>
                <w:lang w:eastAsia="ru-RU"/>
              </w:rPr>
              <w:t>а) активы, пассивы, обязательства, капитал;</w:t>
            </w:r>
          </w:p>
          <w:p w:rsidR="00032119" w:rsidRPr="00C7126A" w:rsidRDefault="00032119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8"/>
                <w:lang w:eastAsia="ru-RU"/>
              </w:rPr>
              <w:t>б) доходы, расходы;</w:t>
            </w:r>
          </w:p>
          <w:p w:rsidR="00032119" w:rsidRPr="00C7126A" w:rsidRDefault="00032119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7"/>
                <w:lang w:eastAsia="ru-RU"/>
              </w:rPr>
              <w:t>в) активы, обязательства, капитал;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eastAsia="ru-RU"/>
              </w:rPr>
              <w:t xml:space="preserve"> г) активы, доходы, расходы.</w:t>
            </w:r>
          </w:p>
        </w:tc>
      </w:tr>
      <w:tr w:rsidR="00032119" w:rsidRPr="00C7126A" w:rsidTr="00B32E75">
        <w:trPr>
          <w:trHeight w:val="144"/>
        </w:trPr>
        <w:tc>
          <w:tcPr>
            <w:tcW w:w="468" w:type="dxa"/>
          </w:tcPr>
          <w:p w:rsidR="00032119" w:rsidRPr="00C7126A" w:rsidRDefault="00032119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Какой вид прибыли включается  в валюту баланса: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валовая прибыль;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прибыль с продаж;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нераспределенная прибыль?</w:t>
            </w:r>
          </w:p>
        </w:tc>
      </w:tr>
      <w:tr w:rsidR="00032119" w:rsidRPr="00C7126A" w:rsidTr="00B32E75">
        <w:trPr>
          <w:trHeight w:val="144"/>
        </w:trPr>
        <w:tc>
          <w:tcPr>
            <w:tcW w:w="468" w:type="dxa"/>
          </w:tcPr>
          <w:p w:rsidR="00032119" w:rsidRPr="00C7126A" w:rsidRDefault="00032119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Какая стоимость основных средств включается в валюту баланса: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остаточная;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восстановительная;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первоначальная?</w:t>
            </w:r>
          </w:p>
        </w:tc>
      </w:tr>
      <w:tr w:rsidR="00032119" w:rsidRPr="00C7126A" w:rsidTr="00B32E75">
        <w:trPr>
          <w:trHeight w:val="144"/>
        </w:trPr>
        <w:tc>
          <w:tcPr>
            <w:tcW w:w="468" w:type="dxa"/>
          </w:tcPr>
          <w:p w:rsidR="00032119" w:rsidRPr="00C7126A" w:rsidRDefault="00032119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Информацию статей баланса можно проверить путем сопоставления с данными: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Главной книги;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регистров аналитического учета;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оборотных ведомостей по счетам аналитического учета;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Главной книги и регистров аналитического учета.</w:t>
            </w:r>
          </w:p>
        </w:tc>
      </w:tr>
      <w:tr w:rsidR="00032119" w:rsidRPr="00C7126A" w:rsidTr="00B32E75">
        <w:trPr>
          <w:trHeight w:val="144"/>
        </w:trPr>
        <w:tc>
          <w:tcPr>
            <w:tcW w:w="468" w:type="dxa"/>
          </w:tcPr>
          <w:p w:rsidR="00032119" w:rsidRPr="00C7126A" w:rsidRDefault="00032119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Прибыль (убыток) до налогообложения рассчитывается как: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прибыль (убыток) от продажи плюс прочие доходы;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прибыль (убыток) от финансово-хозяйственной деятельности плюс прочие доходы;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прибыль (убыток) от продажи плюс прочие доходы минус прочие расходы?</w:t>
            </w:r>
          </w:p>
        </w:tc>
      </w:tr>
      <w:tr w:rsidR="00032119" w:rsidRPr="00C7126A" w:rsidTr="00B32E75">
        <w:trPr>
          <w:trHeight w:val="1180"/>
        </w:trPr>
        <w:tc>
          <w:tcPr>
            <w:tcW w:w="468" w:type="dxa"/>
          </w:tcPr>
          <w:p w:rsidR="00032119" w:rsidRPr="00C7126A" w:rsidRDefault="00032119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 Отчете о финансовых результатах по строке «Коммерческие расходы» отражаются: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остатки денежных средств;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уставный капитал;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расходы по продаже товаров;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фактическая себестоимость товаров?</w:t>
            </w:r>
          </w:p>
        </w:tc>
      </w:tr>
      <w:tr w:rsidR="00032119" w:rsidRPr="00C7126A" w:rsidTr="00B32E75">
        <w:trPr>
          <w:trHeight w:val="1250"/>
        </w:trPr>
        <w:tc>
          <w:tcPr>
            <w:tcW w:w="468" w:type="dxa"/>
          </w:tcPr>
          <w:p w:rsidR="00032119" w:rsidRPr="00C7126A" w:rsidRDefault="00032119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Каким нормативным документом регламентируется содержание отчета о финансовых результатах: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Закон «О бухгалтерском учете»;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ПБУ 4/99 «Бухгалтерская отчетность организации»;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ПБУ 9/99 «Доходы организации», ПБУ 10/99 «Расходы ор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ганизации»;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приказ Минфина России «О формах бухгалтерской отчет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ности организации».</w:t>
            </w:r>
          </w:p>
        </w:tc>
      </w:tr>
      <w:tr w:rsidR="00032119" w:rsidRPr="00C7126A" w:rsidTr="00B32E75">
        <w:trPr>
          <w:trHeight w:val="1084"/>
        </w:trPr>
        <w:tc>
          <w:tcPr>
            <w:tcW w:w="468" w:type="dxa"/>
          </w:tcPr>
          <w:p w:rsidR="00032119" w:rsidRPr="00C7126A" w:rsidRDefault="00032119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Информация отчета о движении денежных средств исполь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softHyphen/>
              <w:t>зуется в целях: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раскрытия информации об изменении в остатках МПЗ;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раскрытия изменений, произошедших с денежными сред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ствами организации от одной даты составления бухгалтерского баланса до другой;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характеристики трех видов деятельности организации: те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кущей, инвестиционной и финансовой.</w:t>
            </w:r>
          </w:p>
        </w:tc>
      </w:tr>
      <w:tr w:rsidR="00032119" w:rsidRPr="00C7126A" w:rsidTr="00B32E75">
        <w:trPr>
          <w:trHeight w:val="1257"/>
        </w:trPr>
        <w:tc>
          <w:tcPr>
            <w:tcW w:w="468" w:type="dxa"/>
          </w:tcPr>
          <w:p w:rsidR="00032119" w:rsidRPr="00C7126A" w:rsidRDefault="00032119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Информационной базой для составления отчета о движении денежных средств являются: 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данные учетных регистров по счетам 58 «Финансовые вложения», 50 «Касса», 51 «Расчетные счета», 57 «Переводы в пути»;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данные учетных регистров по счетам учета денежных средств и расчетов орга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низации;</w:t>
            </w:r>
          </w:p>
          <w:p w:rsidR="00032119" w:rsidRPr="00C7126A" w:rsidRDefault="00032119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данные учетных регистров по счетам 50 «Касса», 51 «Расчетные сче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та», 52 «Валютные счета», 55 «Специальные счета в банках» 57 «Переводы в пути».</w:t>
            </w:r>
          </w:p>
        </w:tc>
      </w:tr>
      <w:tr w:rsidR="00032119" w:rsidRPr="00C7126A" w:rsidTr="00B32E75">
        <w:trPr>
          <w:trHeight w:val="771"/>
        </w:trPr>
        <w:tc>
          <w:tcPr>
            <w:tcW w:w="468" w:type="dxa"/>
          </w:tcPr>
          <w:p w:rsidR="00032119" w:rsidRPr="00C7126A" w:rsidRDefault="00032119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032119" w:rsidRPr="00C7126A" w:rsidRDefault="00032119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Сколько разделов в Отчете об изменениях капитала:</w:t>
            </w:r>
          </w:p>
          <w:p w:rsidR="00032119" w:rsidRPr="00C7126A" w:rsidRDefault="00032119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два раздела и справочную информацию к ним;</w:t>
            </w:r>
          </w:p>
          <w:p w:rsidR="00032119" w:rsidRPr="00C7126A" w:rsidRDefault="00032119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три раздела и справочную информацию к ним;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в) четыре раздела. </w:t>
            </w:r>
          </w:p>
        </w:tc>
      </w:tr>
      <w:tr w:rsidR="00032119" w:rsidRPr="00C7126A" w:rsidTr="00B32E75">
        <w:trPr>
          <w:trHeight w:val="1382"/>
        </w:trPr>
        <w:tc>
          <w:tcPr>
            <w:tcW w:w="468" w:type="dxa"/>
          </w:tcPr>
          <w:p w:rsidR="00032119" w:rsidRPr="00C7126A" w:rsidRDefault="00032119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032119" w:rsidRPr="00C7126A" w:rsidRDefault="00032119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Увеличение резервного капитала организации  возможно  за счет:</w:t>
            </w:r>
          </w:p>
          <w:p w:rsidR="00032119" w:rsidRPr="00C7126A" w:rsidRDefault="00032119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чистой прибыли;</w:t>
            </w:r>
          </w:p>
          <w:p w:rsidR="00032119" w:rsidRPr="00C7126A" w:rsidRDefault="00032119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нераспределенной прибыли;</w:t>
            </w:r>
          </w:p>
          <w:p w:rsidR="00032119" w:rsidRPr="00C7126A" w:rsidRDefault="00032119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заемных средств</w:t>
            </w:r>
          </w:p>
          <w:p w:rsidR="00032119" w:rsidRPr="00C7126A" w:rsidRDefault="00032119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032119" w:rsidRPr="00C7126A" w:rsidRDefault="00032119" w:rsidP="0003211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 xml:space="preserve">2. Инструкция по выполнению. </w:t>
      </w:r>
      <w:r w:rsidRPr="00C7126A">
        <w:rPr>
          <w:rFonts w:ascii="Times New Roman" w:eastAsia="Times New Roman" w:hAnsi="Times New Roman" w:cs="Times New Roman"/>
          <w:color w:val="000000"/>
        </w:rPr>
        <w:t>Укажите номер правильного варианта ответа. Возможен только один правильный ответ.</w:t>
      </w:r>
    </w:p>
    <w:p w:rsidR="00032119" w:rsidRPr="00C7126A" w:rsidRDefault="00032119" w:rsidP="0003211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Критерии оценки: 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зависимости от количества набранных балов: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менее 50 % -  не зачтено 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C7126A">
        <w:rPr>
          <w:rFonts w:ascii="Times New Roman" w:eastAsia="Calibri" w:hAnsi="Times New Roman" w:cs="Times New Roman"/>
          <w:lang w:eastAsia="ru-RU"/>
        </w:rPr>
        <w:t>50-100 %     - зачтено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32119" w:rsidRPr="00C7126A" w:rsidRDefault="00032119" w:rsidP="0003211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32119" w:rsidRPr="00C7126A" w:rsidRDefault="00032119" w:rsidP="0003211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32119" w:rsidRPr="00C7126A" w:rsidRDefault="00032119" w:rsidP="0003211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к зачету</w:t>
      </w:r>
    </w:p>
    <w:p w:rsidR="00032119" w:rsidRPr="00C7126A" w:rsidRDefault="00032119" w:rsidP="00032119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032119" w:rsidRPr="00C7126A" w:rsidRDefault="00032119" w:rsidP="00032119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учета в системе управления.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Система нормативного регулирования бухгалтерского учета и отчетности в РФ.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 и метод бухгалтерского учета.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группировки, используемые в экономической классификации средств хозяйства.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Составные элементы (приемы) метода бухгалтерского учета и их взаимосвязь.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 бухгалтерского баланса. Основные концепции, лежащие в основе отражения балансовой информации.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Информационное содержание бухгалтерского баланса и его аналитические возможности.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виды и разновидности бухгалтерских балансов, используемых в рыночной экономике.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Типы изменения баланса под влиянием хозяйственных операций.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Назначение, строение и основные показатели счетов бухгалтерского учета.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План счетов бухгалтерского учета финансово-хозяйственной деятельности и его роль в организации учета на предприятии.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 двойной записи и ее контрольное значение.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бухгалтерских проводок  – их назначение и содержание.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Взаимосвязь счетов синтетического и аналитического учета.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Взаимосвязь систем счетов бухгалтерского учета с показателями бухгалтерского баланса.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Значение приема «оценки» как метода стоимостного измерения средств хозяйства.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Правила оценки имущества и обязательств, используемые в текущем учете и отчетности.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Калькуляция как способ измерения стоимости объекта учета.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по заготовлению производственных запасов.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процесса производства.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выпуска и реализации продукции.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первичного наблюдения и его организация в бухгалтерском учете.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документооборота в организации учета на предприятии.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первичных документов.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учетных регистров, сроки и порядок их хранения.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инвентаризаций.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проведения и оформления результатов инвентаризации в учете.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Учетная политика предприятия, ее назначение и требования, предъявляемые к ней.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Права и обязанности главного бухгалтера на предприятии.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поступления основных средств.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Принципы учета операций с МПЗ.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начисления заработной платы.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начисления амортизации по нематериальным активам.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прямых затрат на производство.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выпуска и реализации готовой продукции.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поставщиками и покупателями.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подотчетными лицами.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бюджетом.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нераспределенной прибыли.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формирования прибыли отчетного года.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уставного капитала.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добавочного и резервного капитала.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кредитов.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займов.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целевого финансирования.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финансовых вложений.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затрат на производство.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Сравнительная характеристика финансового и управленческого учета.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принципы учета, используемые в международной и российской учетной практике.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Понятие о международных учетных стандартах финансовой отчетности.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 бухгалтерской отчетности.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и сроки предоставления бухгалтерской отчетности.</w:t>
      </w:r>
    </w:p>
    <w:p w:rsidR="00032119" w:rsidRPr="00C7126A" w:rsidRDefault="00032119" w:rsidP="00032119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Публичная бухгалтерская отчетность. Требования к публикации отчетности</w:t>
      </w:r>
    </w:p>
    <w:p w:rsidR="00032119" w:rsidRPr="00C7126A" w:rsidRDefault="00032119" w:rsidP="00032119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032119" w:rsidRPr="00C7126A" w:rsidRDefault="00032119" w:rsidP="00032119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032119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проведения </w:t>
            </w:r>
          </w:p>
        </w:tc>
      </w:tr>
      <w:tr w:rsidR="00032119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20 мин.</w:t>
            </w:r>
          </w:p>
        </w:tc>
      </w:tr>
      <w:tr w:rsidR="00032119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5 мин.</w:t>
            </w:r>
          </w:p>
        </w:tc>
      </w:tr>
      <w:tr w:rsidR="00032119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25 мин.</w:t>
            </w:r>
          </w:p>
        </w:tc>
      </w:tr>
      <w:tr w:rsidR="00032119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032119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в полном объеме или 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 использованы</w:t>
            </w:r>
          </w:p>
        </w:tc>
      </w:tr>
      <w:tr w:rsidR="00032119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 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</w:tc>
      </w:tr>
    </w:tbl>
    <w:p w:rsidR="00032119" w:rsidRPr="00C7126A" w:rsidRDefault="00032119" w:rsidP="00032119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032119" w:rsidRPr="00C7126A" w:rsidRDefault="00032119" w:rsidP="0003211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32119" w:rsidRPr="00C7126A" w:rsidRDefault="00032119" w:rsidP="00032119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032119" w:rsidRPr="00C7126A" w:rsidRDefault="00032119" w:rsidP="00032119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ЗАЧЕТНОЕ ЗАДАНИЕ № 1</w:t>
      </w:r>
    </w:p>
    <w:p w:rsidR="00032119" w:rsidRPr="00C7126A" w:rsidRDefault="00032119" w:rsidP="00032119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032119" w:rsidRPr="00C7126A" w:rsidTr="00B32E75">
        <w:tc>
          <w:tcPr>
            <w:tcW w:w="9889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1.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Методика учета поступления основных средств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032119" w:rsidRPr="00C7126A" w:rsidRDefault="00032119" w:rsidP="00032119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032119" w:rsidRPr="00C7126A" w:rsidRDefault="00032119" w:rsidP="0003211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Оценка имущества, полученного безвозмездно, осуществляется:</w:t>
      </w:r>
    </w:p>
    <w:p w:rsidR="00032119" w:rsidRPr="00C7126A" w:rsidRDefault="00032119" w:rsidP="00032119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 остаточной стоимости;</w:t>
      </w:r>
    </w:p>
    <w:p w:rsidR="00032119" w:rsidRPr="00C7126A" w:rsidRDefault="00032119" w:rsidP="00032119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 рыночной стоимости;</w:t>
      </w:r>
    </w:p>
    <w:p w:rsidR="00032119" w:rsidRPr="00C7126A" w:rsidRDefault="00032119" w:rsidP="00032119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сумме фактических затрат, связанных с доставкой и приведением имущества в состояние, пригодное для использования.</w:t>
      </w:r>
    </w:p>
    <w:p w:rsidR="00032119" w:rsidRPr="00C7126A" w:rsidRDefault="00032119" w:rsidP="0003211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2. Начисление амортизации по объектам основных средств, используемых на строительных и монтажных работах, сопровождается проводкой:</w:t>
      </w:r>
    </w:p>
    <w:p w:rsidR="00032119" w:rsidRPr="00C7126A" w:rsidRDefault="00032119" w:rsidP="00032119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08 Кредит 02;</w:t>
      </w:r>
    </w:p>
    <w:p w:rsidR="00032119" w:rsidRPr="00C7126A" w:rsidRDefault="00032119" w:rsidP="00032119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02;</w:t>
      </w:r>
    </w:p>
    <w:p w:rsidR="00032119" w:rsidRPr="00C7126A" w:rsidRDefault="00032119" w:rsidP="00032119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02.</w:t>
      </w:r>
    </w:p>
    <w:p w:rsidR="00032119" w:rsidRPr="00C7126A" w:rsidRDefault="00032119" w:rsidP="0003211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При внесении работником денежных средств в кассу за путёвку произво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softHyphen/>
        <w:t>дится следующая запись:</w:t>
      </w:r>
    </w:p>
    <w:p w:rsidR="00032119" w:rsidRPr="00C7126A" w:rsidRDefault="00032119" w:rsidP="00032119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70;</w:t>
      </w:r>
    </w:p>
    <w:p w:rsidR="00032119" w:rsidRPr="00C7126A" w:rsidRDefault="00032119" w:rsidP="00032119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71;</w:t>
      </w:r>
    </w:p>
    <w:p w:rsidR="00032119" w:rsidRPr="00C7126A" w:rsidRDefault="00032119" w:rsidP="00032119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73.</w:t>
      </w:r>
    </w:p>
    <w:p w:rsidR="00032119" w:rsidRPr="00C7126A" w:rsidRDefault="00032119" w:rsidP="0003211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Объекты основных средств, находящиеся в собственности двух и более организаций, отражаются в учёте каждой из них:</w:t>
      </w:r>
    </w:p>
    <w:p w:rsidR="00032119" w:rsidRPr="00C7126A" w:rsidRDefault="00032119" w:rsidP="00032119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соразмерно её доли в общей собственности;</w:t>
      </w:r>
    </w:p>
    <w:p w:rsidR="00032119" w:rsidRPr="00C7126A" w:rsidRDefault="00032119" w:rsidP="00032119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равных долях;</w:t>
      </w:r>
    </w:p>
    <w:p w:rsidR="00032119" w:rsidRPr="00C7126A" w:rsidRDefault="00032119" w:rsidP="00032119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полном объёме.</w:t>
      </w:r>
    </w:p>
    <w:p w:rsidR="00032119" w:rsidRPr="00C7126A" w:rsidRDefault="00032119" w:rsidP="0003211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5. Отпуск топлива в транспортный участок в бухгалтерском учёте сопровождается проводкой:</w:t>
      </w:r>
    </w:p>
    <w:p w:rsidR="00032119" w:rsidRPr="00C7126A" w:rsidRDefault="00032119" w:rsidP="00032119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032119" w:rsidRPr="00C7126A" w:rsidRDefault="00032119" w:rsidP="00032119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032119" w:rsidRPr="00C7126A" w:rsidRDefault="00032119" w:rsidP="00032119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032119" w:rsidRPr="00C7126A" w:rsidRDefault="00032119" w:rsidP="0003211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6. Задолженность покупателей за проданный им объект нематериальных активов отражается записью:</w:t>
      </w:r>
    </w:p>
    <w:p w:rsidR="00032119" w:rsidRPr="00C7126A" w:rsidRDefault="00032119" w:rsidP="00032119">
      <w:pPr>
        <w:numPr>
          <w:ilvl w:val="0"/>
          <w:numId w:val="75"/>
        </w:numPr>
        <w:shd w:val="clear" w:color="auto" w:fill="FFFFFF"/>
        <w:tabs>
          <w:tab w:val="left" w:pos="0"/>
          <w:tab w:val="left" w:pos="523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76;</w:t>
      </w:r>
    </w:p>
    <w:p w:rsidR="00032119" w:rsidRPr="00C7126A" w:rsidRDefault="00032119" w:rsidP="00032119">
      <w:pPr>
        <w:numPr>
          <w:ilvl w:val="0"/>
          <w:numId w:val="7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90;</w:t>
      </w:r>
    </w:p>
    <w:p w:rsidR="00032119" w:rsidRPr="00C7126A" w:rsidRDefault="00032119" w:rsidP="00032119">
      <w:pPr>
        <w:numPr>
          <w:ilvl w:val="0"/>
          <w:numId w:val="7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91.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7. Выплата пособия по временной нетрудоспособности отражается:</w:t>
      </w:r>
    </w:p>
    <w:p w:rsidR="00032119" w:rsidRPr="00C7126A" w:rsidRDefault="00032119" w:rsidP="00032119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69 Кредит 50;</w:t>
      </w:r>
    </w:p>
    <w:p w:rsidR="00032119" w:rsidRPr="00C7126A" w:rsidRDefault="00032119" w:rsidP="00032119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032119" w:rsidRPr="00C7126A" w:rsidRDefault="00032119" w:rsidP="00032119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8. При оприходовании материалов от ликвидации объекта основных средств осуществляется проводка:</w:t>
      </w:r>
    </w:p>
    <w:p w:rsidR="00032119" w:rsidRPr="00C7126A" w:rsidRDefault="00032119" w:rsidP="00032119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01;</w:t>
      </w:r>
    </w:p>
    <w:p w:rsidR="00032119" w:rsidRPr="00C7126A" w:rsidRDefault="00032119" w:rsidP="00032119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90;</w:t>
      </w:r>
    </w:p>
    <w:p w:rsidR="00032119" w:rsidRPr="00C7126A" w:rsidRDefault="00032119" w:rsidP="00032119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91.</w:t>
      </w:r>
    </w:p>
    <w:p w:rsidR="00032119" w:rsidRPr="00C7126A" w:rsidRDefault="00032119" w:rsidP="0003211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 К расходам по обычным видам деятельности не относятся расходы, связанные:</w:t>
      </w:r>
    </w:p>
    <w:p w:rsidR="00032119" w:rsidRPr="00C7126A" w:rsidRDefault="00032119" w:rsidP="00032119">
      <w:pPr>
        <w:numPr>
          <w:ilvl w:val="0"/>
          <w:numId w:val="7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изготовлением и продажей продукции;</w:t>
      </w:r>
    </w:p>
    <w:p w:rsidR="00032119" w:rsidRPr="00C7126A" w:rsidRDefault="00032119" w:rsidP="00032119">
      <w:pPr>
        <w:numPr>
          <w:ilvl w:val="0"/>
          <w:numId w:val="7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уценкой активов;</w:t>
      </w:r>
    </w:p>
    <w:p w:rsidR="00032119" w:rsidRPr="00C7126A" w:rsidRDefault="00032119" w:rsidP="00032119">
      <w:pPr>
        <w:numPr>
          <w:ilvl w:val="0"/>
          <w:numId w:val="78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приобретением и продажей товаров.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032119" w:rsidRPr="00C7126A" w:rsidRDefault="00032119" w:rsidP="00032119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032119" w:rsidRPr="00C7126A" w:rsidRDefault="00032119" w:rsidP="00032119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032119" w:rsidRPr="00C7126A" w:rsidRDefault="00032119" w:rsidP="00032119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10740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180"/>
        <w:gridCol w:w="7853"/>
        <w:gridCol w:w="1208"/>
        <w:gridCol w:w="222"/>
        <w:gridCol w:w="629"/>
      </w:tblGrid>
      <w:tr w:rsidR="00032119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Содержание операции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</w:p>
        </w:tc>
      </w:tr>
      <w:tr w:rsidR="00032119" w:rsidRPr="00C7126A" w:rsidTr="00B32E75">
        <w:trPr>
          <w:gridBefore w:val="1"/>
          <w:gridAfter w:val="1"/>
          <w:wBefore w:w="648" w:type="dxa"/>
          <w:wAfter w:w="629" w:type="dxa"/>
          <w:cantSplit/>
          <w:trHeight w:val="276"/>
        </w:trPr>
        <w:tc>
          <w:tcPr>
            <w:tcW w:w="8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1. Приобретен объект ОС по договору купли-продажи стоимостью 59000 руб.: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стоимость объекта ОС по договору;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сумма НДС по поступившему объекту.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119" w:rsidRPr="00C7126A" w:rsidRDefault="00032119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32119" w:rsidRPr="00C7126A" w:rsidRDefault="00032119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50 000</w:t>
            </w:r>
          </w:p>
          <w:p w:rsidR="00032119" w:rsidRPr="00C7126A" w:rsidRDefault="00032119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9 000</w:t>
            </w:r>
          </w:p>
        </w:tc>
      </w:tr>
      <w:tr w:rsidR="00032119" w:rsidRPr="00C7126A" w:rsidTr="00B32E75">
        <w:trPr>
          <w:gridBefore w:val="1"/>
          <w:gridAfter w:val="1"/>
          <w:wBefore w:w="648" w:type="dxa"/>
          <w:wAfter w:w="629" w:type="dxa"/>
          <w:cantSplit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32119" w:rsidRPr="00C7126A" w:rsidTr="00B32E75">
        <w:trPr>
          <w:gridBefore w:val="1"/>
          <w:gridAfter w:val="1"/>
          <w:wBefore w:w="648" w:type="dxa"/>
          <w:wAfter w:w="629" w:type="dxa"/>
          <w:cantSplit/>
          <w:trHeight w:val="54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2. Отражена задолженность перед транспортной организации за доставку объекта ОС в размере 5900 руб., в том числе: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стоимость услуги;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сумма НДС по этой услуге.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119" w:rsidRPr="00C7126A" w:rsidRDefault="00032119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32119" w:rsidRPr="00C7126A" w:rsidRDefault="00032119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32119" w:rsidRPr="00C7126A" w:rsidRDefault="00032119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5 000</w:t>
            </w:r>
          </w:p>
          <w:p w:rsidR="00032119" w:rsidRPr="00C7126A" w:rsidRDefault="00032119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</w:tr>
      <w:tr w:rsidR="00032119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3. С расчетного счета произведена оплата по счетам: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за приобретенный объект ОС;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– за услугу транспортной организации.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119" w:rsidRPr="00C7126A" w:rsidRDefault="00032119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32119" w:rsidRPr="00C7126A" w:rsidRDefault="00032119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59 000</w:t>
            </w:r>
          </w:p>
          <w:p w:rsidR="00032119" w:rsidRPr="00C7126A" w:rsidRDefault="00032119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5 900</w:t>
            </w:r>
          </w:p>
        </w:tc>
      </w:tr>
      <w:tr w:rsidR="00032119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4. Предъявлен к вычету НДС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032119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5. Объект введен в эксплуатацию по первоначальной стоимости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032119" w:rsidRPr="00C7126A" w:rsidTr="00B32E75">
        <w:trPr>
          <w:gridBefore w:val="1"/>
          <w:gridAfter w:val="1"/>
          <w:wBefore w:w="648" w:type="dxa"/>
          <w:wAfter w:w="629" w:type="dxa"/>
          <w:cantSplit/>
        </w:trPr>
        <w:tc>
          <w:tcPr>
            <w:tcW w:w="946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032119" w:rsidRPr="00C7126A" w:rsidTr="00B32E75">
        <w:trPr>
          <w:gridBefore w:val="2"/>
          <w:gridAfter w:val="1"/>
          <w:wBefore w:w="828" w:type="dxa"/>
          <w:wAfter w:w="629" w:type="dxa"/>
          <w:cantSplit/>
          <w:trHeight w:val="1513"/>
        </w:trPr>
        <w:tc>
          <w:tcPr>
            <w:tcW w:w="9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  <w:tr w:rsidR="00032119" w:rsidRPr="00C7126A" w:rsidTr="00B32E75">
        <w:trPr>
          <w:cantSplit/>
        </w:trPr>
        <w:tc>
          <w:tcPr>
            <w:tcW w:w="107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32119" w:rsidRPr="00C7126A" w:rsidRDefault="00032119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032119" w:rsidRPr="00C7126A" w:rsidRDefault="00032119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Министерство образования и науки Российской Федерации</w:t>
            </w:r>
          </w:p>
          <w:p w:rsidR="00032119" w:rsidRPr="00C7126A" w:rsidRDefault="00032119" w:rsidP="00B32E75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032119" w:rsidRPr="00C7126A" w:rsidRDefault="00032119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«Ростовский государственный экономический университет (РИНХ)»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Кафедра бухгалтерского учета</w:t>
            </w:r>
          </w:p>
          <w:p w:rsidR="00032119" w:rsidRPr="00C7126A" w:rsidRDefault="00032119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</w:p>
          <w:p w:rsidR="00032119" w:rsidRPr="00C7126A" w:rsidRDefault="00032119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ЗАЧЕТНОЕ ЗАДАНИЕ № 2</w:t>
            </w:r>
          </w:p>
          <w:p w:rsidR="00032119" w:rsidRPr="00C7126A" w:rsidRDefault="00032119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>по дисциплине</w:t>
            </w:r>
            <w:r w:rsidRPr="00C7126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ko-KR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ko-KR"/>
              </w:rPr>
              <w:t xml:space="preserve">  </w:t>
            </w: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БУХГАЛТЕРСКИЙ УЧЕТ</w:t>
            </w:r>
          </w:p>
          <w:p w:rsidR="00032119" w:rsidRPr="00C7126A" w:rsidRDefault="00032119" w:rsidP="00B32E75">
            <w:pPr>
              <w:keepNext/>
              <w:keepLines/>
              <w:spacing w:before="200" w:after="0" w:line="240" w:lineRule="auto"/>
              <w:outlineLvl w:val="1"/>
              <w:rPr>
                <w:rFonts w:ascii="Times New Roman" w:eastAsia="Calibri" w:hAnsi="Times New Roman" w:cs="Times New Roman"/>
                <w:b/>
                <w:bCs/>
                <w:color w:val="4F81BD"/>
                <w:sz w:val="24"/>
                <w:szCs w:val="24"/>
                <w:lang w:eastAsia="ru-RU"/>
              </w:rPr>
            </w:pPr>
          </w:p>
        </w:tc>
      </w:tr>
      <w:tr w:rsidR="00032119" w:rsidRPr="00C7126A" w:rsidTr="00B32E75">
        <w:trPr>
          <w:gridAfter w:val="2"/>
          <w:wAfter w:w="851" w:type="dxa"/>
        </w:trPr>
        <w:tc>
          <w:tcPr>
            <w:tcW w:w="9889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032119" w:rsidRPr="00C7126A" w:rsidRDefault="00032119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</w:p>
          <w:p w:rsidR="00032119" w:rsidRPr="00C7126A" w:rsidRDefault="00032119" w:rsidP="00B32E75">
            <w:pPr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Принципы учета операций с МПЗ.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2.</w:t>
            </w:r>
          </w:p>
        </w:tc>
      </w:tr>
    </w:tbl>
    <w:p w:rsidR="00032119" w:rsidRPr="00C7126A" w:rsidRDefault="00032119" w:rsidP="0003211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032119" w:rsidRPr="00C7126A" w:rsidRDefault="00032119" w:rsidP="0003211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Начисление заработной платы рабочим, занятым исправлением брака, сопровождается проводкой:</w:t>
      </w:r>
    </w:p>
    <w:p w:rsidR="00032119" w:rsidRPr="00C7126A" w:rsidRDefault="00032119" w:rsidP="00032119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70;</w:t>
      </w:r>
    </w:p>
    <w:p w:rsidR="00032119" w:rsidRPr="00C7126A" w:rsidRDefault="00032119" w:rsidP="00032119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25 Кредит 70;</w:t>
      </w:r>
    </w:p>
    <w:p w:rsidR="00032119" w:rsidRPr="00C7126A" w:rsidRDefault="00032119" w:rsidP="00032119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28 Кредит 70.</w:t>
      </w:r>
    </w:p>
    <w:p w:rsidR="00032119" w:rsidRPr="00C7126A" w:rsidRDefault="00032119" w:rsidP="00032119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Отпуск материалов на работы, связанные с освоением новых видов продукции, отражается проводкой:</w:t>
      </w:r>
    </w:p>
    <w:p w:rsidR="00032119" w:rsidRPr="00C7126A" w:rsidRDefault="00032119" w:rsidP="00032119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032119" w:rsidRPr="00C7126A" w:rsidRDefault="00032119" w:rsidP="00032119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97 Кредит 10;</w:t>
      </w:r>
    </w:p>
    <w:p w:rsidR="00032119" w:rsidRPr="00C7126A" w:rsidRDefault="00032119" w:rsidP="00032119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98.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При акцепте счёта за товары иностранного поставщика осуществляется проводка:</w:t>
      </w:r>
    </w:p>
    <w:p w:rsidR="00032119" w:rsidRPr="00C7126A" w:rsidRDefault="00032119" w:rsidP="00032119">
      <w:pPr>
        <w:numPr>
          <w:ilvl w:val="0"/>
          <w:numId w:val="8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41 Кредит 60;</w:t>
      </w:r>
    </w:p>
    <w:p w:rsidR="00032119" w:rsidRPr="00C7126A" w:rsidRDefault="00032119" w:rsidP="00032119">
      <w:pPr>
        <w:numPr>
          <w:ilvl w:val="0"/>
          <w:numId w:val="82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60 Кредит 52;</w:t>
      </w:r>
    </w:p>
    <w:p w:rsidR="00032119" w:rsidRPr="00C7126A" w:rsidRDefault="00032119" w:rsidP="00032119">
      <w:pPr>
        <w:numPr>
          <w:ilvl w:val="0"/>
          <w:numId w:val="82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52.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7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Первичные учётные документы должны храниться не менее:</w:t>
      </w:r>
    </w:p>
    <w:p w:rsidR="00032119" w:rsidRPr="00C7126A" w:rsidRDefault="00032119" w:rsidP="00032119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3 </w:t>
      </w:r>
      <w:r w:rsidRPr="00C7126A">
        <w:rPr>
          <w:rFonts w:ascii="Times New Roman" w:eastAsia="Calibri" w:hAnsi="Times New Roman" w:cs="Times New Roman"/>
          <w:lang w:eastAsia="ru-RU"/>
        </w:rPr>
        <w:t>лет;</w:t>
      </w:r>
    </w:p>
    <w:p w:rsidR="00032119" w:rsidRPr="00C7126A" w:rsidRDefault="00032119" w:rsidP="00032119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4 </w:t>
      </w:r>
      <w:r w:rsidRPr="00C7126A">
        <w:rPr>
          <w:rFonts w:ascii="Times New Roman" w:eastAsia="Calibri" w:hAnsi="Times New Roman" w:cs="Times New Roman"/>
          <w:lang w:eastAsia="ru-RU"/>
        </w:rPr>
        <w:t>лет;</w:t>
      </w:r>
    </w:p>
    <w:p w:rsidR="00032119" w:rsidRPr="00C7126A" w:rsidRDefault="00032119" w:rsidP="00032119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5 </w:t>
      </w:r>
      <w:r w:rsidRPr="00C7126A">
        <w:rPr>
          <w:rFonts w:ascii="Times New Roman" w:eastAsia="Calibri" w:hAnsi="Times New Roman" w:cs="Times New Roman"/>
          <w:lang w:eastAsia="ru-RU"/>
        </w:rPr>
        <w:t>лет.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 Второй уровень системы нормативного регулирования бухгалтерского учё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softHyphen/>
        <w:t>та составляют:</w:t>
      </w:r>
    </w:p>
    <w:p w:rsidR="00032119" w:rsidRPr="00C7126A" w:rsidRDefault="00032119" w:rsidP="00032119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законодательные акты;</w:t>
      </w:r>
    </w:p>
    <w:p w:rsidR="00032119" w:rsidRPr="00C7126A" w:rsidRDefault="00032119" w:rsidP="00032119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инструкции;</w:t>
      </w:r>
    </w:p>
    <w:p w:rsidR="00032119" w:rsidRPr="00C7126A" w:rsidRDefault="00032119" w:rsidP="00032119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положения по бухгалтерскому учёту;</w:t>
      </w:r>
    </w:p>
    <w:p w:rsidR="00032119" w:rsidRPr="00C7126A" w:rsidRDefault="00032119" w:rsidP="00032119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совокупность документов организации.</w:t>
      </w:r>
    </w:p>
    <w:p w:rsidR="00032119" w:rsidRPr="00C7126A" w:rsidRDefault="00032119" w:rsidP="0003211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6. В результате переоценки объектов основных средств определяется их стоимость:</w:t>
      </w:r>
    </w:p>
    <w:p w:rsidR="00032119" w:rsidRPr="00C7126A" w:rsidRDefault="00032119" w:rsidP="00032119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первоначальная;</w:t>
      </w:r>
    </w:p>
    <w:p w:rsidR="00032119" w:rsidRPr="00C7126A" w:rsidRDefault="00032119" w:rsidP="00032119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восстановительная;</w:t>
      </w:r>
    </w:p>
    <w:p w:rsidR="00032119" w:rsidRPr="00C7126A" w:rsidRDefault="00032119" w:rsidP="00032119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остаточная.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7.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Выдача ранее депонированной заработной платы сопровождается проводкой:</w:t>
      </w:r>
    </w:p>
    <w:p w:rsidR="00032119" w:rsidRPr="00C7126A" w:rsidRDefault="00032119" w:rsidP="00032119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032119" w:rsidRPr="00C7126A" w:rsidRDefault="00032119" w:rsidP="00032119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73 Кредит 50;</w:t>
      </w:r>
    </w:p>
    <w:p w:rsidR="00032119" w:rsidRPr="00C7126A" w:rsidRDefault="00032119" w:rsidP="00032119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8.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Списание превышения фактических затрат на приобретение материалов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br/>
        <w:t>над их учётной оценкой сопровождается записью:</w:t>
      </w:r>
    </w:p>
    <w:p w:rsidR="00032119" w:rsidRPr="00C7126A" w:rsidRDefault="00032119" w:rsidP="00032119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15;</w:t>
      </w:r>
    </w:p>
    <w:p w:rsidR="00032119" w:rsidRPr="00C7126A" w:rsidRDefault="00032119" w:rsidP="00032119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15 Кредит 16;</w:t>
      </w:r>
    </w:p>
    <w:p w:rsidR="00032119" w:rsidRPr="00C7126A" w:rsidRDefault="00032119" w:rsidP="00032119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60.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33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9.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счёте 01 движение основных средств отражается по стоимости:</w:t>
      </w:r>
    </w:p>
    <w:p w:rsidR="00032119" w:rsidRPr="00C7126A" w:rsidRDefault="00032119" w:rsidP="00032119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или восстановительной;</w:t>
      </w:r>
    </w:p>
    <w:p w:rsidR="00032119" w:rsidRPr="00C7126A" w:rsidRDefault="00032119" w:rsidP="00032119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остаточной;</w:t>
      </w:r>
    </w:p>
    <w:p w:rsidR="00032119" w:rsidRPr="00C7126A" w:rsidRDefault="00032119" w:rsidP="00032119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нормативной.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стадии процесса продажи исчисляется:</w:t>
      </w:r>
    </w:p>
    <w:p w:rsidR="00032119" w:rsidRPr="00C7126A" w:rsidRDefault="00032119" w:rsidP="00032119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left" w:pos="533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фактическая производственная себестоимость проданной продукции;</w:t>
      </w:r>
    </w:p>
    <w:p w:rsidR="00032119" w:rsidRPr="00C7126A" w:rsidRDefault="00032119" w:rsidP="00032119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left" w:pos="533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плановая себестоимость проданной продукции;</w:t>
      </w:r>
    </w:p>
    <w:p w:rsidR="00032119" w:rsidRPr="00C7126A" w:rsidRDefault="00032119" w:rsidP="00032119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фактическая себестоимость проданной продукции.</w:t>
      </w:r>
    </w:p>
    <w:p w:rsidR="00032119" w:rsidRPr="00C7126A" w:rsidRDefault="00032119" w:rsidP="0003211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 3.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Решить задачу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8"/>
        <w:gridCol w:w="1569"/>
      </w:tblGrid>
      <w:tr w:rsidR="00032119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032119" w:rsidRPr="00C7126A" w:rsidTr="00B32E75">
        <w:trPr>
          <w:trHeight w:val="1098"/>
        </w:trPr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Предприятие приобрело у поставщика материалы, стоимостью 118 000 руб., в т.ч. НДС 18 000 руб.: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приняты к учёту материалы;</w:t>
            </w: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отражен НДС по поступившим материалам.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100 000</w:t>
            </w:r>
          </w:p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18 000</w:t>
            </w:r>
          </w:p>
        </w:tc>
      </w:tr>
      <w:tr w:rsidR="00032119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Оплачена кредиторская задолженность поставщику за поступившие материалы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118 000</w:t>
            </w:r>
          </w:p>
        </w:tc>
      </w:tr>
      <w:tr w:rsidR="00032119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Отпущены со склада материалы на нужды основного производства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80 000</w:t>
            </w:r>
          </w:p>
        </w:tc>
      </w:tr>
      <w:tr w:rsidR="00032119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Предъявлен к вычету НДС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tabs>
                <w:tab w:val="left" w:pos="612"/>
              </w:tabs>
              <w:spacing w:after="0" w:line="240" w:lineRule="auto"/>
              <w:ind w:right="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32119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Отпущены со склада материалы на строительство собственными силами предприятия здания нового цеха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10 000</w:t>
            </w:r>
          </w:p>
        </w:tc>
      </w:tr>
    </w:tbl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032119" w:rsidRPr="00C7126A" w:rsidTr="00B32E75">
        <w:trPr>
          <w:cantSplit/>
        </w:trPr>
        <w:tc>
          <w:tcPr>
            <w:tcW w:w="0" w:type="auto"/>
          </w:tcPr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119" w:rsidRPr="00C7126A" w:rsidTr="00B32E75">
        <w:trPr>
          <w:cantSplit/>
          <w:trHeight w:val="906"/>
        </w:trPr>
        <w:tc>
          <w:tcPr>
            <w:tcW w:w="0" w:type="auto"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    Экзаменатор___________________</w:t>
            </w:r>
          </w:p>
          <w:p w:rsidR="00032119" w:rsidRPr="00C7126A" w:rsidRDefault="00032119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18.05.2018 г.</w:t>
            </w:r>
          </w:p>
        </w:tc>
      </w:tr>
    </w:tbl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032119" w:rsidRPr="00C7126A" w:rsidRDefault="00032119" w:rsidP="0003211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32119" w:rsidRPr="00C7126A" w:rsidRDefault="00032119" w:rsidP="0003211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032119" w:rsidRPr="00C7126A" w:rsidRDefault="00032119" w:rsidP="00032119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032119" w:rsidRPr="00C7126A" w:rsidRDefault="00032119" w:rsidP="00032119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032119" w:rsidRPr="00C7126A" w:rsidRDefault="00032119" w:rsidP="00032119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ЗАЧЕТНОЕ ЗАДАНИЕ № 3</w:t>
      </w:r>
    </w:p>
    <w:p w:rsidR="00032119" w:rsidRPr="00C7126A" w:rsidRDefault="00032119" w:rsidP="00032119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tbl>
      <w:tblPr>
        <w:tblW w:w="9885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9885"/>
      </w:tblGrid>
      <w:tr w:rsidR="00032119" w:rsidRPr="00C7126A" w:rsidTr="00B32E75">
        <w:tc>
          <w:tcPr>
            <w:tcW w:w="9889" w:type="dxa"/>
            <w:hideMark/>
          </w:tcPr>
          <w:p w:rsidR="00032119" w:rsidRPr="00C7126A" w:rsidRDefault="00032119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Взаимосвязь систем счетов бухгалтерского учета с показателями бухгалтерского баланса</w:t>
            </w:r>
          </w:p>
        </w:tc>
      </w:tr>
    </w:tbl>
    <w:p w:rsidR="00032119" w:rsidRPr="00C7126A" w:rsidRDefault="00032119" w:rsidP="0003211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Раздел 2.</w:t>
      </w:r>
    </w:p>
    <w:p w:rsidR="00032119" w:rsidRPr="00C7126A" w:rsidRDefault="00032119" w:rsidP="0003211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1.К средствам в расчетах относятся: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1. сумма наличных денег в кассе; 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2. сумма средств на расчетном счете;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3. дебиторская задолженность за товары и услуги; 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2. При создании резерва на оплату отпусков рабочих вспомогательного производства делается запись:</w:t>
      </w:r>
    </w:p>
    <w:p w:rsidR="00032119" w:rsidRPr="00C7126A" w:rsidRDefault="00032119" w:rsidP="00032119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23 Кредит 96;</w:t>
      </w:r>
    </w:p>
    <w:p w:rsidR="00032119" w:rsidRPr="00C7126A" w:rsidRDefault="00032119" w:rsidP="00032119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25 Кредит 96;</w:t>
      </w:r>
    </w:p>
    <w:p w:rsidR="00032119" w:rsidRPr="00C7126A" w:rsidRDefault="00032119" w:rsidP="00032119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96 Кредит 70: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Поступление материалов по договору мены отражается проводкой:</w:t>
      </w:r>
    </w:p>
    <w:p w:rsidR="00032119" w:rsidRPr="00C7126A" w:rsidRDefault="00032119" w:rsidP="00032119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60;</w:t>
      </w:r>
    </w:p>
    <w:p w:rsidR="00032119" w:rsidRPr="00C7126A" w:rsidRDefault="00032119" w:rsidP="00032119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62;</w:t>
      </w:r>
    </w:p>
    <w:p w:rsidR="00032119" w:rsidRPr="00C7126A" w:rsidRDefault="00032119" w:rsidP="00032119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76.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4. Не включаются в первоначальную стоимость нематериального актива,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br/>
        <w:t>созданного организацией:</w:t>
      </w:r>
    </w:p>
    <w:p w:rsidR="00032119" w:rsidRPr="00C7126A" w:rsidRDefault="00032119" w:rsidP="00032119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стоимость использованных материалов;</w:t>
      </w:r>
    </w:p>
    <w:p w:rsidR="00032119" w:rsidRPr="00C7126A" w:rsidRDefault="00032119" w:rsidP="00032119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начисленная оплата труда;</w:t>
      </w:r>
    </w:p>
    <w:p w:rsidR="00032119" w:rsidRPr="00C7126A" w:rsidRDefault="00032119" w:rsidP="00032119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общехозяйственные расходы.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Под полной фактической себестоимостью продукции понимают:</w:t>
      </w:r>
    </w:p>
    <w:p w:rsidR="00032119" w:rsidRPr="00C7126A" w:rsidRDefault="00032119" w:rsidP="00032119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фактическую себестоимость изготовленной продукции;</w:t>
      </w:r>
    </w:p>
    <w:p w:rsidR="00032119" w:rsidRPr="00C7126A" w:rsidRDefault="00032119" w:rsidP="00032119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сметную себестоимость производства и продажи;</w:t>
      </w:r>
    </w:p>
    <w:p w:rsidR="00032119" w:rsidRPr="00C7126A" w:rsidRDefault="00032119" w:rsidP="00032119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фактическую себестоимость производства и продажи.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6. Поступление объекта основных средств в счёт вклада в уставный капитал от учредителей отражается проводкой:</w:t>
      </w:r>
    </w:p>
    <w:p w:rsidR="00032119" w:rsidRPr="00C7126A" w:rsidRDefault="00032119" w:rsidP="00032119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01 Кредит 75;</w:t>
      </w:r>
    </w:p>
    <w:p w:rsidR="00032119" w:rsidRPr="00C7126A" w:rsidRDefault="00032119" w:rsidP="00032119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75;</w:t>
      </w:r>
    </w:p>
    <w:p w:rsidR="00032119" w:rsidRPr="00C7126A" w:rsidRDefault="00032119" w:rsidP="00032119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80 Кредит 75.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7. Списание отклонений фактической себестоимости материалов от их учётной оценки на израсходованные в производстве материалы сопровождается проводкой:</w:t>
      </w:r>
    </w:p>
    <w:p w:rsidR="00032119" w:rsidRPr="00C7126A" w:rsidRDefault="00032119" w:rsidP="00032119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20 Кредит 16;</w:t>
      </w:r>
    </w:p>
    <w:p w:rsidR="00032119" w:rsidRPr="00C7126A" w:rsidRDefault="00032119" w:rsidP="00032119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23 Кредит 16;</w:t>
      </w:r>
    </w:p>
    <w:p w:rsidR="00032119" w:rsidRPr="00C7126A" w:rsidRDefault="00032119" w:rsidP="00032119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26 Кредит 16.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8. Оценка имущества и обязательств для их отражения в бухгалтерском учёте и отчётности осуществляется в выражении:</w:t>
      </w:r>
    </w:p>
    <w:p w:rsidR="00032119" w:rsidRPr="00C7126A" w:rsidRDefault="00032119" w:rsidP="00032119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натуральном;</w:t>
      </w:r>
    </w:p>
    <w:p w:rsidR="00032119" w:rsidRPr="00C7126A" w:rsidRDefault="00032119" w:rsidP="00032119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условно-натуральном;</w:t>
      </w:r>
    </w:p>
    <w:p w:rsidR="00032119" w:rsidRPr="00C7126A" w:rsidRDefault="00032119" w:rsidP="00032119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денежном.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9. Поступление объекта основных средств по договору дарения отражается записью:</w:t>
      </w:r>
    </w:p>
    <w:p w:rsidR="00032119" w:rsidRPr="00C7126A" w:rsidRDefault="00032119" w:rsidP="00032119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98;</w:t>
      </w:r>
    </w:p>
    <w:p w:rsidR="00032119" w:rsidRPr="00C7126A" w:rsidRDefault="00032119" w:rsidP="00032119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01 Кредит 83;</w:t>
      </w:r>
    </w:p>
    <w:p w:rsidR="00032119" w:rsidRPr="00C7126A" w:rsidRDefault="00032119" w:rsidP="00032119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91.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10. Использование запасных частей на ремонт производственного оборудования отражается проводкой:</w:t>
      </w:r>
    </w:p>
    <w:p w:rsidR="00032119" w:rsidRPr="00C7126A" w:rsidRDefault="00032119" w:rsidP="00032119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Дебет 20 Кредит 10; </w:t>
      </w:r>
    </w:p>
    <w:p w:rsidR="00032119" w:rsidRPr="00C7126A" w:rsidRDefault="00032119" w:rsidP="00032119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25 Кредит 10;</w:t>
      </w:r>
    </w:p>
    <w:p w:rsidR="00032119" w:rsidRPr="00C7126A" w:rsidRDefault="00032119" w:rsidP="00032119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26 Кредит 10.</w:t>
      </w:r>
    </w:p>
    <w:p w:rsidR="00032119" w:rsidRPr="00C7126A" w:rsidRDefault="00032119" w:rsidP="0003211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032119" w:rsidRPr="00C7126A" w:rsidRDefault="00032119" w:rsidP="0003211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Раздел 3.</w:t>
      </w:r>
    </w:p>
    <w:p w:rsidR="00032119" w:rsidRPr="00C7126A" w:rsidRDefault="00032119" w:rsidP="00032119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  <w:t>Решить задачу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88"/>
        <w:gridCol w:w="1260"/>
      </w:tblGrid>
      <w:tr w:rsidR="00032119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032119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Продана покупателю готовая продукция и на дату перехода права собственности начислена выручка от реализации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236 000</w:t>
            </w:r>
          </w:p>
        </w:tc>
      </w:tr>
      <w:tr w:rsidR="00032119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Начислен НДС из выручки, подлежащий уплате в бюджет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36 000</w:t>
            </w:r>
          </w:p>
        </w:tc>
      </w:tr>
      <w:tr w:rsidR="00032119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Списана себестоимость реализованной продукции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162 000</w:t>
            </w:r>
          </w:p>
        </w:tc>
      </w:tr>
      <w:tr w:rsidR="00032119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Поступила оплата от покупателя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236 000</w:t>
            </w:r>
          </w:p>
        </w:tc>
      </w:tr>
      <w:tr w:rsidR="00032119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5. В конце месяца отражен финансовый результат от реализации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740" w:type="dxa"/>
        <w:tblInd w:w="-540" w:type="dxa"/>
        <w:tblLook w:val="04A0" w:firstRow="1" w:lastRow="0" w:firstColumn="1" w:lastColumn="0" w:noHBand="0" w:noVBand="1"/>
      </w:tblPr>
      <w:tblGrid>
        <w:gridCol w:w="9889"/>
        <w:gridCol w:w="851"/>
      </w:tblGrid>
      <w:tr w:rsidR="00032119" w:rsidRPr="00C7126A" w:rsidTr="00B32E75">
        <w:trPr>
          <w:gridAfter w:val="1"/>
          <w:wAfter w:w="645" w:type="dxa"/>
          <w:cantSplit/>
        </w:trPr>
        <w:tc>
          <w:tcPr>
            <w:tcW w:w="0" w:type="auto"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100 баллов.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следует набрать не менее 50 баллов.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119" w:rsidRPr="00C7126A" w:rsidTr="00B32E75">
        <w:trPr>
          <w:gridAfter w:val="1"/>
          <w:wAfter w:w="645" w:type="dxa"/>
          <w:cantSplit/>
          <w:trHeight w:val="1513"/>
        </w:trPr>
        <w:tc>
          <w:tcPr>
            <w:tcW w:w="0" w:type="auto"/>
          </w:tcPr>
          <w:p w:rsidR="00032119" w:rsidRPr="00C7126A" w:rsidRDefault="00032119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Экзаменатор___________________</w:t>
            </w:r>
          </w:p>
          <w:p w:rsidR="00032119" w:rsidRPr="00C7126A" w:rsidRDefault="00032119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18.05.2018 г.</w:t>
            </w:r>
          </w:p>
        </w:tc>
      </w:tr>
      <w:tr w:rsidR="00032119" w:rsidRPr="00C7126A" w:rsidTr="00B32E75">
        <w:trPr>
          <w:cantSplit/>
        </w:trPr>
        <w:tc>
          <w:tcPr>
            <w:tcW w:w="10740" w:type="dxa"/>
            <w:gridSpan w:val="2"/>
          </w:tcPr>
          <w:p w:rsidR="00032119" w:rsidRPr="00C7126A" w:rsidRDefault="00032119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Министерство образования и науки Российской Федерации</w:t>
            </w:r>
          </w:p>
          <w:p w:rsidR="00032119" w:rsidRPr="00C7126A" w:rsidRDefault="00032119" w:rsidP="00B32E75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032119" w:rsidRPr="00C7126A" w:rsidRDefault="00032119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«Ростовский государственный экономический университет (РИНХ)»</w:t>
            </w:r>
          </w:p>
          <w:p w:rsidR="00032119" w:rsidRPr="00C7126A" w:rsidRDefault="00032119" w:rsidP="00B32E75">
            <w:pPr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Кафедра бухгалтерского учета</w:t>
            </w:r>
          </w:p>
          <w:p w:rsidR="00032119" w:rsidRPr="00C7126A" w:rsidRDefault="00032119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</w:p>
          <w:p w:rsidR="00032119" w:rsidRPr="00C7126A" w:rsidRDefault="00032119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ЗАЧЕТНОЕ ЗАДАНИЕ № 4</w:t>
            </w:r>
          </w:p>
          <w:p w:rsidR="00032119" w:rsidRPr="00C7126A" w:rsidRDefault="00032119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>по дисциплине</w:t>
            </w:r>
            <w:r w:rsidRPr="00C7126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ko-KR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ko-KR"/>
              </w:rPr>
              <w:t xml:space="preserve">  </w:t>
            </w: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БУХГАЛТЕРСКИЙ УЧЕТ</w:t>
            </w:r>
          </w:p>
          <w:p w:rsidR="00032119" w:rsidRPr="00C7126A" w:rsidRDefault="00032119" w:rsidP="00B32E75">
            <w:pPr>
              <w:keepNext/>
              <w:keepLines/>
              <w:spacing w:before="200"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i/>
                <w:color w:val="4F81BD"/>
                <w:sz w:val="24"/>
                <w:szCs w:val="24"/>
                <w:lang w:eastAsia="ru-RU"/>
              </w:rPr>
            </w:pPr>
          </w:p>
        </w:tc>
      </w:tr>
      <w:tr w:rsidR="00032119" w:rsidRPr="00C7126A" w:rsidTr="00B32E75">
        <w:trPr>
          <w:gridAfter w:val="1"/>
          <w:wAfter w:w="851" w:type="dxa"/>
        </w:trPr>
        <w:tc>
          <w:tcPr>
            <w:tcW w:w="9889" w:type="dxa"/>
            <w:hideMark/>
          </w:tcPr>
          <w:p w:rsidR="00032119" w:rsidRPr="00C7126A" w:rsidRDefault="00032119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Учет прямых затрат на производство</w:t>
            </w:r>
          </w:p>
        </w:tc>
      </w:tr>
    </w:tbl>
    <w:p w:rsidR="00032119" w:rsidRPr="00C7126A" w:rsidRDefault="00032119" w:rsidP="0003211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032119" w:rsidRPr="00C7126A" w:rsidRDefault="00032119" w:rsidP="0003211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 xml:space="preserve"> Раздел 2.</w:t>
      </w:r>
    </w:p>
    <w:p w:rsidR="00032119" w:rsidRPr="00C7126A" w:rsidRDefault="00032119" w:rsidP="00032119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032119" w:rsidRPr="00C7126A" w:rsidRDefault="00032119" w:rsidP="0003211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В результате переоценки объектов основных средств определяется их стоимость:</w:t>
      </w:r>
    </w:p>
    <w:p w:rsidR="00032119" w:rsidRPr="00C7126A" w:rsidRDefault="00032119" w:rsidP="00032119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первоначальная;</w:t>
      </w:r>
    </w:p>
    <w:p w:rsidR="00032119" w:rsidRPr="00C7126A" w:rsidRDefault="00032119" w:rsidP="00032119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восстановительная;</w:t>
      </w:r>
    </w:p>
    <w:p w:rsidR="00032119" w:rsidRPr="00C7126A" w:rsidRDefault="00032119" w:rsidP="00032119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остаточная.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2.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Выдача ранее депонированной заработной платы сопровождается проводкой:</w:t>
      </w:r>
    </w:p>
    <w:p w:rsidR="00032119" w:rsidRPr="00C7126A" w:rsidRDefault="00032119" w:rsidP="00032119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032119" w:rsidRPr="00C7126A" w:rsidRDefault="00032119" w:rsidP="00032119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73 Кредит 50;</w:t>
      </w:r>
    </w:p>
    <w:p w:rsidR="00032119" w:rsidRPr="00C7126A" w:rsidRDefault="00032119" w:rsidP="00032119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Списание превышения фактических затрат на приобретение материалов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br/>
        <w:t>над их учётной оценкой сопровождается записью:</w:t>
      </w:r>
    </w:p>
    <w:p w:rsidR="00032119" w:rsidRPr="00C7126A" w:rsidRDefault="00032119" w:rsidP="00032119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15;</w:t>
      </w:r>
    </w:p>
    <w:p w:rsidR="00032119" w:rsidRPr="00C7126A" w:rsidRDefault="00032119" w:rsidP="00032119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15 Кредит 16;</w:t>
      </w:r>
    </w:p>
    <w:p w:rsidR="00032119" w:rsidRPr="00C7126A" w:rsidRDefault="00032119" w:rsidP="00032119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60.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33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4.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счёте 01 движение основных средств отражается по стоимости:</w:t>
      </w:r>
    </w:p>
    <w:p w:rsidR="00032119" w:rsidRPr="00C7126A" w:rsidRDefault="00032119" w:rsidP="00032119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или восстановительной;</w:t>
      </w:r>
    </w:p>
    <w:p w:rsidR="00032119" w:rsidRPr="00C7126A" w:rsidRDefault="00032119" w:rsidP="00032119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остаточной;</w:t>
      </w:r>
    </w:p>
    <w:p w:rsidR="00032119" w:rsidRPr="00C7126A" w:rsidRDefault="00032119" w:rsidP="00032119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нормативной.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стадии процесса продажи исчисляется:</w:t>
      </w:r>
    </w:p>
    <w:p w:rsidR="00032119" w:rsidRPr="00C7126A" w:rsidRDefault="00032119" w:rsidP="00032119">
      <w:pPr>
        <w:numPr>
          <w:ilvl w:val="0"/>
          <w:numId w:val="10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фактическая производственная себестоимость проданной продукции;</w:t>
      </w:r>
    </w:p>
    <w:p w:rsidR="00032119" w:rsidRPr="00C7126A" w:rsidRDefault="00032119" w:rsidP="00032119">
      <w:pPr>
        <w:numPr>
          <w:ilvl w:val="0"/>
          <w:numId w:val="10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плановая себестоимость проданной продукции;</w:t>
      </w:r>
    </w:p>
    <w:p w:rsidR="00032119" w:rsidRPr="00C7126A" w:rsidRDefault="00032119" w:rsidP="00032119">
      <w:pPr>
        <w:numPr>
          <w:ilvl w:val="0"/>
          <w:numId w:val="103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фактическая себестоимость проданной продукции.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6.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032119" w:rsidRPr="00C7126A" w:rsidRDefault="00032119" w:rsidP="00032119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032119" w:rsidRPr="00C7126A" w:rsidRDefault="00032119" w:rsidP="00032119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032119" w:rsidRPr="00C7126A" w:rsidRDefault="00032119" w:rsidP="00032119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032119" w:rsidRPr="00C7126A" w:rsidRDefault="00032119" w:rsidP="00032119">
      <w:pPr>
        <w:tabs>
          <w:tab w:val="left" w:pos="269"/>
        </w:tabs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При отпуске материалов внутренним подразделениям, выделенным на отдельные балансы, осуществляется проводка:</w:t>
      </w:r>
    </w:p>
    <w:p w:rsidR="00032119" w:rsidRPr="00C7126A" w:rsidRDefault="00032119" w:rsidP="00032119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032119" w:rsidRPr="00C7126A" w:rsidRDefault="00032119" w:rsidP="00032119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10;</w:t>
      </w:r>
    </w:p>
    <w:p w:rsidR="00032119" w:rsidRPr="00C7126A" w:rsidRDefault="00032119" w:rsidP="00032119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79 Кредит 10.</w:t>
      </w:r>
    </w:p>
    <w:p w:rsidR="00032119" w:rsidRPr="00C7126A" w:rsidRDefault="00032119" w:rsidP="00032119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К производственным запасам в бухгалтерском учете относят:</w:t>
      </w:r>
    </w:p>
    <w:p w:rsidR="00032119" w:rsidRPr="00C7126A" w:rsidRDefault="00032119" w:rsidP="00032119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оборудование к установке;</w:t>
      </w:r>
    </w:p>
    <w:p w:rsidR="00032119" w:rsidRPr="00C7126A" w:rsidRDefault="00032119" w:rsidP="00032119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основные средства; </w:t>
      </w:r>
    </w:p>
    <w:p w:rsidR="00032119" w:rsidRPr="00C7126A" w:rsidRDefault="00032119" w:rsidP="00032119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незавершенное производство.</w:t>
      </w:r>
    </w:p>
    <w:p w:rsidR="00032119" w:rsidRPr="00C7126A" w:rsidRDefault="00032119" w:rsidP="00032119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При оплате счета-фактуры поставщика за поступившие на склад предприятия материалы делаются бухгалтерские записи:</w:t>
      </w:r>
    </w:p>
    <w:p w:rsidR="00032119" w:rsidRPr="00C7126A" w:rsidRDefault="00032119" w:rsidP="00032119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60 «Расчеты с поставщиками и подрядчиками» – Кт сч.51 «Расчетные счета»;</w:t>
      </w:r>
    </w:p>
    <w:p w:rsidR="00032119" w:rsidRPr="00C7126A" w:rsidRDefault="00032119" w:rsidP="00032119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Дт сч.10 «Материалы» – Кт сч.51 «Расчетные счета»; </w:t>
      </w:r>
    </w:p>
    <w:p w:rsidR="00032119" w:rsidRPr="00C7126A" w:rsidRDefault="00032119" w:rsidP="00032119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сч.10 «Материалы» – Кт сч.60 «Расчеты с поставщиками и подрядчиками».</w:t>
      </w:r>
    </w:p>
    <w:p w:rsidR="00032119" w:rsidRPr="00C7126A" w:rsidRDefault="00032119" w:rsidP="00032119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 внеоборотным активам не относятся:</w:t>
      </w:r>
    </w:p>
    <w:p w:rsidR="00032119" w:rsidRPr="00C7126A" w:rsidRDefault="00032119" w:rsidP="00032119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расходы будущих периодов;</w:t>
      </w:r>
    </w:p>
    <w:p w:rsidR="00032119" w:rsidRPr="00C7126A" w:rsidRDefault="00032119" w:rsidP="00032119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доходные вложения в материальные ценности;</w:t>
      </w:r>
    </w:p>
    <w:p w:rsidR="00032119" w:rsidRPr="00C7126A" w:rsidRDefault="00032119" w:rsidP="00032119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незавершённое строительство.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80808"/>
          <w:sz w:val="24"/>
          <w:szCs w:val="24"/>
          <w:lang w:eastAsia="ru-RU"/>
        </w:rPr>
        <w:t>Раздел 2</w:t>
      </w:r>
    </w:p>
    <w:p w:rsidR="00032119" w:rsidRPr="00C7126A" w:rsidRDefault="00032119" w:rsidP="00032119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  <w:t>Решить задачу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1440"/>
      </w:tblGrid>
      <w:tr w:rsidR="00032119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032119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Начислена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60 000</w:t>
            </w:r>
          </w:p>
        </w:tc>
      </w:tr>
      <w:tr w:rsidR="00032119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Начислен налог на доходы физических лиц 13%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32119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Уплачен налог на доходы физических лиц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32119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Начислены страховые взносы по ставке 30 %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32119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4. Уплачены страховые взносы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032119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119" w:rsidRPr="00C7126A" w:rsidRDefault="00032119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Выдана из кассы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119" w:rsidRPr="00C7126A" w:rsidRDefault="00032119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032119" w:rsidRPr="00C7126A" w:rsidTr="00B32E75">
        <w:trPr>
          <w:cantSplit/>
        </w:trPr>
        <w:tc>
          <w:tcPr>
            <w:tcW w:w="0" w:type="auto"/>
          </w:tcPr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100 баллов.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следует набрать не менее 50 баллов.</w:t>
            </w:r>
          </w:p>
          <w:p w:rsidR="00032119" w:rsidRPr="00C7126A" w:rsidRDefault="00032119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119" w:rsidRPr="00C7126A" w:rsidTr="00B32E75">
        <w:trPr>
          <w:cantSplit/>
          <w:trHeight w:val="1012"/>
        </w:trPr>
        <w:tc>
          <w:tcPr>
            <w:tcW w:w="0" w:type="auto"/>
          </w:tcPr>
          <w:p w:rsidR="00032119" w:rsidRPr="00C7126A" w:rsidRDefault="00032119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32119" w:rsidRPr="00C7126A" w:rsidRDefault="00032119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    Экзаменатор___________________</w:t>
            </w:r>
          </w:p>
          <w:p w:rsidR="00032119" w:rsidRPr="00C7126A" w:rsidRDefault="00032119" w:rsidP="00B32E75">
            <w:pPr>
              <w:numPr>
                <w:ilvl w:val="2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032119" w:rsidRPr="00C7126A" w:rsidRDefault="00032119" w:rsidP="00B32E75">
            <w:pPr>
              <w:spacing w:after="0" w:line="240" w:lineRule="auto"/>
              <w:ind w:left="184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2119" w:rsidRPr="006D23B6" w:rsidRDefault="00032119" w:rsidP="00032119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bookmarkStart w:id="5" w:name="_Toc480487764"/>
      <w:r w:rsidRPr="006D23B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032119" w:rsidRPr="006D23B6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2119" w:rsidRPr="006D23B6" w:rsidRDefault="00032119" w:rsidP="00032119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 оценивания включают в себя текущий контроль и промежуточную аттестацию.</w:t>
      </w:r>
    </w:p>
    <w:p w:rsidR="00032119" w:rsidRPr="006D23B6" w:rsidRDefault="00032119" w:rsidP="00032119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Текущий контроль 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32119" w:rsidRPr="006D23B6" w:rsidRDefault="00032119" w:rsidP="00032119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6D23B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Промежуточная аттестация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проводится в форме зачета. Зачет проводится по расписанию экзаменационной сессии в письменном виде.  Количество заданий в зачетном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2119" w:rsidRDefault="00032119" w:rsidP="00032119">
      <w:r>
        <w:br w:type="page"/>
      </w:r>
    </w:p>
    <w:p w:rsidR="00032119" w:rsidRDefault="00032119" w:rsidP="00032119">
      <w:r>
        <w:rPr>
          <w:noProof/>
          <w:lang w:eastAsia="ru-RU"/>
        </w:rPr>
        <w:drawing>
          <wp:inline distT="0" distB="0" distL="0" distR="0" wp14:anchorId="70345E9B" wp14:editId="241E5EDD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119" w:rsidRDefault="00032119" w:rsidP="00032119">
      <w:r>
        <w:br w:type="page"/>
      </w:r>
    </w:p>
    <w:p w:rsidR="00032119" w:rsidRPr="00C7126A" w:rsidRDefault="00032119" w:rsidP="00032119"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Методические  указания  по  освоению  дисциплины  «Бухгалтерский учет»  адресованы  студентам всех форм обучения. Учебным планом по направлению подготовки 38.03.02 «Менеджмент»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предусмотрены следующие виды занятий: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лекции;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практические занятия.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лекционных занятий рассматриваются темы, представленные ниже, даются  рекомендации для самостоятельной работы и подготовке к практическим занятиям. 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eastAsia="ru-RU"/>
        </w:rPr>
        <w:t xml:space="preserve">Тема 1.1 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Основы организации бухгалтерского учета 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Сущность бухгалтерского учета в систему управления экономически субъектом; 2. Принципы финансового учета и его взаимосвязь с управленческим учетом; 3. Бухгалтерская служба организации, ее функции.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1.2. Предмет и метод бухгалтерского учета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Виды балансов, их значение и порядок составления; 2. Назначение бухгалтерских счетов; 3. Классификация счетов. План счетов бухгалтерского учета; 4. Формы бухгалтерского учета и их основные отличительные черты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2.1. Учет основных средств и нематериальных активов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Понятие вложений во внеоборотные активы. Принципы их учета; 2. Учет затрат на капитальное строительство, приобретение оборудоваия; 3. Учет ремонта основных средств; 4. Инвентаризация основных средств; 5. Понятие, виды и оценка нематериальных активов, их состав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2.2. Учет оборотных активов 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1.Задачи учета, классификация материально-производственных запасов; 2. Учет МПЗ на складах; 3. Инвентаризация материальных ценностей и порядок отражения её результатов в учете; 4. Учет переводов в пути; 5. Учет операций на специальных  счетах; 3. Состав финансовых вложений. Виды оценки финансовых вложений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2.3.  Учет издержек хозяйственной деятельности и продажи продукции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Классификация затрат на производство; 2. Учет затрат на производство по элементам и статьям калькуляции; 3. Организационные основы и принципы учета продаж; 4. Учет расходов на продажу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2.4. Учет текущих обязательств и расчетов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Учет расчетов по претензиям; 2. Учет списания просроченной задолженности; 3. Учет расчетов с прочими дебиторами и кредиторами; 4. Виды налогов и сборов; 5. . Порядок оформления кредитного договора и договора займа 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2.5. Учет труда и его оплаты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Виды, формы и системы оплаты труда; 2. Виды налоговых вычетов по НДФЛ; 3. Учет расчетов с персоналом по прочим операциям 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2.6.  Учет собственных источников образования имущества 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Особенности формирования уставного капитала АО, ООО и др.; 2. Учет нераспределенной прибыли; 3. Доходы и расходы организации, их виды, порядок признания в учете; 4. Реформация баланса; 5. Особенности формирования бухгалтерской и налоговой прибыли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2.7. Бухгалтерская (финансовая) отчетность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Виды отчетности; 2. Порядок формирования показателей форм отчетности</w:t>
      </w:r>
    </w:p>
    <w:p w:rsidR="00032119" w:rsidRPr="00C7126A" w:rsidRDefault="00032119" w:rsidP="00032119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C7126A">
        <w:rPr>
          <w:rFonts w:ascii="Times New Roman" w:eastAsia="Calibri" w:hAnsi="Times New Roman" w:cs="Times New Roman"/>
          <w:sz w:val="24"/>
          <w:szCs w:val="24"/>
        </w:rPr>
        <w:t xml:space="preserve">экономического исследования, сбора, обработки и анализа экономических и социальных данных в сфере экономических процессов;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моделей; экономического исследования производственных процессов коммерческих предприятий, терминологическим аппаратом, обобщения полученной информации в виде докладов, выступлений; </w:t>
      </w:r>
      <w:r w:rsidRPr="00C7126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поиска, анализа и использования нормативных и правовых документов в своей профессиональной деятельности;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систем; документального оформления решений в управлении операционной (производственной) деятельности организации при внедрении технологических, продуктовых инноваций или организационных изменений; применения основных принципов и стандартов финансового учета для формирования учетной политики и финансовой отчетности организации, управления затратами и принятия решений на основе данных управленческого учета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При подготовке к практическим занятиям каждый студент должен:  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изучить рекомендованную учебную литературу;  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изучить конспекты лекций;  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подготовить ответы на все вопросы по изучаемой теме;  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032119" w:rsidRPr="00C7126A" w:rsidRDefault="00032119" w:rsidP="00032119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интерактивная доска для подготовки и проведения лекционных и семинарских занятий;  </w:t>
      </w:r>
    </w:p>
    <w:p w:rsidR="00032119" w:rsidRPr="00C7126A" w:rsidRDefault="00032119" w:rsidP="00032119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использование информационных ресурсов и баз данных;</w:t>
      </w:r>
    </w:p>
    <w:p w:rsidR="00032119" w:rsidRPr="00C7126A" w:rsidRDefault="00032119" w:rsidP="00032119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размещение  материалов  курса  в системе дистанционного обучения http://elearning.rsue.ru/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C7126A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http://library.rsue.ru/</w:t>
        </w:r>
      </w:hyperlink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32119" w:rsidRPr="00C7126A" w:rsidRDefault="00032119" w:rsidP="00032119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032119" w:rsidRPr="00C7126A" w:rsidRDefault="00032119" w:rsidP="00032119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Деловые игры и хозяйственные ситуации</w:t>
      </w:r>
    </w:p>
    <w:p w:rsidR="00032119" w:rsidRPr="00C7126A" w:rsidRDefault="00032119" w:rsidP="00032119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 xml:space="preserve">       1. Особенности учета отдельных операций и применяемых методов раскрываются в учетной политике ОАО «Вега».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1. Для учета амортизации нематериальных активов используется счет 05 «Амортизация нематериальных активов».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2. Затраты на производство учитываются по общей схеме счетов бухгалтерского учета. Для обобщения затрат применяются счета 20 «Основное производство», 25 «Общепроизводственные расходы» и 26 «Общехозяйственные расходы».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3. Движение готовой продукции на счете 43 «Готовая продукция» отражается по фактической производственной себестоимости.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4. Продукция считается проданной (реализованной) с момента отгрузки и предъявления счетов покупателю.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Необходимо сформировать бухгалтерские проводки по операциям, приведенным в перечне хозяйственных операций за декабрь 201Х г. (перечень операций не охватывает весь комплекс, характерный для заключительного месяца года), а затем перенести их в Главную книгу. При составлении Главной книги остатки по счетам на начало месяца берутся из ведомости остатков по синтетическим счетам на l декабря 201Х г.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На основании данных Главной книги следует заполнить оборот</w:t>
      </w: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softHyphen/>
        <w:t>ную ведомость по синтетическим счетам, а на основе оборотной ведо</w:t>
      </w: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softHyphen/>
        <w:t>мости составить бухгалтерский баланс.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</w:p>
    <w:p w:rsidR="00032119" w:rsidRPr="00C7126A" w:rsidRDefault="00032119" w:rsidP="0003211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 xml:space="preserve">Ведомость остатков по синтетическим счетам ОАО «Вега» </w:t>
      </w:r>
    </w:p>
    <w:p w:rsidR="00032119" w:rsidRPr="00C7126A" w:rsidRDefault="00032119" w:rsidP="0003211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>на 1  декабря 201Х г.</w:t>
      </w:r>
    </w:p>
    <w:tbl>
      <w:tblPr>
        <w:tblW w:w="9287" w:type="dxa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"/>
        <w:gridCol w:w="5942"/>
        <w:gridCol w:w="1316"/>
        <w:gridCol w:w="1183"/>
      </w:tblGrid>
      <w:tr w:rsidR="00032119" w:rsidRPr="00C7126A" w:rsidTr="00B32E75">
        <w:trPr>
          <w:cantSplit/>
        </w:trPr>
        <w:tc>
          <w:tcPr>
            <w:tcW w:w="846" w:type="dxa"/>
            <w:vMerge w:val="restart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№ счета</w:t>
            </w:r>
          </w:p>
        </w:tc>
        <w:tc>
          <w:tcPr>
            <w:tcW w:w="5942" w:type="dxa"/>
            <w:vMerge w:val="restart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Наименование счета</w:t>
            </w:r>
          </w:p>
        </w:tc>
        <w:tc>
          <w:tcPr>
            <w:tcW w:w="2499" w:type="dxa"/>
            <w:gridSpan w:val="2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Сумма, руб.</w:t>
            </w:r>
          </w:p>
        </w:tc>
      </w:tr>
      <w:tr w:rsidR="00032119" w:rsidRPr="00C7126A" w:rsidTr="00B32E75">
        <w:trPr>
          <w:cantSplit/>
        </w:trPr>
        <w:tc>
          <w:tcPr>
            <w:tcW w:w="846" w:type="dxa"/>
            <w:vMerge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942" w:type="dxa"/>
            <w:vMerge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дебет</w:t>
            </w: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Кредит</w:t>
            </w: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01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Основные средства    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8956500</w:t>
            </w: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02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Амортизация основных средств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5149250</w:t>
            </w: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04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Нематериальные активы 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835000</w:t>
            </w: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05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Амортизация нематериальных активов  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147500</w:t>
            </w: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07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Оборудование к установке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370000</w:t>
            </w: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08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Вложения во внеоборотные активы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825000</w:t>
            </w: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Материалы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600000</w:t>
            </w: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Налог на добавленную стоимость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по приобретенным ценностям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191650</w:t>
            </w: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Основное производство   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12550</w:t>
            </w: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43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Готовая продукция      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645865</w:t>
            </w: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Касса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</w:t>
            </w: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51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Расчетные счета       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2647600</w:t>
            </w: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60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поставщиками и подрядчиками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502500</w:t>
            </w: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62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покупателя и заказчиками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945375</w:t>
            </w: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68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по налогам и сборам            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197900</w:t>
            </w: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69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по социальному страхованию и обеспечению                        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63650</w:t>
            </w: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70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персоналом по оплате труда   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153050</w:t>
            </w: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71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Расчеты с подотчетными лицами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460</w:t>
            </w: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76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разными дебиторами и кредиторами           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</w:t>
            </w: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1900</w:t>
            </w: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99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Прибыли и убытки                  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362500</w:t>
            </w: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80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Уставный капитал                 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7000000</w:t>
            </w: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82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Резервный капитал                  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1680000</w:t>
            </w: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Добавочный капитал                 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320000</w:t>
            </w: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84</w:t>
            </w: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Нераспределенная прибыль (непокрытый убыток)                                              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460000</w:t>
            </w:r>
          </w:p>
        </w:tc>
      </w:tr>
      <w:tr w:rsidR="00032119" w:rsidRPr="00C7126A" w:rsidTr="00B32E75">
        <w:tc>
          <w:tcPr>
            <w:tcW w:w="84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942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Итого: </w:t>
            </w:r>
          </w:p>
        </w:tc>
        <w:tc>
          <w:tcPr>
            <w:tcW w:w="1316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16038250</w:t>
            </w:r>
          </w:p>
        </w:tc>
        <w:tc>
          <w:tcPr>
            <w:tcW w:w="118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16038250</w:t>
            </w:r>
          </w:p>
        </w:tc>
      </w:tr>
    </w:tbl>
    <w:p w:rsidR="00032119" w:rsidRPr="00C7126A" w:rsidRDefault="00032119" w:rsidP="0003211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</w:p>
    <w:p w:rsidR="00032119" w:rsidRPr="00C7126A" w:rsidRDefault="00032119" w:rsidP="0003211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>Перечень хозяйственных операций ОАО «Вега» за декабрь 201Х г.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00"/>
        <w:gridCol w:w="1053"/>
        <w:gridCol w:w="1101"/>
        <w:gridCol w:w="1332"/>
      </w:tblGrid>
      <w:tr w:rsidR="00032119" w:rsidRPr="00C7126A" w:rsidTr="00B32E75">
        <w:trPr>
          <w:cantSplit/>
          <w:trHeight w:hRule="exact" w:val="682"/>
        </w:trPr>
        <w:tc>
          <w:tcPr>
            <w:tcW w:w="6300" w:type="dxa"/>
            <w:vMerge w:val="restart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Содержание операции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vMerge w:val="restart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Сумма,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руб.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Корреспонденция счетов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rPr>
          <w:cantSplit/>
          <w:trHeight w:hRule="exact" w:val="320"/>
        </w:trPr>
        <w:tc>
          <w:tcPr>
            <w:tcW w:w="6300" w:type="dxa"/>
            <w:vMerge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vMerge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дебет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кредит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rPr>
          <w:trHeight w:hRule="exact" w:val="1112"/>
        </w:trPr>
        <w:tc>
          <w:tcPr>
            <w:tcW w:w="6300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1. Акцептованы счета поставщиков за материалы: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покупная стоимость, включая транс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портные расходы по фактической себестоимости заготовления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6) налог на добавленную стоимость</w:t>
            </w:r>
          </w:p>
        </w:tc>
        <w:tc>
          <w:tcPr>
            <w:tcW w:w="105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200 000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40000</w:t>
            </w:r>
          </w:p>
        </w:tc>
        <w:tc>
          <w:tcPr>
            <w:tcW w:w="0" w:type="auto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rPr>
          <w:trHeight w:hRule="exact" w:val="362"/>
        </w:trPr>
        <w:tc>
          <w:tcPr>
            <w:tcW w:w="6300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2. Передано в монтаж оборудование для строящегося цеха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150 000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rPr>
          <w:trHeight w:hRule="exact" w:val="897"/>
        </w:trPr>
        <w:tc>
          <w:tcPr>
            <w:tcW w:w="6300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3. Акцептован счет подрядной организации за выполненные строительно-монтажные работы по возведению здания цеха (включая налог на добавленную стоимость)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200 000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rPr>
          <w:trHeight w:hRule="exact" w:val="1970"/>
        </w:trPr>
        <w:tc>
          <w:tcPr>
            <w:tcW w:w="6300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4. Списано морально устаревшее оборудование: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первоначальная стоимость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сумма начисленного износа на дату списания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стоимость оприходованных материалов от демонтирован-ного оборудования по цене возможного использования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г) финансовый результат от списания оборудования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(сумму определить и отразить на счетах)</w:t>
            </w:r>
          </w:p>
        </w:tc>
        <w:tc>
          <w:tcPr>
            <w:tcW w:w="105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100 000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97500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?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rPr>
          <w:trHeight w:hRule="exact" w:val="1078"/>
        </w:trPr>
        <w:tc>
          <w:tcPr>
            <w:tcW w:w="6300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5. Акцептован счет специализированной монтажной организации по монтажу производ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ственного оборудования: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стоимость оказанных услуг по монтажу оборудования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6) налог на добавленную стоимость </w:t>
            </w:r>
          </w:p>
        </w:tc>
        <w:tc>
          <w:tcPr>
            <w:tcW w:w="105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50000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10 000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rPr>
          <w:trHeight w:hRule="exact" w:val="887"/>
        </w:trPr>
        <w:tc>
          <w:tcPr>
            <w:tcW w:w="6300" w:type="dxa"/>
            <w:tcBorders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6. Приняты в эксплуатацию объекты основных средств: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здание цеха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6) производственное оборудование </w:t>
            </w:r>
          </w:p>
        </w:tc>
        <w:tc>
          <w:tcPr>
            <w:tcW w:w="1053" w:type="dxa"/>
            <w:tcBorders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800 000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200 000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6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7. Отпущены со склада и израсходованы материальные ценности (по фактической себестоимости):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на изготовление продукции в основном производстве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6) на ремонт основных средств, хозяйственные нужды цехов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на ремонт и обслуживание основных средств общехозяйственного назна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чения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г) на упаковку продаваемой продукции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35000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8. Начислена амортизация (износ) основных средств: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производственного оборудования, здания цехов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зданий, сооружений общехозяйственного назначения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122 500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15 000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8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9.Начислена амортизация по нематериальным активам, используемым на общепроизводственные нужды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147 500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52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10. Акцептованы счета поставщиков и сторонних организаций: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за текущий ремонт здания офиса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за коммунальные услуги (освещение, отопление, газ), потребленные основным производственным цехом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за коммунальные услуги и услуги связи подразделений общехозяйствен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ного назначения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за информационно-консультационные услуги, оказанные организации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д) налог на добавленную стоимость по ремонтным работам и потребленным услугам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12500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22000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11. Получены с расчетного счета наличные деньги в кассу организации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152 500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12. Выплачены из кассы организации: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а) заработная плата, пособия по временной нетрудоспособности и материальная помощь за ноябрь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под отчет на командировочные и хозяйственные расходы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127 500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6 250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13. Поступили деньги на расчетный счет организации: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от покупателей за проданную продукцию;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в погашение дебиторской задолженности (прочей)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1050 000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23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14. Оплачены с расчетного счета организации: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счета от поставщиков и подрядчиков за поставленное оборудование, материалы, коммунальные услуги и пр.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налог на доходы физических лиц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в) взносы в социальные фонды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алименты, удержанные по исполнительным листам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638 000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21 300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63 650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1 525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53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15. Начислены заработная плата, пособия и другие выплаты персоналу организации за декабрь 201Х года: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рабочим основного производственного цеха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рабочим за обслуживание и управление цехами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специалистам и служащим за управление организацией и обслуживание общехозяйственных подразделений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пособия по временной нетрудоспособности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112 500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40 000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20 000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8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16. Из  начисленной з/пл произведены удержания: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налог на доходы физических лиц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 исполнительным листам (алименты)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21 300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3 300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244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17. Произведены отчисления в социальные фонды: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за изготовление продукции в основном производстве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за обслуживание и управление цехами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за управление организациями и подразделений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43312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15400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9048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18. Сумма НДС подлежит зачету по расчету с бюджетом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72 000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19. Отражены расходы на служебные командировки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20. Списаны накладные расходы (суммы определить):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общепроизводственные расходы цехов;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б) общехозяйственные расходы организации 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21. Оприходована на складе выпущенная из производства ГП по фактической себестоимости (остатки незавершенного производства на конец месяца составили 100 355 руб.)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0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22. Отгружена готовая продукция покупателям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по фактической  производственной себестоимости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 продажной стоимости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835 000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1 220 400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2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23. Начислен резерв по сомнительным долгам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2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24. Списаны расходы, относящиеся к проданной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25. Списан финансовый результат от продажи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26. Начислен налог на прибыль за декабрь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62 811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27. Списан финансовый результат от прочей деятельности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0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28. Депонирована невыданная заработная плата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29. Внесены из кассы на расчетный счет денежные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18 750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032119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5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30. Списана чистая прибыль отчетного года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</w:tbl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0"/>
          <w:szCs w:val="20"/>
          <w:lang w:eastAsia="ru-RU"/>
        </w:rPr>
      </w:pPr>
    </w:p>
    <w:p w:rsidR="00032119" w:rsidRPr="00C7126A" w:rsidRDefault="00032119" w:rsidP="0003211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032119" w:rsidRPr="00C7126A" w:rsidRDefault="00032119" w:rsidP="0003211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7126A">
        <w:rPr>
          <w:rFonts w:ascii="Times New Roman" w:eastAsia="Times New Roman" w:hAnsi="Times New Roman" w:cs="Times New Roman"/>
          <w:szCs w:val="20"/>
          <w:lang w:eastAsia="ru-RU"/>
        </w:rPr>
        <w:t>Оборотный баланс за период с _________________________по _________________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"/>
        <w:gridCol w:w="2093"/>
        <w:gridCol w:w="451"/>
        <w:gridCol w:w="993"/>
        <w:gridCol w:w="1060"/>
        <w:gridCol w:w="1060"/>
        <w:gridCol w:w="1727"/>
        <w:gridCol w:w="1717"/>
      </w:tblGrid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Сальдо на начало отчетного периода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Сальдо на конец отчетного периода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Счет</w:t>
            </w:r>
          </w:p>
        </w:tc>
        <w:tc>
          <w:tcPr>
            <w:tcW w:w="0" w:type="auto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Дебету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кредиту</w:t>
            </w:r>
          </w:p>
        </w:tc>
        <w:tc>
          <w:tcPr>
            <w:tcW w:w="0" w:type="auto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</w:tr>
      <w:tr w:rsidR="00032119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7</w:t>
            </w:r>
          </w:p>
        </w:tc>
      </w:tr>
      <w:tr w:rsidR="00032119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</w:tbl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szCs w:val="24"/>
          <w:lang w:eastAsia="ru-RU"/>
        </w:rPr>
      </w:pP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0"/>
          <w:szCs w:val="20"/>
          <w:lang w:eastAsia="ru-RU"/>
        </w:rPr>
      </w:pP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2. Выполнить задание на основании вступительного баланса (таблица 1) и следующих данных: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1. Составить бухгалтерские проводки в журнале учета хозяйственных операций по внешнеэкономической деятельности (см. таблицу 2).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2. Открыть счета бухгалтерского учета на основании данных баланса на начало месяца.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3. Разнести по счетам все хозяйственные операции из приведенного журнала (таблица 3).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4. Подсчитать обороты по счетам и вынести конечное сальдо.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5. Составить оборотный баланс на конец месяца (см. таблица 4).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6. Составить баланс на конец месяца.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Учитываемые условия:</w:t>
      </w: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1. В балансе необходимо предусмотреть сальдо по счетам в иностранной валюте. Так как в балансе была не оплачена задолженность поставщикам, следовательно, необходимо отразить НДС по приобретенным материальным ценностям. Курс доллара : на начало — 25,8 руб./долл.; на конец — 25,9 руб./долл.</w:t>
      </w:r>
    </w:p>
    <w:p w:rsidR="00032119" w:rsidRPr="00C7126A" w:rsidRDefault="00032119" w:rsidP="00032119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Баланс предприятия на начало месяца (вступительный). </w:t>
      </w:r>
    </w:p>
    <w:p w:rsidR="00032119" w:rsidRPr="00C7126A" w:rsidRDefault="00032119" w:rsidP="00032119">
      <w:pPr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60"/>
        <w:gridCol w:w="20"/>
        <w:gridCol w:w="764"/>
        <w:gridCol w:w="1276"/>
        <w:gridCol w:w="1276"/>
        <w:gridCol w:w="1275"/>
        <w:gridCol w:w="1276"/>
        <w:gridCol w:w="1276"/>
      </w:tblGrid>
      <w:tr w:rsidR="00032119" w:rsidRPr="00C7126A" w:rsidTr="00B32E75">
        <w:trPr>
          <w:cantSplit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АКТИВ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Сумма тыс. рублях, валюте</w:t>
            </w:r>
          </w:p>
        </w:tc>
      </w:tr>
      <w:tr w:rsidR="00032119" w:rsidRPr="00C7126A" w:rsidTr="00B32E75">
        <w:trPr>
          <w:cantSplit/>
        </w:trPr>
        <w:tc>
          <w:tcPr>
            <w:tcW w:w="2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Наименование счетов</w:t>
            </w:r>
          </w:p>
        </w:tc>
        <w:tc>
          <w:tcPr>
            <w:tcW w:w="764" w:type="dxa"/>
            <w:tcBorders>
              <w:top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5</w:t>
            </w:r>
          </w:p>
        </w:tc>
      </w:tr>
      <w:tr w:rsidR="00032119" w:rsidRPr="00C7126A" w:rsidTr="00B32E75">
        <w:trPr>
          <w:cantSplit/>
        </w:trPr>
        <w:tc>
          <w:tcPr>
            <w:tcW w:w="278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Основные средства</w:t>
            </w:r>
          </w:p>
        </w:tc>
        <w:tc>
          <w:tcPr>
            <w:tcW w:w="764" w:type="dxa"/>
            <w:tcBorders>
              <w:top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425000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510000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552500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595000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850000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50000</w:t>
            </w:r>
          </w:p>
        </w:tc>
      </w:tr>
      <w:tr w:rsidR="00032119" w:rsidRPr="00C7126A" w:rsidTr="00B32E75">
        <w:trPr>
          <w:cantSplit/>
        </w:trPr>
        <w:tc>
          <w:tcPr>
            <w:tcW w:w="2780" w:type="dxa"/>
            <w:gridSpan w:val="2"/>
            <w:tcBorders>
              <w:lef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Первоначальная стоимость</w:t>
            </w:r>
          </w:p>
        </w:tc>
        <w:tc>
          <w:tcPr>
            <w:tcW w:w="764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  <w:tr w:rsidR="00032119" w:rsidRPr="00C7126A" w:rsidTr="00B32E75">
        <w:trPr>
          <w:cantSplit/>
        </w:trPr>
        <w:tc>
          <w:tcPr>
            <w:tcW w:w="2780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Остаточная стоимость</w:t>
            </w:r>
          </w:p>
        </w:tc>
        <w:tc>
          <w:tcPr>
            <w:tcW w:w="764" w:type="dxa"/>
            <w:tcBorders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  <w:tr w:rsidR="00032119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НДС по услугам 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1180</w:t>
            </w:r>
          </w:p>
        </w:tc>
      </w:tr>
      <w:tr w:rsidR="00032119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Реэкспортные товары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20000</w:t>
            </w:r>
          </w:p>
        </w:tc>
      </w:tr>
      <w:tr w:rsidR="00032119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Импортные товары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18000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</w:tr>
      <w:tr w:rsidR="00032119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Касса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</w:t>
            </w:r>
          </w:p>
        </w:tc>
      </w:tr>
      <w:tr w:rsidR="00032119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Расчетные счета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150000</w:t>
            </w:r>
          </w:p>
        </w:tc>
      </w:tr>
      <w:tr w:rsidR="00032119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Валютные счета,  руб.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111207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4310,35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133448,4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5172,42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144569,1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5603,46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155689,8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6034,49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222414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8620,69</w:t>
            </w:r>
          </w:p>
        </w:tc>
      </w:tr>
      <w:tr w:rsidR="00032119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Итого: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554168,4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600349,1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646529,8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923 614</w:t>
            </w:r>
          </w:p>
        </w:tc>
      </w:tr>
      <w:tr w:rsidR="00032119" w:rsidRPr="00C7126A" w:rsidTr="00B32E75">
        <w:trPr>
          <w:cantSplit/>
        </w:trPr>
        <w:tc>
          <w:tcPr>
            <w:tcW w:w="992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ПАССИВ</w:t>
            </w:r>
          </w:p>
        </w:tc>
      </w:tr>
      <w:tr w:rsidR="00032119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Уставный капитал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225000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270000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292500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315000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450000</w:t>
            </w:r>
          </w:p>
        </w:tc>
      </w:tr>
      <w:tr w:rsidR="00032119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Добавочный капитал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50000</w:t>
            </w:r>
          </w:p>
        </w:tc>
      </w:tr>
      <w:tr w:rsidR="00032119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Кредит банка       руб.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87207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3380,12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104648,4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4056,14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113369,1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4394,16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122089,8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4732,17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174414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6760,23 </w:t>
            </w:r>
          </w:p>
        </w:tc>
      </w:tr>
      <w:tr w:rsidR="00032119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поставщиками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4956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7080</w:t>
            </w:r>
          </w:p>
        </w:tc>
      </w:tr>
      <w:tr w:rsidR="00032119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поставщиками   руб.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95460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114552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4440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124098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133644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190920 </w:t>
            </w: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7400 </w:t>
            </w:r>
          </w:p>
        </w:tc>
      </w:tr>
      <w:tr w:rsidR="00032119" w:rsidRPr="00C7126A" w:rsidTr="00B32E75">
        <w:trPr>
          <w:cantSplit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разными кредиторами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18100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21720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23530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36200</w:t>
            </w:r>
          </w:p>
        </w:tc>
      </w:tr>
      <w:tr w:rsidR="00032119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по оплате труда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</w:tr>
      <w:tr w:rsidR="00032119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Итого: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554168,4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600349,1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646529,8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923 614</w:t>
            </w:r>
          </w:p>
        </w:tc>
      </w:tr>
    </w:tbl>
    <w:p w:rsidR="00032119" w:rsidRPr="00C7126A" w:rsidRDefault="00032119" w:rsidP="00032119">
      <w:pPr>
        <w:widowControl w:val="0"/>
        <w:spacing w:after="0" w:line="260" w:lineRule="exact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</w:p>
    <w:p w:rsidR="00032119" w:rsidRPr="00C7126A" w:rsidRDefault="00032119" w:rsidP="00032119">
      <w:pPr>
        <w:widowControl w:val="0"/>
        <w:spacing w:after="0" w:line="260" w:lineRule="exact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4773"/>
        <w:gridCol w:w="1417"/>
        <w:gridCol w:w="1558"/>
        <w:gridCol w:w="1560"/>
      </w:tblGrid>
      <w:tr w:rsidR="00032119" w:rsidRPr="00C7126A" w:rsidTr="00B32E75">
        <w:trPr>
          <w:cantSplit/>
          <w:jc w:val="center"/>
        </w:trPr>
        <w:tc>
          <w:tcPr>
            <w:tcW w:w="851" w:type="dxa"/>
            <w:vMerge w:val="restart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№ п/п</w:t>
            </w:r>
          </w:p>
        </w:tc>
        <w:tc>
          <w:tcPr>
            <w:tcW w:w="4773" w:type="dxa"/>
            <w:vMerge w:val="restart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Сод</w:t>
            </w:r>
            <w:bookmarkStart w:id="6" w:name="OCRUncertain110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е</w:t>
            </w:r>
            <w:bookmarkEnd w:id="6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ржан</w:t>
            </w:r>
            <w:bookmarkStart w:id="7" w:name="OCRUncertain111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ие</w:t>
            </w:r>
            <w:bookmarkEnd w:id="7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 xml:space="preserve"> опер</w:t>
            </w:r>
            <w:bookmarkStart w:id="8" w:name="OCRUncertain112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ац</w:t>
            </w:r>
            <w:bookmarkEnd w:id="8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ий</w:t>
            </w:r>
          </w:p>
        </w:tc>
        <w:tc>
          <w:tcPr>
            <w:tcW w:w="1417" w:type="dxa"/>
            <w:vMerge w:val="restart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9" w:name="OCRUncertain113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Сумма тыс. руб.</w:t>
            </w:r>
            <w:bookmarkEnd w:id="9"/>
          </w:p>
        </w:tc>
        <w:tc>
          <w:tcPr>
            <w:tcW w:w="3118" w:type="dxa"/>
            <w:gridSpan w:val="2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Корреспонденция счетов</w:t>
            </w:r>
          </w:p>
        </w:tc>
      </w:tr>
      <w:tr w:rsidR="00032119" w:rsidRPr="00C7126A" w:rsidTr="00B32E75">
        <w:trPr>
          <w:cantSplit/>
          <w:jc w:val="center"/>
        </w:trPr>
        <w:tc>
          <w:tcPr>
            <w:tcW w:w="851" w:type="dxa"/>
            <w:vMerge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4773" w:type="dxa"/>
            <w:vMerge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1560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10" w:name="OCRUncertain114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  <w:bookmarkEnd w:id="10"/>
          </w:p>
        </w:tc>
      </w:tr>
      <w:tr w:rsidR="00032119" w:rsidRPr="00C7126A" w:rsidTr="00B32E75">
        <w:trPr>
          <w:cantSplit/>
          <w:jc w:val="center"/>
        </w:trPr>
        <w:tc>
          <w:tcPr>
            <w:tcW w:w="851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773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</w:tbl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</w:p>
    <w:p w:rsidR="00032119" w:rsidRPr="00C7126A" w:rsidRDefault="00032119" w:rsidP="0003211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 xml:space="preserve">2. Предлагаемый журнал хозяйственных операций. В журнале должна быть обязательно дата совершения операции. </w:t>
      </w:r>
    </w:p>
    <w:p w:rsidR="00032119" w:rsidRPr="00C7126A" w:rsidRDefault="00032119" w:rsidP="00032119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</w:p>
    <w:p w:rsidR="00032119" w:rsidRPr="00C7126A" w:rsidRDefault="00032119" w:rsidP="00032119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>Таблица 3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"/>
        <w:gridCol w:w="4592"/>
        <w:gridCol w:w="706"/>
        <w:gridCol w:w="887"/>
        <w:gridCol w:w="887"/>
        <w:gridCol w:w="901"/>
        <w:gridCol w:w="887"/>
        <w:gridCol w:w="887"/>
      </w:tblGrid>
      <w:tr w:rsidR="00032119" w:rsidRPr="00C7126A" w:rsidTr="00B32E75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Содержание операций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Курс ЦБ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Сумма тыс. рублях, валюте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5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</w:t>
            </w:r>
            <w:bookmarkStart w:id="11" w:name="OCRUncertain12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чен аванс от покупателей России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Начислен НДС с аванса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12" w:name="OCRUncertain12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End w:id="1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ол</w:t>
            </w:r>
            <w:bookmarkStart w:id="13" w:name="OCRUncertain12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чены авансы от иностранных пок</w:t>
            </w:r>
            <w:bookmarkStart w:id="14" w:name="OCRUncertain12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пателей,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Отражена  продажа валюты, 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Пост</w:t>
            </w:r>
            <w:bookmarkStart w:id="15" w:name="OCRUncertain12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пило р</w:t>
            </w:r>
            <w:bookmarkStart w:id="16" w:name="OCRUncertain12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блевое покрытие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117450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127237,5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137025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195750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Валюта продана по курсу, 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Комиссионные банк</w:t>
            </w:r>
            <w:bookmarkStart w:id="17" w:name="OCRUncertain13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за продаж</w:t>
            </w:r>
            <w:bookmarkStart w:id="18" w:name="OCRUncertain13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Результат от реализаци</w:t>
            </w:r>
            <w:bookmarkStart w:id="19" w:name="OCRUncertain13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1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</w:tr>
      <w:tr w:rsidR="00032119" w:rsidRPr="00C7126A" w:rsidTr="00B32E75">
        <w:trPr>
          <w:cantSplit/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3ачислен остаток валютных средств на в/с,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0" w:name="OCRUncertain13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В</w:t>
            </w:r>
            <w:bookmarkEnd w:id="2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ы</w:t>
            </w:r>
            <w:bookmarkStart w:id="21" w:name="OCRUncertain13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2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аны авансы поставщикам </w:t>
            </w:r>
            <w:bookmarkStart w:id="22" w:name="OCRUncertain13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</w:t>
            </w:r>
            <w:bookmarkEnd w:id="2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осс</w:t>
            </w:r>
            <w:bookmarkStart w:id="23" w:name="OCRUncertain14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2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Выданы авансы </w:t>
            </w:r>
            <w:bookmarkStart w:id="24" w:name="OCRUncertain14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2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ностранным постав</w:t>
            </w:r>
            <w:bookmarkStart w:id="25" w:name="OCRUncertain14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щ</w:t>
            </w:r>
            <w:bookmarkEnd w:id="2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икам,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Получены материалы от российских поставщиков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6" w:name="OCRUncertain14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Оприходова</w:t>
            </w:r>
            <w:bookmarkEnd w:id="2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 Н</w:t>
            </w:r>
            <w:bookmarkStart w:id="27" w:name="OCRUncertain14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2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С по </w:t>
            </w:r>
            <w:bookmarkStart w:id="28" w:name="OCRUncertain15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материалам</w:t>
            </w:r>
            <w:bookmarkEnd w:id="28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9" w:name="OCRUncertain15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2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ранее выданны</w:t>
            </w:r>
            <w:bookmarkStart w:id="30" w:name="OCRUncertain15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й</w:t>
            </w:r>
            <w:bookmarkEnd w:id="3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аванс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1" w:name="OCRUncertain15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</w:t>
            </w:r>
            <w:bookmarkStart w:id="32" w:name="OCRUncertain16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</w:t>
            </w:r>
            <w:bookmarkEnd w:id="3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ы материалы по </w:t>
            </w:r>
            <w:bookmarkStart w:id="33" w:name="OCRUncertain16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3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мпорт</w:t>
            </w:r>
            <w:bookmarkStart w:id="34" w:name="OCRUncertain16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3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5" w:name="OCRUncertain16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ранее выданный аванс,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6" w:name="OCRUncertain16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3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плачена </w:t>
            </w:r>
            <w:bookmarkStart w:id="37" w:name="OCRUncertain16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адолженность рос.  постав</w:t>
            </w:r>
            <w:bookmarkStart w:id="38" w:name="OCRUncertain16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щ</w:t>
            </w:r>
            <w:bookmarkEnd w:id="3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икам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4956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9" w:name="OCRUncertain17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</w:t>
            </w:r>
            <w:bookmarkEnd w:id="3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Н</w:t>
            </w:r>
            <w:bookmarkStart w:id="40" w:name="OCRUncertain17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4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1180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Start w:id="41" w:name="OCRUncertain17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</w:t>
            </w:r>
            <w:bookmarkEnd w:id="4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гаш</w:t>
            </w:r>
            <w:bookmarkStart w:id="42" w:name="OCRUncertain18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4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</w:t>
            </w:r>
            <w:bookmarkStart w:id="43" w:name="OCRUncertain18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задолженность</w:t>
            </w:r>
            <w:bookmarkEnd w:id="4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44" w:name="OCRUncertain18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ин.</w:t>
            </w:r>
            <w:bookmarkEnd w:id="4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45" w:name="OCRUncertain18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поставщикам</w:t>
            </w:r>
            <w:bookmarkEnd w:id="4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4440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7400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</w:t>
            </w:r>
            <w:bookmarkStart w:id="46" w:name="OCRUncertain18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4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но </w:t>
            </w:r>
            <w:bookmarkStart w:id="47" w:name="OCRUncertain18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</w:t>
            </w:r>
            <w:bookmarkEnd w:id="4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р/с  в  касс</w:t>
            </w:r>
            <w:bookmarkStart w:id="48" w:name="OCRUncertain19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48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Получено с в/с  в  кассу,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49" w:name="OCRUncertain19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Потреблены услуги </w:t>
            </w:r>
            <w:bookmarkEnd w:id="4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рос. </w:t>
            </w:r>
            <w:bookmarkStart w:id="50" w:name="OCRUncertain20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подрядчиков</w:t>
            </w:r>
            <w:bookmarkEnd w:id="50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Оприхо</w:t>
            </w:r>
            <w:bookmarkStart w:id="51" w:name="OCRUncertain20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5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ован НДС по </w:t>
            </w:r>
            <w:bookmarkStart w:id="52" w:name="OCRUncertain20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5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сл</w:t>
            </w:r>
            <w:bookmarkStart w:id="53" w:name="OCRUncertain20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5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Потреблены услуги ин. подрядчиков,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1267,5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Оприходован НДС по услугам, вал.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Start w:id="54" w:name="OCRUncertain21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</w:t>
            </w:r>
            <w:bookmarkEnd w:id="5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гаш</w:t>
            </w:r>
            <w:bookmarkStart w:id="55" w:name="OCRUncertain21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5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на </w:t>
            </w:r>
            <w:bookmarkStart w:id="56" w:name="OCRUncertain21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частично</w:t>
            </w:r>
            <w:bookmarkEnd w:id="5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57" w:name="OCRUncertain21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задолженность</w:t>
            </w:r>
            <w:bookmarkEnd w:id="5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по услугам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3360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Погашена задолженность ин. подрядчику,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1397,5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2150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Переданы в производство со склада материалы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Выдано под отчет в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Выдано под отчет в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Утверждены авансовые отчеты в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Утверждены авансовые отчеты в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Передана из производства готовая продукция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Реализована ГП рос. покупателям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Начислен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Списана факт. с/ст. реализованной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Выявлен финансовый результат от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Реализована ГП ин. покупателям,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Списана факт. с/ст. реализованной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Зачтены авансы, полученные от рос. покупателей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 НДС по полученным авансам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Зачтены авансы, полученные от ин. покупателей,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Начислены проценты за кредит,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Перечислен очередной платеж за кредит,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Списаны управленческие расходы на счет реализации по валютным операциям,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</w:t>
            </w:r>
          </w:p>
        </w:tc>
      </w:tr>
      <w:tr w:rsidR="00032119" w:rsidRPr="0003211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C7126A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Определен финансовый результат от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</w:tr>
      <w:tr w:rsidR="00032119" w:rsidRPr="00032119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Произведена переоценка по валютным счетам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119" w:rsidRPr="00032119" w:rsidRDefault="00032119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</w:tr>
    </w:tbl>
    <w:p w:rsidR="00032119" w:rsidRPr="00032119" w:rsidRDefault="00032119" w:rsidP="0003211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032119" w:rsidRPr="00032119" w:rsidRDefault="00032119" w:rsidP="0003211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032119" w:rsidRPr="00032119" w:rsidRDefault="00032119" w:rsidP="0003211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032119">
        <w:rPr>
          <w:rFonts w:ascii="Times New Roman" w:eastAsia="Times New Roman" w:hAnsi="Times New Roman" w:cs="Times New Roman"/>
          <w:szCs w:val="20"/>
          <w:lang w:val="ru-RU" w:eastAsia="ru-RU"/>
        </w:rPr>
        <w:t>Оборотный баланс за период с _________________________по _________________</w:t>
      </w:r>
    </w:p>
    <w:p w:rsidR="00032119" w:rsidRPr="00C7126A" w:rsidRDefault="00032119" w:rsidP="0003211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Cs w:val="2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szCs w:val="20"/>
          <w:lang w:eastAsia="ru-RU"/>
        </w:rPr>
        <w:t>Таблица 4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"/>
        <w:gridCol w:w="2093"/>
        <w:gridCol w:w="451"/>
        <w:gridCol w:w="993"/>
        <w:gridCol w:w="1060"/>
        <w:gridCol w:w="1060"/>
        <w:gridCol w:w="1727"/>
        <w:gridCol w:w="1717"/>
      </w:tblGrid>
      <w:tr w:rsidR="00032119" w:rsidRPr="00032119" w:rsidTr="00B32E7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2119" w:rsidRPr="00032119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bookmarkStart w:id="58" w:name="OCRUncertain100"/>
            <w:r w:rsidRPr="0003211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С</w:t>
            </w:r>
            <w:bookmarkEnd w:id="58"/>
            <w:r w:rsidRPr="0003211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альдо на </w:t>
            </w:r>
            <w:bookmarkStart w:id="59" w:name="OCRUncertain101"/>
            <w:r w:rsidRPr="0003211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н</w:t>
            </w:r>
            <w:bookmarkStart w:id="60" w:name="OCRUncertain102"/>
            <w:bookmarkEnd w:id="59"/>
            <w:r w:rsidRPr="0003211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ачало</w:t>
            </w:r>
            <w:bookmarkEnd w:id="60"/>
            <w:r w:rsidRPr="0003211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 отчетного периода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1" w:name="OCRUncertain103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</w:t>
            </w:r>
            <w:bookmarkEnd w:id="61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борот по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2119" w:rsidRPr="00032119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03211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Сальдо </w:t>
            </w:r>
            <w:bookmarkStart w:id="62" w:name="OCRUncertain105"/>
            <w:r w:rsidRPr="0003211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на</w:t>
            </w:r>
            <w:bookmarkEnd w:id="62"/>
            <w:r w:rsidRPr="00032119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 конец отчетного периода</w:t>
            </w: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Счет</w:t>
            </w:r>
          </w:p>
        </w:tc>
        <w:tc>
          <w:tcPr>
            <w:tcW w:w="0" w:type="auto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Дебету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кредиту</w:t>
            </w:r>
          </w:p>
        </w:tc>
        <w:tc>
          <w:tcPr>
            <w:tcW w:w="0" w:type="auto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032119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3" w:name="OCRUncertain106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  <w:bookmarkEnd w:id="63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4" w:name="OCRUncertain107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  <w:bookmarkEnd w:id="64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</w:tr>
      <w:tr w:rsidR="00032119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5" w:name="OCRUncertain108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5</w:t>
            </w:r>
            <w:bookmarkEnd w:id="65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7</w:t>
            </w:r>
          </w:p>
        </w:tc>
      </w:tr>
      <w:tr w:rsidR="00032119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032119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119" w:rsidRPr="00C7126A" w:rsidRDefault="00032119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</w:tbl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szCs w:val="24"/>
          <w:lang w:eastAsia="ru-RU"/>
        </w:rPr>
      </w:pPr>
    </w:p>
    <w:p w:rsidR="00032119" w:rsidRPr="00C7126A" w:rsidRDefault="00032119" w:rsidP="00032119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2119" w:rsidRPr="00C7126A" w:rsidRDefault="00032119" w:rsidP="00032119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032119" w:rsidRPr="00C7126A" w:rsidRDefault="00032119" w:rsidP="00032119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032119" w:rsidRPr="00C7126A" w:rsidRDefault="00032119" w:rsidP="000321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32119" w:rsidRDefault="00032119" w:rsidP="00032119"/>
    <w:p w:rsidR="00285C53" w:rsidRPr="00A0286B" w:rsidRDefault="00285C53">
      <w:pPr>
        <w:rPr>
          <w:lang w:val="ru-RU"/>
        </w:rPr>
      </w:pPr>
      <w:bookmarkStart w:id="66" w:name="_GoBack"/>
      <w:bookmarkEnd w:id="66"/>
    </w:p>
    <w:sectPr w:rsidR="00285C53" w:rsidRPr="00A0286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D24A8"/>
    <w:multiLevelType w:val="hybridMultilevel"/>
    <w:tmpl w:val="F0907A7E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40A3376"/>
    <w:multiLevelType w:val="hybridMultilevel"/>
    <w:tmpl w:val="D342170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0E121F"/>
    <w:multiLevelType w:val="hybridMultilevel"/>
    <w:tmpl w:val="E92AA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F0410F"/>
    <w:multiLevelType w:val="hybridMultilevel"/>
    <w:tmpl w:val="367A7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F6C4D"/>
    <w:multiLevelType w:val="hybridMultilevel"/>
    <w:tmpl w:val="3DB48B34"/>
    <w:lvl w:ilvl="0" w:tplc="0419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7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3C18BD"/>
    <w:multiLevelType w:val="hybridMultilevel"/>
    <w:tmpl w:val="8B8CDE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5B03067"/>
    <w:multiLevelType w:val="hybridMultilevel"/>
    <w:tmpl w:val="81865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EF6634"/>
    <w:multiLevelType w:val="hybridMultilevel"/>
    <w:tmpl w:val="32E83CC2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A04DD9"/>
    <w:multiLevelType w:val="hybridMultilevel"/>
    <w:tmpl w:val="9A9839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1D5279D6"/>
    <w:multiLevelType w:val="hybridMultilevel"/>
    <w:tmpl w:val="BD6EA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F826627"/>
    <w:multiLevelType w:val="hybridMultilevel"/>
    <w:tmpl w:val="11822DC2"/>
    <w:lvl w:ilvl="0" w:tplc="1AF4448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  <w:lvl w:ilvl="1" w:tplc="70DAED8A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</w:lvl>
    <w:lvl w:ilvl="2" w:tplc="1AF44480">
      <w:start w:val="1"/>
      <w:numFmt w:val="decimal"/>
      <w:lvlText w:val="%3."/>
      <w:lvlJc w:val="left"/>
      <w:pPr>
        <w:tabs>
          <w:tab w:val="num" w:pos="2697"/>
        </w:tabs>
        <w:ind w:left="2694" w:hanging="357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6">
    <w:nsid w:val="21894A98"/>
    <w:multiLevelType w:val="hybridMultilevel"/>
    <w:tmpl w:val="DCAC4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BF5391"/>
    <w:multiLevelType w:val="hybridMultilevel"/>
    <w:tmpl w:val="6DACEA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77502D"/>
    <w:multiLevelType w:val="hybridMultilevel"/>
    <w:tmpl w:val="EECEDEC4"/>
    <w:lvl w:ilvl="0" w:tplc="F884754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0">
    <w:nsid w:val="23F10943"/>
    <w:multiLevelType w:val="hybridMultilevel"/>
    <w:tmpl w:val="0F1E6A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4674ACB"/>
    <w:multiLevelType w:val="hybridMultilevel"/>
    <w:tmpl w:val="625A6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7285956"/>
    <w:multiLevelType w:val="hybridMultilevel"/>
    <w:tmpl w:val="832EF4F2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7AF10F7"/>
    <w:multiLevelType w:val="hybridMultilevel"/>
    <w:tmpl w:val="52643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7E25114"/>
    <w:multiLevelType w:val="hybridMultilevel"/>
    <w:tmpl w:val="D6C4B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89A4774"/>
    <w:multiLevelType w:val="hybridMultilevel"/>
    <w:tmpl w:val="CCBA7C9E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99A20A3"/>
    <w:multiLevelType w:val="hybridMultilevel"/>
    <w:tmpl w:val="8AD21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9F96A3F"/>
    <w:multiLevelType w:val="hybridMultilevel"/>
    <w:tmpl w:val="6FFED3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2AF5397C"/>
    <w:multiLevelType w:val="hybridMultilevel"/>
    <w:tmpl w:val="1492910A"/>
    <w:lvl w:ilvl="0" w:tplc="D11A4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2C671DB0"/>
    <w:multiLevelType w:val="hybridMultilevel"/>
    <w:tmpl w:val="7E169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D223C93"/>
    <w:multiLevelType w:val="hybridMultilevel"/>
    <w:tmpl w:val="3E16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D4C039D"/>
    <w:multiLevelType w:val="hybridMultilevel"/>
    <w:tmpl w:val="7ADE1AD6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2D60071B"/>
    <w:multiLevelType w:val="hybridMultilevel"/>
    <w:tmpl w:val="806E9EA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E332977"/>
    <w:multiLevelType w:val="hybridMultilevel"/>
    <w:tmpl w:val="3190D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E3D279A"/>
    <w:multiLevelType w:val="hybridMultilevel"/>
    <w:tmpl w:val="BE46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E9F3580"/>
    <w:multiLevelType w:val="hybridMultilevel"/>
    <w:tmpl w:val="8B002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F645C73"/>
    <w:multiLevelType w:val="hybridMultilevel"/>
    <w:tmpl w:val="DE38A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FAC08A0"/>
    <w:multiLevelType w:val="hybridMultilevel"/>
    <w:tmpl w:val="31921062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338B1E67"/>
    <w:multiLevelType w:val="hybridMultilevel"/>
    <w:tmpl w:val="18BAD960"/>
    <w:lvl w:ilvl="0" w:tplc="E4E4BD2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4DD3E11"/>
    <w:multiLevelType w:val="hybridMultilevel"/>
    <w:tmpl w:val="975C0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6790AB3"/>
    <w:multiLevelType w:val="hybridMultilevel"/>
    <w:tmpl w:val="60F63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8A138F4"/>
    <w:multiLevelType w:val="hybridMultilevel"/>
    <w:tmpl w:val="0EF899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E423C0B"/>
    <w:multiLevelType w:val="hybridMultilevel"/>
    <w:tmpl w:val="56D8FEE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3E8421EF"/>
    <w:multiLevelType w:val="hybridMultilevel"/>
    <w:tmpl w:val="0100BAE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3FC53A11"/>
    <w:multiLevelType w:val="hybridMultilevel"/>
    <w:tmpl w:val="D62E5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2AD3806"/>
    <w:multiLevelType w:val="hybridMultilevel"/>
    <w:tmpl w:val="FDCC4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90C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3DC1D6B"/>
    <w:multiLevelType w:val="hybridMultilevel"/>
    <w:tmpl w:val="8CAE7A88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4A06BF8"/>
    <w:multiLevelType w:val="hybridMultilevel"/>
    <w:tmpl w:val="1700D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489118">
      <w:start w:val="1"/>
      <w:numFmt w:val="decimal"/>
      <w:lvlText w:val="%2."/>
      <w:lvlJc w:val="left"/>
      <w:pPr>
        <w:tabs>
          <w:tab w:val="num" w:pos="720"/>
        </w:tabs>
        <w:ind w:left="720" w:hanging="363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>
    <w:nsid w:val="454E0A82"/>
    <w:multiLevelType w:val="hybridMultilevel"/>
    <w:tmpl w:val="7CC62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465E5387"/>
    <w:multiLevelType w:val="hybridMultilevel"/>
    <w:tmpl w:val="4704D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6811125"/>
    <w:multiLevelType w:val="hybridMultilevel"/>
    <w:tmpl w:val="C608D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6CF48F8"/>
    <w:multiLevelType w:val="hybridMultilevel"/>
    <w:tmpl w:val="32C03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0">
    <w:nsid w:val="47FB23DA"/>
    <w:multiLevelType w:val="hybridMultilevel"/>
    <w:tmpl w:val="CED2EEBE"/>
    <w:lvl w:ilvl="0" w:tplc="A9CA4BB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b w:val="0"/>
      </w:rPr>
    </w:lvl>
    <w:lvl w:ilvl="1" w:tplc="8A101D44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color w:val="FF0000"/>
        <w:sz w:val="2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48CF7134"/>
    <w:multiLevelType w:val="hybridMultilevel"/>
    <w:tmpl w:val="6C6CD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4A002802"/>
    <w:multiLevelType w:val="hybridMultilevel"/>
    <w:tmpl w:val="6BDC4EC2"/>
    <w:lvl w:ilvl="0" w:tplc="C91CC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4CBD3401"/>
    <w:multiLevelType w:val="hybridMultilevel"/>
    <w:tmpl w:val="8F4E4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6">
    <w:nsid w:val="4DBA0BCF"/>
    <w:multiLevelType w:val="hybridMultilevel"/>
    <w:tmpl w:val="AB72AE7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>
    <w:nsid w:val="4F734239"/>
    <w:multiLevelType w:val="hybridMultilevel"/>
    <w:tmpl w:val="A700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50842E97"/>
    <w:multiLevelType w:val="hybridMultilevel"/>
    <w:tmpl w:val="0A7EE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521B0D82"/>
    <w:multiLevelType w:val="hybridMultilevel"/>
    <w:tmpl w:val="AB7AE05A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0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56833114"/>
    <w:multiLevelType w:val="hybridMultilevel"/>
    <w:tmpl w:val="2A428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7F0637D"/>
    <w:multiLevelType w:val="hybridMultilevel"/>
    <w:tmpl w:val="A0D216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AF44480">
      <w:start w:val="1"/>
      <w:numFmt w:val="decimal"/>
      <w:lvlText w:val="%2."/>
      <w:lvlJc w:val="left"/>
      <w:pPr>
        <w:tabs>
          <w:tab w:val="num" w:pos="1800"/>
        </w:tabs>
        <w:ind w:left="1797" w:hanging="357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4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589628AD"/>
    <w:multiLevelType w:val="hybridMultilevel"/>
    <w:tmpl w:val="47BED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98A3FD2"/>
    <w:multiLevelType w:val="hybridMultilevel"/>
    <w:tmpl w:val="7A5EFC1E"/>
    <w:lvl w:ilvl="0" w:tplc="A3FED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9DC25C7"/>
    <w:multiLevelType w:val="hybridMultilevel"/>
    <w:tmpl w:val="FEFEEFF8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8">
    <w:nsid w:val="5AD563C6"/>
    <w:multiLevelType w:val="hybridMultilevel"/>
    <w:tmpl w:val="CB680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5C02137F"/>
    <w:multiLevelType w:val="hybridMultilevel"/>
    <w:tmpl w:val="B9B85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5CA50142"/>
    <w:multiLevelType w:val="hybridMultilevel"/>
    <w:tmpl w:val="F570588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1">
    <w:nsid w:val="5DB07C1A"/>
    <w:multiLevelType w:val="hybridMultilevel"/>
    <w:tmpl w:val="882A1E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5E3573AB"/>
    <w:multiLevelType w:val="hybridMultilevel"/>
    <w:tmpl w:val="D53E6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5F200B8A"/>
    <w:multiLevelType w:val="hybridMultilevel"/>
    <w:tmpl w:val="68563D52"/>
    <w:lvl w:ilvl="0" w:tplc="188E80C8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84">
    <w:nsid w:val="5F8B119A"/>
    <w:multiLevelType w:val="multilevel"/>
    <w:tmpl w:val="648EF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Zero"/>
      <w:isLgl/>
      <w:lvlText w:val="%1.%2"/>
      <w:lvlJc w:val="left"/>
      <w:pPr>
        <w:ind w:left="1674" w:hanging="1140"/>
      </w:pPr>
    </w:lvl>
    <w:lvl w:ilvl="2">
      <w:start w:val="2018"/>
      <w:numFmt w:val="decimal"/>
      <w:isLgl/>
      <w:lvlText w:val="%1.%2.%3"/>
      <w:lvlJc w:val="left"/>
      <w:pPr>
        <w:ind w:left="1848" w:hanging="1140"/>
      </w:pPr>
    </w:lvl>
    <w:lvl w:ilvl="3">
      <w:start w:val="1"/>
      <w:numFmt w:val="decimal"/>
      <w:isLgl/>
      <w:lvlText w:val="%1.%2.%3.%4"/>
      <w:lvlJc w:val="left"/>
      <w:pPr>
        <w:ind w:left="2022" w:hanging="1140"/>
      </w:pPr>
    </w:lvl>
    <w:lvl w:ilvl="4">
      <w:start w:val="1"/>
      <w:numFmt w:val="decimal"/>
      <w:isLgl/>
      <w:lvlText w:val="%1.%2.%3.%4.%5"/>
      <w:lvlJc w:val="left"/>
      <w:pPr>
        <w:ind w:left="2196" w:hanging="1140"/>
      </w:pPr>
    </w:lvl>
    <w:lvl w:ilvl="5">
      <w:start w:val="1"/>
      <w:numFmt w:val="decimal"/>
      <w:isLgl/>
      <w:lvlText w:val="%1.%2.%3.%4.%5.%6"/>
      <w:lvlJc w:val="left"/>
      <w:pPr>
        <w:ind w:left="2370" w:hanging="1140"/>
      </w:pPr>
    </w:lvl>
    <w:lvl w:ilvl="6">
      <w:start w:val="1"/>
      <w:numFmt w:val="decimal"/>
      <w:isLgl/>
      <w:lvlText w:val="%1.%2.%3.%4.%5.%6.%7"/>
      <w:lvlJc w:val="left"/>
      <w:pPr>
        <w:ind w:left="2844" w:hanging="1440"/>
      </w:p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</w:lvl>
  </w:abstractNum>
  <w:abstractNum w:abstractNumId="85">
    <w:nsid w:val="609037EB"/>
    <w:multiLevelType w:val="hybridMultilevel"/>
    <w:tmpl w:val="F1A60D06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650A713F"/>
    <w:multiLevelType w:val="hybridMultilevel"/>
    <w:tmpl w:val="5BC63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66BA339C"/>
    <w:multiLevelType w:val="hybridMultilevel"/>
    <w:tmpl w:val="8B2C941E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 w:val="0"/>
      </w:rPr>
    </w:lvl>
    <w:lvl w:ilvl="1" w:tplc="E35270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202456B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67685247"/>
    <w:multiLevelType w:val="hybridMultilevel"/>
    <w:tmpl w:val="63F667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6A377B37"/>
    <w:multiLevelType w:val="hybridMultilevel"/>
    <w:tmpl w:val="D7C65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6AC14779"/>
    <w:multiLevelType w:val="hybridMultilevel"/>
    <w:tmpl w:val="7E109620"/>
    <w:lvl w:ilvl="0" w:tplc="BEDA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6C39109A"/>
    <w:multiLevelType w:val="hybridMultilevel"/>
    <w:tmpl w:val="10AE3A6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3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6E394FF8"/>
    <w:multiLevelType w:val="singleLevel"/>
    <w:tmpl w:val="C1A0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5">
    <w:nsid w:val="6E632AD7"/>
    <w:multiLevelType w:val="hybridMultilevel"/>
    <w:tmpl w:val="48B6D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04428A3"/>
    <w:multiLevelType w:val="hybridMultilevel"/>
    <w:tmpl w:val="A48AE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7110334F"/>
    <w:multiLevelType w:val="hybridMultilevel"/>
    <w:tmpl w:val="5218FC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8">
    <w:nsid w:val="71424715"/>
    <w:multiLevelType w:val="hybridMultilevel"/>
    <w:tmpl w:val="7AA0D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5632EDF"/>
    <w:multiLevelType w:val="hybridMultilevel"/>
    <w:tmpl w:val="FE8E1AC4"/>
    <w:lvl w:ilvl="0" w:tplc="95A8C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75C3153F"/>
    <w:multiLevelType w:val="hybridMultilevel"/>
    <w:tmpl w:val="75FCB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6A562C3"/>
    <w:multiLevelType w:val="hybridMultilevel"/>
    <w:tmpl w:val="60843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76A9143E"/>
    <w:multiLevelType w:val="hybridMultilevel"/>
    <w:tmpl w:val="6ECAD6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3">
    <w:nsid w:val="7738634D"/>
    <w:multiLevelType w:val="hybridMultilevel"/>
    <w:tmpl w:val="9D1CEB5A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4">
    <w:nsid w:val="77B6545C"/>
    <w:multiLevelType w:val="hybridMultilevel"/>
    <w:tmpl w:val="DD4E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78D26747"/>
    <w:multiLevelType w:val="hybridMultilevel"/>
    <w:tmpl w:val="66204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AB9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78F64228"/>
    <w:multiLevelType w:val="singleLevel"/>
    <w:tmpl w:val="C1A0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7">
    <w:nsid w:val="7AE33104"/>
    <w:multiLevelType w:val="hybridMultilevel"/>
    <w:tmpl w:val="560804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8">
    <w:nsid w:val="7C58165F"/>
    <w:multiLevelType w:val="hybridMultilevel"/>
    <w:tmpl w:val="BB064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7FC455D0"/>
    <w:multiLevelType w:val="hybridMultilevel"/>
    <w:tmpl w:val="3D180EAC"/>
    <w:lvl w:ilvl="0" w:tplc="0419000F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4"/>
    <w:lvlOverride w:ilvl="0">
      <w:startOverride w:val="1"/>
    </w:lvlOverride>
    <w:lvlOverride w:ilvl="1">
      <w:startOverride w:val="5"/>
    </w:lvlOverride>
    <w:lvlOverride w:ilvl="2">
      <w:startOverride w:val="201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2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94"/>
    <w:lvlOverride w:ilvl="0">
      <w:startOverride w:val="1"/>
    </w:lvlOverride>
  </w:num>
  <w:num w:numId="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8"/>
  </w:num>
  <w:num w:numId="110">
    <w:abstractNumId w:val="106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2119"/>
    <w:rsid w:val="001F0BC7"/>
    <w:rsid w:val="00285C53"/>
    <w:rsid w:val="003D0537"/>
    <w:rsid w:val="00A0286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278B32F-16AD-4236-AEFA-101CA678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032119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nhideWhenUsed/>
    <w:qFormat/>
    <w:rsid w:val="00032119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nhideWhenUsed/>
    <w:qFormat/>
    <w:rsid w:val="00032119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A02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A0286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rsid w:val="00032119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rsid w:val="00032119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rsid w:val="00032119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032119"/>
  </w:style>
  <w:style w:type="character" w:styleId="a6">
    <w:name w:val="Hyperlink"/>
    <w:unhideWhenUsed/>
    <w:rsid w:val="00032119"/>
    <w:rPr>
      <w:rFonts w:ascii="Times New Roman" w:hAnsi="Times New Roman" w:cs="Times New Roman" w:hint="default"/>
      <w:color w:val="0000FF"/>
      <w:u w:val="single"/>
    </w:rPr>
  </w:style>
  <w:style w:type="character" w:styleId="a7">
    <w:name w:val="FollowedHyperlink"/>
    <w:basedOn w:val="a1"/>
    <w:uiPriority w:val="99"/>
    <w:semiHidden/>
    <w:unhideWhenUsed/>
    <w:rsid w:val="00032119"/>
    <w:rPr>
      <w:color w:val="954F72" w:themeColor="followedHyperlink"/>
      <w:u w:val="single"/>
    </w:rPr>
  </w:style>
  <w:style w:type="paragraph" w:styleId="12">
    <w:name w:val="toc 1"/>
    <w:basedOn w:val="a0"/>
    <w:next w:val="a0"/>
    <w:autoRedefine/>
    <w:semiHidden/>
    <w:unhideWhenUsed/>
    <w:rsid w:val="00032119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8">
    <w:name w:val="footnote text"/>
    <w:basedOn w:val="a0"/>
    <w:link w:val="a9"/>
    <w:semiHidden/>
    <w:unhideWhenUsed/>
    <w:rsid w:val="000321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1"/>
    <w:link w:val="a8"/>
    <w:semiHidden/>
    <w:rsid w:val="0003211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header"/>
    <w:basedOn w:val="a0"/>
    <w:link w:val="ab"/>
    <w:unhideWhenUsed/>
    <w:rsid w:val="00032119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b">
    <w:name w:val="Верхний колонтитул Знак"/>
    <w:basedOn w:val="a1"/>
    <w:link w:val="aa"/>
    <w:rsid w:val="0003211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footer"/>
    <w:basedOn w:val="a0"/>
    <w:link w:val="ad"/>
    <w:semiHidden/>
    <w:unhideWhenUsed/>
    <w:rsid w:val="00032119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1"/>
    <w:link w:val="ac"/>
    <w:semiHidden/>
    <w:rsid w:val="0003211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e">
    <w:name w:val="Title"/>
    <w:basedOn w:val="a0"/>
    <w:link w:val="af"/>
    <w:qFormat/>
    <w:rsid w:val="00032119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">
    <w:name w:val="Название Знак"/>
    <w:basedOn w:val="a1"/>
    <w:link w:val="ae"/>
    <w:rsid w:val="00032119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0">
    <w:name w:val="Body Text"/>
    <w:basedOn w:val="a0"/>
    <w:link w:val="af1"/>
    <w:unhideWhenUsed/>
    <w:rsid w:val="00032119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Знак"/>
    <w:basedOn w:val="a1"/>
    <w:link w:val="af0"/>
    <w:rsid w:val="0003211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2">
    <w:name w:val="Body Text Indent"/>
    <w:basedOn w:val="a0"/>
    <w:link w:val="af3"/>
    <w:unhideWhenUsed/>
    <w:rsid w:val="00032119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3">
    <w:name w:val="Основной текст с отступом Знак"/>
    <w:basedOn w:val="a1"/>
    <w:link w:val="af2"/>
    <w:rsid w:val="0003211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semiHidden/>
    <w:unhideWhenUsed/>
    <w:rsid w:val="00032119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semiHidden/>
    <w:rsid w:val="00032119"/>
    <w:rPr>
      <w:rFonts w:ascii="Calibri" w:eastAsia="Times New Roman" w:hAnsi="Calibri" w:cs="Times New Roman"/>
      <w:lang w:val="ru-RU"/>
    </w:rPr>
  </w:style>
  <w:style w:type="paragraph" w:styleId="3">
    <w:name w:val="Body Text 3"/>
    <w:basedOn w:val="a0"/>
    <w:link w:val="30"/>
    <w:semiHidden/>
    <w:unhideWhenUsed/>
    <w:rsid w:val="0003211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semiHidden/>
    <w:rsid w:val="00032119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0"/>
    <w:link w:val="24"/>
    <w:semiHidden/>
    <w:unhideWhenUsed/>
    <w:rsid w:val="0003211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03211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Block Text"/>
    <w:basedOn w:val="a0"/>
    <w:semiHidden/>
    <w:unhideWhenUsed/>
    <w:rsid w:val="00032119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5">
    <w:name w:val="Document Map"/>
    <w:basedOn w:val="a0"/>
    <w:link w:val="af6"/>
    <w:semiHidden/>
    <w:unhideWhenUsed/>
    <w:rsid w:val="00032119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  <w:lang w:val="ru-RU" w:eastAsia="ru-RU"/>
    </w:rPr>
  </w:style>
  <w:style w:type="character" w:customStyle="1" w:styleId="af6">
    <w:name w:val="Схема документа Знак"/>
    <w:basedOn w:val="a1"/>
    <w:link w:val="af5"/>
    <w:semiHidden/>
    <w:rsid w:val="00032119"/>
    <w:rPr>
      <w:rFonts w:ascii="Tahoma" w:eastAsia="Calibri" w:hAnsi="Tahoma" w:cs="Tahoma"/>
      <w:sz w:val="20"/>
      <w:szCs w:val="20"/>
      <w:shd w:val="clear" w:color="auto" w:fill="000080"/>
      <w:lang w:val="ru-RU" w:eastAsia="ru-RU"/>
    </w:rPr>
  </w:style>
  <w:style w:type="paragraph" w:customStyle="1" w:styleId="Default">
    <w:name w:val="Default"/>
    <w:rsid w:val="000321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3">
    <w:name w:val="Обычный1"/>
    <w:rsid w:val="00032119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">
    <w:name w:val="Стиль Маркерованый + 14 пт Полож Знак Знак"/>
    <w:link w:val="140"/>
    <w:locked/>
    <w:rsid w:val="00032119"/>
    <w:rPr>
      <w:rFonts w:ascii="Calibri" w:eastAsia="Calibri" w:hAnsi="Calibri"/>
      <w:color w:val="000000"/>
      <w:sz w:val="28"/>
      <w:szCs w:val="24"/>
    </w:rPr>
  </w:style>
  <w:style w:type="paragraph" w:customStyle="1" w:styleId="140">
    <w:name w:val="Стиль Маркерованый + 14 пт Полож"/>
    <w:basedOn w:val="a0"/>
    <w:link w:val="14"/>
    <w:rsid w:val="0003211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5">
    <w:name w:val="Заголовок оглавления1"/>
    <w:basedOn w:val="1"/>
    <w:next w:val="a0"/>
    <w:semiHidden/>
    <w:rsid w:val="00032119"/>
    <w:pPr>
      <w:spacing w:line="276" w:lineRule="auto"/>
      <w:outlineLvl w:val="9"/>
    </w:pPr>
  </w:style>
  <w:style w:type="paragraph" w:customStyle="1" w:styleId="25">
    <w:name w:val="Обычный2"/>
    <w:rsid w:val="00032119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6">
    <w:name w:val="Основной текст1"/>
    <w:basedOn w:val="a0"/>
    <w:rsid w:val="00032119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">
    <w:name w:val="нумспис"/>
    <w:basedOn w:val="a0"/>
    <w:rsid w:val="00032119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7">
    <w:name w:val="Îáû÷íûé"/>
    <w:rsid w:val="000321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rsid w:val="0003211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8">
    <w:name w:val="[О] Подзаголовок"/>
    <w:rsid w:val="00032119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ConsPlusNormal">
    <w:name w:val="ConsPlusNormal"/>
    <w:rsid w:val="000321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table" w:styleId="af9">
    <w:name w:val="Table Grid"/>
    <w:basedOn w:val="a2"/>
    <w:rsid w:val="00032119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3"/>
    <w:semiHidden/>
    <w:rsid w:val="00032119"/>
  </w:style>
  <w:style w:type="character" w:styleId="afa">
    <w:name w:val="page number"/>
    <w:basedOn w:val="a1"/>
    <w:rsid w:val="00032119"/>
  </w:style>
  <w:style w:type="paragraph" w:customStyle="1" w:styleId="FR1">
    <w:name w:val="FR1"/>
    <w:rsid w:val="0003211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20589</Words>
  <Characters>117362</Characters>
  <Application>Microsoft Office Word</Application>
  <DocSecurity>0</DocSecurity>
  <Lines>978</Lines>
  <Paragraphs>275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2018-2019_38_03_02_14_1_plx_Бухгалтерский учет</vt:lpstr>
      <vt:lpstr>Лист1</vt:lpstr>
    </vt:vector>
  </TitlesOfParts>
  <Company/>
  <LinksUpToDate>false</LinksUpToDate>
  <CharactersWithSpaces>137676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2018-2019_38_03_02_14_1_plx_Бухгалтерский учет</dc:title>
  <dc:creator>FastReport.NET</dc:creator>
  <cp:lastModifiedBy>Елена В. Кузьмичева</cp:lastModifiedBy>
  <cp:revision>4</cp:revision>
  <cp:lastPrinted>2018-09-17T08:45:00Z</cp:lastPrinted>
  <dcterms:created xsi:type="dcterms:W3CDTF">2018-09-05T12:09:00Z</dcterms:created>
  <dcterms:modified xsi:type="dcterms:W3CDTF">2018-10-12T07:43:00Z</dcterms:modified>
</cp:coreProperties>
</file>