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B4F" w:rsidRDefault="00021ABB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 2 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D8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8"/>
        <w:gridCol w:w="938"/>
        <w:gridCol w:w="923"/>
        <w:gridCol w:w="815"/>
        <w:gridCol w:w="811"/>
        <w:gridCol w:w="3166"/>
        <w:gridCol w:w="408"/>
        <w:gridCol w:w="1040"/>
        <w:gridCol w:w="1065"/>
      </w:tblGrid>
      <w:tr w:rsidR="00713B4F">
        <w:trPr>
          <w:trHeight w:hRule="exact" w:val="555"/>
        </w:trPr>
        <w:tc>
          <w:tcPr>
            <w:tcW w:w="1135" w:type="dxa"/>
          </w:tcPr>
          <w:p w:rsidR="00713B4F" w:rsidRDefault="00713B4F"/>
        </w:tc>
        <w:tc>
          <w:tcPr>
            <w:tcW w:w="993" w:type="dxa"/>
          </w:tcPr>
          <w:p w:rsidR="00713B4F" w:rsidRDefault="00713B4F"/>
        </w:tc>
        <w:tc>
          <w:tcPr>
            <w:tcW w:w="993" w:type="dxa"/>
          </w:tcPr>
          <w:p w:rsidR="00713B4F" w:rsidRDefault="00713B4F"/>
        </w:tc>
        <w:tc>
          <w:tcPr>
            <w:tcW w:w="852" w:type="dxa"/>
          </w:tcPr>
          <w:p w:rsidR="00713B4F" w:rsidRDefault="00713B4F"/>
        </w:tc>
        <w:tc>
          <w:tcPr>
            <w:tcW w:w="852" w:type="dxa"/>
          </w:tcPr>
          <w:p w:rsidR="00713B4F" w:rsidRDefault="00713B4F"/>
        </w:tc>
        <w:tc>
          <w:tcPr>
            <w:tcW w:w="3403" w:type="dxa"/>
          </w:tcPr>
          <w:p w:rsidR="00713B4F" w:rsidRDefault="00713B4F"/>
        </w:tc>
        <w:tc>
          <w:tcPr>
            <w:tcW w:w="426" w:type="dxa"/>
          </w:tcPr>
          <w:p w:rsidR="00713B4F" w:rsidRDefault="00713B4F"/>
        </w:tc>
        <w:tc>
          <w:tcPr>
            <w:tcW w:w="1135" w:type="dxa"/>
          </w:tcPr>
          <w:p w:rsidR="00713B4F" w:rsidRDefault="00713B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713B4F">
        <w:trPr>
          <w:trHeight w:hRule="exact" w:val="166"/>
        </w:trPr>
        <w:tc>
          <w:tcPr>
            <w:tcW w:w="1135" w:type="dxa"/>
          </w:tcPr>
          <w:p w:rsidR="00713B4F" w:rsidRDefault="00713B4F"/>
        </w:tc>
        <w:tc>
          <w:tcPr>
            <w:tcW w:w="993" w:type="dxa"/>
          </w:tcPr>
          <w:p w:rsidR="00713B4F" w:rsidRDefault="00713B4F"/>
        </w:tc>
        <w:tc>
          <w:tcPr>
            <w:tcW w:w="993" w:type="dxa"/>
          </w:tcPr>
          <w:p w:rsidR="00713B4F" w:rsidRDefault="00713B4F"/>
        </w:tc>
        <w:tc>
          <w:tcPr>
            <w:tcW w:w="852" w:type="dxa"/>
          </w:tcPr>
          <w:p w:rsidR="00713B4F" w:rsidRDefault="00713B4F"/>
        </w:tc>
        <w:tc>
          <w:tcPr>
            <w:tcW w:w="852" w:type="dxa"/>
          </w:tcPr>
          <w:p w:rsidR="00713B4F" w:rsidRDefault="00713B4F"/>
        </w:tc>
        <w:tc>
          <w:tcPr>
            <w:tcW w:w="3403" w:type="dxa"/>
          </w:tcPr>
          <w:p w:rsidR="00713B4F" w:rsidRDefault="00713B4F"/>
        </w:tc>
        <w:tc>
          <w:tcPr>
            <w:tcW w:w="426" w:type="dxa"/>
          </w:tcPr>
          <w:p w:rsidR="00713B4F" w:rsidRDefault="00713B4F"/>
        </w:tc>
        <w:tc>
          <w:tcPr>
            <w:tcW w:w="1135" w:type="dxa"/>
          </w:tcPr>
          <w:p w:rsidR="00713B4F" w:rsidRDefault="00713B4F"/>
        </w:tc>
        <w:tc>
          <w:tcPr>
            <w:tcW w:w="993" w:type="dxa"/>
          </w:tcPr>
          <w:p w:rsidR="00713B4F" w:rsidRDefault="00713B4F"/>
        </w:tc>
      </w:tr>
      <w:tr w:rsidR="00713B4F" w:rsidRPr="00021ABB">
        <w:trPr>
          <w:trHeight w:hRule="exact" w:val="589"/>
        </w:trPr>
        <w:tc>
          <w:tcPr>
            <w:tcW w:w="1135" w:type="dxa"/>
          </w:tcPr>
          <w:p w:rsidR="00713B4F" w:rsidRDefault="00713B4F"/>
        </w:tc>
        <w:tc>
          <w:tcPr>
            <w:tcW w:w="993" w:type="dxa"/>
          </w:tcPr>
          <w:p w:rsidR="00713B4F" w:rsidRDefault="00713B4F"/>
        </w:tc>
        <w:tc>
          <w:tcPr>
            <w:tcW w:w="993" w:type="dxa"/>
          </w:tcPr>
          <w:p w:rsidR="00713B4F" w:rsidRDefault="00713B4F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</w:tr>
      <w:tr w:rsidR="00713B4F" w:rsidRPr="00021ABB">
        <w:trPr>
          <w:trHeight w:hRule="exact" w:val="416"/>
        </w:trPr>
        <w:tc>
          <w:tcPr>
            <w:tcW w:w="1135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</w:tr>
      <w:tr w:rsidR="00713B4F" w:rsidRPr="00021ABB" w:rsidTr="00021ABB">
        <w:trPr>
          <w:trHeight w:hRule="exact" w:val="400"/>
        </w:trPr>
        <w:tc>
          <w:tcPr>
            <w:tcW w:w="483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</w:tr>
      <w:tr w:rsidR="00713B4F">
        <w:trPr>
          <w:trHeight w:hRule="exact" w:val="277"/>
        </w:trPr>
        <w:tc>
          <w:tcPr>
            <w:tcW w:w="313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781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713B4F" w:rsidTr="00021ABB">
        <w:trPr>
          <w:trHeight w:hRule="exact" w:val="579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713B4F">
            <w:pPr>
              <w:spacing w:after="0" w:line="240" w:lineRule="auto"/>
              <w:rPr>
                <w:sz w:val="24"/>
                <w:szCs w:val="24"/>
              </w:rPr>
            </w:pPr>
          </w:p>
          <w:p w:rsidR="00713B4F" w:rsidRDefault="00A84D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713B4F"/>
        </w:tc>
      </w:tr>
      <w:tr w:rsidR="00713B4F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713B4F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 учет</w:t>
            </w:r>
          </w:p>
        </w:tc>
      </w:tr>
      <w:tr w:rsidR="00713B4F">
        <w:trPr>
          <w:trHeight w:hRule="exact" w:val="277"/>
        </w:trPr>
        <w:tc>
          <w:tcPr>
            <w:tcW w:w="1135" w:type="dxa"/>
          </w:tcPr>
          <w:p w:rsidR="00713B4F" w:rsidRDefault="00713B4F"/>
        </w:tc>
        <w:tc>
          <w:tcPr>
            <w:tcW w:w="993" w:type="dxa"/>
          </w:tcPr>
          <w:p w:rsidR="00713B4F" w:rsidRDefault="00713B4F"/>
        </w:tc>
        <w:tc>
          <w:tcPr>
            <w:tcW w:w="993" w:type="dxa"/>
          </w:tcPr>
          <w:p w:rsidR="00713B4F" w:rsidRDefault="00713B4F"/>
        </w:tc>
        <w:tc>
          <w:tcPr>
            <w:tcW w:w="852" w:type="dxa"/>
          </w:tcPr>
          <w:p w:rsidR="00713B4F" w:rsidRDefault="00713B4F"/>
        </w:tc>
        <w:tc>
          <w:tcPr>
            <w:tcW w:w="852" w:type="dxa"/>
          </w:tcPr>
          <w:p w:rsidR="00713B4F" w:rsidRDefault="00713B4F"/>
        </w:tc>
        <w:tc>
          <w:tcPr>
            <w:tcW w:w="3403" w:type="dxa"/>
          </w:tcPr>
          <w:p w:rsidR="00713B4F" w:rsidRDefault="00713B4F"/>
        </w:tc>
        <w:tc>
          <w:tcPr>
            <w:tcW w:w="426" w:type="dxa"/>
          </w:tcPr>
          <w:p w:rsidR="00713B4F" w:rsidRDefault="00713B4F"/>
        </w:tc>
        <w:tc>
          <w:tcPr>
            <w:tcW w:w="1135" w:type="dxa"/>
          </w:tcPr>
          <w:p w:rsidR="00713B4F" w:rsidRDefault="00713B4F"/>
        </w:tc>
        <w:tc>
          <w:tcPr>
            <w:tcW w:w="993" w:type="dxa"/>
          </w:tcPr>
          <w:p w:rsidR="00713B4F" w:rsidRDefault="00713B4F"/>
        </w:tc>
      </w:tr>
      <w:tr w:rsidR="00713B4F">
        <w:trPr>
          <w:trHeight w:hRule="exact" w:val="694"/>
        </w:trPr>
        <w:tc>
          <w:tcPr>
            <w:tcW w:w="1064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 Н.Т. _________________</w:t>
            </w:r>
          </w:p>
        </w:tc>
      </w:tr>
      <w:tr w:rsidR="00713B4F">
        <w:trPr>
          <w:trHeight w:hRule="exact" w:val="583"/>
        </w:trPr>
        <w:tc>
          <w:tcPr>
            <w:tcW w:w="1135" w:type="dxa"/>
          </w:tcPr>
          <w:p w:rsidR="00713B4F" w:rsidRDefault="00713B4F"/>
        </w:tc>
        <w:tc>
          <w:tcPr>
            <w:tcW w:w="993" w:type="dxa"/>
          </w:tcPr>
          <w:p w:rsidR="00713B4F" w:rsidRDefault="00713B4F"/>
        </w:tc>
        <w:tc>
          <w:tcPr>
            <w:tcW w:w="993" w:type="dxa"/>
          </w:tcPr>
          <w:p w:rsidR="00713B4F" w:rsidRDefault="00713B4F"/>
        </w:tc>
        <w:tc>
          <w:tcPr>
            <w:tcW w:w="852" w:type="dxa"/>
          </w:tcPr>
          <w:p w:rsidR="00713B4F" w:rsidRDefault="00713B4F"/>
        </w:tc>
        <w:tc>
          <w:tcPr>
            <w:tcW w:w="852" w:type="dxa"/>
          </w:tcPr>
          <w:p w:rsidR="00713B4F" w:rsidRDefault="00713B4F"/>
        </w:tc>
        <w:tc>
          <w:tcPr>
            <w:tcW w:w="3403" w:type="dxa"/>
          </w:tcPr>
          <w:p w:rsidR="00713B4F" w:rsidRDefault="00713B4F"/>
        </w:tc>
        <w:tc>
          <w:tcPr>
            <w:tcW w:w="426" w:type="dxa"/>
          </w:tcPr>
          <w:p w:rsidR="00713B4F" w:rsidRDefault="00713B4F"/>
        </w:tc>
        <w:tc>
          <w:tcPr>
            <w:tcW w:w="1135" w:type="dxa"/>
          </w:tcPr>
          <w:p w:rsidR="00713B4F" w:rsidRDefault="00713B4F"/>
        </w:tc>
        <w:tc>
          <w:tcPr>
            <w:tcW w:w="993" w:type="dxa"/>
          </w:tcPr>
          <w:p w:rsidR="00713B4F" w:rsidRDefault="00713B4F"/>
        </w:tc>
      </w:tr>
      <w:tr w:rsidR="00713B4F" w:rsidRPr="00021ABB">
        <w:trPr>
          <w:trHeight w:hRule="exact" w:val="589"/>
        </w:trPr>
        <w:tc>
          <w:tcPr>
            <w:tcW w:w="1135" w:type="dxa"/>
          </w:tcPr>
          <w:p w:rsidR="00713B4F" w:rsidRDefault="00713B4F"/>
        </w:tc>
        <w:tc>
          <w:tcPr>
            <w:tcW w:w="993" w:type="dxa"/>
          </w:tcPr>
          <w:p w:rsidR="00713B4F" w:rsidRDefault="00713B4F"/>
        </w:tc>
        <w:tc>
          <w:tcPr>
            <w:tcW w:w="993" w:type="dxa"/>
          </w:tcPr>
          <w:p w:rsidR="00713B4F" w:rsidRDefault="00713B4F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</w:tr>
      <w:tr w:rsidR="00713B4F" w:rsidRPr="00021ABB">
        <w:trPr>
          <w:trHeight w:hRule="exact" w:val="972"/>
        </w:trPr>
        <w:tc>
          <w:tcPr>
            <w:tcW w:w="469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</w:tr>
      <w:tr w:rsidR="00713B4F">
        <w:trPr>
          <w:trHeight w:hRule="exact" w:val="277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713B4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13B4F" w:rsidRDefault="00A84D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713B4F"/>
        </w:tc>
      </w:tr>
      <w:tr w:rsidR="00713B4F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713B4F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 учет</w:t>
            </w:r>
          </w:p>
        </w:tc>
      </w:tr>
      <w:tr w:rsidR="00713B4F">
        <w:trPr>
          <w:trHeight w:hRule="exact" w:val="416"/>
        </w:trPr>
        <w:tc>
          <w:tcPr>
            <w:tcW w:w="1078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 Н.Т. _________________</w:t>
            </w:r>
          </w:p>
        </w:tc>
      </w:tr>
      <w:tr w:rsidR="00713B4F">
        <w:trPr>
          <w:trHeight w:hRule="exact" w:val="277"/>
        </w:trPr>
        <w:tc>
          <w:tcPr>
            <w:tcW w:w="214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713B4F">
        <w:trPr>
          <w:trHeight w:hRule="exact" w:val="166"/>
        </w:trPr>
        <w:tc>
          <w:tcPr>
            <w:tcW w:w="1135" w:type="dxa"/>
          </w:tcPr>
          <w:p w:rsidR="00713B4F" w:rsidRDefault="00713B4F"/>
        </w:tc>
        <w:tc>
          <w:tcPr>
            <w:tcW w:w="993" w:type="dxa"/>
          </w:tcPr>
          <w:p w:rsidR="00713B4F" w:rsidRDefault="00713B4F"/>
        </w:tc>
        <w:tc>
          <w:tcPr>
            <w:tcW w:w="993" w:type="dxa"/>
          </w:tcPr>
          <w:p w:rsidR="00713B4F" w:rsidRDefault="00713B4F"/>
        </w:tc>
        <w:tc>
          <w:tcPr>
            <w:tcW w:w="852" w:type="dxa"/>
          </w:tcPr>
          <w:p w:rsidR="00713B4F" w:rsidRDefault="00713B4F"/>
        </w:tc>
        <w:tc>
          <w:tcPr>
            <w:tcW w:w="852" w:type="dxa"/>
          </w:tcPr>
          <w:p w:rsidR="00713B4F" w:rsidRDefault="00713B4F"/>
        </w:tc>
        <w:tc>
          <w:tcPr>
            <w:tcW w:w="3403" w:type="dxa"/>
          </w:tcPr>
          <w:p w:rsidR="00713B4F" w:rsidRDefault="00713B4F"/>
        </w:tc>
        <w:tc>
          <w:tcPr>
            <w:tcW w:w="426" w:type="dxa"/>
          </w:tcPr>
          <w:p w:rsidR="00713B4F" w:rsidRDefault="00713B4F"/>
        </w:tc>
        <w:tc>
          <w:tcPr>
            <w:tcW w:w="1135" w:type="dxa"/>
          </w:tcPr>
          <w:p w:rsidR="00713B4F" w:rsidRDefault="00713B4F"/>
        </w:tc>
        <w:tc>
          <w:tcPr>
            <w:tcW w:w="993" w:type="dxa"/>
          </w:tcPr>
          <w:p w:rsidR="00713B4F" w:rsidRDefault="00713B4F"/>
        </w:tc>
      </w:tr>
      <w:tr w:rsidR="00713B4F">
        <w:trPr>
          <w:trHeight w:hRule="exact" w:val="250"/>
        </w:trPr>
        <w:tc>
          <w:tcPr>
            <w:tcW w:w="1135" w:type="dxa"/>
          </w:tcPr>
          <w:p w:rsidR="00713B4F" w:rsidRDefault="00713B4F"/>
        </w:tc>
        <w:tc>
          <w:tcPr>
            <w:tcW w:w="993" w:type="dxa"/>
          </w:tcPr>
          <w:p w:rsidR="00713B4F" w:rsidRDefault="00713B4F"/>
        </w:tc>
        <w:tc>
          <w:tcPr>
            <w:tcW w:w="993" w:type="dxa"/>
          </w:tcPr>
          <w:p w:rsidR="00713B4F" w:rsidRDefault="00713B4F"/>
        </w:tc>
        <w:tc>
          <w:tcPr>
            <w:tcW w:w="852" w:type="dxa"/>
          </w:tcPr>
          <w:p w:rsidR="00713B4F" w:rsidRDefault="00713B4F"/>
        </w:tc>
        <w:tc>
          <w:tcPr>
            <w:tcW w:w="852" w:type="dxa"/>
          </w:tcPr>
          <w:p w:rsidR="00713B4F" w:rsidRDefault="00713B4F"/>
        </w:tc>
        <w:tc>
          <w:tcPr>
            <w:tcW w:w="3403" w:type="dxa"/>
          </w:tcPr>
          <w:p w:rsidR="00713B4F" w:rsidRDefault="00713B4F"/>
        </w:tc>
        <w:tc>
          <w:tcPr>
            <w:tcW w:w="426" w:type="dxa"/>
          </w:tcPr>
          <w:p w:rsidR="00713B4F" w:rsidRDefault="00713B4F"/>
        </w:tc>
        <w:tc>
          <w:tcPr>
            <w:tcW w:w="1135" w:type="dxa"/>
          </w:tcPr>
          <w:p w:rsidR="00713B4F" w:rsidRDefault="00713B4F"/>
        </w:tc>
        <w:tc>
          <w:tcPr>
            <w:tcW w:w="993" w:type="dxa"/>
          </w:tcPr>
          <w:p w:rsidR="00713B4F" w:rsidRDefault="00713B4F"/>
        </w:tc>
      </w:tr>
      <w:tr w:rsidR="00713B4F" w:rsidRPr="00021ABB">
        <w:trPr>
          <w:trHeight w:hRule="exact" w:val="478"/>
        </w:trPr>
        <w:tc>
          <w:tcPr>
            <w:tcW w:w="1135" w:type="dxa"/>
          </w:tcPr>
          <w:p w:rsidR="00713B4F" w:rsidRDefault="00713B4F"/>
        </w:tc>
        <w:tc>
          <w:tcPr>
            <w:tcW w:w="993" w:type="dxa"/>
          </w:tcPr>
          <w:p w:rsidR="00713B4F" w:rsidRDefault="00713B4F"/>
        </w:tc>
        <w:tc>
          <w:tcPr>
            <w:tcW w:w="993" w:type="dxa"/>
          </w:tcPr>
          <w:p w:rsidR="00713B4F" w:rsidRDefault="00713B4F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</w:tr>
      <w:tr w:rsidR="00713B4F" w:rsidRPr="00021ABB">
        <w:trPr>
          <w:trHeight w:hRule="exact" w:val="833"/>
        </w:trPr>
        <w:tc>
          <w:tcPr>
            <w:tcW w:w="469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</w:tr>
      <w:tr w:rsidR="00713B4F">
        <w:trPr>
          <w:trHeight w:hRule="exact" w:val="277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713B4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13B4F" w:rsidRDefault="00A84D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713B4F"/>
        </w:tc>
      </w:tr>
      <w:tr w:rsidR="00713B4F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713B4F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 учет</w:t>
            </w:r>
          </w:p>
        </w:tc>
      </w:tr>
      <w:tr w:rsidR="00713B4F">
        <w:trPr>
          <w:trHeight w:hRule="exact" w:val="416"/>
        </w:trPr>
        <w:tc>
          <w:tcPr>
            <w:tcW w:w="1078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 Н.Т. _________________</w:t>
            </w:r>
          </w:p>
        </w:tc>
      </w:tr>
      <w:tr w:rsidR="00713B4F">
        <w:trPr>
          <w:trHeight w:hRule="exact" w:val="277"/>
        </w:trPr>
        <w:tc>
          <w:tcPr>
            <w:tcW w:w="214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713B4F">
        <w:trPr>
          <w:trHeight w:hRule="exact" w:val="166"/>
        </w:trPr>
        <w:tc>
          <w:tcPr>
            <w:tcW w:w="1135" w:type="dxa"/>
          </w:tcPr>
          <w:p w:rsidR="00713B4F" w:rsidRDefault="00713B4F"/>
        </w:tc>
        <w:tc>
          <w:tcPr>
            <w:tcW w:w="993" w:type="dxa"/>
          </w:tcPr>
          <w:p w:rsidR="00713B4F" w:rsidRDefault="00713B4F"/>
        </w:tc>
        <w:tc>
          <w:tcPr>
            <w:tcW w:w="993" w:type="dxa"/>
          </w:tcPr>
          <w:p w:rsidR="00713B4F" w:rsidRDefault="00713B4F"/>
        </w:tc>
        <w:tc>
          <w:tcPr>
            <w:tcW w:w="852" w:type="dxa"/>
          </w:tcPr>
          <w:p w:rsidR="00713B4F" w:rsidRDefault="00713B4F"/>
        </w:tc>
        <w:tc>
          <w:tcPr>
            <w:tcW w:w="852" w:type="dxa"/>
          </w:tcPr>
          <w:p w:rsidR="00713B4F" w:rsidRDefault="00713B4F"/>
        </w:tc>
        <w:tc>
          <w:tcPr>
            <w:tcW w:w="3403" w:type="dxa"/>
          </w:tcPr>
          <w:p w:rsidR="00713B4F" w:rsidRDefault="00713B4F"/>
        </w:tc>
        <w:tc>
          <w:tcPr>
            <w:tcW w:w="426" w:type="dxa"/>
          </w:tcPr>
          <w:p w:rsidR="00713B4F" w:rsidRDefault="00713B4F"/>
        </w:tc>
        <w:tc>
          <w:tcPr>
            <w:tcW w:w="1135" w:type="dxa"/>
          </w:tcPr>
          <w:p w:rsidR="00713B4F" w:rsidRDefault="00713B4F"/>
        </w:tc>
        <w:tc>
          <w:tcPr>
            <w:tcW w:w="993" w:type="dxa"/>
          </w:tcPr>
          <w:p w:rsidR="00713B4F" w:rsidRDefault="00713B4F"/>
        </w:tc>
      </w:tr>
      <w:tr w:rsidR="00713B4F" w:rsidRPr="00021ABB">
        <w:trPr>
          <w:trHeight w:hRule="exact" w:val="589"/>
        </w:trPr>
        <w:tc>
          <w:tcPr>
            <w:tcW w:w="1135" w:type="dxa"/>
          </w:tcPr>
          <w:p w:rsidR="00713B4F" w:rsidRDefault="00713B4F"/>
        </w:tc>
        <w:tc>
          <w:tcPr>
            <w:tcW w:w="993" w:type="dxa"/>
          </w:tcPr>
          <w:p w:rsidR="00713B4F" w:rsidRDefault="00713B4F"/>
        </w:tc>
        <w:tc>
          <w:tcPr>
            <w:tcW w:w="993" w:type="dxa"/>
          </w:tcPr>
          <w:p w:rsidR="00713B4F" w:rsidRDefault="00713B4F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</w:tr>
      <w:tr w:rsidR="00713B4F" w:rsidRPr="00021ABB">
        <w:trPr>
          <w:trHeight w:hRule="exact" w:val="833"/>
        </w:trPr>
        <w:tc>
          <w:tcPr>
            <w:tcW w:w="469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</w:tr>
      <w:tr w:rsidR="00713B4F" w:rsidTr="00021ABB">
        <w:trPr>
          <w:trHeight w:hRule="exact" w:val="555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713B4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13B4F" w:rsidRDefault="00A84D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713B4F"/>
        </w:tc>
      </w:tr>
      <w:tr w:rsidR="00713B4F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713B4F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 учет</w:t>
            </w:r>
          </w:p>
        </w:tc>
      </w:tr>
      <w:tr w:rsidR="00713B4F">
        <w:trPr>
          <w:trHeight w:hRule="exact" w:val="416"/>
        </w:trPr>
        <w:tc>
          <w:tcPr>
            <w:tcW w:w="1078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 Н.Т. _________________</w:t>
            </w:r>
          </w:p>
        </w:tc>
      </w:tr>
      <w:tr w:rsidR="00713B4F">
        <w:trPr>
          <w:trHeight w:hRule="exact" w:val="416"/>
        </w:trPr>
        <w:tc>
          <w:tcPr>
            <w:tcW w:w="214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</w:tbl>
    <w:p w:rsidR="00713B4F" w:rsidRDefault="00A84D8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4"/>
        <w:gridCol w:w="1980"/>
        <w:gridCol w:w="1754"/>
        <w:gridCol w:w="4794"/>
        <w:gridCol w:w="972"/>
      </w:tblGrid>
      <w:tr w:rsidR="00713B4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38.03.02.13_1.plx</w:t>
            </w:r>
          </w:p>
        </w:tc>
        <w:tc>
          <w:tcPr>
            <w:tcW w:w="5104" w:type="dxa"/>
          </w:tcPr>
          <w:p w:rsidR="00713B4F" w:rsidRDefault="00713B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713B4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13B4F" w:rsidRPr="00021ABB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Дать студентам базовую основу знаний об основных принципах и особенностях финансового учета финансово- хозяйственной деятельности организаций; привить навыки применения полученных знаний концептуальных основ финансового учета в практической деятельности субъектов экономических отношений; научить правилам документального оформления, синтетического и аналитического учета хозяйственных операций, составления отчетности о результатах финансово-хозяйственной деятельности организаций. Программа содержит принципы, ключевые понятия, основы методологии, отличительные особенности финансового учета и составления финансовой отчетности организаций.</w:t>
            </w:r>
          </w:p>
        </w:tc>
      </w:tr>
      <w:tr w:rsidR="00713B4F" w:rsidRPr="00021ABB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решения поставленной цели решается ряд задач: ознакомление с характеристикой содержания и функциями финансового учета, его целями и задачами; рассмотрение порядка проведения первичного наблюдения, оформления документации, ведения учетных регистров и форм финансового учета; ознакомление  с основными концепциями финансового учета; изучение методики финансового учета финансово-хозяйственных операций в коммерческих организациях; раскрытие содержания и порядка составления бухгалтерской отчетности.</w:t>
            </w:r>
          </w:p>
        </w:tc>
      </w:tr>
      <w:tr w:rsidR="00713B4F" w:rsidRPr="00021ABB">
        <w:trPr>
          <w:trHeight w:hRule="exact" w:val="277"/>
        </w:trPr>
        <w:tc>
          <w:tcPr>
            <w:tcW w:w="766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</w:tr>
      <w:tr w:rsidR="00713B4F" w:rsidRPr="00021AB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13B4F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713B4F" w:rsidRPr="00021ABB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13B4F" w:rsidRPr="00021AB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713B4F" w:rsidRPr="00021AB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713B4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 технологии</w:t>
            </w:r>
          </w:p>
        </w:tc>
      </w:tr>
      <w:tr w:rsidR="00713B4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организации</w:t>
            </w:r>
          </w:p>
        </w:tc>
      </w:tr>
      <w:tr w:rsidR="00713B4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 экономика</w:t>
            </w:r>
          </w:p>
        </w:tc>
      </w:tr>
      <w:tr w:rsidR="00713B4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</w:p>
        </w:tc>
      </w:tr>
      <w:tr w:rsidR="00713B4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Региональная экономика</w:t>
            </w:r>
          </w:p>
        </w:tc>
      </w:tr>
      <w:tr w:rsidR="00713B4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Документирование в управлении</w:t>
            </w:r>
          </w:p>
        </w:tc>
      </w:tr>
      <w:tr w:rsidR="00713B4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713B4F" w:rsidRPr="00021AB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13B4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хозяйственной деятельности организации</w:t>
            </w:r>
          </w:p>
        </w:tc>
      </w:tr>
      <w:tr w:rsidR="00713B4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предпринимательской деятельности</w:t>
            </w:r>
          </w:p>
        </w:tc>
      </w:tr>
      <w:tr w:rsidR="00713B4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стоимостью предприятия</w:t>
            </w:r>
          </w:p>
        </w:tc>
      </w:tr>
      <w:tr w:rsidR="00713B4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рисками</w:t>
            </w:r>
          </w:p>
        </w:tc>
      </w:tr>
      <w:tr w:rsidR="00713B4F">
        <w:trPr>
          <w:trHeight w:hRule="exact" w:val="277"/>
        </w:trPr>
        <w:tc>
          <w:tcPr>
            <w:tcW w:w="766" w:type="dxa"/>
          </w:tcPr>
          <w:p w:rsidR="00713B4F" w:rsidRDefault="00713B4F"/>
        </w:tc>
        <w:tc>
          <w:tcPr>
            <w:tcW w:w="2071" w:type="dxa"/>
          </w:tcPr>
          <w:p w:rsidR="00713B4F" w:rsidRDefault="00713B4F"/>
        </w:tc>
        <w:tc>
          <w:tcPr>
            <w:tcW w:w="1844" w:type="dxa"/>
          </w:tcPr>
          <w:p w:rsidR="00713B4F" w:rsidRDefault="00713B4F"/>
        </w:tc>
        <w:tc>
          <w:tcPr>
            <w:tcW w:w="5104" w:type="dxa"/>
          </w:tcPr>
          <w:p w:rsidR="00713B4F" w:rsidRDefault="00713B4F"/>
        </w:tc>
        <w:tc>
          <w:tcPr>
            <w:tcW w:w="993" w:type="dxa"/>
          </w:tcPr>
          <w:p w:rsidR="00713B4F" w:rsidRDefault="00713B4F"/>
        </w:tc>
      </w:tr>
      <w:tr w:rsidR="00713B4F" w:rsidRPr="00021ABB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13B4F" w:rsidRPr="00021ABB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ОПК-5:      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      </w:r>
          </w:p>
        </w:tc>
      </w:tr>
      <w:tr w:rsidR="00713B4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13B4F" w:rsidRPr="00021ABB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знать основные стандарты и принципы финансового учета и последствия влияния различных методов и способов финансового учета на финансовые результаты деятельности и подготовки финансовой отчетности на основе использования современных методов обработки деловой информации и корпоративных информационных систем</w:t>
            </w:r>
          </w:p>
        </w:tc>
      </w:tr>
      <w:tr w:rsidR="00713B4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13B4F" w:rsidRPr="00021ABB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техники финансового учета для формирования финансовой отчетности организации, проанализировать результаты финансовой деятельности организации с помощью использования современных методов обработки деловой информации и корпоративных информационных систем и интерпретировать полученные результаты</w:t>
            </w:r>
          </w:p>
        </w:tc>
      </w:tr>
      <w:tr w:rsidR="00713B4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13B4F" w:rsidRPr="00021ABB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и приемами документирования и отражения финансово-хозяйственных операций на счетах бухгалтерского учета способом двойной записи, составления и анализа финансовой отчетности, выработать рекомендации в сфере повышения эффективности финансово-хозяйственной деятельности</w:t>
            </w:r>
          </w:p>
        </w:tc>
      </w:tr>
      <w:tr w:rsidR="00713B4F" w:rsidRPr="00021AB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713B4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13B4F" w:rsidRPr="00021ABB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 организационные формы и методы управления производством, рациональные границы их применения, порядок определения себестоимости продукции, разработки нормативов материальных и трудовых затрат, оптовых и розничных цен</w:t>
            </w:r>
          </w:p>
        </w:tc>
      </w:tr>
      <w:tr w:rsidR="00713B4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</w:tbl>
    <w:p w:rsidR="00713B4F" w:rsidRDefault="00A84D8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3222"/>
        <w:gridCol w:w="962"/>
        <w:gridCol w:w="695"/>
        <w:gridCol w:w="1114"/>
        <w:gridCol w:w="1249"/>
        <w:gridCol w:w="700"/>
        <w:gridCol w:w="397"/>
        <w:gridCol w:w="979"/>
      </w:tblGrid>
      <w:tr w:rsidR="00713B4F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38.03.02.13_1.plx</w:t>
            </w:r>
          </w:p>
        </w:tc>
        <w:tc>
          <w:tcPr>
            <w:tcW w:w="851" w:type="dxa"/>
          </w:tcPr>
          <w:p w:rsidR="00713B4F" w:rsidRDefault="00713B4F"/>
        </w:tc>
        <w:tc>
          <w:tcPr>
            <w:tcW w:w="710" w:type="dxa"/>
          </w:tcPr>
          <w:p w:rsidR="00713B4F" w:rsidRDefault="00713B4F"/>
        </w:tc>
        <w:tc>
          <w:tcPr>
            <w:tcW w:w="1135" w:type="dxa"/>
          </w:tcPr>
          <w:p w:rsidR="00713B4F" w:rsidRDefault="00713B4F"/>
        </w:tc>
        <w:tc>
          <w:tcPr>
            <w:tcW w:w="1277" w:type="dxa"/>
          </w:tcPr>
          <w:p w:rsidR="00713B4F" w:rsidRDefault="00713B4F"/>
        </w:tc>
        <w:tc>
          <w:tcPr>
            <w:tcW w:w="710" w:type="dxa"/>
          </w:tcPr>
          <w:p w:rsidR="00713B4F" w:rsidRDefault="00713B4F"/>
        </w:tc>
        <w:tc>
          <w:tcPr>
            <w:tcW w:w="426" w:type="dxa"/>
          </w:tcPr>
          <w:p w:rsidR="00713B4F" w:rsidRDefault="00713B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713B4F" w:rsidRPr="00021ABB">
        <w:trPr>
          <w:trHeight w:hRule="exact" w:val="69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разрабатывать организационно техническую и организационно-экономическую документацию (графики работ, инструкции, планы, сметы, бюджеты, технико-экономические обоснования, частные технические задания) и составлять управленческую отчетность по утвержденным формам</w:t>
            </w:r>
          </w:p>
        </w:tc>
      </w:tr>
      <w:tr w:rsidR="00713B4F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13B4F" w:rsidRPr="00021ABB">
        <w:trPr>
          <w:trHeight w:hRule="exact" w:val="113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разработки прогрессивных плановых технико-экономических нормативов материальных и трудовых затрат, проектов оптовых и розничных цен на продукцию организации, тарифов на работы (услуги) с учетом спроса и предложения и с целью обеспечения запланированного объема прибыли, составление нормативных калькуляций продукции и контроль за внесением в них текущих изменений планово-расчетных цен на основные виды сырья, материалов и полуфабрикатов, используемых в производстве, сметной калькуляции товарной продукции</w:t>
            </w:r>
          </w:p>
        </w:tc>
      </w:tr>
      <w:tr w:rsidR="00713B4F" w:rsidRPr="00021ABB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</w:p>
        </w:tc>
      </w:tr>
      <w:tr w:rsidR="00713B4F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13B4F" w:rsidRPr="00021ABB">
        <w:trPr>
          <w:trHeight w:hRule="exact" w:val="478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 структуру и содержание основных финансовых отчетов организации, основные стандарты и принципы финансового учета и подготовки финансовой отчетности, основные системы управленческого учета</w:t>
            </w:r>
          </w:p>
        </w:tc>
      </w:tr>
      <w:tr w:rsidR="00713B4F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13B4F" w:rsidRPr="00021ABB">
        <w:trPr>
          <w:trHeight w:hRule="exact" w:val="91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техники финансового учета для формирования финансовой отчетности организации, анализировать финансовую отчетность и составлять финансовый прогноз развития организации, калькулировать и анализировать себестоимость продукции и принимать обоснованные решения на основе данных управленческого учета, оценивать эффективность использования различных систем учета и распределения</w:t>
            </w:r>
          </w:p>
        </w:tc>
      </w:tr>
      <w:tr w:rsidR="00713B4F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13B4F" w:rsidRPr="00021ABB">
        <w:trPr>
          <w:trHeight w:hRule="exact" w:val="478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анализа финансовой отчетности и финансового прогнозирования, методами формулирования и реализации стратегий на уровне бизнес-единицы; методами управления операциями</w:t>
            </w:r>
          </w:p>
        </w:tc>
      </w:tr>
      <w:tr w:rsidR="00713B4F" w:rsidRPr="00021ABB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713B4F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13B4F" w:rsidRPr="00021ABB">
        <w:trPr>
          <w:trHeight w:hRule="exact" w:val="478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документального оформления решений при внедрении технологических, продуктовых инноваций или организационных изменений</w:t>
            </w:r>
          </w:p>
        </w:tc>
      </w:tr>
      <w:tr w:rsidR="00713B4F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13B4F" w:rsidRPr="00021ABB">
        <w:trPr>
          <w:trHeight w:hRule="exact" w:val="478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методы документального оформления решений при внедрении технологических, продуктовых инноваций или организационных изменений</w:t>
            </w:r>
          </w:p>
        </w:tc>
      </w:tr>
      <w:tr w:rsidR="00713B4F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13B4F" w:rsidRPr="00021ABB">
        <w:trPr>
          <w:trHeight w:hRule="exact" w:val="478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документального оформления решений при внедрении технологических, продуктовых инноваций или организационных изменений</w:t>
            </w:r>
          </w:p>
        </w:tc>
      </w:tr>
      <w:tr w:rsidR="00713B4F" w:rsidRPr="00021ABB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</w:p>
        </w:tc>
      </w:tr>
      <w:tr w:rsidR="00713B4F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13B4F" w:rsidRPr="00021ABB">
        <w:trPr>
          <w:trHeight w:hRule="exact" w:val="69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 организационные формы и методы учета фактов хозяйственной жизни, рациональные границы их применения, организацию работ на различных участках учетной деятельности организации, отрасли, технологии, методы и методики проведения анализа и систематизации документов и информации</w:t>
            </w:r>
          </w:p>
        </w:tc>
      </w:tr>
      <w:tr w:rsidR="00713B4F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13B4F" w:rsidRPr="00021ABB">
        <w:trPr>
          <w:trHeight w:hRule="exact" w:val="91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типовые методы и способы выполнения профессиональных задач в области учета производства, оценивать их эффективность и качество, владеть программным обеспечением (текстовые, графические, табличные и аналитические приложения, приложения для визуального представления данных) для работы с учетной информацией и отчетностью на уровне опытного пользователя</w:t>
            </w:r>
          </w:p>
        </w:tc>
      </w:tr>
      <w:tr w:rsidR="00713B4F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13B4F" w:rsidRPr="00021ABB">
        <w:trPr>
          <w:trHeight w:hRule="exact" w:val="91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выполнения типовых расчетов, необходимых для составления бухгалтерской отчетности финансово- хозяйственной деятельности организации, разработки технико-экономических нормативов материальных и трудовых затрат для определения себестоимости продукции, управления процессами планирования и организации производства на уровне структурного подразделения организации</w:t>
            </w:r>
          </w:p>
        </w:tc>
      </w:tr>
      <w:tr w:rsidR="00713B4F" w:rsidRPr="00021ABB">
        <w:trPr>
          <w:trHeight w:hRule="exact" w:val="277"/>
        </w:trPr>
        <w:tc>
          <w:tcPr>
            <w:tcW w:w="993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3687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</w:tr>
      <w:tr w:rsidR="00713B4F" w:rsidRPr="00021ABB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13B4F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713B4F" w:rsidRPr="00021AB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713B4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«Основы теории бухгалтерского учета»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713B4F">
            <w:pPr>
              <w:rPr>
                <w:lang w:val="ru-RU"/>
              </w:rPr>
            </w:pPr>
          </w:p>
        </w:tc>
      </w:tr>
    </w:tbl>
    <w:p w:rsidR="00713B4F" w:rsidRPr="00A84D82" w:rsidRDefault="00A84D82">
      <w:pPr>
        <w:rPr>
          <w:sz w:val="0"/>
          <w:szCs w:val="0"/>
          <w:lang w:val="ru-RU"/>
        </w:rPr>
      </w:pPr>
      <w:r w:rsidRPr="00A84D8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3472"/>
        <w:gridCol w:w="920"/>
        <w:gridCol w:w="665"/>
        <w:gridCol w:w="1095"/>
        <w:gridCol w:w="1202"/>
        <w:gridCol w:w="665"/>
        <w:gridCol w:w="383"/>
        <w:gridCol w:w="937"/>
      </w:tblGrid>
      <w:tr w:rsidR="00713B4F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38.03.02.13_1.plx</w:t>
            </w:r>
          </w:p>
        </w:tc>
        <w:tc>
          <w:tcPr>
            <w:tcW w:w="851" w:type="dxa"/>
          </w:tcPr>
          <w:p w:rsidR="00713B4F" w:rsidRDefault="00713B4F"/>
        </w:tc>
        <w:tc>
          <w:tcPr>
            <w:tcW w:w="710" w:type="dxa"/>
          </w:tcPr>
          <w:p w:rsidR="00713B4F" w:rsidRDefault="00713B4F"/>
        </w:tc>
        <w:tc>
          <w:tcPr>
            <w:tcW w:w="1135" w:type="dxa"/>
          </w:tcPr>
          <w:p w:rsidR="00713B4F" w:rsidRDefault="00713B4F"/>
        </w:tc>
        <w:tc>
          <w:tcPr>
            <w:tcW w:w="1277" w:type="dxa"/>
          </w:tcPr>
          <w:p w:rsidR="00713B4F" w:rsidRDefault="00713B4F"/>
        </w:tc>
        <w:tc>
          <w:tcPr>
            <w:tcW w:w="710" w:type="dxa"/>
          </w:tcPr>
          <w:p w:rsidR="00713B4F" w:rsidRDefault="00713B4F"/>
        </w:tc>
        <w:tc>
          <w:tcPr>
            <w:tcW w:w="426" w:type="dxa"/>
          </w:tcPr>
          <w:p w:rsidR="00713B4F" w:rsidRDefault="00713B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713B4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Основы организации бухгалтерского учета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Бухгалтерский учет, как информационная система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Предмет и объекты бухгалтерского учета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Метод бухгалтерского учета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нормативного регулирования бухгалтерского учета в РФ</w:t>
            </w:r>
          </w:p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Л2.1 Л2.2 Л2.3 Л2.4 Л2.5 Л2.6 Л2.7 Л3.1 Л3.2</w:t>
            </w:r>
          </w:p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713B4F"/>
        </w:tc>
      </w:tr>
      <w:tr w:rsidR="00713B4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Основы организации бухгалтерского учета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Бухгалтерский учет, как информационная система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Предмет и объекты бухгалтерского учета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Метод бухгалтерского учета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нормативного регулирования бухгалтерского учета в РФ</w:t>
            </w:r>
          </w:p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Л2.2 Л2.3 Л2.4 Л2.5 Л2.6 Л3.1 Л3.2</w:t>
            </w:r>
          </w:p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713B4F"/>
        </w:tc>
      </w:tr>
      <w:tr w:rsidR="00713B4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Основы организации бухгалтерского учета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Сущность бухгалтерского учета в систему управления экономически субъектом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Принципы финансового учета и его взаимосвязь с управленческим учетом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Бухгалтерская служба организации, ее функции.</w:t>
            </w:r>
          </w:p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Л2.2 Л2.3 Л2.4 Л2.5 Л2.6 Л3.1 Л3.2</w:t>
            </w:r>
          </w:p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713B4F"/>
        </w:tc>
      </w:tr>
      <w:tr w:rsidR="00713B4F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Предмет и метод бухгалтерского учета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Баланс и балансовое обобщение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Счета и  Двойная запись</w:t>
            </w:r>
          </w:p>
          <w:p w:rsidR="00713B4F" w:rsidRPr="007F4F5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F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Документирование хозяйственных операций</w:t>
            </w:r>
          </w:p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Л2.2 Л2.3 Л2.4 Л2.5 Л2.6 Л3.1 Л3.2</w:t>
            </w:r>
          </w:p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713B4F"/>
        </w:tc>
      </w:tr>
      <w:tr w:rsidR="00713B4F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Предмет и метод бухгалтерского учета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Баланс и балансовое обобщение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Счета и  Двойная запись</w:t>
            </w:r>
          </w:p>
          <w:p w:rsidR="00713B4F" w:rsidRPr="007F4F5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F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Документирование хозяйственных операций</w:t>
            </w:r>
          </w:p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Л2.2 Л2.3 Л2.4 Л2.5 Л2.6 Л3.1 Л3.2</w:t>
            </w:r>
          </w:p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713B4F"/>
        </w:tc>
      </w:tr>
      <w:tr w:rsidR="00713B4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Предмет и метод бухгалтерского учета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 балансов, их значение и порядок составления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Назначение бухгалтерских счетов.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Классификация счетов. План счетов бухгалтерского учета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Формы бухгалтерского учета и их основные отличительные черты</w:t>
            </w:r>
          </w:p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Л2.3 Л2.4 Л2.5 Л2.6 Л3.1 Л3.2</w:t>
            </w:r>
          </w:p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713B4F"/>
        </w:tc>
      </w:tr>
      <w:tr w:rsidR="00713B4F" w:rsidRPr="00021AB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713B4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«Финансовый учет хозяйственных операций»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713B4F">
            <w:pPr>
              <w:rPr>
                <w:lang w:val="ru-RU"/>
              </w:rPr>
            </w:pPr>
          </w:p>
        </w:tc>
      </w:tr>
    </w:tbl>
    <w:p w:rsidR="00713B4F" w:rsidRPr="00A84D82" w:rsidRDefault="00A84D82">
      <w:pPr>
        <w:rPr>
          <w:sz w:val="0"/>
          <w:szCs w:val="0"/>
          <w:lang w:val="ru-RU"/>
        </w:rPr>
      </w:pPr>
      <w:r w:rsidRPr="00A84D8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3"/>
        <w:gridCol w:w="3563"/>
        <w:gridCol w:w="905"/>
        <w:gridCol w:w="655"/>
        <w:gridCol w:w="1086"/>
        <w:gridCol w:w="1187"/>
        <w:gridCol w:w="655"/>
        <w:gridCol w:w="375"/>
        <w:gridCol w:w="925"/>
      </w:tblGrid>
      <w:tr w:rsidR="00713B4F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38.03.02.13_1.plx</w:t>
            </w:r>
          </w:p>
        </w:tc>
        <w:tc>
          <w:tcPr>
            <w:tcW w:w="851" w:type="dxa"/>
          </w:tcPr>
          <w:p w:rsidR="00713B4F" w:rsidRDefault="00713B4F"/>
        </w:tc>
        <w:tc>
          <w:tcPr>
            <w:tcW w:w="710" w:type="dxa"/>
          </w:tcPr>
          <w:p w:rsidR="00713B4F" w:rsidRDefault="00713B4F"/>
        </w:tc>
        <w:tc>
          <w:tcPr>
            <w:tcW w:w="1135" w:type="dxa"/>
          </w:tcPr>
          <w:p w:rsidR="00713B4F" w:rsidRDefault="00713B4F"/>
        </w:tc>
        <w:tc>
          <w:tcPr>
            <w:tcW w:w="1277" w:type="dxa"/>
          </w:tcPr>
          <w:p w:rsidR="00713B4F" w:rsidRDefault="00713B4F"/>
        </w:tc>
        <w:tc>
          <w:tcPr>
            <w:tcW w:w="710" w:type="dxa"/>
          </w:tcPr>
          <w:p w:rsidR="00713B4F" w:rsidRDefault="00713B4F"/>
        </w:tc>
        <w:tc>
          <w:tcPr>
            <w:tcW w:w="426" w:type="dxa"/>
          </w:tcPr>
          <w:p w:rsidR="00713B4F" w:rsidRDefault="00713B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713B4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Учет основных и нематериальных активов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Классификация и оценка основных средств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поступления и выбытия основных средств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амортизации и  ремонта основных средств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Инвентаризация основных средств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нематериальных активов, их состав и оценка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Учет амортизации и движения НМА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Л2.1 Л2.2 Л2.5 Л2.7 Л3.1 Л3.2</w:t>
            </w:r>
          </w:p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713B4F"/>
        </w:tc>
      </w:tr>
      <w:tr w:rsidR="00713B4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Учет основных и нематериальных активов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Классификация и оценка основных средств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поступления и выбытия основных средств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амортизации и  ремонта основных средств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Инвентаризация основных средств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нематериальных активов, их состав и оценка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Учет амортизации и движения НМА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Л2.2 Л2.5 Л2.7 Л3.1 Л3.2</w:t>
            </w:r>
          </w:p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713B4F"/>
        </w:tc>
      </w:tr>
      <w:tr w:rsidR="00713B4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Учет основных и нематериальных активов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вложений во внеоборотные активы. Принципы их учета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затрат на капитальное строительство, приобретение оборудоваия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ремонта основных средств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Инвентаризация основных средств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Понятие, виды и оценка нематериальных активов, их состав</w:t>
            </w:r>
          </w:p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Л2.2 Л2.5 Л2.7 Л3.1 Л3.2</w:t>
            </w:r>
          </w:p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713B4F"/>
        </w:tc>
      </w:tr>
      <w:tr w:rsidR="00713B4F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Учет оборотных активов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1.Задачи учета, классификация и оценка материально-производственных запасов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Методы оценки материально- производственных запасов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поступления МПЗ на складах и в бухгалтерии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Инвентаризация МПЗ и порядок отражения её результатов в учете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Учет кассовых операций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Учет операций на счетах в банке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Учет ценных бумаг и финансовых вложений</w:t>
            </w:r>
          </w:p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Л2.5 Л2.6 Л2.7 Л3.1 Л3.2</w:t>
            </w:r>
          </w:p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713B4F"/>
        </w:tc>
      </w:tr>
    </w:tbl>
    <w:p w:rsidR="00713B4F" w:rsidRDefault="00A84D8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3"/>
        <w:gridCol w:w="3563"/>
        <w:gridCol w:w="905"/>
        <w:gridCol w:w="655"/>
        <w:gridCol w:w="1086"/>
        <w:gridCol w:w="1187"/>
        <w:gridCol w:w="655"/>
        <w:gridCol w:w="375"/>
        <w:gridCol w:w="925"/>
      </w:tblGrid>
      <w:tr w:rsidR="00713B4F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38.03.02.13_1.plx</w:t>
            </w:r>
          </w:p>
        </w:tc>
        <w:tc>
          <w:tcPr>
            <w:tcW w:w="851" w:type="dxa"/>
          </w:tcPr>
          <w:p w:rsidR="00713B4F" w:rsidRDefault="00713B4F"/>
        </w:tc>
        <w:tc>
          <w:tcPr>
            <w:tcW w:w="710" w:type="dxa"/>
          </w:tcPr>
          <w:p w:rsidR="00713B4F" w:rsidRDefault="00713B4F"/>
        </w:tc>
        <w:tc>
          <w:tcPr>
            <w:tcW w:w="1135" w:type="dxa"/>
          </w:tcPr>
          <w:p w:rsidR="00713B4F" w:rsidRDefault="00713B4F"/>
        </w:tc>
        <w:tc>
          <w:tcPr>
            <w:tcW w:w="1277" w:type="dxa"/>
          </w:tcPr>
          <w:p w:rsidR="00713B4F" w:rsidRDefault="00713B4F"/>
        </w:tc>
        <w:tc>
          <w:tcPr>
            <w:tcW w:w="710" w:type="dxa"/>
          </w:tcPr>
          <w:p w:rsidR="00713B4F" w:rsidRDefault="00713B4F"/>
        </w:tc>
        <w:tc>
          <w:tcPr>
            <w:tcW w:w="426" w:type="dxa"/>
          </w:tcPr>
          <w:p w:rsidR="00713B4F" w:rsidRDefault="00713B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713B4F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Учет оборотных активов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1.Задачи учета, классификация и оценка материально-производственных запасов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Методы оценки материально- производственных запасов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поступления МПЗ на складах и в бухгалтерии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Инвентаризация МПЗ и порядок отражения её результатов в учете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Учет кассовых операций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Учет операций на счетах в банке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Учет ценных бумаг и финансовых вложений</w:t>
            </w:r>
          </w:p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Л2.2 Л2.5 Л2.6 Л2.7 Л3.1 Л3.2</w:t>
            </w:r>
          </w:p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713B4F"/>
        </w:tc>
      </w:tr>
      <w:tr w:rsidR="00713B4F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Учет оборотных активов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1.Задачи учета, классификация материально-производственных запасов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МПЗ на складах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Инвентаризация материальных ценностей и порядок отражения её результатов в учете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переводов в пути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Учет операций на специальных счетах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Состав финансовых вложений. Виды оценки финансовых вложений</w:t>
            </w:r>
          </w:p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Л2.5 Л2.6 Л2.7 Л3.1 Л3.2</w:t>
            </w:r>
          </w:p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713B4F"/>
        </w:tc>
      </w:tr>
      <w:tr w:rsidR="00713B4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 Учет издержек хозяйственной деятельности и продажи продукции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Состав, группировка и классификация затрат на производство и объекты их учета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затрат на обслуживание производства и управление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готовой продукции, работ, услуг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расходов на продажу</w:t>
            </w:r>
          </w:p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Л2.5 Л2.6 Л2.7 Л3.1 Л3.2</w:t>
            </w:r>
          </w:p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713B4F"/>
        </w:tc>
      </w:tr>
      <w:tr w:rsidR="00713B4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 Учет издержек хозяйственной деятельности и продажи продукции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Состав, группировка и классификация затрат на производство и объекты их учета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затрат на обслуживание производства и управление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готовой продукции, работ, услуг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расходов на продажу</w:t>
            </w:r>
          </w:p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Л2.2 Л2.5 Л2.6 Л2.7 Л3.1</w:t>
            </w:r>
          </w:p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713B4F"/>
        </w:tc>
      </w:tr>
      <w:tr w:rsidR="00713B4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 Учет издержек хозяйственной деятельности и продажи продукции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Классификация затрат на производство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затрат на производство по элементам и статьям калькуляции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Организационные основы и принципы учета продаж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расходов на продажу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-6 ПК-5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Л2.5 Л2.6 Л2.7 Л3.1</w:t>
            </w:r>
          </w:p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713B4F"/>
        </w:tc>
      </w:tr>
    </w:tbl>
    <w:p w:rsidR="00713B4F" w:rsidRDefault="00A84D8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62"/>
        <w:gridCol w:w="920"/>
        <w:gridCol w:w="665"/>
        <w:gridCol w:w="1095"/>
        <w:gridCol w:w="1202"/>
        <w:gridCol w:w="665"/>
        <w:gridCol w:w="383"/>
        <w:gridCol w:w="937"/>
      </w:tblGrid>
      <w:tr w:rsidR="00713B4F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38.03.02.13_1.plx</w:t>
            </w:r>
          </w:p>
        </w:tc>
        <w:tc>
          <w:tcPr>
            <w:tcW w:w="851" w:type="dxa"/>
          </w:tcPr>
          <w:p w:rsidR="00713B4F" w:rsidRDefault="00713B4F"/>
        </w:tc>
        <w:tc>
          <w:tcPr>
            <w:tcW w:w="710" w:type="dxa"/>
          </w:tcPr>
          <w:p w:rsidR="00713B4F" w:rsidRDefault="00713B4F"/>
        </w:tc>
        <w:tc>
          <w:tcPr>
            <w:tcW w:w="1135" w:type="dxa"/>
          </w:tcPr>
          <w:p w:rsidR="00713B4F" w:rsidRDefault="00713B4F"/>
        </w:tc>
        <w:tc>
          <w:tcPr>
            <w:tcW w:w="1277" w:type="dxa"/>
          </w:tcPr>
          <w:p w:rsidR="00713B4F" w:rsidRDefault="00713B4F"/>
        </w:tc>
        <w:tc>
          <w:tcPr>
            <w:tcW w:w="710" w:type="dxa"/>
          </w:tcPr>
          <w:p w:rsidR="00713B4F" w:rsidRDefault="00713B4F"/>
        </w:tc>
        <w:tc>
          <w:tcPr>
            <w:tcW w:w="426" w:type="dxa"/>
          </w:tcPr>
          <w:p w:rsidR="00713B4F" w:rsidRDefault="00713B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713B4F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Учет текущих обязательств и расчетов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дебиторской и кредиторской задолженности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расчетов с покупателями и заказчиками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расчетов с поставщиками и подрядчиками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расчетов с подотчетными лицами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Учет расчетов по налогам и сборам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 Понятие и учет кредитов и займов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 Учет целевых финансирования и поступлений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Л2.5 Л2.6 Л2.7 Л3.1</w:t>
            </w:r>
          </w:p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713B4F"/>
        </w:tc>
      </w:tr>
      <w:tr w:rsidR="00713B4F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Учет текущих обязательств и расчетов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дебиторской и кредиторской задолженности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расчетов с покупателями и заказчиками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расчетов с поставщиками и подрядчиками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расчетов с подотчетными лицами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Учет расчетов по налогам и сборам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 Понятие и учет кредитов и займов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 Учет целевых финансирования и поступлений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Л2.2 Л2.5 Л2.6 Л2.7 Л3.1</w:t>
            </w:r>
          </w:p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713B4F"/>
        </w:tc>
      </w:tr>
      <w:tr w:rsidR="00713B4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Учет текущих обязательств и расчетов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Учет расчетов по претензиям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списания просроченной задолженности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расчетов с прочими дебиторами и кредиторами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Виды налогов и сборов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Порядок оформления кредитного договора и договора займа</w:t>
            </w:r>
          </w:p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Л2.5 Л2.6 Л2.7 Л3.1</w:t>
            </w:r>
          </w:p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713B4F"/>
        </w:tc>
      </w:tr>
      <w:tr w:rsidR="00713B4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Учет труда и его оплаты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Виды, формы и системы оплаты труда. Порядок начисления заработной платы.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Документооборот по учету труда и его оплаты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Синтетический и аналитический учет расчетов по оплате труда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Виды удержаний из сумм заработной платы и их учет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Учет расчетов по социальному страхованию и обеспечению</w:t>
            </w:r>
          </w:p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Л2.5 Л2.6 Л2.7 Л3.1</w:t>
            </w:r>
          </w:p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713B4F"/>
        </w:tc>
      </w:tr>
      <w:tr w:rsidR="00713B4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Учет труда и его оплаты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Виды, формы и системы оплаты труда. Порядок начисления заработной платы.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Документооборот по учету труда и его оплаты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Синтетический и аналитический учет расчетов по оплате труда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Виды удержаний из сумм заработной платы и их учет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Учет расчетов по социальному страхованию и обеспечению</w:t>
            </w:r>
          </w:p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Л2.2 Л2.5 Л2.6 Л2.7 Л3.1</w:t>
            </w:r>
          </w:p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713B4F"/>
        </w:tc>
      </w:tr>
    </w:tbl>
    <w:p w:rsidR="00713B4F" w:rsidRDefault="00A84D8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65"/>
        <w:gridCol w:w="920"/>
        <w:gridCol w:w="665"/>
        <w:gridCol w:w="1095"/>
        <w:gridCol w:w="1201"/>
        <w:gridCol w:w="665"/>
        <w:gridCol w:w="382"/>
        <w:gridCol w:w="937"/>
      </w:tblGrid>
      <w:tr w:rsidR="00713B4F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38.03.02.13_1.plx</w:t>
            </w:r>
          </w:p>
        </w:tc>
        <w:tc>
          <w:tcPr>
            <w:tcW w:w="851" w:type="dxa"/>
          </w:tcPr>
          <w:p w:rsidR="00713B4F" w:rsidRDefault="00713B4F"/>
        </w:tc>
        <w:tc>
          <w:tcPr>
            <w:tcW w:w="710" w:type="dxa"/>
          </w:tcPr>
          <w:p w:rsidR="00713B4F" w:rsidRDefault="00713B4F"/>
        </w:tc>
        <w:tc>
          <w:tcPr>
            <w:tcW w:w="1135" w:type="dxa"/>
          </w:tcPr>
          <w:p w:rsidR="00713B4F" w:rsidRDefault="00713B4F"/>
        </w:tc>
        <w:tc>
          <w:tcPr>
            <w:tcW w:w="1277" w:type="dxa"/>
          </w:tcPr>
          <w:p w:rsidR="00713B4F" w:rsidRDefault="00713B4F"/>
        </w:tc>
        <w:tc>
          <w:tcPr>
            <w:tcW w:w="710" w:type="dxa"/>
          </w:tcPr>
          <w:p w:rsidR="00713B4F" w:rsidRDefault="00713B4F"/>
        </w:tc>
        <w:tc>
          <w:tcPr>
            <w:tcW w:w="426" w:type="dxa"/>
          </w:tcPr>
          <w:p w:rsidR="00713B4F" w:rsidRDefault="00713B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713B4F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Учет труда и его оплаты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Виды, формы и системы оплаты труда.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 налоговых вычетов по НДФЛ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расчетов с персоналом по прочим операциям</w:t>
            </w:r>
          </w:p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Л2.5 Л2.6 Л2.7 Л3.1</w:t>
            </w:r>
          </w:p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713B4F"/>
        </w:tc>
      </w:tr>
      <w:tr w:rsidR="00713B4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2.6.  Учет собственных источников образования имущества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Учет уставного капитала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резервного капитала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добавочного капитала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продаж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Учет прочих доходов и расходов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Учет доходов будущих периодов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Учет прибылей и убытков</w:t>
            </w:r>
          </w:p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Л2.5 Л2.6 Л2.7 Л3.1</w:t>
            </w:r>
          </w:p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713B4F"/>
        </w:tc>
      </w:tr>
      <w:tr w:rsidR="00713B4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2.6.  Учет собственных источников образования имущества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Учет уставного капитала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резервного капитала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добавочного капитала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продаж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Учет прочих доходов и расходов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Учет доходов будущих периодов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Учет прибылей и убытков</w:t>
            </w:r>
          </w:p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Л2.2 Л2.6 Л2.7 Л3.1</w:t>
            </w:r>
          </w:p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713B4F"/>
        </w:tc>
      </w:tr>
      <w:tr w:rsidR="00713B4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2.6.  Учет собственных источников образования имущества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формирования уставного капитала АО, ООО и др.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нераспределенной прибыли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Доходы и расходы организации, их виды, порядок признания в учете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Реформация баланса.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Особенности формирования бухгалтерской и налоговой прибыли</w:t>
            </w:r>
          </w:p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Л2.5 Л2.6 Л2.7 Л3.1 Л3.2</w:t>
            </w:r>
          </w:p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713B4F"/>
        </w:tc>
      </w:tr>
      <w:tr w:rsidR="00713B4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2.7. Бухгалтерская (финансовая) отчетность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 Состав финансовой отчетности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Требования, предъявляемые к бухгалтерской (финансовой) отчетности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Принципы составления и представления бухгалтерской финансовой отчетности</w:t>
            </w:r>
          </w:p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Л2.5 Л2.6 Л2.7 Л3.1 Л3.2</w:t>
            </w:r>
          </w:p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713B4F"/>
        </w:tc>
      </w:tr>
      <w:tr w:rsidR="00713B4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2.7. Бухгалтерская (финансовая) отчетность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 Состав финансовой отчетности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Требования, предъявляемые к бухгалтерской (финансовой) отчетности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Принципы составления и представления бухгалтерской финансовой отчетности</w:t>
            </w:r>
          </w:p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Л2.2 Л2.5 Л2.6 Л2.7 Л3.1 Л3.2</w:t>
            </w:r>
          </w:p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713B4F"/>
        </w:tc>
      </w:tr>
      <w:tr w:rsidR="00713B4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2.7. Бухгалтерская (финансовая) отчетность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 отчетности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Порядок формирования показателей форм отчетности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Л2.5 Л2.6 Л2.7 Л3.1 Л3.2</w:t>
            </w:r>
          </w:p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713B4F"/>
        </w:tc>
      </w:tr>
    </w:tbl>
    <w:p w:rsidR="00713B4F" w:rsidRDefault="00A84D8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411"/>
        <w:gridCol w:w="927"/>
        <w:gridCol w:w="670"/>
        <w:gridCol w:w="1100"/>
        <w:gridCol w:w="1209"/>
        <w:gridCol w:w="670"/>
        <w:gridCol w:w="386"/>
        <w:gridCol w:w="943"/>
      </w:tblGrid>
      <w:tr w:rsidR="00713B4F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38.03.02.13_1.plx</w:t>
            </w:r>
          </w:p>
        </w:tc>
        <w:tc>
          <w:tcPr>
            <w:tcW w:w="851" w:type="dxa"/>
          </w:tcPr>
          <w:p w:rsidR="00713B4F" w:rsidRDefault="00713B4F"/>
        </w:tc>
        <w:tc>
          <w:tcPr>
            <w:tcW w:w="710" w:type="dxa"/>
          </w:tcPr>
          <w:p w:rsidR="00713B4F" w:rsidRDefault="00713B4F"/>
        </w:tc>
        <w:tc>
          <w:tcPr>
            <w:tcW w:w="1135" w:type="dxa"/>
          </w:tcPr>
          <w:p w:rsidR="00713B4F" w:rsidRDefault="00713B4F"/>
        </w:tc>
        <w:tc>
          <w:tcPr>
            <w:tcW w:w="1277" w:type="dxa"/>
          </w:tcPr>
          <w:p w:rsidR="00713B4F" w:rsidRDefault="00713B4F"/>
        </w:tc>
        <w:tc>
          <w:tcPr>
            <w:tcW w:w="710" w:type="dxa"/>
          </w:tcPr>
          <w:p w:rsidR="00713B4F" w:rsidRDefault="00713B4F"/>
        </w:tc>
        <w:tc>
          <w:tcPr>
            <w:tcW w:w="426" w:type="dxa"/>
          </w:tcPr>
          <w:p w:rsidR="00713B4F" w:rsidRDefault="00713B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713B4F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Л2.1 Л2.5 Л2.6 Л2.7 Л3.1 Л3.2</w:t>
            </w:r>
          </w:p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713B4F"/>
        </w:tc>
      </w:tr>
      <w:tr w:rsidR="00713B4F">
        <w:trPr>
          <w:trHeight w:hRule="exact" w:val="277"/>
        </w:trPr>
        <w:tc>
          <w:tcPr>
            <w:tcW w:w="993" w:type="dxa"/>
          </w:tcPr>
          <w:p w:rsidR="00713B4F" w:rsidRDefault="00713B4F"/>
        </w:tc>
        <w:tc>
          <w:tcPr>
            <w:tcW w:w="3687" w:type="dxa"/>
          </w:tcPr>
          <w:p w:rsidR="00713B4F" w:rsidRDefault="00713B4F"/>
        </w:tc>
        <w:tc>
          <w:tcPr>
            <w:tcW w:w="851" w:type="dxa"/>
          </w:tcPr>
          <w:p w:rsidR="00713B4F" w:rsidRDefault="00713B4F"/>
        </w:tc>
        <w:tc>
          <w:tcPr>
            <w:tcW w:w="710" w:type="dxa"/>
          </w:tcPr>
          <w:p w:rsidR="00713B4F" w:rsidRDefault="00713B4F"/>
        </w:tc>
        <w:tc>
          <w:tcPr>
            <w:tcW w:w="1135" w:type="dxa"/>
          </w:tcPr>
          <w:p w:rsidR="00713B4F" w:rsidRDefault="00713B4F"/>
        </w:tc>
        <w:tc>
          <w:tcPr>
            <w:tcW w:w="1277" w:type="dxa"/>
          </w:tcPr>
          <w:p w:rsidR="00713B4F" w:rsidRDefault="00713B4F"/>
        </w:tc>
        <w:tc>
          <w:tcPr>
            <w:tcW w:w="710" w:type="dxa"/>
          </w:tcPr>
          <w:p w:rsidR="00713B4F" w:rsidRDefault="00713B4F"/>
        </w:tc>
        <w:tc>
          <w:tcPr>
            <w:tcW w:w="426" w:type="dxa"/>
          </w:tcPr>
          <w:p w:rsidR="00713B4F" w:rsidRDefault="00713B4F"/>
        </w:tc>
        <w:tc>
          <w:tcPr>
            <w:tcW w:w="993" w:type="dxa"/>
          </w:tcPr>
          <w:p w:rsidR="00713B4F" w:rsidRDefault="00713B4F"/>
        </w:tc>
      </w:tr>
      <w:tr w:rsidR="00713B4F">
        <w:trPr>
          <w:trHeight w:hRule="exact" w:val="41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13B4F" w:rsidRPr="00021ABB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713B4F" w:rsidRPr="00021ABB">
        <w:trPr>
          <w:trHeight w:hRule="exact" w:val="12645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   Роль и значение учета в системе управления.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 хозяйственного учета – оперативный, бухгалтерский и статистический: их назначение, цели и область применения.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Назначение, задачи и требования, предъявляемые к бухучету, согласно закона «О бухгалтерском учете».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нормативного регулирования бухгалтерского учета и отчетности в РФ.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Предмет и метод бухгалтерского учета.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Основные группировки, используемые в экономической классификации средств хозяйства.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Составные элементы (приемы) метода бухгалтерского учета и их взаимосвязь.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Назначение бухгалтерского баланса. Основные концепции, лежащие в основе отражения балансовой информации.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Информационное содержание бухгалтерского баланса и его аналитические возможности.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Основные виды и разновидности бухгалтерских балансов, используемых в рыночной экономике.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Типы изменения баланса под влиянием хозяйственных операций.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Назначение, строение и основные показатели счетов бухгалтерского учета.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План счетов бухгалтерского учета финансово-хозяйственной деятельности и его роль в организации учета на предприятии.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Сущность двойной записи и ее контрольное значение.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Виды бухгалтерских проводок  – их назначение и содержание.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Взаимосвязь счетов синтетического и аналитического учета.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Взаимосвязь систем счетов бухгалтерского учета с показателями бухгалтерского баланса.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Значение приема «оценки» как метода стоимостного измерения средств хозяйства.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Правила оценки имущества и обязательств, используемые в текущем учете и отчетности.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Калькуляция как способ измерения стоимости объекта учета.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Общая модель учета затрат по заготовлению производственных запасов.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Общая модель учета затрат, связанных с приобретением основных средств и аналогичных объектов учета.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Общая модель учета затрат процесса производства.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Общая модель учета затрат выпуска и реализации продукции.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Роль и значение первичного наблюдения и его организация в бухгалтерском учете.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Обязательные реквизиты и требования, предъявляемые к первичным документам бухгалтерского учета.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Роль и значение документооборота в организации учета на предприятии.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Классификация первичных документов.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Классификация учетных регистров, сроки и порядок их хранения.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Виды инвентаризаций.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Порядок проведения и оформления результатов инвентаризации в учете.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Формы ведения учета, используемые в отечественной практике организации учета, при ручном и автоматизированном варианте обработки информации.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Учетная политика предприятия, ее назначение и требования, предъявляемые к ней.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Права и обязанности главного бухгалтера на предприятии.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Учет поступления основных средств.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Принципы учета операций с МПЗ.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Порядок начисления заработной платы.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Порядок начисления амортизации по нематериальным активам.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Учет прямых затрат на производство.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Учет выпуска и реализации готовой продукции.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Учет расчетов с поставщиками и покупателями.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Учет расчетов с подотчетными лицами.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Учет расчетов с бюджетом.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Учет нераспределенной прибыли.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Порядок формирования прибыли отчетного года.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Учет уставного капитала.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Учет добавочного и резервного капитала.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Учет кредитов.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Учет займов.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Учет целевого финансирования.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Учет финансовых вложений.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Концепция бухгалтерского учета в рыночных условиях РФ (цель, задачи и принципы организации учета).</w:t>
            </w:r>
          </w:p>
        </w:tc>
      </w:tr>
    </w:tbl>
    <w:p w:rsidR="00713B4F" w:rsidRPr="00A84D82" w:rsidRDefault="00A84D82">
      <w:pPr>
        <w:rPr>
          <w:sz w:val="0"/>
          <w:szCs w:val="0"/>
          <w:lang w:val="ru-RU"/>
        </w:rPr>
      </w:pPr>
      <w:r w:rsidRPr="00A84D8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1783"/>
        <w:gridCol w:w="1805"/>
        <w:gridCol w:w="2906"/>
        <w:gridCol w:w="1600"/>
        <w:gridCol w:w="1477"/>
      </w:tblGrid>
      <w:tr w:rsidR="00713B4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38.03.02.13_1.plx</w:t>
            </w:r>
          </w:p>
        </w:tc>
        <w:tc>
          <w:tcPr>
            <w:tcW w:w="3403" w:type="dxa"/>
          </w:tcPr>
          <w:p w:rsidR="00713B4F" w:rsidRDefault="00713B4F"/>
        </w:tc>
        <w:tc>
          <w:tcPr>
            <w:tcW w:w="1702" w:type="dxa"/>
          </w:tcPr>
          <w:p w:rsidR="00713B4F" w:rsidRDefault="00713B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713B4F" w:rsidRPr="00021ABB">
        <w:trPr>
          <w:trHeight w:hRule="exact" w:val="157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Классификация затрат на производство.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Сравнительная характеристика финансового и управленческого учета.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Основные принципы учета, используемые в международной и российской учетной практике.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Понятие о международных учетных стандартах финансовой отчетности.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Состав бухгалтерской отчетности.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Порядок и сроки предоставления бухгалтерской отчетности.</w:t>
            </w:r>
          </w:p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Публичная бухгалтерская отчетность. Требования к публикации отчетности</w:t>
            </w:r>
          </w:p>
        </w:tc>
      </w:tr>
      <w:tr w:rsidR="00713B4F" w:rsidRPr="00021AB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713B4F" w:rsidRPr="00021AB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713B4F" w:rsidRPr="00021ABB">
        <w:trPr>
          <w:trHeight w:hRule="exact" w:val="277"/>
        </w:trPr>
        <w:tc>
          <w:tcPr>
            <w:tcW w:w="710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3B4F" w:rsidRPr="00A84D82" w:rsidRDefault="00713B4F">
            <w:pPr>
              <w:rPr>
                <w:lang w:val="ru-RU"/>
              </w:rPr>
            </w:pPr>
          </w:p>
        </w:tc>
      </w:tr>
      <w:tr w:rsidR="00713B4F" w:rsidRPr="00021AB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13B4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713B4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713B4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713B4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13B4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(финансовый) учет: учеб. для бакалавров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713B4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Воронченко Т.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бухгалтерского учета: учеб. и практикум для академ. бакалавриата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713B4F" w:rsidRPr="00021ABB" w:rsidTr="007F4F52">
        <w:trPr>
          <w:trHeight w:hRule="exact" w:val="98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Кондраков Н.П.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(финансовый, управленческий) учет: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=251596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Проспект,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7F4F52" w:rsidRDefault="007F4F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F4F52">
              <w:rPr>
                <w:rFonts w:ascii="Times New Roman" w:hAnsi="Times New Roman" w:cs="Times New Roman"/>
                <w:color w:val="000000"/>
                <w:sz w:val="16"/>
                <w:szCs w:val="19"/>
              </w:rPr>
              <w:t>http</w:t>
            </w:r>
            <w:r w:rsidRPr="007F4F52">
              <w:rPr>
                <w:rFonts w:ascii="Times New Roman" w:hAnsi="Times New Roman" w:cs="Times New Roman"/>
                <w:color w:val="000000"/>
                <w:sz w:val="16"/>
                <w:szCs w:val="19"/>
                <w:lang w:val="ru-RU"/>
              </w:rPr>
              <w:t>://</w:t>
            </w:r>
            <w:r w:rsidRPr="007F4F52">
              <w:rPr>
                <w:rFonts w:ascii="Times New Roman" w:hAnsi="Times New Roman" w:cs="Times New Roman"/>
                <w:color w:val="000000"/>
                <w:sz w:val="16"/>
                <w:szCs w:val="19"/>
              </w:rPr>
              <w:t>biblioclub</w:t>
            </w:r>
            <w:r w:rsidRPr="007F4F52">
              <w:rPr>
                <w:rFonts w:ascii="Times New Roman" w:hAnsi="Times New Roman" w:cs="Times New Roman"/>
                <w:color w:val="000000"/>
                <w:sz w:val="16"/>
                <w:szCs w:val="19"/>
                <w:lang w:val="ru-RU"/>
              </w:rPr>
              <w:t>.</w:t>
            </w:r>
            <w:r w:rsidRPr="007F4F52">
              <w:rPr>
                <w:rFonts w:ascii="Times New Roman" w:hAnsi="Times New Roman" w:cs="Times New Roman"/>
                <w:color w:val="000000"/>
                <w:sz w:val="16"/>
                <w:szCs w:val="19"/>
              </w:rPr>
              <w:t>ru</w:t>
            </w:r>
            <w:r w:rsidRPr="007F4F52">
              <w:rPr>
                <w:rFonts w:ascii="Times New Roman" w:hAnsi="Times New Roman" w:cs="Times New Roman"/>
                <w:color w:val="000000"/>
                <w:sz w:val="16"/>
                <w:szCs w:val="19"/>
                <w:lang w:val="ru-RU"/>
              </w:rPr>
              <w:t>/ - неограниченный доступ для зарегистрированных пользователей</w:t>
            </w:r>
          </w:p>
        </w:tc>
      </w:tr>
      <w:tr w:rsidR="00713B4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713B4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713B4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13B4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Финансовый учет. Тесты: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Мини Тайп,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713B4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Кириллова Н. А., Богаченко В.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Сборник задач по бухгалтерскому учету: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МиниТайп,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713B4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аудита (базовый курс):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713B4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Концептуальные основы бухгалтерского учета и система нормативного регулирования бухгалтерского учета в Российской Федерации: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713B4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бухгалтерского учета: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713B4F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Ашмарина Е. М., Терехова Е. В., Быля А. Б., Эскиндаров М.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 основы бухгалтерского учета и аудита в Российской Федерации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713B4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 торговле: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МиниТайп,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713B4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713B4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713B4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13B4F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Макаренко Е. Н., Калайда О. М., Чухрова О. В., Кизилов А.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учеб.-метод. разраб.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713B4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Шурыгин А.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и аудит: учеб.-метод. разраб.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713B4F" w:rsidRPr="00021AB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13B4F" w:rsidRPr="00021AB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Министерство финансов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minfin</w:t>
            </w: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713B4F" w:rsidRPr="00021AB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«Система Главбух»- справочная система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</w:t>
            </w: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713B4F" w:rsidRPr="00021AB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Главбух электронный журнал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glavbukh</w:t>
            </w: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713B4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713B4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13B4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1С: Предприятие</w:t>
            </w:r>
          </w:p>
        </w:tc>
      </w:tr>
      <w:tr w:rsidR="00713B4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713B4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Плюс</w:t>
            </w:r>
          </w:p>
        </w:tc>
      </w:tr>
      <w:tr w:rsidR="00713B4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</w:tbl>
    <w:p w:rsidR="00713B4F" w:rsidRDefault="00A84D8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1"/>
        <w:gridCol w:w="3733"/>
        <w:gridCol w:w="4786"/>
        <w:gridCol w:w="974"/>
      </w:tblGrid>
      <w:tr w:rsidR="00713B4F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38.03.02.13_1.plx</w:t>
            </w:r>
          </w:p>
        </w:tc>
        <w:tc>
          <w:tcPr>
            <w:tcW w:w="5104" w:type="dxa"/>
          </w:tcPr>
          <w:p w:rsidR="00713B4F" w:rsidRDefault="00713B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713B4F">
        <w:trPr>
          <w:trHeight w:hRule="exact" w:val="277"/>
        </w:trPr>
        <w:tc>
          <w:tcPr>
            <w:tcW w:w="766" w:type="dxa"/>
          </w:tcPr>
          <w:p w:rsidR="00713B4F" w:rsidRDefault="00713B4F"/>
        </w:tc>
        <w:tc>
          <w:tcPr>
            <w:tcW w:w="3913" w:type="dxa"/>
          </w:tcPr>
          <w:p w:rsidR="00713B4F" w:rsidRDefault="00713B4F"/>
        </w:tc>
        <w:tc>
          <w:tcPr>
            <w:tcW w:w="5104" w:type="dxa"/>
          </w:tcPr>
          <w:p w:rsidR="00713B4F" w:rsidRDefault="00713B4F"/>
        </w:tc>
        <w:tc>
          <w:tcPr>
            <w:tcW w:w="993" w:type="dxa"/>
          </w:tcPr>
          <w:p w:rsidR="00713B4F" w:rsidRDefault="00713B4F"/>
        </w:tc>
      </w:tr>
      <w:tr w:rsidR="00713B4F" w:rsidRPr="00021ABB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13B4F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Default="00A84D82">
            <w:pPr>
              <w:spacing w:after="0" w:line="240" w:lineRule="auto"/>
              <w:rPr>
                <w:sz w:val="19"/>
                <w:szCs w:val="19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713B4F">
        <w:trPr>
          <w:trHeight w:hRule="exact" w:val="277"/>
        </w:trPr>
        <w:tc>
          <w:tcPr>
            <w:tcW w:w="766" w:type="dxa"/>
          </w:tcPr>
          <w:p w:rsidR="00713B4F" w:rsidRDefault="00713B4F"/>
        </w:tc>
        <w:tc>
          <w:tcPr>
            <w:tcW w:w="3913" w:type="dxa"/>
          </w:tcPr>
          <w:p w:rsidR="00713B4F" w:rsidRDefault="00713B4F"/>
        </w:tc>
        <w:tc>
          <w:tcPr>
            <w:tcW w:w="5104" w:type="dxa"/>
          </w:tcPr>
          <w:p w:rsidR="00713B4F" w:rsidRDefault="00713B4F"/>
        </w:tc>
        <w:tc>
          <w:tcPr>
            <w:tcW w:w="993" w:type="dxa"/>
          </w:tcPr>
          <w:p w:rsidR="00713B4F" w:rsidRDefault="00713B4F"/>
        </w:tc>
      </w:tr>
      <w:tr w:rsidR="00713B4F" w:rsidRPr="00021ABB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713B4F" w:rsidRPr="00021ABB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B4F" w:rsidRPr="00A84D82" w:rsidRDefault="00A84D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4D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21ABB" w:rsidRDefault="00021ABB">
      <w:pPr>
        <w:rPr>
          <w:lang w:val="ru-RU"/>
        </w:rPr>
      </w:pPr>
    </w:p>
    <w:p w:rsidR="00021ABB" w:rsidRDefault="00021ABB">
      <w:pPr>
        <w:rPr>
          <w:lang w:val="ru-RU"/>
        </w:rPr>
      </w:pPr>
      <w:r>
        <w:rPr>
          <w:lang w:val="ru-RU"/>
        </w:rPr>
        <w:br w:type="page"/>
      </w:r>
    </w:p>
    <w:p w:rsidR="00021ABB" w:rsidRDefault="00021ABB" w:rsidP="00021ABB">
      <w:r>
        <w:rPr>
          <w:noProof/>
          <w:lang w:eastAsia="ru-RU"/>
        </w:rPr>
        <w:drawing>
          <wp:inline distT="0" distB="0" distL="0" distR="0" wp14:anchorId="5F67C327" wp14:editId="2AB69EF6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ложение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ABB" w:rsidRDefault="00021ABB" w:rsidP="00021ABB">
      <w:r>
        <w:br w:type="page"/>
      </w:r>
    </w:p>
    <w:p w:rsidR="00021ABB" w:rsidRPr="00C7126A" w:rsidRDefault="00021ABB" w:rsidP="00021ABB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z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lang w:eastAsia="ru-RU"/>
        </w:rPr>
        <w:t xml:space="preserve">                                                                                                             </w:t>
      </w:r>
    </w:p>
    <w:p w:rsidR="00021ABB" w:rsidRPr="00C7126A" w:rsidRDefault="00021ABB" w:rsidP="00021ABB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lang w:eastAsia="ru-RU"/>
        </w:rPr>
      </w:pPr>
    </w:p>
    <w:p w:rsidR="00021ABB" w:rsidRPr="00C7126A" w:rsidRDefault="00021ABB" w:rsidP="00021ABB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color w:val="000000"/>
          <w:sz w:val="28"/>
          <w:lang w:eastAsia="ru-RU"/>
        </w:rPr>
        <w:t>Оглавление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sz w:val="28"/>
          <w:lang w:eastAsia="ru-RU"/>
        </w:rPr>
      </w:pP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sz w:val="28"/>
          <w:lang w:eastAsia="ru-RU"/>
        </w:rPr>
      </w:pPr>
    </w:p>
    <w:p w:rsidR="00021ABB" w:rsidRPr="00C7126A" w:rsidRDefault="00021ABB" w:rsidP="00021ABB">
      <w:pPr>
        <w:tabs>
          <w:tab w:val="right" w:leader="dot" w:pos="9345"/>
        </w:tabs>
        <w:spacing w:after="10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lang w:eastAsia="ru-RU"/>
        </w:rPr>
        <w:fldChar w:fldCharType="begin"/>
      </w:r>
      <w:r w:rsidRPr="00C7126A">
        <w:rPr>
          <w:rFonts w:ascii="Times New Roman" w:eastAsia="Calibri" w:hAnsi="Times New Roman" w:cs="Times New Roman"/>
          <w:sz w:val="28"/>
          <w:lang w:eastAsia="ru-RU"/>
        </w:rPr>
        <w:instrText xml:space="preserve"> TOC \o "1-3" \h \z \u </w:instrText>
      </w:r>
      <w:r w:rsidRPr="00C7126A">
        <w:rPr>
          <w:rFonts w:ascii="Times New Roman" w:eastAsia="Calibri" w:hAnsi="Times New Roman" w:cs="Times New Roman"/>
          <w:sz w:val="28"/>
          <w:lang w:eastAsia="ru-RU"/>
        </w:rPr>
        <w:fldChar w:fldCharType="separate"/>
      </w:r>
      <w:hyperlink r:id="rId8" w:anchor="_Toc480487761" w:history="1">
        <w:r w:rsidRPr="00C7126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C7126A">
          <w:rPr>
            <w:rFonts w:ascii="Times New Roman" w:eastAsia="Calibri" w:hAnsi="Times New Roman" w:cs="Times New Roman"/>
            <w:noProof/>
            <w:webHidden/>
            <w:color w:val="0000FF"/>
            <w:sz w:val="24"/>
            <w:szCs w:val="24"/>
            <w:u w:val="single"/>
            <w:lang w:eastAsia="ru-RU"/>
          </w:rPr>
          <w:tab/>
        </w:r>
      </w:hyperlink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3</w:t>
      </w:r>
    </w:p>
    <w:p w:rsidR="00021ABB" w:rsidRPr="00C7126A" w:rsidRDefault="00021ABB" w:rsidP="00021ABB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eastAsia="ru-RU"/>
        </w:rPr>
      </w:pPr>
      <w:hyperlink r:id="rId9" w:anchor="_Toc480487762" w:history="1">
        <w:r w:rsidRPr="00C7126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C7126A">
          <w:rPr>
            <w:rFonts w:ascii="Times New Roman" w:eastAsia="Calibri" w:hAnsi="Times New Roman" w:cs="Times New Roman"/>
            <w:noProof/>
            <w:webHidden/>
            <w:color w:val="0000FF"/>
            <w:sz w:val="24"/>
            <w:szCs w:val="24"/>
            <w:u w:val="single"/>
            <w:lang w:eastAsia="ru-RU"/>
          </w:rPr>
          <w:tab/>
        </w:r>
      </w:hyperlink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3</w:t>
      </w:r>
    </w:p>
    <w:p w:rsidR="00021ABB" w:rsidRPr="00C7126A" w:rsidRDefault="00021ABB" w:rsidP="00021ABB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eastAsia="ru-RU"/>
        </w:rPr>
      </w:pPr>
      <w:hyperlink r:id="rId10" w:anchor="_Toc480487763" w:history="1">
        <w:r w:rsidRPr="00C7126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C7126A">
          <w:rPr>
            <w:rFonts w:ascii="Times New Roman" w:eastAsia="Calibri" w:hAnsi="Times New Roman" w:cs="Times New Roman"/>
            <w:noProof/>
            <w:webHidden/>
            <w:color w:val="0000FF"/>
            <w:sz w:val="24"/>
            <w:szCs w:val="24"/>
            <w:u w:val="single"/>
            <w:lang w:eastAsia="ru-RU"/>
          </w:rPr>
          <w:tab/>
          <w:t>5</w:t>
        </w:r>
      </w:hyperlink>
    </w:p>
    <w:p w:rsidR="00021ABB" w:rsidRPr="00021ABB" w:rsidRDefault="00021ABB" w:rsidP="00021ABB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11" w:anchor="_Toc480487764" w:history="1">
        <w:r w:rsidRPr="00C7126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 ……………………………………………………………………………………</w:t>
        </w:r>
      </w:hyperlink>
      <w:r w:rsidRPr="00021AB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26</w:t>
      </w:r>
    </w:p>
    <w:p w:rsidR="00021ABB" w:rsidRPr="00021ABB" w:rsidRDefault="00021ABB" w:rsidP="00021ABB">
      <w:pPr>
        <w:tabs>
          <w:tab w:val="right" w:leader="dot" w:pos="9345"/>
        </w:tabs>
        <w:spacing w:after="0" w:line="240" w:lineRule="auto"/>
        <w:rPr>
          <w:rFonts w:ascii="Calibri" w:eastAsia="Times New Roman" w:hAnsi="Calibri" w:cs="Times New Roman"/>
          <w:noProof/>
          <w:sz w:val="28"/>
          <w:lang w:val="ru-RU" w:eastAsia="ru-RU"/>
        </w:rPr>
      </w:pPr>
    </w:p>
    <w:p w:rsidR="00021ABB" w:rsidRPr="00021ABB" w:rsidRDefault="00021ABB" w:rsidP="00021ABB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8"/>
          <w:lang w:val="ru-RU" w:eastAsia="ru-RU"/>
        </w:rPr>
      </w:pPr>
    </w:p>
    <w:p w:rsidR="00021ABB" w:rsidRPr="00021ABB" w:rsidRDefault="00021ABB" w:rsidP="00021ABB">
      <w:pPr>
        <w:tabs>
          <w:tab w:val="right" w:leader="dot" w:pos="9345"/>
        </w:tabs>
        <w:spacing w:after="0" w:line="240" w:lineRule="auto"/>
        <w:rPr>
          <w:rFonts w:ascii="Calibri" w:eastAsia="Times New Roman" w:hAnsi="Calibri" w:cs="Times New Roman"/>
          <w:noProof/>
          <w:sz w:val="28"/>
          <w:lang w:val="ru-RU" w:eastAsia="ru-RU"/>
        </w:rPr>
      </w:pPr>
    </w:p>
    <w:p w:rsidR="00021ABB" w:rsidRPr="00021ABB" w:rsidRDefault="00021ABB" w:rsidP="00021ABB">
      <w:pPr>
        <w:spacing w:after="0" w:line="240" w:lineRule="auto"/>
        <w:rPr>
          <w:rFonts w:ascii="Times New Roman" w:eastAsia="Calibri" w:hAnsi="Times New Roman" w:cs="Times New Roman"/>
          <w:sz w:val="28"/>
          <w:lang w:val="ru-RU" w:eastAsia="ru-RU"/>
        </w:rPr>
      </w:pPr>
      <w:r w:rsidRPr="00C7126A">
        <w:rPr>
          <w:rFonts w:ascii="Times New Roman" w:eastAsia="Calibri" w:hAnsi="Times New Roman" w:cs="Times New Roman"/>
          <w:sz w:val="28"/>
          <w:lang w:eastAsia="ru-RU"/>
        </w:rPr>
        <w:fldChar w:fldCharType="end"/>
      </w:r>
    </w:p>
    <w:p w:rsidR="00021ABB" w:rsidRPr="00021ABB" w:rsidRDefault="00021ABB" w:rsidP="00021AB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lang w:val="ru-RU" w:eastAsia="ru-RU"/>
        </w:rPr>
      </w:pPr>
    </w:p>
    <w:p w:rsidR="00021ABB" w:rsidRPr="00021ABB" w:rsidRDefault="00021ABB" w:rsidP="00021AB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lang w:val="ru-RU" w:eastAsia="ru-RU"/>
        </w:rPr>
      </w:pPr>
    </w:p>
    <w:p w:rsidR="00021ABB" w:rsidRPr="00021ABB" w:rsidRDefault="00021ABB" w:rsidP="00021AB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21ABB" w:rsidRPr="00021ABB" w:rsidRDefault="00021ABB" w:rsidP="00021AB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21ABB" w:rsidRPr="00021ABB" w:rsidRDefault="00021ABB" w:rsidP="00021AB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21ABB" w:rsidRPr="00021ABB" w:rsidRDefault="00021ABB" w:rsidP="00021AB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21ABB" w:rsidRPr="00021ABB" w:rsidRDefault="00021ABB" w:rsidP="00021AB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21ABB" w:rsidRPr="00021ABB" w:rsidRDefault="00021ABB" w:rsidP="00021AB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21ABB" w:rsidRPr="00021ABB" w:rsidRDefault="00021ABB" w:rsidP="00021AB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21ABB" w:rsidRPr="00021ABB" w:rsidRDefault="00021ABB" w:rsidP="00021AB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21ABB" w:rsidRPr="00021ABB" w:rsidRDefault="00021ABB" w:rsidP="00021AB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21ABB" w:rsidRPr="00021ABB" w:rsidRDefault="00021ABB" w:rsidP="00021AB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21ABB" w:rsidRPr="00021ABB" w:rsidRDefault="00021ABB" w:rsidP="00021AB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21ABB" w:rsidRPr="00021ABB" w:rsidRDefault="00021ABB" w:rsidP="00021AB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21ABB" w:rsidRPr="00021ABB" w:rsidRDefault="00021ABB" w:rsidP="00021AB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21ABB" w:rsidRPr="00021ABB" w:rsidRDefault="00021ABB" w:rsidP="00021AB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21ABB" w:rsidRPr="00021ABB" w:rsidRDefault="00021ABB" w:rsidP="00021AB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21ABB" w:rsidRPr="00021ABB" w:rsidRDefault="00021ABB" w:rsidP="00021AB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21ABB" w:rsidRPr="00021ABB" w:rsidRDefault="00021ABB" w:rsidP="00021AB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21ABB" w:rsidRPr="00021ABB" w:rsidRDefault="00021ABB" w:rsidP="00021AB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21ABB" w:rsidRPr="00021ABB" w:rsidRDefault="00021ABB" w:rsidP="00021AB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21ABB" w:rsidRPr="00021ABB" w:rsidRDefault="00021ABB" w:rsidP="00021AB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21ABB" w:rsidRPr="00021ABB" w:rsidRDefault="00021ABB" w:rsidP="00021AB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21ABB" w:rsidRPr="00021ABB" w:rsidRDefault="00021ABB" w:rsidP="00021AB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21ABB" w:rsidRPr="00021ABB" w:rsidRDefault="00021ABB" w:rsidP="00021AB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21ABB" w:rsidRPr="00021ABB" w:rsidRDefault="00021ABB" w:rsidP="00021AB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21ABB" w:rsidRPr="00021ABB" w:rsidRDefault="00021ABB" w:rsidP="00021AB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21ABB" w:rsidRPr="00021ABB" w:rsidRDefault="00021ABB" w:rsidP="00021AB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21ABB" w:rsidRPr="00021ABB" w:rsidRDefault="00021ABB" w:rsidP="00021AB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21ABB" w:rsidRPr="00021ABB" w:rsidRDefault="00021ABB" w:rsidP="00021AB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21ABB" w:rsidRPr="00021ABB" w:rsidRDefault="00021ABB" w:rsidP="00021AB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21ABB" w:rsidRPr="00021ABB" w:rsidRDefault="00021ABB" w:rsidP="00021AB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21ABB" w:rsidRPr="00021ABB" w:rsidRDefault="00021ABB" w:rsidP="00021ABB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</w:pPr>
      <w:bookmarkStart w:id="0" w:name="_Toc453750942"/>
      <w:bookmarkStart w:id="1" w:name="_Toc420739500"/>
      <w:r w:rsidRPr="00021ABB"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021ABB" w:rsidRPr="00021ABB" w:rsidRDefault="00021ABB" w:rsidP="00021ABB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021ABB" w:rsidRPr="00021ABB" w:rsidRDefault="00021ABB" w:rsidP="00021ABB">
      <w:pPr>
        <w:tabs>
          <w:tab w:val="left" w:pos="360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21AB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021ABB" w:rsidRPr="00021ABB" w:rsidRDefault="00021ABB" w:rsidP="00021ABB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</w:pPr>
      <w:bookmarkStart w:id="2" w:name="_Toc453750943"/>
      <w:r w:rsidRPr="00021ABB"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021ABB" w:rsidRPr="00021ABB" w:rsidRDefault="00021ABB" w:rsidP="00021ABB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21ABB" w:rsidRPr="00021ABB" w:rsidRDefault="00021ABB" w:rsidP="00021ABB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21AB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4"/>
        <w:gridCol w:w="2165"/>
        <w:gridCol w:w="2839"/>
        <w:gridCol w:w="1624"/>
      </w:tblGrid>
      <w:tr w:rsidR="00021ABB" w:rsidRPr="00C7126A" w:rsidTr="00B32E75">
        <w:trPr>
          <w:trHeight w:val="75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1ABB" w:rsidRPr="00C7126A" w:rsidRDefault="00021ABB" w:rsidP="00B32E75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ЗУН, составляющие компетенцию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1ABB" w:rsidRPr="00C7126A" w:rsidRDefault="00021ABB" w:rsidP="00B32E75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Показатели оценивания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1ABB" w:rsidRPr="00C7126A" w:rsidRDefault="00021ABB" w:rsidP="00B32E75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Критерии оценивания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1ABB" w:rsidRPr="00C7126A" w:rsidRDefault="00021ABB" w:rsidP="00B32E75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Средства оценивания</w:t>
            </w:r>
          </w:p>
        </w:tc>
      </w:tr>
      <w:tr w:rsidR="00021ABB" w:rsidRPr="00021ABB" w:rsidTr="00B32E75">
        <w:trPr>
          <w:trHeight w:val="288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1ABB" w:rsidRPr="00021ABB" w:rsidRDefault="00021ABB" w:rsidP="00B32E75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21ABB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ОПК-5: 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      </w:r>
          </w:p>
        </w:tc>
      </w:tr>
      <w:tr w:rsidR="00021ABB" w:rsidRPr="00C7126A" w:rsidTr="00B32E75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21ABB" w:rsidRPr="00021ABB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21ABB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З- знать основные стандарты и принципы финансового учета и последствия влияния различных методов и способов финансового учета на финансовые результаты деятельности и подготовки финансовой отчетности на основе использования современных методов обработки деловой информации и корпоративных информационных систем</w:t>
            </w:r>
          </w:p>
          <w:p w:rsidR="00021ABB" w:rsidRPr="00021ABB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21ABB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У - использовать техники финансового учета для формирования финансовой отчетности организации, проанализировать результаты финансовой деятельности организации с помощью использования современных методов обработки деловой информации и корпоративных информационных систем и интерпретировать полученные результаты</w:t>
            </w:r>
          </w:p>
          <w:p w:rsidR="00021ABB" w:rsidRPr="00021ABB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21ABB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 - методами и приемами документирования и отражения финансово-хозяйственных операций на счетах бухгалтерского учета способом двойной записи, составления и анализа финансовой отчетности, выработать рекомендации в сфере повышения эффективности финансово-хозяйственной деятельности</w:t>
            </w:r>
          </w:p>
          <w:p w:rsidR="00021ABB" w:rsidRPr="00021ABB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808080"/>
                <w:sz w:val="18"/>
                <w:szCs w:val="18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1ABB" w:rsidRPr="00021ABB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21ABB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функционирования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Базовый уровень: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позволяет  решать  типовые  задачи,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Повышенный  уровень: предполагает  готовность  решать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документальном, нормативном   и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80808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соответствие проблеме исследования; 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обоснованность обращения к базам данных;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</w:t>
            </w: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 – опрос,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К – коллоквиум,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>С – собеседование,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Д – доклад,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Р – реферат,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СЗ – кейсы, ситуационные задания,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Т – тест,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СР – самостоятельная работа</w:t>
            </w:r>
          </w:p>
        </w:tc>
      </w:tr>
      <w:tr w:rsidR="00021ABB" w:rsidRPr="00C7126A" w:rsidTr="00B32E75">
        <w:trPr>
          <w:trHeight w:val="346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ab/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ОПК-6: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021ABB" w:rsidRPr="00C7126A" w:rsidTr="00B32E75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З - типовые организационные формы и методы управления производством, рациональные границы их применения, порядок определения себестоимости продукции, разработки нормативов материальных и трудовых затрат, оптовых и розничных цен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У - разрабатывать организационно техническую и организационно-экономическую документацию (графики работ, инструкции, планы, сметы, бюджеты, технико-экономические обоснования, частные технические задания) и составлять управленческую отчетность по утвержденным формам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Н- разработки прогрессивных плановых технико-экономических нормативов материальных и трудовых затрат, проектов оптовых и розничных цен на продукцию организации, тарифов на работы (услуги) с учетом спроса и предложения и с целью обеспечения запланированного объема прибыли, составление нормативных калькуляций продукции и контроль за внесением в них текущих изменений планово-расчетных цен на основные виды сырья, материалов и полуфабрикатов, используемых в производстве, сметной калькуляции товарной продукции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функционирования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Базовый уровень: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позволяет  решать  типовые  задачи,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Повышенный  уровень: предполагает  готовность  решать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документальном, нормативном   и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80808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соответствие проблеме исследования; 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обоснованность обращения к базам данных;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</w:t>
            </w: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 – опрос,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К – коллоквиум,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>С – собеседование,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Д – доклад,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Р – реферат,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СЗ – кейсы, ситуационные задания,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Т – тест,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СР – самостоятельная работа</w:t>
            </w:r>
          </w:p>
        </w:tc>
      </w:tr>
      <w:tr w:rsidR="00021ABB" w:rsidRPr="00C7126A" w:rsidTr="00B32E75">
        <w:trPr>
          <w:trHeight w:val="274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ПК-5: 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021ABB" w:rsidRPr="00C7126A" w:rsidTr="00B32E75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З - назначение, структуру и содержание основных финансовых отчетов организации, основные стандарты и принципы финансового учета и подготовки финансовой отчетности, основные системы управленческого учета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У - использовать техники финансового учета для формирования финансовой отчетности организации, анализировать финансовую отчетность и составлять финансовый прогноз развития организации, калькулировать и анализировать себестоимость продукции и принимать обоснованные решения на основе данных управленческого учета, оценивать эффективность использования различных систем учета и распределения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Н - методами анализа финансовой отчетности и финансового прогнозирования, методами формулирования и реализации стратегий на уровне бизнес-единицы; методами управления операциями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функционирования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Базовый уровень: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позволяет  решать  типовые  задачи,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Повышенный  уровень: предполагает  готовность  решать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документальном, нормативном   и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80808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соответствие проблеме исследования; 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обоснованность обращения к базам данных;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</w:t>
            </w: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 – опрос,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К – коллоквиум,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>С – собеседование,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Д – доклад,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Р – реферат,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СЗ – кейсы, ситуационные задания,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Т – тест,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СР – самостоятельная работа</w:t>
            </w:r>
          </w:p>
        </w:tc>
      </w:tr>
      <w:tr w:rsidR="00021ABB" w:rsidRPr="00C7126A" w:rsidTr="00B32E75">
        <w:trPr>
          <w:trHeight w:val="391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ПК-8: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021ABB" w:rsidRPr="00C7126A" w:rsidTr="00B32E75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З -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 методы документального оформления решений при внедрении технологических, продуктовых инноваций или организационных изменений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У - применять методы документального оформления решений при внедрении технологических, продуктовых инноваций или организационных изменений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Н - методами документального оформления решений при внедрении технологических, продуктовых инноваций или организационных изменений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функционирования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Базовый уровень: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позволяет  решать  типовые  задачи,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Повышенный  уровень: предполагает  готовность  решать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документальном, нормативном   и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80808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соответствие проблеме исследования; 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обоснованность обращения к базам данных;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</w:t>
            </w: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 – опрос,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К – коллоквиум,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>С – собеседование,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Д – доклад,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Р – реферат,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СЗ – кейсы, ситуационные задания,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Т – тест,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СР – самостоятельная работа</w:t>
            </w:r>
          </w:p>
        </w:tc>
      </w:tr>
      <w:tr w:rsidR="00021ABB" w:rsidRPr="00C7126A" w:rsidTr="00B32E75">
        <w:trPr>
          <w:trHeight w:val="607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ПК-14: 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</w:p>
        </w:tc>
      </w:tr>
      <w:tr w:rsidR="00021ABB" w:rsidRPr="00C7126A" w:rsidTr="00B32E75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З- типовые организационные формы и методы учета фактов хозяйственной жизни, рациональные границы их применения, организацию работ на различных участках учетной деятельности организации, отрасли, технологии, методы и методики проведения анализа и систематизации документов и информации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У - использовать типовые методы и способы выполнения профессиональных задач в области учета производства, оценивать их эффективность и качество, владеть программным обеспечением (текстовые, графические, табличные и аналитические приложения, приложения для визуального представления данных) для работы с учетной информацией и отчетностью на уровне опытного пользователя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Н - навыками выполнения типовых расчетов, необходимых для составления бухгалтерской отчетности финансово- хозяйственной деятельности организации, разработки технико-экономических нормативов материальных и трудовых затрат для определения себестоимости продукции, управления процессами планирования и организации производства на уровне структурного подразделения организации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функционирования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Базовый уровень: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позволяет  решать  типовые  задачи,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Повышенный  уровень: предполагает  готовность  решать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документальном, нормативном   и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80808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соответствие проблеме исследования; 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обоснованность обращения к базам данных;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</w:t>
            </w: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 – опрос,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К – коллоквиум,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>С – собеседование,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Д – доклад,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Р – реферат,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СЗ – кейсы, ситуационные задания,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Т – тест,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СР – самостоятельная работа</w:t>
            </w:r>
          </w:p>
        </w:tc>
      </w:tr>
    </w:tbl>
    <w:p w:rsidR="00021ABB" w:rsidRPr="00C7126A" w:rsidRDefault="00021ABB" w:rsidP="00021ABB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bookmarkEnd w:id="1"/>
    <w:p w:rsidR="00021ABB" w:rsidRPr="00C7126A" w:rsidRDefault="00021ABB" w:rsidP="00021ABB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2.2 Шкалы оценивания:   </w:t>
      </w:r>
    </w:p>
    <w:p w:rsidR="00021ABB" w:rsidRPr="00C7126A" w:rsidRDefault="00021ABB" w:rsidP="00021AB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021ABB" w:rsidRPr="00C7126A" w:rsidRDefault="00021ABB" w:rsidP="00021A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Преподаватель выставляет баллы в соответствии с уровнем освоения студентом каждого вида работ. </w:t>
      </w:r>
    </w:p>
    <w:p w:rsidR="00021ABB" w:rsidRPr="00C7126A" w:rsidRDefault="00021ABB" w:rsidP="00021AB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1. Лекции. Студенту зачисляется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0,5 балла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(максимально 9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021ABB" w:rsidRPr="00C7126A" w:rsidRDefault="00021ABB" w:rsidP="00021A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2. Семинары и практические занятия. Студенту зачисляется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0,5 балла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(максимально 9 баллов по результатам двух контрольных точек) за посещение каждого занятия в том случае, если он посетил занятие и активно работал на нем (ответ на вопрос, решение задач и т.п.). Балл снижается по усмотрению преподавателя, если студент не выполняет указанных условий.</w:t>
      </w:r>
    </w:p>
    <w:p w:rsidR="00021ABB" w:rsidRPr="00C7126A" w:rsidRDefault="00021ABB" w:rsidP="00021A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3. Самостоятельная работа предполагает освоение студентом отдельных теоретических вопросов по изучаемым темам. Преподаватель указывает источники для изучения  и проверяет степень усвоения материала по качеству рефератов (по выбору студента).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Число баллов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в этом случае зависит от качества работы студента (максимально 42 баллов по результатам двух контрольных точек). Кроме того, на дату контрольной точки студент предоставляет </w:t>
      </w:r>
      <w:r w:rsidRPr="00C7126A">
        <w:rPr>
          <w:rFonts w:ascii="Times New Roman" w:eastAsia="Calibri" w:hAnsi="Times New Roman" w:cs="Times New Roman"/>
          <w:i/>
          <w:sz w:val="18"/>
          <w:szCs w:val="18"/>
          <w:u w:val="single"/>
          <w:lang w:eastAsia="ru-RU"/>
        </w:rPr>
        <w:t>отчет по практическим занятиям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, (форма отчета – на усмотрение преподавателя), максимальная оценка за отчет – 10 баллов (максимально 10 баллов по результатам двух контрольных точек).</w:t>
      </w:r>
    </w:p>
    <w:p w:rsidR="00021ABB" w:rsidRPr="00C7126A" w:rsidRDefault="00021ABB" w:rsidP="00021A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4. Тестирование студентов проводится после изучения каждого модуля. По желанию студента тестирование может быть заменено написанием контрольной работы (сочетает ответы на теоретические вопросы и решение задач). Максимальная оценка при всех верных ответах по вопросам теста или контрольной работы каждого модуля – 20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 xml:space="preserve"> баллов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. Оценка снижается по мере роста числа ошибочных ответов (максимально 40 баллов по результатам двух контрольных точек).</w:t>
      </w:r>
    </w:p>
    <w:p w:rsidR="00021ABB" w:rsidRPr="00C7126A" w:rsidRDefault="00021ABB" w:rsidP="00021A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Путем суммирования баллов контрольных точек формируется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общее число баллов текущей аттестации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. Таким образом, получая текущие оценки, студент может набрать максимально 100 баллов. Зачет выставляется по текущей успеваемости, если число набранных баллов превышает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50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. При этом в зачётную книжку проставляется не только общая оценка «Зачтено» при сумме баллов 50 и выше, но и число заработанных баллов. </w:t>
      </w:r>
    </w:p>
    <w:p w:rsidR="00021ABB" w:rsidRPr="00C7126A" w:rsidRDefault="00021ABB" w:rsidP="00021A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Внимание!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Если студента не устраивает балльная оценка, полученная по итогам учёта текущей успеваемости, он имеет право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отказаться от неё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и попробовать повысить балл посредством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сдачи зачета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как формы промежуточной аттестации. В этом случае студент может заработать до 100 баллов при верных ответах на все вопросы зачетного задания. Оценка, полученная по текущей успеваемости при этом не включается в итоговое число баллов, но допуск к зачету получают только студенты, набравшие не менее 50 баллов по текущей аттестации.</w:t>
      </w:r>
    </w:p>
    <w:p w:rsidR="00021ABB" w:rsidRPr="00C7126A" w:rsidRDefault="00021ABB" w:rsidP="00021A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Внимание!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C7126A">
        <w:rPr>
          <w:rFonts w:ascii="Times New Roman" w:eastAsia="Calibri" w:hAnsi="Times New Roman" w:cs="Times New Roman"/>
          <w:i/>
          <w:sz w:val="18"/>
          <w:szCs w:val="18"/>
          <w:u w:val="single"/>
          <w:lang w:eastAsia="ru-RU"/>
        </w:rPr>
        <w:t>обязательно согласована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с преподавателем и деканатом.</w:t>
      </w:r>
    </w:p>
    <w:p w:rsidR="00021ABB" w:rsidRPr="00C7126A" w:rsidRDefault="00021ABB" w:rsidP="00021ABB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/>
          <w:sz w:val="18"/>
          <w:szCs w:val="18"/>
        </w:rPr>
      </w:pPr>
      <w:r w:rsidRPr="00C7126A">
        <w:rPr>
          <w:rFonts w:ascii="Calibri" w:eastAsia="Calibri" w:hAnsi="Calibri"/>
          <w:sz w:val="18"/>
          <w:szCs w:val="18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руководствуются следующим:</w:t>
      </w:r>
    </w:p>
    <w:p w:rsidR="00021ABB" w:rsidRPr="00C7126A" w:rsidRDefault="00021ABB" w:rsidP="00021AB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- 84-100 баллов (оценка «отлично»)</w:t>
      </w:r>
      <w:r w:rsidRPr="00C7126A">
        <w:rPr>
          <w:rFonts w:ascii="Times New Roman" w:eastAsia="Calibri" w:hAnsi="Times New Roman" w:cs="Times New Roman"/>
          <w:iCs/>
          <w:spacing w:val="-1"/>
          <w:sz w:val="18"/>
          <w:szCs w:val="18"/>
          <w:lang w:eastAsia="ru-RU"/>
        </w:rPr>
        <w:t xml:space="preserve"> - изложенный материал фактически верен, </w:t>
      </w:r>
      <w:r w:rsidRPr="00C7126A">
        <w:rPr>
          <w:rFonts w:ascii="Times New Roman" w:eastAsia="Calibri" w:hAnsi="Times New Roman" w:cs="Times New Roman"/>
          <w:spacing w:val="-1"/>
          <w:sz w:val="18"/>
          <w:szCs w:val="18"/>
          <w:lang w:eastAsia="ru-RU"/>
        </w:rPr>
        <w:t xml:space="preserve">наличие глубоких исчерпывающих знаний в объеме пройденной 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C7126A">
        <w:rPr>
          <w:rFonts w:ascii="Times New Roman" w:eastAsia="Calibri" w:hAnsi="Times New Roman" w:cs="Times New Roman"/>
          <w:spacing w:val="-1"/>
          <w:sz w:val="18"/>
          <w:szCs w:val="18"/>
          <w:lang w:eastAsia="ru-RU"/>
        </w:rPr>
        <w:t xml:space="preserve">ных знаний на практике, грамотное и логически стройное изложение материала 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при ответе, усвоение основной и знакомство с дополнительной литературой;</w:t>
      </w:r>
    </w:p>
    <w:p w:rsidR="00021ABB" w:rsidRPr="00C7126A" w:rsidRDefault="00021ABB" w:rsidP="00021ABB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- 67-83 баллов (оценка «хорошо»)</w:t>
      </w:r>
      <w:r w:rsidRPr="00C7126A">
        <w:rPr>
          <w:rFonts w:ascii="Times New Roman" w:eastAsia="Calibri" w:hAnsi="Times New Roman" w:cs="Times New Roman"/>
          <w:iCs/>
          <w:spacing w:val="-1"/>
          <w:sz w:val="18"/>
          <w:szCs w:val="18"/>
          <w:lang w:eastAsia="ru-RU"/>
        </w:rPr>
        <w:t xml:space="preserve"> - </w:t>
      </w:r>
      <w:r w:rsidRPr="00C7126A">
        <w:rPr>
          <w:rFonts w:ascii="Times New Roman" w:eastAsia="Calibri" w:hAnsi="Times New Roman" w:cs="Times New Roman"/>
          <w:spacing w:val="-1"/>
          <w:sz w:val="18"/>
          <w:szCs w:val="18"/>
          <w:lang w:eastAsia="ru-RU"/>
        </w:rPr>
        <w:t>наличие твердых и достаточно полных знаний в объеме пройден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021ABB" w:rsidRPr="00C7126A" w:rsidRDefault="00021ABB" w:rsidP="00021ABB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C7126A">
        <w:rPr>
          <w:rFonts w:ascii="Times New Roman" w:eastAsia="Calibri" w:hAnsi="Times New Roman" w:cs="Times New Roman"/>
          <w:spacing w:val="-1"/>
          <w:sz w:val="18"/>
          <w:szCs w:val="18"/>
          <w:lang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действия по применению знаний на практике;</w:t>
      </w:r>
    </w:p>
    <w:p w:rsidR="00021ABB" w:rsidRPr="00C7126A" w:rsidRDefault="00021ABB" w:rsidP="00021ABB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/>
          <w:sz w:val="18"/>
          <w:szCs w:val="18"/>
        </w:rPr>
      </w:pPr>
      <w:r w:rsidRPr="00C7126A">
        <w:rPr>
          <w:rFonts w:ascii="Calibri" w:eastAsia="Calibri" w:hAnsi="Calibri"/>
          <w:sz w:val="18"/>
          <w:szCs w:val="18"/>
        </w:rPr>
        <w:t>- 0-49 баллов (оценка неудовлетворительно)</w:t>
      </w:r>
      <w:r w:rsidRPr="00C7126A">
        <w:rPr>
          <w:rFonts w:ascii="Calibri" w:eastAsia="Calibri" w:hAnsi="Calibri"/>
          <w:iCs/>
          <w:sz w:val="18"/>
          <w:szCs w:val="18"/>
        </w:rPr>
        <w:t xml:space="preserve"> - ответы не связаны с вопросами, </w:t>
      </w:r>
      <w:r w:rsidRPr="00C7126A">
        <w:rPr>
          <w:rFonts w:ascii="Calibri" w:eastAsia="Calibri" w:hAnsi="Calibri"/>
          <w:sz w:val="18"/>
          <w:szCs w:val="1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021ABB" w:rsidRPr="00C7126A" w:rsidRDefault="00021ABB" w:rsidP="00021A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</w:p>
    <w:p w:rsidR="00021ABB" w:rsidRPr="00C7126A" w:rsidRDefault="00021ABB" w:rsidP="00021ABB">
      <w:pPr>
        <w:keepNext/>
        <w:keepLines/>
        <w:spacing w:after="0" w:line="240" w:lineRule="auto"/>
        <w:jc w:val="center"/>
        <w:outlineLvl w:val="0"/>
        <w:rPr>
          <w:rFonts w:ascii="Cambria" w:eastAsia="Calibri" w:hAnsi="Cambria" w:cs="Times New Roman"/>
          <w:b/>
          <w:bCs/>
          <w:sz w:val="28"/>
          <w:szCs w:val="28"/>
          <w:lang w:eastAsia="ru-RU"/>
        </w:rPr>
      </w:pPr>
      <w:bookmarkStart w:id="3" w:name="_Toc480487763"/>
      <w:bookmarkStart w:id="4" w:name="_Toc420739503"/>
      <w:r w:rsidRPr="00C7126A">
        <w:rPr>
          <w:rFonts w:ascii="Cambria" w:eastAsia="Times New Roman" w:hAnsi="Cambria" w:cs="Times New Roman"/>
          <w:b/>
          <w:sz w:val="28"/>
          <w:szCs w:val="28"/>
          <w:lang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  <w:r w:rsidRPr="00C7126A">
        <w:rPr>
          <w:rFonts w:ascii="Cambria" w:eastAsia="Calibri" w:hAnsi="Cambria" w:cs="Times New Roman"/>
          <w:b/>
          <w:bCs/>
          <w:sz w:val="28"/>
          <w:szCs w:val="28"/>
          <w:lang w:eastAsia="ru-RU"/>
        </w:rPr>
        <w:t xml:space="preserve"> </w:t>
      </w:r>
      <w:bookmarkEnd w:id="4"/>
    </w:p>
    <w:p w:rsidR="00021ABB" w:rsidRPr="00C7126A" w:rsidRDefault="00021ABB" w:rsidP="00021AB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lang w:eastAsia="ru-RU"/>
        </w:rPr>
      </w:pPr>
    </w:p>
    <w:p w:rsidR="00021ABB" w:rsidRPr="00C7126A" w:rsidRDefault="00021ABB" w:rsidP="00021AB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021ABB" w:rsidRPr="00C7126A" w:rsidRDefault="00021ABB" w:rsidP="00021AB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021ABB" w:rsidRPr="00C7126A" w:rsidRDefault="00021ABB" w:rsidP="00021AB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021ABB" w:rsidRPr="00C7126A" w:rsidRDefault="00021ABB" w:rsidP="00021AB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021ABB" w:rsidRPr="00C7126A" w:rsidRDefault="00021ABB" w:rsidP="00021AB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21ABB" w:rsidRPr="00C7126A" w:rsidRDefault="00021ABB" w:rsidP="00021AB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Вопросы для опросов, коллоквиумов, собеседования </w:t>
      </w:r>
    </w:p>
    <w:p w:rsidR="00021ABB" w:rsidRPr="00C7126A" w:rsidRDefault="00021ABB" w:rsidP="00021AB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021ABB" w:rsidRPr="00C7126A" w:rsidRDefault="00021ABB" w:rsidP="00021AB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lang w:eastAsia="ru-RU"/>
        </w:rPr>
      </w:pP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Вопросы для самостоятельного изучения и собеседования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Тема 1. Основы организации бухгалтерского учета 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Сущность бухгалтерского учета в систему управления экономически субъектом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Принципы финансового учета и его взаимосвязь с управленческим учетом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Бухгалтерская служба организации, ее функции.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2. Предмет и метод бухгалтерского учета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Виды балансов, их значение и порядок составления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Назначение бухгалтерских счетов.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Классификация счетов. План счетов бухгалтерского учета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Формы бухгалтерского учета и их основные отличительные черты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3. Учет основных средств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Понятие вложений во внеоборотные активы. Принципы их учета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Учет затрат на капитальное строительство, приобретение оборудоваия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Учет ремонта основных средств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Инвентаризация основных средств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4. Учет нематериальных активов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Понятие, виды и оценка нематериальных активов, их состав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Тема 5. Учет материально-производственных запасов 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1.Задачи учета, классификация материально-производственных запасов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2. Учет МПЗ на складах 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Инвентаризация материальных ценностей и порядок отражения её результатов в учете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6.  Учет издержек хозяйственной деятельности и продажи продукции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1. Классификация затрат на производство 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2. Учет затрат на производство по элементам и статьям калькуляции 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Организационные основы и принципы учета продаж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Учет расходов на продажу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 7. Учет денежных средств и финансовых вложений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Учет переводов в пути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2. Учет операций на специальных  счетах 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Состав финансовых вложений. Виды оценки финансовых вложений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8. Учет текущих обязательств и расчетов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Учет расчетов по претензиям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Учет списания просроченной задолженности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Учет расчетов с прочими дебиторами и кредиторами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6. Виды налогов и сборов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9. Учет труда и его оплаты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1. Виды, формы и системы оплаты труда. 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Виды налоговых вычетов по НДФЛ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3. Учет расчетов с персоналом по прочим операциям 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Тема 10. Учет кредитов, займов и иных денежных поступлений                                           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1. Порядок оформления кредитного договора и договора займа 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11.  Учет уставного, добавочного и резервного капиталов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Особенности формирования уставного капитала АО, ООО и др.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Учет нераспределенной прибыли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 12. Учет финансовых результатов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Доходы и расходы организации, их виды, порядок признания в учете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Реформация баланса.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Особенности формирования бухгалтерской и налоговой прибыли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13 Бухгалтерская (финансовая) отчетность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Виды отчетности</w:t>
      </w:r>
    </w:p>
    <w:p w:rsidR="00021ABB" w:rsidRPr="00C7126A" w:rsidRDefault="00021ABB" w:rsidP="00021AB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Порядок формирования показателей форм отчетности</w:t>
      </w:r>
    </w:p>
    <w:p w:rsidR="00021ABB" w:rsidRPr="00C7126A" w:rsidRDefault="00021ABB" w:rsidP="00021ABB">
      <w:pPr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680"/>
        <w:gridCol w:w="2700"/>
        <w:gridCol w:w="1363"/>
      </w:tblGrid>
      <w:tr w:rsidR="00021ABB" w:rsidRPr="00C7126A" w:rsidTr="00B32E75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Регламент проведения </w:t>
            </w:r>
          </w:p>
        </w:tc>
      </w:tr>
      <w:tr w:rsidR="00021ABB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Предел длительности ответа на каждый вопрос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5 мин.</w:t>
            </w:r>
          </w:p>
        </w:tc>
      </w:tr>
      <w:tr w:rsidR="00021ABB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2.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Внесение студентами уточнений и дополнений 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3 мин.</w:t>
            </w:r>
          </w:p>
        </w:tc>
      </w:tr>
      <w:tr w:rsidR="00021ABB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Комментарии преподавателя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1 мин.</w:t>
            </w:r>
          </w:p>
        </w:tc>
      </w:tr>
      <w:tr w:rsidR="00021ABB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Итого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9 мин.</w:t>
            </w:r>
          </w:p>
        </w:tc>
      </w:tr>
      <w:tr w:rsidR="00021ABB" w:rsidRPr="00C7126A" w:rsidTr="00B32E75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021ABB" w:rsidRPr="00C7126A" w:rsidTr="00B32E75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ответ представлен в объеме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70%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в полном объеме или частично</w:t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50%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использованы</w:t>
            </w:r>
          </w:p>
        </w:tc>
      </w:tr>
      <w:tr w:rsidR="00021ABB" w:rsidRPr="00C7126A" w:rsidTr="00B32E75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ответ представлен в объеме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30%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частично </w:t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50%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не использованы</w:t>
            </w:r>
          </w:p>
        </w:tc>
      </w:tr>
    </w:tbl>
    <w:p w:rsidR="00021ABB" w:rsidRPr="00C7126A" w:rsidRDefault="00021ABB" w:rsidP="00021ABB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p w:rsidR="00021ABB" w:rsidRPr="00C7126A" w:rsidRDefault="00021ABB" w:rsidP="00021ABB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021ABB" w:rsidRPr="00C7126A" w:rsidRDefault="00021ABB" w:rsidP="00021ABB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 Составитель ________________________ Э.Ю. Демьяненко</w:t>
      </w:r>
    </w:p>
    <w:p w:rsidR="00021ABB" w:rsidRPr="00C7126A" w:rsidRDefault="00021ABB" w:rsidP="00021ABB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</w:p>
    <w:p w:rsidR="00021ABB" w:rsidRPr="00C7126A" w:rsidRDefault="00021ABB" w:rsidP="00021ABB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021ABB" w:rsidRPr="00C7126A" w:rsidRDefault="00021ABB" w:rsidP="00021AB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21ABB" w:rsidRPr="00C7126A" w:rsidRDefault="00021ABB" w:rsidP="00021AB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021ABB" w:rsidRPr="00C7126A" w:rsidRDefault="00021ABB" w:rsidP="00021AB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021ABB" w:rsidRPr="00C7126A" w:rsidRDefault="00021ABB" w:rsidP="00021AB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021ABB" w:rsidRPr="00C7126A" w:rsidRDefault="00021ABB" w:rsidP="00021AB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021ABB" w:rsidRPr="00C7126A" w:rsidRDefault="00021ABB" w:rsidP="00021AB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Темы рефератов, докладов</w:t>
      </w:r>
    </w:p>
    <w:p w:rsidR="00021ABB" w:rsidRPr="00C7126A" w:rsidRDefault="00021ABB" w:rsidP="00021AB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021ABB" w:rsidRPr="00C7126A" w:rsidRDefault="00021ABB" w:rsidP="00021AB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21ABB" w:rsidRPr="00C7126A" w:rsidRDefault="00021ABB" w:rsidP="00021ABB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в Древнем мире: Персия, Иудея, Китай.</w:t>
      </w:r>
    </w:p>
    <w:p w:rsidR="00021ABB" w:rsidRPr="00C7126A" w:rsidRDefault="00021ABB" w:rsidP="00021ABB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Лука Пачоли и его роль в развитии учета.</w:t>
      </w:r>
    </w:p>
    <w:p w:rsidR="00021ABB" w:rsidRPr="00C7126A" w:rsidRDefault="00021ABB" w:rsidP="00021ABB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Русская школа учета: становление, развитие.</w:t>
      </w:r>
    </w:p>
    <w:p w:rsidR="00021ABB" w:rsidRPr="00C7126A" w:rsidRDefault="00021ABB" w:rsidP="00021ABB">
      <w:pPr>
        <w:numPr>
          <w:ilvl w:val="0"/>
          <w:numId w:val="2"/>
        </w:numPr>
        <w:spacing w:after="0" w:line="240" w:lineRule="auto"/>
        <w:rPr>
          <w:rFonts w:ascii="TimesNewRomanPSMT" w:eastAsia="Calibri" w:hAnsi="TimesNewRomanPSMT" w:cs="TimesNewRomanPSMT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Финансовый учет как орудие управления предприятием.</w:t>
      </w:r>
    </w:p>
    <w:p w:rsidR="00021ABB" w:rsidRPr="00C7126A" w:rsidRDefault="00021ABB" w:rsidP="00021AB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Принципы финансового учета.</w:t>
      </w:r>
    </w:p>
    <w:p w:rsidR="00021ABB" w:rsidRPr="00C7126A" w:rsidRDefault="00021ABB" w:rsidP="00021ABB">
      <w:pPr>
        <w:numPr>
          <w:ilvl w:val="0"/>
          <w:numId w:val="2"/>
        </w:numPr>
        <w:spacing w:after="0" w:line="240" w:lineRule="auto"/>
        <w:rPr>
          <w:rFonts w:ascii="TimesNewRomanPSMT" w:eastAsia="Calibri" w:hAnsi="TimesNewRomanPSMT" w:cs="TimesNewRomanPSMT"/>
          <w:lang w:eastAsia="ru-RU"/>
        </w:rPr>
      </w:pPr>
      <w:r w:rsidRPr="00C7126A">
        <w:rPr>
          <w:rFonts w:ascii="TimesNewRomanPSMT" w:eastAsia="Calibri" w:hAnsi="TimesNewRomanPSMT" w:cs="TimesNewRomanPSMT"/>
          <w:lang w:eastAsia="ru-RU"/>
        </w:rPr>
        <w:t>Основные положения Закона «О бухгалтерском учете»  402-ФЗ</w:t>
      </w:r>
    </w:p>
    <w:p w:rsidR="00021ABB" w:rsidRPr="00C7126A" w:rsidRDefault="00021ABB" w:rsidP="00021ABB">
      <w:pPr>
        <w:numPr>
          <w:ilvl w:val="0"/>
          <w:numId w:val="2"/>
        </w:numPr>
        <w:spacing w:after="0" w:line="240" w:lineRule="auto"/>
        <w:rPr>
          <w:rFonts w:ascii="TimesNewRomanPSMT" w:eastAsia="Calibri" w:hAnsi="TimesNewRomanPSMT" w:cs="TimesNewRomanPSMT"/>
          <w:lang w:eastAsia="ru-RU"/>
        </w:rPr>
      </w:pPr>
      <w:r w:rsidRPr="00C7126A">
        <w:rPr>
          <w:rFonts w:ascii="TimesNewRomanPSMT" w:eastAsia="Calibri" w:hAnsi="TimesNewRomanPSMT" w:cs="TimesNewRomanPSMT"/>
          <w:lang w:eastAsia="ru-RU"/>
        </w:rPr>
        <w:t>Учетная политика организации</w:t>
      </w:r>
    </w:p>
    <w:p w:rsidR="00021ABB" w:rsidRPr="00C7126A" w:rsidRDefault="00021ABB" w:rsidP="00021ABB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NewRomanPSMT" w:eastAsia="Calibri" w:hAnsi="TimesNewRomanPSMT" w:cs="TimesNewRomanPSMT"/>
          <w:lang w:eastAsia="ru-RU"/>
        </w:rPr>
        <w:t>Понятие бухгалтерского баланса и история его возникновения.</w:t>
      </w:r>
    </w:p>
    <w:p w:rsidR="00021ABB" w:rsidRPr="00C7126A" w:rsidRDefault="00021ABB" w:rsidP="00021ABB">
      <w:pPr>
        <w:numPr>
          <w:ilvl w:val="0"/>
          <w:numId w:val="2"/>
        </w:numPr>
        <w:spacing w:after="0" w:line="240" w:lineRule="auto"/>
        <w:ind w:right="796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Особенности учета расчетов в иностранной валюте.</w:t>
      </w:r>
    </w:p>
    <w:p w:rsidR="00021ABB" w:rsidRPr="00C7126A" w:rsidRDefault="00021ABB" w:rsidP="00021AB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9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Особенности учета долговых обязательств.</w:t>
      </w:r>
    </w:p>
    <w:p w:rsidR="00021ABB" w:rsidRPr="00C7126A" w:rsidRDefault="00021ABB" w:rsidP="00021AB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Способы прекращения обязательств и их отражение в учете.</w:t>
      </w:r>
    </w:p>
    <w:p w:rsidR="00021ABB" w:rsidRPr="00C7126A" w:rsidRDefault="00021ABB" w:rsidP="00021ABB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color w:val="000000"/>
          <w:lang w:eastAsia="ru-RU"/>
        </w:rPr>
        <w:t>Формы и системы оплаты труда.</w:t>
      </w:r>
    </w:p>
    <w:p w:rsidR="00021ABB" w:rsidRPr="00C7126A" w:rsidRDefault="00021ABB" w:rsidP="00021ABB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color w:val="000000"/>
          <w:lang w:eastAsia="ru-RU"/>
        </w:rPr>
        <w:t>Учет расчетов по социальному страхованию и обеспечению.</w:t>
      </w:r>
    </w:p>
    <w:p w:rsidR="00021ABB" w:rsidRPr="00C7126A" w:rsidRDefault="00021ABB" w:rsidP="00021ABB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Понятие, виды и оценка вложений во внеоборотные активы.</w:t>
      </w:r>
    </w:p>
    <w:p w:rsidR="00021ABB" w:rsidRPr="00C7126A" w:rsidRDefault="00021ABB" w:rsidP="00021ABB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арендных операций.</w:t>
      </w:r>
    </w:p>
    <w:p w:rsidR="00021ABB" w:rsidRPr="00C7126A" w:rsidRDefault="00021ABB" w:rsidP="00021ABB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color w:val="000000"/>
          <w:lang w:eastAsia="ru-RU"/>
        </w:rPr>
        <w:t>Особенности учета нематериальных активов.</w:t>
      </w:r>
    </w:p>
    <w:p w:rsidR="00021ABB" w:rsidRPr="00C7126A" w:rsidRDefault="00021ABB" w:rsidP="00021ABB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Классификация и оценка материально-производственных запасов.</w:t>
      </w:r>
    </w:p>
    <w:p w:rsidR="00021ABB" w:rsidRPr="00C7126A" w:rsidRDefault="00021ABB" w:rsidP="00021ABB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Сущность себестоимости продукции в системе бухгалтерского учета.</w:t>
      </w:r>
    </w:p>
    <w:p w:rsidR="00021ABB" w:rsidRPr="00C7126A" w:rsidRDefault="00021ABB" w:rsidP="00021ABB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Классификация затрат в бухгалтерском учете.</w:t>
      </w:r>
    </w:p>
    <w:p w:rsidR="00021ABB" w:rsidRPr="00C7126A" w:rsidRDefault="00021ABB" w:rsidP="00021ABB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Особенности учета бракованной продукции.</w:t>
      </w:r>
    </w:p>
    <w:p w:rsidR="00021ABB" w:rsidRPr="00C7126A" w:rsidRDefault="00021ABB" w:rsidP="00021ABB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Классификация  доходов и расходов.</w:t>
      </w:r>
    </w:p>
    <w:p w:rsidR="00021ABB" w:rsidRPr="00C7126A" w:rsidRDefault="00021ABB" w:rsidP="00021ABB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Реформация баланса.</w:t>
      </w:r>
    </w:p>
    <w:p w:rsidR="00021ABB" w:rsidRPr="00C7126A" w:rsidRDefault="00021ABB" w:rsidP="00021ABB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Учет собственного капитала.</w:t>
      </w:r>
    </w:p>
    <w:p w:rsidR="00021ABB" w:rsidRPr="00C7126A" w:rsidRDefault="00021ABB" w:rsidP="00021ABB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Учет заемного  капитала.</w:t>
      </w:r>
    </w:p>
    <w:p w:rsidR="00021ABB" w:rsidRPr="00C7126A" w:rsidRDefault="00021ABB" w:rsidP="00021ABB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Учет государственной помощи.</w:t>
      </w:r>
    </w:p>
    <w:p w:rsidR="00021ABB" w:rsidRPr="00C7126A" w:rsidRDefault="00021ABB" w:rsidP="00021ABB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Консолидированная финансовая отчетность организаций.</w:t>
      </w:r>
    </w:p>
    <w:p w:rsidR="00021ABB" w:rsidRPr="00C7126A" w:rsidRDefault="00021ABB" w:rsidP="00021ABB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extBook" w:eastAsia="Times New Roman" w:hAnsi="TextBook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Международные стандарты финансовой отчетности.</w:t>
      </w:r>
    </w:p>
    <w:p w:rsidR="00021ABB" w:rsidRPr="00C7126A" w:rsidRDefault="00021ABB" w:rsidP="00021ABB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extBook" w:eastAsia="Times New Roman" w:hAnsi="TextBook" w:cs="Times New Roman"/>
          <w:lang w:eastAsia="ru-RU"/>
        </w:rPr>
      </w:pPr>
      <w:r w:rsidRPr="00C7126A">
        <w:rPr>
          <w:rFonts w:ascii="TextBook" w:eastAsia="Times New Roman" w:hAnsi="TextBook" w:cs="Times New Roman"/>
          <w:lang w:eastAsia="ru-RU"/>
        </w:rPr>
        <w:t>Реформирование российского бухгалтерского учета.</w:t>
      </w:r>
    </w:p>
    <w:p w:rsidR="00021ABB" w:rsidRPr="00C7126A" w:rsidRDefault="00021ABB" w:rsidP="00021ABB">
      <w:pPr>
        <w:tabs>
          <w:tab w:val="right" w:leader="dot" w:pos="5669"/>
        </w:tabs>
        <w:snapToGrid w:val="0"/>
        <w:spacing w:after="0" w:line="240" w:lineRule="auto"/>
        <w:rPr>
          <w:rFonts w:ascii="TextBook" w:eastAsia="Times New Roman" w:hAnsi="TextBook" w:cs="Times New Roman"/>
          <w:lang w:eastAsia="ru-RU"/>
        </w:rPr>
      </w:pP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021ABB" w:rsidRPr="00C7126A" w:rsidTr="00B32E75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u w:val="single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u w:val="single"/>
                <w:lang w:eastAsia="ru-RU"/>
              </w:rPr>
              <w:t>Регламент проведения: Реферат, доклад</w:t>
            </w:r>
          </w:p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Максимальное время выступления: до 7 мин.</w:t>
            </w:r>
          </w:p>
        </w:tc>
      </w:tr>
      <w:tr w:rsidR="00021ABB" w:rsidRPr="00C7126A" w:rsidTr="00B32E75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021ABB" w:rsidRPr="00C7126A" w:rsidTr="00B32E75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материал представлен в объеме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литературы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4. презентация 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80%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в полном объеме или частично</w:t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70%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использованы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представлена</w:t>
            </w:r>
          </w:p>
        </w:tc>
      </w:tr>
      <w:tr w:rsidR="00021ABB" w:rsidRPr="00C7126A" w:rsidTr="00B32E75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материал представлен в объеме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литературы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4. презентация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20%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частично </w:t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30%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не использованы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не представлена</w:t>
            </w:r>
          </w:p>
        </w:tc>
      </w:tr>
    </w:tbl>
    <w:p w:rsidR="00021ABB" w:rsidRPr="00C7126A" w:rsidRDefault="00021ABB" w:rsidP="00021ABB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021ABB" w:rsidRPr="00C7126A" w:rsidRDefault="00021ABB" w:rsidP="00021ABB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Составитель ________________________ Э.Ю. Демьяненко </w:t>
      </w:r>
    </w:p>
    <w:p w:rsidR="00021ABB" w:rsidRPr="00C7126A" w:rsidRDefault="00021ABB" w:rsidP="00021ABB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vertAlign w:val="superscript"/>
          <w:lang w:eastAsia="ru-RU"/>
        </w:rPr>
        <w:t>                                                                       (подпись)   </w:t>
      </w:r>
      <w:r w:rsidRPr="00C7126A">
        <w:rPr>
          <w:rFonts w:ascii="Times New Roman" w:eastAsia="Calibri" w:hAnsi="Times New Roman" w:cs="Times New Roman"/>
          <w:lang w:eastAsia="ru-RU"/>
        </w:rPr>
        <w:t>              </w:t>
      </w:r>
    </w:p>
    <w:p w:rsidR="00021ABB" w:rsidRPr="00C7126A" w:rsidRDefault="00021ABB" w:rsidP="00021ABB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021ABB" w:rsidRPr="00C7126A" w:rsidRDefault="00021ABB" w:rsidP="00021AB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021ABB" w:rsidRPr="00C7126A" w:rsidRDefault="00021ABB" w:rsidP="00021AB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021ABB" w:rsidRPr="00C7126A" w:rsidRDefault="00021ABB" w:rsidP="00021AB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021ABB" w:rsidRPr="00C7126A" w:rsidRDefault="00021ABB" w:rsidP="00021ABB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21ABB" w:rsidRPr="00C7126A" w:rsidRDefault="00021ABB" w:rsidP="00021AB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021ABB" w:rsidRPr="00C7126A" w:rsidRDefault="00021ABB" w:rsidP="00021ABB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  </w:t>
      </w:r>
    </w:p>
    <w:p w:rsidR="00021ABB" w:rsidRPr="00C7126A" w:rsidRDefault="00021ABB" w:rsidP="00021AB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Кейс-задача</w:t>
      </w:r>
    </w:p>
    <w:p w:rsidR="00021ABB" w:rsidRPr="00C7126A" w:rsidRDefault="00021ABB" w:rsidP="00021AB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</w:p>
    <w:p w:rsidR="00021ABB" w:rsidRPr="00C7126A" w:rsidRDefault="00021ABB" w:rsidP="00021AB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021ABB" w:rsidRPr="00C7126A" w:rsidRDefault="00021ABB" w:rsidP="00021ABB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Задание:</w:t>
      </w: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Исходные данные.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Остатки по счетам ОАО «Альфа» на 01 октября 20ХХ года (тыс. руб.):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tbl>
      <w:tblPr>
        <w:tblW w:w="7932" w:type="dxa"/>
        <w:tblInd w:w="96" w:type="dxa"/>
        <w:tblLook w:val="04A0" w:firstRow="1" w:lastRow="0" w:firstColumn="1" w:lastColumn="0" w:noHBand="0" w:noVBand="1"/>
      </w:tblPr>
      <w:tblGrid>
        <w:gridCol w:w="6852"/>
        <w:gridCol w:w="1080"/>
      </w:tblGrid>
      <w:tr w:rsidR="00021ABB" w:rsidRPr="00C7126A" w:rsidTr="00B32E75">
        <w:trPr>
          <w:trHeight w:val="137"/>
        </w:trPr>
        <w:tc>
          <w:tcPr>
            <w:tcW w:w="6852" w:type="dxa"/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15,0</w:t>
            </w:r>
          </w:p>
        </w:tc>
      </w:tr>
      <w:tr w:rsidR="00021ABB" w:rsidRPr="00C7126A" w:rsidTr="00B32E75">
        <w:trPr>
          <w:trHeight w:val="315"/>
        </w:trPr>
        <w:tc>
          <w:tcPr>
            <w:tcW w:w="6852" w:type="dxa"/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185,0</w:t>
            </w:r>
          </w:p>
        </w:tc>
      </w:tr>
      <w:tr w:rsidR="00021ABB" w:rsidRPr="00C7126A" w:rsidTr="00B32E75">
        <w:trPr>
          <w:trHeight w:val="66"/>
        </w:trPr>
        <w:tc>
          <w:tcPr>
            <w:tcW w:w="6852" w:type="dxa"/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65,0</w:t>
            </w:r>
          </w:p>
        </w:tc>
      </w:tr>
      <w:tr w:rsidR="00021ABB" w:rsidRPr="00C7126A" w:rsidTr="00B32E75">
        <w:trPr>
          <w:trHeight w:val="169"/>
        </w:trPr>
        <w:tc>
          <w:tcPr>
            <w:tcW w:w="6852" w:type="dxa"/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Нематериальные активы</w:t>
            </w:r>
          </w:p>
        </w:tc>
        <w:tc>
          <w:tcPr>
            <w:tcW w:w="1080" w:type="dxa"/>
            <w:noWrap/>
            <w:vAlign w:val="bottom"/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20,0</w:t>
            </w:r>
          </w:p>
        </w:tc>
      </w:tr>
      <w:tr w:rsidR="00021ABB" w:rsidRPr="00C7126A" w:rsidTr="00B32E75">
        <w:trPr>
          <w:trHeight w:val="143"/>
        </w:trPr>
        <w:tc>
          <w:tcPr>
            <w:tcW w:w="6852" w:type="dxa"/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250,0</w:t>
            </w:r>
          </w:p>
        </w:tc>
      </w:tr>
      <w:tr w:rsidR="00021ABB" w:rsidRPr="00C7126A" w:rsidTr="00B32E75">
        <w:trPr>
          <w:trHeight w:val="163"/>
        </w:trPr>
        <w:tc>
          <w:tcPr>
            <w:tcW w:w="6852" w:type="dxa"/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80,0</w:t>
            </w:r>
          </w:p>
        </w:tc>
      </w:tr>
      <w:tr w:rsidR="00021ABB" w:rsidRPr="00C7126A" w:rsidTr="00B32E75">
        <w:trPr>
          <w:trHeight w:val="250"/>
        </w:trPr>
        <w:tc>
          <w:tcPr>
            <w:tcW w:w="6852" w:type="dxa"/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55,0</w:t>
            </w:r>
          </w:p>
        </w:tc>
      </w:tr>
      <w:tr w:rsidR="00021ABB" w:rsidRPr="00C7126A" w:rsidTr="00B32E75">
        <w:trPr>
          <w:trHeight w:val="66"/>
        </w:trPr>
        <w:tc>
          <w:tcPr>
            <w:tcW w:w="6852" w:type="dxa"/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перед банком за кредит</w:t>
            </w:r>
          </w:p>
        </w:tc>
        <w:tc>
          <w:tcPr>
            <w:tcW w:w="1080" w:type="dxa"/>
            <w:noWrap/>
            <w:vAlign w:val="bottom"/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20,0</w:t>
            </w:r>
          </w:p>
        </w:tc>
      </w:tr>
      <w:tr w:rsidR="00021ABB" w:rsidRPr="00C7126A" w:rsidTr="00B32E75">
        <w:trPr>
          <w:trHeight w:val="66"/>
        </w:trPr>
        <w:tc>
          <w:tcPr>
            <w:tcW w:w="6852" w:type="dxa"/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Касса</w:t>
            </w:r>
          </w:p>
        </w:tc>
        <w:tc>
          <w:tcPr>
            <w:tcW w:w="1080" w:type="dxa"/>
            <w:noWrap/>
            <w:vAlign w:val="bottom"/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10,0</w:t>
            </w:r>
          </w:p>
        </w:tc>
      </w:tr>
    </w:tbl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Хозяйственные операции за октябрь:</w:t>
      </w:r>
    </w:p>
    <w:p w:rsidR="00021ABB" w:rsidRPr="00C7126A" w:rsidRDefault="00021ABB" w:rsidP="00021AB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Начислена заработная плата работникам основного производства – 23,0 тыс. руб.</w:t>
      </w:r>
    </w:p>
    <w:p w:rsidR="00021ABB" w:rsidRPr="00C7126A" w:rsidRDefault="00021ABB" w:rsidP="00021AB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Частично погашена задолженность перед банком – 15,0 тыс. руб.</w:t>
      </w:r>
    </w:p>
    <w:p w:rsidR="00021ABB" w:rsidRPr="00C7126A" w:rsidRDefault="00021ABB" w:rsidP="00021AB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Возвращены денежные средства из кассы на расчетный счет – 10,0 тыс. руб.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Инструкция и/или методические рекомендации по выполнению.</w:t>
      </w: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 xml:space="preserve"> 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а) открыть счета бухгалтерского учета;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б) отразить хозяйственные операции на счетах бухгалтерского учета;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в) составить обортно-сальдовую ведомость за период с 01 октября 20ХХ года по 31 октября 20ХХ года.</w:t>
      </w:r>
    </w:p>
    <w:p w:rsidR="00021ABB" w:rsidRPr="00C7126A" w:rsidRDefault="00021ABB" w:rsidP="00021ABB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4500"/>
        <w:gridCol w:w="2880"/>
        <w:gridCol w:w="1440"/>
      </w:tblGrid>
      <w:tr w:rsidR="00021ABB" w:rsidRPr="00C7126A" w:rsidTr="00B32E75">
        <w:tc>
          <w:tcPr>
            <w:tcW w:w="9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Регламент решения </w:t>
            </w:r>
          </w:p>
        </w:tc>
      </w:tr>
      <w:tr w:rsidR="00021ABB" w:rsidRPr="00C7126A" w:rsidTr="00B32E7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Предел длительности решения задачи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10-115 мин.</w:t>
            </w:r>
          </w:p>
        </w:tc>
      </w:tr>
      <w:tr w:rsidR="00021ABB" w:rsidRPr="00C7126A" w:rsidTr="00B32E7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2.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Внесение исправлений в представленное решение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3 мин.</w:t>
            </w:r>
          </w:p>
        </w:tc>
      </w:tr>
      <w:tr w:rsidR="00021ABB" w:rsidRPr="00C7126A" w:rsidTr="00B32E7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Комментарии преподавателя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1 мин.</w:t>
            </w:r>
          </w:p>
        </w:tc>
      </w:tr>
      <w:tr w:rsidR="00021ABB" w:rsidRPr="00C7126A" w:rsidTr="00B32E7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Итого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14 мин.</w:t>
            </w:r>
          </w:p>
        </w:tc>
      </w:tr>
      <w:tr w:rsidR="00021ABB" w:rsidRPr="00C7126A" w:rsidTr="00B32E75">
        <w:tc>
          <w:tcPr>
            <w:tcW w:w="9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021ABB" w:rsidRPr="00C7126A" w:rsidTr="00B32E75"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Задача решена в полном объеме</w:t>
            </w:r>
          </w:p>
        </w:tc>
      </w:tr>
      <w:tr w:rsidR="00021ABB" w:rsidRPr="00C7126A" w:rsidTr="00B32E75"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Задача не решена </w:t>
            </w:r>
          </w:p>
        </w:tc>
      </w:tr>
    </w:tbl>
    <w:p w:rsidR="00021ABB" w:rsidRPr="00C7126A" w:rsidRDefault="00021ABB" w:rsidP="00021ABB">
      <w:pPr>
        <w:spacing w:after="0" w:line="240" w:lineRule="auto"/>
        <w:textAlignment w:val="baseline"/>
        <w:rPr>
          <w:rFonts w:ascii="Calibri" w:eastAsia="Calibri" w:hAnsi="Calibri" w:cs="Times New Roman"/>
          <w:b/>
          <w:lang w:eastAsia="ru-RU"/>
        </w:rPr>
      </w:pPr>
    </w:p>
    <w:p w:rsidR="00021ABB" w:rsidRPr="00C7126A" w:rsidRDefault="00021ABB" w:rsidP="00021ABB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 Составитель ________________________ Э.Ю. Демьяненко</w:t>
      </w:r>
    </w:p>
    <w:p w:rsidR="00021ABB" w:rsidRPr="00C7126A" w:rsidRDefault="00021ABB" w:rsidP="00021ABB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Calibri" w:eastAsia="Calibri" w:hAnsi="Calibri" w:cs="Times New Roman"/>
          <w:lang w:eastAsia="ru-RU"/>
        </w:rPr>
        <w:t xml:space="preserve">                                                                                                                </w:t>
      </w:r>
      <w:r w:rsidRPr="00C7126A">
        <w:rPr>
          <w:rFonts w:ascii="Times New Roman" w:eastAsia="Calibri" w:hAnsi="Times New Roman" w:cs="Times New Roman"/>
          <w:vertAlign w:val="superscript"/>
          <w:lang w:eastAsia="ru-RU"/>
        </w:rPr>
        <w:t>(подпись)</w:t>
      </w:r>
    </w:p>
    <w:p w:rsidR="00021ABB" w:rsidRPr="00C7126A" w:rsidRDefault="00021ABB" w:rsidP="00021ABB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021ABB" w:rsidRPr="00C7126A" w:rsidRDefault="00021ABB" w:rsidP="00021ABB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p w:rsidR="00021ABB" w:rsidRPr="00C7126A" w:rsidRDefault="00021ABB" w:rsidP="00021ABB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Calibri" w:eastAsia="Calibri" w:hAnsi="Calibri" w:cs="Times New Roman"/>
          <w:lang w:eastAsia="ru-RU"/>
        </w:rPr>
        <w:t> </w:t>
      </w:r>
    </w:p>
    <w:p w:rsidR="00021ABB" w:rsidRPr="00C7126A" w:rsidRDefault="00021ABB" w:rsidP="00021AB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021ABB" w:rsidRPr="00C7126A" w:rsidRDefault="00021ABB" w:rsidP="00021AB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021ABB" w:rsidRPr="00C7126A" w:rsidRDefault="00021ABB" w:rsidP="00021AB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021ABB" w:rsidRPr="00C7126A" w:rsidRDefault="00021ABB" w:rsidP="00021ABB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21ABB" w:rsidRPr="00C7126A" w:rsidRDefault="00021ABB" w:rsidP="00021AB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021ABB" w:rsidRPr="00C7126A" w:rsidRDefault="00021ABB" w:rsidP="00021AB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Кейс-задачи</w:t>
      </w:r>
    </w:p>
    <w:p w:rsidR="00021ABB" w:rsidRPr="00C7126A" w:rsidRDefault="00021ABB" w:rsidP="00021AB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021ABB" w:rsidRPr="00C7126A" w:rsidRDefault="00021ABB" w:rsidP="00021ABB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021ABB" w:rsidRPr="00C7126A" w:rsidRDefault="00021ABB" w:rsidP="00021AB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Тема. Основы организации бухгалтерского учета в РФ</w:t>
      </w:r>
    </w:p>
    <w:p w:rsidR="00021ABB" w:rsidRPr="00C7126A" w:rsidRDefault="00021ABB" w:rsidP="00021A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vanish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1. </w:t>
      </w:r>
    </w:p>
    <w:p w:rsidR="00021ABB" w:rsidRPr="00C7126A" w:rsidRDefault="00021ABB" w:rsidP="00021A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основании нижеприведенных данных произвести группировку хозяйственных средств организации по видам и источникам образования</w:t>
      </w:r>
    </w:p>
    <w:p w:rsidR="00021ABB" w:rsidRPr="00C7126A" w:rsidRDefault="00021ABB" w:rsidP="00021A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Исходные данные:</w:t>
      </w:r>
    </w:p>
    <w:p w:rsidR="00021ABB" w:rsidRPr="00C7126A" w:rsidRDefault="00021ABB" w:rsidP="00021AB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Состав имущества и источники его образования  ОАО «Импульс»</w:t>
      </w:r>
    </w:p>
    <w:tbl>
      <w:tblPr>
        <w:tblW w:w="92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7508"/>
        <w:gridCol w:w="1254"/>
      </w:tblGrid>
      <w:tr w:rsidR="00021ABB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№  п/п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Наименование имущества и источников его формирования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Сумма,</w:t>
            </w:r>
          </w:p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руб.</w:t>
            </w:r>
          </w:p>
        </w:tc>
      </w:tr>
      <w:tr w:rsidR="00021ABB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Кирпич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284 000</w:t>
            </w:r>
          </w:p>
        </w:tc>
      </w:tr>
      <w:tr w:rsidR="00021ABB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 прошлых лет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1 202 000</w:t>
            </w:r>
          </w:p>
        </w:tc>
      </w:tr>
      <w:tr w:rsidR="00021ABB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автобазе за предоставленные услуги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65 200</w:t>
            </w:r>
          </w:p>
        </w:tc>
      </w:tr>
      <w:tr w:rsidR="00021ABB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Шифер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146 400</w:t>
            </w:r>
          </w:p>
        </w:tc>
      </w:tr>
      <w:tr w:rsidR="00021ABB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Компьютеры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282 110</w:t>
            </w:r>
          </w:p>
        </w:tc>
      </w:tr>
      <w:tr w:rsidR="00021ABB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Телефакс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92 000</w:t>
            </w:r>
          </w:p>
        </w:tc>
      </w:tr>
      <w:tr w:rsidR="00021ABB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энергосбыту за электроэнергию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6 000</w:t>
            </w:r>
          </w:p>
        </w:tc>
      </w:tr>
      <w:tr w:rsidR="00021ABB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шиферному заводу за материалы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124 200</w:t>
            </w:r>
          </w:p>
        </w:tc>
      </w:tr>
      <w:tr w:rsidR="00021ABB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Подъемные краны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210 000</w:t>
            </w:r>
          </w:p>
        </w:tc>
      </w:tr>
      <w:tr w:rsidR="00021ABB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Железобетонные конструкции и детали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186 000</w:t>
            </w:r>
          </w:p>
        </w:tc>
      </w:tr>
      <w:tr w:rsidR="00021ABB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Краска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2 050</w:t>
            </w:r>
          </w:p>
        </w:tc>
      </w:tr>
      <w:tr w:rsidR="00021ABB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Трубы водопроводные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12 000</w:t>
            </w:r>
          </w:p>
        </w:tc>
      </w:tr>
      <w:tr w:rsidR="00021ABB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Песок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1 400</w:t>
            </w:r>
          </w:p>
        </w:tc>
      </w:tr>
      <w:tr w:rsidR="00021ABB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экспедитора по подотчетным суммам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3 200</w:t>
            </w:r>
          </w:p>
        </w:tc>
      </w:tr>
      <w:tr w:rsidR="00021ABB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Наличные деньги в кассе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200</w:t>
            </w:r>
          </w:p>
        </w:tc>
      </w:tr>
      <w:tr w:rsidR="00021ABB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Доходы будущих периодов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824 000</w:t>
            </w:r>
          </w:p>
        </w:tc>
      </w:tr>
      <w:tr w:rsidR="00021ABB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17.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Спецодежда и спецобувь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14 200</w:t>
            </w:r>
          </w:p>
        </w:tc>
      </w:tr>
      <w:tr w:rsidR="00021ABB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Бульдозеры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482 000</w:t>
            </w:r>
          </w:p>
        </w:tc>
      </w:tr>
      <w:tr w:rsidR="00021ABB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19.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управления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607 000</w:t>
            </w:r>
          </w:p>
        </w:tc>
      </w:tr>
      <w:tr w:rsidR="00021ABB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 на расчетном счете в банке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2 403 000</w:t>
            </w:r>
          </w:p>
        </w:tc>
      </w:tr>
      <w:tr w:rsidR="00021ABB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перед бюджетом по налогам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182 100</w:t>
            </w:r>
          </w:p>
        </w:tc>
      </w:tr>
      <w:tr w:rsidR="00021ABB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заказчиков за сданные им объекты строительства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410 000</w:t>
            </w:r>
          </w:p>
        </w:tc>
      </w:tr>
      <w:tr w:rsidR="00021ABB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Гвозди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7 200</w:t>
            </w:r>
          </w:p>
        </w:tc>
      </w:tr>
      <w:tr w:rsidR="00021ABB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работникам предприятия по заработной плате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704 000</w:t>
            </w:r>
          </w:p>
        </w:tc>
      </w:tr>
      <w:tr w:rsidR="00021ABB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поставщику за цемент и песок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302 000</w:t>
            </w:r>
          </w:p>
        </w:tc>
      </w:tr>
      <w:tr w:rsidR="00021ABB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Грузовые автомобили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366 500</w:t>
            </w:r>
          </w:p>
        </w:tc>
      </w:tr>
      <w:tr w:rsidR="00021ABB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27.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Незаконченный строительством объект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5 518 840</w:t>
            </w:r>
          </w:p>
        </w:tc>
      </w:tr>
      <w:tr w:rsidR="00021ABB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28.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2 000 000</w:t>
            </w:r>
          </w:p>
        </w:tc>
      </w:tr>
      <w:tr w:rsidR="00021ABB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29.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Приобретенные программные средства на праве пользования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9 800</w:t>
            </w:r>
          </w:p>
        </w:tc>
      </w:tr>
      <w:tr w:rsidR="00021ABB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Добавочный капитал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542 800</w:t>
            </w:r>
          </w:p>
        </w:tc>
      </w:tr>
      <w:tr w:rsidR="00021ABB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Долгосрочные кредиты банка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1 800 000</w:t>
            </w:r>
          </w:p>
        </w:tc>
      </w:tr>
      <w:tr w:rsidR="00021ABB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Резервный капитал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290 000</w:t>
            </w:r>
          </w:p>
        </w:tc>
      </w:tr>
      <w:tr w:rsidR="00021ABB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Полученный аванс от заказчика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750 000</w:t>
            </w:r>
          </w:p>
        </w:tc>
      </w:tr>
      <w:tr w:rsidR="00021ABB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 на валютном счете в банке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120 000</w:t>
            </w:r>
          </w:p>
        </w:tc>
      </w:tr>
      <w:tr w:rsidR="00021ABB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Пиломатериалы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36 400</w:t>
            </w:r>
          </w:p>
        </w:tc>
      </w:tr>
      <w:tr w:rsidR="00021ABB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Прибыль отчетного года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2 402 000</w:t>
            </w:r>
          </w:p>
        </w:tc>
      </w:tr>
      <w:tr w:rsidR="00021ABB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ИТОГО: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i/>
          <w:lang w:eastAsia="ru-RU"/>
        </w:rPr>
      </w:pPr>
      <w:r w:rsidRPr="00C7126A">
        <w:rPr>
          <w:rFonts w:ascii="Times New Roman" w:eastAsia="Calibri" w:hAnsi="Times New Roman" w:cs="Times New Roman"/>
          <w:i/>
          <w:lang w:eastAsia="ru-RU"/>
        </w:rPr>
        <w:t xml:space="preserve">               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i/>
          <w:lang w:eastAsia="ru-RU"/>
        </w:rPr>
      </w:pPr>
      <w:r w:rsidRPr="00C7126A">
        <w:rPr>
          <w:rFonts w:ascii="Times New Roman" w:eastAsia="Calibri" w:hAnsi="Times New Roman" w:cs="Times New Roman"/>
          <w:i/>
          <w:lang w:eastAsia="ru-RU"/>
        </w:rPr>
        <w:t xml:space="preserve">      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2. </w:t>
      </w:r>
      <w:r w:rsidRPr="00C7126A">
        <w:rPr>
          <w:rFonts w:ascii="Times New Roman" w:eastAsia="Calibri" w:hAnsi="Times New Roman" w:cs="Times New Roman"/>
          <w:lang w:eastAsia="ru-RU"/>
        </w:rPr>
        <w:t>На основании нижеприведенных данных произвести группировку хозяйственных средств организации по видам и источникам образования</w:t>
      </w:r>
    </w:p>
    <w:p w:rsidR="00021ABB" w:rsidRPr="00C7126A" w:rsidRDefault="00021ABB" w:rsidP="00021ABB">
      <w:pPr>
        <w:spacing w:after="0" w:line="240" w:lineRule="auto"/>
        <w:ind w:firstLine="567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Исходные данные:</w:t>
      </w:r>
    </w:p>
    <w:p w:rsidR="00021ABB" w:rsidRPr="00C7126A" w:rsidRDefault="00021ABB" w:rsidP="00021AB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Состав имущества и источники его образования  ОАО «Импульс»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7506"/>
        <w:gridCol w:w="1524"/>
      </w:tblGrid>
      <w:tr w:rsidR="00021ABB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№ п/п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Наименование активов общества и источников их образования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Сумма, </w:t>
            </w:r>
          </w:p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тыс. руб. </w:t>
            </w:r>
          </w:p>
        </w:tc>
      </w:tr>
      <w:tr w:rsidR="00021ABB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</w:tr>
      <w:tr w:rsidR="00021ABB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Незавершенное производство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1200</w:t>
            </w:r>
          </w:p>
        </w:tc>
      </w:tr>
      <w:tr w:rsidR="00021ABB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работникам по оплате труда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875</w:t>
            </w:r>
          </w:p>
        </w:tc>
      </w:tr>
      <w:tr w:rsidR="00021ABB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 в кассе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021ABB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Готовая продукция на складе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430</w:t>
            </w:r>
          </w:p>
        </w:tc>
      </w:tr>
      <w:tr w:rsidR="00021ABB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Основные материалы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3540</w:t>
            </w:r>
          </w:p>
        </w:tc>
      </w:tr>
      <w:tr w:rsidR="00021ABB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бюджету по налогам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440</w:t>
            </w:r>
          </w:p>
        </w:tc>
      </w:tr>
      <w:tr w:rsidR="00021ABB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подотчетных лиц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</w:tr>
      <w:tr w:rsidR="00021ABB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 на валютном счете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52</w:t>
            </w:r>
          </w:p>
        </w:tc>
      </w:tr>
      <w:tr w:rsidR="00021ABB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Токарные станки в цехах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1200</w:t>
            </w:r>
          </w:p>
        </w:tc>
      </w:tr>
      <w:tr w:rsidR="00021ABB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Резервный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1700</w:t>
            </w:r>
          </w:p>
        </w:tc>
      </w:tr>
      <w:tr w:rsidR="00021ABB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Товары на складе для перепродажи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2600</w:t>
            </w:r>
          </w:p>
        </w:tc>
      </w:tr>
      <w:tr w:rsidR="00021ABB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Компьютеры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240</w:t>
            </w:r>
          </w:p>
        </w:tc>
      </w:tr>
      <w:tr w:rsidR="00021ABB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Трубопровод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860</w:t>
            </w:r>
          </w:p>
        </w:tc>
      </w:tr>
      <w:tr w:rsidR="00021ABB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органам соцстрахования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87</w:t>
            </w:r>
          </w:p>
        </w:tc>
      </w:tr>
      <w:tr w:rsidR="00021ABB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Сырье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450</w:t>
            </w:r>
          </w:p>
        </w:tc>
      </w:tr>
      <w:tr w:rsidR="00021ABB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Целевые поступления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1230</w:t>
            </w:r>
          </w:p>
        </w:tc>
      </w:tr>
      <w:tr w:rsidR="00021ABB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17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Транспортные средства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450</w:t>
            </w:r>
          </w:p>
        </w:tc>
      </w:tr>
      <w:tr w:rsidR="00021ABB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Добавочный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1300</w:t>
            </w:r>
          </w:p>
        </w:tc>
      </w:tr>
      <w:tr w:rsidR="00021ABB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19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Инструменты со сроком использования более года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137</w:t>
            </w:r>
          </w:p>
        </w:tc>
      </w:tr>
      <w:tr w:rsidR="00021ABB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Ограждение завода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245</w:t>
            </w:r>
          </w:p>
        </w:tc>
      </w:tr>
      <w:tr w:rsidR="00021ABB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Топливо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835</w:t>
            </w:r>
          </w:p>
        </w:tc>
      </w:tr>
      <w:tr w:rsidR="00021ABB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Долгосрочный заем, полученный от другого юридического лица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6800</w:t>
            </w:r>
          </w:p>
        </w:tc>
      </w:tr>
      <w:tr w:rsidR="00021ABB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Краткосрочные кредиты банка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5400</w:t>
            </w:r>
          </w:p>
        </w:tc>
      </w:tr>
      <w:tr w:rsidR="00021ABB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цеха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2500</w:t>
            </w:r>
          </w:p>
        </w:tc>
      </w:tr>
      <w:tr w:rsidR="00021ABB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 организации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870</w:t>
            </w:r>
          </w:p>
        </w:tc>
      </w:tr>
      <w:tr w:rsidR="00021ABB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организации за полученные от поставщиков материалы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2130</w:t>
            </w:r>
          </w:p>
        </w:tc>
      </w:tr>
      <w:tr w:rsidR="00021ABB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27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заводоуправления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4200</w:t>
            </w:r>
          </w:p>
        </w:tc>
      </w:tr>
      <w:tr w:rsidR="00021ABB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28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Полуфабрикаты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479</w:t>
            </w:r>
          </w:p>
        </w:tc>
      </w:tr>
      <w:tr w:rsidR="00021ABB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29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Дебиторская задолженность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975</w:t>
            </w:r>
          </w:p>
        </w:tc>
      </w:tr>
      <w:tr w:rsidR="00021ABB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Деловая репутация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5236</w:t>
            </w:r>
          </w:p>
        </w:tc>
      </w:tr>
      <w:tr w:rsidR="00021ABB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 на расчетном счете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3114</w:t>
            </w:r>
          </w:p>
        </w:tc>
      </w:tr>
      <w:tr w:rsidR="00021ABB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Финансовые вложения в уставный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021ABB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по полученным краткосрочным займам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630</w:t>
            </w:r>
          </w:p>
        </w:tc>
      </w:tr>
      <w:tr w:rsidR="00021ABB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разным кредиторам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2918</w:t>
            </w:r>
          </w:p>
        </w:tc>
      </w:tr>
      <w:tr w:rsidR="00021ABB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5000</w:t>
            </w:r>
          </w:p>
        </w:tc>
      </w:tr>
      <w:tr w:rsidR="00021ABB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Износ основных средств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</w:t>
            </w:r>
          </w:p>
        </w:tc>
      </w:tr>
    </w:tbl>
    <w:p w:rsidR="00021ABB" w:rsidRPr="00C7126A" w:rsidRDefault="00021ABB" w:rsidP="00021ABB">
      <w:pPr>
        <w:spacing w:after="0" w:line="240" w:lineRule="auto"/>
        <w:ind w:firstLine="567"/>
        <w:rPr>
          <w:rFonts w:ascii="Times New Roman" w:eastAsia="Calibri" w:hAnsi="Times New Roman" w:cs="Times New Roman"/>
          <w:lang w:eastAsia="ru-RU"/>
        </w:rPr>
      </w:pPr>
    </w:p>
    <w:p w:rsidR="00021ABB" w:rsidRPr="00C7126A" w:rsidRDefault="00021ABB" w:rsidP="00021AB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3. </w:t>
      </w:r>
      <w:r w:rsidRPr="00C7126A">
        <w:rPr>
          <w:rFonts w:ascii="Times New Roman" w:eastAsia="Calibri" w:hAnsi="Times New Roman" w:cs="Times New Roman"/>
          <w:lang w:eastAsia="ru-RU"/>
        </w:rPr>
        <w:t xml:space="preserve">Сгруппировать имущество и источники его образования машиностроительного завода по их составу и размещению. Для группировки рекомендуется использовать таблицы 1 и 2.                                                                   </w:t>
      </w:r>
      <w:r w:rsidRPr="00C7126A">
        <w:rPr>
          <w:rFonts w:ascii="Times New Roman" w:eastAsia="Calibri" w:hAnsi="Times New Roman" w:cs="Times New Roman"/>
          <w:b/>
          <w:lang w:eastAsia="ru-RU"/>
        </w:rPr>
        <w:t>тыс. руб.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8073"/>
        <w:gridCol w:w="1062"/>
      </w:tblGrid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№ </w:t>
            </w: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Наименование имущества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Сумма 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заводоуправления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2586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Ограда кирпичная вокруг завода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325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проходной завода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580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Металлический сейф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10,5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Фрезерные станки в цехах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1120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Наличные деньги в кассе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механического цеха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2500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сборочного цеха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2350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Трубопровод для подачи пара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Персональные компьютеры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288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поставщикам за материалы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850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Уголь каменный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Прибыль отчетного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1200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Шкафы офисные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600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персоналу по заработной плате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 на расчетном счете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615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Столы офисные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180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Автомобили грузовые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600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Станки не законченные сборкой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1480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бюджету по налогам и сборам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278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органам социального страхования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387,5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Станки готовые на складе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1924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Продукция, отгруженная покупателям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600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по подотчетным суммам инженера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1,85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6500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Краткосрочные кредиты банков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1250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разным организациям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35,75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Вложения в уставный капитал другой организации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Банковский кредит сроком на три месяца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Расходы на освоение нового производства, запуск которого ожидается в будущем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172,5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Прирост стоимости внеоборотных активов, выявленный по результатам переоценки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72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Инвестиции в долговые ценные бумаги, срок погашения которых девять месяцев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35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Кредит банка сроком более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Аванс, выданный на командировку работнику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5,5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поставщикам за материалы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345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Бюджетные средства, предоставленные на безвозмездной основе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1000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Резервный капитал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975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Резерв на выплату отпускных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254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прочим кредиторам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55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2200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Затраты по приобретению оборудования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450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Заем, полученный путем выпуска облигаций, сроком погашения три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700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Промышленный образец, право на использование оформлено лицензионным договором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64,8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Тара цеховая металлическая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80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Разное вспомогательное оборудование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125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Сталь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110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Прочая дебиторская задолженность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Масло машинное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2,4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Металлолом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</w:tr>
      <w:tr w:rsidR="00021ABB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Резерв на ремонт основных средств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300</w:t>
            </w:r>
          </w:p>
        </w:tc>
      </w:tr>
    </w:tbl>
    <w:p w:rsidR="00021ABB" w:rsidRPr="00C7126A" w:rsidRDefault="00021ABB" w:rsidP="00021AB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021ABB" w:rsidRPr="00C7126A" w:rsidRDefault="00021ABB" w:rsidP="00021AB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Тема. Методы бухгалтерского учета </w:t>
      </w:r>
    </w:p>
    <w:p w:rsidR="00021ABB" w:rsidRPr="00C7126A" w:rsidRDefault="00021ABB" w:rsidP="00021ABB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lang w:eastAsia="ru-RU"/>
        </w:rPr>
      </w:pPr>
    </w:p>
    <w:p w:rsidR="00021ABB" w:rsidRPr="00C7126A" w:rsidRDefault="00021ABB" w:rsidP="00021ABB">
      <w:pPr>
        <w:spacing w:after="0" w:line="240" w:lineRule="auto"/>
        <w:ind w:firstLine="567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3. </w:t>
      </w:r>
      <w:r w:rsidRPr="00C7126A">
        <w:rPr>
          <w:rFonts w:ascii="Times New Roman" w:eastAsia="Calibri" w:hAnsi="Times New Roman" w:cs="Times New Roman"/>
          <w:lang w:eastAsia="ru-RU"/>
        </w:rPr>
        <w:t xml:space="preserve">На основании решенного </w:t>
      </w:r>
      <w:r w:rsidRPr="00C7126A">
        <w:rPr>
          <w:rFonts w:ascii="Times New Roman" w:eastAsia="Calibri" w:hAnsi="Times New Roman" w:cs="Times New Roman"/>
          <w:b/>
          <w:lang w:eastAsia="ru-RU"/>
        </w:rPr>
        <w:t>задания 2</w:t>
      </w:r>
      <w:r w:rsidRPr="00C7126A">
        <w:rPr>
          <w:rFonts w:ascii="Times New Roman" w:eastAsia="Calibri" w:hAnsi="Times New Roman" w:cs="Times New Roman"/>
          <w:lang w:eastAsia="ru-RU"/>
        </w:rPr>
        <w:t xml:space="preserve"> заполнить бухгалтерский баланс ОАО «Импульс» по состоянию на 1 января 20__г.</w:t>
      </w:r>
    </w:p>
    <w:p w:rsidR="00021ABB" w:rsidRPr="00C7126A" w:rsidRDefault="00021ABB" w:rsidP="00021ABB">
      <w:pPr>
        <w:spacing w:after="0" w:line="240" w:lineRule="auto"/>
        <w:ind w:firstLine="567"/>
        <w:rPr>
          <w:rFonts w:ascii="Times New Roman" w:eastAsia="Calibri" w:hAnsi="Times New Roman" w:cs="Times New Roman"/>
          <w:lang w:eastAsia="ru-RU"/>
        </w:rPr>
      </w:pPr>
    </w:p>
    <w:p w:rsidR="00021ABB" w:rsidRPr="00C7126A" w:rsidRDefault="00021ABB" w:rsidP="00021AB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  <w:lang w:eastAsia="ru-RU"/>
        </w:rPr>
      </w:pPr>
      <w:r w:rsidRPr="00C7126A">
        <w:rPr>
          <w:rFonts w:ascii="Times New Roman" w:eastAsia="Calibri" w:hAnsi="Times New Roman" w:cs="Times New Roman"/>
          <w:b/>
          <w:i/>
          <w:u w:val="single"/>
          <w:lang w:eastAsia="ru-RU"/>
        </w:rPr>
        <w:t>Баланс на 1 января 20ХХ года: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7"/>
        <w:gridCol w:w="1196"/>
        <w:gridCol w:w="3487"/>
        <w:gridCol w:w="1080"/>
      </w:tblGrid>
      <w:tr w:rsidR="00021ABB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Наименование статьи</w:t>
            </w:r>
          </w:p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АКТИВ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Сумма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Наименование статьи</w:t>
            </w:r>
          </w:p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ПАССИВ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Сумма</w:t>
            </w:r>
          </w:p>
        </w:tc>
      </w:tr>
      <w:tr w:rsidR="00021ABB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21ABB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21ABB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21ABB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21ABB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21ABB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021ABB" w:rsidRPr="00C7126A" w:rsidRDefault="00021ABB" w:rsidP="00021AB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021ABB" w:rsidRPr="00C7126A" w:rsidRDefault="00021ABB" w:rsidP="00021AB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021ABB" w:rsidRPr="00C7126A" w:rsidRDefault="00021ABB" w:rsidP="00021A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4. </w:t>
      </w:r>
      <w:r w:rsidRPr="00C7126A">
        <w:rPr>
          <w:rFonts w:ascii="Times New Roman" w:eastAsia="Calibri" w:hAnsi="Times New Roman" w:cs="Times New Roman"/>
          <w:lang w:eastAsia="ru-RU"/>
        </w:rPr>
        <w:t>Определить типы изменения баланса в нижеприведенных хозяйственных операциях ОАО «Импульс» по состоянию на 1 февраля 20__г.</w:t>
      </w:r>
    </w:p>
    <w:p w:rsidR="00021ABB" w:rsidRPr="00C7126A" w:rsidRDefault="00021ABB" w:rsidP="00021AB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021ABB" w:rsidRPr="00C7126A" w:rsidRDefault="00021ABB" w:rsidP="00021AB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Хозяйственные операции ОАО «Импульс» за январь 20__г.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3136"/>
        <w:gridCol w:w="977"/>
        <w:gridCol w:w="990"/>
        <w:gridCol w:w="993"/>
        <w:gridCol w:w="992"/>
        <w:gridCol w:w="992"/>
        <w:gridCol w:w="816"/>
      </w:tblGrid>
      <w:tr w:rsidR="00021ABB" w:rsidRPr="00C7126A" w:rsidTr="00B32E75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№ п/п</w:t>
            </w:r>
          </w:p>
        </w:tc>
        <w:tc>
          <w:tcPr>
            <w:tcW w:w="3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Содержание операции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Сумма </w:t>
            </w:r>
          </w:p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(т. руб.)</w:t>
            </w:r>
          </w:p>
        </w:tc>
        <w:tc>
          <w:tcPr>
            <w:tcW w:w="39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Характер изменения (увеличение (+)</w:t>
            </w:r>
          </w:p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или уменьшение (-)) статей баланса</w:t>
            </w:r>
          </w:p>
        </w:tc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Тип изме-нений</w:t>
            </w:r>
          </w:p>
        </w:tc>
      </w:tr>
      <w:tr w:rsidR="00021ABB" w:rsidRPr="00C7126A" w:rsidTr="00B32E75"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3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Актив баланса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Пассив баланса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21ABB" w:rsidRPr="00C7126A" w:rsidTr="00B32E75"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3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код строки баланса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измене-ние (+)</w:t>
            </w:r>
          </w:p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или (-)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код строки баланса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измене-ние (+)</w:t>
            </w:r>
          </w:p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или (-)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21ABB" w:rsidRPr="00C7126A" w:rsidTr="00B32E7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Акцептованы счета поставщиков за поступившие на склады материальные ценности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21ABB" w:rsidRPr="00C7126A" w:rsidTr="00B32E7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Получены с расчетного счета наличные деньги в кассу организации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21ABB" w:rsidRPr="00C7126A" w:rsidTr="00B32E7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Выплачена из кассы организации заработная плата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21ABB" w:rsidRPr="00C7126A" w:rsidTr="00B32E7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Оплачены с расчетного счета организации: счета поставщиков и подрядчиков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21ABB" w:rsidRPr="00C7126A" w:rsidTr="00B32E7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Произведен в кассу возврат неизрасходованных средств подотчетными лицами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</w:tbl>
    <w:p w:rsidR="00021ABB" w:rsidRPr="00C7126A" w:rsidRDefault="00021ABB" w:rsidP="00021A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4б. </w:t>
      </w:r>
      <w:r w:rsidRPr="00C7126A">
        <w:rPr>
          <w:rFonts w:ascii="Times New Roman" w:eastAsia="Calibri" w:hAnsi="Times New Roman" w:cs="Times New Roman"/>
          <w:lang w:eastAsia="ru-RU"/>
        </w:rPr>
        <w:t>Определить типы изменения баланса в нижеприведенных хозяйственных операциях ОАО «Вега» по состоянию на 1 февраля 20__г.</w:t>
      </w:r>
    </w:p>
    <w:p w:rsidR="00021ABB" w:rsidRPr="00C7126A" w:rsidRDefault="00021ABB" w:rsidP="00021A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</w:p>
    <w:p w:rsidR="00021ABB" w:rsidRPr="00C7126A" w:rsidRDefault="00021ABB" w:rsidP="00021AB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Хозяйственные операции ОАО «Вега» за январь 20__г.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"/>
        <w:gridCol w:w="3343"/>
        <w:gridCol w:w="977"/>
        <w:gridCol w:w="990"/>
        <w:gridCol w:w="993"/>
        <w:gridCol w:w="992"/>
        <w:gridCol w:w="992"/>
        <w:gridCol w:w="816"/>
      </w:tblGrid>
      <w:tr w:rsidR="00021ABB" w:rsidRPr="00C7126A" w:rsidTr="00B32E75"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№ п/п</w:t>
            </w:r>
          </w:p>
        </w:tc>
        <w:tc>
          <w:tcPr>
            <w:tcW w:w="33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Содержание операции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Сумма </w:t>
            </w:r>
          </w:p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(т. руб.)</w:t>
            </w:r>
          </w:p>
        </w:tc>
        <w:tc>
          <w:tcPr>
            <w:tcW w:w="39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Характер изменения (увеличение (+)</w:t>
            </w:r>
          </w:p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или уменьшение (-)) статей баланса</w:t>
            </w:r>
          </w:p>
        </w:tc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Тип изме-нений</w:t>
            </w:r>
          </w:p>
        </w:tc>
      </w:tr>
      <w:tr w:rsidR="00021ABB" w:rsidRPr="00C7126A" w:rsidTr="00B32E75"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3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Актив баланса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Пассив баланса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21ABB" w:rsidRPr="00C7126A" w:rsidTr="00B32E75"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3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код строки баланса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измене-ние (+)</w:t>
            </w:r>
          </w:p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или (-)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код строки баланса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измене-ние (+)</w:t>
            </w:r>
          </w:p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или (-)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21ABB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Начислена заработная плата за изготовление продукции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21ABB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Удержан из з/пл налог на доходы физических лиц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21ABB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Получены деньги с расчетного счета в кассу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1522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21ABB" w:rsidRPr="00C7126A" w:rsidTr="00B32E75">
        <w:trPr>
          <w:trHeight w:val="27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Выдано из кассы подотчет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21ABB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Выплачена из кассы заработная плата работникам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1452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21ABB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Получены на склад материалы от поставщиков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21ABB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Зачислена на  расчетный счет ссуда (кредит) банка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21ABB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Внесены денежные средства из кассы на расчетный счет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21ABB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Отпущены со склада в производство материалы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320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21ABB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Возвращены из цехов неиспользованные материалы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21ABB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Погашена с расчетного счета задолженность перед  бюджетом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21ABB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Погашена с расчетного счета задолженность органам социального  страхования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21ABB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Отгружена покупателю готовая продукция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21ABB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Зачислена на расчетный счет ссуда банка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21ABB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Перечислено с расчетного счета  в погашение задолженности поставщикам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21ABB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Выпущена из производства готовая продукция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21ABB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За счет прибыли начислен резерв по сомнительным долгам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21ABB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 xml:space="preserve">Начислен налог на прибыль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ABB" w:rsidRPr="00C7126A" w:rsidRDefault="00021ABB" w:rsidP="00B32E75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</w:tbl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021ABB" w:rsidRPr="00C7126A" w:rsidRDefault="00021ABB" w:rsidP="00021AB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5. </w:t>
      </w:r>
      <w:r w:rsidRPr="00C7126A">
        <w:rPr>
          <w:rFonts w:ascii="Times New Roman" w:eastAsia="Calibri" w:hAnsi="Times New Roman" w:cs="Times New Roman"/>
          <w:lang w:eastAsia="ru-RU"/>
        </w:rPr>
        <w:t>На основании исходных данных: Составить бухгалтерский баланс на 1 октября 20ХХг.  на основе  остатков по синтетическим счетам. Открыть бухгалтерские счета, записать в них хозяйственные операции за октябрь 20ХХг. способом двойной записи. Подсчитать обороты за месяц и остатки на конец месяца на счетах бухгалтерского учета. Составить оборотную ведомость и бухгалтерский баланс на 1 ноября 20ХХг.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Исходные данные:</w:t>
      </w:r>
    </w:p>
    <w:p w:rsidR="00021ABB" w:rsidRPr="00C7126A" w:rsidRDefault="00021ABB" w:rsidP="00021AB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021ABB" w:rsidRPr="00C7126A" w:rsidRDefault="00021ABB" w:rsidP="00021AB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Остатки на синтетических счетах</w:t>
      </w:r>
      <w:r w:rsidRPr="00C7126A">
        <w:rPr>
          <w:rFonts w:ascii="Times New Roman" w:eastAsia="Calibri" w:hAnsi="Times New Roman" w:cs="Times New Roman"/>
          <w:b/>
          <w:i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на  01.10.20ХХг. ООО «Капитал»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6480"/>
        <w:gridCol w:w="1980"/>
      </w:tblGrid>
      <w:tr w:rsidR="00021ABB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№ п/п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Наименование (код) счетов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Сумма, тыс. руб.</w:t>
            </w:r>
          </w:p>
        </w:tc>
      </w:tr>
      <w:tr w:rsidR="00021ABB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Основные средства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2500</w:t>
            </w:r>
          </w:p>
        </w:tc>
      </w:tr>
      <w:tr w:rsidR="00021ABB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Материалы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1800</w:t>
            </w:r>
          </w:p>
        </w:tc>
      </w:tr>
      <w:tr w:rsidR="00021ABB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Основное производство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900</w:t>
            </w:r>
          </w:p>
        </w:tc>
      </w:tr>
      <w:tr w:rsidR="00021ABB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Готовая продукция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525</w:t>
            </w:r>
          </w:p>
        </w:tc>
      </w:tr>
      <w:tr w:rsidR="00021ABB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Касса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</w:t>
            </w:r>
          </w:p>
        </w:tc>
      </w:tr>
      <w:tr w:rsidR="00021ABB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Расчетные счета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2800</w:t>
            </w:r>
          </w:p>
        </w:tc>
      </w:tr>
      <w:tr w:rsidR="00021ABB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Расчеты с покупателями и заказчиками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021ABB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Расчета по налогам и сборам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440</w:t>
            </w:r>
          </w:p>
        </w:tc>
      </w:tr>
      <w:tr w:rsidR="00021ABB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Расчеты по социальному  страхованию и обеспечению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500</w:t>
            </w:r>
          </w:p>
        </w:tc>
      </w:tr>
      <w:tr w:rsidR="00021ABB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Расчеты с персоналом по оплате труда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890</w:t>
            </w:r>
          </w:p>
        </w:tc>
      </w:tr>
      <w:tr w:rsidR="00021ABB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Расчеты с разными дебиторами и кредиторами (кредиторы)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60</w:t>
            </w:r>
          </w:p>
        </w:tc>
      </w:tr>
      <w:tr w:rsidR="00021ABB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Прибыли и убытки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2000</w:t>
            </w:r>
          </w:p>
        </w:tc>
      </w:tr>
      <w:tr w:rsidR="00021ABB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3400</w:t>
            </w:r>
          </w:p>
        </w:tc>
      </w:tr>
      <w:tr w:rsidR="00021ABB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Расчеты по краткосрочным кредитам и займам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2000</w:t>
            </w:r>
          </w:p>
        </w:tc>
      </w:tr>
    </w:tbl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</w:p>
    <w:p w:rsidR="00021ABB" w:rsidRPr="00C7126A" w:rsidRDefault="00021ABB" w:rsidP="00021AB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ru-RU"/>
        </w:rPr>
      </w:pPr>
      <w:r w:rsidRPr="00C7126A">
        <w:rPr>
          <w:rFonts w:ascii="Times New Roman" w:eastAsia="Calibri" w:hAnsi="Times New Roman" w:cs="Times New Roman"/>
          <w:b/>
          <w:i/>
          <w:lang w:eastAsia="ru-RU"/>
        </w:rPr>
        <w:t>Журнал хозяйственных операций за октябрь 20ХХг.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9"/>
        <w:gridCol w:w="6299"/>
        <w:gridCol w:w="1080"/>
        <w:gridCol w:w="720"/>
        <w:gridCol w:w="720"/>
      </w:tblGrid>
      <w:tr w:rsidR="00021ABB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№ п/п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Содержание хозяйственной операции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Сумма, тыс. руб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Кт</w:t>
            </w:r>
          </w:p>
        </w:tc>
      </w:tr>
      <w:tr w:rsidR="00021ABB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Начислена заработная плата за изготовление продукции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21ABB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Удержан из з/пл налог на доходы физических лиц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21ABB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Произведены страховые отчисления (27,1%)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21ABB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Получены деньги с расчетного счета в кассу для выдачи  работникам заработной платы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1522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21ABB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Выдано из кассы подотчет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21ABB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Выплачена из кассы заработная плата работникам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1452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21ABB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Получены на склад материалы от поставщиков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21ABB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Зачислена на  расчетный счет ссуда (кредит) банка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21ABB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Депонирована невостребованная  заработная плата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21ABB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Внесена  из кассы на расчетный счет депонированная з/пл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21ABB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Отпущены со склада в производство материалы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21ABB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Возвращены из цехов неиспользованные материалы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21ABB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Погашена с расчетного счета задолженность перед  бюджетом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21ABB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Погашена с расчетного счета задолженность органам социального  страхования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21ABB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Отгружена покупателю готовая продукция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21ABB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16.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Зачислена на расчетный счет ссуда банка под товары отгруженные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21ABB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17.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Перечислено с расчетного счета в погашение задолженности по ссуде банку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21ABB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Перечислено с расчетного счета  в погашение задолженности поставщикам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21ABB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19.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Выпущена из производства готовая продукция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6. </w:t>
      </w:r>
      <w:r w:rsidRPr="00C7126A">
        <w:rPr>
          <w:rFonts w:ascii="Times New Roman" w:eastAsia="Calibri" w:hAnsi="Times New Roman" w:cs="Times New Roman"/>
          <w:lang w:eastAsia="ru-RU"/>
        </w:rPr>
        <w:t>На основании исходных данных открыть счета бухгалтерского учета по данным бухгалтерского баланса на 1 октября 20ХХг. записать на счетах бухгалтерского учета хозяйственные операции за октябрь 20ХХг. способом двойной записи. Подсчитать обороты за месяц и остатки на конец месяца на счетах бухгалтерского учета. Составить оборотную ведомость и бухгалтерский баланс на 1 ноября 20ХХг.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       Исходные данные:</w:t>
      </w:r>
    </w:p>
    <w:p w:rsidR="00021ABB" w:rsidRPr="00C7126A" w:rsidRDefault="00021ABB" w:rsidP="00021AB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ru-RU"/>
        </w:rPr>
      </w:pPr>
      <w:r w:rsidRPr="00C7126A">
        <w:rPr>
          <w:rFonts w:ascii="Times New Roman" w:eastAsia="Calibri" w:hAnsi="Times New Roman" w:cs="Times New Roman"/>
          <w:b/>
          <w:i/>
          <w:lang w:eastAsia="ru-RU"/>
        </w:rPr>
        <w:t>Баланс  ОАО «Темп» на 1 октября 20ХХг.</w:t>
      </w:r>
    </w:p>
    <w:tbl>
      <w:tblPr>
        <w:tblW w:w="9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080"/>
        <w:gridCol w:w="4320"/>
        <w:gridCol w:w="1147"/>
      </w:tblGrid>
      <w:tr w:rsidR="00021ABB" w:rsidRPr="00C7126A" w:rsidTr="00B32E7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Актив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Сумма, тыс. руб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Пассив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Сумма, тыс. руб</w:t>
            </w:r>
          </w:p>
        </w:tc>
      </w:tr>
      <w:tr w:rsidR="00021ABB" w:rsidRPr="00C7126A" w:rsidTr="00B32E75">
        <w:trPr>
          <w:trHeight w:val="98"/>
        </w:trPr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Основные средства 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2400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4000</w:t>
            </w:r>
          </w:p>
        </w:tc>
      </w:tr>
      <w:tr w:rsidR="00021ABB" w:rsidRPr="00C7126A" w:rsidTr="00B32E75">
        <w:trPr>
          <w:trHeight w:val="1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Добавочный капитал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650</w:t>
            </w:r>
          </w:p>
        </w:tc>
      </w:tr>
      <w:tr w:rsidR="00021ABB" w:rsidRPr="00C7126A" w:rsidTr="00B32E75">
        <w:trPr>
          <w:trHeight w:val="7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Запасы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4900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Резервный капитал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550</w:t>
            </w:r>
          </w:p>
        </w:tc>
      </w:tr>
      <w:tr w:rsidR="00021ABB" w:rsidRPr="00C7126A" w:rsidTr="00B32E7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Затраты в незавершенном производстве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1050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 прошлых лет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3500</w:t>
            </w:r>
          </w:p>
        </w:tc>
      </w:tr>
      <w:tr w:rsidR="00021ABB" w:rsidRPr="00C7126A" w:rsidTr="00B32E7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Готовая продукция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550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Займы и кредиты (кратк.)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3350</w:t>
            </w:r>
          </w:p>
        </w:tc>
      </w:tr>
      <w:tr w:rsidR="00021ABB" w:rsidRPr="00C7126A" w:rsidTr="00B32E7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Дебиторская задолженность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 том числе:</w:t>
            </w:r>
          </w:p>
          <w:p w:rsidR="00021ABB" w:rsidRPr="00C7126A" w:rsidRDefault="00021ABB" w:rsidP="00B32E7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покупатели</w:t>
            </w:r>
          </w:p>
          <w:p w:rsidR="00021ABB" w:rsidRPr="00C7126A" w:rsidRDefault="00021ABB" w:rsidP="00B32E7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прочие дебиторы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1300</w:t>
            </w:r>
          </w:p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900</w:t>
            </w:r>
          </w:p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400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Кредиторская задолженность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 том числе: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- задолженность перед  персоналом;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- задолженность перед гос. внебюдж. фондами;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- задолженность перед бюджетом;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- прочие кредиторы</w:t>
            </w:r>
          </w:p>
        </w:tc>
        <w:tc>
          <w:tcPr>
            <w:tcW w:w="1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2480</w:t>
            </w:r>
          </w:p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1165</w:t>
            </w:r>
          </w:p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650</w:t>
            </w:r>
          </w:p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590</w:t>
            </w:r>
          </w:p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</w:t>
            </w:r>
          </w:p>
        </w:tc>
      </w:tr>
      <w:tr w:rsidR="00021ABB" w:rsidRPr="00C7126A" w:rsidTr="00B32E75">
        <w:trPr>
          <w:trHeight w:val="84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средства, в т.ч.:</w:t>
            </w:r>
          </w:p>
          <w:p w:rsidR="00021ABB" w:rsidRPr="00C7126A" w:rsidRDefault="00021ABB" w:rsidP="00B32E7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касса</w:t>
            </w:r>
          </w:p>
          <w:p w:rsidR="00021ABB" w:rsidRPr="00C7126A" w:rsidRDefault="00021ABB" w:rsidP="00B32E7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расчетный счет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4330</w:t>
            </w:r>
          </w:p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</w:t>
            </w:r>
          </w:p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4300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21ABB" w:rsidRPr="00C7126A" w:rsidTr="00B32E7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Баланс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14 530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Баланс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14 530</w:t>
            </w:r>
          </w:p>
        </w:tc>
      </w:tr>
    </w:tbl>
    <w:p w:rsidR="00021ABB" w:rsidRPr="00C7126A" w:rsidRDefault="00021ABB" w:rsidP="00021ABB">
      <w:pPr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</w:p>
    <w:p w:rsidR="00021ABB" w:rsidRPr="00C7126A" w:rsidRDefault="00021ABB" w:rsidP="00021AB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ru-RU"/>
        </w:rPr>
      </w:pPr>
      <w:r w:rsidRPr="00C7126A">
        <w:rPr>
          <w:rFonts w:ascii="Times New Roman" w:eastAsia="Calibri" w:hAnsi="Times New Roman" w:cs="Times New Roman"/>
          <w:b/>
          <w:i/>
          <w:lang w:eastAsia="ru-RU"/>
        </w:rPr>
        <w:t>Журнал хозяйственных операций за октябрь 20ХХг.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5"/>
        <w:gridCol w:w="6623"/>
        <w:gridCol w:w="1146"/>
        <w:gridCol w:w="635"/>
        <w:gridCol w:w="739"/>
      </w:tblGrid>
      <w:tr w:rsidR="00021ABB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№ п/п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Содержание хозяйственной операции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Сумма, тыс. руб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Кт</w:t>
            </w:r>
          </w:p>
        </w:tc>
      </w:tr>
      <w:tr w:rsidR="00021ABB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Получены от поставщика материалы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251,5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21ABB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Отпущены со склада материалы в основное производство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318,5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21ABB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Выпущена из основного производства и оприходована на склад по фактической себестоимости готовая продукция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1 350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21ABB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Возвращены на склад материалы, ранее отпущенные на производство продукции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38,5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21ABB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Начислена заработная плата рабочим, занятым производством продукции в цехах основного производства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713,5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21ABB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Удержан из оплаты труда налог на доходы физических лиц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21ABB" w:rsidRPr="00C7126A" w:rsidTr="00B32E75">
        <w:trPr>
          <w:trHeight w:val="27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Произведены обязательные страховые отчисления (27,1%) 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21ABB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В кассу с расчетного  счета поступили денежные средства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691,5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21ABB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Выдана из кассы заработная плата работникам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641,5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21ABB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Выданы наличные денежные средства из кассы под отчет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21ABB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Отражены депонированные суммы заработной платы, не выплаченные в установленные сроки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21ABB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Депонированная з/пл из кассы зачислена на расчетный счет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21ABB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 под  материальные запасы краткосрочный кредит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231,5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21ABB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Перечислено с расчетного счета в погашение задолженности по страховым отчислениям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21ABB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 расчетного счета погашена задолженность банку по краткосрочному кредиту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200,5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21ABB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16.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 расчетного счета перечислено в погашение задолженности поставщикам и подрядчикам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220,5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021ABB" w:rsidRPr="00C7126A" w:rsidRDefault="00021ABB" w:rsidP="00021ABB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 Составитель ________________________ Э.Ю. Демьяненко</w:t>
      </w:r>
    </w:p>
    <w:p w:rsidR="00021ABB" w:rsidRPr="00C7126A" w:rsidRDefault="00021ABB" w:rsidP="00021ABB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Calibri" w:eastAsia="Calibri" w:hAnsi="Calibri" w:cs="Times New Roman"/>
          <w:lang w:eastAsia="ru-RU"/>
        </w:rPr>
        <w:t xml:space="preserve">                                                </w:t>
      </w:r>
      <w:r w:rsidRPr="00C7126A">
        <w:rPr>
          <w:rFonts w:ascii="Times New Roman" w:eastAsia="Calibri" w:hAnsi="Times New Roman" w:cs="Times New Roman"/>
          <w:vertAlign w:val="superscript"/>
          <w:lang w:eastAsia="ru-RU"/>
        </w:rPr>
        <w:t>(подпись)</w:t>
      </w:r>
    </w:p>
    <w:p w:rsidR="00021ABB" w:rsidRPr="00C7126A" w:rsidRDefault="00021ABB" w:rsidP="00021ABB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021ABB" w:rsidRPr="00C7126A" w:rsidRDefault="00021ABB" w:rsidP="00021AB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</w:p>
    <w:p w:rsidR="00021ABB" w:rsidRPr="00C7126A" w:rsidRDefault="00021ABB" w:rsidP="00021AB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021ABB" w:rsidRPr="00C7126A" w:rsidRDefault="00021ABB" w:rsidP="00021AB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021ABB" w:rsidRPr="00C7126A" w:rsidRDefault="00021ABB" w:rsidP="00021AB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021ABB" w:rsidRPr="00C7126A" w:rsidRDefault="00021ABB" w:rsidP="00021AB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021ABB" w:rsidRPr="00C7126A" w:rsidRDefault="00021ABB" w:rsidP="00021AB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vertAlign w:val="superscript"/>
          <w:lang w:eastAsia="ru-RU"/>
        </w:rPr>
        <w:t xml:space="preserve">                  </w:t>
      </w:r>
    </w:p>
    <w:p w:rsidR="00021ABB" w:rsidRPr="00C7126A" w:rsidRDefault="00021ABB" w:rsidP="00021A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712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Тесты письменные и/или компьютерные*</w:t>
      </w:r>
    </w:p>
    <w:p w:rsidR="00021ABB" w:rsidRPr="00C7126A" w:rsidRDefault="00021ABB" w:rsidP="00021A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21ABB" w:rsidRPr="00C7126A" w:rsidRDefault="00021ABB" w:rsidP="00021ABB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C7126A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7126A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021ABB" w:rsidRPr="00C7126A" w:rsidRDefault="00021ABB" w:rsidP="00021AB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021ABB" w:rsidRPr="00C7126A" w:rsidRDefault="00021ABB" w:rsidP="00021AB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C7126A">
        <w:rPr>
          <w:rFonts w:ascii="Times New Roman" w:eastAsia="Times New Roman" w:hAnsi="Times New Roman" w:cs="Times New Roman"/>
          <w:b/>
          <w:color w:val="000000"/>
        </w:rPr>
        <w:t>1. Банк тестов по модулям и (или) темам</w:t>
      </w:r>
    </w:p>
    <w:p w:rsidR="00021ABB" w:rsidRPr="00C7126A" w:rsidRDefault="00021ABB" w:rsidP="00021AB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C7126A">
        <w:rPr>
          <w:rFonts w:ascii="Times New Roman" w:eastAsia="Times New Roman" w:hAnsi="Times New Roman" w:cs="Times New Roman"/>
          <w:b/>
          <w:color w:val="000000"/>
        </w:rPr>
        <w:t>Модуль 1</w:t>
      </w:r>
    </w:p>
    <w:p w:rsidR="00021ABB" w:rsidRPr="00C7126A" w:rsidRDefault="00021ABB" w:rsidP="00021ABB">
      <w:pPr>
        <w:numPr>
          <w:ilvl w:val="0"/>
          <w:numId w:val="8"/>
        </w:num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Что определяет предмет бухгалтерского учета?</w:t>
      </w:r>
    </w:p>
    <w:p w:rsidR="00021ABB" w:rsidRPr="00C7126A" w:rsidRDefault="00021ABB" w:rsidP="00021ABB">
      <w:pPr>
        <w:numPr>
          <w:ilvl w:val="0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собственный и заемный капитал;</w:t>
      </w:r>
    </w:p>
    <w:p w:rsidR="00021ABB" w:rsidRPr="00C7126A" w:rsidRDefault="00021ABB" w:rsidP="00021ABB">
      <w:pPr>
        <w:numPr>
          <w:ilvl w:val="0"/>
          <w:numId w:val="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активы организации, источники их формирования, возникшие обязательства и полученные результаты;</w:t>
      </w:r>
    </w:p>
    <w:p w:rsidR="00021ABB" w:rsidRPr="00C7126A" w:rsidRDefault="00021ABB" w:rsidP="00021ABB">
      <w:pPr>
        <w:numPr>
          <w:ilvl w:val="0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активы организаций и их место в формировании финансовых результатов организации;</w:t>
      </w:r>
    </w:p>
    <w:p w:rsidR="00021ABB" w:rsidRPr="00C7126A" w:rsidRDefault="00021ABB" w:rsidP="00021ABB">
      <w:pPr>
        <w:numPr>
          <w:ilvl w:val="0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хозяйственные операции.</w:t>
      </w:r>
    </w:p>
    <w:p w:rsidR="00021ABB" w:rsidRPr="00C7126A" w:rsidRDefault="00021ABB" w:rsidP="00021ABB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По составу и функциональной роли имущество организации подразделяется на: </w:t>
      </w:r>
    </w:p>
    <w:p w:rsidR="00021ABB" w:rsidRPr="00C7126A" w:rsidRDefault="00021ABB" w:rsidP="00021ABB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а) внеоборотные активы; б) капитальные вложения, в) оборотные активы; г) уставный капитал, д) отвлеченные активы</w:t>
      </w:r>
    </w:p>
    <w:p w:rsidR="00021ABB" w:rsidRPr="00C7126A" w:rsidRDefault="00021ABB" w:rsidP="00021ABB">
      <w:pPr>
        <w:numPr>
          <w:ilvl w:val="1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в;</w:t>
      </w:r>
    </w:p>
    <w:p w:rsidR="00021ABB" w:rsidRPr="00C7126A" w:rsidRDefault="00021ABB" w:rsidP="00021ABB">
      <w:pPr>
        <w:numPr>
          <w:ilvl w:val="1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в, д;</w:t>
      </w:r>
    </w:p>
    <w:p w:rsidR="00021ABB" w:rsidRPr="00C7126A" w:rsidRDefault="00021ABB" w:rsidP="00021ABB">
      <w:pPr>
        <w:numPr>
          <w:ilvl w:val="1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б, в, д;</w:t>
      </w:r>
    </w:p>
    <w:p w:rsidR="00021ABB" w:rsidRPr="00C7126A" w:rsidRDefault="00021ABB" w:rsidP="00021ABB">
      <w:pPr>
        <w:numPr>
          <w:ilvl w:val="1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д.</w:t>
      </w:r>
    </w:p>
    <w:p w:rsidR="00021ABB" w:rsidRPr="00C7126A" w:rsidRDefault="00021ABB" w:rsidP="00021ABB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Внеоборотные активы включают: а) нематериальные активы; б) валютные средства; в) производственные запасы; г) капитальные вложения; д) основные средства</w:t>
      </w:r>
    </w:p>
    <w:p w:rsidR="00021ABB" w:rsidRPr="00C7126A" w:rsidRDefault="00021ABB" w:rsidP="00021ABB">
      <w:pPr>
        <w:numPr>
          <w:ilvl w:val="0"/>
          <w:numId w:val="10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д;</w:t>
      </w:r>
    </w:p>
    <w:p w:rsidR="00021ABB" w:rsidRPr="00C7126A" w:rsidRDefault="00021ABB" w:rsidP="00021ABB">
      <w:pPr>
        <w:numPr>
          <w:ilvl w:val="0"/>
          <w:numId w:val="10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г, д;</w:t>
      </w:r>
    </w:p>
    <w:p w:rsidR="00021ABB" w:rsidRPr="00C7126A" w:rsidRDefault="00021ABB" w:rsidP="00021ABB">
      <w:pPr>
        <w:numPr>
          <w:ilvl w:val="0"/>
          <w:numId w:val="10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г;</w:t>
      </w:r>
    </w:p>
    <w:p w:rsidR="00021ABB" w:rsidRPr="00C7126A" w:rsidRDefault="00021ABB" w:rsidP="00021ABB">
      <w:pPr>
        <w:numPr>
          <w:ilvl w:val="0"/>
          <w:numId w:val="10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б, в, д.</w:t>
      </w:r>
    </w:p>
    <w:p w:rsidR="00021ABB" w:rsidRPr="00C7126A" w:rsidRDefault="00021ABB" w:rsidP="00021ABB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Что входит в состав основных средств ?</w:t>
      </w:r>
    </w:p>
    <w:p w:rsidR="00021ABB" w:rsidRPr="00C7126A" w:rsidRDefault="00021ABB" w:rsidP="00021ABB">
      <w:pPr>
        <w:numPr>
          <w:ilvl w:val="0"/>
          <w:numId w:val="1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средства труда, по которым срок полезного использования превышает 12 месяцев;</w:t>
      </w:r>
    </w:p>
    <w:p w:rsidR="00021ABB" w:rsidRPr="00C7126A" w:rsidRDefault="00021ABB" w:rsidP="00021ABB">
      <w:pPr>
        <w:numPr>
          <w:ilvl w:val="0"/>
          <w:numId w:val="1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средства труда, предназначенные для непроизводственной сферы;</w:t>
      </w:r>
    </w:p>
    <w:p w:rsidR="00021ABB" w:rsidRPr="00C7126A" w:rsidRDefault="00021ABB" w:rsidP="00021ABB">
      <w:pPr>
        <w:numPr>
          <w:ilvl w:val="0"/>
          <w:numId w:val="1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предметы стоимостью более стократного размера минимальной месячной оплаты труда;</w:t>
      </w:r>
    </w:p>
    <w:p w:rsidR="00021ABB" w:rsidRPr="00C7126A" w:rsidRDefault="00021ABB" w:rsidP="00021ABB">
      <w:pPr>
        <w:numPr>
          <w:ilvl w:val="0"/>
          <w:numId w:val="1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Предметы труда, используемые в производственных целях.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5. В состав нематериальных активов включаются: а) исключительное право патентообладателя на изобретение; б) интеллектуальные и деловые качества персонала организации; в) исключительное право на товарный знак; г) исключительное авторское право на программы для ЭВМ; д) имущество собственника в натуральной форме.</w:t>
      </w:r>
    </w:p>
    <w:p w:rsidR="00021ABB" w:rsidRPr="00C7126A" w:rsidRDefault="00021ABB" w:rsidP="00021ABB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а, б, в;</w:t>
      </w:r>
    </w:p>
    <w:p w:rsidR="00021ABB" w:rsidRPr="00C7126A" w:rsidRDefault="00021ABB" w:rsidP="00021ABB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а, в, г;</w:t>
      </w:r>
    </w:p>
    <w:p w:rsidR="00021ABB" w:rsidRPr="00C7126A" w:rsidRDefault="00021ABB" w:rsidP="00021ABB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б, в, г, д;</w:t>
      </w:r>
    </w:p>
    <w:p w:rsidR="00021ABB" w:rsidRPr="00C7126A" w:rsidRDefault="00021ABB" w:rsidP="00021ABB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а, б, д.</w:t>
      </w:r>
    </w:p>
    <w:p w:rsidR="00021ABB" w:rsidRPr="00C7126A" w:rsidRDefault="00021ABB" w:rsidP="00021ABB">
      <w:pPr>
        <w:shd w:val="clear" w:color="auto" w:fill="FFFFFF"/>
        <w:tabs>
          <w:tab w:val="left" w:pos="18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iCs/>
          <w:lang w:eastAsia="ru-RU"/>
        </w:rPr>
        <w:t>6. Бухгалтерский баланс — это обобщенное отражение и экономическая груп</w:t>
      </w:r>
      <w:r w:rsidRPr="00C7126A">
        <w:rPr>
          <w:rFonts w:ascii="Times New Roman" w:eastAsia="Calibri" w:hAnsi="Times New Roman" w:cs="Times New Roman"/>
          <w:b/>
          <w:bCs/>
          <w:iCs/>
          <w:lang w:eastAsia="ru-RU"/>
        </w:rPr>
        <w:softHyphen/>
        <w:t>пировка активов организации:</w:t>
      </w:r>
    </w:p>
    <w:p w:rsidR="00021ABB" w:rsidRPr="00C7126A" w:rsidRDefault="00021ABB" w:rsidP="00021ABB">
      <w:pPr>
        <w:numPr>
          <w:ilvl w:val="0"/>
          <w:numId w:val="12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определенную дату в натурально-стоимостных показателях;</w:t>
      </w:r>
    </w:p>
    <w:p w:rsidR="00021ABB" w:rsidRPr="00C7126A" w:rsidRDefault="00021ABB" w:rsidP="00021ABB">
      <w:pPr>
        <w:numPr>
          <w:ilvl w:val="0"/>
          <w:numId w:val="12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денежной оценке по видам и источникам образования на определенную дату;</w:t>
      </w:r>
    </w:p>
    <w:p w:rsidR="00021ABB" w:rsidRPr="00C7126A" w:rsidRDefault="00021ABB" w:rsidP="00021ABB">
      <w:pPr>
        <w:numPr>
          <w:ilvl w:val="0"/>
          <w:numId w:val="12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денежной и натуральной форме по видам и источникам образования за определенный период времени.</w:t>
      </w:r>
    </w:p>
    <w:p w:rsidR="00021ABB" w:rsidRPr="00C7126A" w:rsidRDefault="00021ABB" w:rsidP="00021ABB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 В чем состоит назначение бухгалтерского баланса?</w:t>
      </w:r>
    </w:p>
    <w:p w:rsidR="00021ABB" w:rsidRPr="00C7126A" w:rsidRDefault="00021ABB" w:rsidP="00021ABB">
      <w:pPr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подтвердить наличие активов организации;</w:t>
      </w:r>
    </w:p>
    <w:p w:rsidR="00021ABB" w:rsidRPr="00C7126A" w:rsidRDefault="00021ABB" w:rsidP="00021ABB">
      <w:pPr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подтвердить равенство активов и пассивов организации;</w:t>
      </w:r>
    </w:p>
    <w:p w:rsidR="00021ABB" w:rsidRPr="00C7126A" w:rsidRDefault="00021ABB" w:rsidP="00021ABB">
      <w:pPr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обобщать данные о финансовом положении организации на отчетную дату.</w:t>
      </w:r>
    </w:p>
    <w:p w:rsidR="00021ABB" w:rsidRPr="00C7126A" w:rsidRDefault="00021ABB" w:rsidP="00021AB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8. Чем вызвано равенство актива и пассива баланса?</w:t>
      </w:r>
    </w:p>
    <w:p w:rsidR="00021ABB" w:rsidRPr="00C7126A" w:rsidRDefault="00021ABB" w:rsidP="00021ABB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сущностью двойной записи;</w:t>
      </w:r>
    </w:p>
    <w:p w:rsidR="00021ABB" w:rsidRPr="00C7126A" w:rsidRDefault="00021ABB" w:rsidP="00021ABB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балансе приведены данные об имуществе организации: с одной стороны по его видам, а с другой – по источникам его формирования;</w:t>
      </w:r>
    </w:p>
    <w:p w:rsidR="00021ABB" w:rsidRPr="00C7126A" w:rsidRDefault="00021ABB" w:rsidP="00021ABB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использованием денежного измерителя. 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9. Субсчет-это</w:t>
      </w:r>
    </w:p>
    <w:p w:rsidR="00021ABB" w:rsidRPr="00C7126A" w:rsidRDefault="00021ABB" w:rsidP="00021ABB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счет синтетического учета</w:t>
      </w:r>
    </w:p>
    <w:p w:rsidR="00021ABB" w:rsidRPr="00C7126A" w:rsidRDefault="00021ABB" w:rsidP="00021ABB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счет аналитического учета</w:t>
      </w:r>
    </w:p>
    <w:p w:rsidR="00021ABB" w:rsidRPr="00C7126A" w:rsidRDefault="00021ABB" w:rsidP="00021ABB">
      <w:pPr>
        <w:widowControl w:val="0"/>
        <w:numPr>
          <w:ilvl w:val="0"/>
          <w:numId w:val="15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способ группировки данных аналитического учета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10. Сальдо конечное по пассивному счету равно нулю, если</w:t>
      </w:r>
    </w:p>
    <w:p w:rsidR="00021ABB" w:rsidRPr="00C7126A" w:rsidRDefault="00021ABB" w:rsidP="00021ABB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по счету в течение месяца не было движения</w:t>
      </w:r>
    </w:p>
    <w:p w:rsidR="00021ABB" w:rsidRPr="00C7126A" w:rsidRDefault="00021ABB" w:rsidP="00021ABB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оборот по дебету счета равен обороту по кредиту счета</w:t>
      </w:r>
    </w:p>
    <w:p w:rsidR="00021ABB" w:rsidRPr="00C7126A" w:rsidRDefault="00021ABB" w:rsidP="00021ABB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 xml:space="preserve">сальдо начальное плюс кредитовый оборот равны дебетовому обороту 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11. Классификация счетов по структуре предназначена для:</w:t>
      </w:r>
    </w:p>
    <w:p w:rsidR="00021ABB" w:rsidRPr="00C7126A" w:rsidRDefault="00021ABB" w:rsidP="00021ABB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соизмерения дебетовых и кредитовых оборотов по счету</w:t>
      </w:r>
    </w:p>
    <w:p w:rsidR="00021ABB" w:rsidRPr="00C7126A" w:rsidRDefault="00021ABB" w:rsidP="00021ABB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понимания значения оборотов и остатков по счетам</w:t>
      </w:r>
    </w:p>
    <w:p w:rsidR="00021ABB" w:rsidRPr="00C7126A" w:rsidRDefault="00021ABB" w:rsidP="00021ABB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 xml:space="preserve">построения системы контроля 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12. Операции второго типа балансовых изменений валюту баланса:</w:t>
      </w:r>
    </w:p>
    <w:p w:rsidR="00021ABB" w:rsidRPr="00C7126A" w:rsidRDefault="00021ABB" w:rsidP="00021AB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увеличивают</w:t>
      </w:r>
    </w:p>
    <w:p w:rsidR="00021ABB" w:rsidRPr="00C7126A" w:rsidRDefault="00021ABB" w:rsidP="00021AB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не изменяют</w:t>
      </w:r>
    </w:p>
    <w:p w:rsidR="00021ABB" w:rsidRPr="00C7126A" w:rsidRDefault="00021ABB" w:rsidP="00021AB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уменьшают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13. Особенности отражения операций на забалансовых счетах состоят в</w:t>
      </w:r>
    </w:p>
    <w:p w:rsidR="00021ABB" w:rsidRPr="00C7126A" w:rsidRDefault="00021ABB" w:rsidP="00021ABB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необходимости составления особых документов</w:t>
      </w:r>
    </w:p>
    <w:p w:rsidR="00021ABB" w:rsidRPr="00C7126A" w:rsidRDefault="00021ABB" w:rsidP="00021ABB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простой записи</w:t>
      </w:r>
    </w:p>
    <w:p w:rsidR="00021ABB" w:rsidRPr="00C7126A" w:rsidRDefault="00021ABB" w:rsidP="00021ABB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двойной записи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14. Забалансовые счета используются для:</w:t>
      </w:r>
    </w:p>
    <w:p w:rsidR="00021ABB" w:rsidRPr="00C7126A" w:rsidRDefault="00021ABB" w:rsidP="00021ABB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 xml:space="preserve">учета средств,  принадлежащих данному хозяйствующему субъекту    </w:t>
      </w:r>
    </w:p>
    <w:p w:rsidR="00021ABB" w:rsidRPr="00C7126A" w:rsidRDefault="00021ABB" w:rsidP="00021ABB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 xml:space="preserve">учета средств переданных другим организациям       </w:t>
      </w:r>
    </w:p>
    <w:p w:rsidR="00021ABB" w:rsidRPr="00C7126A" w:rsidRDefault="00021ABB" w:rsidP="00021ABB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для учета средств, принятых на ответственное хранение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15. В пассиве баланса сгруппированы:</w:t>
      </w:r>
    </w:p>
    <w:p w:rsidR="00021ABB" w:rsidRPr="00C7126A" w:rsidRDefault="00021ABB" w:rsidP="00021ABB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имущество</w:t>
      </w:r>
    </w:p>
    <w:p w:rsidR="00021ABB" w:rsidRPr="00C7126A" w:rsidRDefault="00021ABB" w:rsidP="00021ABB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источники</w:t>
      </w:r>
    </w:p>
    <w:p w:rsidR="00021ABB" w:rsidRPr="00C7126A" w:rsidRDefault="00021ABB" w:rsidP="00021ABB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результаты хозяйственной деятельности</w:t>
      </w:r>
    </w:p>
    <w:p w:rsidR="00021ABB" w:rsidRPr="00C7126A" w:rsidRDefault="00021ABB" w:rsidP="00021ABB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>16. Что такое документ:</w:t>
      </w:r>
    </w:p>
    <w:p w:rsidR="00021ABB" w:rsidRPr="00C7126A" w:rsidRDefault="00021ABB" w:rsidP="00021ABB">
      <w:pPr>
        <w:numPr>
          <w:ilvl w:val="0"/>
          <w:numId w:val="2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письменное свидетельство действительного совершения хозяйственной операции или дающее право на ее совершение;</w:t>
      </w:r>
    </w:p>
    <w:p w:rsidR="00021ABB" w:rsidRPr="00C7126A" w:rsidRDefault="00021ABB" w:rsidP="00021ABB">
      <w:pPr>
        <w:numPr>
          <w:ilvl w:val="0"/>
          <w:numId w:val="2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сведения о факте хозяйственной деятельности;</w:t>
      </w:r>
    </w:p>
    <w:p w:rsidR="00021ABB" w:rsidRPr="00C7126A" w:rsidRDefault="00021ABB" w:rsidP="00021ABB">
      <w:pPr>
        <w:numPr>
          <w:ilvl w:val="0"/>
          <w:numId w:val="2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источник информации о совершении хозяйственной операции.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17. Каким нормативным документом регулируется порядок составления документов?</w:t>
      </w:r>
    </w:p>
    <w:p w:rsidR="00021ABB" w:rsidRPr="00C7126A" w:rsidRDefault="00021ABB" w:rsidP="00021ABB">
      <w:pPr>
        <w:numPr>
          <w:ilvl w:val="0"/>
          <w:numId w:val="2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Положением о бухгалтерском учете;</w:t>
      </w:r>
    </w:p>
    <w:p w:rsidR="00021ABB" w:rsidRPr="00C7126A" w:rsidRDefault="00021ABB" w:rsidP="00021ABB">
      <w:pPr>
        <w:numPr>
          <w:ilvl w:val="0"/>
          <w:numId w:val="2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Законом о бухгалтерском учете;</w:t>
      </w:r>
    </w:p>
    <w:p w:rsidR="00021ABB" w:rsidRPr="00C7126A" w:rsidRDefault="00021ABB" w:rsidP="00021ABB">
      <w:pPr>
        <w:numPr>
          <w:ilvl w:val="0"/>
          <w:numId w:val="2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Планом счетов бухгалтерского учета.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18. Документы бухгалтерского оформления применяются для:</w:t>
      </w:r>
    </w:p>
    <w:p w:rsidR="00021ABB" w:rsidRPr="00C7126A" w:rsidRDefault="00021ABB" w:rsidP="00021ABB">
      <w:pPr>
        <w:numPr>
          <w:ilvl w:val="0"/>
          <w:numId w:val="2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записей на счетах бухгалтерского учета;</w:t>
      </w:r>
    </w:p>
    <w:p w:rsidR="00021ABB" w:rsidRPr="00C7126A" w:rsidRDefault="00021ABB" w:rsidP="00021ABB">
      <w:pPr>
        <w:numPr>
          <w:ilvl w:val="0"/>
          <w:numId w:val="2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осуществления бухгалтерских записей;</w:t>
      </w:r>
    </w:p>
    <w:p w:rsidR="00021ABB" w:rsidRPr="00C7126A" w:rsidRDefault="00021ABB" w:rsidP="00021ABB">
      <w:pPr>
        <w:numPr>
          <w:ilvl w:val="0"/>
          <w:numId w:val="2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сокращения объема первичной документации.</w:t>
      </w:r>
    </w:p>
    <w:p w:rsidR="00021ABB" w:rsidRPr="00C7126A" w:rsidRDefault="00021ABB" w:rsidP="00021ABB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Оправдательные документы:</w:t>
      </w:r>
    </w:p>
    <w:p w:rsidR="00021ABB" w:rsidRPr="00C7126A" w:rsidRDefault="00021ABB" w:rsidP="00021ABB">
      <w:pPr>
        <w:numPr>
          <w:ilvl w:val="0"/>
          <w:numId w:val="2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подтверждают факт совершения хозяйственной операции;</w:t>
      </w:r>
    </w:p>
    <w:p w:rsidR="00021ABB" w:rsidRPr="00C7126A" w:rsidRDefault="00021ABB" w:rsidP="00021ABB">
      <w:pPr>
        <w:numPr>
          <w:ilvl w:val="0"/>
          <w:numId w:val="2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содержат приказ на совершение хозяйственной операции;</w:t>
      </w:r>
    </w:p>
    <w:p w:rsidR="00021ABB" w:rsidRPr="00C7126A" w:rsidRDefault="00021ABB" w:rsidP="00021ABB">
      <w:pPr>
        <w:numPr>
          <w:ilvl w:val="0"/>
          <w:numId w:val="2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служат основанием для записей на счетах бухгалтерского учета.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20. Инвентаризация – это:</w:t>
      </w:r>
    </w:p>
    <w:p w:rsidR="00021ABB" w:rsidRPr="00C7126A" w:rsidRDefault="00021ABB" w:rsidP="00021ABB">
      <w:pPr>
        <w:numPr>
          <w:ilvl w:val="0"/>
          <w:numId w:val="2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сверка учетных записей с фактическим наличием имущества;</w:t>
      </w:r>
    </w:p>
    <w:p w:rsidR="00021ABB" w:rsidRPr="00C7126A" w:rsidRDefault="00021ABB" w:rsidP="00021ABB">
      <w:pPr>
        <w:numPr>
          <w:ilvl w:val="0"/>
          <w:numId w:val="2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проверка наличия и состояния материальных ценностей, денежных средств;</w:t>
      </w:r>
    </w:p>
    <w:p w:rsidR="00021ABB" w:rsidRPr="00C7126A" w:rsidRDefault="00021ABB" w:rsidP="00021ABB">
      <w:pPr>
        <w:numPr>
          <w:ilvl w:val="0"/>
          <w:numId w:val="2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уточнение фактического наличия имущества и финансовых обязательств путем сопоставления их с данными бухгалтерского учета на определенную дату.</w:t>
      </w:r>
    </w:p>
    <w:p w:rsidR="00021ABB" w:rsidRPr="00C7126A" w:rsidRDefault="00021ABB" w:rsidP="00021AB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021ABB" w:rsidRPr="00C7126A" w:rsidRDefault="00021ABB" w:rsidP="00021AB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C7126A">
        <w:rPr>
          <w:rFonts w:ascii="Times New Roman" w:eastAsia="Times New Roman" w:hAnsi="Times New Roman" w:cs="Times New Roman"/>
          <w:b/>
          <w:color w:val="000000"/>
        </w:rPr>
        <w:t>Модуль 2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1. К внеоборотным активам относят: а) нематериальные активы; б) основные средства; в) производственные запасы; г) незавершенные капитальные вложения; д)стоимость оборудования, требующего монтажа и предназначенного для установки; е) товары, приобретенные для продажи; ж) долгосрочные финансовые вложения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 а, б, в, г е;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 а, б, г, д, ж;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3. б, в, г, е, ж;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4. а, в, г, д, е.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2. Под долгосрочными инвестициями понимают:</w:t>
      </w:r>
    </w:p>
    <w:p w:rsidR="00021ABB" w:rsidRPr="00C7126A" w:rsidRDefault="00021ABB" w:rsidP="00021ABB">
      <w:pPr>
        <w:numPr>
          <w:ilvl w:val="0"/>
          <w:numId w:val="28"/>
        </w:numPr>
        <w:tabs>
          <w:tab w:val="left" w:pos="284"/>
          <w:tab w:val="left" w:pos="34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в том числе долгосрочных финансовых вложений в государственные ценные бумаги, ценные бумаги и уставные капиталы других организаций; </w:t>
      </w:r>
    </w:p>
    <w:p w:rsidR="00021ABB" w:rsidRPr="00C7126A" w:rsidRDefault="00021ABB" w:rsidP="00021ABB">
      <w:pPr>
        <w:numPr>
          <w:ilvl w:val="0"/>
          <w:numId w:val="28"/>
        </w:numPr>
        <w:tabs>
          <w:tab w:val="left" w:pos="284"/>
          <w:tab w:val="left" w:pos="34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организаций;</w:t>
      </w:r>
    </w:p>
    <w:p w:rsidR="00021ABB" w:rsidRPr="00C7126A" w:rsidRDefault="00021ABB" w:rsidP="00021ABB">
      <w:pPr>
        <w:numPr>
          <w:ilvl w:val="0"/>
          <w:numId w:val="28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5 лет),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организаций.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 xml:space="preserve">3. Основные средства классифицируется:  </w:t>
      </w:r>
      <w:r w:rsidRPr="00C7126A">
        <w:rPr>
          <w:rFonts w:ascii="Times New Roman" w:eastAsia="Calibri" w:hAnsi="Times New Roman" w:cs="Times New Roman"/>
          <w:bCs/>
          <w:lang w:eastAsia="ru-RU"/>
        </w:rPr>
        <w:t>а) по отраслевому признаку; б) по назначению или характеру участия в процессе производства; в) пообъектно; г) по видам; д) степени использования; е) по наличию прав; ж) по степени участия в процессе производства.</w:t>
      </w:r>
    </w:p>
    <w:p w:rsidR="00021ABB" w:rsidRPr="00C7126A" w:rsidRDefault="00021ABB" w:rsidP="00021ABB">
      <w:pPr>
        <w:numPr>
          <w:ilvl w:val="0"/>
          <w:numId w:val="29"/>
        </w:numPr>
        <w:tabs>
          <w:tab w:val="num" w:pos="179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б, в, г, ж;</w:t>
      </w:r>
    </w:p>
    <w:p w:rsidR="00021ABB" w:rsidRPr="00C7126A" w:rsidRDefault="00021ABB" w:rsidP="00021ABB">
      <w:pPr>
        <w:numPr>
          <w:ilvl w:val="0"/>
          <w:numId w:val="29"/>
        </w:numPr>
        <w:tabs>
          <w:tab w:val="num" w:pos="179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б, г, д,  е;</w:t>
      </w:r>
    </w:p>
    <w:p w:rsidR="00021ABB" w:rsidRPr="00C7126A" w:rsidRDefault="00021ABB" w:rsidP="00021ABB">
      <w:pPr>
        <w:numPr>
          <w:ilvl w:val="0"/>
          <w:numId w:val="29"/>
        </w:numPr>
        <w:tabs>
          <w:tab w:val="num" w:pos="1797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б, в, г, д, ж.</w:t>
      </w:r>
    </w:p>
    <w:p w:rsidR="00021ABB" w:rsidRPr="00C7126A" w:rsidRDefault="00021ABB" w:rsidP="00021ABB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4. По какой стоимости оценивается оборудование, изготовленное собственными силами предприятия?</w:t>
      </w:r>
    </w:p>
    <w:p w:rsidR="00021ABB" w:rsidRPr="00C7126A" w:rsidRDefault="00021ABB" w:rsidP="00021ABB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 по средней себестоимости;</w:t>
      </w:r>
    </w:p>
    <w:p w:rsidR="00021ABB" w:rsidRPr="00C7126A" w:rsidRDefault="00021ABB" w:rsidP="00021ABB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 по нормативной себестоимости;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по стоимости его изготовления.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5. Какой записью на счетах отражают поступление основных средств по первоначальной стоимости от поставщиков?</w:t>
      </w:r>
    </w:p>
    <w:p w:rsidR="00021ABB" w:rsidRPr="00C7126A" w:rsidRDefault="00021ABB" w:rsidP="00021ABB">
      <w:pPr>
        <w:numPr>
          <w:ilvl w:val="0"/>
          <w:numId w:val="30"/>
        </w:numPr>
        <w:tabs>
          <w:tab w:val="clear" w:pos="2844"/>
          <w:tab w:val="num" w:pos="28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Дт сч. 01 «Основные средства»  Кт сч. 60 «Расчеты с поставщиками и подрядчиками»;</w:t>
      </w:r>
    </w:p>
    <w:p w:rsidR="00021ABB" w:rsidRPr="00C7126A" w:rsidRDefault="00021ABB" w:rsidP="00021ABB">
      <w:pPr>
        <w:numPr>
          <w:ilvl w:val="0"/>
          <w:numId w:val="30"/>
        </w:numPr>
        <w:tabs>
          <w:tab w:val="clear" w:pos="2844"/>
          <w:tab w:val="num" w:pos="28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Дт сч. 01 «Основные средства» Кт сч. 76 «Расчеты с разными дебиторами и кредиторами»;</w:t>
      </w:r>
    </w:p>
    <w:p w:rsidR="00021ABB" w:rsidRPr="00C7126A" w:rsidRDefault="00021ABB" w:rsidP="00021ABB">
      <w:pPr>
        <w:numPr>
          <w:ilvl w:val="0"/>
          <w:numId w:val="30"/>
        </w:numPr>
        <w:tabs>
          <w:tab w:val="clear" w:pos="2844"/>
          <w:tab w:val="num" w:pos="28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Дт сч. 08 «Вложения во внеоборотные активы»  Кт сч. 60 «Расчеты с поставщиками и подрядчиками».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napToGrid w:val="0"/>
          <w:lang w:eastAsia="ru-RU"/>
        </w:rPr>
        <w:t>6.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Под сроком полезного использования понимается период, в течение которого объект основных средств:</w:t>
      </w:r>
    </w:p>
    <w:p w:rsidR="00021ABB" w:rsidRPr="00C7126A" w:rsidRDefault="00021ABB" w:rsidP="00021ABB">
      <w:pPr>
        <w:numPr>
          <w:ilvl w:val="0"/>
          <w:numId w:val="3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не требует капитального ремонта;</w:t>
      </w:r>
    </w:p>
    <w:p w:rsidR="00021ABB" w:rsidRPr="00C7126A" w:rsidRDefault="00021ABB" w:rsidP="00021ABB">
      <w:pPr>
        <w:numPr>
          <w:ilvl w:val="0"/>
          <w:numId w:val="3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приносит экономические выгоды (доход) организации;</w:t>
      </w:r>
    </w:p>
    <w:p w:rsidR="00021ABB" w:rsidRPr="00C7126A" w:rsidRDefault="00021ABB" w:rsidP="00021ABB">
      <w:pPr>
        <w:numPr>
          <w:ilvl w:val="0"/>
          <w:numId w:val="3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учитывается на балансе организации.</w:t>
      </w:r>
    </w:p>
    <w:p w:rsidR="00021ABB" w:rsidRPr="00C7126A" w:rsidRDefault="00021ABB" w:rsidP="00021ABB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</w:t>
      </w: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линейном способе определяется исходя из:</w:t>
      </w:r>
    </w:p>
    <w:p w:rsidR="00021ABB" w:rsidRPr="00C7126A" w:rsidRDefault="00021ABB" w:rsidP="00021ABB">
      <w:pPr>
        <w:numPr>
          <w:ilvl w:val="0"/>
          <w:numId w:val="3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 основных средств; нормы амортизации, исчисленной исходя из срока полезного использования объекта;</w:t>
      </w:r>
    </w:p>
    <w:p w:rsidR="00021ABB" w:rsidRPr="00C7126A" w:rsidRDefault="00021ABB" w:rsidP="00021ABB">
      <w:pPr>
        <w:numPr>
          <w:ilvl w:val="0"/>
          <w:numId w:val="3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остаточной стоимости объекта основных средств на начало отчетного периода; нормы амортизации, исчисленной исходя из срока полезного использования объекта; </w:t>
      </w:r>
    </w:p>
    <w:p w:rsidR="00021ABB" w:rsidRPr="00C7126A" w:rsidRDefault="00021ABB" w:rsidP="00021ABB">
      <w:pPr>
        <w:numPr>
          <w:ilvl w:val="0"/>
          <w:numId w:val="3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периоде.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8.</w:t>
      </w: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списания стоимости пропорционально объему продукции (работ) определяется исходя из:</w:t>
      </w:r>
    </w:p>
    <w:p w:rsidR="00021ABB" w:rsidRPr="00C7126A" w:rsidRDefault="00021ABB" w:rsidP="00021ABB">
      <w:pPr>
        <w:numPr>
          <w:ilvl w:val="0"/>
          <w:numId w:val="3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021ABB" w:rsidRPr="00C7126A" w:rsidRDefault="00021ABB" w:rsidP="00021ABB">
      <w:pPr>
        <w:numPr>
          <w:ilvl w:val="0"/>
          <w:numId w:val="3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021ABB" w:rsidRPr="00C7126A" w:rsidRDefault="00021ABB" w:rsidP="00021ABB">
      <w:pPr>
        <w:numPr>
          <w:ilvl w:val="0"/>
          <w:numId w:val="3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натурального показателя объема продукции (работ) в отчетном периоде; коэффициента ускорения; соотношения первоначальной стоимости объекта и предполагаемого объема продукции работ за весь срок его полезного использования.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9. Убытки от выбытия объекта основных средств при списании вследствие непригодности к дальнейшей эксплуатации относятся: </w:t>
      </w:r>
    </w:p>
    <w:p w:rsidR="00021ABB" w:rsidRPr="00C7126A" w:rsidRDefault="00021ABB" w:rsidP="00021ABB">
      <w:pPr>
        <w:numPr>
          <w:ilvl w:val="0"/>
          <w:numId w:val="3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021ABB" w:rsidRPr="00C7126A" w:rsidRDefault="00021ABB" w:rsidP="00021ABB">
      <w:pPr>
        <w:numPr>
          <w:ilvl w:val="0"/>
          <w:numId w:val="3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себестоимость продукции;</w:t>
      </w:r>
    </w:p>
    <w:p w:rsidR="00021ABB" w:rsidRPr="00C7126A" w:rsidRDefault="00021ABB" w:rsidP="00021ABB">
      <w:pPr>
        <w:numPr>
          <w:ilvl w:val="0"/>
          <w:numId w:val="3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чистую прибыль.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10. Материальные ценности, остающиеся от списания непригодных к восстановлению и дальнейшему использованию основных средств, относятся:</w:t>
      </w:r>
    </w:p>
    <w:p w:rsidR="00021ABB" w:rsidRPr="00C7126A" w:rsidRDefault="00021ABB" w:rsidP="00021ABB">
      <w:pPr>
        <w:numPr>
          <w:ilvl w:val="0"/>
          <w:numId w:val="3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021ABB" w:rsidRPr="00C7126A" w:rsidRDefault="00021ABB" w:rsidP="00021ABB">
      <w:pPr>
        <w:numPr>
          <w:ilvl w:val="0"/>
          <w:numId w:val="3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добавочный капитал;</w:t>
      </w:r>
    </w:p>
    <w:p w:rsidR="00021ABB" w:rsidRPr="00C7126A" w:rsidRDefault="00021ABB" w:rsidP="00021ABB">
      <w:pPr>
        <w:numPr>
          <w:ilvl w:val="0"/>
          <w:numId w:val="3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прибыль.</w:t>
      </w:r>
    </w:p>
    <w:p w:rsidR="00021ABB" w:rsidRPr="00C7126A" w:rsidRDefault="00021ABB" w:rsidP="00021ABB">
      <w:p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 xml:space="preserve">11. </w:t>
      </w:r>
      <w:r w:rsidRPr="00C7126A">
        <w:rPr>
          <w:rFonts w:ascii="Times New Roman" w:eastAsia="Calibri" w:hAnsi="Times New Roman" w:cs="Times New Roman"/>
          <w:b/>
          <w:lang w:eastAsia="ru-RU"/>
        </w:rPr>
        <w:t>Объекты, не имеющие материально-вещественной структуры, относятся к объектам нематериальных активов, если они используются в течение периода:</w:t>
      </w:r>
    </w:p>
    <w:p w:rsidR="00021ABB" w:rsidRPr="00C7126A" w:rsidRDefault="00021ABB" w:rsidP="00021ABB">
      <w:pPr>
        <w:numPr>
          <w:ilvl w:val="0"/>
          <w:numId w:val="36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свыше 12 месяцев;</w:t>
      </w:r>
    </w:p>
    <w:p w:rsidR="00021ABB" w:rsidRPr="00C7126A" w:rsidRDefault="00021ABB" w:rsidP="00021ABB">
      <w:pPr>
        <w:numPr>
          <w:ilvl w:val="0"/>
          <w:numId w:val="36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не меньше 12 месяцев;</w:t>
      </w:r>
    </w:p>
    <w:p w:rsidR="00021ABB" w:rsidRPr="00C7126A" w:rsidRDefault="00021ABB" w:rsidP="00021ABB">
      <w:pPr>
        <w:numPr>
          <w:ilvl w:val="0"/>
          <w:numId w:val="3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независимо от срока.</w:t>
      </w:r>
    </w:p>
    <w:p w:rsidR="00021ABB" w:rsidRPr="00C7126A" w:rsidRDefault="00021ABB" w:rsidP="00021ABB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>12. К нематериальным активам относят объекты, в отношении которых единовременно выполняются следующие условия:</w:t>
      </w:r>
      <w:r w:rsidRPr="00C7126A">
        <w:rPr>
          <w:rFonts w:ascii="Times New Roman" w:eastAsia="Times New Roman" w:hAnsi="Times New Roman" w:cs="Times New Roman"/>
          <w:lang w:eastAsia="ru-RU"/>
        </w:rPr>
        <w:t xml:space="preserve"> а)  отсутствие материально вещественной формы; б) возможность отделения от другого имущества;   в) использование их для  производства продукции в течение 12 месяцев; г) использование их для  производства продукции, работ, услуг, управленческих нужд; д) использование их сроком более 12 месяцев; е) последующая перепродажа данного имущества не предполагается; ж) наличие материально-вещественной формы;  з) способность приносить доход в будущем; и) наличие документов, подтверждающих существование данного нематериального актива.</w:t>
      </w:r>
    </w:p>
    <w:p w:rsidR="00021ABB" w:rsidRPr="00C7126A" w:rsidRDefault="00021ABB" w:rsidP="00021ABB">
      <w:pPr>
        <w:numPr>
          <w:ilvl w:val="0"/>
          <w:numId w:val="37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в, г, е, ж, з, и;</w:t>
      </w:r>
    </w:p>
    <w:p w:rsidR="00021ABB" w:rsidRPr="00C7126A" w:rsidRDefault="00021ABB" w:rsidP="00021ABB">
      <w:pPr>
        <w:numPr>
          <w:ilvl w:val="0"/>
          <w:numId w:val="37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г, д, е, з, и;</w:t>
      </w:r>
    </w:p>
    <w:p w:rsidR="00021ABB" w:rsidRPr="00C7126A" w:rsidRDefault="00021ABB" w:rsidP="00021ABB">
      <w:pPr>
        <w:numPr>
          <w:ilvl w:val="0"/>
          <w:numId w:val="37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д, е, ж, и;</w:t>
      </w:r>
    </w:p>
    <w:p w:rsidR="00021ABB" w:rsidRPr="00C7126A" w:rsidRDefault="00021ABB" w:rsidP="00021ABB">
      <w:pPr>
        <w:numPr>
          <w:ilvl w:val="0"/>
          <w:numId w:val="37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в, г, е, з;</w:t>
      </w:r>
    </w:p>
    <w:p w:rsidR="00021ABB" w:rsidRPr="00C7126A" w:rsidRDefault="00021ABB" w:rsidP="00021ABB">
      <w:pPr>
        <w:numPr>
          <w:ilvl w:val="0"/>
          <w:numId w:val="3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в, г, д, е, з, к.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13.  В первоначальную стоимость объектов нематериальных активов, созданных организацией, включаются: </w:t>
      </w:r>
      <w:r w:rsidRPr="00C7126A">
        <w:rPr>
          <w:rFonts w:ascii="Times New Roman" w:eastAsia="Calibri" w:hAnsi="Times New Roman" w:cs="Times New Roman"/>
          <w:lang w:eastAsia="ru-RU"/>
        </w:rPr>
        <w:t>а) начисленная оплата туда с отчислениями в государственные внебюджетные фонды; б) расходы на получение патентов и свидетельств, запрещающих исключительные права владельца; в)   налог на добавленную стоимость; г)   оплата услуг соискателей; д) стоимость использованных материалов; е)  общехозяйственные расходы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а, б, в, г;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а, б, г, д;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в, г, д, е.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14.  Сдача в эксплуатацию объектов нематериальных активов, приобретенных за плату, отражается записью:</w:t>
      </w:r>
    </w:p>
    <w:p w:rsidR="00021ABB" w:rsidRPr="00C7126A" w:rsidRDefault="00021ABB" w:rsidP="00021ABB">
      <w:pPr>
        <w:numPr>
          <w:ilvl w:val="0"/>
          <w:numId w:val="3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Дт сч. 04 "Нематериальные активы"  Кт сч. 60 "Расчеты с поставщиками и подрядчиками";</w:t>
      </w:r>
    </w:p>
    <w:p w:rsidR="00021ABB" w:rsidRPr="00C7126A" w:rsidRDefault="00021ABB" w:rsidP="00021ABB">
      <w:pPr>
        <w:numPr>
          <w:ilvl w:val="0"/>
          <w:numId w:val="3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Дт сч. 04 "Нематериальные активы"  Кт сч. 97 "Расходы будущих периодов";</w:t>
      </w:r>
    </w:p>
    <w:p w:rsidR="00021ABB" w:rsidRPr="00C7126A" w:rsidRDefault="00021ABB" w:rsidP="00021ABB">
      <w:pPr>
        <w:numPr>
          <w:ilvl w:val="0"/>
          <w:numId w:val="3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Дт сч. 04 "Нематериальные активы"  Кт сч. 08 "Вложения во внеоборотные активы".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15.  При досрочном выбытии объектов нематериальных активов их остаточная стоимость списывается на счет:</w:t>
      </w:r>
    </w:p>
    <w:p w:rsidR="00021ABB" w:rsidRPr="00C7126A" w:rsidRDefault="00021ABB" w:rsidP="00021ABB">
      <w:pPr>
        <w:numPr>
          <w:ilvl w:val="1"/>
          <w:numId w:val="3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82 "Резервный капитал";</w:t>
      </w:r>
    </w:p>
    <w:p w:rsidR="00021ABB" w:rsidRPr="00C7126A" w:rsidRDefault="00021ABB" w:rsidP="00021ABB">
      <w:pPr>
        <w:numPr>
          <w:ilvl w:val="1"/>
          <w:numId w:val="3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80 "Уставный капитал";</w:t>
      </w:r>
    </w:p>
    <w:p w:rsidR="00021ABB" w:rsidRPr="00C7126A" w:rsidRDefault="00021ABB" w:rsidP="00021ABB">
      <w:pPr>
        <w:numPr>
          <w:ilvl w:val="1"/>
          <w:numId w:val="3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99 "Прибыли и убытков";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91 "Прочие доходы и расходы".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b/>
          <w:bCs/>
          <w:lang w:eastAsia="ru-RU"/>
        </w:rPr>
        <w:t>1.</w:t>
      </w:r>
      <w:r w:rsidRPr="00C7126A">
        <w:rPr>
          <w:rFonts w:ascii="Times New Roman" w:eastAsia="Times New Roman" w:hAnsi="Times New Roman" w:cs="Times New Roman"/>
          <w:b/>
          <w:lang w:eastAsia="ru-RU"/>
        </w:rPr>
        <w:t xml:space="preserve"> Капитальные вложения - это долгосрочные инвестиции в: </w:t>
      </w:r>
      <w:r w:rsidRPr="00C7126A">
        <w:rPr>
          <w:rFonts w:ascii="Times New Roman" w:eastAsia="Times New Roman" w:hAnsi="Times New Roman" w:cs="Times New Roman"/>
          <w:lang w:eastAsia="ru-RU"/>
        </w:rPr>
        <w:t>а) новое строительство; б) реконструкция производства; в) текущий ремонт г) капитальный ремонт; д) реконструкцию основных фондов.</w:t>
      </w:r>
    </w:p>
    <w:p w:rsidR="00021ABB" w:rsidRPr="00C7126A" w:rsidRDefault="00021ABB" w:rsidP="00021ABB">
      <w:pPr>
        <w:numPr>
          <w:ilvl w:val="0"/>
          <w:numId w:val="4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а, б, в, д;</w:t>
      </w:r>
    </w:p>
    <w:p w:rsidR="00021ABB" w:rsidRPr="00C7126A" w:rsidRDefault="00021ABB" w:rsidP="00021ABB">
      <w:pPr>
        <w:numPr>
          <w:ilvl w:val="0"/>
          <w:numId w:val="4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а, б, д;</w:t>
      </w:r>
    </w:p>
    <w:p w:rsidR="00021ABB" w:rsidRPr="00C7126A" w:rsidRDefault="00021ABB" w:rsidP="00021ABB">
      <w:pPr>
        <w:numPr>
          <w:ilvl w:val="0"/>
          <w:numId w:val="4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б, в, г.</w:t>
      </w:r>
    </w:p>
    <w:p w:rsidR="00021ABB" w:rsidRPr="00C7126A" w:rsidRDefault="00021ABB" w:rsidP="000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C7126A">
        <w:rPr>
          <w:rFonts w:ascii="Times New Roman" w:eastAsia="Times New Roman" w:hAnsi="Times New Roman" w:cs="Times New Roman"/>
          <w:b/>
          <w:bCs/>
          <w:lang w:eastAsia="ru-RU"/>
        </w:rPr>
        <w:t>2. Незавершенное строительство – это:</w:t>
      </w:r>
    </w:p>
    <w:p w:rsidR="00021ABB" w:rsidRPr="00C7126A" w:rsidRDefault="00021ABB" w:rsidP="00021ABB">
      <w:pPr>
        <w:numPr>
          <w:ilvl w:val="0"/>
          <w:numId w:val="41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затраты подрядчика на объектах строительства по незаконченным работам, выполненным согласно договору на строительство;</w:t>
      </w:r>
    </w:p>
    <w:p w:rsidR="00021ABB" w:rsidRPr="00C7126A" w:rsidRDefault="00021ABB" w:rsidP="00021ABB">
      <w:pPr>
        <w:numPr>
          <w:ilvl w:val="0"/>
          <w:numId w:val="41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работы, выполняемые подрядчиком, в состав которых входят строительные, монтажные работы, работы по   ремонту зданий и сооружений также другие виды работ согласно договору на строительство;</w:t>
      </w:r>
    </w:p>
    <w:p w:rsidR="00021ABB" w:rsidRPr="00C7126A" w:rsidRDefault="00021ABB" w:rsidP="00021ABB">
      <w:pPr>
        <w:numPr>
          <w:ilvl w:val="0"/>
          <w:numId w:val="41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затраты застройщика по возведению объектов строительства с начала строительства  до ввода объектов  эксплуатацию.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3. Какая стоимость используется для оценки основных средств при постановке на учет?</w:t>
      </w:r>
    </w:p>
    <w:p w:rsidR="00021ABB" w:rsidRPr="00C7126A" w:rsidRDefault="00021ABB" w:rsidP="00021ABB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первоначальная;</w:t>
      </w:r>
    </w:p>
    <w:p w:rsidR="00021ABB" w:rsidRPr="00C7126A" w:rsidRDefault="00021ABB" w:rsidP="00021ABB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остаточная;</w:t>
      </w:r>
    </w:p>
    <w:p w:rsidR="00021ABB" w:rsidRPr="00C7126A" w:rsidRDefault="00021ABB" w:rsidP="00021ABB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восстановительная;</w:t>
      </w:r>
    </w:p>
    <w:p w:rsidR="00021ABB" w:rsidRPr="00C7126A" w:rsidRDefault="00021ABB" w:rsidP="00021ABB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рыночная.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4. Первоначальная стоимость объектов основных средств может быть изменена в случаях:</w:t>
      </w:r>
    </w:p>
    <w:p w:rsidR="00021ABB" w:rsidRPr="00C7126A" w:rsidRDefault="00021ABB" w:rsidP="00021ABB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достройки; капитального ремонта; дооборудования; изменения места их эксплуатации в организации; переоценки;</w:t>
      </w:r>
    </w:p>
    <w:p w:rsidR="00021ABB" w:rsidRPr="00C7126A" w:rsidRDefault="00021ABB" w:rsidP="00021ABB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капитального ремонта; реконструкции; изменения места их эксплуатации в организации; частичной ликвидации; переоценки;</w:t>
      </w:r>
    </w:p>
    <w:p w:rsidR="00021ABB" w:rsidRPr="00C7126A" w:rsidRDefault="00021ABB" w:rsidP="00021ABB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достройки; дооборудования; реконструкции;  частной ликвидации и переоценки.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 xml:space="preserve">5. </w:t>
      </w:r>
      <w:r w:rsidRPr="00C7126A">
        <w:rPr>
          <w:rFonts w:ascii="Times New Roman" w:eastAsia="Calibri" w:hAnsi="Times New Roman" w:cs="Times New Roman"/>
          <w:b/>
          <w:lang w:eastAsia="ru-RU"/>
        </w:rPr>
        <w:t>Затраты по возведению объектов основных средств хозяйственным способом отражаются записью:</w:t>
      </w:r>
    </w:p>
    <w:p w:rsidR="00021ABB" w:rsidRPr="00C7126A" w:rsidRDefault="00021ABB" w:rsidP="00021ABB">
      <w:pPr>
        <w:numPr>
          <w:ilvl w:val="0"/>
          <w:numId w:val="4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Д-т сч. </w:t>
      </w:r>
      <w:r w:rsidRPr="00C7126A">
        <w:rPr>
          <w:rFonts w:ascii="Times New Roman" w:eastAsia="Calibri" w:hAnsi="Times New Roman" w:cs="Times New Roman"/>
          <w:bCs/>
          <w:lang w:eastAsia="ru-RU"/>
        </w:rPr>
        <w:t>08 «Вложения во внеоборотные активы»</w:t>
      </w:r>
      <w:r w:rsidRPr="00C7126A">
        <w:rPr>
          <w:rFonts w:ascii="Times New Roman" w:eastAsia="Calibri" w:hAnsi="Times New Roman" w:cs="Times New Roman"/>
          <w:lang w:eastAsia="ru-RU"/>
        </w:rPr>
        <w:t xml:space="preserve"> К-т сч.10 «Материалы», 70 «Расчеты с персоналом по оплате  труда», 69 «Расчеты по социальному страхованию и обеспечении»;</w:t>
      </w:r>
    </w:p>
    <w:p w:rsidR="00021ABB" w:rsidRPr="00C7126A" w:rsidRDefault="00021ABB" w:rsidP="00021ABB">
      <w:pPr>
        <w:numPr>
          <w:ilvl w:val="0"/>
          <w:numId w:val="4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Д-т сч.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Cs/>
          <w:lang w:eastAsia="ru-RU"/>
        </w:rPr>
        <w:t>08 «Вложения во внеоборотные активы»</w:t>
      </w:r>
      <w:r w:rsidRPr="00C7126A">
        <w:rPr>
          <w:rFonts w:ascii="Times New Roman" w:eastAsia="Calibri" w:hAnsi="Times New Roman" w:cs="Times New Roman"/>
          <w:lang w:eastAsia="ru-RU"/>
        </w:rPr>
        <w:t xml:space="preserve"> К-т сч. 60 «Расчеты с поставщиками и подрядчиками», 76 «Расчеты с разными дебиторами и кредиторами»;</w:t>
      </w:r>
    </w:p>
    <w:p w:rsidR="00021ABB" w:rsidRPr="00C7126A" w:rsidRDefault="00021ABB" w:rsidP="00021ABB">
      <w:pPr>
        <w:numPr>
          <w:ilvl w:val="0"/>
          <w:numId w:val="4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Д-т сч.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Cs/>
          <w:lang w:eastAsia="ru-RU"/>
        </w:rPr>
        <w:t>08 «Вложения во внеоборотные активы»</w:t>
      </w:r>
      <w:r w:rsidRPr="00C7126A">
        <w:rPr>
          <w:rFonts w:ascii="Times New Roman" w:eastAsia="Calibri" w:hAnsi="Times New Roman" w:cs="Times New Roman"/>
          <w:lang w:eastAsia="ru-RU"/>
        </w:rPr>
        <w:t xml:space="preserve"> К-т сч. </w:t>
      </w:r>
      <w:r w:rsidRPr="00C7126A">
        <w:rPr>
          <w:rFonts w:ascii="Times New Roman" w:eastAsia="Calibri" w:hAnsi="Times New Roman" w:cs="Times New Roman"/>
          <w:snapToGrid w:val="0"/>
          <w:lang w:eastAsia="ru-RU"/>
        </w:rPr>
        <w:t>20 «Основное производство»</w:t>
      </w:r>
      <w:r w:rsidRPr="00C7126A">
        <w:rPr>
          <w:rFonts w:ascii="Times New Roman" w:eastAsia="Calibri" w:hAnsi="Times New Roman" w:cs="Times New Roman"/>
          <w:lang w:eastAsia="ru-RU"/>
        </w:rPr>
        <w:t>.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6.</w:t>
      </w: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 xml:space="preserve">Срок полезного использования объектов основных средств определяется организацией исходя из: </w:t>
      </w:r>
      <w:r w:rsidRPr="00C7126A">
        <w:rPr>
          <w:rFonts w:ascii="Times New Roman" w:eastAsia="Calibri" w:hAnsi="Times New Roman" w:cs="Times New Roman"/>
          <w:lang w:eastAsia="ru-RU"/>
        </w:rPr>
        <w:t>а) ожидаемого срока использования в соответствии с предполагаемой производительностью (мощностью); б) первоначальной стоимости; в) нормативно-правовых и других ограничений использования объектов; г) ожидаемого физического износа в соответствии с предполагаемым режимом эксплуатации; д) объема выпуска продукции, работ, услуг.</w:t>
      </w:r>
    </w:p>
    <w:p w:rsidR="00021ABB" w:rsidRPr="00C7126A" w:rsidRDefault="00021ABB" w:rsidP="00021ABB">
      <w:pPr>
        <w:numPr>
          <w:ilvl w:val="0"/>
          <w:numId w:val="4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в, г</w:t>
      </w:r>
    </w:p>
    <w:p w:rsidR="00021ABB" w:rsidRPr="00C7126A" w:rsidRDefault="00021ABB" w:rsidP="00021ABB">
      <w:pPr>
        <w:numPr>
          <w:ilvl w:val="0"/>
          <w:numId w:val="4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а. в, г;</w:t>
      </w:r>
    </w:p>
    <w:p w:rsidR="00021ABB" w:rsidRPr="00C7126A" w:rsidRDefault="00021ABB" w:rsidP="00021ABB">
      <w:pPr>
        <w:numPr>
          <w:ilvl w:val="0"/>
          <w:numId w:val="4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в, г, д.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</w:t>
      </w: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уменьшаемого остатка рассчитывается исходя из:</w:t>
      </w:r>
    </w:p>
    <w:p w:rsidR="00021ABB" w:rsidRPr="00C7126A" w:rsidRDefault="00021ABB" w:rsidP="00021ABB">
      <w:pPr>
        <w:numPr>
          <w:ilvl w:val="0"/>
          <w:numId w:val="4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остаточной стоимости объекта  основных средств на начало отчетного периода; нормы амортизации, исчисленной исходя из срока полезного использования объекта основных средств; коэффициента ускорения;</w:t>
      </w:r>
    </w:p>
    <w:p w:rsidR="00021ABB" w:rsidRPr="00C7126A" w:rsidRDefault="00021ABB" w:rsidP="00021ABB">
      <w:pPr>
        <w:numPr>
          <w:ilvl w:val="0"/>
          <w:numId w:val="4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первоначальной стоимости объекта; нормы амортизации, исчисленной исходя из срока полезного использования объекта основных средств; коэффициента ускорения;</w:t>
      </w:r>
    </w:p>
    <w:p w:rsidR="00021ABB" w:rsidRPr="00C7126A" w:rsidRDefault="00021ABB" w:rsidP="00021ABB">
      <w:pPr>
        <w:numPr>
          <w:ilvl w:val="0"/>
          <w:numId w:val="4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первоначальной стоимости объекта; натурального показателя объема продукции (работ) в отчетном периоде; коэффициента ускорения.</w:t>
      </w:r>
    </w:p>
    <w:p w:rsidR="00021ABB" w:rsidRPr="00C7126A" w:rsidRDefault="00021ABB" w:rsidP="00021ABB">
      <w:pPr>
        <w:widowControl w:val="0"/>
        <w:tabs>
          <w:tab w:val="left" w:pos="708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 xml:space="preserve">8. </w:t>
      </w:r>
      <w:r w:rsidRPr="00C7126A">
        <w:rPr>
          <w:rFonts w:ascii="Times New Roman" w:eastAsia="Times New Roman" w:hAnsi="Times New Roman" w:cs="Times New Roman"/>
          <w:b/>
          <w:bCs/>
          <w:lang w:eastAsia="ru-RU"/>
        </w:rPr>
        <w:t>Амортизационные отчисления по приобретенному объекту основных средств начисляются:</w:t>
      </w:r>
    </w:p>
    <w:p w:rsidR="00021ABB" w:rsidRPr="00C7126A" w:rsidRDefault="00021ABB" w:rsidP="00021ABB">
      <w:pPr>
        <w:numPr>
          <w:ilvl w:val="0"/>
          <w:numId w:val="4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с первого числа месяца, следующего за месяцем принятия объекта к учету;</w:t>
      </w:r>
    </w:p>
    <w:p w:rsidR="00021ABB" w:rsidRPr="00C7126A" w:rsidRDefault="00021ABB" w:rsidP="00021ABB">
      <w:pPr>
        <w:numPr>
          <w:ilvl w:val="0"/>
          <w:numId w:val="4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со дня, следующего за днем принятия объекта к учету;</w:t>
      </w:r>
    </w:p>
    <w:p w:rsidR="00021ABB" w:rsidRPr="00C7126A" w:rsidRDefault="00021ABB" w:rsidP="00021ABB">
      <w:pPr>
        <w:numPr>
          <w:ilvl w:val="0"/>
          <w:numId w:val="4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 первого числа месяца, следующего за месяцем оформления акта приемки-передачи.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9.</w:t>
      </w: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 xml:space="preserve">Под выбытием объектов основных средств понимают: </w:t>
      </w:r>
      <w:r w:rsidRPr="00C7126A">
        <w:rPr>
          <w:rFonts w:ascii="Times New Roman" w:eastAsia="Calibri" w:hAnsi="Times New Roman" w:cs="Times New Roman"/>
          <w:lang w:eastAsia="ru-RU"/>
        </w:rPr>
        <w:t>а)</w:t>
      </w:r>
      <w:r w:rsidRPr="00C7126A">
        <w:rPr>
          <w:rFonts w:ascii="Times New Roman" w:eastAsia="Calibri" w:hAnsi="Times New Roman" w:cs="Times New Roman"/>
          <w:b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lang w:eastAsia="ru-RU"/>
        </w:rPr>
        <w:t>безвозмездную передачу; б) передачу на реконструкцию; в) ликвидацию при авариях, стихийных бедствиях, чрезвычайных ситуациях; г) передачу в виде вклада в уставный капитал других организаций; д) продажу; е) передачу в ремонт; ж) списание в случаях морального и физического износа.</w:t>
      </w:r>
    </w:p>
    <w:p w:rsidR="00021ABB" w:rsidRPr="00C7126A" w:rsidRDefault="00021ABB" w:rsidP="00021ABB">
      <w:pPr>
        <w:numPr>
          <w:ilvl w:val="1"/>
          <w:numId w:val="4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в, г, д, ж;</w:t>
      </w:r>
    </w:p>
    <w:p w:rsidR="00021ABB" w:rsidRPr="00C7126A" w:rsidRDefault="00021ABB" w:rsidP="00021ABB">
      <w:pPr>
        <w:numPr>
          <w:ilvl w:val="1"/>
          <w:numId w:val="4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в, е, ж;</w:t>
      </w:r>
    </w:p>
    <w:p w:rsidR="00021ABB" w:rsidRPr="00C7126A" w:rsidRDefault="00021ABB" w:rsidP="00021ABB">
      <w:pPr>
        <w:numPr>
          <w:ilvl w:val="1"/>
          <w:numId w:val="4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в, г, д, е, ж.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10. Нематериальные активы отличаются от основных средств:</w:t>
      </w:r>
    </w:p>
    <w:p w:rsidR="00021ABB" w:rsidRPr="00C7126A" w:rsidRDefault="00021ABB" w:rsidP="00021ABB">
      <w:pPr>
        <w:widowControl w:val="0"/>
        <w:numPr>
          <w:ilvl w:val="0"/>
          <w:numId w:val="49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высокой стоимостью;</w:t>
      </w:r>
    </w:p>
    <w:p w:rsidR="00021ABB" w:rsidRPr="00C7126A" w:rsidRDefault="00021ABB" w:rsidP="00021ABB">
      <w:pPr>
        <w:widowControl w:val="0"/>
        <w:numPr>
          <w:ilvl w:val="0"/>
          <w:numId w:val="49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большим сроком службы;</w:t>
      </w:r>
    </w:p>
    <w:p w:rsidR="00021ABB" w:rsidRPr="00C7126A" w:rsidRDefault="00021ABB" w:rsidP="00021ABB">
      <w:pPr>
        <w:widowControl w:val="0"/>
        <w:numPr>
          <w:ilvl w:val="0"/>
          <w:numId w:val="49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отсутствием материально-вещественной формы;</w:t>
      </w:r>
    </w:p>
    <w:p w:rsidR="00021ABB" w:rsidRPr="00C7126A" w:rsidRDefault="00021ABB" w:rsidP="00021ABB">
      <w:pPr>
        <w:widowControl w:val="0"/>
        <w:numPr>
          <w:ilvl w:val="0"/>
          <w:numId w:val="49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способом перенесения стоимости на продукт труда.</w:t>
      </w:r>
    </w:p>
    <w:p w:rsidR="00021ABB" w:rsidRPr="00C7126A" w:rsidRDefault="00021ABB" w:rsidP="00021ABB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>11. Действующая классификация нематериаль</w:t>
      </w:r>
      <w:r w:rsidRPr="00C7126A">
        <w:rPr>
          <w:rFonts w:ascii="Times New Roman" w:eastAsia="Times New Roman" w:hAnsi="Times New Roman" w:cs="Times New Roman"/>
          <w:b/>
          <w:lang w:eastAsia="ru-RU"/>
        </w:rPr>
        <w:softHyphen/>
        <w:t>ных активов включает:</w:t>
      </w:r>
      <w:r w:rsidRPr="00C7126A">
        <w:rPr>
          <w:rFonts w:ascii="Times New Roman" w:eastAsia="Times New Roman" w:hAnsi="Times New Roman" w:cs="Times New Roman"/>
          <w:lang w:eastAsia="ru-RU"/>
        </w:rPr>
        <w:t xml:space="preserve"> а) деловая репутация организации, б) лицензии; в) организационные расходы, признанные в качестве вклада в уставный (складочный) капитал орга</w:t>
      </w:r>
      <w:r w:rsidRPr="00C7126A">
        <w:rPr>
          <w:rFonts w:ascii="Times New Roman" w:eastAsia="Times New Roman" w:hAnsi="Times New Roman" w:cs="Times New Roman"/>
          <w:lang w:eastAsia="ru-RU"/>
        </w:rPr>
        <w:softHyphen/>
        <w:t>низации, г) объекты интеллектуальной собственности (исключительное право на результаты интеллектуальной собственности) или имуще</w:t>
      </w:r>
      <w:r w:rsidRPr="00C7126A">
        <w:rPr>
          <w:rFonts w:ascii="Times New Roman" w:eastAsia="Times New Roman" w:hAnsi="Times New Roman" w:cs="Times New Roman"/>
          <w:lang w:eastAsia="ru-RU"/>
        </w:rPr>
        <w:softHyphen/>
        <w:t>ственное право автора или иного правообладателя на объекты такой собственности; д) базы данных для ЭВМ; е) деловые качества персонала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а, б, в;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а, г;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в, д, е.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12.</w:t>
      </w:r>
      <w:r w:rsidRPr="00C7126A">
        <w:rPr>
          <w:rFonts w:ascii="Times New Roman" w:eastAsia="Calibri" w:hAnsi="Times New Roman" w:cs="Times New Roman"/>
          <w:b/>
          <w:lang w:eastAsia="ru-RU"/>
        </w:rPr>
        <w:t xml:space="preserve">  Первоначальная стоимость нематериальных активов – это:</w:t>
      </w:r>
    </w:p>
    <w:p w:rsidR="00021ABB" w:rsidRPr="00C7126A" w:rsidRDefault="00021ABB" w:rsidP="00021ABB">
      <w:pPr>
        <w:numPr>
          <w:ilvl w:val="1"/>
          <w:numId w:val="5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балансовая стоимость;</w:t>
      </w:r>
    </w:p>
    <w:p w:rsidR="00021ABB" w:rsidRPr="00C7126A" w:rsidRDefault="00021ABB" w:rsidP="00021ABB">
      <w:pPr>
        <w:numPr>
          <w:ilvl w:val="1"/>
          <w:numId w:val="5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сумма фактических затрат по приобретению без налога на добавленную стоимость и других возмещаемых налогов;</w:t>
      </w:r>
    </w:p>
    <w:p w:rsidR="00021ABB" w:rsidRPr="00C7126A" w:rsidRDefault="00021ABB" w:rsidP="00021ABB">
      <w:pPr>
        <w:numPr>
          <w:ilvl w:val="1"/>
          <w:numId w:val="5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сумма фактических затрат по приобретению вместе с налогом на добавленную стоимость.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13. Амортизация по нематериальным активам начисляется способами: </w:t>
      </w:r>
      <w:r w:rsidRPr="00C7126A">
        <w:rPr>
          <w:rFonts w:ascii="Times New Roman" w:eastAsia="Calibri" w:hAnsi="Times New Roman" w:cs="Times New Roman"/>
          <w:lang w:eastAsia="ru-RU"/>
        </w:rPr>
        <w:t>а) линейным; б) по сумме чисел лет срока полезного использования; в) уменьшаемого остатка; г) списание стоимости пропорционально объему произведенной продукции (работ); д)   равными долями в два приема.</w:t>
      </w:r>
    </w:p>
    <w:p w:rsidR="00021ABB" w:rsidRPr="00C7126A" w:rsidRDefault="00021ABB" w:rsidP="00021ABB">
      <w:pPr>
        <w:numPr>
          <w:ilvl w:val="0"/>
          <w:numId w:val="51"/>
        </w:numPr>
        <w:tabs>
          <w:tab w:val="num" w:pos="284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в, г;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021ABB" w:rsidRPr="00C7126A" w:rsidRDefault="00021ABB" w:rsidP="00021ABB">
      <w:pPr>
        <w:numPr>
          <w:ilvl w:val="0"/>
          <w:numId w:val="5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в, г;</w:t>
      </w:r>
    </w:p>
    <w:p w:rsidR="00021ABB" w:rsidRPr="00C7126A" w:rsidRDefault="00021ABB" w:rsidP="00021ABB">
      <w:pPr>
        <w:numPr>
          <w:ilvl w:val="0"/>
          <w:numId w:val="5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в, г, д.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14.  При начислении амортизационных отчислений способом списания стоимости пропорционально объему продукции (работ) во внимание принимают: </w:t>
      </w:r>
      <w:r w:rsidRPr="00C7126A">
        <w:rPr>
          <w:rFonts w:ascii="Times New Roman" w:eastAsia="Calibri" w:hAnsi="Times New Roman" w:cs="Times New Roman"/>
          <w:lang w:eastAsia="ru-RU"/>
        </w:rPr>
        <w:t>а) первоначальную стоимость; б) остаточную стоимость; в) срок полезного использования; г) объем выработанной продукции; д) место эксплуатации.</w:t>
      </w:r>
    </w:p>
    <w:p w:rsidR="00021ABB" w:rsidRPr="00C7126A" w:rsidRDefault="00021ABB" w:rsidP="00021ABB">
      <w:pPr>
        <w:numPr>
          <w:ilvl w:val="0"/>
          <w:numId w:val="5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в, г;</w:t>
      </w:r>
    </w:p>
    <w:p w:rsidR="00021ABB" w:rsidRPr="00C7126A" w:rsidRDefault="00021ABB" w:rsidP="00021ABB">
      <w:pPr>
        <w:numPr>
          <w:ilvl w:val="0"/>
          <w:numId w:val="5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г;</w:t>
      </w:r>
    </w:p>
    <w:p w:rsidR="00021ABB" w:rsidRPr="00C7126A" w:rsidRDefault="00021ABB" w:rsidP="00021ABB">
      <w:pPr>
        <w:numPr>
          <w:ilvl w:val="0"/>
          <w:numId w:val="5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в, г, д.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15.  Передача объектов нематериальных активов в качестве вклада в уставный капитал отражается на счете: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99 «Прибыли и убытков»;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80 "Уставный капитал";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58 "Финансовые вложения";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98 "Доходы будущих периодов".</w:t>
      </w:r>
    </w:p>
    <w:p w:rsidR="00021ABB" w:rsidRPr="00C7126A" w:rsidRDefault="00021ABB" w:rsidP="00021ABB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Кем устанавливается лимит остатка кассовой наличности?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ab/>
      </w:r>
      <w:r w:rsidRPr="00C7126A">
        <w:rPr>
          <w:rFonts w:ascii="Times New Roman" w:eastAsia="Calibri" w:hAnsi="Times New Roman" w:cs="Times New Roman"/>
          <w:lang w:eastAsia="ru-RU"/>
        </w:rPr>
        <w:t>1</w:t>
      </w:r>
      <w:r w:rsidRPr="00C7126A">
        <w:rPr>
          <w:rFonts w:ascii="Times New Roman" w:eastAsia="Calibri" w:hAnsi="Times New Roman" w:cs="Times New Roman"/>
          <w:b/>
          <w:lang w:eastAsia="ru-RU"/>
        </w:rPr>
        <w:t xml:space="preserve">. </w:t>
      </w:r>
      <w:r w:rsidRPr="00C7126A">
        <w:rPr>
          <w:rFonts w:ascii="Times New Roman" w:eastAsia="Calibri" w:hAnsi="Times New Roman" w:cs="Times New Roman"/>
          <w:lang w:eastAsia="ru-RU"/>
        </w:rPr>
        <w:t>банком после согласования с руководителем организации;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ab/>
        <w:t>2. организацией самостоятельно;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ab/>
        <w:t>3. учетной политикой организации.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2. Какие первичные документы и регистры служат основой для записи по счету 50 «Касса» ?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отрывные листы кассовой книги и приложенные к ним первичные документы;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ab/>
      </w:r>
      <w:r w:rsidRPr="00C7126A">
        <w:rPr>
          <w:rFonts w:ascii="Times New Roman" w:eastAsia="Calibri" w:hAnsi="Times New Roman" w:cs="Times New Roman"/>
          <w:lang w:eastAsia="ru-RU"/>
        </w:rPr>
        <w:t>2. выписок банка;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ab/>
        <w:t>3. первичных документов.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3. Получены и оприходованы в кассу денежные средства с расчетного счета организации. В учете сделана  бухгалтерская проводка: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Дт сч 51 «Расчетные счета»     Кт сч 50 «Касса»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2. Дт сч 50 «Касса»                       Кт сч 51 «Расчетные счета»     </w:t>
      </w:r>
    </w:p>
    <w:p w:rsidR="00021ABB" w:rsidRPr="00C7126A" w:rsidRDefault="00021ABB" w:rsidP="00021ABB">
      <w:pPr>
        <w:tabs>
          <w:tab w:val="left" w:pos="872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дт сч 50  «Касса»                       Кт сч 71 «Расчеты с подотчетными лицами»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4. Расчетные счета открываются организациям, имеющим:</w:t>
      </w:r>
    </w:p>
    <w:p w:rsidR="00021ABB" w:rsidRPr="00C7126A" w:rsidRDefault="00021ABB" w:rsidP="00021ABB">
      <w:pPr>
        <w:numPr>
          <w:ilvl w:val="0"/>
          <w:numId w:val="54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собственные оборотные средства;</w:t>
      </w:r>
    </w:p>
    <w:p w:rsidR="00021ABB" w:rsidRPr="00C7126A" w:rsidRDefault="00021ABB" w:rsidP="00021ABB">
      <w:pPr>
        <w:numPr>
          <w:ilvl w:val="0"/>
          <w:numId w:val="54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самостоятельный баланс;</w:t>
      </w:r>
    </w:p>
    <w:p w:rsidR="00021ABB" w:rsidRPr="00C7126A" w:rsidRDefault="00021ABB" w:rsidP="00021ABB">
      <w:pPr>
        <w:numPr>
          <w:ilvl w:val="0"/>
          <w:numId w:val="54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C7126A">
        <w:rPr>
          <w:rFonts w:ascii="Times New Roman" w:eastAsia="Times New Roman" w:hAnsi="Times New Roman" w:cs="Times New Roman"/>
        </w:rPr>
        <w:t>самостоятельный баланс и собственные оборотные средства.</w:t>
      </w:r>
    </w:p>
    <w:p w:rsidR="00021ABB" w:rsidRPr="00C7126A" w:rsidRDefault="00021ABB" w:rsidP="00021ABB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>5. Сдача денежных средств на расчетные счета организации оформляется первичным документом:</w:t>
      </w:r>
    </w:p>
    <w:p w:rsidR="00021ABB" w:rsidRPr="00C7126A" w:rsidRDefault="00021ABB" w:rsidP="00021ABB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1. чеком;</w:t>
      </w:r>
    </w:p>
    <w:p w:rsidR="00021ABB" w:rsidRPr="00C7126A" w:rsidRDefault="00021ABB" w:rsidP="00021ABB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2. платежным поручением и объявлением на взнос;</w:t>
      </w:r>
    </w:p>
    <w:p w:rsidR="00021ABB" w:rsidRPr="00C7126A" w:rsidRDefault="00021ABB" w:rsidP="00021ABB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3. объявлением на взнос.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6.  Зачисление валютной выручки на счет продавца отражается записью: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Д-т сч. 52 "Валютные счета", субсчет "Транзитный валютный счет" - К-т сч.62 "Расчеты с покупателями и заказчиками"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Д-т сч. 52 "Валютные счета" субсчет "Валютные счета за рубежом" - К-т сч. 90 "Продажи"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Д-т сч. 51 "Расчетные счета" - К-т сч. 90 "Продажи"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 Курсовая разница, возникшая в связи с переоценкой кредиторской задолженности, выраженной в иностранной валюте, отражается на:</w:t>
      </w:r>
    </w:p>
    <w:p w:rsidR="00021ABB" w:rsidRPr="00C7126A" w:rsidRDefault="00021ABB" w:rsidP="00021ABB">
      <w:pPr>
        <w:numPr>
          <w:ilvl w:val="0"/>
          <w:numId w:val="55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счете 91 «Прочие доходы и расходы»</w:t>
      </w:r>
    </w:p>
    <w:p w:rsidR="00021ABB" w:rsidRPr="00C7126A" w:rsidRDefault="00021ABB" w:rsidP="00021ABB">
      <w:pPr>
        <w:numPr>
          <w:ilvl w:val="0"/>
          <w:numId w:val="55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счете 98 «Доходы будущих периодов»</w:t>
      </w:r>
    </w:p>
    <w:p w:rsidR="00021ABB" w:rsidRPr="00C7126A" w:rsidRDefault="00021ABB" w:rsidP="00021ABB">
      <w:pPr>
        <w:numPr>
          <w:ilvl w:val="0"/>
          <w:numId w:val="55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счете 91 «Прочие доходы и расходы»  и 98 «Доходы будущих периодов»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8. Учёт расчётов с покупателями (заказчиками) за поставленные им товарно-материальные ценности и оказанные услуги осуществляется на синтетическом счёте: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51 "Расчетные счета"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60 "Расчеты с поставщиками и подрядчиками"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62 "Расчеты с покупателями и заказчиками"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76 "Расчеты с разными дебиторами и кредиторами"</w:t>
      </w:r>
    </w:p>
    <w:p w:rsidR="00021ABB" w:rsidRPr="00C7126A" w:rsidRDefault="00021ABB" w:rsidP="00021ABB">
      <w:pPr>
        <w:tabs>
          <w:tab w:val="left" w:pos="393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5.  91 "Прочие доходы и расходы"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9. Возврат остатка неиспользованных подотчетных сумм отражается записью по кредиту счета 71 "Расчеты с подотчетными лицами" и дебету счета: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51 "Расчетные счета"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55 "Специальные счета в банках"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26 "Общехозяйственные расходы"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50 "Касса"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10. Получение долгосрочного кредита на погашение долгов перед бюджетом отражается бухгалтерской записью: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Д-т сч. 58 "Финансовые вложения" - К-т сч. 51"Расчетные счета"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Д-т сч. 51"Расчетные счета" - К-т сч. 67 "Расчеты по долгосрочным кредитам и займам"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Д-т сч. 68 "Расчеты по налогам и сборам" - К-т сч. 67 "Расчеты по долгосрочным кредитам и займам"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Д-т сч. 67 "Расчеты по долгосрочным кредитам и займам" - К-т сч. 68 "Расчеты по налогам и сборам"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11. Перечисление в бюджет сумм налога на имущество отражается в учете записью: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Д-т сч. 99 "Прибыль и убытки" - К-т сч. 68 "Расчеты по налогам и сборам"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Д-т сч. 68 "Расчеты по налогам и сборам" - К-т сч. 91 "Прочие доходы и расходы"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Д-т сч. 68 "Расчеты по налогам и сборам" - К-т сч. 51 "Расчетные счета"</w:t>
      </w:r>
    </w:p>
    <w:p w:rsidR="00021ABB" w:rsidRPr="00C7126A" w:rsidRDefault="00021ABB" w:rsidP="00021ABB">
      <w:pPr>
        <w:tabs>
          <w:tab w:val="left" w:pos="768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Д- т сч. 51 "Расчетные счета" - К-т сч. 68 "Расчеты по налогам и сборам"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12. К основной заработной плате относятся: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  оплата очередных отпусков;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 выплаты за непроработанное время;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3. заработная плата производственных рабочих.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napToGrid w:val="0"/>
          <w:lang w:eastAsia="ru-RU"/>
        </w:rPr>
        <w:t>13. Удержание налога на доходы физических лиц отражается бухгалтерской записью: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1. Дт сч. 70 «Расчеты с персоналом по оплате труда» Кт сч. 69 «Расчеты по социальному страхованию и обеспечению»;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2. Дт сч. 70 «Расчеты с персоналом по оплате труда»    Кт сч. 68 «Расчеты по налогам и сборам»;</w:t>
      </w:r>
    </w:p>
    <w:p w:rsidR="00021ABB" w:rsidRPr="00C7126A" w:rsidRDefault="00021ABB" w:rsidP="00021ABB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 xml:space="preserve">3. Дт сч. 70 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«Расчеты с персоналом по оплате труда» </w:t>
      </w:r>
      <w:r w:rsidRPr="00C7126A">
        <w:rPr>
          <w:rFonts w:ascii="Times New Roman" w:eastAsia="Calibri" w:hAnsi="Times New Roman" w:cs="Times New Roman"/>
          <w:snapToGrid w:val="0"/>
          <w:lang w:eastAsia="ru-RU"/>
        </w:rPr>
        <w:t>Кт сч. 60 «Расчеты с поставщиками и подрядчиками».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14. Выдача  из кассы всех видов начислений отраженных по кредиту 70 после всех удержаний  отражается записью: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1. Дт сч. 50 «Касса»    Кт сч. 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70 «Расчеты с персоналом по оплате труда»</w:t>
      </w:r>
      <w:r w:rsidRPr="00C7126A">
        <w:rPr>
          <w:rFonts w:ascii="Times New Roman" w:eastAsia="Calibri" w:hAnsi="Times New Roman" w:cs="Times New Roman"/>
          <w:bCs/>
          <w:lang w:eastAsia="ru-RU"/>
        </w:rPr>
        <w:t>;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2. Дт сч. 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70 «Расчеты с персоналом по оплате труда»</w:t>
      </w: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Кт сч. 50 «Касса»;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3. Дт сч. 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70 «Расчеты с персоналом по оплате труда»</w:t>
      </w: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Кт сч. 20 «Основное производство».</w:t>
      </w:r>
    </w:p>
    <w:p w:rsidR="00021ABB" w:rsidRPr="00C7126A" w:rsidRDefault="00021ABB" w:rsidP="00021ABB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>15. Обязательными удержаниями являются:</w:t>
      </w:r>
    </w:p>
    <w:p w:rsidR="00021ABB" w:rsidRPr="00C7126A" w:rsidRDefault="00021ABB" w:rsidP="00021ABB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1. налог на доходы физических лиц, по исполнительным листам и надписями нотариальных контор в пользу юридических и физических лиц;</w:t>
      </w:r>
    </w:p>
    <w:p w:rsidR="00021ABB" w:rsidRPr="00C7126A" w:rsidRDefault="00021ABB" w:rsidP="00021ABB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2. ранее выданные плановый аванс и выплаты, сделанные в межрасчетный период;</w:t>
      </w:r>
    </w:p>
    <w:p w:rsidR="00021ABB" w:rsidRPr="00C7126A" w:rsidRDefault="00021ABB" w:rsidP="00021ABB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3. погашение задолженности по подотчетным суммам.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1. Организация имеет право хранить в кассе наличные денежные средства сверх установленных лимитов для оплаты труда:</w:t>
      </w:r>
    </w:p>
    <w:p w:rsidR="00021ABB" w:rsidRPr="00C7126A" w:rsidRDefault="00021ABB" w:rsidP="00021ABB">
      <w:pPr>
        <w:numPr>
          <w:ilvl w:val="1"/>
          <w:numId w:val="5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не свыше 5 рабочих дней</w:t>
      </w:r>
    </w:p>
    <w:p w:rsidR="00021ABB" w:rsidRPr="00C7126A" w:rsidRDefault="00021ABB" w:rsidP="00021ABB">
      <w:pPr>
        <w:numPr>
          <w:ilvl w:val="1"/>
          <w:numId w:val="5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не свыше 3 рабочих дней, включая день получения денег в банке </w:t>
      </w:r>
    </w:p>
    <w:p w:rsidR="00021ABB" w:rsidRPr="00C7126A" w:rsidRDefault="00021ABB" w:rsidP="00021ABB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течение 1 рабочего дня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2. В расходном кассовом ордере допущена ошибка при начислении суммы. Способ исправлении ошибки:</w:t>
      </w:r>
    </w:p>
    <w:p w:rsidR="00021ABB" w:rsidRPr="00C7126A" w:rsidRDefault="00021ABB" w:rsidP="00021ABB">
      <w:pPr>
        <w:numPr>
          <w:ilvl w:val="0"/>
          <w:numId w:val="57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способ «красным сторно»</w:t>
      </w:r>
    </w:p>
    <w:p w:rsidR="00021ABB" w:rsidRPr="00C7126A" w:rsidRDefault="00021ABB" w:rsidP="00021ABB">
      <w:pPr>
        <w:numPr>
          <w:ilvl w:val="0"/>
          <w:numId w:val="57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документ должен быть ликвидирован и выписан новый корректурный</w:t>
      </w:r>
    </w:p>
    <w:p w:rsidR="00021ABB" w:rsidRPr="00C7126A" w:rsidRDefault="00021ABB" w:rsidP="00021ABB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дополнительная запись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3. За сохранность денежных средств в кассе отвечает: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главный бухгалтер;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кассир;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руководитель организации.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7126A">
        <w:rPr>
          <w:rFonts w:ascii="Times New Roman" w:eastAsia="Times New Roman" w:hAnsi="Times New Roman" w:cs="Times New Roman"/>
          <w:b/>
        </w:rPr>
        <w:t>4. Списание денежных средств с расчетных счетов организации оформляется первичным документом:</w:t>
      </w:r>
    </w:p>
    <w:p w:rsidR="00021ABB" w:rsidRPr="00C7126A" w:rsidRDefault="00021ABB" w:rsidP="00021AB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7126A">
        <w:rPr>
          <w:rFonts w:ascii="Times New Roman" w:eastAsia="Times New Roman" w:hAnsi="Times New Roman" w:cs="Times New Roman"/>
        </w:rPr>
        <w:tab/>
        <w:t>1. приходным кассовым ордером;</w:t>
      </w:r>
    </w:p>
    <w:p w:rsidR="00021ABB" w:rsidRPr="00C7126A" w:rsidRDefault="00021ABB" w:rsidP="00021AB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7126A">
        <w:rPr>
          <w:rFonts w:ascii="Times New Roman" w:eastAsia="Times New Roman" w:hAnsi="Times New Roman" w:cs="Times New Roman"/>
        </w:rPr>
        <w:tab/>
        <w:t>2. объявлением на взнос;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7126A">
        <w:rPr>
          <w:rFonts w:ascii="Times New Roman" w:eastAsia="Times New Roman" w:hAnsi="Times New Roman" w:cs="Times New Roman"/>
        </w:rPr>
        <w:tab/>
        <w:t>3. платежным поручением.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5. Какие документы относятся к банковским платежным документам?</w:t>
      </w:r>
    </w:p>
    <w:p w:rsidR="00021ABB" w:rsidRPr="00C7126A" w:rsidRDefault="00021ABB" w:rsidP="00021ABB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приходные кассовые ордера, объявления о взносе денег, платежные требования, чеки и аккредитивы;</w:t>
      </w:r>
    </w:p>
    <w:p w:rsidR="00021ABB" w:rsidRPr="00C7126A" w:rsidRDefault="00021ABB" w:rsidP="00021ABB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объявления о взносе денег, платежные поручения, чеки и аккредитивы;</w:t>
      </w:r>
    </w:p>
    <w:p w:rsidR="00021ABB" w:rsidRPr="00C7126A" w:rsidRDefault="00021ABB" w:rsidP="00021ABB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приходные и расходные кассовые ордера, платежные требования, платежные поручения, чеки и аккредитивы;</w:t>
      </w:r>
    </w:p>
    <w:p w:rsidR="00021ABB" w:rsidRPr="00C7126A" w:rsidRDefault="00021ABB" w:rsidP="00021ABB">
      <w:pPr>
        <w:numPr>
          <w:ilvl w:val="0"/>
          <w:numId w:val="58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C7126A">
        <w:rPr>
          <w:rFonts w:ascii="Times New Roman" w:eastAsia="Times New Roman" w:hAnsi="Times New Roman" w:cs="Times New Roman"/>
        </w:rPr>
        <w:t>платежные требования, платежные поручения, платежные требования-поручения.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6. Запись "Д-т сч. 52 "Валютные счета" - К-т сч. 57 "Переводы в пути" означает: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перечисление валютной выручки на текущий валютный счет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получение валютной выручки за проданную продукцию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отражение курсовой разницы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зачисление приобретенной иностранной валюты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7. Курсовые разницы определяются: </w:t>
      </w:r>
    </w:p>
    <w:p w:rsidR="00021ABB" w:rsidRPr="00C7126A" w:rsidRDefault="00021ABB" w:rsidP="00021ABB">
      <w:pPr>
        <w:numPr>
          <w:ilvl w:val="0"/>
          <w:numId w:val="59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дату принятия к учету активов или обязательств</w:t>
      </w:r>
    </w:p>
    <w:p w:rsidR="00021ABB" w:rsidRPr="00C7126A" w:rsidRDefault="00021ABB" w:rsidP="00021ABB">
      <w:pPr>
        <w:numPr>
          <w:ilvl w:val="0"/>
          <w:numId w:val="59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дату составления бухгалтерской отчетности</w:t>
      </w:r>
    </w:p>
    <w:p w:rsidR="00021ABB" w:rsidRPr="00C7126A" w:rsidRDefault="00021ABB" w:rsidP="00021ABB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обоих указанных случаях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8. Получение предоплаты отражается записью: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Д-т сч. 62 "Расчёты с покупателями и заказчиками" - К-т сч. 51 "Расчётные счета"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Д-т сч. 60 "Расчёты с поставщиками и подрядчиками" -К-т сч. 10 "Материалов"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Д-т сч. 51 "Расчётные счета" - К-т сч. 62 "Расчёты с покупателями и заказчиками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Д-т сч. 62 "Расчёты с покупателями и заказчиками" - К-т сч. 60 "Расчёты с поставщиками и подрядчиками"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9.</w:t>
      </w: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Суммы штрафов, пени, неустоек, предъявленных другим организациям, отражаются в учете по дебету счета 76 "Расчеты с разными дебиторами и кредиторами", субсчет "Расчеты по претензиям" и кредиту счета: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99 "Прибыли и убытки"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91 "Прочие доходы и расходы"</w:t>
      </w:r>
    </w:p>
    <w:p w:rsidR="00021ABB" w:rsidRPr="00C7126A" w:rsidRDefault="00021ABB" w:rsidP="00021ABB">
      <w:pPr>
        <w:tabs>
          <w:tab w:val="left" w:pos="241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90 "Продажи"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84 "Нераспределенная прибыль ( непокрытый убыток)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10.</w:t>
      </w: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Получение долгосрочного кредита на погашение задолженности перед поставщиками отражается бухгалтерской записью: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Д-т сч. 67 "Расчеты по долгосрочным кредитам и займам" - К-т сч.60 "Расчеты поставщиками и подрядчиками"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Д-т сч. 51"Расчетные счета" - К-т сч. 67 "Расчеты по долгосрочным кредитам и займам"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Д-т сч.60 "Расчеты с поставщиками и подрядчиками"-К-т сч.51 "Расчетные счета"</w:t>
      </w:r>
    </w:p>
    <w:p w:rsidR="00021ABB" w:rsidRPr="00C7126A" w:rsidRDefault="00021ABB" w:rsidP="00021ABB">
      <w:pPr>
        <w:tabs>
          <w:tab w:val="left" w:pos="872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Д-т сч. 51"Расчетные счета" - К-т сч.60 "Расчеты с поставщиками и подрядчиками"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11. Назовите основные формы оплаты труда: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1.повременная, сдельная, аккордная;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2.основная и дополнительная;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3.простая повременная и простая сдельная;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            4.только основная.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 xml:space="preserve">12. Учет отработанного времени необходимого при начислении заработной платы, а также правильного определения средней численности работников на предприятии организуется: 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 в лицевом счете работника;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 в табеле учета рабочего времени (ф. № Т-12).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napToGrid w:val="0"/>
          <w:lang w:eastAsia="ru-RU"/>
        </w:rPr>
        <w:t>13. Удержание неиспользованных авансовых сумм отражается бухгалтерской записью: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1. Дт сч. 70 «Расчеты с персоналом по оплате труда»   Кт сч. 71 «Расчеты с подотчетными лицами»;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2. Дт сч. 70 «Расчеты с персоналом по оплате труда»   Кт сч. 73 «Расчеты с персоналом по оплате труда»;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3. Дт сч. 70 «Расчеты с персоналом по оплате труда» Кт 76 «Расчеты с разными дебиторами и кредиторами».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14. Резерв на оплату отпусков работников организации создается за счет: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 резервного капитала;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 нераспределенной прибыли;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3. себестоимости продукции, работ, услуг;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     4. добавочного капитала.</w:t>
      </w:r>
      <w:r w:rsidRPr="00C7126A">
        <w:rPr>
          <w:rFonts w:ascii="Times New Roman" w:eastAsia="Calibri" w:hAnsi="Times New Roman" w:cs="Times New Roman"/>
          <w:bCs/>
          <w:lang w:eastAsia="ru-RU"/>
        </w:rPr>
        <w:tab/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 xml:space="preserve">15. К дополнительной заработной плате относятся 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 премия за экономию материалов;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 выплаты за непроработанное время;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3. заработная плата.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napToGrid w:val="0"/>
          <w:lang w:eastAsia="ru-RU"/>
        </w:rPr>
        <w:t>1. Основной целью учета расходов в системе финансового учета является:</w:t>
      </w:r>
    </w:p>
    <w:p w:rsidR="00021ABB" w:rsidRPr="00C7126A" w:rsidRDefault="00021ABB" w:rsidP="00021ABB">
      <w:pPr>
        <w:widowControl w:val="0"/>
        <w:numPr>
          <w:ilvl w:val="0"/>
          <w:numId w:val="60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формирование фактической себестоимости продукции как показателя финансовой отчетности;</w:t>
      </w:r>
    </w:p>
    <w:p w:rsidR="00021ABB" w:rsidRPr="00C7126A" w:rsidRDefault="00021ABB" w:rsidP="00021ABB">
      <w:pPr>
        <w:widowControl w:val="0"/>
        <w:numPr>
          <w:ilvl w:val="0"/>
          <w:numId w:val="60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учет затрат и калькулирование себестоимости отдельных видов продукции с целью принятия управленческих решений;</w:t>
      </w:r>
    </w:p>
    <w:p w:rsidR="00021ABB" w:rsidRPr="00C7126A" w:rsidRDefault="00021ABB" w:rsidP="00021ABB">
      <w:pPr>
        <w:numPr>
          <w:ilvl w:val="0"/>
          <w:numId w:val="60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формирование полной себестоимости продукции, работ, услуг предприятия за отчетный период.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2.</w:t>
      </w:r>
      <w:r w:rsidRPr="00C7126A">
        <w:rPr>
          <w:rFonts w:ascii="Times New Roman" w:eastAsia="Calibri" w:hAnsi="Times New Roman" w:cs="Times New Roman"/>
          <w:b/>
          <w:bCs/>
          <w:snapToGrid w:val="0"/>
          <w:lang w:eastAsia="ru-RU"/>
        </w:rPr>
        <w:t xml:space="preserve">  Для учета косвенных затрат на производство используются счета:</w:t>
      </w:r>
    </w:p>
    <w:p w:rsidR="00021ABB" w:rsidRPr="00C7126A" w:rsidRDefault="00021ABB" w:rsidP="00021ABB">
      <w:pPr>
        <w:widowControl w:val="0"/>
        <w:numPr>
          <w:ilvl w:val="0"/>
          <w:numId w:val="6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20 «Основное производство»;</w:t>
      </w:r>
    </w:p>
    <w:p w:rsidR="00021ABB" w:rsidRPr="00C7126A" w:rsidRDefault="00021ABB" w:rsidP="00021ABB">
      <w:pPr>
        <w:widowControl w:val="0"/>
        <w:numPr>
          <w:ilvl w:val="0"/>
          <w:numId w:val="6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96 «Резервы предстоящих расходов»;</w:t>
      </w:r>
    </w:p>
    <w:p w:rsidR="00021ABB" w:rsidRPr="00C7126A" w:rsidRDefault="00021ABB" w:rsidP="00021ABB">
      <w:pPr>
        <w:numPr>
          <w:ilvl w:val="0"/>
          <w:numId w:val="6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26 «Общехозяйственные расходы».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3. </w:t>
      </w:r>
      <w:r w:rsidRPr="00C7126A">
        <w:rPr>
          <w:rFonts w:ascii="Times New Roman" w:eastAsia="Calibri" w:hAnsi="Times New Roman" w:cs="Times New Roman"/>
          <w:b/>
          <w:bCs/>
          <w:snapToGrid w:val="0"/>
          <w:lang w:eastAsia="ru-RU"/>
        </w:rPr>
        <w:t>К статьям прямых затрат относятся:</w:t>
      </w:r>
    </w:p>
    <w:p w:rsidR="00021ABB" w:rsidRPr="00C7126A" w:rsidRDefault="00021ABB" w:rsidP="00021ABB">
      <w:pPr>
        <w:widowControl w:val="0"/>
        <w:numPr>
          <w:ilvl w:val="0"/>
          <w:numId w:val="6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общепроизводственные расходы;</w:t>
      </w:r>
    </w:p>
    <w:p w:rsidR="00021ABB" w:rsidRPr="00C7126A" w:rsidRDefault="00021ABB" w:rsidP="00021ABB">
      <w:pPr>
        <w:widowControl w:val="0"/>
        <w:numPr>
          <w:ilvl w:val="0"/>
          <w:numId w:val="6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общехозяйственные расходы;</w:t>
      </w:r>
    </w:p>
    <w:p w:rsidR="00021ABB" w:rsidRPr="00C7126A" w:rsidRDefault="00021ABB" w:rsidP="00021ABB">
      <w:pPr>
        <w:numPr>
          <w:ilvl w:val="0"/>
          <w:numId w:val="6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сырье и материалы.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 xml:space="preserve">4. </w:t>
      </w:r>
      <w:r w:rsidRPr="00C7126A">
        <w:rPr>
          <w:rFonts w:ascii="Times New Roman" w:eastAsia="Times New Roman" w:hAnsi="Times New Roman" w:cs="Times New Roman"/>
          <w:b/>
          <w:bCs/>
          <w:lang w:eastAsia="ru-RU"/>
        </w:rPr>
        <w:t xml:space="preserve">К элементам затрат относятся: </w:t>
      </w:r>
      <w:r w:rsidRPr="00C7126A">
        <w:rPr>
          <w:rFonts w:ascii="Times New Roman" w:eastAsia="Times New Roman" w:hAnsi="Times New Roman" w:cs="Times New Roman"/>
          <w:bCs/>
          <w:lang w:eastAsia="ru-RU"/>
        </w:rPr>
        <w:t>а) материальные затраты; б) сырье и материалы; в) возвратные отходы; г) затраты на оплату труда; д) заработную плату производственных работников; е) отчисления на социальные нужды; ж) амортизацию; з) расходы на подготовку и освоение производства; и) прочие расходы; к) прочие производственные расходы:</w:t>
      </w:r>
    </w:p>
    <w:p w:rsidR="00021ABB" w:rsidRPr="00C7126A" w:rsidRDefault="00021ABB" w:rsidP="00021ABB">
      <w:pPr>
        <w:numPr>
          <w:ilvl w:val="0"/>
          <w:numId w:val="6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в, г, д, ж, к ;</w:t>
      </w:r>
    </w:p>
    <w:p w:rsidR="00021ABB" w:rsidRPr="00C7126A" w:rsidRDefault="00021ABB" w:rsidP="00021ABB">
      <w:pPr>
        <w:numPr>
          <w:ilvl w:val="0"/>
          <w:numId w:val="6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г, е, ж, и ;</w:t>
      </w:r>
    </w:p>
    <w:p w:rsidR="00021ABB" w:rsidRPr="00C7126A" w:rsidRDefault="00021ABB" w:rsidP="00021ABB">
      <w:pPr>
        <w:numPr>
          <w:ilvl w:val="0"/>
          <w:numId w:val="6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6, в, г, д, ж;</w:t>
      </w:r>
    </w:p>
    <w:p w:rsidR="00021ABB" w:rsidRPr="00C7126A" w:rsidRDefault="00021ABB" w:rsidP="00021ABB">
      <w:pPr>
        <w:numPr>
          <w:ilvl w:val="0"/>
          <w:numId w:val="6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в, г, ж, и;</w:t>
      </w:r>
    </w:p>
    <w:p w:rsidR="00021ABB" w:rsidRPr="00C7126A" w:rsidRDefault="00021ABB" w:rsidP="00021ABB">
      <w:pPr>
        <w:numPr>
          <w:ilvl w:val="0"/>
          <w:numId w:val="6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б, в, г, д.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b/>
          <w:color w:val="000000"/>
          <w:lang w:eastAsia="ru-RU"/>
        </w:rPr>
        <w:t>5. Списана сумма окончательного брака на виновное лицо: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 xml:space="preserve">1 Дт 43  Кт 28 «Брак в производстве»  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2 Дт 73 Кт  28 «Брак в производстве»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 xml:space="preserve">3 Дт 20 «Основное производство» Кт  28 «Брак в производстве»  </w:t>
      </w:r>
    </w:p>
    <w:p w:rsidR="00021ABB" w:rsidRPr="00C7126A" w:rsidRDefault="00021ABB" w:rsidP="00021AB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6. Какая    хозяйственная   операция отражается бухгалтерской проводкой Дт 20 Кт 97?</w:t>
      </w:r>
    </w:p>
    <w:p w:rsidR="00021ABB" w:rsidRPr="00C7126A" w:rsidRDefault="00021ABB" w:rsidP="00021AB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Создание резерва на ремонт основных средств.</w:t>
      </w:r>
    </w:p>
    <w:p w:rsidR="00021ABB" w:rsidRPr="00C7126A" w:rsidRDefault="00021ABB" w:rsidP="00021AB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Списание потерь от брака.</w:t>
      </w:r>
    </w:p>
    <w:p w:rsidR="00021ABB" w:rsidRPr="00C7126A" w:rsidRDefault="00021ABB" w:rsidP="00021AB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Списание за счет расходов резерва на ремонт ОС.</w:t>
      </w:r>
    </w:p>
    <w:p w:rsidR="00021ABB" w:rsidRPr="00C7126A" w:rsidRDefault="00021ABB" w:rsidP="00021AB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Погашение расходов на освоение новых видов продукции.</w:t>
      </w:r>
    </w:p>
    <w:p w:rsidR="00021ABB" w:rsidRPr="00C7126A" w:rsidRDefault="00021ABB" w:rsidP="00021AB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  Какая   хозяйственная   операция   отражается бухгалтерской проводкой Дт 25/1 Кт 20/1?</w:t>
      </w:r>
    </w:p>
    <w:p w:rsidR="00021ABB" w:rsidRPr="00C7126A" w:rsidRDefault="00021ABB" w:rsidP="00021AB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Распределение общепроизводственных расходов.</w:t>
      </w:r>
    </w:p>
    <w:p w:rsidR="00021ABB" w:rsidRPr="00C7126A" w:rsidRDefault="00021ABB" w:rsidP="00021AB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Списание общепроизводственных затрат по погибшим в результате стихийных бедствий посевам.</w:t>
      </w:r>
    </w:p>
    <w:p w:rsidR="00021ABB" w:rsidRPr="00C7126A" w:rsidRDefault="00021ABB" w:rsidP="00021AB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Отнесение общепроизводственных затрат на виновное лицо.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b/>
          <w:color w:val="000000"/>
          <w:lang w:eastAsia="ru-RU"/>
        </w:rPr>
        <w:t>8.Отражаются затраты по  устранению исправимого брака: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1 Дт 28 «Брак в производстве»  Кт 10, 70, 69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2 Дт 10, 70, 69 Кт  28 «Брак в производстве»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3 Дт 20 «Основное производство» Кт  10, 70, 69</w:t>
      </w:r>
    </w:p>
    <w:p w:rsidR="00021ABB" w:rsidRPr="00C7126A" w:rsidRDefault="00021ABB" w:rsidP="00021AB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9. Стоимость забракованной продукции по цене возможного использования отражается проводкой:</w:t>
      </w:r>
    </w:p>
    <w:p w:rsidR="00021ABB" w:rsidRPr="00C7126A" w:rsidRDefault="00021ABB" w:rsidP="00021AB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 Дт сч.10  Кт сч. 91.</w:t>
      </w:r>
    </w:p>
    <w:p w:rsidR="00021ABB" w:rsidRPr="00C7126A" w:rsidRDefault="00021ABB" w:rsidP="00021AB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 Дт сч.10   Кт сч. 20. </w:t>
      </w:r>
    </w:p>
    <w:p w:rsidR="00021ABB" w:rsidRPr="00C7126A" w:rsidRDefault="00021ABB" w:rsidP="00021AB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3 Дт сч. 10  Кт сч. 28  </w:t>
      </w:r>
    </w:p>
    <w:p w:rsidR="00021ABB" w:rsidRPr="00C7126A" w:rsidRDefault="00021ABB" w:rsidP="00021AB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10. Выпущена из производства и сдана на склад готовая продукция по фактической себестоимости</w:t>
      </w:r>
    </w:p>
    <w:p w:rsidR="00021ABB" w:rsidRPr="00C7126A" w:rsidRDefault="00021ABB" w:rsidP="00021AB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 Дт сч.40  Кт сч. 20.</w:t>
      </w:r>
    </w:p>
    <w:p w:rsidR="00021ABB" w:rsidRPr="00C7126A" w:rsidRDefault="00021ABB" w:rsidP="00021AB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 Дт сч.43   Кт сч. 20. </w:t>
      </w:r>
    </w:p>
    <w:p w:rsidR="00021ABB" w:rsidRPr="00C7126A" w:rsidRDefault="00021ABB" w:rsidP="00021AB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3 Дт сч. 20  Кт сч. 43  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Под прямыми расходами на производство продукции понимаются:</w:t>
      </w:r>
    </w:p>
    <w:p w:rsidR="00021ABB" w:rsidRPr="00C7126A" w:rsidRDefault="00021ABB" w:rsidP="00021ABB">
      <w:pPr>
        <w:numPr>
          <w:ilvl w:val="0"/>
          <w:numId w:val="6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расходы, связанные с изготовлением конкретных изделий;</w:t>
      </w:r>
    </w:p>
    <w:p w:rsidR="00021ABB" w:rsidRPr="00C7126A" w:rsidRDefault="00021ABB" w:rsidP="00021ABB">
      <w:pPr>
        <w:numPr>
          <w:ilvl w:val="0"/>
          <w:numId w:val="6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расходы, возникшие в конкретном цехе;</w:t>
      </w:r>
    </w:p>
    <w:p w:rsidR="00021ABB" w:rsidRPr="00C7126A" w:rsidRDefault="00021ABB" w:rsidP="00021ABB">
      <w:pPr>
        <w:numPr>
          <w:ilvl w:val="0"/>
          <w:numId w:val="6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все производственные расходы.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 xml:space="preserve">2. </w:t>
      </w:r>
      <w:r w:rsidRPr="00C7126A">
        <w:rPr>
          <w:rFonts w:ascii="Times New Roman" w:eastAsia="Times New Roman" w:hAnsi="Times New Roman" w:cs="Times New Roman"/>
          <w:b/>
          <w:bCs/>
          <w:lang w:eastAsia="ru-RU"/>
        </w:rPr>
        <w:t xml:space="preserve">К статьям калькуляции относятся: </w:t>
      </w:r>
      <w:r w:rsidRPr="00C7126A">
        <w:rPr>
          <w:rFonts w:ascii="Times New Roman" w:eastAsia="Times New Roman" w:hAnsi="Times New Roman" w:cs="Times New Roman"/>
          <w:bCs/>
          <w:lang w:eastAsia="ru-RU"/>
        </w:rPr>
        <w:t>а) материальные затраты; б) сырье и материалы; в) возвратные отходы; г) затраты на оплату труда; д) заработную плату производственных работников; е) отчисления на социальные нужды; ж) амортизацию основных средств; з) расходы на подготовку и освоение производства; и) прочие расходы; к) прочие производственные расходы.</w:t>
      </w:r>
    </w:p>
    <w:p w:rsidR="00021ABB" w:rsidRPr="00C7126A" w:rsidRDefault="00021ABB" w:rsidP="00021ABB">
      <w:pPr>
        <w:numPr>
          <w:ilvl w:val="0"/>
          <w:numId w:val="65"/>
        </w:numPr>
        <w:tabs>
          <w:tab w:val="num" w:pos="284"/>
          <w:tab w:val="left" w:pos="283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6, в, г, д, ж;</w:t>
      </w:r>
    </w:p>
    <w:p w:rsidR="00021ABB" w:rsidRPr="00C7126A" w:rsidRDefault="00021ABB" w:rsidP="00021ABB">
      <w:pPr>
        <w:numPr>
          <w:ilvl w:val="0"/>
          <w:numId w:val="65"/>
        </w:numPr>
        <w:tabs>
          <w:tab w:val="num" w:pos="284"/>
          <w:tab w:val="left" w:pos="283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б, в, д, е, з, к;</w:t>
      </w:r>
    </w:p>
    <w:p w:rsidR="00021ABB" w:rsidRPr="00C7126A" w:rsidRDefault="00021ABB" w:rsidP="00021ABB">
      <w:pPr>
        <w:numPr>
          <w:ilvl w:val="0"/>
          <w:numId w:val="6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б, в, г, д, е;</w:t>
      </w:r>
    </w:p>
    <w:p w:rsidR="00021ABB" w:rsidRPr="00C7126A" w:rsidRDefault="00021ABB" w:rsidP="00021ABB">
      <w:pPr>
        <w:numPr>
          <w:ilvl w:val="0"/>
          <w:numId w:val="6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б, в, з, и, к;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3. 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Расходы по обычным видам деятельности в бухгалтерском учете группируются по следующим элементам: а</w:t>
      </w:r>
      <w:r w:rsidRPr="00C7126A">
        <w:rPr>
          <w:rFonts w:ascii="Times New Roman" w:eastAsia="Calibri" w:hAnsi="Times New Roman" w:cs="Times New Roman"/>
          <w:bCs/>
          <w:lang w:eastAsia="ru-RU"/>
        </w:rPr>
        <w:t>) материальные затраты; б) затраты на оплату труда; в) расходы на содержание и эксплуатацию оборудования; г) цеховые расходы; д) отчисления на социальные нужды; е) амортизация; ж) прочие затраты; з) прочие производственные расходы.</w:t>
      </w:r>
    </w:p>
    <w:p w:rsidR="00021ABB" w:rsidRPr="00C7126A" w:rsidRDefault="00021ABB" w:rsidP="00021ABB">
      <w:pPr>
        <w:numPr>
          <w:ilvl w:val="0"/>
          <w:numId w:val="6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б, д, е, ж;</w:t>
      </w:r>
    </w:p>
    <w:p w:rsidR="00021ABB" w:rsidRPr="00C7126A" w:rsidRDefault="00021ABB" w:rsidP="00021ABB">
      <w:pPr>
        <w:numPr>
          <w:ilvl w:val="0"/>
          <w:numId w:val="6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в, г, е, з ;</w:t>
      </w:r>
    </w:p>
    <w:p w:rsidR="00021ABB" w:rsidRPr="00C7126A" w:rsidRDefault="00021ABB" w:rsidP="00021ABB">
      <w:pPr>
        <w:numPr>
          <w:ilvl w:val="0"/>
          <w:numId w:val="6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6, в, г, д, ж;</w:t>
      </w:r>
    </w:p>
    <w:p w:rsidR="00021ABB" w:rsidRPr="00C7126A" w:rsidRDefault="00021ABB" w:rsidP="00021ABB">
      <w:pPr>
        <w:numPr>
          <w:ilvl w:val="0"/>
          <w:numId w:val="6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в, г, е, ж, з;</w:t>
      </w:r>
    </w:p>
    <w:p w:rsidR="00021ABB" w:rsidRPr="00C7126A" w:rsidRDefault="00021ABB" w:rsidP="00021ABB">
      <w:pPr>
        <w:numPr>
          <w:ilvl w:val="0"/>
          <w:numId w:val="6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в, д, ж, з.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4. Незавершенное производство – это:</w:t>
      </w:r>
    </w:p>
    <w:p w:rsidR="00021ABB" w:rsidRPr="00C7126A" w:rsidRDefault="00021ABB" w:rsidP="00021ABB">
      <w:pPr>
        <w:numPr>
          <w:ilvl w:val="0"/>
          <w:numId w:val="6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предметы труда, находящиеся в обработке на рабочих местах;</w:t>
      </w:r>
    </w:p>
    <w:p w:rsidR="00021ABB" w:rsidRPr="00C7126A" w:rsidRDefault="00021ABB" w:rsidP="00021ABB">
      <w:pPr>
        <w:numPr>
          <w:ilvl w:val="0"/>
          <w:numId w:val="6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сырье и материалы, находящиеся на общезаводских складах;</w:t>
      </w:r>
    </w:p>
    <w:p w:rsidR="00021ABB" w:rsidRPr="00C7126A" w:rsidRDefault="00021ABB" w:rsidP="00021ABB">
      <w:pPr>
        <w:numPr>
          <w:ilvl w:val="0"/>
          <w:numId w:val="6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оборотные средства сферы обращения.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5. Постоянные затраты – это: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 затраты, возникающие непосредственно в процессе производства конкретного изделия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 затраты по поддержанию производственного процесса в рабочем состоянии 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 затраты, величина которых изменяется с изменением степени загрузки оборудования</w:t>
      </w:r>
    </w:p>
    <w:p w:rsidR="00021ABB" w:rsidRPr="00C7126A" w:rsidRDefault="00021ABB" w:rsidP="00021AB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6.Списание  на  себестоимость  продукции  общепроизводственных расходов  отражается бухгалтерской записью:</w:t>
      </w:r>
    </w:p>
    <w:p w:rsidR="00021ABB" w:rsidRPr="00C7126A" w:rsidRDefault="00021ABB" w:rsidP="00021AB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 Дт сч. 25 Кт сч.26</w:t>
      </w:r>
    </w:p>
    <w:p w:rsidR="00021ABB" w:rsidRPr="00C7126A" w:rsidRDefault="00021ABB" w:rsidP="00021AB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 Дт сч. 20 Кт сч.25         </w:t>
      </w:r>
    </w:p>
    <w:p w:rsidR="00021ABB" w:rsidRPr="00C7126A" w:rsidRDefault="00021ABB" w:rsidP="00021AB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3 Дт сч. 25 Кт сч.20. </w:t>
      </w:r>
    </w:p>
    <w:p w:rsidR="00021ABB" w:rsidRPr="00C7126A" w:rsidRDefault="00021ABB" w:rsidP="00021AB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 Какая хозяйственная операция отражается проводкой Дт 43 Кт 20/1?</w:t>
      </w:r>
    </w:p>
    <w:p w:rsidR="00021ABB" w:rsidRPr="00C7126A" w:rsidRDefault="00021ABB" w:rsidP="00021AB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Оприходование готовой продукции.</w:t>
      </w:r>
    </w:p>
    <w:p w:rsidR="00021ABB" w:rsidRPr="00C7126A" w:rsidRDefault="00021ABB" w:rsidP="00021AB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Недостача продукции.</w:t>
      </w:r>
    </w:p>
    <w:p w:rsidR="00021ABB" w:rsidRPr="00C7126A" w:rsidRDefault="00021ABB" w:rsidP="00021AB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Гибель продукции в результате стихийного бедствия.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b/>
          <w:color w:val="000000"/>
          <w:lang w:eastAsia="ru-RU"/>
        </w:rPr>
        <w:t>8.Отражается стоимость забракованной продукции: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1 Дт 28 «Брак в производстве»  Кт 23«Вспомогательные  производства»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2 Дт 28 «Брак в производстве» Кт 25 «Общепроизводственные расходы»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3 Дт 28«Брак в производстве» Кт  20 «Основное производство»</w:t>
      </w:r>
    </w:p>
    <w:p w:rsidR="00021ABB" w:rsidRPr="00C7126A" w:rsidRDefault="00021ABB" w:rsidP="00021ABB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9. Отпуск топлива в транспортный участок в бухгалтерском учёте сопровождается проводкой:</w:t>
      </w:r>
    </w:p>
    <w:p w:rsidR="00021ABB" w:rsidRPr="00C7126A" w:rsidRDefault="00021ABB" w:rsidP="00021ABB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20 Кредит 10;</w:t>
      </w:r>
    </w:p>
    <w:p w:rsidR="00021ABB" w:rsidRPr="00C7126A" w:rsidRDefault="00021ABB" w:rsidP="00021ABB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23 Кредит 10;</w:t>
      </w:r>
    </w:p>
    <w:p w:rsidR="00021ABB" w:rsidRPr="00C7126A" w:rsidRDefault="00021ABB" w:rsidP="00021ABB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26 Кредит 10.</w:t>
      </w:r>
    </w:p>
    <w:p w:rsidR="00021ABB" w:rsidRPr="00C7126A" w:rsidRDefault="00021ABB" w:rsidP="00021AB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10. Выпущена из цехов вспомогательного производства и сданы на склад материалы по фактической себестоимости</w:t>
      </w:r>
    </w:p>
    <w:p w:rsidR="00021ABB" w:rsidRPr="00C7126A" w:rsidRDefault="00021ABB" w:rsidP="00021AB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 Дт сч.10  Кт сч. 20.</w:t>
      </w:r>
    </w:p>
    <w:p w:rsidR="00021ABB" w:rsidRPr="00C7126A" w:rsidRDefault="00021ABB" w:rsidP="00021AB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 Дт сч.10   Кт сч. 23. </w:t>
      </w:r>
    </w:p>
    <w:p w:rsidR="00021ABB" w:rsidRPr="00C7126A" w:rsidRDefault="00021ABB" w:rsidP="00021AB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3 Дт сч.43  Кт сч. 23 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8"/>
        <w:gridCol w:w="9103"/>
      </w:tblGrid>
      <w:tr w:rsidR="00021ABB" w:rsidRPr="00C7126A" w:rsidTr="00B32E75">
        <w:trPr>
          <w:trHeight w:val="144"/>
        </w:trPr>
        <w:tc>
          <w:tcPr>
            <w:tcW w:w="468" w:type="dxa"/>
          </w:tcPr>
          <w:p w:rsidR="00021ABB" w:rsidRPr="00C7126A" w:rsidRDefault="00021ABB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021ABB" w:rsidRPr="00C7126A" w:rsidRDefault="00021ABB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/>
                <w:lang w:eastAsia="ru-RU"/>
              </w:rPr>
              <w:t>Что такое бухгалтерская отчетность:</w:t>
            </w:r>
          </w:p>
          <w:p w:rsidR="00021ABB" w:rsidRPr="00C7126A" w:rsidRDefault="00021ABB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а) система данных о результатах производственно-хозяйственной деятельности организации, сформированных на базе статистической, оперативной отчетности и данных бухгалтерского учета;</w:t>
            </w:r>
          </w:p>
          <w:p w:rsidR="00021ABB" w:rsidRPr="00C7126A" w:rsidRDefault="00021ABB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б) единая система данных об имущественном и финансовом положении организации и о результатах ее хозяйственной деятельности, состав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ляемая на основе данных бухгалтерского учета;</w:t>
            </w:r>
          </w:p>
          <w:p w:rsidR="00021ABB" w:rsidRPr="00C7126A" w:rsidRDefault="00021ABB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в) система таблиц, отражающих сводные данные, по которым можно судить о финансовом состоянии организации и эффективности ее дея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тельности.</w:t>
            </w:r>
          </w:p>
        </w:tc>
      </w:tr>
      <w:tr w:rsidR="00021ABB" w:rsidRPr="00C7126A" w:rsidTr="00B32E75">
        <w:trPr>
          <w:trHeight w:val="144"/>
        </w:trPr>
        <w:tc>
          <w:tcPr>
            <w:tcW w:w="468" w:type="dxa"/>
          </w:tcPr>
          <w:p w:rsidR="00021ABB" w:rsidRPr="00C7126A" w:rsidRDefault="00021ABB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021ABB" w:rsidRPr="00C7126A" w:rsidRDefault="00021ABB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/>
                <w:lang w:eastAsia="ru-RU"/>
              </w:rPr>
              <w:t>Какие требования предъявляются к составлению бухгалтерской отчет</w:t>
            </w:r>
            <w:r w:rsidRPr="00C7126A">
              <w:rPr>
                <w:rFonts w:ascii="Times New Roman" w:eastAsia="Times New Roman" w:hAnsi="Times New Roman" w:cs="Times New Roman"/>
                <w:b/>
                <w:lang w:eastAsia="ru-RU"/>
              </w:rPr>
              <w:softHyphen/>
              <w:t>ности:</w:t>
            </w:r>
          </w:p>
          <w:p w:rsidR="00021ABB" w:rsidRPr="00C7126A" w:rsidRDefault="00021ABB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а) полное и достоверное отражение имущественного и финансового положения организации;</w:t>
            </w:r>
          </w:p>
          <w:p w:rsidR="00021ABB" w:rsidRPr="00C7126A" w:rsidRDefault="00021ABB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б) отчетность должна основываться на данных первичной документации, регистров синтетического и аналитического учета;</w:t>
            </w:r>
          </w:p>
          <w:p w:rsidR="00021ABB" w:rsidRPr="00C7126A" w:rsidRDefault="00021ABB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в) отчетность составляется на русском языке, в валюте Российской Федерации и подписывается руководителями организации;</w:t>
            </w:r>
          </w:p>
          <w:p w:rsidR="00021ABB" w:rsidRPr="00C7126A" w:rsidRDefault="00021ABB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г) отчетность должна быть достоверной, полной, включать показатели деятельности филиалов, основываться на данных унифицированных форм первичной документации синтетического и аналитического уче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та, составлена на русском языке, в валюте Российской Федерации и подписана руководителем и главным бухгалтером организации.</w:t>
            </w:r>
          </w:p>
        </w:tc>
      </w:tr>
      <w:tr w:rsidR="00021ABB" w:rsidRPr="00C7126A" w:rsidTr="00B32E75">
        <w:trPr>
          <w:trHeight w:val="144"/>
        </w:trPr>
        <w:tc>
          <w:tcPr>
            <w:tcW w:w="468" w:type="dxa"/>
          </w:tcPr>
          <w:p w:rsidR="00021ABB" w:rsidRPr="00C7126A" w:rsidRDefault="00021ABB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021ABB" w:rsidRPr="00C7126A" w:rsidRDefault="00021ABB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/>
                <w:lang w:eastAsia="ru-RU"/>
              </w:rPr>
              <w:t>Отчетность считается достоверной, если она:</w:t>
            </w:r>
          </w:p>
          <w:p w:rsidR="00021ABB" w:rsidRPr="00C7126A" w:rsidRDefault="00021ABB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а) не нацелена на интересы определенных групп пользователей финансовой информации;</w:t>
            </w:r>
          </w:p>
          <w:p w:rsidR="00021ABB" w:rsidRPr="00C7126A" w:rsidRDefault="00021ABB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б) не содержит существенных ошибок или пристрастных оценок и прав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диво отражает хозяйственную деятельность;</w:t>
            </w:r>
          </w:p>
          <w:p w:rsidR="00021ABB" w:rsidRPr="00C7126A" w:rsidRDefault="00021ABB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в) 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 xml:space="preserve">доступна для понимания пользователей.         </w:t>
            </w:r>
          </w:p>
        </w:tc>
      </w:tr>
      <w:tr w:rsidR="00021ABB" w:rsidRPr="00C7126A" w:rsidTr="00B32E75">
        <w:trPr>
          <w:trHeight w:val="144"/>
        </w:trPr>
        <w:tc>
          <w:tcPr>
            <w:tcW w:w="468" w:type="dxa"/>
          </w:tcPr>
          <w:p w:rsidR="00021ABB" w:rsidRPr="00C7126A" w:rsidRDefault="00021ABB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021ABB" w:rsidRPr="00C7126A" w:rsidRDefault="00021ABB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/>
                <w:lang w:eastAsia="ru-RU"/>
              </w:rPr>
              <w:t>Отчетность считается сопоставимой, если:</w:t>
            </w:r>
          </w:p>
          <w:p w:rsidR="00021ABB" w:rsidRPr="00C7126A" w:rsidRDefault="00021ABB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а) ее данные за периоды, предшествующие отчетному, сопоставимы с данными за отчетный период;</w:t>
            </w:r>
          </w:p>
          <w:p w:rsidR="00021ABB" w:rsidRPr="00C7126A" w:rsidRDefault="00021ABB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б) ее данные сопоставимы с данными других организаций;</w:t>
            </w:r>
          </w:p>
          <w:p w:rsidR="00021ABB" w:rsidRPr="00C7126A" w:rsidRDefault="00021ABB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в) она содержит информацию обо всех фактах хозяйственной деятель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ности.</w:t>
            </w:r>
          </w:p>
        </w:tc>
      </w:tr>
      <w:tr w:rsidR="00021ABB" w:rsidRPr="00C7126A" w:rsidTr="00B32E75">
        <w:trPr>
          <w:trHeight w:val="144"/>
        </w:trPr>
        <w:tc>
          <w:tcPr>
            <w:tcW w:w="468" w:type="dxa"/>
          </w:tcPr>
          <w:p w:rsidR="00021ABB" w:rsidRPr="00C7126A" w:rsidRDefault="00021ABB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021ABB" w:rsidRPr="00C7126A" w:rsidRDefault="00021ABB" w:rsidP="00B32E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bCs/>
                <w:color w:val="000000"/>
                <w:spacing w:val="-12"/>
                <w:lang w:eastAsia="ru-RU"/>
              </w:rPr>
              <w:t>Основные элементы, формируемые в бухгалтерском уче</w:t>
            </w:r>
            <w:r w:rsidRPr="00C7126A">
              <w:rPr>
                <w:rFonts w:ascii="Times New Roman" w:eastAsia="Calibri" w:hAnsi="Times New Roman" w:cs="Times New Roman"/>
                <w:b/>
                <w:bCs/>
                <w:color w:val="000000"/>
                <w:spacing w:val="-12"/>
                <w:lang w:eastAsia="ru-RU"/>
              </w:rPr>
              <w:softHyphen/>
            </w:r>
            <w:r w:rsidRPr="00C7126A">
              <w:rPr>
                <w:rFonts w:ascii="Times New Roman" w:eastAsia="Calibri" w:hAnsi="Times New Roman" w:cs="Times New Roman"/>
                <w:b/>
                <w:bCs/>
                <w:color w:val="000000"/>
                <w:spacing w:val="-8"/>
                <w:lang w:eastAsia="ru-RU"/>
              </w:rPr>
              <w:t>те информацию о финансовых результатах деятельности организации:</w:t>
            </w:r>
          </w:p>
          <w:p w:rsidR="00021ABB" w:rsidRPr="00C7126A" w:rsidRDefault="00021ABB" w:rsidP="00B32E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color w:val="000000"/>
                <w:spacing w:val="-6"/>
                <w:lang w:eastAsia="ru-RU"/>
              </w:rPr>
              <w:t>а) активы, пассивы, обязательства, капитал;</w:t>
            </w:r>
          </w:p>
          <w:p w:rsidR="00021ABB" w:rsidRPr="00C7126A" w:rsidRDefault="00021ABB" w:rsidP="00B32E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color w:val="000000"/>
                <w:spacing w:val="-8"/>
                <w:lang w:eastAsia="ru-RU"/>
              </w:rPr>
              <w:t>б) доходы, расходы;</w:t>
            </w:r>
          </w:p>
          <w:p w:rsidR="00021ABB" w:rsidRPr="00C7126A" w:rsidRDefault="00021ABB" w:rsidP="00B32E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color w:val="000000"/>
                <w:spacing w:val="-7"/>
                <w:lang w:eastAsia="ru-RU"/>
              </w:rPr>
              <w:t>в) активы, обязательства, капитал;</w:t>
            </w:r>
          </w:p>
          <w:p w:rsidR="00021ABB" w:rsidRPr="00C7126A" w:rsidRDefault="00021ABB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eastAsia="ru-RU"/>
              </w:rPr>
              <w:t xml:space="preserve"> г) активы, доходы, расходы.</w:t>
            </w:r>
          </w:p>
        </w:tc>
      </w:tr>
      <w:tr w:rsidR="00021ABB" w:rsidRPr="00C7126A" w:rsidTr="00B32E75">
        <w:trPr>
          <w:trHeight w:val="144"/>
        </w:trPr>
        <w:tc>
          <w:tcPr>
            <w:tcW w:w="468" w:type="dxa"/>
          </w:tcPr>
          <w:p w:rsidR="00021ABB" w:rsidRPr="00C7126A" w:rsidRDefault="00021ABB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Какой вид прибыли включается  в валюту баланса: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валовая прибыль;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прибыль с продаж;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нераспределенная прибыль?</w:t>
            </w:r>
          </w:p>
        </w:tc>
      </w:tr>
      <w:tr w:rsidR="00021ABB" w:rsidRPr="00C7126A" w:rsidTr="00B32E75">
        <w:trPr>
          <w:trHeight w:val="144"/>
        </w:trPr>
        <w:tc>
          <w:tcPr>
            <w:tcW w:w="468" w:type="dxa"/>
          </w:tcPr>
          <w:p w:rsidR="00021ABB" w:rsidRPr="00C7126A" w:rsidRDefault="00021ABB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Какая стоимость основных средств включается в валюту баланса: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остаточная;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восстановительная;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первоначальная?</w:t>
            </w:r>
          </w:p>
        </w:tc>
      </w:tr>
      <w:tr w:rsidR="00021ABB" w:rsidRPr="00C7126A" w:rsidTr="00B32E75">
        <w:trPr>
          <w:trHeight w:val="144"/>
        </w:trPr>
        <w:tc>
          <w:tcPr>
            <w:tcW w:w="468" w:type="dxa"/>
          </w:tcPr>
          <w:p w:rsidR="00021ABB" w:rsidRPr="00C7126A" w:rsidRDefault="00021ABB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Информацию статей баланса можно проверить путем сопоставления с данными: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Главной книги;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регистров аналитического учета;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оборотных ведомостей по счетам аналитического учета;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г) Главной книги и регистров аналитического учета.</w:t>
            </w:r>
          </w:p>
        </w:tc>
      </w:tr>
      <w:tr w:rsidR="00021ABB" w:rsidRPr="00C7126A" w:rsidTr="00B32E75">
        <w:trPr>
          <w:trHeight w:val="144"/>
        </w:trPr>
        <w:tc>
          <w:tcPr>
            <w:tcW w:w="468" w:type="dxa"/>
          </w:tcPr>
          <w:p w:rsidR="00021ABB" w:rsidRPr="00C7126A" w:rsidRDefault="00021ABB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Прибыль (убыток) до налогообложения рассчитывается как:</w:t>
            </w:r>
          </w:p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прибыль (убыток) от продажи плюс прочие доходы;</w:t>
            </w:r>
          </w:p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прибыль (убыток) от финансово-хозяйственной деятельности плюс прочие доходы;</w:t>
            </w:r>
          </w:p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прибыль (убыток) от продажи плюс прочие доходы минус прочие расходы?</w:t>
            </w:r>
          </w:p>
        </w:tc>
      </w:tr>
      <w:tr w:rsidR="00021ABB" w:rsidRPr="00C7126A" w:rsidTr="00B32E75">
        <w:trPr>
          <w:trHeight w:val="1180"/>
        </w:trPr>
        <w:tc>
          <w:tcPr>
            <w:tcW w:w="468" w:type="dxa"/>
          </w:tcPr>
          <w:p w:rsidR="00021ABB" w:rsidRPr="00C7126A" w:rsidRDefault="00021ABB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В Отчете о финансовых результатах по строке «Коммерческие расходы» отражаются:</w:t>
            </w:r>
          </w:p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остатки денежных средств;</w:t>
            </w:r>
          </w:p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уставный капитал;</w:t>
            </w:r>
          </w:p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расходы по продаже товаров;</w:t>
            </w:r>
          </w:p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г) фактическая себестоимость товаров?</w:t>
            </w:r>
          </w:p>
        </w:tc>
      </w:tr>
      <w:tr w:rsidR="00021ABB" w:rsidRPr="00C7126A" w:rsidTr="00B32E75">
        <w:trPr>
          <w:trHeight w:val="1250"/>
        </w:trPr>
        <w:tc>
          <w:tcPr>
            <w:tcW w:w="468" w:type="dxa"/>
          </w:tcPr>
          <w:p w:rsidR="00021ABB" w:rsidRPr="00C7126A" w:rsidRDefault="00021ABB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Каким нормативным документом регламентируется содержание отчета о финансовых результатах:</w:t>
            </w:r>
          </w:p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Закон «О бухгалтерском учете»;</w:t>
            </w:r>
          </w:p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ПБУ 4/99 «Бухгалтерская отчетность организации»;</w:t>
            </w:r>
          </w:p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ПБУ 9/99 «Доходы организации», ПБУ 10/99 «Расходы ор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softHyphen/>
              <w:t>ганизации»;</w:t>
            </w:r>
          </w:p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г) приказ Минфина России «О формах бухгалтерской отчет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softHyphen/>
              <w:t>ности организации».</w:t>
            </w:r>
          </w:p>
        </w:tc>
      </w:tr>
      <w:tr w:rsidR="00021ABB" w:rsidRPr="00C7126A" w:rsidTr="00B32E75">
        <w:trPr>
          <w:trHeight w:val="1084"/>
        </w:trPr>
        <w:tc>
          <w:tcPr>
            <w:tcW w:w="468" w:type="dxa"/>
          </w:tcPr>
          <w:p w:rsidR="00021ABB" w:rsidRPr="00C7126A" w:rsidRDefault="00021ABB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Информация отчета о движении денежных средств исполь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softHyphen/>
              <w:t>зуется в целях:</w:t>
            </w:r>
          </w:p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раскрытия информации об изменении в остатках МПЗ;</w:t>
            </w:r>
          </w:p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раскрытия изменений, произошедших с денежными сред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softHyphen/>
              <w:t>ствами организации от одной даты составления бухгалтерского баланса до другой;</w:t>
            </w:r>
          </w:p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характеристики трех видов деятельности организации: те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softHyphen/>
              <w:t>кущей, инвестиционной и финансовой.</w:t>
            </w:r>
          </w:p>
        </w:tc>
      </w:tr>
      <w:tr w:rsidR="00021ABB" w:rsidRPr="00C7126A" w:rsidTr="00B32E75">
        <w:trPr>
          <w:trHeight w:val="1257"/>
        </w:trPr>
        <w:tc>
          <w:tcPr>
            <w:tcW w:w="468" w:type="dxa"/>
          </w:tcPr>
          <w:p w:rsidR="00021ABB" w:rsidRPr="00C7126A" w:rsidRDefault="00021ABB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021ABB" w:rsidRPr="00C7126A" w:rsidRDefault="00021ABB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Информационной базой для составления отчета о движении денежных средств являются: </w:t>
            </w:r>
          </w:p>
          <w:p w:rsidR="00021ABB" w:rsidRPr="00C7126A" w:rsidRDefault="00021ABB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а) данные учетных регистров по счетам 58 «Финансовые вложения», 50 «Касса», 51 «Расчетные счета», 57 «Переводы в пути»;</w:t>
            </w:r>
          </w:p>
          <w:p w:rsidR="00021ABB" w:rsidRPr="00C7126A" w:rsidRDefault="00021ABB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б) данные учетных регистров по счетам учета денежных средств и расчетов орга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низации;</w:t>
            </w:r>
          </w:p>
          <w:p w:rsidR="00021ABB" w:rsidRPr="00C7126A" w:rsidRDefault="00021ABB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в) данные учетных регистров по счетам 50 «Касса», 51 «Расчетные сче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та», 52 «Валютные счета», 55 «Специальные счета в банках» 57 «Переводы в пути».</w:t>
            </w:r>
          </w:p>
        </w:tc>
      </w:tr>
      <w:tr w:rsidR="00021ABB" w:rsidRPr="00C7126A" w:rsidTr="00B32E75">
        <w:trPr>
          <w:trHeight w:val="771"/>
        </w:trPr>
        <w:tc>
          <w:tcPr>
            <w:tcW w:w="468" w:type="dxa"/>
          </w:tcPr>
          <w:p w:rsidR="00021ABB" w:rsidRPr="00C7126A" w:rsidRDefault="00021ABB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021ABB" w:rsidRPr="00C7126A" w:rsidRDefault="00021ABB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Сколько разделов в Отчете об изменениях капитала:</w:t>
            </w:r>
          </w:p>
          <w:p w:rsidR="00021ABB" w:rsidRPr="00C7126A" w:rsidRDefault="00021ABB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два раздела и справочную информацию к ним;</w:t>
            </w:r>
          </w:p>
          <w:p w:rsidR="00021ABB" w:rsidRPr="00C7126A" w:rsidRDefault="00021ABB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три раздела и справочную информацию к ним;</w:t>
            </w:r>
          </w:p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в) четыре раздела. </w:t>
            </w:r>
          </w:p>
        </w:tc>
      </w:tr>
      <w:tr w:rsidR="00021ABB" w:rsidRPr="00C7126A" w:rsidTr="00B32E75">
        <w:trPr>
          <w:trHeight w:val="1382"/>
        </w:trPr>
        <w:tc>
          <w:tcPr>
            <w:tcW w:w="468" w:type="dxa"/>
          </w:tcPr>
          <w:p w:rsidR="00021ABB" w:rsidRPr="00C7126A" w:rsidRDefault="00021ABB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</w:tcPr>
          <w:p w:rsidR="00021ABB" w:rsidRPr="00C7126A" w:rsidRDefault="00021ABB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Увеличение резервного капитала организации  возможно  за счет:</w:t>
            </w:r>
          </w:p>
          <w:p w:rsidR="00021ABB" w:rsidRPr="00C7126A" w:rsidRDefault="00021ABB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чистой прибыли;</w:t>
            </w:r>
          </w:p>
          <w:p w:rsidR="00021ABB" w:rsidRPr="00C7126A" w:rsidRDefault="00021ABB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нераспределенной прибыли;</w:t>
            </w:r>
          </w:p>
          <w:p w:rsidR="00021ABB" w:rsidRPr="00C7126A" w:rsidRDefault="00021ABB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заемных средств</w:t>
            </w:r>
          </w:p>
          <w:p w:rsidR="00021ABB" w:rsidRPr="00C7126A" w:rsidRDefault="00021ABB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021ABB" w:rsidRPr="00C7126A" w:rsidRDefault="00021ABB" w:rsidP="00021AB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C7126A">
        <w:rPr>
          <w:rFonts w:ascii="Times New Roman" w:eastAsia="Times New Roman" w:hAnsi="Times New Roman" w:cs="Times New Roman"/>
          <w:b/>
          <w:color w:val="000000"/>
        </w:rPr>
        <w:t xml:space="preserve">2. Инструкция по выполнению. </w:t>
      </w:r>
      <w:r w:rsidRPr="00C7126A">
        <w:rPr>
          <w:rFonts w:ascii="Times New Roman" w:eastAsia="Times New Roman" w:hAnsi="Times New Roman" w:cs="Times New Roman"/>
          <w:color w:val="000000"/>
        </w:rPr>
        <w:t>Укажите номер правильного варианта ответа. Возможен только один правильный ответ.</w:t>
      </w:r>
    </w:p>
    <w:p w:rsidR="00021ABB" w:rsidRPr="00C7126A" w:rsidRDefault="00021ABB" w:rsidP="00021AB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021ABB" w:rsidRPr="00C7126A" w:rsidRDefault="00021ABB" w:rsidP="00021ABB">
      <w:pPr>
        <w:spacing w:after="0" w:line="240" w:lineRule="auto"/>
        <w:textAlignment w:val="baseline"/>
        <w:rPr>
          <w:rFonts w:ascii="Calibri" w:eastAsia="Calibri" w:hAnsi="Calibri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3. Критерии оценки: 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зависимости от количества набранных балов: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менее 50 % -  не зачтено </w:t>
      </w:r>
    </w:p>
    <w:p w:rsidR="00021ABB" w:rsidRPr="00C7126A" w:rsidRDefault="00021ABB" w:rsidP="00021ABB">
      <w:pPr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C7126A">
        <w:rPr>
          <w:rFonts w:ascii="Times New Roman" w:eastAsia="Calibri" w:hAnsi="Times New Roman" w:cs="Times New Roman"/>
          <w:lang w:eastAsia="ru-RU"/>
        </w:rPr>
        <w:t>50-100 %     - зачтено</w:t>
      </w:r>
    </w:p>
    <w:p w:rsidR="00021ABB" w:rsidRPr="00C7126A" w:rsidRDefault="00021ABB" w:rsidP="00021ABB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021ABB" w:rsidRPr="00C7126A" w:rsidRDefault="00021ABB" w:rsidP="00021ABB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Составитель ________________________ Э.Ю. Демьяненко</w:t>
      </w:r>
    </w:p>
    <w:p w:rsidR="00021ABB" w:rsidRPr="00C7126A" w:rsidRDefault="00021ABB" w:rsidP="00021ABB">
      <w:pPr>
        <w:spacing w:after="0" w:line="240" w:lineRule="auto"/>
        <w:textAlignment w:val="baseline"/>
        <w:rPr>
          <w:rFonts w:ascii="Times New Roman" w:eastAsia="Calibri" w:hAnsi="Times New Roman" w:cs="Times New Roman"/>
          <w:vertAlign w:val="superscript"/>
          <w:lang w:eastAsia="ru-RU"/>
        </w:rPr>
      </w:pPr>
      <w:r w:rsidRPr="00C7126A">
        <w:rPr>
          <w:rFonts w:ascii="Times New Roman" w:eastAsia="Calibri" w:hAnsi="Times New Roman" w:cs="Times New Roman"/>
          <w:vertAlign w:val="superscript"/>
          <w:lang w:eastAsia="ru-RU"/>
        </w:rPr>
        <w:t xml:space="preserve">                                                                              (подпись)</w:t>
      </w:r>
    </w:p>
    <w:p w:rsidR="00021ABB" w:rsidRPr="00C7126A" w:rsidRDefault="00021ABB" w:rsidP="00021ABB">
      <w:pPr>
        <w:spacing w:after="0" w:line="240" w:lineRule="auto"/>
        <w:textAlignment w:val="baseline"/>
        <w:rPr>
          <w:rFonts w:ascii="Times New Roman" w:eastAsia="Calibri" w:hAnsi="Times New Roman" w:cs="Times New Roman"/>
          <w:vertAlign w:val="superscript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021ABB" w:rsidRPr="00C7126A" w:rsidRDefault="00021ABB" w:rsidP="00021AB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21ABB" w:rsidRPr="00C7126A" w:rsidRDefault="00021ABB" w:rsidP="00021AB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021ABB" w:rsidRPr="00C7126A" w:rsidRDefault="00021ABB" w:rsidP="00021AB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021ABB" w:rsidRPr="00C7126A" w:rsidRDefault="00021ABB" w:rsidP="00021AB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021ABB" w:rsidRPr="00C7126A" w:rsidRDefault="00021ABB" w:rsidP="00021AB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021ABB" w:rsidRPr="00C7126A" w:rsidRDefault="00021ABB" w:rsidP="00021A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21ABB" w:rsidRPr="00C7126A" w:rsidRDefault="00021ABB" w:rsidP="00021A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Вопросы к зачету</w:t>
      </w:r>
    </w:p>
    <w:p w:rsidR="00021ABB" w:rsidRPr="00C7126A" w:rsidRDefault="00021ABB" w:rsidP="00021ABB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C7126A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7126A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021ABB" w:rsidRPr="00C7126A" w:rsidRDefault="00021ABB" w:rsidP="00021ABB">
      <w:pPr>
        <w:tabs>
          <w:tab w:val="left" w:pos="50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ko-KR"/>
        </w:rPr>
      </w:pP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Роль и значение учета в системе управления.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Виды хозяйственного учета – оперативный, бухгалтерский и статистический: их назначение, цели и область применения.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Назначение, задачи и требования, предъявляемые к бухучету, согласно закона «О бухгалтерском учете».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Система нормативного регулирования бухгалтерского учета и отчетности в РФ.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Предмет и метод бухгалтерского учета.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Основные группировки, используемые в экономической классификации средств хозяйства.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Составные элементы (приемы) метода бухгалтерского учета и их взаимосвязь.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Назначение бухгалтерского баланса. Основные концепции, лежащие в основе отражения балансовой информации.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Информационное содержание бухгалтерского баланса и его аналитические возможности.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Основные виды и разновидности бухгалтерских балансов, используемых в рыночной экономике.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Типы изменения баланса под влиянием хозяйственных операций.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Назначение, строение и основные показатели счетов бухгалтерского учета.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План счетов бухгалтерского учета финансово-хозяйственной деятельности и его роль в организации учета на предприятии.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Сущность двойной записи и ее контрольное значение.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Виды бухгалтерских проводок  – их назначение и содержание.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Взаимосвязь счетов синтетического и аналитического учета.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Взаимосвязь систем счетов бухгалтерского учета с показателями бухгалтерского баланса.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Значение приема «оценки» как метода стоимостного измерения средств хозяйства.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Правила оценки имущества и обязательств, используемые в текущем учете и отчетности.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Калькуляция как способ измерения стоимости объекта учета.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Общая модель учета затрат по заготовлению производственных запасов.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Общая модель учета затрат, связанных с приобретением основных средств и аналогичных объектов учета.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Общая модель учета затрат процесса производства.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Общая модель учета затрат выпуска и реализации продукции.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Роль и значение первичного наблюдения и его организация в бухгалтерском учете.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Обязательные реквизиты и требования, предъявляемые к первичным документам бухгалтерского учета.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Роль и значение документооборота в организации учета на предприятии.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Классификация первичных документов.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Классификация учетных регистров, сроки и порядок их хранения.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Виды инвентаризаций.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Порядок проведения и оформления результатов инвентаризации в учете.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Формы ведения учета, используемые в отечественной практике организации учета, при ручном и автоматизированном варианте обработки информации.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Учетная политика предприятия, ее назначение и требования, предъявляемые к ней.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Права и обязанности главного бухгалтера на предприятии.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поступления основных средств.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Принципы учета операций с МПЗ.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Порядок начисления заработной платы.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Порядок начисления амортизации по нематериальным активам.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прямых затрат на производство.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выпуска и реализации готовой продукции.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расчетов с поставщиками и покупателями.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расчетов с подотчетными лицами.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расчетов с бюджетом.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нераспределенной прибыли.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Порядок формирования прибыли отчетного года.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уставного капитала.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добавочного и резервного капитала.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кредитов.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займов.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целевого финансирования.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финансовых вложений.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Концепция бухгалтерского учета в рыночных условиях РФ (цель, задачи и принципы организации учета).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Классификация затрат на производство.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Сравнительная характеристика финансового и управленческого учета.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Основные принципы учета, используемые в международной и российской учетной практике.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Понятие о международных учетных стандартах финансовой отчетности.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Состав бухгалтерской отчетности.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Порядок и сроки предоставления бухгалтерской отчетности.</w:t>
      </w:r>
    </w:p>
    <w:p w:rsidR="00021ABB" w:rsidRPr="00C7126A" w:rsidRDefault="00021ABB" w:rsidP="00021ABB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Публичная бухгалтерская отчетность. Требования к публикации отчетности</w:t>
      </w:r>
    </w:p>
    <w:p w:rsidR="00021ABB" w:rsidRPr="00C7126A" w:rsidRDefault="00021ABB" w:rsidP="00021ABB">
      <w:pPr>
        <w:tabs>
          <w:tab w:val="left" w:pos="50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ko-KR"/>
        </w:rPr>
      </w:pP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</w:p>
    <w:p w:rsidR="00021ABB" w:rsidRPr="00C7126A" w:rsidRDefault="00021ABB" w:rsidP="00021ABB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Составитель ________________________ Э.Ю. Демьяненко</w:t>
      </w:r>
    </w:p>
    <w:p w:rsidR="00021ABB" w:rsidRPr="00C7126A" w:rsidRDefault="00021ABB" w:rsidP="00021ABB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vertAlign w:val="superscript"/>
          <w:lang w:eastAsia="ru-RU"/>
        </w:rPr>
        <w:t xml:space="preserve">                                                                              (подпись)</w:t>
      </w:r>
    </w:p>
    <w:p w:rsidR="00021ABB" w:rsidRPr="00C7126A" w:rsidRDefault="00021ABB" w:rsidP="00021ABB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021ABB" w:rsidRPr="00C7126A" w:rsidRDefault="00021ABB" w:rsidP="00021ABB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680"/>
        <w:gridCol w:w="2700"/>
        <w:gridCol w:w="1363"/>
      </w:tblGrid>
      <w:tr w:rsidR="00021ABB" w:rsidRPr="00C7126A" w:rsidTr="00B32E75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Регламент проведения </w:t>
            </w:r>
          </w:p>
        </w:tc>
      </w:tr>
      <w:tr w:rsidR="00021ABB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Предел длительности ответа на каждый вопрос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20 мин.</w:t>
            </w:r>
          </w:p>
        </w:tc>
      </w:tr>
      <w:tr w:rsidR="00021ABB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Комментарии преподавателя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5 мин.</w:t>
            </w:r>
          </w:p>
        </w:tc>
      </w:tr>
      <w:tr w:rsidR="00021ABB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Итого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25 мин.</w:t>
            </w:r>
          </w:p>
        </w:tc>
      </w:tr>
      <w:tr w:rsidR="00021ABB" w:rsidRPr="00C7126A" w:rsidTr="00B32E75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021ABB" w:rsidRPr="00C7126A" w:rsidTr="00B32E75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ответ представлен в объеме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70%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в полном объеме или частично </w:t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50% использованы</w:t>
            </w:r>
          </w:p>
        </w:tc>
      </w:tr>
      <w:tr w:rsidR="00021ABB" w:rsidRPr="00C7126A" w:rsidTr="00B32E75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ответ представлен в объеме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30%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частично </w:t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50% 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не использованы</w:t>
            </w:r>
          </w:p>
        </w:tc>
      </w:tr>
    </w:tbl>
    <w:p w:rsidR="00021ABB" w:rsidRPr="00C7126A" w:rsidRDefault="00021ABB" w:rsidP="00021ABB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p w:rsidR="00021ABB" w:rsidRPr="00C7126A" w:rsidRDefault="00021ABB" w:rsidP="00021AB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 Министерство образования и науки Российской Федерации</w:t>
      </w:r>
    </w:p>
    <w:p w:rsidR="00021ABB" w:rsidRPr="00C7126A" w:rsidRDefault="00021ABB" w:rsidP="00021AB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021ABB" w:rsidRPr="00C7126A" w:rsidRDefault="00021ABB" w:rsidP="00021AB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021ABB" w:rsidRPr="00C7126A" w:rsidRDefault="00021ABB" w:rsidP="00021AB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021ABB" w:rsidRPr="00C7126A" w:rsidRDefault="00021ABB" w:rsidP="00021ABB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ko-KR"/>
        </w:rPr>
      </w:pPr>
    </w:p>
    <w:p w:rsidR="00021ABB" w:rsidRPr="00C7126A" w:rsidRDefault="00021ABB" w:rsidP="00021ABB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  <w:r w:rsidRPr="00C7126A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ЗАЧЕТНОЕ ЗАДАНИЕ № 1</w:t>
      </w:r>
    </w:p>
    <w:p w:rsidR="00021ABB" w:rsidRPr="00C7126A" w:rsidRDefault="00021ABB" w:rsidP="00021ABB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C7126A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7126A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021ABB" w:rsidRPr="00C7126A" w:rsidRDefault="00021ABB" w:rsidP="00021AB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021ABB" w:rsidRPr="00C7126A" w:rsidRDefault="00021ABB" w:rsidP="00021AB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lang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021ABB" w:rsidRPr="00C7126A" w:rsidTr="00B32E75">
        <w:tc>
          <w:tcPr>
            <w:tcW w:w="9889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1. Дайте развернутый ответ.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1. 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>Методика учета поступления основных средств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2.</w:t>
            </w:r>
          </w:p>
        </w:tc>
      </w:tr>
    </w:tbl>
    <w:p w:rsidR="00021ABB" w:rsidRPr="00C7126A" w:rsidRDefault="00021ABB" w:rsidP="00021ABB">
      <w:pPr>
        <w:tabs>
          <w:tab w:val="num" w:pos="720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Укажите номер правильного ответа:</w:t>
      </w:r>
    </w:p>
    <w:p w:rsidR="00021ABB" w:rsidRPr="00C7126A" w:rsidRDefault="00021ABB" w:rsidP="00021ABB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1. Оценка имущества, полученного безвозмездно, осуществляется:</w:t>
      </w:r>
    </w:p>
    <w:p w:rsidR="00021ABB" w:rsidRPr="00C7126A" w:rsidRDefault="00021ABB" w:rsidP="00021ABB">
      <w:pPr>
        <w:numPr>
          <w:ilvl w:val="0"/>
          <w:numId w:val="71"/>
        </w:numPr>
        <w:shd w:val="clear" w:color="auto" w:fill="FFFFFF"/>
        <w:tabs>
          <w:tab w:val="left" w:pos="0"/>
          <w:tab w:val="left" w:pos="538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 остаточной стоимости;</w:t>
      </w:r>
    </w:p>
    <w:p w:rsidR="00021ABB" w:rsidRPr="00C7126A" w:rsidRDefault="00021ABB" w:rsidP="00021ABB">
      <w:pPr>
        <w:numPr>
          <w:ilvl w:val="0"/>
          <w:numId w:val="71"/>
        </w:numPr>
        <w:shd w:val="clear" w:color="auto" w:fill="FFFFFF"/>
        <w:tabs>
          <w:tab w:val="left" w:pos="0"/>
          <w:tab w:val="left" w:pos="538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 рыночной стоимости;</w:t>
      </w:r>
    </w:p>
    <w:p w:rsidR="00021ABB" w:rsidRPr="00C7126A" w:rsidRDefault="00021ABB" w:rsidP="00021ABB">
      <w:pPr>
        <w:numPr>
          <w:ilvl w:val="0"/>
          <w:numId w:val="71"/>
        </w:numPr>
        <w:shd w:val="clear" w:color="auto" w:fill="FFFFFF"/>
        <w:tabs>
          <w:tab w:val="left" w:pos="0"/>
          <w:tab w:val="left" w:pos="538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сумме фактических затрат, связанных с доставкой и приведением имущества в состояние, пригодное для использования.</w:t>
      </w:r>
    </w:p>
    <w:p w:rsidR="00021ABB" w:rsidRPr="00C7126A" w:rsidRDefault="00021ABB" w:rsidP="00021ABB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2. Начисление амортизации по объектам основных средств, используемых на строительных и монтажных работах, сопровождается проводкой:</w:t>
      </w:r>
    </w:p>
    <w:p w:rsidR="00021ABB" w:rsidRPr="00C7126A" w:rsidRDefault="00021ABB" w:rsidP="00021ABB">
      <w:pPr>
        <w:numPr>
          <w:ilvl w:val="0"/>
          <w:numId w:val="72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08 Кредит 02;</w:t>
      </w:r>
    </w:p>
    <w:p w:rsidR="00021ABB" w:rsidRPr="00C7126A" w:rsidRDefault="00021ABB" w:rsidP="00021ABB">
      <w:pPr>
        <w:numPr>
          <w:ilvl w:val="0"/>
          <w:numId w:val="72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20 Кредит 02;</w:t>
      </w:r>
    </w:p>
    <w:p w:rsidR="00021ABB" w:rsidRPr="00C7126A" w:rsidRDefault="00021ABB" w:rsidP="00021ABB">
      <w:pPr>
        <w:numPr>
          <w:ilvl w:val="0"/>
          <w:numId w:val="72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26 Кредит 02.</w:t>
      </w:r>
    </w:p>
    <w:p w:rsidR="00021ABB" w:rsidRPr="00C7126A" w:rsidRDefault="00021ABB" w:rsidP="00021ABB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3. При внесении работником денежных средств в кассу за путёвку произво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softHyphen/>
        <w:t>дится следующая запись:</w:t>
      </w:r>
    </w:p>
    <w:p w:rsidR="00021ABB" w:rsidRPr="00C7126A" w:rsidRDefault="00021ABB" w:rsidP="00021ABB">
      <w:pPr>
        <w:numPr>
          <w:ilvl w:val="0"/>
          <w:numId w:val="73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50 Кредит 70;</w:t>
      </w:r>
    </w:p>
    <w:p w:rsidR="00021ABB" w:rsidRPr="00C7126A" w:rsidRDefault="00021ABB" w:rsidP="00021ABB">
      <w:pPr>
        <w:numPr>
          <w:ilvl w:val="0"/>
          <w:numId w:val="73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50 Кредит 71;</w:t>
      </w:r>
    </w:p>
    <w:p w:rsidR="00021ABB" w:rsidRPr="00C7126A" w:rsidRDefault="00021ABB" w:rsidP="00021ABB">
      <w:pPr>
        <w:numPr>
          <w:ilvl w:val="0"/>
          <w:numId w:val="73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50 Кредит 73.</w:t>
      </w:r>
    </w:p>
    <w:p w:rsidR="00021ABB" w:rsidRPr="00C7126A" w:rsidRDefault="00021ABB" w:rsidP="00021ABB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4. Объекты основных средств, находящиеся в собственности двух и более организаций, отражаются в учёте каждой из них:</w:t>
      </w:r>
    </w:p>
    <w:p w:rsidR="00021ABB" w:rsidRPr="00C7126A" w:rsidRDefault="00021ABB" w:rsidP="00021ABB">
      <w:pPr>
        <w:numPr>
          <w:ilvl w:val="0"/>
          <w:numId w:val="7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соразмерно её доли в общей собственности;</w:t>
      </w:r>
    </w:p>
    <w:p w:rsidR="00021ABB" w:rsidRPr="00C7126A" w:rsidRDefault="00021ABB" w:rsidP="00021ABB">
      <w:pPr>
        <w:numPr>
          <w:ilvl w:val="0"/>
          <w:numId w:val="7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равных долях;</w:t>
      </w:r>
    </w:p>
    <w:p w:rsidR="00021ABB" w:rsidRPr="00C7126A" w:rsidRDefault="00021ABB" w:rsidP="00021ABB">
      <w:pPr>
        <w:numPr>
          <w:ilvl w:val="0"/>
          <w:numId w:val="7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полном объёме.</w:t>
      </w:r>
    </w:p>
    <w:p w:rsidR="00021ABB" w:rsidRPr="00C7126A" w:rsidRDefault="00021ABB" w:rsidP="00021ABB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5. Отпуск топлива в транспортный участок в бухгалтерском учёте сопровождается проводкой:</w:t>
      </w:r>
    </w:p>
    <w:p w:rsidR="00021ABB" w:rsidRPr="00C7126A" w:rsidRDefault="00021ABB" w:rsidP="00021ABB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20 Кредит 10;</w:t>
      </w:r>
    </w:p>
    <w:p w:rsidR="00021ABB" w:rsidRPr="00C7126A" w:rsidRDefault="00021ABB" w:rsidP="00021ABB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23 Кредит 10;</w:t>
      </w:r>
    </w:p>
    <w:p w:rsidR="00021ABB" w:rsidRPr="00C7126A" w:rsidRDefault="00021ABB" w:rsidP="00021ABB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26 Кредит 10.</w:t>
      </w:r>
    </w:p>
    <w:p w:rsidR="00021ABB" w:rsidRPr="00C7126A" w:rsidRDefault="00021ABB" w:rsidP="00021ABB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6. Задолженность покупателей за проданный им объект нематериальных активов отражается записью:</w:t>
      </w:r>
    </w:p>
    <w:p w:rsidR="00021ABB" w:rsidRPr="00C7126A" w:rsidRDefault="00021ABB" w:rsidP="00021ABB">
      <w:pPr>
        <w:numPr>
          <w:ilvl w:val="0"/>
          <w:numId w:val="75"/>
        </w:numPr>
        <w:shd w:val="clear" w:color="auto" w:fill="FFFFFF"/>
        <w:tabs>
          <w:tab w:val="left" w:pos="0"/>
          <w:tab w:val="left" w:pos="523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62 Кредит 76;</w:t>
      </w:r>
    </w:p>
    <w:p w:rsidR="00021ABB" w:rsidRPr="00C7126A" w:rsidRDefault="00021ABB" w:rsidP="00021ABB">
      <w:pPr>
        <w:numPr>
          <w:ilvl w:val="0"/>
          <w:numId w:val="75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62 Кредит 90;</w:t>
      </w:r>
    </w:p>
    <w:p w:rsidR="00021ABB" w:rsidRPr="00C7126A" w:rsidRDefault="00021ABB" w:rsidP="00021ABB">
      <w:pPr>
        <w:numPr>
          <w:ilvl w:val="0"/>
          <w:numId w:val="75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62 Кредит 91.</w:t>
      </w: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</w:t>
      </w:r>
    </w:p>
    <w:p w:rsidR="00021ABB" w:rsidRPr="00C7126A" w:rsidRDefault="00021ABB" w:rsidP="00021ABB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7. Выплата пособия по временной нетрудоспособности отражается:</w:t>
      </w:r>
    </w:p>
    <w:p w:rsidR="00021ABB" w:rsidRPr="00C7126A" w:rsidRDefault="00021ABB" w:rsidP="00021ABB">
      <w:pPr>
        <w:numPr>
          <w:ilvl w:val="0"/>
          <w:numId w:val="76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69 Кредит 50;</w:t>
      </w:r>
    </w:p>
    <w:p w:rsidR="00021ABB" w:rsidRPr="00C7126A" w:rsidRDefault="00021ABB" w:rsidP="00021ABB">
      <w:pPr>
        <w:numPr>
          <w:ilvl w:val="0"/>
          <w:numId w:val="76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70 Кредит 50;</w:t>
      </w:r>
    </w:p>
    <w:p w:rsidR="00021ABB" w:rsidRPr="00C7126A" w:rsidRDefault="00021ABB" w:rsidP="00021ABB">
      <w:pPr>
        <w:numPr>
          <w:ilvl w:val="0"/>
          <w:numId w:val="76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76 Кредит 50.</w:t>
      </w:r>
    </w:p>
    <w:p w:rsidR="00021ABB" w:rsidRPr="00C7126A" w:rsidRDefault="00021ABB" w:rsidP="00021ABB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8. При оприходовании материалов от ликвидации объекта основных средств осуществляется проводка:</w:t>
      </w:r>
    </w:p>
    <w:p w:rsidR="00021ABB" w:rsidRPr="00C7126A" w:rsidRDefault="00021ABB" w:rsidP="00021ABB">
      <w:pPr>
        <w:numPr>
          <w:ilvl w:val="0"/>
          <w:numId w:val="7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10 Кредит 01;</w:t>
      </w:r>
    </w:p>
    <w:p w:rsidR="00021ABB" w:rsidRPr="00C7126A" w:rsidRDefault="00021ABB" w:rsidP="00021ABB">
      <w:pPr>
        <w:numPr>
          <w:ilvl w:val="0"/>
          <w:numId w:val="7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10 Кредит 90;</w:t>
      </w:r>
    </w:p>
    <w:p w:rsidR="00021ABB" w:rsidRPr="00C7126A" w:rsidRDefault="00021ABB" w:rsidP="00021ABB">
      <w:pPr>
        <w:numPr>
          <w:ilvl w:val="0"/>
          <w:numId w:val="7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10 Кредит 91.</w:t>
      </w:r>
    </w:p>
    <w:p w:rsidR="00021ABB" w:rsidRPr="00C7126A" w:rsidRDefault="00021ABB" w:rsidP="00021ABB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9. К расходам по обычным видам деятельности не относятся расходы, связанные:</w:t>
      </w:r>
    </w:p>
    <w:p w:rsidR="00021ABB" w:rsidRPr="00C7126A" w:rsidRDefault="00021ABB" w:rsidP="00021ABB">
      <w:pPr>
        <w:numPr>
          <w:ilvl w:val="0"/>
          <w:numId w:val="7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 изготовлением и продажей продукции;</w:t>
      </w:r>
    </w:p>
    <w:p w:rsidR="00021ABB" w:rsidRPr="00C7126A" w:rsidRDefault="00021ABB" w:rsidP="00021ABB">
      <w:pPr>
        <w:numPr>
          <w:ilvl w:val="0"/>
          <w:numId w:val="7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 уценкой активов;</w:t>
      </w:r>
    </w:p>
    <w:p w:rsidR="00021ABB" w:rsidRPr="00C7126A" w:rsidRDefault="00021ABB" w:rsidP="00021ABB">
      <w:pPr>
        <w:numPr>
          <w:ilvl w:val="0"/>
          <w:numId w:val="78"/>
        </w:numPr>
        <w:shd w:val="clear" w:color="auto" w:fill="FFFFFF"/>
        <w:tabs>
          <w:tab w:val="left" w:pos="0"/>
          <w:tab w:val="left" w:pos="504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 приобретением и продажей товаров.</w:t>
      </w:r>
    </w:p>
    <w:p w:rsidR="00021ABB" w:rsidRPr="00C7126A" w:rsidRDefault="00021ABB" w:rsidP="00021ABB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10.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Кассовые операции оформляются первичными учётными документами:</w:t>
      </w:r>
    </w:p>
    <w:p w:rsidR="00021ABB" w:rsidRPr="00C7126A" w:rsidRDefault="00021ABB" w:rsidP="00021ABB">
      <w:pPr>
        <w:numPr>
          <w:ilvl w:val="0"/>
          <w:numId w:val="79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специализированными;</w:t>
      </w:r>
    </w:p>
    <w:p w:rsidR="00021ABB" w:rsidRPr="00C7126A" w:rsidRDefault="00021ABB" w:rsidP="00021ABB">
      <w:pPr>
        <w:numPr>
          <w:ilvl w:val="0"/>
          <w:numId w:val="79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разработанными организацией;</w:t>
      </w:r>
    </w:p>
    <w:p w:rsidR="00021ABB" w:rsidRPr="00C7126A" w:rsidRDefault="00021ABB" w:rsidP="00021ABB">
      <w:pPr>
        <w:numPr>
          <w:ilvl w:val="0"/>
          <w:numId w:val="79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типовыми межведомственными.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Раздел 3.</w:t>
      </w:r>
    </w:p>
    <w:tbl>
      <w:tblPr>
        <w:tblW w:w="10740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"/>
        <w:gridCol w:w="180"/>
        <w:gridCol w:w="7853"/>
        <w:gridCol w:w="1208"/>
        <w:gridCol w:w="222"/>
        <w:gridCol w:w="629"/>
      </w:tblGrid>
      <w:tr w:rsidR="00021ABB" w:rsidRPr="00C7126A" w:rsidTr="00B32E75">
        <w:trPr>
          <w:gridBefore w:val="1"/>
          <w:gridAfter w:val="1"/>
          <w:wBefore w:w="648" w:type="dxa"/>
          <w:wAfter w:w="629" w:type="dxa"/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Содержание операции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Сумма</w:t>
            </w:r>
          </w:p>
        </w:tc>
      </w:tr>
      <w:tr w:rsidR="00021ABB" w:rsidRPr="00C7126A" w:rsidTr="00B32E75">
        <w:trPr>
          <w:gridBefore w:val="1"/>
          <w:gridAfter w:val="1"/>
          <w:wBefore w:w="648" w:type="dxa"/>
          <w:wAfter w:w="629" w:type="dxa"/>
          <w:cantSplit/>
          <w:trHeight w:val="276"/>
        </w:trPr>
        <w:tc>
          <w:tcPr>
            <w:tcW w:w="80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1. Приобретен объект ОС по договору купли-продажи стоимостью 59000 руб.: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– стоимость объекта ОС по договору;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– сумма НДС по поступившему объекту.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ABB" w:rsidRPr="00C7126A" w:rsidRDefault="00021ABB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21ABB" w:rsidRPr="00C7126A" w:rsidRDefault="00021ABB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50 000</w:t>
            </w:r>
          </w:p>
          <w:p w:rsidR="00021ABB" w:rsidRPr="00C7126A" w:rsidRDefault="00021ABB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9 000</w:t>
            </w:r>
          </w:p>
        </w:tc>
      </w:tr>
      <w:tr w:rsidR="00021ABB" w:rsidRPr="00C7126A" w:rsidTr="00B32E75">
        <w:trPr>
          <w:gridBefore w:val="1"/>
          <w:gridAfter w:val="1"/>
          <w:wBefore w:w="648" w:type="dxa"/>
          <w:wAfter w:w="629" w:type="dxa"/>
          <w:cantSplit/>
          <w:trHeight w:val="276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21ABB" w:rsidRPr="00C7126A" w:rsidTr="00B32E75">
        <w:trPr>
          <w:gridBefore w:val="1"/>
          <w:gridAfter w:val="1"/>
          <w:wBefore w:w="648" w:type="dxa"/>
          <w:wAfter w:w="629" w:type="dxa"/>
          <w:cantSplit/>
          <w:trHeight w:val="54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2. Отражена задолженность перед транспортной организации за доставку объекта ОС в размере 5900 руб., в том числе: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– стоимость услуги;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– сумма НДС по этой услуге.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ABB" w:rsidRPr="00C7126A" w:rsidRDefault="00021ABB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21ABB" w:rsidRPr="00C7126A" w:rsidRDefault="00021ABB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21ABB" w:rsidRPr="00C7126A" w:rsidRDefault="00021ABB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5 000</w:t>
            </w:r>
          </w:p>
          <w:p w:rsidR="00021ABB" w:rsidRPr="00C7126A" w:rsidRDefault="00021ABB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900</w:t>
            </w:r>
          </w:p>
        </w:tc>
      </w:tr>
      <w:tr w:rsidR="00021ABB" w:rsidRPr="00C7126A" w:rsidTr="00B32E75">
        <w:trPr>
          <w:gridBefore w:val="1"/>
          <w:gridAfter w:val="1"/>
          <w:wBefore w:w="648" w:type="dxa"/>
          <w:wAfter w:w="629" w:type="dxa"/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3. С расчетного счета произведена оплата по счетам: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– за приобретенный объект ОС;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 xml:space="preserve">– за услугу транспортной организации.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ABB" w:rsidRPr="00C7126A" w:rsidRDefault="00021ABB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21ABB" w:rsidRPr="00C7126A" w:rsidRDefault="00021ABB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59 000</w:t>
            </w:r>
          </w:p>
          <w:p w:rsidR="00021ABB" w:rsidRPr="00C7126A" w:rsidRDefault="00021ABB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5 900</w:t>
            </w:r>
          </w:p>
        </w:tc>
      </w:tr>
      <w:tr w:rsidR="00021ABB" w:rsidRPr="00C7126A" w:rsidTr="00B32E75">
        <w:trPr>
          <w:gridBefore w:val="1"/>
          <w:gridAfter w:val="1"/>
          <w:wBefore w:w="648" w:type="dxa"/>
          <w:wAfter w:w="629" w:type="dxa"/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4. Предъявлен к вычету НДС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ABB" w:rsidRPr="00C7126A" w:rsidRDefault="00021ABB" w:rsidP="00B32E75">
            <w:pPr>
              <w:tabs>
                <w:tab w:val="left" w:pos="6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?</w:t>
            </w:r>
          </w:p>
        </w:tc>
      </w:tr>
      <w:tr w:rsidR="00021ABB" w:rsidRPr="00C7126A" w:rsidTr="00B32E75">
        <w:trPr>
          <w:gridBefore w:val="1"/>
          <w:gridAfter w:val="1"/>
          <w:wBefore w:w="648" w:type="dxa"/>
          <w:wAfter w:w="629" w:type="dxa"/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5. Объект введен в эксплуатацию по первоначальной стоимости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?</w:t>
            </w:r>
          </w:p>
        </w:tc>
      </w:tr>
      <w:tr w:rsidR="00021ABB" w:rsidRPr="00C7126A" w:rsidTr="00B32E75">
        <w:trPr>
          <w:gridBefore w:val="1"/>
          <w:gridAfter w:val="1"/>
          <w:wBefore w:w="648" w:type="dxa"/>
          <w:wAfter w:w="629" w:type="dxa"/>
          <w:cantSplit/>
        </w:trPr>
        <w:tc>
          <w:tcPr>
            <w:tcW w:w="946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21ABB" w:rsidRPr="00C7126A" w:rsidRDefault="00021ABB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021ABB" w:rsidRPr="00C7126A" w:rsidRDefault="00021ABB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021ABB" w:rsidRPr="00C7126A" w:rsidRDefault="00021ABB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021ABB" w:rsidRPr="00C7126A" w:rsidRDefault="00021ABB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021ABB" w:rsidRPr="00C7126A" w:rsidRDefault="00021ABB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21ABB" w:rsidRPr="00C7126A" w:rsidRDefault="00021ABB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021ABB" w:rsidRPr="00C7126A" w:rsidRDefault="00021ABB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Для оценки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«зачтено»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21ABB" w:rsidRPr="00C7126A" w:rsidTr="00B32E75">
        <w:trPr>
          <w:gridBefore w:val="2"/>
          <w:gridAfter w:val="1"/>
          <w:wBefore w:w="828" w:type="dxa"/>
          <w:wAfter w:w="629" w:type="dxa"/>
          <w:cantSplit/>
          <w:trHeight w:val="1513"/>
        </w:trPr>
        <w:tc>
          <w:tcPr>
            <w:tcW w:w="92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Зав. кафедрой____________________                             </w:t>
            </w: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21ABB" w:rsidRPr="00C7126A" w:rsidRDefault="00021ABB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Экзаменатор___________________</w:t>
            </w:r>
          </w:p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23.05.2018 г.</w:t>
            </w:r>
          </w:p>
        </w:tc>
      </w:tr>
      <w:tr w:rsidR="00021ABB" w:rsidRPr="00C7126A" w:rsidTr="00B32E75">
        <w:trPr>
          <w:cantSplit/>
        </w:trPr>
        <w:tc>
          <w:tcPr>
            <w:tcW w:w="107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21ABB" w:rsidRPr="00C7126A" w:rsidRDefault="00021ABB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021ABB" w:rsidRPr="00C7126A" w:rsidRDefault="00021ABB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Министерство образования и науки Российской Федерации</w:t>
            </w:r>
          </w:p>
          <w:p w:rsidR="00021ABB" w:rsidRPr="00C7126A" w:rsidRDefault="00021ABB" w:rsidP="00B32E75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Федеральное государственное бюджетное образовательное учреждение высшего образования</w:t>
            </w:r>
          </w:p>
          <w:p w:rsidR="00021ABB" w:rsidRPr="00C7126A" w:rsidRDefault="00021ABB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«Ростовский государственный экономический университет (РИНХ)»</w:t>
            </w:r>
          </w:p>
          <w:p w:rsidR="00021ABB" w:rsidRPr="00C7126A" w:rsidRDefault="00021ABB" w:rsidP="00B32E75">
            <w:pPr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Кафедра бухгалтерского учета</w:t>
            </w:r>
          </w:p>
          <w:p w:rsidR="00021ABB" w:rsidRPr="00C7126A" w:rsidRDefault="00021ABB" w:rsidP="00B32E7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ko-KR"/>
              </w:rPr>
            </w:pPr>
          </w:p>
          <w:p w:rsidR="00021ABB" w:rsidRPr="00C7126A" w:rsidRDefault="00021ABB" w:rsidP="00B32E7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ko-KR"/>
              </w:rPr>
            </w:pPr>
            <w:r w:rsidRPr="00C7126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ko-KR"/>
              </w:rPr>
              <w:t>ЗАЧЕТНОЕ ЗАДАНИЕ № 2</w:t>
            </w:r>
          </w:p>
          <w:p w:rsidR="00021ABB" w:rsidRPr="00C7126A" w:rsidRDefault="00021ABB" w:rsidP="00B32E7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ko-KR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ko-KR"/>
              </w:rPr>
              <w:t>по дисциплине</w:t>
            </w:r>
            <w:r w:rsidRPr="00C7126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ko-KR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eastAsia="ko-KR"/>
              </w:rPr>
              <w:t xml:space="preserve">  </w:t>
            </w:r>
            <w:r w:rsidRPr="00C7126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ko-KR"/>
              </w:rPr>
              <w:t>БУХГАЛТЕРСКИЙ УЧЕТ</w:t>
            </w:r>
          </w:p>
          <w:p w:rsidR="00021ABB" w:rsidRPr="00C7126A" w:rsidRDefault="00021ABB" w:rsidP="00B32E75">
            <w:pPr>
              <w:keepNext/>
              <w:keepLines/>
              <w:spacing w:before="200" w:after="0" w:line="240" w:lineRule="auto"/>
              <w:outlineLvl w:val="1"/>
              <w:rPr>
                <w:rFonts w:ascii="Times New Roman" w:eastAsia="Calibri" w:hAnsi="Times New Roman" w:cs="Times New Roman"/>
                <w:b/>
                <w:bCs/>
                <w:color w:val="4F81BD"/>
                <w:sz w:val="24"/>
                <w:szCs w:val="24"/>
                <w:lang w:eastAsia="ru-RU"/>
              </w:rPr>
            </w:pPr>
          </w:p>
        </w:tc>
      </w:tr>
      <w:tr w:rsidR="00021ABB" w:rsidRPr="00C7126A" w:rsidTr="00B32E75">
        <w:trPr>
          <w:gridAfter w:val="2"/>
          <w:wAfter w:w="851" w:type="dxa"/>
        </w:trPr>
        <w:tc>
          <w:tcPr>
            <w:tcW w:w="9889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021ABB" w:rsidRPr="00C7126A" w:rsidRDefault="00021ABB" w:rsidP="00B32E7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  <w:t>Раздел 1.</w:t>
            </w:r>
          </w:p>
          <w:p w:rsidR="00021ABB" w:rsidRPr="00C7126A" w:rsidRDefault="00021ABB" w:rsidP="00B32E75">
            <w:pPr>
              <w:numPr>
                <w:ilvl w:val="0"/>
                <w:numId w:val="7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 Принципы учета операций с МПЗ.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  <w:t>Раздел 2.</w:t>
            </w:r>
          </w:p>
        </w:tc>
      </w:tr>
    </w:tbl>
    <w:p w:rsidR="00021ABB" w:rsidRPr="00C7126A" w:rsidRDefault="00021ABB" w:rsidP="00021ABB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  <w:t>Укажите номер правильного ответа:</w:t>
      </w:r>
    </w:p>
    <w:p w:rsidR="00021ABB" w:rsidRPr="00C7126A" w:rsidRDefault="00021ABB" w:rsidP="00021ABB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1. Начисление заработной платы рабочим, занятым исправлением брака, сопровождается проводкой:</w:t>
      </w:r>
    </w:p>
    <w:p w:rsidR="00021ABB" w:rsidRPr="00C7126A" w:rsidRDefault="00021ABB" w:rsidP="00021ABB">
      <w:pPr>
        <w:numPr>
          <w:ilvl w:val="0"/>
          <w:numId w:val="80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23 Кредит 70;</w:t>
      </w:r>
    </w:p>
    <w:p w:rsidR="00021ABB" w:rsidRPr="00C7126A" w:rsidRDefault="00021ABB" w:rsidP="00021ABB">
      <w:pPr>
        <w:numPr>
          <w:ilvl w:val="0"/>
          <w:numId w:val="80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25 Кредит 70;</w:t>
      </w:r>
    </w:p>
    <w:p w:rsidR="00021ABB" w:rsidRPr="00C7126A" w:rsidRDefault="00021ABB" w:rsidP="00021ABB">
      <w:pPr>
        <w:numPr>
          <w:ilvl w:val="0"/>
          <w:numId w:val="80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28 Кредит 70.</w:t>
      </w:r>
    </w:p>
    <w:p w:rsidR="00021ABB" w:rsidRPr="00C7126A" w:rsidRDefault="00021ABB" w:rsidP="00021ABB">
      <w:pPr>
        <w:spacing w:after="12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2. Отпуск материалов на работы, связанные с освоением новых видов продукции, отражается проводкой:</w:t>
      </w:r>
    </w:p>
    <w:p w:rsidR="00021ABB" w:rsidRPr="00C7126A" w:rsidRDefault="00021ABB" w:rsidP="00021ABB">
      <w:pPr>
        <w:numPr>
          <w:ilvl w:val="0"/>
          <w:numId w:val="81"/>
        </w:numPr>
        <w:shd w:val="clear" w:color="auto" w:fill="FFFFFF"/>
        <w:tabs>
          <w:tab w:val="left" w:pos="0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20 Кредит 10;</w:t>
      </w:r>
    </w:p>
    <w:p w:rsidR="00021ABB" w:rsidRPr="00C7126A" w:rsidRDefault="00021ABB" w:rsidP="00021ABB">
      <w:pPr>
        <w:numPr>
          <w:ilvl w:val="0"/>
          <w:numId w:val="81"/>
        </w:numPr>
        <w:shd w:val="clear" w:color="auto" w:fill="FFFFFF"/>
        <w:tabs>
          <w:tab w:val="left" w:pos="0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97 Кредит 10;</w:t>
      </w:r>
    </w:p>
    <w:p w:rsidR="00021ABB" w:rsidRPr="00C7126A" w:rsidRDefault="00021ABB" w:rsidP="00021ABB">
      <w:pPr>
        <w:numPr>
          <w:ilvl w:val="0"/>
          <w:numId w:val="81"/>
        </w:numPr>
        <w:shd w:val="clear" w:color="auto" w:fill="FFFFFF"/>
        <w:tabs>
          <w:tab w:val="left" w:pos="0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10 Кредит 98.</w:t>
      </w:r>
    </w:p>
    <w:p w:rsidR="00021ABB" w:rsidRPr="00C7126A" w:rsidRDefault="00021ABB" w:rsidP="00021ABB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3. При акцепте счёта за товары иностранного поставщика осуществляется проводка:</w:t>
      </w:r>
    </w:p>
    <w:p w:rsidR="00021ABB" w:rsidRPr="00C7126A" w:rsidRDefault="00021ABB" w:rsidP="00021ABB">
      <w:pPr>
        <w:numPr>
          <w:ilvl w:val="0"/>
          <w:numId w:val="82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41 Кредит 60;</w:t>
      </w:r>
    </w:p>
    <w:p w:rsidR="00021ABB" w:rsidRPr="00C7126A" w:rsidRDefault="00021ABB" w:rsidP="00021ABB">
      <w:pPr>
        <w:numPr>
          <w:ilvl w:val="0"/>
          <w:numId w:val="82"/>
        </w:numPr>
        <w:shd w:val="clear" w:color="auto" w:fill="FFFFFF"/>
        <w:tabs>
          <w:tab w:val="left" w:pos="0"/>
          <w:tab w:val="left" w:pos="504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60 Кредит 52;</w:t>
      </w:r>
    </w:p>
    <w:p w:rsidR="00021ABB" w:rsidRPr="00C7126A" w:rsidRDefault="00021ABB" w:rsidP="00021ABB">
      <w:pPr>
        <w:numPr>
          <w:ilvl w:val="0"/>
          <w:numId w:val="82"/>
        </w:numPr>
        <w:shd w:val="clear" w:color="auto" w:fill="FFFFFF"/>
        <w:tabs>
          <w:tab w:val="left" w:pos="0"/>
          <w:tab w:val="left" w:pos="504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76 Кредит 52.</w:t>
      </w:r>
    </w:p>
    <w:p w:rsidR="00021ABB" w:rsidRPr="00C7126A" w:rsidRDefault="00021ABB" w:rsidP="00021ABB">
      <w:pPr>
        <w:shd w:val="clear" w:color="auto" w:fill="FFFFFF"/>
        <w:tabs>
          <w:tab w:val="left" w:pos="0"/>
          <w:tab w:val="left" w:pos="27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4. Первичные учётные документы должны храниться не менее:</w:t>
      </w:r>
    </w:p>
    <w:p w:rsidR="00021ABB" w:rsidRPr="00C7126A" w:rsidRDefault="00021ABB" w:rsidP="00021ABB">
      <w:pPr>
        <w:numPr>
          <w:ilvl w:val="0"/>
          <w:numId w:val="83"/>
        </w:numPr>
        <w:shd w:val="clear" w:color="auto" w:fill="FFFFFF"/>
        <w:tabs>
          <w:tab w:val="left" w:pos="0"/>
          <w:tab w:val="left" w:pos="49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3 </w:t>
      </w:r>
      <w:r w:rsidRPr="00C7126A">
        <w:rPr>
          <w:rFonts w:ascii="Times New Roman" w:eastAsia="Calibri" w:hAnsi="Times New Roman" w:cs="Times New Roman"/>
          <w:lang w:eastAsia="ru-RU"/>
        </w:rPr>
        <w:t>лет;</w:t>
      </w:r>
    </w:p>
    <w:p w:rsidR="00021ABB" w:rsidRPr="00C7126A" w:rsidRDefault="00021ABB" w:rsidP="00021ABB">
      <w:pPr>
        <w:numPr>
          <w:ilvl w:val="0"/>
          <w:numId w:val="83"/>
        </w:numPr>
        <w:shd w:val="clear" w:color="auto" w:fill="FFFFFF"/>
        <w:tabs>
          <w:tab w:val="left" w:pos="0"/>
          <w:tab w:val="left" w:pos="49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4 </w:t>
      </w:r>
      <w:r w:rsidRPr="00C7126A">
        <w:rPr>
          <w:rFonts w:ascii="Times New Roman" w:eastAsia="Calibri" w:hAnsi="Times New Roman" w:cs="Times New Roman"/>
          <w:lang w:eastAsia="ru-RU"/>
        </w:rPr>
        <w:t>лет;</w:t>
      </w:r>
    </w:p>
    <w:p w:rsidR="00021ABB" w:rsidRPr="00C7126A" w:rsidRDefault="00021ABB" w:rsidP="00021ABB">
      <w:pPr>
        <w:numPr>
          <w:ilvl w:val="0"/>
          <w:numId w:val="83"/>
        </w:numPr>
        <w:shd w:val="clear" w:color="auto" w:fill="FFFFFF"/>
        <w:tabs>
          <w:tab w:val="left" w:pos="0"/>
          <w:tab w:val="left" w:pos="49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5 </w:t>
      </w:r>
      <w:r w:rsidRPr="00C7126A">
        <w:rPr>
          <w:rFonts w:ascii="Times New Roman" w:eastAsia="Calibri" w:hAnsi="Times New Roman" w:cs="Times New Roman"/>
          <w:lang w:eastAsia="ru-RU"/>
        </w:rPr>
        <w:t>лет.</w:t>
      </w:r>
    </w:p>
    <w:p w:rsidR="00021ABB" w:rsidRPr="00C7126A" w:rsidRDefault="00021ABB" w:rsidP="00021ABB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5.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 xml:space="preserve"> Второй уровень системы нормативного регулирования бухгалтерского учё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softHyphen/>
        <w:t>та составляют:</w:t>
      </w:r>
    </w:p>
    <w:p w:rsidR="00021ABB" w:rsidRPr="00C7126A" w:rsidRDefault="00021ABB" w:rsidP="00021ABB">
      <w:pPr>
        <w:numPr>
          <w:ilvl w:val="0"/>
          <w:numId w:val="8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законодательные акты;</w:t>
      </w:r>
    </w:p>
    <w:p w:rsidR="00021ABB" w:rsidRPr="00C7126A" w:rsidRDefault="00021ABB" w:rsidP="00021ABB">
      <w:pPr>
        <w:numPr>
          <w:ilvl w:val="0"/>
          <w:numId w:val="8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инструкции;</w:t>
      </w:r>
    </w:p>
    <w:p w:rsidR="00021ABB" w:rsidRPr="00C7126A" w:rsidRDefault="00021ABB" w:rsidP="00021ABB">
      <w:pPr>
        <w:numPr>
          <w:ilvl w:val="0"/>
          <w:numId w:val="8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положения по бухгалтерскому учёту;</w:t>
      </w:r>
    </w:p>
    <w:p w:rsidR="00021ABB" w:rsidRPr="00C7126A" w:rsidRDefault="00021ABB" w:rsidP="00021ABB">
      <w:pPr>
        <w:numPr>
          <w:ilvl w:val="0"/>
          <w:numId w:val="8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совокупность документов организации.</w:t>
      </w:r>
    </w:p>
    <w:p w:rsidR="00021ABB" w:rsidRPr="00C7126A" w:rsidRDefault="00021ABB" w:rsidP="00021ABB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6. В результате переоценки объектов основных средств определяется их стоимость:</w:t>
      </w:r>
    </w:p>
    <w:p w:rsidR="00021ABB" w:rsidRPr="00C7126A" w:rsidRDefault="00021ABB" w:rsidP="00021ABB">
      <w:pPr>
        <w:numPr>
          <w:ilvl w:val="0"/>
          <w:numId w:val="85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первоначальная;</w:t>
      </w:r>
    </w:p>
    <w:p w:rsidR="00021ABB" w:rsidRPr="00C7126A" w:rsidRDefault="00021ABB" w:rsidP="00021ABB">
      <w:pPr>
        <w:numPr>
          <w:ilvl w:val="0"/>
          <w:numId w:val="85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восстановительная;</w:t>
      </w:r>
    </w:p>
    <w:p w:rsidR="00021ABB" w:rsidRPr="00C7126A" w:rsidRDefault="00021ABB" w:rsidP="00021ABB">
      <w:pPr>
        <w:numPr>
          <w:ilvl w:val="0"/>
          <w:numId w:val="85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остаточная.</w:t>
      </w:r>
    </w:p>
    <w:p w:rsidR="00021ABB" w:rsidRPr="00C7126A" w:rsidRDefault="00021ABB" w:rsidP="00021ABB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7.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Выдача ранее депонированной заработной платы сопровождается проводкой:</w:t>
      </w:r>
    </w:p>
    <w:p w:rsidR="00021ABB" w:rsidRPr="00C7126A" w:rsidRDefault="00021ABB" w:rsidP="00021ABB">
      <w:pPr>
        <w:numPr>
          <w:ilvl w:val="0"/>
          <w:numId w:val="86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70 Кредит 50;</w:t>
      </w:r>
    </w:p>
    <w:p w:rsidR="00021ABB" w:rsidRPr="00C7126A" w:rsidRDefault="00021ABB" w:rsidP="00021ABB">
      <w:pPr>
        <w:numPr>
          <w:ilvl w:val="0"/>
          <w:numId w:val="86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73 Кредит 50;</w:t>
      </w:r>
    </w:p>
    <w:p w:rsidR="00021ABB" w:rsidRPr="00C7126A" w:rsidRDefault="00021ABB" w:rsidP="00021ABB">
      <w:pPr>
        <w:numPr>
          <w:ilvl w:val="0"/>
          <w:numId w:val="86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76 Кредит 50.</w:t>
      </w: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</w:t>
      </w:r>
    </w:p>
    <w:p w:rsidR="00021ABB" w:rsidRPr="00C7126A" w:rsidRDefault="00021ABB" w:rsidP="00021ABB">
      <w:pPr>
        <w:shd w:val="clear" w:color="auto" w:fill="FFFFFF"/>
        <w:tabs>
          <w:tab w:val="left" w:pos="0"/>
          <w:tab w:val="left" w:pos="25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8.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Списание превышения фактических затрат на приобретение материалов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br/>
        <w:t>над их учётной оценкой сопровождается записью:</w:t>
      </w:r>
    </w:p>
    <w:p w:rsidR="00021ABB" w:rsidRPr="00C7126A" w:rsidRDefault="00021ABB" w:rsidP="00021ABB">
      <w:pPr>
        <w:numPr>
          <w:ilvl w:val="0"/>
          <w:numId w:val="8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16 Кредит 15;</w:t>
      </w:r>
    </w:p>
    <w:p w:rsidR="00021ABB" w:rsidRPr="00C7126A" w:rsidRDefault="00021ABB" w:rsidP="00021ABB">
      <w:pPr>
        <w:numPr>
          <w:ilvl w:val="0"/>
          <w:numId w:val="8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15 Кредит 16;</w:t>
      </w:r>
    </w:p>
    <w:p w:rsidR="00021ABB" w:rsidRPr="00C7126A" w:rsidRDefault="00021ABB" w:rsidP="00021ABB">
      <w:pPr>
        <w:numPr>
          <w:ilvl w:val="0"/>
          <w:numId w:val="8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16 Кредит 60.</w:t>
      </w:r>
    </w:p>
    <w:p w:rsidR="00021ABB" w:rsidRPr="00C7126A" w:rsidRDefault="00021ABB" w:rsidP="00021ABB">
      <w:pPr>
        <w:shd w:val="clear" w:color="auto" w:fill="FFFFFF"/>
        <w:tabs>
          <w:tab w:val="left" w:pos="0"/>
          <w:tab w:val="left" w:pos="33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9.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На счёте 01 движение основных средств отражается по стоимости:</w:t>
      </w:r>
    </w:p>
    <w:p w:rsidR="00021ABB" w:rsidRPr="00C7126A" w:rsidRDefault="00021ABB" w:rsidP="00021ABB">
      <w:pPr>
        <w:numPr>
          <w:ilvl w:val="0"/>
          <w:numId w:val="88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первоначальной или восстановительной;</w:t>
      </w:r>
    </w:p>
    <w:p w:rsidR="00021ABB" w:rsidRPr="00C7126A" w:rsidRDefault="00021ABB" w:rsidP="00021ABB">
      <w:pPr>
        <w:numPr>
          <w:ilvl w:val="0"/>
          <w:numId w:val="88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остаточной;</w:t>
      </w:r>
    </w:p>
    <w:p w:rsidR="00021ABB" w:rsidRPr="00C7126A" w:rsidRDefault="00021ABB" w:rsidP="00021ABB">
      <w:pPr>
        <w:numPr>
          <w:ilvl w:val="0"/>
          <w:numId w:val="88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нормативной.</w:t>
      </w:r>
    </w:p>
    <w:p w:rsidR="00021ABB" w:rsidRPr="00C7126A" w:rsidRDefault="00021ABB" w:rsidP="00021ABB">
      <w:pPr>
        <w:shd w:val="clear" w:color="auto" w:fill="FFFFFF"/>
        <w:tabs>
          <w:tab w:val="left" w:pos="0"/>
          <w:tab w:val="left" w:pos="31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10.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На стадии процесса продажи исчисляется:</w:t>
      </w:r>
    </w:p>
    <w:p w:rsidR="00021ABB" w:rsidRPr="00C7126A" w:rsidRDefault="00021ABB" w:rsidP="00021ABB">
      <w:pPr>
        <w:numPr>
          <w:ilvl w:val="0"/>
          <w:numId w:val="89"/>
        </w:numPr>
        <w:shd w:val="clear" w:color="auto" w:fill="FFFFFF"/>
        <w:tabs>
          <w:tab w:val="clear" w:pos="360"/>
          <w:tab w:val="left" w:pos="0"/>
          <w:tab w:val="left" w:pos="533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фактическая производственная себестоимость проданной продукции;</w:t>
      </w:r>
    </w:p>
    <w:p w:rsidR="00021ABB" w:rsidRPr="00C7126A" w:rsidRDefault="00021ABB" w:rsidP="00021ABB">
      <w:pPr>
        <w:numPr>
          <w:ilvl w:val="0"/>
          <w:numId w:val="89"/>
        </w:numPr>
        <w:shd w:val="clear" w:color="auto" w:fill="FFFFFF"/>
        <w:tabs>
          <w:tab w:val="clear" w:pos="360"/>
          <w:tab w:val="left" w:pos="0"/>
          <w:tab w:val="left" w:pos="533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полная плановая себестоимость проданной продукции;</w:t>
      </w:r>
    </w:p>
    <w:p w:rsidR="00021ABB" w:rsidRPr="00C7126A" w:rsidRDefault="00021ABB" w:rsidP="00021ABB">
      <w:pPr>
        <w:numPr>
          <w:ilvl w:val="0"/>
          <w:numId w:val="89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полная фактическая себестоимость проданной продукции.</w:t>
      </w:r>
    </w:p>
    <w:p w:rsidR="00021ABB" w:rsidRPr="00C7126A" w:rsidRDefault="00021ABB" w:rsidP="00021ABB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Раздел 3.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Решить задачу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68"/>
        <w:gridCol w:w="1569"/>
      </w:tblGrid>
      <w:tr w:rsidR="00021ABB" w:rsidRPr="00C7126A" w:rsidTr="00B32E75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Содержание операции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021ABB" w:rsidRPr="00C7126A" w:rsidTr="00B32E75">
        <w:trPr>
          <w:trHeight w:val="1098"/>
        </w:trPr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Предприятие приобрело у поставщика материалы, стоимостью 118 000 руб., в т.ч. НДС 18 000 руб.:</w:t>
            </w:r>
          </w:p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 приняты к учёту материалы;</w:t>
            </w:r>
          </w:p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 отражен НДС по поступившим материалам.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100 000</w:t>
            </w:r>
          </w:p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18 000</w:t>
            </w:r>
          </w:p>
        </w:tc>
      </w:tr>
      <w:tr w:rsidR="00021ABB" w:rsidRPr="00C7126A" w:rsidTr="00B32E75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Оплачена кредиторская задолженность поставщику за поступившие материалы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118 000</w:t>
            </w:r>
          </w:p>
        </w:tc>
      </w:tr>
      <w:tr w:rsidR="00021ABB" w:rsidRPr="00C7126A" w:rsidTr="00B32E75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Отпущены со склада материалы на нужды основного производства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80 000</w:t>
            </w:r>
          </w:p>
        </w:tc>
      </w:tr>
      <w:tr w:rsidR="00021ABB" w:rsidRPr="00C7126A" w:rsidTr="00B32E75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Предъявлен к вычету НДС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ABB" w:rsidRPr="00C7126A" w:rsidRDefault="00021ABB" w:rsidP="00B32E75">
            <w:pPr>
              <w:tabs>
                <w:tab w:val="left" w:pos="612"/>
              </w:tabs>
              <w:spacing w:after="0" w:line="240" w:lineRule="auto"/>
              <w:ind w:right="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21ABB" w:rsidRPr="00C7126A" w:rsidTr="00B32E75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 Отпущены со склада материалы на строительство собственными силами предприятия здания нового цеха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10 000</w:t>
            </w:r>
          </w:p>
        </w:tc>
      </w:tr>
    </w:tbl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540" w:type="dxa"/>
        <w:tblLook w:val="04A0" w:firstRow="1" w:lastRow="0" w:firstColumn="1" w:lastColumn="0" w:noHBand="0" w:noVBand="1"/>
      </w:tblPr>
      <w:tblGrid>
        <w:gridCol w:w="10962"/>
      </w:tblGrid>
      <w:tr w:rsidR="00021ABB" w:rsidRPr="00C7126A" w:rsidTr="00B32E75">
        <w:trPr>
          <w:cantSplit/>
        </w:trPr>
        <w:tc>
          <w:tcPr>
            <w:tcW w:w="0" w:type="auto"/>
          </w:tcPr>
          <w:p w:rsidR="00021ABB" w:rsidRPr="00C7126A" w:rsidRDefault="00021ABB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021ABB" w:rsidRPr="00C7126A" w:rsidRDefault="00021ABB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021ABB" w:rsidRPr="00C7126A" w:rsidRDefault="00021ABB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021ABB" w:rsidRPr="00C7126A" w:rsidRDefault="00021ABB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021ABB" w:rsidRPr="00C7126A" w:rsidRDefault="00021ABB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21ABB" w:rsidRPr="00C7126A" w:rsidRDefault="00021ABB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021ABB" w:rsidRPr="00C7126A" w:rsidRDefault="00021ABB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Для оценки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«зачтено»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021ABB" w:rsidRPr="00C7126A" w:rsidRDefault="00021ABB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ABB" w:rsidRPr="00C7126A" w:rsidTr="00B32E75">
        <w:trPr>
          <w:cantSplit/>
          <w:trHeight w:val="906"/>
        </w:trPr>
        <w:tc>
          <w:tcPr>
            <w:tcW w:w="0" w:type="auto"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21ABB" w:rsidRPr="00C7126A" w:rsidRDefault="00021ABB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Зав. кафедрой____________________                             Экзаменатор___________________</w:t>
            </w:r>
          </w:p>
          <w:p w:rsidR="00021ABB" w:rsidRPr="00C7126A" w:rsidRDefault="00021ABB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18.05.2018 г.</w:t>
            </w:r>
          </w:p>
        </w:tc>
      </w:tr>
    </w:tbl>
    <w:p w:rsidR="00021ABB" w:rsidRPr="00C7126A" w:rsidRDefault="00021ABB" w:rsidP="00021AB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021ABB" w:rsidRPr="00C7126A" w:rsidRDefault="00021ABB" w:rsidP="00021AB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021ABB" w:rsidRPr="00C7126A" w:rsidRDefault="00021ABB" w:rsidP="00021AB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021ABB" w:rsidRPr="00C7126A" w:rsidRDefault="00021ABB" w:rsidP="00021AB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021ABB" w:rsidRPr="00C7126A" w:rsidRDefault="00021ABB" w:rsidP="00021ABB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ko-KR"/>
        </w:rPr>
      </w:pPr>
    </w:p>
    <w:p w:rsidR="00021ABB" w:rsidRPr="00C7126A" w:rsidRDefault="00021ABB" w:rsidP="00021ABB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  <w:r w:rsidRPr="00C7126A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ЗАЧЕТНОЕ ЗАДАНИЕ № 3</w:t>
      </w:r>
    </w:p>
    <w:p w:rsidR="00021ABB" w:rsidRPr="00C7126A" w:rsidRDefault="00021ABB" w:rsidP="00021ABB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C7126A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7126A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tbl>
      <w:tblPr>
        <w:tblW w:w="9885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9885"/>
      </w:tblGrid>
      <w:tr w:rsidR="00021ABB" w:rsidRPr="00C7126A" w:rsidTr="00B32E75">
        <w:tc>
          <w:tcPr>
            <w:tcW w:w="9889" w:type="dxa"/>
            <w:hideMark/>
          </w:tcPr>
          <w:p w:rsidR="00021ABB" w:rsidRPr="00C7126A" w:rsidRDefault="00021ABB" w:rsidP="00B32E7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  <w:t>Раздел 1.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 Взаимосвязь систем счетов бухгалтерского учета с показателями бухгалтерского баланса</w:t>
            </w:r>
          </w:p>
        </w:tc>
      </w:tr>
    </w:tbl>
    <w:p w:rsidR="00021ABB" w:rsidRPr="00C7126A" w:rsidRDefault="00021ABB" w:rsidP="00021ABB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  <w:t>Раздел 2.</w:t>
      </w:r>
    </w:p>
    <w:p w:rsidR="00021ABB" w:rsidRPr="00C7126A" w:rsidRDefault="00021ABB" w:rsidP="00021ABB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  <w:t>Укажите номер правильного ответа: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1.К средствам в расчетах относятся: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1. сумма наличных денег в кассе; 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2. сумма средств на расчетном счете;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3. дебиторская задолженность за товары и услуги; </w:t>
      </w:r>
    </w:p>
    <w:p w:rsidR="00021ABB" w:rsidRPr="00C7126A" w:rsidRDefault="00021ABB" w:rsidP="00021ABB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2. При создании резерва на оплату отпусков рабочих вспомогательного производства делается запись:</w:t>
      </w:r>
    </w:p>
    <w:p w:rsidR="00021ABB" w:rsidRPr="00C7126A" w:rsidRDefault="00021ABB" w:rsidP="00021ABB">
      <w:pPr>
        <w:numPr>
          <w:ilvl w:val="0"/>
          <w:numId w:val="90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23 Кредит 96;</w:t>
      </w:r>
    </w:p>
    <w:p w:rsidR="00021ABB" w:rsidRPr="00C7126A" w:rsidRDefault="00021ABB" w:rsidP="00021ABB">
      <w:pPr>
        <w:numPr>
          <w:ilvl w:val="0"/>
          <w:numId w:val="90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25 Кредит 96;</w:t>
      </w:r>
    </w:p>
    <w:p w:rsidR="00021ABB" w:rsidRPr="00C7126A" w:rsidRDefault="00021ABB" w:rsidP="00021ABB">
      <w:pPr>
        <w:numPr>
          <w:ilvl w:val="0"/>
          <w:numId w:val="90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96 Кредит 70:</w:t>
      </w:r>
    </w:p>
    <w:p w:rsidR="00021ABB" w:rsidRPr="00C7126A" w:rsidRDefault="00021ABB" w:rsidP="00021ABB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3. </w:t>
      </w: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Поступление материалов по договору мены отражается проводкой:</w:t>
      </w:r>
    </w:p>
    <w:p w:rsidR="00021ABB" w:rsidRPr="00C7126A" w:rsidRDefault="00021ABB" w:rsidP="00021ABB">
      <w:pPr>
        <w:numPr>
          <w:ilvl w:val="0"/>
          <w:numId w:val="91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10 Кредит 60;</w:t>
      </w:r>
    </w:p>
    <w:p w:rsidR="00021ABB" w:rsidRPr="00C7126A" w:rsidRDefault="00021ABB" w:rsidP="00021ABB">
      <w:pPr>
        <w:numPr>
          <w:ilvl w:val="0"/>
          <w:numId w:val="91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10 Кредит 62;</w:t>
      </w:r>
    </w:p>
    <w:p w:rsidR="00021ABB" w:rsidRPr="00C7126A" w:rsidRDefault="00021ABB" w:rsidP="00021ABB">
      <w:pPr>
        <w:numPr>
          <w:ilvl w:val="0"/>
          <w:numId w:val="91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10 Кредит 76.</w:t>
      </w:r>
    </w:p>
    <w:p w:rsidR="00021ABB" w:rsidRPr="00C7126A" w:rsidRDefault="00021ABB" w:rsidP="00021ABB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4. Не включаются в первоначальную стоимость нематериального актива,</w:t>
      </w: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br/>
        <w:t>созданного организацией:</w:t>
      </w:r>
    </w:p>
    <w:p w:rsidR="00021ABB" w:rsidRPr="00C7126A" w:rsidRDefault="00021ABB" w:rsidP="00021ABB">
      <w:pPr>
        <w:numPr>
          <w:ilvl w:val="0"/>
          <w:numId w:val="92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стоимость использованных материалов;</w:t>
      </w:r>
    </w:p>
    <w:p w:rsidR="00021ABB" w:rsidRPr="00C7126A" w:rsidRDefault="00021ABB" w:rsidP="00021ABB">
      <w:pPr>
        <w:numPr>
          <w:ilvl w:val="0"/>
          <w:numId w:val="92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начисленная оплата труда;</w:t>
      </w:r>
    </w:p>
    <w:p w:rsidR="00021ABB" w:rsidRPr="00C7126A" w:rsidRDefault="00021ABB" w:rsidP="00021ABB">
      <w:pPr>
        <w:numPr>
          <w:ilvl w:val="0"/>
          <w:numId w:val="92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общехозяйственные расходы.</w:t>
      </w:r>
    </w:p>
    <w:p w:rsidR="00021ABB" w:rsidRPr="00C7126A" w:rsidRDefault="00021ABB" w:rsidP="00021ABB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5. </w:t>
      </w: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Под полной фактической себестоимостью продукции понимают:</w:t>
      </w:r>
    </w:p>
    <w:p w:rsidR="00021ABB" w:rsidRPr="00C7126A" w:rsidRDefault="00021ABB" w:rsidP="00021ABB">
      <w:pPr>
        <w:numPr>
          <w:ilvl w:val="0"/>
          <w:numId w:val="93"/>
        </w:numPr>
        <w:shd w:val="clear" w:color="auto" w:fill="FFFFFF"/>
        <w:tabs>
          <w:tab w:val="left" w:pos="0"/>
          <w:tab w:val="left" w:pos="47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фактическую себестоимость изготовленной продукции;</w:t>
      </w:r>
    </w:p>
    <w:p w:rsidR="00021ABB" w:rsidRPr="00C7126A" w:rsidRDefault="00021ABB" w:rsidP="00021ABB">
      <w:pPr>
        <w:numPr>
          <w:ilvl w:val="0"/>
          <w:numId w:val="93"/>
        </w:numPr>
        <w:shd w:val="clear" w:color="auto" w:fill="FFFFFF"/>
        <w:tabs>
          <w:tab w:val="left" w:pos="0"/>
          <w:tab w:val="left" w:pos="47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сметную себестоимость производства и продажи;</w:t>
      </w:r>
    </w:p>
    <w:p w:rsidR="00021ABB" w:rsidRPr="00C7126A" w:rsidRDefault="00021ABB" w:rsidP="00021ABB">
      <w:pPr>
        <w:numPr>
          <w:ilvl w:val="0"/>
          <w:numId w:val="93"/>
        </w:numPr>
        <w:shd w:val="clear" w:color="auto" w:fill="FFFFFF"/>
        <w:tabs>
          <w:tab w:val="left" w:pos="0"/>
          <w:tab w:val="left" w:pos="47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фактическую себестоимость производства и продажи.</w:t>
      </w:r>
    </w:p>
    <w:p w:rsidR="00021ABB" w:rsidRPr="00C7126A" w:rsidRDefault="00021ABB" w:rsidP="00021ABB">
      <w:pPr>
        <w:shd w:val="clear" w:color="auto" w:fill="FFFFFF"/>
        <w:tabs>
          <w:tab w:val="left" w:pos="0"/>
          <w:tab w:val="left" w:pos="25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6. Поступление объекта основных средств в счёт вклада в уставный капитал от учредителей отражается проводкой:</w:t>
      </w:r>
    </w:p>
    <w:p w:rsidR="00021ABB" w:rsidRPr="00C7126A" w:rsidRDefault="00021ABB" w:rsidP="00021ABB">
      <w:pPr>
        <w:numPr>
          <w:ilvl w:val="0"/>
          <w:numId w:val="9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01 Кредит 75;</w:t>
      </w:r>
    </w:p>
    <w:p w:rsidR="00021ABB" w:rsidRPr="00C7126A" w:rsidRDefault="00021ABB" w:rsidP="00021ABB">
      <w:pPr>
        <w:numPr>
          <w:ilvl w:val="0"/>
          <w:numId w:val="9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08 Кредит 75;</w:t>
      </w:r>
    </w:p>
    <w:p w:rsidR="00021ABB" w:rsidRPr="00C7126A" w:rsidRDefault="00021ABB" w:rsidP="00021ABB">
      <w:pPr>
        <w:numPr>
          <w:ilvl w:val="0"/>
          <w:numId w:val="9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80 Кредит 75.</w:t>
      </w:r>
    </w:p>
    <w:p w:rsidR="00021ABB" w:rsidRPr="00C7126A" w:rsidRDefault="00021ABB" w:rsidP="00021ABB">
      <w:pPr>
        <w:shd w:val="clear" w:color="auto" w:fill="FFFFFF"/>
        <w:tabs>
          <w:tab w:val="left" w:pos="0"/>
          <w:tab w:val="left" w:pos="27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7. Списание отклонений фактической себестоимости материалов от их учётной оценки на израсходованные в производстве материалы сопровождается проводкой:</w:t>
      </w:r>
    </w:p>
    <w:p w:rsidR="00021ABB" w:rsidRPr="00C7126A" w:rsidRDefault="00021ABB" w:rsidP="00021ABB">
      <w:pPr>
        <w:numPr>
          <w:ilvl w:val="0"/>
          <w:numId w:val="95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20 Кредит 16;</w:t>
      </w:r>
    </w:p>
    <w:p w:rsidR="00021ABB" w:rsidRPr="00C7126A" w:rsidRDefault="00021ABB" w:rsidP="00021ABB">
      <w:pPr>
        <w:numPr>
          <w:ilvl w:val="0"/>
          <w:numId w:val="95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23 Кредит 16;</w:t>
      </w:r>
    </w:p>
    <w:p w:rsidR="00021ABB" w:rsidRPr="00C7126A" w:rsidRDefault="00021ABB" w:rsidP="00021ABB">
      <w:pPr>
        <w:numPr>
          <w:ilvl w:val="0"/>
          <w:numId w:val="95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26 Кредит 16.</w:t>
      </w:r>
    </w:p>
    <w:p w:rsidR="00021ABB" w:rsidRPr="00C7126A" w:rsidRDefault="00021ABB" w:rsidP="00021ABB">
      <w:pPr>
        <w:shd w:val="clear" w:color="auto" w:fill="FFFFFF"/>
        <w:tabs>
          <w:tab w:val="left" w:pos="0"/>
          <w:tab w:val="left" w:pos="27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8. Оценка имущества и обязательств для их отражения в бухгалтерском учёте и отчётности осуществляется в выражении:</w:t>
      </w:r>
    </w:p>
    <w:p w:rsidR="00021ABB" w:rsidRPr="00C7126A" w:rsidRDefault="00021ABB" w:rsidP="00021ABB">
      <w:pPr>
        <w:numPr>
          <w:ilvl w:val="0"/>
          <w:numId w:val="96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натуральном;</w:t>
      </w:r>
    </w:p>
    <w:p w:rsidR="00021ABB" w:rsidRPr="00C7126A" w:rsidRDefault="00021ABB" w:rsidP="00021ABB">
      <w:pPr>
        <w:numPr>
          <w:ilvl w:val="0"/>
          <w:numId w:val="96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условно-натуральном;</w:t>
      </w:r>
    </w:p>
    <w:p w:rsidR="00021ABB" w:rsidRPr="00C7126A" w:rsidRDefault="00021ABB" w:rsidP="00021ABB">
      <w:pPr>
        <w:numPr>
          <w:ilvl w:val="0"/>
          <w:numId w:val="96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денежном.</w:t>
      </w:r>
    </w:p>
    <w:p w:rsidR="00021ABB" w:rsidRPr="00C7126A" w:rsidRDefault="00021ABB" w:rsidP="00021ABB">
      <w:pPr>
        <w:shd w:val="clear" w:color="auto" w:fill="FFFFFF"/>
        <w:tabs>
          <w:tab w:val="left" w:pos="0"/>
          <w:tab w:val="left" w:pos="27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9. Поступление объекта основных средств по договору дарения отражается записью:</w:t>
      </w:r>
    </w:p>
    <w:p w:rsidR="00021ABB" w:rsidRPr="00C7126A" w:rsidRDefault="00021ABB" w:rsidP="00021ABB">
      <w:pPr>
        <w:numPr>
          <w:ilvl w:val="0"/>
          <w:numId w:val="97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08 Кредит 98;</w:t>
      </w:r>
    </w:p>
    <w:p w:rsidR="00021ABB" w:rsidRPr="00C7126A" w:rsidRDefault="00021ABB" w:rsidP="00021ABB">
      <w:pPr>
        <w:numPr>
          <w:ilvl w:val="0"/>
          <w:numId w:val="97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01 Кредит 83;</w:t>
      </w:r>
    </w:p>
    <w:p w:rsidR="00021ABB" w:rsidRPr="00C7126A" w:rsidRDefault="00021ABB" w:rsidP="00021ABB">
      <w:pPr>
        <w:numPr>
          <w:ilvl w:val="0"/>
          <w:numId w:val="97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08 Кредит 91.</w:t>
      </w:r>
    </w:p>
    <w:p w:rsidR="00021ABB" w:rsidRPr="00C7126A" w:rsidRDefault="00021ABB" w:rsidP="00021ABB">
      <w:pPr>
        <w:shd w:val="clear" w:color="auto" w:fill="FFFFFF"/>
        <w:tabs>
          <w:tab w:val="left" w:pos="0"/>
          <w:tab w:val="left" w:pos="27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10. Использование запасных частей на ремонт производственного оборудования отражается проводкой:</w:t>
      </w:r>
    </w:p>
    <w:p w:rsidR="00021ABB" w:rsidRPr="00C7126A" w:rsidRDefault="00021ABB" w:rsidP="00021ABB">
      <w:pPr>
        <w:numPr>
          <w:ilvl w:val="0"/>
          <w:numId w:val="9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Дебет 20 Кредит 10; </w:t>
      </w:r>
    </w:p>
    <w:p w:rsidR="00021ABB" w:rsidRPr="00C7126A" w:rsidRDefault="00021ABB" w:rsidP="00021ABB">
      <w:pPr>
        <w:numPr>
          <w:ilvl w:val="0"/>
          <w:numId w:val="9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25 Кредит 10;</w:t>
      </w:r>
    </w:p>
    <w:p w:rsidR="00021ABB" w:rsidRPr="00C7126A" w:rsidRDefault="00021ABB" w:rsidP="00021ABB">
      <w:pPr>
        <w:numPr>
          <w:ilvl w:val="0"/>
          <w:numId w:val="9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26 Кредит 10.</w:t>
      </w:r>
    </w:p>
    <w:p w:rsidR="00021ABB" w:rsidRPr="00C7126A" w:rsidRDefault="00021ABB" w:rsidP="00021ABB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</w:p>
    <w:p w:rsidR="00021ABB" w:rsidRPr="00C7126A" w:rsidRDefault="00021ABB" w:rsidP="00021ABB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  <w:t>Раздел 3.</w:t>
      </w:r>
    </w:p>
    <w:p w:rsidR="00021ABB" w:rsidRPr="00C7126A" w:rsidRDefault="00021ABB" w:rsidP="00021ABB">
      <w:pPr>
        <w:keepNext/>
        <w:keepLines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color w:val="080808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color w:val="080808"/>
          <w:sz w:val="24"/>
          <w:szCs w:val="24"/>
          <w:lang w:eastAsia="ru-RU"/>
        </w:rPr>
        <w:t>Решить задачу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88"/>
        <w:gridCol w:w="1260"/>
      </w:tblGrid>
      <w:tr w:rsidR="00021ABB" w:rsidRPr="00C7126A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Содержание операции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021ABB" w:rsidRPr="00C7126A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Продана покупателю готовая продукция и на дату перехода права собственности начислена выручка от реализации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236 000</w:t>
            </w:r>
          </w:p>
        </w:tc>
      </w:tr>
      <w:tr w:rsidR="00021ABB" w:rsidRPr="00C7126A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Начислен НДС из выручки, подлежащий уплате в бюджет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36 000</w:t>
            </w:r>
          </w:p>
        </w:tc>
      </w:tr>
      <w:tr w:rsidR="00021ABB" w:rsidRPr="00C7126A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Списана себестоимость реализованной продукции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162 000</w:t>
            </w:r>
          </w:p>
        </w:tc>
      </w:tr>
      <w:tr w:rsidR="00021ABB" w:rsidRPr="00C7126A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 Поступила оплата от покупателя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236 000</w:t>
            </w:r>
          </w:p>
        </w:tc>
      </w:tr>
      <w:tr w:rsidR="00021ABB" w:rsidRPr="00C7126A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5. В конце месяца отражен финансовый результат от реализации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</w:tbl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740" w:type="dxa"/>
        <w:tblInd w:w="-540" w:type="dxa"/>
        <w:tblLook w:val="04A0" w:firstRow="1" w:lastRow="0" w:firstColumn="1" w:lastColumn="0" w:noHBand="0" w:noVBand="1"/>
      </w:tblPr>
      <w:tblGrid>
        <w:gridCol w:w="9889"/>
        <w:gridCol w:w="851"/>
      </w:tblGrid>
      <w:tr w:rsidR="00021ABB" w:rsidRPr="00C7126A" w:rsidTr="00B32E75">
        <w:trPr>
          <w:gridAfter w:val="1"/>
          <w:wAfter w:w="645" w:type="dxa"/>
          <w:cantSplit/>
        </w:trPr>
        <w:tc>
          <w:tcPr>
            <w:tcW w:w="0" w:type="auto"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21ABB" w:rsidRPr="00C7126A" w:rsidRDefault="00021ABB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КРИТЕРИИ ОЦЕНКИ </w:t>
            </w:r>
          </w:p>
          <w:p w:rsidR="00021ABB" w:rsidRPr="00C7126A" w:rsidRDefault="00021ABB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021ABB" w:rsidRPr="00C7126A" w:rsidRDefault="00021ABB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021ABB" w:rsidRPr="00C7126A" w:rsidRDefault="00021ABB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</w:t>
            </w:r>
          </w:p>
          <w:p w:rsidR="00021ABB" w:rsidRPr="00C7126A" w:rsidRDefault="00021ABB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Всего 100 баллов.</w:t>
            </w:r>
          </w:p>
          <w:p w:rsidR="00021ABB" w:rsidRPr="00C7126A" w:rsidRDefault="00021ABB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Для </w:t>
            </w:r>
            <w:r w:rsidRPr="00C712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«зачтено»</w:t>
            </w: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следует набрать не менее 50 баллов.</w:t>
            </w:r>
          </w:p>
          <w:p w:rsidR="00021ABB" w:rsidRPr="00C7126A" w:rsidRDefault="00021ABB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ABB" w:rsidRPr="00C7126A" w:rsidTr="00B32E75">
        <w:trPr>
          <w:gridAfter w:val="1"/>
          <w:wAfter w:w="645" w:type="dxa"/>
          <w:cantSplit/>
          <w:trHeight w:val="1513"/>
        </w:trPr>
        <w:tc>
          <w:tcPr>
            <w:tcW w:w="0" w:type="auto"/>
          </w:tcPr>
          <w:p w:rsidR="00021ABB" w:rsidRPr="00C7126A" w:rsidRDefault="00021ABB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Зав. кафедрой____________________                         Экзаменатор___________________</w:t>
            </w:r>
          </w:p>
          <w:p w:rsidR="00021ABB" w:rsidRPr="00C7126A" w:rsidRDefault="00021ABB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21ABB" w:rsidRPr="00C7126A" w:rsidRDefault="00021ABB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18.05.2018 г.</w:t>
            </w:r>
          </w:p>
        </w:tc>
      </w:tr>
      <w:tr w:rsidR="00021ABB" w:rsidRPr="00C7126A" w:rsidTr="00B32E75">
        <w:trPr>
          <w:cantSplit/>
        </w:trPr>
        <w:tc>
          <w:tcPr>
            <w:tcW w:w="10740" w:type="dxa"/>
            <w:gridSpan w:val="2"/>
          </w:tcPr>
          <w:p w:rsidR="00021ABB" w:rsidRPr="00C7126A" w:rsidRDefault="00021ABB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Министерство образования и науки Российской Федерации</w:t>
            </w:r>
          </w:p>
          <w:p w:rsidR="00021ABB" w:rsidRPr="00C7126A" w:rsidRDefault="00021ABB" w:rsidP="00B32E75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Федеральное государственное бюджетное образовательное учреждение высшего образования</w:t>
            </w:r>
          </w:p>
          <w:p w:rsidR="00021ABB" w:rsidRPr="00C7126A" w:rsidRDefault="00021ABB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«Ростовский государственный экономический университет (РИНХ)»</w:t>
            </w:r>
          </w:p>
          <w:p w:rsidR="00021ABB" w:rsidRPr="00C7126A" w:rsidRDefault="00021ABB" w:rsidP="00B32E75">
            <w:pPr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Кафедра бухгалтерского учета</w:t>
            </w:r>
          </w:p>
          <w:p w:rsidR="00021ABB" w:rsidRPr="00C7126A" w:rsidRDefault="00021ABB" w:rsidP="00B32E7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ko-KR"/>
              </w:rPr>
            </w:pPr>
          </w:p>
          <w:p w:rsidR="00021ABB" w:rsidRPr="00C7126A" w:rsidRDefault="00021ABB" w:rsidP="00B32E7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ko-KR"/>
              </w:rPr>
            </w:pPr>
            <w:r w:rsidRPr="00C7126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ko-KR"/>
              </w:rPr>
              <w:t>ЗАЧЕТНОЕ ЗАДАНИЕ № 4</w:t>
            </w:r>
          </w:p>
          <w:p w:rsidR="00021ABB" w:rsidRPr="00C7126A" w:rsidRDefault="00021ABB" w:rsidP="00B32E7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ko-KR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ko-KR"/>
              </w:rPr>
              <w:t>по дисциплине</w:t>
            </w:r>
            <w:r w:rsidRPr="00C7126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ko-KR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eastAsia="ko-KR"/>
              </w:rPr>
              <w:t xml:space="preserve">  </w:t>
            </w:r>
            <w:r w:rsidRPr="00C7126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ko-KR"/>
              </w:rPr>
              <w:t>БУХГАЛТЕРСКИЙ УЧЕТ</w:t>
            </w:r>
          </w:p>
          <w:p w:rsidR="00021ABB" w:rsidRPr="00C7126A" w:rsidRDefault="00021ABB" w:rsidP="00B32E75">
            <w:pPr>
              <w:keepNext/>
              <w:keepLines/>
              <w:spacing w:before="200"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/>
                <w:bCs/>
                <w:i/>
                <w:color w:val="4F81BD"/>
                <w:sz w:val="24"/>
                <w:szCs w:val="24"/>
                <w:lang w:eastAsia="ru-RU"/>
              </w:rPr>
            </w:pPr>
          </w:p>
        </w:tc>
      </w:tr>
      <w:tr w:rsidR="00021ABB" w:rsidRPr="00C7126A" w:rsidTr="00B32E75">
        <w:trPr>
          <w:gridAfter w:val="1"/>
          <w:wAfter w:w="851" w:type="dxa"/>
        </w:trPr>
        <w:tc>
          <w:tcPr>
            <w:tcW w:w="9889" w:type="dxa"/>
            <w:hideMark/>
          </w:tcPr>
          <w:p w:rsidR="00021ABB" w:rsidRPr="00C7126A" w:rsidRDefault="00021ABB" w:rsidP="00B32E7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  <w:t>Раздел 1.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 Учет прямых затрат на производство</w:t>
            </w:r>
          </w:p>
        </w:tc>
      </w:tr>
    </w:tbl>
    <w:p w:rsidR="00021ABB" w:rsidRPr="00C7126A" w:rsidRDefault="00021ABB" w:rsidP="00021ABB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</w:p>
    <w:p w:rsidR="00021ABB" w:rsidRPr="00C7126A" w:rsidRDefault="00021ABB" w:rsidP="00021ABB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  <w:t xml:space="preserve"> Раздел 2.</w:t>
      </w:r>
    </w:p>
    <w:p w:rsidR="00021ABB" w:rsidRPr="00C7126A" w:rsidRDefault="00021ABB" w:rsidP="00021ABB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  <w:t>Укажите номер правильного ответа:</w:t>
      </w:r>
    </w:p>
    <w:p w:rsidR="00021ABB" w:rsidRPr="00C7126A" w:rsidRDefault="00021ABB" w:rsidP="00021ABB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1. В результате переоценки объектов основных средств определяется их стоимость:</w:t>
      </w:r>
    </w:p>
    <w:p w:rsidR="00021ABB" w:rsidRPr="00C7126A" w:rsidRDefault="00021ABB" w:rsidP="00021ABB">
      <w:pPr>
        <w:numPr>
          <w:ilvl w:val="0"/>
          <w:numId w:val="99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первоначальная;</w:t>
      </w:r>
    </w:p>
    <w:p w:rsidR="00021ABB" w:rsidRPr="00C7126A" w:rsidRDefault="00021ABB" w:rsidP="00021ABB">
      <w:pPr>
        <w:numPr>
          <w:ilvl w:val="0"/>
          <w:numId w:val="99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восстановительная;</w:t>
      </w:r>
    </w:p>
    <w:p w:rsidR="00021ABB" w:rsidRPr="00C7126A" w:rsidRDefault="00021ABB" w:rsidP="00021ABB">
      <w:pPr>
        <w:numPr>
          <w:ilvl w:val="0"/>
          <w:numId w:val="99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остаточная.</w:t>
      </w:r>
    </w:p>
    <w:p w:rsidR="00021ABB" w:rsidRPr="00C7126A" w:rsidRDefault="00021ABB" w:rsidP="00021ABB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2.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Выдача ранее депонированной заработной платы сопровождается проводкой:</w:t>
      </w:r>
    </w:p>
    <w:p w:rsidR="00021ABB" w:rsidRPr="00C7126A" w:rsidRDefault="00021ABB" w:rsidP="00021ABB">
      <w:pPr>
        <w:numPr>
          <w:ilvl w:val="0"/>
          <w:numId w:val="100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70 Кредит 50;</w:t>
      </w:r>
    </w:p>
    <w:p w:rsidR="00021ABB" w:rsidRPr="00C7126A" w:rsidRDefault="00021ABB" w:rsidP="00021ABB">
      <w:pPr>
        <w:numPr>
          <w:ilvl w:val="0"/>
          <w:numId w:val="100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73 Кредит 50;</w:t>
      </w:r>
    </w:p>
    <w:p w:rsidR="00021ABB" w:rsidRPr="00C7126A" w:rsidRDefault="00021ABB" w:rsidP="00021ABB">
      <w:pPr>
        <w:numPr>
          <w:ilvl w:val="0"/>
          <w:numId w:val="100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76 Кредит 50.</w:t>
      </w: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</w:t>
      </w:r>
    </w:p>
    <w:p w:rsidR="00021ABB" w:rsidRPr="00C7126A" w:rsidRDefault="00021ABB" w:rsidP="00021ABB">
      <w:pPr>
        <w:shd w:val="clear" w:color="auto" w:fill="FFFFFF"/>
        <w:tabs>
          <w:tab w:val="left" w:pos="0"/>
          <w:tab w:val="left" w:pos="25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3.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Списание превышения фактических затрат на приобретение материалов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br/>
        <w:t>над их учётной оценкой сопровождается записью:</w:t>
      </w:r>
    </w:p>
    <w:p w:rsidR="00021ABB" w:rsidRPr="00C7126A" w:rsidRDefault="00021ABB" w:rsidP="00021ABB">
      <w:pPr>
        <w:numPr>
          <w:ilvl w:val="0"/>
          <w:numId w:val="101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16 Кредит 15;</w:t>
      </w:r>
    </w:p>
    <w:p w:rsidR="00021ABB" w:rsidRPr="00C7126A" w:rsidRDefault="00021ABB" w:rsidP="00021ABB">
      <w:pPr>
        <w:numPr>
          <w:ilvl w:val="0"/>
          <w:numId w:val="101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15 Кредит 16;</w:t>
      </w:r>
    </w:p>
    <w:p w:rsidR="00021ABB" w:rsidRPr="00C7126A" w:rsidRDefault="00021ABB" w:rsidP="00021ABB">
      <w:pPr>
        <w:numPr>
          <w:ilvl w:val="0"/>
          <w:numId w:val="101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16 Кредит 60.</w:t>
      </w:r>
    </w:p>
    <w:p w:rsidR="00021ABB" w:rsidRPr="00C7126A" w:rsidRDefault="00021ABB" w:rsidP="00021ABB">
      <w:pPr>
        <w:shd w:val="clear" w:color="auto" w:fill="FFFFFF"/>
        <w:tabs>
          <w:tab w:val="left" w:pos="0"/>
          <w:tab w:val="left" w:pos="33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4.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На счёте 01 движение основных средств отражается по стоимости:</w:t>
      </w:r>
    </w:p>
    <w:p w:rsidR="00021ABB" w:rsidRPr="00C7126A" w:rsidRDefault="00021ABB" w:rsidP="00021ABB">
      <w:pPr>
        <w:numPr>
          <w:ilvl w:val="0"/>
          <w:numId w:val="102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первоначальной или восстановительной;</w:t>
      </w:r>
    </w:p>
    <w:p w:rsidR="00021ABB" w:rsidRPr="00C7126A" w:rsidRDefault="00021ABB" w:rsidP="00021ABB">
      <w:pPr>
        <w:numPr>
          <w:ilvl w:val="0"/>
          <w:numId w:val="102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остаточной;</w:t>
      </w:r>
    </w:p>
    <w:p w:rsidR="00021ABB" w:rsidRPr="00C7126A" w:rsidRDefault="00021ABB" w:rsidP="00021ABB">
      <w:pPr>
        <w:numPr>
          <w:ilvl w:val="0"/>
          <w:numId w:val="102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нормативной.</w:t>
      </w:r>
    </w:p>
    <w:p w:rsidR="00021ABB" w:rsidRPr="00C7126A" w:rsidRDefault="00021ABB" w:rsidP="00021ABB">
      <w:pPr>
        <w:shd w:val="clear" w:color="auto" w:fill="FFFFFF"/>
        <w:tabs>
          <w:tab w:val="left" w:pos="0"/>
          <w:tab w:val="left" w:pos="31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5.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На стадии процесса продажи исчисляется:</w:t>
      </w:r>
    </w:p>
    <w:p w:rsidR="00021ABB" w:rsidRPr="00C7126A" w:rsidRDefault="00021ABB" w:rsidP="00021ABB">
      <w:pPr>
        <w:numPr>
          <w:ilvl w:val="0"/>
          <w:numId w:val="103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фактическая производственная себестоимость проданной продукции;</w:t>
      </w:r>
    </w:p>
    <w:p w:rsidR="00021ABB" w:rsidRPr="00C7126A" w:rsidRDefault="00021ABB" w:rsidP="00021ABB">
      <w:pPr>
        <w:numPr>
          <w:ilvl w:val="0"/>
          <w:numId w:val="103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полная плановая себестоимость проданной продукции;</w:t>
      </w:r>
    </w:p>
    <w:p w:rsidR="00021ABB" w:rsidRPr="00C7126A" w:rsidRDefault="00021ABB" w:rsidP="00021ABB">
      <w:pPr>
        <w:numPr>
          <w:ilvl w:val="0"/>
          <w:numId w:val="103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полная фактическая себестоимость проданной продукции.</w:t>
      </w:r>
    </w:p>
    <w:p w:rsidR="00021ABB" w:rsidRPr="00C7126A" w:rsidRDefault="00021ABB" w:rsidP="00021ABB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6.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Кассовые операции оформляются первичными учётными документами:</w:t>
      </w:r>
    </w:p>
    <w:p w:rsidR="00021ABB" w:rsidRPr="00C7126A" w:rsidRDefault="00021ABB" w:rsidP="00021ABB">
      <w:pPr>
        <w:numPr>
          <w:ilvl w:val="0"/>
          <w:numId w:val="104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специализированными;</w:t>
      </w:r>
    </w:p>
    <w:p w:rsidR="00021ABB" w:rsidRPr="00C7126A" w:rsidRDefault="00021ABB" w:rsidP="00021ABB">
      <w:pPr>
        <w:numPr>
          <w:ilvl w:val="0"/>
          <w:numId w:val="104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разработанными организацией;</w:t>
      </w:r>
    </w:p>
    <w:p w:rsidR="00021ABB" w:rsidRPr="00C7126A" w:rsidRDefault="00021ABB" w:rsidP="00021ABB">
      <w:pPr>
        <w:numPr>
          <w:ilvl w:val="0"/>
          <w:numId w:val="104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типовыми межведомственными.</w:t>
      </w:r>
    </w:p>
    <w:p w:rsidR="00021ABB" w:rsidRPr="00C7126A" w:rsidRDefault="00021ABB" w:rsidP="00021ABB">
      <w:pPr>
        <w:tabs>
          <w:tab w:val="left" w:pos="269"/>
        </w:tabs>
        <w:spacing w:after="12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 При отпуске материалов внутренним подразделениям, выделенным на отдельные балансы, осуществляется проводка:</w:t>
      </w:r>
    </w:p>
    <w:p w:rsidR="00021ABB" w:rsidRPr="00C7126A" w:rsidRDefault="00021ABB" w:rsidP="00021ABB">
      <w:pPr>
        <w:numPr>
          <w:ilvl w:val="0"/>
          <w:numId w:val="105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23 Кредит 10;</w:t>
      </w:r>
    </w:p>
    <w:p w:rsidR="00021ABB" w:rsidRPr="00C7126A" w:rsidRDefault="00021ABB" w:rsidP="00021ABB">
      <w:pPr>
        <w:numPr>
          <w:ilvl w:val="0"/>
          <w:numId w:val="105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76 Кредит 10;</w:t>
      </w:r>
    </w:p>
    <w:p w:rsidR="00021ABB" w:rsidRPr="00C7126A" w:rsidRDefault="00021ABB" w:rsidP="00021ABB">
      <w:pPr>
        <w:numPr>
          <w:ilvl w:val="0"/>
          <w:numId w:val="105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79 Кредит 10.</w:t>
      </w:r>
    </w:p>
    <w:p w:rsidR="00021ABB" w:rsidRPr="00C7126A" w:rsidRDefault="00021ABB" w:rsidP="00021ABB">
      <w:pPr>
        <w:spacing w:after="12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8. К производственным запасам в бухгалтерском учете относят:</w:t>
      </w:r>
    </w:p>
    <w:p w:rsidR="00021ABB" w:rsidRPr="00C7126A" w:rsidRDefault="00021ABB" w:rsidP="00021ABB">
      <w:pPr>
        <w:numPr>
          <w:ilvl w:val="0"/>
          <w:numId w:val="10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оборудование к установке;</w:t>
      </w:r>
    </w:p>
    <w:p w:rsidR="00021ABB" w:rsidRPr="00C7126A" w:rsidRDefault="00021ABB" w:rsidP="00021ABB">
      <w:pPr>
        <w:numPr>
          <w:ilvl w:val="0"/>
          <w:numId w:val="10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основные средства; </w:t>
      </w:r>
    </w:p>
    <w:p w:rsidR="00021ABB" w:rsidRPr="00C7126A" w:rsidRDefault="00021ABB" w:rsidP="00021ABB">
      <w:pPr>
        <w:numPr>
          <w:ilvl w:val="0"/>
          <w:numId w:val="10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незавершенное производство.</w:t>
      </w:r>
    </w:p>
    <w:p w:rsidR="00021ABB" w:rsidRPr="00C7126A" w:rsidRDefault="00021ABB" w:rsidP="00021ABB">
      <w:pPr>
        <w:spacing w:after="12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9. При оплате счета-фактуры поставщика за поступившие на склад предприятия материалы делаются бухгалтерские записи:</w:t>
      </w:r>
    </w:p>
    <w:p w:rsidR="00021ABB" w:rsidRPr="00C7126A" w:rsidRDefault="00021ABB" w:rsidP="00021ABB">
      <w:pPr>
        <w:numPr>
          <w:ilvl w:val="0"/>
          <w:numId w:val="107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Дт сч. 60 «Расчеты с поставщиками и подрядчиками» – Кт сч.51 «Расчетные счета»;</w:t>
      </w:r>
    </w:p>
    <w:p w:rsidR="00021ABB" w:rsidRPr="00C7126A" w:rsidRDefault="00021ABB" w:rsidP="00021ABB">
      <w:pPr>
        <w:numPr>
          <w:ilvl w:val="0"/>
          <w:numId w:val="107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Дт сч.10 «Материалы» – Кт сч.51 «Расчетные счета»; </w:t>
      </w:r>
    </w:p>
    <w:p w:rsidR="00021ABB" w:rsidRPr="00C7126A" w:rsidRDefault="00021ABB" w:rsidP="00021ABB">
      <w:pPr>
        <w:numPr>
          <w:ilvl w:val="0"/>
          <w:numId w:val="107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Дт сч.10 «Материалы» – Кт сч.60 «Расчеты с поставщиками и подрядчиками».</w:t>
      </w:r>
    </w:p>
    <w:p w:rsidR="00021ABB" w:rsidRPr="00C7126A" w:rsidRDefault="00021ABB" w:rsidP="00021ABB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10.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К внеоборотным активам не относятся:</w:t>
      </w:r>
    </w:p>
    <w:p w:rsidR="00021ABB" w:rsidRPr="00C7126A" w:rsidRDefault="00021ABB" w:rsidP="00021ABB">
      <w:pPr>
        <w:numPr>
          <w:ilvl w:val="0"/>
          <w:numId w:val="108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расходы будущих периодов;</w:t>
      </w:r>
    </w:p>
    <w:p w:rsidR="00021ABB" w:rsidRPr="00C7126A" w:rsidRDefault="00021ABB" w:rsidP="00021ABB">
      <w:pPr>
        <w:numPr>
          <w:ilvl w:val="0"/>
          <w:numId w:val="108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доходные вложения в материальные ценности;</w:t>
      </w:r>
    </w:p>
    <w:p w:rsidR="00021ABB" w:rsidRPr="00C7126A" w:rsidRDefault="00021ABB" w:rsidP="00021ABB">
      <w:pPr>
        <w:numPr>
          <w:ilvl w:val="0"/>
          <w:numId w:val="108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незавершённое строительство.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b/>
          <w:color w:val="080808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color w:val="080808"/>
          <w:sz w:val="24"/>
          <w:szCs w:val="24"/>
          <w:lang w:eastAsia="ru-RU"/>
        </w:rPr>
        <w:t>Раздел 2</w:t>
      </w:r>
    </w:p>
    <w:p w:rsidR="00021ABB" w:rsidRPr="00C7126A" w:rsidRDefault="00021ABB" w:rsidP="00021ABB">
      <w:pPr>
        <w:keepNext/>
        <w:keepLines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color w:val="080808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color w:val="080808"/>
          <w:sz w:val="24"/>
          <w:szCs w:val="24"/>
          <w:lang w:eastAsia="ru-RU"/>
        </w:rPr>
        <w:t>Решить задачу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0"/>
        <w:gridCol w:w="1440"/>
      </w:tblGrid>
      <w:tr w:rsidR="00021ABB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Содержание операции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021ABB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Начислена заработная плата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60 000</w:t>
            </w:r>
          </w:p>
        </w:tc>
      </w:tr>
      <w:tr w:rsidR="00021ABB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Начислен налог на доходы физических лиц 13%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21ABB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Уплачен налог на доходы физических лиц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21ABB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3. Начислены страховые взносы по ставке 30 %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21ABB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4. Уплачены страховые взносы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21ABB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BB" w:rsidRPr="00C7126A" w:rsidRDefault="00021ABB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 Выдана из кассы заработная плата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ABB" w:rsidRPr="00C7126A" w:rsidRDefault="00021ABB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</w:tbl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-540" w:type="dxa"/>
        <w:tblLook w:val="04A0" w:firstRow="1" w:lastRow="0" w:firstColumn="1" w:lastColumn="0" w:noHBand="0" w:noVBand="1"/>
      </w:tblPr>
      <w:tblGrid>
        <w:gridCol w:w="10962"/>
      </w:tblGrid>
      <w:tr w:rsidR="00021ABB" w:rsidRPr="00C7126A" w:rsidTr="00B32E75">
        <w:trPr>
          <w:cantSplit/>
        </w:trPr>
        <w:tc>
          <w:tcPr>
            <w:tcW w:w="0" w:type="auto"/>
          </w:tcPr>
          <w:p w:rsidR="00021ABB" w:rsidRPr="00C7126A" w:rsidRDefault="00021ABB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КРИТЕРИИ ОЦЕНКИ </w:t>
            </w:r>
          </w:p>
          <w:p w:rsidR="00021ABB" w:rsidRPr="00C7126A" w:rsidRDefault="00021ABB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021ABB" w:rsidRPr="00C7126A" w:rsidRDefault="00021ABB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021ABB" w:rsidRPr="00C7126A" w:rsidRDefault="00021ABB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</w:t>
            </w:r>
          </w:p>
          <w:p w:rsidR="00021ABB" w:rsidRPr="00C7126A" w:rsidRDefault="00021ABB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Всего 100 баллов.</w:t>
            </w:r>
          </w:p>
          <w:p w:rsidR="00021ABB" w:rsidRPr="00C7126A" w:rsidRDefault="00021ABB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Для оценки </w:t>
            </w:r>
            <w:r w:rsidRPr="00C712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«зачтено»</w:t>
            </w: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следует набрать не менее 50 баллов.</w:t>
            </w:r>
          </w:p>
          <w:p w:rsidR="00021ABB" w:rsidRPr="00C7126A" w:rsidRDefault="00021ABB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ABB" w:rsidRPr="00C7126A" w:rsidTr="00B32E75">
        <w:trPr>
          <w:cantSplit/>
          <w:trHeight w:val="1012"/>
        </w:trPr>
        <w:tc>
          <w:tcPr>
            <w:tcW w:w="0" w:type="auto"/>
          </w:tcPr>
          <w:p w:rsidR="00021ABB" w:rsidRPr="00C7126A" w:rsidRDefault="00021ABB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21ABB" w:rsidRPr="00C7126A" w:rsidRDefault="00021ABB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Зав. кафедрой____________________                             Экзаменатор___________________</w:t>
            </w:r>
          </w:p>
          <w:p w:rsidR="00021ABB" w:rsidRPr="00C7126A" w:rsidRDefault="00021ABB" w:rsidP="00B32E75">
            <w:pPr>
              <w:numPr>
                <w:ilvl w:val="2"/>
                <w:numId w:val="5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021ABB" w:rsidRPr="00C7126A" w:rsidRDefault="00021ABB" w:rsidP="00B32E75">
            <w:pPr>
              <w:spacing w:after="0" w:line="240" w:lineRule="auto"/>
              <w:ind w:left="184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21ABB" w:rsidRPr="006D23B6" w:rsidRDefault="00021ABB" w:rsidP="00021ABB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bookmarkStart w:id="5" w:name="_Toc480487764"/>
      <w:r w:rsidRPr="006D23B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021ABB" w:rsidRPr="006D23B6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21ABB" w:rsidRPr="006D23B6" w:rsidRDefault="00021ABB" w:rsidP="00021ABB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D23B6">
        <w:rPr>
          <w:rFonts w:ascii="Times New Roman" w:eastAsia="Calibri" w:hAnsi="Times New Roman" w:cs="Times New Roman"/>
          <w:sz w:val="24"/>
          <w:szCs w:val="24"/>
          <w:lang w:eastAsia="ru-RU"/>
        </w:rPr>
        <w:t>Процедуры оценивания включают в себя текущий контроль и промежуточную аттестацию.</w:t>
      </w:r>
    </w:p>
    <w:p w:rsidR="00021ABB" w:rsidRPr="006D23B6" w:rsidRDefault="00021ABB" w:rsidP="00021ABB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D23B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Текущий контроль </w:t>
      </w:r>
      <w:r w:rsidRPr="006D23B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021ABB" w:rsidRPr="006D23B6" w:rsidRDefault="00021ABB" w:rsidP="00021ABB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D23B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6D23B6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6D23B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Промежуточная аттестация</w:t>
      </w:r>
      <w:r w:rsidRPr="006D23B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проводится в форме зачета. Зачет проводится по расписанию экзаменационной сессии в письменном виде.  Количество заданий в зачетном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21ABB" w:rsidRDefault="00021ABB" w:rsidP="00021ABB">
      <w:r>
        <w:br w:type="page"/>
      </w:r>
    </w:p>
    <w:p w:rsidR="00021ABB" w:rsidRDefault="00021ABB" w:rsidP="00021ABB">
      <w:r>
        <w:rPr>
          <w:noProof/>
          <w:lang w:eastAsia="ru-RU"/>
        </w:rPr>
        <w:drawing>
          <wp:inline distT="0" distB="0" distL="0" distR="0" wp14:anchorId="39AF7AB7" wp14:editId="1C039866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ложение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ABB" w:rsidRDefault="00021ABB" w:rsidP="00021ABB">
      <w:r>
        <w:br w:type="page"/>
      </w:r>
    </w:p>
    <w:p w:rsidR="00021ABB" w:rsidRPr="00C7126A" w:rsidRDefault="00021ABB" w:rsidP="00021ABB"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Методические  указания  по  освоению  дисциплины  «Бухгалтерский учет»  адресованы  студентам всех форм обучения. Учебным планом по направлению подготовки 38.03.02 «Менеджмент»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предусмотрены следующие виды занятий: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- лекции;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- практические занятия.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ходе лекционных занятий рассматриваются темы, представленные ниже, даются  рекомендации для самостоятельной работы и подготовке к практическим занятиям. 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eastAsia="ru-RU"/>
        </w:rPr>
        <w:t xml:space="preserve">Тема 1.1 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Основы организации бухгалтерского учета 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 Сущность бухгалтерского учета в систему управления экономически субъектом; 2. Принципы финансового учета и его взаимосвязь с управленческим учетом; 3. Бухгалтерская служба организации, ее функции.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 1.2. Предмет и метод бухгалтерского учета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 Виды балансов, их значение и порядок составления; 2. Назначение бухгалтерских счетов; 3. Классификация счетов. План счетов бухгалтерского учета; 4. Формы бухгалтерского учета и их основные отличительные черты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 2.1. Учет основных средств и нематериальных активов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 Понятие вложений во внеоборотные активы. Принципы их учета; 2. Учет затрат на капитальное строительство, приобретение оборудоваия; 3. Учет ремонта основных средств; 4. Инвентаризация основных средств; 5. Понятие, виды и оценка нематериальных активов, их состав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Тема 2.2. Учет оборотных активов 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1.Задачи учета, классификация материально-производственных запасов; 2. Учет МПЗ на складах; 3. Инвентаризация материальных ценностей и порядок отражения её результатов в учете; 4. Учет переводов в пути; 5. Учет операций на специальных  счетах; 3. Состав финансовых вложений. Виды оценки финансовых вложений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 2.3.  Учет издержек хозяйственной деятельности и продажи продукции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 Классификация затрат на производство; 2. Учет затрат на производство по элементам и статьям калькуляции; 3. Организационные основы и принципы учета продаж; 4. Учет расходов на продажу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 2.4. Учет текущих обязательств и расчетов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Учет расчетов по претензиям; 2. Учет списания просроченной задолженности; 3. Учет расчетов с прочими дебиторами и кредиторами; 4. Виды налогов и сборов; 5. . Порядок оформления кредитного договора и договора займа 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 2.5. Учет труда и его оплаты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Виды, формы и системы оплаты труда; 2. Виды налоговых вычетов по НДФЛ; 3. Учет расчетов с персоналом по прочим операциям 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Тема 2.6.  Учет собственных источников образования имущества 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 Особенности формирования уставного капитала АО, ООО и др.; 2. Учет нераспределенной прибыли; 3. Доходы и расходы организации, их виды, порядок признания в учете; 4. Реформация баланса; 5. Особенности формирования бухгалтерской и налоговой прибыли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 2.7. Бухгалтерская (финансовая) отчетность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 Виды отчетности; 2. Порядок формирования показателей форм отчетности</w:t>
      </w:r>
    </w:p>
    <w:p w:rsidR="00021ABB" w:rsidRPr="00C7126A" w:rsidRDefault="00021ABB" w:rsidP="00021ABB">
      <w:pPr>
        <w:widowControl w:val="0"/>
        <w:tabs>
          <w:tab w:val="left" w:pos="118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навыки: </w:t>
      </w:r>
      <w:r w:rsidRPr="00C7126A">
        <w:rPr>
          <w:rFonts w:ascii="Times New Roman" w:eastAsia="Calibri" w:hAnsi="Times New Roman" w:cs="Times New Roman"/>
          <w:sz w:val="24"/>
          <w:szCs w:val="24"/>
        </w:rPr>
        <w:t xml:space="preserve">экономического исследования, сбора, обработки и анализа экономических и социальных данных в сфере экономических процессов; самостоятельной работы, самоорганизации и организации выполнения поручений; анализа экономических явлений и процессов с помощью стандартных теоретических  и эконометрических моделей; экономического исследования производственных процессов коммерческих предприятий, терминологическим аппаратом, обобщения полученной информации в виде докладов, выступлений; </w:t>
      </w:r>
      <w:r w:rsidRPr="00C7126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поиска, анализа и использования нормативных и правовых документов в своей профессиональной деятельности;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систем; документального оформления решений в управлении операционной (производственной) деятельности организации при внедрении технологических, продуктовых инноваций или организационных изменений; применения основных принципов и стандартов финансового учета для формирования учетной политики и финансовой отчетности организации, управления затратами и принятия решений на основе данных управленческого учета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При подготовке к практическим занятиям каждый студент должен:  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– изучить рекомендованную учебную литературу;  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– изучить конспекты лекций;  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– подготовить ответы на все вопросы по изучаемой теме;  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021ABB" w:rsidRPr="00C7126A" w:rsidRDefault="00021ABB" w:rsidP="00021ABB">
      <w:pPr>
        <w:widowControl w:val="0"/>
        <w:numPr>
          <w:ilvl w:val="0"/>
          <w:numId w:val="109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интерактивная доска для подготовки и проведения лекционных и семинарских занятий;  </w:t>
      </w:r>
    </w:p>
    <w:p w:rsidR="00021ABB" w:rsidRPr="00C7126A" w:rsidRDefault="00021ABB" w:rsidP="00021ABB">
      <w:pPr>
        <w:widowControl w:val="0"/>
        <w:numPr>
          <w:ilvl w:val="0"/>
          <w:numId w:val="109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использование информационных ресурсов и баз данных;</w:t>
      </w:r>
    </w:p>
    <w:p w:rsidR="00021ABB" w:rsidRPr="00C7126A" w:rsidRDefault="00021ABB" w:rsidP="00021ABB">
      <w:pPr>
        <w:widowControl w:val="0"/>
        <w:numPr>
          <w:ilvl w:val="0"/>
          <w:numId w:val="109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размещение  материалов  курса  в системе дистанционного обучения http://elearning.rsue.ru/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3" w:history="1">
        <w:r w:rsidRPr="00C7126A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http://library.rsue.ru/</w:t>
        </w:r>
      </w:hyperlink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021ABB" w:rsidRPr="00C7126A" w:rsidRDefault="00021ABB" w:rsidP="00021ABB">
      <w:pPr>
        <w:widowControl w:val="0"/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021ABB" w:rsidRPr="00C7126A" w:rsidRDefault="00021ABB" w:rsidP="00021ABB">
      <w:pPr>
        <w:tabs>
          <w:tab w:val="left" w:pos="376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Деловые игры и хозяйственные ситуации</w:t>
      </w:r>
    </w:p>
    <w:p w:rsidR="00021ABB" w:rsidRPr="00C7126A" w:rsidRDefault="00021ABB" w:rsidP="00021ABB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 xml:space="preserve">       1. Особенности учета отдельных операций и применяемых методов раскрываются в учетной политике ОАО «Вега».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>1. Для учета амортизации нематериальных активов используется счет 05 «Амортизация нематериальных активов».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>2. Затраты на производство учитываются по общей схеме счетов бухгалтерского учета. Для обобщения затрат применяются счета 20 «Основное производство», 25 «Общепроизводственные расходы» и 26 «Общехозяйственные расходы».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>3. Движение готовой продукции на счете 43 «Готовая продукция» отражается по фактической производственной себестоимости.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>4. Продукция считается проданной (реализованной) с момента отгрузки и предъявления счетов покупателю.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>Необходимо сформировать бухгалтерские проводки по операциям, приведенным в перечне хозяйственных операций за декабрь 201Х г. (перечень операций не охватывает весь комплекс, характерный для заключительного месяца года), а затем перенести их в Главную книгу. При составлении Главной книги остатки по счетам на начало месяца берутся из ведомости остатков по синтетическим счетам на l декабря 201Х г.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>На основании данных Главной книги следует заполнить оборот</w:t>
      </w: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softHyphen/>
        <w:t>ную ведомость по синтетическим счетам, а на основе оборотной ведо</w:t>
      </w: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softHyphen/>
        <w:t>мости составить бухгалтерский баланс.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</w:p>
    <w:p w:rsidR="00021ABB" w:rsidRPr="00C7126A" w:rsidRDefault="00021ABB" w:rsidP="00021AB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b/>
          <w:snapToGrid w:val="0"/>
          <w:lang w:eastAsia="ru-RU"/>
        </w:rPr>
        <w:t xml:space="preserve">Ведомость остатков по синтетическим счетам ОАО «Вега» </w:t>
      </w:r>
    </w:p>
    <w:p w:rsidR="00021ABB" w:rsidRPr="00C7126A" w:rsidRDefault="00021ABB" w:rsidP="00021AB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b/>
          <w:snapToGrid w:val="0"/>
          <w:lang w:eastAsia="ru-RU"/>
        </w:rPr>
        <w:t>на 1  декабря 201Х г.</w:t>
      </w:r>
    </w:p>
    <w:tbl>
      <w:tblPr>
        <w:tblW w:w="9287" w:type="dxa"/>
        <w:tblInd w:w="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6"/>
        <w:gridCol w:w="5942"/>
        <w:gridCol w:w="1316"/>
        <w:gridCol w:w="1183"/>
      </w:tblGrid>
      <w:tr w:rsidR="00021ABB" w:rsidRPr="00C7126A" w:rsidTr="00B32E75">
        <w:trPr>
          <w:cantSplit/>
        </w:trPr>
        <w:tc>
          <w:tcPr>
            <w:tcW w:w="846" w:type="dxa"/>
            <w:vMerge w:val="restart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№ счета</w:t>
            </w:r>
          </w:p>
        </w:tc>
        <w:tc>
          <w:tcPr>
            <w:tcW w:w="5942" w:type="dxa"/>
            <w:vMerge w:val="restart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Наименование счета</w:t>
            </w:r>
          </w:p>
        </w:tc>
        <w:tc>
          <w:tcPr>
            <w:tcW w:w="2499" w:type="dxa"/>
            <w:gridSpan w:val="2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Сумма, руб.</w:t>
            </w:r>
          </w:p>
        </w:tc>
      </w:tr>
      <w:tr w:rsidR="00021ABB" w:rsidRPr="00C7126A" w:rsidTr="00B32E75">
        <w:trPr>
          <w:cantSplit/>
        </w:trPr>
        <w:tc>
          <w:tcPr>
            <w:tcW w:w="846" w:type="dxa"/>
            <w:vMerge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5942" w:type="dxa"/>
            <w:vMerge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31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дебет</w:t>
            </w:r>
          </w:p>
        </w:tc>
        <w:tc>
          <w:tcPr>
            <w:tcW w:w="1183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Кредит</w:t>
            </w:r>
          </w:p>
        </w:tc>
      </w:tr>
      <w:tr w:rsidR="00021ABB" w:rsidRPr="00C7126A" w:rsidTr="00B32E75">
        <w:tc>
          <w:tcPr>
            <w:tcW w:w="84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01</w:t>
            </w:r>
          </w:p>
        </w:tc>
        <w:tc>
          <w:tcPr>
            <w:tcW w:w="5942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Основные средства                        </w:t>
            </w:r>
          </w:p>
        </w:tc>
        <w:tc>
          <w:tcPr>
            <w:tcW w:w="131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8956500</w:t>
            </w:r>
          </w:p>
        </w:tc>
        <w:tc>
          <w:tcPr>
            <w:tcW w:w="1183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21ABB" w:rsidRPr="00C7126A" w:rsidTr="00B32E75">
        <w:tc>
          <w:tcPr>
            <w:tcW w:w="84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02</w:t>
            </w:r>
          </w:p>
        </w:tc>
        <w:tc>
          <w:tcPr>
            <w:tcW w:w="5942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Амортизация основных средств     </w:t>
            </w:r>
          </w:p>
        </w:tc>
        <w:tc>
          <w:tcPr>
            <w:tcW w:w="131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5149250</w:t>
            </w:r>
          </w:p>
        </w:tc>
      </w:tr>
      <w:tr w:rsidR="00021ABB" w:rsidRPr="00C7126A" w:rsidTr="00B32E75">
        <w:tc>
          <w:tcPr>
            <w:tcW w:w="84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04</w:t>
            </w:r>
          </w:p>
        </w:tc>
        <w:tc>
          <w:tcPr>
            <w:tcW w:w="5942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Нематериальные активы                     </w:t>
            </w:r>
          </w:p>
        </w:tc>
        <w:tc>
          <w:tcPr>
            <w:tcW w:w="131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835000</w:t>
            </w:r>
          </w:p>
        </w:tc>
        <w:tc>
          <w:tcPr>
            <w:tcW w:w="1183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21ABB" w:rsidRPr="00C7126A" w:rsidTr="00B32E75">
        <w:tc>
          <w:tcPr>
            <w:tcW w:w="84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05</w:t>
            </w:r>
          </w:p>
        </w:tc>
        <w:tc>
          <w:tcPr>
            <w:tcW w:w="5942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Амортизация нематериальных активов                      </w:t>
            </w:r>
          </w:p>
        </w:tc>
        <w:tc>
          <w:tcPr>
            <w:tcW w:w="131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147500</w:t>
            </w:r>
          </w:p>
        </w:tc>
      </w:tr>
      <w:tr w:rsidR="00021ABB" w:rsidRPr="00C7126A" w:rsidTr="00B32E75">
        <w:tc>
          <w:tcPr>
            <w:tcW w:w="84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07</w:t>
            </w:r>
          </w:p>
        </w:tc>
        <w:tc>
          <w:tcPr>
            <w:tcW w:w="5942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Оборудование к установке                    </w:t>
            </w:r>
          </w:p>
        </w:tc>
        <w:tc>
          <w:tcPr>
            <w:tcW w:w="131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370000</w:t>
            </w:r>
          </w:p>
        </w:tc>
        <w:tc>
          <w:tcPr>
            <w:tcW w:w="1183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21ABB" w:rsidRPr="00C7126A" w:rsidTr="00B32E75">
        <w:tc>
          <w:tcPr>
            <w:tcW w:w="84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08</w:t>
            </w:r>
          </w:p>
        </w:tc>
        <w:tc>
          <w:tcPr>
            <w:tcW w:w="5942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Вложения во внеоборотные активы            </w:t>
            </w:r>
          </w:p>
        </w:tc>
        <w:tc>
          <w:tcPr>
            <w:tcW w:w="131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825000</w:t>
            </w:r>
          </w:p>
        </w:tc>
        <w:tc>
          <w:tcPr>
            <w:tcW w:w="1183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21ABB" w:rsidRPr="00C7126A" w:rsidTr="00B32E75">
        <w:tc>
          <w:tcPr>
            <w:tcW w:w="84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10</w:t>
            </w:r>
          </w:p>
        </w:tc>
        <w:tc>
          <w:tcPr>
            <w:tcW w:w="5942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Материалы</w:t>
            </w:r>
          </w:p>
        </w:tc>
        <w:tc>
          <w:tcPr>
            <w:tcW w:w="131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600000</w:t>
            </w:r>
          </w:p>
        </w:tc>
        <w:tc>
          <w:tcPr>
            <w:tcW w:w="1183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21ABB" w:rsidRPr="00C7126A" w:rsidTr="00B32E75">
        <w:tc>
          <w:tcPr>
            <w:tcW w:w="84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19</w:t>
            </w:r>
          </w:p>
        </w:tc>
        <w:tc>
          <w:tcPr>
            <w:tcW w:w="5942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Налог на добавленную стоимость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по приобретенным ценностям                 </w:t>
            </w:r>
          </w:p>
        </w:tc>
        <w:tc>
          <w:tcPr>
            <w:tcW w:w="131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191650</w:t>
            </w:r>
          </w:p>
        </w:tc>
        <w:tc>
          <w:tcPr>
            <w:tcW w:w="1183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21ABB" w:rsidRPr="00C7126A" w:rsidTr="00B32E75">
        <w:tc>
          <w:tcPr>
            <w:tcW w:w="84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20</w:t>
            </w:r>
          </w:p>
        </w:tc>
        <w:tc>
          <w:tcPr>
            <w:tcW w:w="5942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Основное производство                       </w:t>
            </w:r>
          </w:p>
        </w:tc>
        <w:tc>
          <w:tcPr>
            <w:tcW w:w="131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12550</w:t>
            </w:r>
          </w:p>
        </w:tc>
        <w:tc>
          <w:tcPr>
            <w:tcW w:w="1183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21ABB" w:rsidRPr="00C7126A" w:rsidTr="00B32E75">
        <w:tc>
          <w:tcPr>
            <w:tcW w:w="84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43</w:t>
            </w:r>
          </w:p>
        </w:tc>
        <w:tc>
          <w:tcPr>
            <w:tcW w:w="5942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Готовая продукция                          </w:t>
            </w:r>
          </w:p>
        </w:tc>
        <w:tc>
          <w:tcPr>
            <w:tcW w:w="131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645865</w:t>
            </w:r>
          </w:p>
        </w:tc>
        <w:tc>
          <w:tcPr>
            <w:tcW w:w="1183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21ABB" w:rsidRPr="00C7126A" w:rsidTr="00B32E75">
        <w:tc>
          <w:tcPr>
            <w:tcW w:w="84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50</w:t>
            </w:r>
          </w:p>
        </w:tc>
        <w:tc>
          <w:tcPr>
            <w:tcW w:w="5942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Касса</w:t>
            </w:r>
          </w:p>
        </w:tc>
        <w:tc>
          <w:tcPr>
            <w:tcW w:w="131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750</w:t>
            </w:r>
          </w:p>
        </w:tc>
        <w:tc>
          <w:tcPr>
            <w:tcW w:w="1183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21ABB" w:rsidRPr="00C7126A" w:rsidTr="00B32E75">
        <w:tc>
          <w:tcPr>
            <w:tcW w:w="84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51</w:t>
            </w:r>
          </w:p>
        </w:tc>
        <w:tc>
          <w:tcPr>
            <w:tcW w:w="5942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Расчетные счета                           </w:t>
            </w:r>
          </w:p>
        </w:tc>
        <w:tc>
          <w:tcPr>
            <w:tcW w:w="131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2647600</w:t>
            </w:r>
          </w:p>
        </w:tc>
        <w:tc>
          <w:tcPr>
            <w:tcW w:w="1183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21ABB" w:rsidRPr="00C7126A" w:rsidTr="00B32E75">
        <w:tc>
          <w:tcPr>
            <w:tcW w:w="84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60</w:t>
            </w:r>
          </w:p>
        </w:tc>
        <w:tc>
          <w:tcPr>
            <w:tcW w:w="5942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Расчеты с поставщиками и подрядчиками                    </w:t>
            </w:r>
          </w:p>
        </w:tc>
        <w:tc>
          <w:tcPr>
            <w:tcW w:w="131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502500</w:t>
            </w:r>
          </w:p>
        </w:tc>
      </w:tr>
      <w:tr w:rsidR="00021ABB" w:rsidRPr="00C7126A" w:rsidTr="00B32E75">
        <w:tc>
          <w:tcPr>
            <w:tcW w:w="84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62</w:t>
            </w:r>
          </w:p>
        </w:tc>
        <w:tc>
          <w:tcPr>
            <w:tcW w:w="5942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Расчеты с покупателя и заказчиками           </w:t>
            </w:r>
          </w:p>
        </w:tc>
        <w:tc>
          <w:tcPr>
            <w:tcW w:w="131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945375</w:t>
            </w:r>
          </w:p>
        </w:tc>
        <w:tc>
          <w:tcPr>
            <w:tcW w:w="1183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21ABB" w:rsidRPr="00C7126A" w:rsidTr="00B32E75">
        <w:tc>
          <w:tcPr>
            <w:tcW w:w="84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68</w:t>
            </w:r>
          </w:p>
        </w:tc>
        <w:tc>
          <w:tcPr>
            <w:tcW w:w="5942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Расчеты по налогам и сборам                                </w:t>
            </w:r>
          </w:p>
        </w:tc>
        <w:tc>
          <w:tcPr>
            <w:tcW w:w="131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197900</w:t>
            </w:r>
          </w:p>
        </w:tc>
      </w:tr>
      <w:tr w:rsidR="00021ABB" w:rsidRPr="00C7126A" w:rsidTr="00B32E75">
        <w:tc>
          <w:tcPr>
            <w:tcW w:w="84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69</w:t>
            </w:r>
          </w:p>
        </w:tc>
        <w:tc>
          <w:tcPr>
            <w:tcW w:w="5942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Расчеты по социальному страхованию и обеспечению                                            </w:t>
            </w:r>
          </w:p>
        </w:tc>
        <w:tc>
          <w:tcPr>
            <w:tcW w:w="131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63650</w:t>
            </w:r>
          </w:p>
        </w:tc>
      </w:tr>
      <w:tr w:rsidR="00021ABB" w:rsidRPr="00C7126A" w:rsidTr="00B32E75">
        <w:tc>
          <w:tcPr>
            <w:tcW w:w="84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70</w:t>
            </w:r>
          </w:p>
        </w:tc>
        <w:tc>
          <w:tcPr>
            <w:tcW w:w="5942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Расчеты с персоналом по оплате труда                       </w:t>
            </w:r>
          </w:p>
        </w:tc>
        <w:tc>
          <w:tcPr>
            <w:tcW w:w="131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153050</w:t>
            </w:r>
          </w:p>
        </w:tc>
      </w:tr>
      <w:tr w:rsidR="00021ABB" w:rsidRPr="00C7126A" w:rsidTr="00B32E75">
        <w:tc>
          <w:tcPr>
            <w:tcW w:w="84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71</w:t>
            </w:r>
          </w:p>
        </w:tc>
        <w:tc>
          <w:tcPr>
            <w:tcW w:w="5942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Расчеты с подотчетными лицами</w:t>
            </w:r>
          </w:p>
        </w:tc>
        <w:tc>
          <w:tcPr>
            <w:tcW w:w="131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460</w:t>
            </w:r>
          </w:p>
        </w:tc>
        <w:tc>
          <w:tcPr>
            <w:tcW w:w="1183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21ABB" w:rsidRPr="00C7126A" w:rsidTr="00B32E75">
        <w:tc>
          <w:tcPr>
            <w:tcW w:w="84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76</w:t>
            </w:r>
          </w:p>
        </w:tc>
        <w:tc>
          <w:tcPr>
            <w:tcW w:w="5942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Расчеты с разными дебиторами и кредиторами                               </w:t>
            </w:r>
          </w:p>
        </w:tc>
        <w:tc>
          <w:tcPr>
            <w:tcW w:w="131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7500</w:t>
            </w:r>
          </w:p>
        </w:tc>
        <w:tc>
          <w:tcPr>
            <w:tcW w:w="1183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1900</w:t>
            </w:r>
          </w:p>
        </w:tc>
      </w:tr>
      <w:tr w:rsidR="00021ABB" w:rsidRPr="00C7126A" w:rsidTr="00B32E75">
        <w:tc>
          <w:tcPr>
            <w:tcW w:w="84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99</w:t>
            </w:r>
          </w:p>
        </w:tc>
        <w:tc>
          <w:tcPr>
            <w:tcW w:w="5942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Прибыли и убытки                                      </w:t>
            </w:r>
          </w:p>
        </w:tc>
        <w:tc>
          <w:tcPr>
            <w:tcW w:w="131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362500</w:t>
            </w:r>
          </w:p>
        </w:tc>
      </w:tr>
      <w:tr w:rsidR="00021ABB" w:rsidRPr="00C7126A" w:rsidTr="00B32E75">
        <w:tc>
          <w:tcPr>
            <w:tcW w:w="84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80</w:t>
            </w:r>
          </w:p>
        </w:tc>
        <w:tc>
          <w:tcPr>
            <w:tcW w:w="5942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Уставный капитал                                     </w:t>
            </w:r>
          </w:p>
        </w:tc>
        <w:tc>
          <w:tcPr>
            <w:tcW w:w="131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7000000</w:t>
            </w:r>
          </w:p>
        </w:tc>
      </w:tr>
      <w:tr w:rsidR="00021ABB" w:rsidRPr="00C7126A" w:rsidTr="00B32E75">
        <w:tc>
          <w:tcPr>
            <w:tcW w:w="84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82</w:t>
            </w:r>
          </w:p>
        </w:tc>
        <w:tc>
          <w:tcPr>
            <w:tcW w:w="5942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Резервный капитал                                      </w:t>
            </w:r>
          </w:p>
        </w:tc>
        <w:tc>
          <w:tcPr>
            <w:tcW w:w="131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1680000</w:t>
            </w:r>
          </w:p>
        </w:tc>
      </w:tr>
      <w:tr w:rsidR="00021ABB" w:rsidRPr="00C7126A" w:rsidTr="00B32E75">
        <w:tc>
          <w:tcPr>
            <w:tcW w:w="84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83</w:t>
            </w:r>
          </w:p>
        </w:tc>
        <w:tc>
          <w:tcPr>
            <w:tcW w:w="5942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Добавочный капитал                                     </w:t>
            </w:r>
          </w:p>
        </w:tc>
        <w:tc>
          <w:tcPr>
            <w:tcW w:w="131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320000</w:t>
            </w:r>
          </w:p>
        </w:tc>
      </w:tr>
      <w:tr w:rsidR="00021ABB" w:rsidRPr="00C7126A" w:rsidTr="00B32E75">
        <w:tc>
          <w:tcPr>
            <w:tcW w:w="84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84</w:t>
            </w:r>
          </w:p>
        </w:tc>
        <w:tc>
          <w:tcPr>
            <w:tcW w:w="5942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Нераспределенная прибыль (непокрытый убыток)                                               </w:t>
            </w:r>
          </w:p>
        </w:tc>
        <w:tc>
          <w:tcPr>
            <w:tcW w:w="131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460000</w:t>
            </w:r>
          </w:p>
        </w:tc>
      </w:tr>
      <w:tr w:rsidR="00021ABB" w:rsidRPr="00C7126A" w:rsidTr="00B32E75">
        <w:tc>
          <w:tcPr>
            <w:tcW w:w="84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5942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Итого: </w:t>
            </w:r>
          </w:p>
        </w:tc>
        <w:tc>
          <w:tcPr>
            <w:tcW w:w="1316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16038250</w:t>
            </w:r>
          </w:p>
        </w:tc>
        <w:tc>
          <w:tcPr>
            <w:tcW w:w="1183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16038250</w:t>
            </w:r>
          </w:p>
        </w:tc>
      </w:tr>
    </w:tbl>
    <w:p w:rsidR="00021ABB" w:rsidRPr="00C7126A" w:rsidRDefault="00021ABB" w:rsidP="00021AB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lang w:eastAsia="ru-RU"/>
        </w:rPr>
      </w:pPr>
    </w:p>
    <w:p w:rsidR="00021ABB" w:rsidRPr="00C7126A" w:rsidRDefault="00021ABB" w:rsidP="00021AB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b/>
          <w:snapToGrid w:val="0"/>
          <w:lang w:eastAsia="ru-RU"/>
        </w:rPr>
        <w:t>Перечень хозяйственных операций ОАО «Вега» за декабрь 201Х г.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00"/>
        <w:gridCol w:w="1053"/>
        <w:gridCol w:w="1101"/>
        <w:gridCol w:w="1332"/>
      </w:tblGrid>
      <w:tr w:rsidR="00021ABB" w:rsidRPr="00C7126A" w:rsidTr="00B32E75">
        <w:trPr>
          <w:cantSplit/>
          <w:trHeight w:hRule="exact" w:val="682"/>
        </w:trPr>
        <w:tc>
          <w:tcPr>
            <w:tcW w:w="6300" w:type="dxa"/>
            <w:vMerge w:val="restart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Содержание операции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  <w:vMerge w:val="restart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Сумма,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руб.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gridSpan w:val="2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Корреспонденция счетов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21ABB" w:rsidRPr="00C7126A" w:rsidTr="00B32E75">
        <w:trPr>
          <w:cantSplit/>
          <w:trHeight w:hRule="exact" w:val="320"/>
        </w:trPr>
        <w:tc>
          <w:tcPr>
            <w:tcW w:w="6300" w:type="dxa"/>
            <w:vMerge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  <w:vMerge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дебет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кредит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21ABB" w:rsidRPr="00C7126A" w:rsidTr="00B32E75">
        <w:trPr>
          <w:trHeight w:hRule="exact" w:val="1112"/>
        </w:trPr>
        <w:tc>
          <w:tcPr>
            <w:tcW w:w="6300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1. Акцептованы счета поставщиков за материалы: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покупная стоимость, включая транс</w:t>
            </w: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softHyphen/>
              <w:t>портные расходы по фактической себестоимости заготовления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6) налог на добавленную стоимость</w:t>
            </w:r>
          </w:p>
        </w:tc>
        <w:tc>
          <w:tcPr>
            <w:tcW w:w="1053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200 000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40000</w:t>
            </w:r>
          </w:p>
        </w:tc>
        <w:tc>
          <w:tcPr>
            <w:tcW w:w="0" w:type="auto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21ABB" w:rsidRPr="00C7126A" w:rsidTr="00B32E75">
        <w:trPr>
          <w:trHeight w:hRule="exact" w:val="362"/>
        </w:trPr>
        <w:tc>
          <w:tcPr>
            <w:tcW w:w="6300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2. Передано в монтаж оборудование для строящегося цеха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150 000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21ABB" w:rsidRPr="00C7126A" w:rsidTr="00B32E75">
        <w:trPr>
          <w:trHeight w:hRule="exact" w:val="897"/>
        </w:trPr>
        <w:tc>
          <w:tcPr>
            <w:tcW w:w="6300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3. Акцептован счет подрядной организации за выполненные строительно-монтажные работы по возведению здания цеха (включая налог на добавленную стоимость)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200 000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21ABB" w:rsidRPr="00C7126A" w:rsidTr="00B32E75">
        <w:trPr>
          <w:trHeight w:hRule="exact" w:val="1970"/>
        </w:trPr>
        <w:tc>
          <w:tcPr>
            <w:tcW w:w="6300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4. Списано морально устаревшее оборудование: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первоначальная стоимость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сумма начисленного износа на дату списания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в) стоимость оприходованных материалов от демонтирован-ного оборудования по цене возможного использования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г) финансовый результат от списания оборудования 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(сумму определить и отразить на счетах)</w:t>
            </w:r>
          </w:p>
        </w:tc>
        <w:tc>
          <w:tcPr>
            <w:tcW w:w="1053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100 000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97500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1500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?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21ABB" w:rsidRPr="00C7126A" w:rsidTr="00B32E75">
        <w:trPr>
          <w:trHeight w:hRule="exact" w:val="1078"/>
        </w:trPr>
        <w:tc>
          <w:tcPr>
            <w:tcW w:w="6300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5. Акцептован счет специализированной монтажной организации по монтажу производ</w:t>
            </w: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softHyphen/>
              <w:t>ственного оборудования: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стоимость оказанных услуг по монтажу оборудования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6) налог на добавленную стоимость </w:t>
            </w:r>
          </w:p>
        </w:tc>
        <w:tc>
          <w:tcPr>
            <w:tcW w:w="1053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50000 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10 000 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21ABB" w:rsidRPr="00C7126A" w:rsidTr="00B32E75">
        <w:trPr>
          <w:trHeight w:hRule="exact" w:val="887"/>
        </w:trPr>
        <w:tc>
          <w:tcPr>
            <w:tcW w:w="6300" w:type="dxa"/>
            <w:tcBorders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6. Приняты в эксплуатацию объекты основных средств: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а) здание цеха 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6) производственное оборудование </w:t>
            </w:r>
          </w:p>
        </w:tc>
        <w:tc>
          <w:tcPr>
            <w:tcW w:w="1053" w:type="dxa"/>
            <w:tcBorders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800 000 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200 000 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21ABB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969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7. Отпущены со склада и израсходованы материальные ценности (по фактической себестоимости):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на изготовление продукции в основном производстве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6) на ремонт основных средств, хозяйственные нужды цехов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в) на ремонт и обслуживание основных средств общехозяйственного назна</w:t>
            </w: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softHyphen/>
              <w:t>чения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г) на упаковку продаваемой продукции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160000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35000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20000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5000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21ABB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97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8. Начислена амортизация (износ) основных средств: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производственного оборудования, здания цехов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зданий, сооружений общехозяйственного назначения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122 500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15 000 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21ABB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48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9.Начислена амортизация по нематериальным активам, используемым на общепроизводственные нужды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147 500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21ABB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526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10. Акцептованы счета поставщиков и сторонних организаций: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за текущий ремонт здания офиса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за коммунальные услуги (освещение, отопление, газ), потребленные основным производственным цехом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в) за коммунальные услуги и услуги связи подразделений общехозяйствен</w:t>
            </w: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softHyphen/>
              <w:t>ного назначения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г) за информационно-консультационные услуги, оказанные организации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д) налог на добавленную стоимость по ремонтным работам и потребленным услугам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12500 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75000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15000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7500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22000 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21ABB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49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11. Получены с расчетного счета наличные деньги в кассу организации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152 500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21ABB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067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12. Выплачены из кассы организации: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 а) заработная плата, пособия по временной нетрудоспособности и материальная помощь за ноябрь 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под отчет на командировочные и хозяйственные расходы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127 500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6 250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21ABB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901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13. Поступили деньги на расчетный счет организации: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от покупателей за проданную продукцию;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в погашение дебиторской задолженности (прочей)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1050 000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5000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21ABB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623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14. Оплачены с расчетного счета организации: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а) счета от поставщиков и подрядчиков за поставленное оборудование, материалы, коммунальные услуги и пр. 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налог на доходы физических лиц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в) взносы в социальные фонды 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г) алименты, удержанные по исполнительным листам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638 000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21 300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63 650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1 525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21ABB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953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15. Начислены заработная плата, пособия и другие выплаты персоналу организации за декабрь 201Х года: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а) рабочим основного производственного цеха 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рабочим за обслуживание и управление цехами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в) специалистам и служащим за управление организацией и обслуживание общехозяйственных подразделений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г) пособия по временной нетрудоспособности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112 500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40 000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20 000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5 000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21ABB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908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16. Из  начисленной з/пл произведены удержания: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налог на доходы физических лиц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по исполнительным листам (алименты)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21 300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3 300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21ABB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244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17. Произведены отчисления в социальные фонды: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за изготовление продукции в основном производстве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за обслуживание и управление цехами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в) за управление организациями и подразделений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43312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15400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9048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21ABB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57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18. Сумма НДС подлежит зачету по расчету с бюджетом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72 000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21ABB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67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19. Отражены расходы на служебные командировки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5 250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21ABB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89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20. Списаны накладные расходы (суммы определить):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общепроизводственные расходы цехов;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б) общехозяйственные расходы организации 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21ABB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91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21. Оприходована на складе выпущенная из производства ГП по фактической себестоимости (остатки незавершенного производства на конец месяца составили 100 355 руб.)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21ABB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80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22. Отгружена готовая продукция покупателям 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по фактической  производственной себестоимости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по продажной стоимости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835 000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1 220 400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21ABB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92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23. Начислен резерв по сомнительным долгам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21ABB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22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24. Списаны расходы, относящиеся к проданной продукции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21ABB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51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25. Списан финансовый результат от продажи продукции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21ABB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67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26. Начислен налог на прибыль за декабрь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62 811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21ABB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56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27. Списан финансовый результат от прочей деятельности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21ABB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50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28. Депонирована невыданная заработная плата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25 000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21ABB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69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29. Внесены из кассы на расчетный счет денежные средства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18 750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21ABB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75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30. Списана чистая прибыль отчетного года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</w:tbl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0"/>
          <w:szCs w:val="20"/>
          <w:lang w:eastAsia="ru-RU"/>
        </w:rPr>
      </w:pPr>
    </w:p>
    <w:p w:rsidR="00021ABB" w:rsidRPr="00C7126A" w:rsidRDefault="00021ABB" w:rsidP="00021AB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</w:p>
    <w:p w:rsidR="00021ABB" w:rsidRPr="00C7126A" w:rsidRDefault="00021ABB" w:rsidP="00021AB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7126A">
        <w:rPr>
          <w:rFonts w:ascii="Times New Roman" w:eastAsia="Times New Roman" w:hAnsi="Times New Roman" w:cs="Times New Roman"/>
          <w:szCs w:val="20"/>
          <w:lang w:eastAsia="ru-RU"/>
        </w:rPr>
        <w:t>Оборотный баланс за период с _________________________по _________________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2"/>
        <w:gridCol w:w="2093"/>
        <w:gridCol w:w="451"/>
        <w:gridCol w:w="993"/>
        <w:gridCol w:w="1060"/>
        <w:gridCol w:w="1060"/>
        <w:gridCol w:w="1727"/>
        <w:gridCol w:w="1717"/>
      </w:tblGrid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Сальдо на начало отчетного периода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Оборот по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Оборот по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Сальдо на конец отчетного периода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Счет</w:t>
            </w:r>
          </w:p>
        </w:tc>
        <w:tc>
          <w:tcPr>
            <w:tcW w:w="0" w:type="auto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Дебету</w:t>
            </w: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кредиту</w:t>
            </w:r>
          </w:p>
        </w:tc>
        <w:tc>
          <w:tcPr>
            <w:tcW w:w="0" w:type="auto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Д-т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К-т</w:t>
            </w:r>
          </w:p>
        </w:tc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Д-т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К-т</w:t>
            </w:r>
          </w:p>
        </w:tc>
      </w:tr>
      <w:tr w:rsidR="00021ABB" w:rsidRPr="00C7126A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7</w:t>
            </w:r>
          </w:p>
        </w:tc>
      </w:tr>
      <w:tr w:rsidR="00021ABB" w:rsidRPr="00C7126A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  <w:tr w:rsidR="00021ABB" w:rsidRPr="00C7126A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</w:tbl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szCs w:val="24"/>
          <w:lang w:eastAsia="ru-RU"/>
        </w:rPr>
      </w:pP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0"/>
          <w:szCs w:val="20"/>
          <w:lang w:eastAsia="ru-RU"/>
        </w:rPr>
      </w:pP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2. Выполнить задание на основании вступительного баланса (таблица 1) и следующих данных: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1. Составить бухгалтерские проводки в журнале учета хозяйственных операций по внешнеэкономической деятельности (см. таблицу 2).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2. Открыть счета бухгалтерского учета на основании данных баланса на начало месяца.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3. Разнести по счетам все хозяйственные операции из приведенного журнала (таблица 3).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4. Подсчитать обороты по счетам и вынести конечное сальдо.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5. Составить оборотный баланс на конец месяца (см. таблица 4).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6. Составить баланс на конец месяца.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Учитываемые условия:</w:t>
      </w:r>
    </w:p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1. В балансе необходимо предусмотреть сальдо по счетам в иностранной валюте. Так как в балансе была не оплачена задолженность поставщикам, следовательно, необходимо отразить НДС по приобретенным материальным ценностям. Курс доллара : на начало — 25,8 руб./долл.; на конец — 25,9 руб./долл.</w:t>
      </w:r>
    </w:p>
    <w:p w:rsidR="00021ABB" w:rsidRPr="00C7126A" w:rsidRDefault="00021ABB" w:rsidP="00021ABB">
      <w:p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 xml:space="preserve">Баланс предприятия на начало месяца (вступительный). </w:t>
      </w:r>
    </w:p>
    <w:p w:rsidR="00021ABB" w:rsidRPr="00C7126A" w:rsidRDefault="00021ABB" w:rsidP="00021ABB">
      <w:pPr>
        <w:spacing w:after="0" w:line="240" w:lineRule="auto"/>
        <w:jc w:val="right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Таблица 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60"/>
        <w:gridCol w:w="20"/>
        <w:gridCol w:w="764"/>
        <w:gridCol w:w="1276"/>
        <w:gridCol w:w="1276"/>
        <w:gridCol w:w="1275"/>
        <w:gridCol w:w="1276"/>
        <w:gridCol w:w="1276"/>
      </w:tblGrid>
      <w:tr w:rsidR="00021ABB" w:rsidRPr="00C7126A" w:rsidTr="00B32E75">
        <w:trPr>
          <w:cantSplit/>
        </w:trPr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АКТИВ</w:t>
            </w:r>
          </w:p>
        </w:tc>
        <w:tc>
          <w:tcPr>
            <w:tcW w:w="6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Сумма тыс. рублях, валюте</w:t>
            </w:r>
          </w:p>
        </w:tc>
      </w:tr>
      <w:tr w:rsidR="00021ABB" w:rsidRPr="00C7126A" w:rsidTr="00B32E75">
        <w:trPr>
          <w:cantSplit/>
        </w:trPr>
        <w:tc>
          <w:tcPr>
            <w:tcW w:w="27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Наименование счетов</w:t>
            </w:r>
          </w:p>
        </w:tc>
        <w:tc>
          <w:tcPr>
            <w:tcW w:w="764" w:type="dxa"/>
            <w:tcBorders>
              <w:top w:val="single" w:sz="6" w:space="0" w:color="auto"/>
              <w:bottom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5</w:t>
            </w:r>
          </w:p>
        </w:tc>
      </w:tr>
      <w:tr w:rsidR="00021ABB" w:rsidRPr="00C7126A" w:rsidTr="00B32E75">
        <w:trPr>
          <w:cantSplit/>
        </w:trPr>
        <w:tc>
          <w:tcPr>
            <w:tcW w:w="2780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Основные средства</w:t>
            </w:r>
          </w:p>
        </w:tc>
        <w:tc>
          <w:tcPr>
            <w:tcW w:w="764" w:type="dxa"/>
            <w:tcBorders>
              <w:top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425000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510000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30000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552500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32500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595000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35000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850000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50000</w:t>
            </w:r>
          </w:p>
        </w:tc>
      </w:tr>
      <w:tr w:rsidR="00021ABB" w:rsidRPr="00C7126A" w:rsidTr="00B32E75">
        <w:trPr>
          <w:cantSplit/>
        </w:trPr>
        <w:tc>
          <w:tcPr>
            <w:tcW w:w="2780" w:type="dxa"/>
            <w:gridSpan w:val="2"/>
            <w:tcBorders>
              <w:lef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Первоначальная стоимость</w:t>
            </w:r>
          </w:p>
        </w:tc>
        <w:tc>
          <w:tcPr>
            <w:tcW w:w="764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</w:tr>
      <w:tr w:rsidR="00021ABB" w:rsidRPr="00C7126A" w:rsidTr="00B32E75">
        <w:trPr>
          <w:cantSplit/>
        </w:trPr>
        <w:tc>
          <w:tcPr>
            <w:tcW w:w="2780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Остаточная стоимость</w:t>
            </w:r>
          </w:p>
        </w:tc>
        <w:tc>
          <w:tcPr>
            <w:tcW w:w="764" w:type="dxa"/>
            <w:tcBorders>
              <w:bottom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</w:tr>
      <w:tr w:rsidR="00021ABB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НДС по услугам 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1180</w:t>
            </w:r>
          </w:p>
        </w:tc>
      </w:tr>
      <w:tr w:rsidR="00021ABB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Реэкспортные товары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20000</w:t>
            </w:r>
          </w:p>
        </w:tc>
      </w:tr>
      <w:tr w:rsidR="00021ABB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Импортные товары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18000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19500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30000</w:t>
            </w:r>
          </w:p>
        </w:tc>
      </w:tr>
      <w:tr w:rsidR="00021ABB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Касса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</w:t>
            </w:r>
          </w:p>
        </w:tc>
      </w:tr>
      <w:tr w:rsidR="00021ABB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Расчетные счета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97500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150000</w:t>
            </w:r>
          </w:p>
        </w:tc>
      </w:tr>
      <w:tr w:rsidR="00021ABB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Валютные счета,  руб.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                              дол.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111207 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4310,35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133448,4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5172,42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144569,1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5603,46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155689,8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6034,49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222414 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8620,69</w:t>
            </w:r>
          </w:p>
        </w:tc>
      </w:tr>
      <w:tr w:rsidR="00021ABB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Итого: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461807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554168,4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600349,1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646529,8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923 614</w:t>
            </w:r>
          </w:p>
        </w:tc>
      </w:tr>
      <w:tr w:rsidR="00021ABB" w:rsidRPr="00C7126A" w:rsidTr="00B32E75">
        <w:trPr>
          <w:cantSplit/>
        </w:trPr>
        <w:tc>
          <w:tcPr>
            <w:tcW w:w="9923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ПАССИВ</w:t>
            </w:r>
          </w:p>
        </w:tc>
      </w:tr>
      <w:tr w:rsidR="00021ABB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Уставный капитал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225000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270000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292500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315000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450000</w:t>
            </w:r>
          </w:p>
        </w:tc>
      </w:tr>
      <w:tr w:rsidR="00021ABB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Добавочный капитал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32500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50000</w:t>
            </w:r>
          </w:p>
        </w:tc>
      </w:tr>
      <w:tr w:rsidR="00021ABB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Кредит банка       руб.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                              дол.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87207 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3380,12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104648,4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4056,14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113369,1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4394,16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122089,8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4732,17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174414 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6760,23 </w:t>
            </w:r>
          </w:p>
        </w:tc>
      </w:tr>
      <w:tr w:rsidR="00021ABB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Расчеты с поставщиками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4248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4602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4956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7080</w:t>
            </w:r>
          </w:p>
        </w:tc>
      </w:tr>
      <w:tr w:rsidR="00021ABB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021ABB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Расчеты с поставщиками   руб.</w:t>
            </w:r>
          </w:p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021ABB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 xml:space="preserve">                                             дол.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95460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114552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4440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124098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133644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5180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190920 </w:t>
            </w: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7400 </w:t>
            </w:r>
          </w:p>
        </w:tc>
      </w:tr>
      <w:tr w:rsidR="00021ABB" w:rsidRPr="00C7126A" w:rsidTr="00B32E75">
        <w:trPr>
          <w:cantSplit/>
        </w:trPr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Расчеты с разными кредиторами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18100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21720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23530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25340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36200</w:t>
            </w:r>
          </w:p>
        </w:tc>
      </w:tr>
      <w:tr w:rsidR="00021ABB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Расчеты по оплате труда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9750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15000</w:t>
            </w:r>
          </w:p>
        </w:tc>
      </w:tr>
      <w:tr w:rsidR="00021ABB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Итого: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461807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554168,4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600349,1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646529,8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923 614</w:t>
            </w:r>
          </w:p>
        </w:tc>
      </w:tr>
    </w:tbl>
    <w:p w:rsidR="00021ABB" w:rsidRPr="00C7126A" w:rsidRDefault="00021ABB" w:rsidP="00021ABB">
      <w:pPr>
        <w:widowControl w:val="0"/>
        <w:spacing w:after="0" w:line="260" w:lineRule="exact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</w:p>
    <w:p w:rsidR="00021ABB" w:rsidRPr="00C7126A" w:rsidRDefault="00021ABB" w:rsidP="00021ABB">
      <w:pPr>
        <w:widowControl w:val="0"/>
        <w:spacing w:after="0" w:line="260" w:lineRule="exact"/>
        <w:jc w:val="right"/>
        <w:rPr>
          <w:rFonts w:ascii="Times New Roman" w:eastAsia="Calibri" w:hAnsi="Times New Roman" w:cs="Times New Roman"/>
          <w:snapToGrid w:val="0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Cs w:val="24"/>
          <w:lang w:eastAsia="ru-RU"/>
        </w:rPr>
        <w:t>Таблица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4773"/>
        <w:gridCol w:w="1417"/>
        <w:gridCol w:w="1558"/>
        <w:gridCol w:w="1560"/>
      </w:tblGrid>
      <w:tr w:rsidR="00021ABB" w:rsidRPr="00C7126A" w:rsidTr="00B32E75">
        <w:trPr>
          <w:cantSplit/>
          <w:jc w:val="center"/>
        </w:trPr>
        <w:tc>
          <w:tcPr>
            <w:tcW w:w="851" w:type="dxa"/>
            <w:vMerge w:val="restart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№ п/п</w:t>
            </w:r>
          </w:p>
        </w:tc>
        <w:tc>
          <w:tcPr>
            <w:tcW w:w="4773" w:type="dxa"/>
            <w:vMerge w:val="restart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Сод</w:t>
            </w:r>
            <w:bookmarkStart w:id="6" w:name="OCRUncertain110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е</w:t>
            </w:r>
            <w:bookmarkEnd w:id="6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ржан</w:t>
            </w:r>
            <w:bookmarkStart w:id="7" w:name="OCRUncertain111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ие</w:t>
            </w:r>
            <w:bookmarkEnd w:id="7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 xml:space="preserve"> опер</w:t>
            </w:r>
            <w:bookmarkStart w:id="8" w:name="OCRUncertain112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ац</w:t>
            </w:r>
            <w:bookmarkEnd w:id="8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ий</w:t>
            </w:r>
          </w:p>
        </w:tc>
        <w:tc>
          <w:tcPr>
            <w:tcW w:w="1417" w:type="dxa"/>
            <w:vMerge w:val="restart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9" w:name="OCRUncertain113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Сумма тыс. руб.</w:t>
            </w:r>
            <w:bookmarkEnd w:id="9"/>
          </w:p>
        </w:tc>
        <w:tc>
          <w:tcPr>
            <w:tcW w:w="3118" w:type="dxa"/>
            <w:gridSpan w:val="2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Корреспонденция счетов</w:t>
            </w:r>
          </w:p>
        </w:tc>
      </w:tr>
      <w:tr w:rsidR="00021ABB" w:rsidRPr="00C7126A" w:rsidTr="00B32E75">
        <w:trPr>
          <w:cantSplit/>
          <w:jc w:val="center"/>
        </w:trPr>
        <w:tc>
          <w:tcPr>
            <w:tcW w:w="851" w:type="dxa"/>
            <w:vMerge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4773" w:type="dxa"/>
            <w:vMerge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1417" w:type="dxa"/>
            <w:vMerge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1558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Д-т</w:t>
            </w:r>
          </w:p>
        </w:tc>
        <w:tc>
          <w:tcPr>
            <w:tcW w:w="1560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10" w:name="OCRUncertain114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К-т</w:t>
            </w:r>
            <w:bookmarkEnd w:id="10"/>
          </w:p>
        </w:tc>
      </w:tr>
      <w:tr w:rsidR="00021ABB" w:rsidRPr="00C7126A" w:rsidTr="00B32E75">
        <w:trPr>
          <w:cantSplit/>
          <w:jc w:val="center"/>
        </w:trPr>
        <w:tc>
          <w:tcPr>
            <w:tcW w:w="851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773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</w:tr>
    </w:tbl>
    <w:p w:rsidR="00021ABB" w:rsidRPr="00C7126A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Cs w:val="24"/>
          <w:lang w:eastAsia="ru-RU"/>
        </w:rPr>
      </w:pPr>
    </w:p>
    <w:p w:rsidR="00021ABB" w:rsidRPr="00021ABB" w:rsidRDefault="00021ABB" w:rsidP="00021A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Cs w:val="24"/>
          <w:lang w:val="ru-RU" w:eastAsia="ru-RU"/>
        </w:rPr>
      </w:pPr>
      <w:r w:rsidRPr="00021ABB">
        <w:rPr>
          <w:rFonts w:ascii="Times New Roman" w:eastAsia="Calibri" w:hAnsi="Times New Roman" w:cs="Times New Roman"/>
          <w:snapToGrid w:val="0"/>
          <w:szCs w:val="24"/>
          <w:lang w:val="ru-RU" w:eastAsia="ru-RU"/>
        </w:rPr>
        <w:t xml:space="preserve">2. Предлагаемый журнал хозяйственных операций. В журнале должна быть обязательно дата совершения операции. </w:t>
      </w:r>
    </w:p>
    <w:p w:rsidR="00021ABB" w:rsidRPr="00021ABB" w:rsidRDefault="00021ABB" w:rsidP="00021ABB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napToGrid w:val="0"/>
          <w:szCs w:val="24"/>
          <w:lang w:val="ru-RU" w:eastAsia="ru-RU"/>
        </w:rPr>
      </w:pPr>
    </w:p>
    <w:p w:rsidR="00021ABB" w:rsidRPr="00C7126A" w:rsidRDefault="00021ABB" w:rsidP="00021ABB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napToGrid w:val="0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Cs w:val="24"/>
          <w:lang w:eastAsia="ru-RU"/>
        </w:rPr>
        <w:t>Таблица 3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9"/>
        <w:gridCol w:w="4592"/>
        <w:gridCol w:w="706"/>
        <w:gridCol w:w="887"/>
        <w:gridCol w:w="887"/>
        <w:gridCol w:w="901"/>
        <w:gridCol w:w="887"/>
        <w:gridCol w:w="887"/>
      </w:tblGrid>
      <w:tr w:rsidR="00021ABB" w:rsidRPr="00C7126A" w:rsidTr="00B32E75">
        <w:trPr>
          <w:cantSplit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Содержание операций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Курс ЦБ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Сумма тыс. рублях, валюте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5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Пол</w:t>
            </w:r>
            <w:bookmarkStart w:id="11" w:name="OCRUncertain120"/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у</w:t>
            </w:r>
            <w:bookmarkEnd w:id="11"/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чен аванс от покупателей России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16800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24000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Начислен НДС с аванса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4000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bookmarkStart w:id="12" w:name="OCRUncertain122"/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</w:t>
            </w:r>
            <w:bookmarkEnd w:id="12"/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ол</w:t>
            </w:r>
            <w:bookmarkStart w:id="13" w:name="OCRUncertain123"/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у</w:t>
            </w:r>
            <w:bookmarkEnd w:id="13"/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чены авансы от иностранных пок</w:t>
            </w:r>
            <w:bookmarkStart w:id="14" w:name="OCRUncertain124"/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у</w:t>
            </w:r>
            <w:bookmarkEnd w:id="14"/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пателей,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Отражена  продажа валюты, 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7500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Пост</w:t>
            </w:r>
            <w:bookmarkStart w:id="15" w:name="OCRUncertain12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5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пило р</w:t>
            </w:r>
            <w:bookmarkStart w:id="16" w:name="OCRUncertain12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6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блевое покрытие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97875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117450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127237,5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137025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195750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Валюта продана по курсу, 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7500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Комиссионные банк</w:t>
            </w:r>
            <w:bookmarkStart w:id="17" w:name="OCRUncertain131"/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у</w:t>
            </w:r>
            <w:bookmarkEnd w:id="17"/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 xml:space="preserve"> за продаж</w:t>
            </w:r>
            <w:bookmarkStart w:id="18" w:name="OCRUncertain132"/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у</w:t>
            </w:r>
            <w:bookmarkEnd w:id="18"/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 xml:space="preserve"> валюты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162,5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Результат от реализаци</w:t>
            </w:r>
            <w:bookmarkStart w:id="19" w:name="OCRUncertain13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</w:t>
            </w:r>
            <w:bookmarkEnd w:id="1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валюты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162,5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</w:t>
            </w:r>
          </w:p>
        </w:tc>
      </w:tr>
      <w:tr w:rsidR="00021ABB" w:rsidRPr="00C7126A" w:rsidTr="00B32E75">
        <w:trPr>
          <w:cantSplit/>
          <w:trHeight w:val="1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3ачислен остаток валютных средств на в/с,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1625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20" w:name="OCRUncertain13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В</w:t>
            </w:r>
            <w:bookmarkEnd w:id="2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ы</w:t>
            </w:r>
            <w:bookmarkStart w:id="21" w:name="OCRUncertain13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д</w:t>
            </w:r>
            <w:bookmarkEnd w:id="2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аны авансы поставщикам </w:t>
            </w:r>
            <w:bookmarkStart w:id="22" w:name="OCRUncertain13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Р</w:t>
            </w:r>
            <w:bookmarkEnd w:id="2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осс</w:t>
            </w:r>
            <w:bookmarkStart w:id="23" w:name="OCRUncertain14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</w:t>
            </w:r>
            <w:bookmarkEnd w:id="2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 xml:space="preserve">Выданы авансы </w:t>
            </w:r>
            <w:bookmarkStart w:id="24" w:name="OCRUncertain141"/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и</w:t>
            </w:r>
            <w:bookmarkEnd w:id="24"/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ностранным постав</w:t>
            </w:r>
            <w:bookmarkStart w:id="25" w:name="OCRUncertain142"/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щ</w:t>
            </w:r>
            <w:bookmarkEnd w:id="25"/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икам,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Получены материалы от российских поставщиков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26" w:name="OCRUncertain14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Оприходова</w:t>
            </w:r>
            <w:bookmarkEnd w:id="26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н Н</w:t>
            </w:r>
            <w:bookmarkStart w:id="27" w:name="OCRUncertain14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Д</w:t>
            </w:r>
            <w:bookmarkEnd w:id="2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С по </w:t>
            </w:r>
            <w:bookmarkStart w:id="28" w:name="OCRUncertain15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материалам</w:t>
            </w:r>
            <w:bookmarkEnd w:id="28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29" w:name="OCRUncertain15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</w:t>
            </w:r>
            <w:bookmarkEnd w:id="2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ачтен ранее выданны</w:t>
            </w:r>
            <w:bookmarkStart w:id="30" w:name="OCRUncertain15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й</w:t>
            </w:r>
            <w:bookmarkEnd w:id="3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аванс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31" w:name="OCRUncertain15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</w:t>
            </w:r>
            <w:bookmarkEnd w:id="3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ачтен НДС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Получе</w:t>
            </w:r>
            <w:bookmarkStart w:id="32" w:name="OCRUncertain160"/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н</w:t>
            </w:r>
            <w:bookmarkEnd w:id="32"/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 xml:space="preserve">ы материалы по </w:t>
            </w:r>
            <w:bookmarkStart w:id="33" w:name="OCRUncertain161"/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и</w:t>
            </w:r>
            <w:bookmarkEnd w:id="33"/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мпорт</w:t>
            </w:r>
            <w:bookmarkStart w:id="34" w:name="OCRUncertain162"/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у</w:t>
            </w:r>
            <w:bookmarkEnd w:id="34"/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bookmarkStart w:id="35" w:name="OCRUncertain163"/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З</w:t>
            </w:r>
            <w:bookmarkEnd w:id="35"/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ачтен ранее выданный аванс,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36" w:name="OCRUncertain16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36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плачена </w:t>
            </w:r>
            <w:bookmarkStart w:id="37" w:name="OCRUncertain16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</w:t>
            </w:r>
            <w:bookmarkEnd w:id="3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адолженность рос.  постав</w:t>
            </w:r>
            <w:bookmarkStart w:id="38" w:name="OCRUncertain16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щ</w:t>
            </w:r>
            <w:bookmarkEnd w:id="3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икам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4248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4602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4956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7080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39" w:name="OCRUncertain17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Зачтен</w:t>
            </w:r>
            <w:bookmarkEnd w:id="3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Н</w:t>
            </w:r>
            <w:bookmarkStart w:id="40" w:name="OCRUncertain175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Д</w:t>
            </w:r>
            <w:bookmarkEnd w:id="4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1180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</w:t>
            </w:r>
            <w:bookmarkStart w:id="41" w:name="OCRUncertain179"/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о</w:t>
            </w:r>
            <w:bookmarkEnd w:id="41"/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гаш</w:t>
            </w:r>
            <w:bookmarkStart w:id="42" w:name="OCRUncertain180"/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е</w:t>
            </w:r>
            <w:bookmarkEnd w:id="42"/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на</w:t>
            </w:r>
            <w:bookmarkStart w:id="43" w:name="OCRUncertain181"/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 xml:space="preserve"> задолженность</w:t>
            </w:r>
            <w:bookmarkEnd w:id="43"/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 xml:space="preserve"> </w:t>
            </w:r>
            <w:bookmarkStart w:id="44" w:name="OCRUncertain182"/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ин.</w:t>
            </w:r>
            <w:bookmarkEnd w:id="44"/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 xml:space="preserve"> </w:t>
            </w:r>
            <w:bookmarkStart w:id="45" w:name="OCRUncertain183"/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поставщикам</w:t>
            </w:r>
            <w:bookmarkEnd w:id="45"/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4440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5180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7400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Получ</w:t>
            </w:r>
            <w:bookmarkStart w:id="46" w:name="OCRUncertain187"/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е</w:t>
            </w:r>
            <w:bookmarkEnd w:id="46"/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 xml:space="preserve">но </w:t>
            </w:r>
            <w:bookmarkStart w:id="47" w:name="OCRUncertain188"/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с</w:t>
            </w:r>
            <w:bookmarkEnd w:id="47"/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 xml:space="preserve"> р/с  в  касс</w:t>
            </w:r>
            <w:bookmarkStart w:id="48" w:name="OCRUncertain190"/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у</w:t>
            </w:r>
            <w:bookmarkEnd w:id="48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Получено с в/с  в  кассу,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49" w:name="OCRUncertain19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Потреблены услуги </w:t>
            </w:r>
            <w:bookmarkEnd w:id="4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рос. </w:t>
            </w:r>
            <w:bookmarkStart w:id="50" w:name="OCRUncertain20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подрядчиков</w:t>
            </w:r>
            <w:bookmarkEnd w:id="50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3900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Оприхо</w:t>
            </w:r>
            <w:bookmarkStart w:id="51" w:name="OCRUncertain20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д</w:t>
            </w:r>
            <w:bookmarkEnd w:id="5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ован НДС по </w:t>
            </w:r>
            <w:bookmarkStart w:id="52" w:name="OCRUncertain20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5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сл</w:t>
            </w:r>
            <w:bookmarkStart w:id="53" w:name="OCRUncertain20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5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гам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Потреблены услуги ин. подрядчиков,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1267,5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1950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Оприходован НДС по услугам, вал.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390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</w:t>
            </w:r>
            <w:bookmarkStart w:id="54" w:name="OCRUncertain216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</w:t>
            </w:r>
            <w:bookmarkEnd w:id="5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гаш</w:t>
            </w:r>
            <w:bookmarkStart w:id="55" w:name="OCRUncertain21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е</w:t>
            </w:r>
            <w:bookmarkEnd w:id="55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на </w:t>
            </w:r>
            <w:bookmarkStart w:id="56" w:name="OCRUncertain21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частично</w:t>
            </w:r>
            <w:bookmarkEnd w:id="56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</w:t>
            </w:r>
            <w:bookmarkStart w:id="57" w:name="OCRUncertain21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задолженность</w:t>
            </w:r>
            <w:bookmarkEnd w:id="5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по услугам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2880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3120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3360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4800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Зачтен НДС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800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Погашена задолженность ин. подрядчику,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Зачтен НДС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1397,5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2150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Переданы в производство со склада материалы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Выдано под отчет в руб.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Выдано под отчет в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Утверждены авансовые отчеты в руб.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Утверждены авансовые отчеты в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Передана из производства готовая продукция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12350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19000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Реализована ГП рос. покупателям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3900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Начислен НДС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Списана факт. с/ст. реализованной продукции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4000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Выявлен финансовый результат от реализации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Реализована ГП ин. покупателям,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4000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Списана факт. с/ст. реализованной продукции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15000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Зачтены авансы, полученные от рос. покупателей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3900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Списан НДС по полученным авансам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Зачтены авансы, полученные от ин. покупателей,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4000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Начислены проценты за кредит,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Перечислен очередной платеж за кредит,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Списаны управленческие расходы на счет реализации по валютным операциям,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</w:t>
            </w:r>
          </w:p>
        </w:tc>
      </w:tr>
      <w:tr w:rsidR="00021ABB" w:rsidRPr="00021ABB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C7126A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Определен финансовый результат от реализации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</w:tr>
      <w:tr w:rsidR="00021ABB" w:rsidRPr="00021ABB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21ABB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Произведена переоценка по валютным счетам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BB" w:rsidRPr="00021ABB" w:rsidRDefault="00021ABB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</w:tr>
    </w:tbl>
    <w:p w:rsidR="00021ABB" w:rsidRPr="00021ABB" w:rsidRDefault="00021ABB" w:rsidP="00021AB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val="ru-RU" w:eastAsia="ru-RU"/>
        </w:rPr>
      </w:pPr>
    </w:p>
    <w:p w:rsidR="00021ABB" w:rsidRPr="00021ABB" w:rsidRDefault="00021ABB" w:rsidP="00021AB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val="ru-RU" w:eastAsia="ru-RU"/>
        </w:rPr>
      </w:pPr>
    </w:p>
    <w:p w:rsidR="00021ABB" w:rsidRPr="00021ABB" w:rsidRDefault="00021ABB" w:rsidP="00021AB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021ABB">
        <w:rPr>
          <w:rFonts w:ascii="Times New Roman" w:eastAsia="Times New Roman" w:hAnsi="Times New Roman" w:cs="Times New Roman"/>
          <w:szCs w:val="20"/>
          <w:lang w:val="ru-RU" w:eastAsia="ru-RU"/>
        </w:rPr>
        <w:t>Оборотный баланс за период с _________________________по _________________</w:t>
      </w:r>
    </w:p>
    <w:p w:rsidR="00021ABB" w:rsidRPr="00C7126A" w:rsidRDefault="00021ABB" w:rsidP="00021AB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szCs w:val="2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szCs w:val="20"/>
          <w:lang w:eastAsia="ru-RU"/>
        </w:rPr>
        <w:t>Таблица 4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2"/>
        <w:gridCol w:w="2093"/>
        <w:gridCol w:w="451"/>
        <w:gridCol w:w="993"/>
        <w:gridCol w:w="1060"/>
        <w:gridCol w:w="1060"/>
        <w:gridCol w:w="1727"/>
        <w:gridCol w:w="1717"/>
      </w:tblGrid>
      <w:tr w:rsidR="00021ABB" w:rsidRPr="00021ABB" w:rsidTr="00B32E75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21ABB" w:rsidRPr="00021ABB" w:rsidRDefault="00021ABB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  <w:bookmarkStart w:id="58" w:name="OCRUncertain100"/>
            <w:r w:rsidRPr="00021ABB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С</w:t>
            </w:r>
            <w:bookmarkEnd w:id="58"/>
            <w:r w:rsidRPr="00021ABB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 xml:space="preserve">альдо на </w:t>
            </w:r>
            <w:bookmarkStart w:id="59" w:name="OCRUncertain101"/>
            <w:r w:rsidRPr="00021ABB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н</w:t>
            </w:r>
            <w:bookmarkStart w:id="60" w:name="OCRUncertain102"/>
            <w:bookmarkEnd w:id="59"/>
            <w:r w:rsidRPr="00021ABB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ачало</w:t>
            </w:r>
            <w:bookmarkEnd w:id="60"/>
            <w:r w:rsidRPr="00021ABB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 xml:space="preserve"> отчетного периода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61" w:name="OCRUncertain103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О</w:t>
            </w:r>
            <w:bookmarkEnd w:id="61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борот по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Оборот по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21ABB" w:rsidRPr="00021ABB" w:rsidRDefault="00021ABB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  <w:r w:rsidRPr="00021ABB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 xml:space="preserve">Сальдо </w:t>
            </w:r>
            <w:bookmarkStart w:id="62" w:name="OCRUncertain105"/>
            <w:r w:rsidRPr="00021ABB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на</w:t>
            </w:r>
            <w:bookmarkEnd w:id="62"/>
            <w:r w:rsidRPr="00021ABB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 xml:space="preserve"> конец отчетного периода</w:t>
            </w: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Счет</w:t>
            </w:r>
          </w:p>
        </w:tc>
        <w:tc>
          <w:tcPr>
            <w:tcW w:w="0" w:type="auto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Дебету</w:t>
            </w: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кредиту</w:t>
            </w:r>
          </w:p>
        </w:tc>
        <w:tc>
          <w:tcPr>
            <w:tcW w:w="0" w:type="auto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  <w:tr w:rsidR="00021ABB" w:rsidRPr="00C7126A" w:rsidTr="00B32E75">
        <w:trPr>
          <w:cantSplit/>
        </w:trPr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63" w:name="OCRUncertain106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Д-т</w:t>
            </w:r>
            <w:bookmarkEnd w:id="63"/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К-т</w:t>
            </w:r>
          </w:p>
        </w:tc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64" w:name="OCRUncertain107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Д-т</w:t>
            </w:r>
            <w:bookmarkEnd w:id="64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К-т</w:t>
            </w:r>
          </w:p>
        </w:tc>
      </w:tr>
      <w:tr w:rsidR="00021ABB" w:rsidRPr="00C7126A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65" w:name="OCRUncertain108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5</w:t>
            </w:r>
            <w:bookmarkEnd w:id="65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7</w:t>
            </w:r>
          </w:p>
        </w:tc>
      </w:tr>
      <w:tr w:rsidR="00021ABB" w:rsidRPr="00C7126A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  <w:tr w:rsidR="00021ABB" w:rsidRPr="00C7126A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BB" w:rsidRPr="00C7126A" w:rsidRDefault="00021ABB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</w:tbl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szCs w:val="24"/>
          <w:lang w:eastAsia="ru-RU"/>
        </w:rPr>
      </w:pPr>
    </w:p>
    <w:p w:rsidR="00021ABB" w:rsidRPr="00C7126A" w:rsidRDefault="00021ABB" w:rsidP="00021ABB">
      <w:pPr>
        <w:widowControl w:val="0"/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21ABB" w:rsidRPr="00C7126A" w:rsidRDefault="00021ABB" w:rsidP="00021ABB">
      <w:pPr>
        <w:widowControl w:val="0"/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021ABB" w:rsidRPr="00C7126A" w:rsidRDefault="00021ABB" w:rsidP="00021ABB">
      <w:pPr>
        <w:tabs>
          <w:tab w:val="left" w:pos="376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021ABB" w:rsidRPr="00C7126A" w:rsidRDefault="00021ABB" w:rsidP="00021AB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21ABB" w:rsidRDefault="00021ABB" w:rsidP="00021ABB"/>
    <w:p w:rsidR="00713B4F" w:rsidRPr="00A84D82" w:rsidRDefault="00713B4F">
      <w:pPr>
        <w:rPr>
          <w:lang w:val="ru-RU"/>
        </w:rPr>
      </w:pPr>
      <w:bookmarkStart w:id="66" w:name="_GoBack"/>
      <w:bookmarkEnd w:id="66"/>
    </w:p>
    <w:sectPr w:rsidR="00713B4F" w:rsidRPr="00A84D8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ext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D24A8"/>
    <w:multiLevelType w:val="hybridMultilevel"/>
    <w:tmpl w:val="F0907A7E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28A2A28"/>
    <w:multiLevelType w:val="hybridMultilevel"/>
    <w:tmpl w:val="30EC45D6"/>
    <w:lvl w:ilvl="0" w:tplc="72161056">
      <w:start w:val="1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40A3376"/>
    <w:multiLevelType w:val="hybridMultilevel"/>
    <w:tmpl w:val="D342170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50E121F"/>
    <w:multiLevelType w:val="hybridMultilevel"/>
    <w:tmpl w:val="E92AAC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94622B"/>
    <w:multiLevelType w:val="hybridMultilevel"/>
    <w:tmpl w:val="02FA9F1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34D2E508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F0410F"/>
    <w:multiLevelType w:val="hybridMultilevel"/>
    <w:tmpl w:val="367A77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CF6C4D"/>
    <w:multiLevelType w:val="hybridMultilevel"/>
    <w:tmpl w:val="3DB48B34"/>
    <w:lvl w:ilvl="0" w:tplc="0419000F">
      <w:start w:val="1"/>
      <w:numFmt w:val="decimal"/>
      <w:lvlText w:val="%1."/>
      <w:lvlJc w:val="left"/>
      <w:pPr>
        <w:tabs>
          <w:tab w:val="num" w:pos="2844"/>
        </w:tabs>
        <w:ind w:left="28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4284"/>
        </w:tabs>
        <w:ind w:left="42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6444"/>
        </w:tabs>
        <w:ind w:left="64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604"/>
        </w:tabs>
        <w:ind w:left="8604" w:hanging="180"/>
      </w:pPr>
    </w:lvl>
  </w:abstractNum>
  <w:abstractNum w:abstractNumId="7">
    <w:nsid w:val="0BDE7756"/>
    <w:multiLevelType w:val="hybridMultilevel"/>
    <w:tmpl w:val="D44AD26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C3C18BD"/>
    <w:multiLevelType w:val="hybridMultilevel"/>
    <w:tmpl w:val="8B8CDE0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2FA2FFA"/>
    <w:multiLevelType w:val="hybridMultilevel"/>
    <w:tmpl w:val="1F9AB56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2E39B6">
      <w:start w:val="1"/>
      <w:numFmt w:val="decimal"/>
      <w:lvlText w:val="%2."/>
      <w:lvlJc w:val="left"/>
      <w:pPr>
        <w:tabs>
          <w:tab w:val="num" w:pos="-1420"/>
        </w:tabs>
        <w:ind w:left="720" w:firstLine="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5B03067"/>
    <w:multiLevelType w:val="hybridMultilevel"/>
    <w:tmpl w:val="818655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64B0093"/>
    <w:multiLevelType w:val="hybridMultilevel"/>
    <w:tmpl w:val="8FA4EB6C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17EF6634"/>
    <w:multiLevelType w:val="hybridMultilevel"/>
    <w:tmpl w:val="32E83CC2"/>
    <w:lvl w:ilvl="0" w:tplc="86BAF7D8">
      <w:start w:val="1"/>
      <w:numFmt w:val="bullet"/>
      <w:lvlText w:val=""/>
      <w:lvlJc w:val="left"/>
      <w:pPr>
        <w:tabs>
          <w:tab w:val="num" w:pos="113"/>
        </w:tabs>
        <w:ind w:left="0" w:firstLine="11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9A04DD9"/>
    <w:multiLevelType w:val="hybridMultilevel"/>
    <w:tmpl w:val="9A9839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1D5279D6"/>
    <w:multiLevelType w:val="hybridMultilevel"/>
    <w:tmpl w:val="BD6EA5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1F826627"/>
    <w:multiLevelType w:val="hybridMultilevel"/>
    <w:tmpl w:val="11822DC2"/>
    <w:lvl w:ilvl="0" w:tplc="1AF44480">
      <w:start w:val="1"/>
      <w:numFmt w:val="decimal"/>
      <w:lvlText w:val="%1."/>
      <w:lvlJc w:val="left"/>
      <w:pPr>
        <w:tabs>
          <w:tab w:val="num" w:pos="717"/>
        </w:tabs>
        <w:ind w:left="714" w:hanging="357"/>
      </w:pPr>
    </w:lvl>
    <w:lvl w:ilvl="1" w:tplc="70DAED8A">
      <w:start w:val="1"/>
      <w:numFmt w:val="decimal"/>
      <w:lvlText w:val="%2."/>
      <w:lvlJc w:val="left"/>
      <w:pPr>
        <w:tabs>
          <w:tab w:val="num" w:pos="1797"/>
        </w:tabs>
        <w:ind w:left="1797" w:hanging="360"/>
      </w:pPr>
    </w:lvl>
    <w:lvl w:ilvl="2" w:tplc="1AF44480">
      <w:start w:val="1"/>
      <w:numFmt w:val="decimal"/>
      <w:lvlText w:val="%3."/>
      <w:lvlJc w:val="left"/>
      <w:pPr>
        <w:tabs>
          <w:tab w:val="num" w:pos="2697"/>
        </w:tabs>
        <w:ind w:left="2694" w:hanging="357"/>
      </w:pPr>
    </w:lvl>
    <w:lvl w:ilvl="3" w:tplc="0419000F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6">
    <w:nsid w:val="21894A98"/>
    <w:multiLevelType w:val="hybridMultilevel"/>
    <w:tmpl w:val="DCAC4D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1BF5391"/>
    <w:multiLevelType w:val="hybridMultilevel"/>
    <w:tmpl w:val="6DACEA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2803832"/>
    <w:multiLevelType w:val="hybridMultilevel"/>
    <w:tmpl w:val="3B64FF80"/>
    <w:lvl w:ilvl="0" w:tplc="B28AD3EA">
      <w:start w:val="1"/>
      <w:numFmt w:val="bullet"/>
      <w:lvlText w:val=""/>
      <w:lvlJc w:val="left"/>
      <w:pPr>
        <w:tabs>
          <w:tab w:val="num" w:pos="655"/>
        </w:tabs>
        <w:ind w:left="0" w:firstLine="73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377502D"/>
    <w:multiLevelType w:val="hybridMultilevel"/>
    <w:tmpl w:val="EECEDEC4"/>
    <w:lvl w:ilvl="0" w:tplc="F884754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0">
    <w:nsid w:val="23F10943"/>
    <w:multiLevelType w:val="hybridMultilevel"/>
    <w:tmpl w:val="0F1E6A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4674ACB"/>
    <w:multiLevelType w:val="hybridMultilevel"/>
    <w:tmpl w:val="625A6E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7285956"/>
    <w:multiLevelType w:val="hybridMultilevel"/>
    <w:tmpl w:val="832EF4F2"/>
    <w:lvl w:ilvl="0" w:tplc="913E5B2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7AF10F7"/>
    <w:multiLevelType w:val="hybridMultilevel"/>
    <w:tmpl w:val="526430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7E25114"/>
    <w:multiLevelType w:val="hybridMultilevel"/>
    <w:tmpl w:val="D6C4B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89A4774"/>
    <w:multiLevelType w:val="hybridMultilevel"/>
    <w:tmpl w:val="CCBA7C9E"/>
    <w:lvl w:ilvl="0" w:tplc="86BAF7D8">
      <w:start w:val="1"/>
      <w:numFmt w:val="bullet"/>
      <w:lvlText w:val=""/>
      <w:lvlJc w:val="left"/>
      <w:pPr>
        <w:tabs>
          <w:tab w:val="num" w:pos="113"/>
        </w:tabs>
        <w:ind w:left="0" w:firstLine="11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92A7B29"/>
    <w:multiLevelType w:val="hybridMultilevel"/>
    <w:tmpl w:val="1C38175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727457C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299A20A3"/>
    <w:multiLevelType w:val="hybridMultilevel"/>
    <w:tmpl w:val="8AD21B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9F96A3F"/>
    <w:multiLevelType w:val="hybridMultilevel"/>
    <w:tmpl w:val="6FFED3D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2AF5397C"/>
    <w:multiLevelType w:val="hybridMultilevel"/>
    <w:tmpl w:val="1492910A"/>
    <w:lvl w:ilvl="0" w:tplc="D11A4F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2C671DB0"/>
    <w:multiLevelType w:val="hybridMultilevel"/>
    <w:tmpl w:val="7E169B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2D223C93"/>
    <w:multiLevelType w:val="hybridMultilevel"/>
    <w:tmpl w:val="3E163F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2D4C039D"/>
    <w:multiLevelType w:val="hybridMultilevel"/>
    <w:tmpl w:val="7ADE1AD6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2D60071B"/>
    <w:multiLevelType w:val="hybridMultilevel"/>
    <w:tmpl w:val="806E9EA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2E332977"/>
    <w:multiLevelType w:val="hybridMultilevel"/>
    <w:tmpl w:val="3190D1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2E3D279A"/>
    <w:multiLevelType w:val="hybridMultilevel"/>
    <w:tmpl w:val="BE46F7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2E9F3580"/>
    <w:multiLevelType w:val="hybridMultilevel"/>
    <w:tmpl w:val="8B0025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2F645C73"/>
    <w:multiLevelType w:val="hybridMultilevel"/>
    <w:tmpl w:val="DE38AB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2FAC08A0"/>
    <w:multiLevelType w:val="hybridMultilevel"/>
    <w:tmpl w:val="31921062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30EA3EFB"/>
    <w:multiLevelType w:val="hybridMultilevel"/>
    <w:tmpl w:val="ADB80A08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>
    <w:nsid w:val="338B1E67"/>
    <w:multiLevelType w:val="hybridMultilevel"/>
    <w:tmpl w:val="18BAD960"/>
    <w:lvl w:ilvl="0" w:tplc="E4E4BD26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33947507"/>
    <w:multiLevelType w:val="hybridMultilevel"/>
    <w:tmpl w:val="DBE43F6C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34DD3E11"/>
    <w:multiLevelType w:val="hybridMultilevel"/>
    <w:tmpl w:val="975C0A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36790AB3"/>
    <w:multiLevelType w:val="hybridMultilevel"/>
    <w:tmpl w:val="60F634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38A138F4"/>
    <w:multiLevelType w:val="hybridMultilevel"/>
    <w:tmpl w:val="0EF8997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>
    <w:nsid w:val="3D772C2C"/>
    <w:multiLevelType w:val="hybridMultilevel"/>
    <w:tmpl w:val="93C4485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3D941E6D"/>
    <w:multiLevelType w:val="hybridMultilevel"/>
    <w:tmpl w:val="1520D944"/>
    <w:lvl w:ilvl="0" w:tplc="BA4A29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7457C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3D982817"/>
    <w:multiLevelType w:val="hybridMultilevel"/>
    <w:tmpl w:val="53C64FD6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3E423C0B"/>
    <w:multiLevelType w:val="hybridMultilevel"/>
    <w:tmpl w:val="56D8FEEC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9">
    <w:nsid w:val="3E8421EF"/>
    <w:multiLevelType w:val="hybridMultilevel"/>
    <w:tmpl w:val="0100BAEC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0">
    <w:nsid w:val="3FC53A11"/>
    <w:multiLevelType w:val="hybridMultilevel"/>
    <w:tmpl w:val="D62E56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42AD3806"/>
    <w:multiLevelType w:val="hybridMultilevel"/>
    <w:tmpl w:val="FDCC47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90CC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43DC1D6B"/>
    <w:multiLevelType w:val="hybridMultilevel"/>
    <w:tmpl w:val="8CAE7A88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44A06BF8"/>
    <w:multiLevelType w:val="hybridMultilevel"/>
    <w:tmpl w:val="1700D4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489118">
      <w:start w:val="1"/>
      <w:numFmt w:val="decimal"/>
      <w:lvlText w:val="%2."/>
      <w:lvlJc w:val="left"/>
      <w:pPr>
        <w:tabs>
          <w:tab w:val="num" w:pos="720"/>
        </w:tabs>
        <w:ind w:left="720" w:hanging="363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44A94629"/>
    <w:multiLevelType w:val="hybridMultilevel"/>
    <w:tmpl w:val="A15CB7F8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5">
    <w:nsid w:val="454E0A82"/>
    <w:multiLevelType w:val="hybridMultilevel"/>
    <w:tmpl w:val="7CC628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465E5387"/>
    <w:multiLevelType w:val="hybridMultilevel"/>
    <w:tmpl w:val="4704D9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46811125"/>
    <w:multiLevelType w:val="hybridMultilevel"/>
    <w:tmpl w:val="C608DC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46CF48F8"/>
    <w:multiLevelType w:val="hybridMultilevel"/>
    <w:tmpl w:val="32C03F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47474200"/>
    <w:multiLevelType w:val="hybridMultilevel"/>
    <w:tmpl w:val="9B801F40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0">
    <w:nsid w:val="47FB23DA"/>
    <w:multiLevelType w:val="hybridMultilevel"/>
    <w:tmpl w:val="CED2EEBE"/>
    <w:lvl w:ilvl="0" w:tplc="A9CA4BB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b w:val="0"/>
      </w:rPr>
    </w:lvl>
    <w:lvl w:ilvl="1" w:tplc="8A101D44">
      <w:start w:val="4"/>
      <w:numFmt w:val="decimal"/>
      <w:lvlText w:val="%2"/>
      <w:lvlJc w:val="left"/>
      <w:pPr>
        <w:tabs>
          <w:tab w:val="num" w:pos="1440"/>
        </w:tabs>
        <w:ind w:left="1440" w:hanging="360"/>
      </w:pPr>
      <w:rPr>
        <w:color w:val="FF0000"/>
        <w:sz w:val="2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48CF7134"/>
    <w:multiLevelType w:val="hybridMultilevel"/>
    <w:tmpl w:val="6C6CDF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4A002802"/>
    <w:multiLevelType w:val="hybridMultilevel"/>
    <w:tmpl w:val="6BDC4EC2"/>
    <w:lvl w:ilvl="0" w:tplc="C91CCD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4AAE31F1"/>
    <w:multiLevelType w:val="hybridMultilevel"/>
    <w:tmpl w:val="58AACB6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4CBD3401"/>
    <w:multiLevelType w:val="hybridMultilevel"/>
    <w:tmpl w:val="8F4E40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4D550C2F"/>
    <w:multiLevelType w:val="hybridMultilevel"/>
    <w:tmpl w:val="1FC67B00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6">
    <w:nsid w:val="4DBA0BCF"/>
    <w:multiLevelType w:val="hybridMultilevel"/>
    <w:tmpl w:val="AB72AE7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7">
    <w:nsid w:val="4F734239"/>
    <w:multiLevelType w:val="hybridMultilevel"/>
    <w:tmpl w:val="A7002B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50842E97"/>
    <w:multiLevelType w:val="hybridMultilevel"/>
    <w:tmpl w:val="0A7EE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521B0D82"/>
    <w:multiLevelType w:val="hybridMultilevel"/>
    <w:tmpl w:val="AB7AE05A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0">
    <w:nsid w:val="52EB3C7F"/>
    <w:multiLevelType w:val="hybridMultilevel"/>
    <w:tmpl w:val="46CC8240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54A22083"/>
    <w:multiLevelType w:val="hybridMultilevel"/>
    <w:tmpl w:val="CF6AB77A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56833114"/>
    <w:multiLevelType w:val="hybridMultilevel"/>
    <w:tmpl w:val="2A4288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57F0637D"/>
    <w:multiLevelType w:val="hybridMultilevel"/>
    <w:tmpl w:val="A0D216A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1AF44480">
      <w:start w:val="1"/>
      <w:numFmt w:val="decimal"/>
      <w:lvlText w:val="%2."/>
      <w:lvlJc w:val="left"/>
      <w:pPr>
        <w:tabs>
          <w:tab w:val="num" w:pos="1800"/>
        </w:tabs>
        <w:ind w:left="1797" w:hanging="357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4">
    <w:nsid w:val="57F23804"/>
    <w:multiLevelType w:val="hybridMultilevel"/>
    <w:tmpl w:val="81DA2D0C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589628AD"/>
    <w:multiLevelType w:val="hybridMultilevel"/>
    <w:tmpl w:val="47BED1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598A3FD2"/>
    <w:multiLevelType w:val="hybridMultilevel"/>
    <w:tmpl w:val="7A5EFC1E"/>
    <w:lvl w:ilvl="0" w:tplc="A3FED7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59DC25C7"/>
    <w:multiLevelType w:val="hybridMultilevel"/>
    <w:tmpl w:val="FEFEEFF8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8">
    <w:nsid w:val="5AD563C6"/>
    <w:multiLevelType w:val="hybridMultilevel"/>
    <w:tmpl w:val="CB6802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>
    <w:nsid w:val="5C02137F"/>
    <w:multiLevelType w:val="hybridMultilevel"/>
    <w:tmpl w:val="B9B851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>
    <w:nsid w:val="5CA50142"/>
    <w:multiLevelType w:val="hybridMultilevel"/>
    <w:tmpl w:val="F570588C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1">
    <w:nsid w:val="5DB07C1A"/>
    <w:multiLevelType w:val="hybridMultilevel"/>
    <w:tmpl w:val="882A1E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>
    <w:nsid w:val="5E3573AB"/>
    <w:multiLevelType w:val="hybridMultilevel"/>
    <w:tmpl w:val="D53E67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>
    <w:nsid w:val="5F200B8A"/>
    <w:multiLevelType w:val="hybridMultilevel"/>
    <w:tmpl w:val="68563D52"/>
    <w:lvl w:ilvl="0" w:tplc="188E80C8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</w:lvl>
    <w:lvl w:ilvl="1" w:tplc="04190019">
      <w:start w:val="1"/>
      <w:numFmt w:val="lowerLetter"/>
      <w:lvlText w:val="%2."/>
      <w:lvlJc w:val="left"/>
      <w:pPr>
        <w:tabs>
          <w:tab w:val="num" w:pos="1443"/>
        </w:tabs>
        <w:ind w:left="144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3"/>
        </w:tabs>
        <w:ind w:left="2163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</w:lvl>
  </w:abstractNum>
  <w:abstractNum w:abstractNumId="84">
    <w:nsid w:val="5F8B119A"/>
    <w:multiLevelType w:val="multilevel"/>
    <w:tmpl w:val="648EF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Zero"/>
      <w:isLgl/>
      <w:lvlText w:val="%1.%2"/>
      <w:lvlJc w:val="left"/>
      <w:pPr>
        <w:ind w:left="1674" w:hanging="1140"/>
      </w:pPr>
    </w:lvl>
    <w:lvl w:ilvl="2">
      <w:start w:val="2018"/>
      <w:numFmt w:val="decimal"/>
      <w:isLgl/>
      <w:lvlText w:val="%1.%2.%3"/>
      <w:lvlJc w:val="left"/>
      <w:pPr>
        <w:ind w:left="1848" w:hanging="1140"/>
      </w:pPr>
    </w:lvl>
    <w:lvl w:ilvl="3">
      <w:start w:val="1"/>
      <w:numFmt w:val="decimal"/>
      <w:isLgl/>
      <w:lvlText w:val="%1.%2.%3.%4"/>
      <w:lvlJc w:val="left"/>
      <w:pPr>
        <w:ind w:left="2022" w:hanging="1140"/>
      </w:pPr>
    </w:lvl>
    <w:lvl w:ilvl="4">
      <w:start w:val="1"/>
      <w:numFmt w:val="decimal"/>
      <w:isLgl/>
      <w:lvlText w:val="%1.%2.%3.%4.%5"/>
      <w:lvlJc w:val="left"/>
      <w:pPr>
        <w:ind w:left="2196" w:hanging="1140"/>
      </w:pPr>
    </w:lvl>
    <w:lvl w:ilvl="5">
      <w:start w:val="1"/>
      <w:numFmt w:val="decimal"/>
      <w:isLgl/>
      <w:lvlText w:val="%1.%2.%3.%4.%5.%6"/>
      <w:lvlJc w:val="left"/>
      <w:pPr>
        <w:ind w:left="2370" w:hanging="1140"/>
      </w:pPr>
    </w:lvl>
    <w:lvl w:ilvl="6">
      <w:start w:val="1"/>
      <w:numFmt w:val="decimal"/>
      <w:isLgl/>
      <w:lvlText w:val="%1.%2.%3.%4.%5.%6.%7"/>
      <w:lvlJc w:val="left"/>
      <w:pPr>
        <w:ind w:left="2844" w:hanging="1440"/>
      </w:pPr>
    </w:lvl>
    <w:lvl w:ilvl="7">
      <w:start w:val="1"/>
      <w:numFmt w:val="decimal"/>
      <w:isLgl/>
      <w:lvlText w:val="%1.%2.%3.%4.%5.%6.%7.%8"/>
      <w:lvlJc w:val="left"/>
      <w:pPr>
        <w:ind w:left="3018" w:hanging="1440"/>
      </w:pPr>
    </w:lvl>
    <w:lvl w:ilvl="8">
      <w:start w:val="1"/>
      <w:numFmt w:val="decimal"/>
      <w:isLgl/>
      <w:lvlText w:val="%1.%2.%3.%4.%5.%6.%7.%8.%9"/>
      <w:lvlJc w:val="left"/>
      <w:pPr>
        <w:ind w:left="3552" w:hanging="1800"/>
      </w:pPr>
    </w:lvl>
  </w:abstractNum>
  <w:abstractNum w:abstractNumId="85">
    <w:nsid w:val="609037EB"/>
    <w:multiLevelType w:val="hybridMultilevel"/>
    <w:tmpl w:val="F1A60D06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6">
    <w:nsid w:val="63144FAF"/>
    <w:multiLevelType w:val="hybridMultilevel"/>
    <w:tmpl w:val="3D1CB8B0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>
    <w:nsid w:val="650A713F"/>
    <w:multiLevelType w:val="hybridMultilevel"/>
    <w:tmpl w:val="5BC637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66BA339C"/>
    <w:multiLevelType w:val="hybridMultilevel"/>
    <w:tmpl w:val="8B2C941E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b w:val="0"/>
      </w:rPr>
    </w:lvl>
    <w:lvl w:ilvl="1" w:tplc="E35270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202456BC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>
    <w:nsid w:val="67685247"/>
    <w:multiLevelType w:val="hybridMultilevel"/>
    <w:tmpl w:val="63F667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6A377B37"/>
    <w:multiLevelType w:val="hybridMultilevel"/>
    <w:tmpl w:val="D7C652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>
    <w:nsid w:val="6AC14779"/>
    <w:multiLevelType w:val="hybridMultilevel"/>
    <w:tmpl w:val="7E109620"/>
    <w:lvl w:ilvl="0" w:tplc="BEDA2B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>
    <w:nsid w:val="6C39109A"/>
    <w:multiLevelType w:val="hybridMultilevel"/>
    <w:tmpl w:val="10AE3A6C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3">
    <w:nsid w:val="6C8327D0"/>
    <w:multiLevelType w:val="hybridMultilevel"/>
    <w:tmpl w:val="08CE2FB6"/>
    <w:lvl w:ilvl="0" w:tplc="3B04880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6E394FF8"/>
    <w:multiLevelType w:val="singleLevel"/>
    <w:tmpl w:val="C1A0B1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5">
    <w:nsid w:val="6E632AD7"/>
    <w:multiLevelType w:val="hybridMultilevel"/>
    <w:tmpl w:val="48B6D2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>
    <w:nsid w:val="704428A3"/>
    <w:multiLevelType w:val="hybridMultilevel"/>
    <w:tmpl w:val="A48AEC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>
    <w:nsid w:val="7110334F"/>
    <w:multiLevelType w:val="hybridMultilevel"/>
    <w:tmpl w:val="5218FC7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8">
    <w:nsid w:val="71424715"/>
    <w:multiLevelType w:val="hybridMultilevel"/>
    <w:tmpl w:val="7AA0D1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>
    <w:nsid w:val="75632EDF"/>
    <w:multiLevelType w:val="hybridMultilevel"/>
    <w:tmpl w:val="FE8E1AC4"/>
    <w:lvl w:ilvl="0" w:tplc="95A8C3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>
    <w:nsid w:val="75C3153F"/>
    <w:multiLevelType w:val="hybridMultilevel"/>
    <w:tmpl w:val="75FCB0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>
    <w:nsid w:val="76A562C3"/>
    <w:multiLevelType w:val="hybridMultilevel"/>
    <w:tmpl w:val="608438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>
    <w:nsid w:val="76A9143E"/>
    <w:multiLevelType w:val="hybridMultilevel"/>
    <w:tmpl w:val="6ECAD6F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03">
    <w:nsid w:val="7738634D"/>
    <w:multiLevelType w:val="hybridMultilevel"/>
    <w:tmpl w:val="9D1CEB5A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4">
    <w:nsid w:val="77B6545C"/>
    <w:multiLevelType w:val="hybridMultilevel"/>
    <w:tmpl w:val="DD4E81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>
    <w:nsid w:val="78D26747"/>
    <w:multiLevelType w:val="hybridMultilevel"/>
    <w:tmpl w:val="66204B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BAB91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>
    <w:nsid w:val="78F64228"/>
    <w:multiLevelType w:val="singleLevel"/>
    <w:tmpl w:val="C1A0B1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7">
    <w:nsid w:val="7AE33104"/>
    <w:multiLevelType w:val="hybridMultilevel"/>
    <w:tmpl w:val="5608044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8">
    <w:nsid w:val="7C58165F"/>
    <w:multiLevelType w:val="hybridMultilevel"/>
    <w:tmpl w:val="BB0649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>
    <w:nsid w:val="7FC455D0"/>
    <w:multiLevelType w:val="hybridMultilevel"/>
    <w:tmpl w:val="3D180EAC"/>
    <w:lvl w:ilvl="0" w:tplc="0419000F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4"/>
    <w:lvlOverride w:ilvl="0">
      <w:startOverride w:val="1"/>
    </w:lvlOverride>
    <w:lvlOverride w:ilvl="1">
      <w:startOverride w:val="5"/>
    </w:lvlOverride>
    <w:lvlOverride w:ilvl="2">
      <w:startOverride w:val="2018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</w:num>
  <w:num w:numId="7">
    <w:abstractNumId w:val="12"/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6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94"/>
    <w:lvlOverride w:ilvl="0">
      <w:startOverride w:val="1"/>
    </w:lvlOverride>
  </w:num>
  <w:num w:numId="7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18"/>
  </w:num>
  <w:num w:numId="110">
    <w:abstractNumId w:val="106"/>
  </w:num>
  <w:numIdMacAtCleanup w:val="1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1ABB"/>
    <w:rsid w:val="0002418B"/>
    <w:rsid w:val="001F0BC7"/>
    <w:rsid w:val="00713B4F"/>
    <w:rsid w:val="007F4F52"/>
    <w:rsid w:val="00A84D82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F2A81F2-3E6E-4D20-8C12-83187E639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021ABB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0"/>
    <w:next w:val="a0"/>
    <w:link w:val="20"/>
    <w:unhideWhenUsed/>
    <w:qFormat/>
    <w:rsid w:val="00021ABB"/>
    <w:pPr>
      <w:keepNext/>
      <w:keepLines/>
      <w:spacing w:before="200" w:after="0" w:line="240" w:lineRule="auto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0"/>
    <w:next w:val="a0"/>
    <w:link w:val="60"/>
    <w:unhideWhenUsed/>
    <w:qFormat/>
    <w:rsid w:val="00021ABB"/>
    <w:pPr>
      <w:keepNext/>
      <w:keepLines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021ABB"/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1"/>
    <w:link w:val="2"/>
    <w:rsid w:val="00021ABB"/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1"/>
    <w:link w:val="6"/>
    <w:rsid w:val="00021ABB"/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1">
    <w:name w:val="Нет списка1"/>
    <w:next w:val="a3"/>
    <w:uiPriority w:val="99"/>
    <w:semiHidden/>
    <w:unhideWhenUsed/>
    <w:rsid w:val="00021ABB"/>
  </w:style>
  <w:style w:type="character" w:styleId="a4">
    <w:name w:val="Hyperlink"/>
    <w:unhideWhenUsed/>
    <w:rsid w:val="00021ABB"/>
    <w:rPr>
      <w:rFonts w:ascii="Times New Roman" w:hAnsi="Times New Roman" w:cs="Times New Roman" w:hint="default"/>
      <w:color w:val="0000FF"/>
      <w:u w:val="single"/>
    </w:rPr>
  </w:style>
  <w:style w:type="character" w:styleId="a5">
    <w:name w:val="FollowedHyperlink"/>
    <w:basedOn w:val="a1"/>
    <w:uiPriority w:val="99"/>
    <w:semiHidden/>
    <w:unhideWhenUsed/>
    <w:rsid w:val="00021ABB"/>
    <w:rPr>
      <w:color w:val="954F72" w:themeColor="followedHyperlink"/>
      <w:u w:val="single"/>
    </w:rPr>
  </w:style>
  <w:style w:type="paragraph" w:styleId="12">
    <w:name w:val="toc 1"/>
    <w:basedOn w:val="a0"/>
    <w:next w:val="a0"/>
    <w:autoRedefine/>
    <w:semiHidden/>
    <w:unhideWhenUsed/>
    <w:rsid w:val="00021ABB"/>
    <w:pPr>
      <w:spacing w:after="10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6">
    <w:name w:val="footnote text"/>
    <w:basedOn w:val="a0"/>
    <w:link w:val="a7"/>
    <w:semiHidden/>
    <w:unhideWhenUsed/>
    <w:rsid w:val="00021A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1"/>
    <w:link w:val="a6"/>
    <w:semiHidden/>
    <w:rsid w:val="00021AB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header"/>
    <w:basedOn w:val="a0"/>
    <w:link w:val="a9"/>
    <w:unhideWhenUsed/>
    <w:rsid w:val="00021ABB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9">
    <w:name w:val="Верхний колонтитул Знак"/>
    <w:basedOn w:val="a1"/>
    <w:link w:val="a8"/>
    <w:rsid w:val="00021ABB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a">
    <w:name w:val="footer"/>
    <w:basedOn w:val="a0"/>
    <w:link w:val="ab"/>
    <w:semiHidden/>
    <w:unhideWhenUsed/>
    <w:rsid w:val="00021ABB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b">
    <w:name w:val="Нижний колонтитул Знак"/>
    <w:basedOn w:val="a1"/>
    <w:link w:val="aa"/>
    <w:semiHidden/>
    <w:rsid w:val="00021ABB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c">
    <w:name w:val="Title"/>
    <w:basedOn w:val="a0"/>
    <w:link w:val="ad"/>
    <w:qFormat/>
    <w:rsid w:val="00021ABB"/>
    <w:pPr>
      <w:widowControl w:val="0"/>
      <w:snapToGrid w:val="0"/>
      <w:spacing w:after="0" w:line="280" w:lineRule="exact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d">
    <w:name w:val="Название Знак"/>
    <w:basedOn w:val="a1"/>
    <w:link w:val="ac"/>
    <w:rsid w:val="00021ABB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e">
    <w:name w:val="Body Text"/>
    <w:basedOn w:val="a0"/>
    <w:link w:val="af"/>
    <w:unhideWhenUsed/>
    <w:rsid w:val="00021ABB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">
    <w:name w:val="Основной текст Знак"/>
    <w:basedOn w:val="a1"/>
    <w:link w:val="ae"/>
    <w:rsid w:val="00021ABB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0">
    <w:name w:val="Body Text Indent"/>
    <w:basedOn w:val="a0"/>
    <w:link w:val="af1"/>
    <w:unhideWhenUsed/>
    <w:rsid w:val="00021ABB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1">
    <w:name w:val="Основной текст с отступом Знак"/>
    <w:basedOn w:val="a1"/>
    <w:link w:val="af0"/>
    <w:rsid w:val="00021ABB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0"/>
    <w:link w:val="22"/>
    <w:semiHidden/>
    <w:unhideWhenUsed/>
    <w:rsid w:val="00021ABB"/>
    <w:pPr>
      <w:spacing w:after="120" w:line="480" w:lineRule="auto"/>
    </w:pPr>
    <w:rPr>
      <w:rFonts w:ascii="Calibri" w:eastAsia="Times New Roman" w:hAnsi="Calibri" w:cs="Times New Roman"/>
      <w:lang w:val="ru-RU"/>
    </w:rPr>
  </w:style>
  <w:style w:type="character" w:customStyle="1" w:styleId="22">
    <w:name w:val="Основной текст 2 Знак"/>
    <w:basedOn w:val="a1"/>
    <w:link w:val="21"/>
    <w:semiHidden/>
    <w:rsid w:val="00021ABB"/>
    <w:rPr>
      <w:rFonts w:ascii="Calibri" w:eastAsia="Times New Roman" w:hAnsi="Calibri" w:cs="Times New Roman"/>
      <w:lang w:val="ru-RU"/>
    </w:rPr>
  </w:style>
  <w:style w:type="paragraph" w:styleId="3">
    <w:name w:val="Body Text 3"/>
    <w:basedOn w:val="a0"/>
    <w:link w:val="30"/>
    <w:semiHidden/>
    <w:unhideWhenUsed/>
    <w:rsid w:val="00021AB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3 Знак"/>
    <w:basedOn w:val="a1"/>
    <w:link w:val="3"/>
    <w:semiHidden/>
    <w:rsid w:val="00021ABB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3">
    <w:name w:val="Body Text Indent 2"/>
    <w:basedOn w:val="a0"/>
    <w:link w:val="24"/>
    <w:semiHidden/>
    <w:unhideWhenUsed/>
    <w:rsid w:val="00021AB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с отступом 2 Знак"/>
    <w:basedOn w:val="a1"/>
    <w:link w:val="23"/>
    <w:semiHidden/>
    <w:rsid w:val="00021AB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2">
    <w:name w:val="Block Text"/>
    <w:basedOn w:val="a0"/>
    <w:semiHidden/>
    <w:unhideWhenUsed/>
    <w:rsid w:val="00021ABB"/>
    <w:pPr>
      <w:shd w:val="clear" w:color="auto" w:fill="FFFFFF"/>
      <w:spacing w:after="0" w:line="240" w:lineRule="auto"/>
      <w:ind w:left="10" w:right="24" w:firstLine="699"/>
      <w:jc w:val="both"/>
    </w:pPr>
    <w:rPr>
      <w:rFonts w:ascii="Times New Roman" w:eastAsia="Times New Roman" w:hAnsi="Times New Roman" w:cs="Times New Roman"/>
      <w:color w:val="000000"/>
      <w:sz w:val="24"/>
      <w:szCs w:val="28"/>
      <w:lang w:val="ru-RU" w:eastAsia="ru-RU"/>
    </w:rPr>
  </w:style>
  <w:style w:type="paragraph" w:styleId="af3">
    <w:name w:val="Document Map"/>
    <w:basedOn w:val="a0"/>
    <w:link w:val="af4"/>
    <w:semiHidden/>
    <w:unhideWhenUsed/>
    <w:rsid w:val="00021ABB"/>
    <w:pPr>
      <w:shd w:val="clear" w:color="auto" w:fill="000080"/>
      <w:spacing w:after="0" w:line="240" w:lineRule="auto"/>
    </w:pPr>
    <w:rPr>
      <w:rFonts w:ascii="Tahoma" w:eastAsia="Calibri" w:hAnsi="Tahoma" w:cs="Tahoma"/>
      <w:sz w:val="20"/>
      <w:szCs w:val="20"/>
      <w:lang w:val="ru-RU" w:eastAsia="ru-RU"/>
    </w:rPr>
  </w:style>
  <w:style w:type="character" w:customStyle="1" w:styleId="af4">
    <w:name w:val="Схема документа Знак"/>
    <w:basedOn w:val="a1"/>
    <w:link w:val="af3"/>
    <w:semiHidden/>
    <w:rsid w:val="00021ABB"/>
    <w:rPr>
      <w:rFonts w:ascii="Tahoma" w:eastAsia="Calibri" w:hAnsi="Tahoma" w:cs="Tahoma"/>
      <w:sz w:val="20"/>
      <w:szCs w:val="20"/>
      <w:shd w:val="clear" w:color="auto" w:fill="000080"/>
      <w:lang w:val="ru-RU" w:eastAsia="ru-RU"/>
    </w:rPr>
  </w:style>
  <w:style w:type="paragraph" w:customStyle="1" w:styleId="Default">
    <w:name w:val="Default"/>
    <w:rsid w:val="00021AB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13">
    <w:name w:val="Обычный1"/>
    <w:rsid w:val="00021ABB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val="ru-RU" w:eastAsia="ko-KR"/>
    </w:rPr>
  </w:style>
  <w:style w:type="character" w:customStyle="1" w:styleId="14">
    <w:name w:val="Стиль Маркерованый + 14 пт Полож Знак Знак"/>
    <w:link w:val="140"/>
    <w:locked/>
    <w:rsid w:val="00021ABB"/>
    <w:rPr>
      <w:rFonts w:ascii="Calibri" w:eastAsia="Calibri" w:hAnsi="Calibri"/>
      <w:color w:val="000000"/>
      <w:sz w:val="28"/>
      <w:szCs w:val="24"/>
    </w:rPr>
  </w:style>
  <w:style w:type="paragraph" w:customStyle="1" w:styleId="140">
    <w:name w:val="Стиль Маркерованый + 14 пт Полож"/>
    <w:basedOn w:val="a0"/>
    <w:link w:val="14"/>
    <w:rsid w:val="00021ABB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Calibri" w:eastAsia="Calibri" w:hAnsi="Calibri"/>
      <w:color w:val="000000"/>
      <w:sz w:val="28"/>
      <w:szCs w:val="24"/>
    </w:rPr>
  </w:style>
  <w:style w:type="paragraph" w:customStyle="1" w:styleId="15">
    <w:name w:val="Заголовок оглавления1"/>
    <w:basedOn w:val="1"/>
    <w:next w:val="a0"/>
    <w:semiHidden/>
    <w:rsid w:val="00021ABB"/>
    <w:pPr>
      <w:spacing w:line="276" w:lineRule="auto"/>
      <w:outlineLvl w:val="9"/>
    </w:pPr>
  </w:style>
  <w:style w:type="paragraph" w:customStyle="1" w:styleId="25">
    <w:name w:val="Обычный2"/>
    <w:rsid w:val="00021ABB"/>
    <w:pPr>
      <w:widowControl w:val="0"/>
      <w:snapToGrid w:val="0"/>
      <w:spacing w:after="0" w:line="278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6">
    <w:name w:val="Основной текст1"/>
    <w:basedOn w:val="a0"/>
    <w:rsid w:val="00021ABB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0"/>
      <w:lang w:val="ru-RU" w:eastAsia="ru-RU"/>
    </w:rPr>
  </w:style>
  <w:style w:type="paragraph" w:customStyle="1" w:styleId="a">
    <w:name w:val="нумспис"/>
    <w:basedOn w:val="a0"/>
    <w:rsid w:val="00021ABB"/>
    <w:pPr>
      <w:widowControl w:val="0"/>
      <w:numPr>
        <w:numId w:val="1"/>
      </w:numPr>
      <w:tabs>
        <w:tab w:val="num" w:pos="284"/>
      </w:tabs>
      <w:snapToGrid w:val="0"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f5">
    <w:name w:val="Îáû÷íûé"/>
    <w:rsid w:val="00021A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ConsNormal">
    <w:name w:val="ConsNormal"/>
    <w:rsid w:val="00021ABB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af6">
    <w:name w:val="[О] Подзаголовок"/>
    <w:rsid w:val="00021ABB"/>
    <w:pPr>
      <w:tabs>
        <w:tab w:val="right" w:leader="dot" w:pos="5669"/>
      </w:tabs>
      <w:snapToGrid w:val="0"/>
      <w:spacing w:after="0" w:line="200" w:lineRule="atLeast"/>
      <w:ind w:left="283"/>
    </w:pPr>
    <w:rPr>
      <w:rFonts w:ascii="TextBook" w:eastAsia="Times New Roman" w:hAnsi="TextBook" w:cs="Times New Roman"/>
      <w:sz w:val="18"/>
      <w:szCs w:val="20"/>
      <w:lang w:val="ru-RU" w:eastAsia="ru-RU"/>
    </w:rPr>
  </w:style>
  <w:style w:type="paragraph" w:customStyle="1" w:styleId="ConsPlusNormal">
    <w:name w:val="ConsPlusNormal"/>
    <w:rsid w:val="00021AB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val="ru-RU" w:eastAsia="ru-RU"/>
    </w:rPr>
  </w:style>
  <w:style w:type="table" w:styleId="af7">
    <w:name w:val="Table Grid"/>
    <w:basedOn w:val="a2"/>
    <w:rsid w:val="00021ABB"/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">
    <w:name w:val="Нет списка2"/>
    <w:next w:val="a3"/>
    <w:semiHidden/>
    <w:rsid w:val="00021ABB"/>
  </w:style>
  <w:style w:type="character" w:styleId="af8">
    <w:name w:val="page number"/>
    <w:basedOn w:val="a1"/>
    <w:rsid w:val="00021ABB"/>
  </w:style>
  <w:style w:type="paragraph" w:customStyle="1" w:styleId="FR1">
    <w:name w:val="FR1"/>
    <w:rsid w:val="00021AB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b/>
      <w:sz w:val="18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13" Type="http://schemas.openxmlformats.org/officeDocument/2006/relationships/hyperlink" Target="http://library.rsue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55</Pages>
  <Words>20589</Words>
  <Characters>117362</Characters>
  <Application>Microsoft Office Word</Application>
  <DocSecurity>0</DocSecurity>
  <Lines>978</Lines>
  <Paragraphs>275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137676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2018-2019_38_03_02_13_1_plx_Бухгалтерский учет</dc:title>
  <dc:creator>FastReport.NET</dc:creator>
  <cp:lastModifiedBy>Елена В. Кузьмичева</cp:lastModifiedBy>
  <cp:revision>4</cp:revision>
  <dcterms:created xsi:type="dcterms:W3CDTF">2018-09-05T12:06:00Z</dcterms:created>
  <dcterms:modified xsi:type="dcterms:W3CDTF">2018-10-12T07:41:00Z</dcterms:modified>
</cp:coreProperties>
</file>