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4A" w:rsidRDefault="00363F8F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5950585" cy="8174990"/>
            <wp:effectExtent l="19050" t="0" r="0" b="0"/>
            <wp:docPr id="1" name="Рисунок 1" descr="4E865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E8657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85B">
        <w:br w:type="page"/>
      </w:r>
    </w:p>
    <w:p w:rsidR="000A084A" w:rsidRPr="00363F8F" w:rsidRDefault="001D585B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50585" cy="8174990"/>
            <wp:effectExtent l="19050" t="0" r="0" b="0"/>
            <wp:docPr id="4" name="Рисунок 4" descr="16659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6596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F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766"/>
        <w:gridCol w:w="2595"/>
        <w:gridCol w:w="3342"/>
        <w:gridCol w:w="1463"/>
        <w:gridCol w:w="817"/>
        <w:gridCol w:w="148"/>
      </w:tblGrid>
      <w:tr w:rsidR="000A084A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3545" w:type="dxa"/>
          </w:tcPr>
          <w:p w:rsidR="000A084A" w:rsidRDefault="000A084A"/>
        </w:tc>
        <w:tc>
          <w:tcPr>
            <w:tcW w:w="1560" w:type="dxa"/>
          </w:tcPr>
          <w:p w:rsidR="000A084A" w:rsidRDefault="000A084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A084A">
        <w:trPr>
          <w:trHeight w:hRule="exact" w:val="138"/>
        </w:trPr>
        <w:tc>
          <w:tcPr>
            <w:tcW w:w="143" w:type="dxa"/>
          </w:tcPr>
          <w:p w:rsidR="000A084A" w:rsidRDefault="000A084A"/>
        </w:tc>
        <w:tc>
          <w:tcPr>
            <w:tcW w:w="1844" w:type="dxa"/>
          </w:tcPr>
          <w:p w:rsidR="000A084A" w:rsidRDefault="000A084A"/>
        </w:tc>
        <w:tc>
          <w:tcPr>
            <w:tcW w:w="2694" w:type="dxa"/>
          </w:tcPr>
          <w:p w:rsidR="000A084A" w:rsidRDefault="000A084A"/>
        </w:tc>
        <w:tc>
          <w:tcPr>
            <w:tcW w:w="3545" w:type="dxa"/>
          </w:tcPr>
          <w:p w:rsidR="000A084A" w:rsidRDefault="000A084A"/>
        </w:tc>
        <w:tc>
          <w:tcPr>
            <w:tcW w:w="1560" w:type="dxa"/>
          </w:tcPr>
          <w:p w:rsidR="000A084A" w:rsidRDefault="000A084A"/>
        </w:tc>
        <w:tc>
          <w:tcPr>
            <w:tcW w:w="852" w:type="dxa"/>
          </w:tcPr>
          <w:p w:rsidR="000A084A" w:rsidRDefault="000A084A"/>
        </w:tc>
        <w:tc>
          <w:tcPr>
            <w:tcW w:w="143" w:type="dxa"/>
          </w:tcPr>
          <w:p w:rsidR="000A084A" w:rsidRDefault="000A084A"/>
        </w:tc>
      </w:tr>
      <w:tr w:rsidR="000A084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084A" w:rsidRDefault="000A084A"/>
        </w:tc>
      </w:tr>
      <w:tr w:rsidR="000A084A">
        <w:trPr>
          <w:trHeight w:hRule="exact" w:val="248"/>
        </w:trPr>
        <w:tc>
          <w:tcPr>
            <w:tcW w:w="143" w:type="dxa"/>
          </w:tcPr>
          <w:p w:rsidR="000A084A" w:rsidRDefault="000A084A"/>
        </w:tc>
        <w:tc>
          <w:tcPr>
            <w:tcW w:w="1844" w:type="dxa"/>
          </w:tcPr>
          <w:p w:rsidR="000A084A" w:rsidRDefault="000A084A"/>
        </w:tc>
        <w:tc>
          <w:tcPr>
            <w:tcW w:w="2694" w:type="dxa"/>
          </w:tcPr>
          <w:p w:rsidR="000A084A" w:rsidRDefault="000A084A"/>
        </w:tc>
        <w:tc>
          <w:tcPr>
            <w:tcW w:w="3545" w:type="dxa"/>
          </w:tcPr>
          <w:p w:rsidR="000A084A" w:rsidRDefault="000A084A"/>
        </w:tc>
        <w:tc>
          <w:tcPr>
            <w:tcW w:w="1560" w:type="dxa"/>
          </w:tcPr>
          <w:p w:rsidR="000A084A" w:rsidRDefault="000A084A"/>
        </w:tc>
        <w:tc>
          <w:tcPr>
            <w:tcW w:w="852" w:type="dxa"/>
          </w:tcPr>
          <w:p w:rsidR="000A084A" w:rsidRDefault="000A084A"/>
        </w:tc>
        <w:tc>
          <w:tcPr>
            <w:tcW w:w="143" w:type="dxa"/>
          </w:tcPr>
          <w:p w:rsidR="000A084A" w:rsidRDefault="000A084A"/>
        </w:tc>
      </w:tr>
      <w:tr w:rsidR="000A084A" w:rsidRPr="00DD224A">
        <w:trPr>
          <w:trHeight w:hRule="exact" w:val="277"/>
        </w:trPr>
        <w:tc>
          <w:tcPr>
            <w:tcW w:w="143" w:type="dxa"/>
          </w:tcPr>
          <w:p w:rsidR="000A084A" w:rsidRDefault="000A084A"/>
        </w:tc>
        <w:tc>
          <w:tcPr>
            <w:tcW w:w="1844" w:type="dxa"/>
          </w:tcPr>
          <w:p w:rsidR="000A084A" w:rsidRDefault="000A084A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138"/>
        </w:trPr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2361"/>
        </w:trPr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rPr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A084A" w:rsidRPr="00363F8F" w:rsidRDefault="000A084A">
            <w:pPr>
              <w:spacing w:after="0" w:line="240" w:lineRule="auto"/>
              <w:rPr>
                <w:lang w:val="ru-RU"/>
              </w:rPr>
            </w:pPr>
          </w:p>
          <w:p w:rsidR="000A084A" w:rsidRPr="00363F8F" w:rsidRDefault="001D585B">
            <w:pPr>
              <w:spacing w:after="0" w:line="240" w:lineRule="auto"/>
              <w:rPr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0A084A" w:rsidRPr="00363F8F" w:rsidRDefault="000A084A">
            <w:pPr>
              <w:spacing w:after="0" w:line="240" w:lineRule="auto"/>
              <w:rPr>
                <w:lang w:val="ru-RU"/>
              </w:rPr>
            </w:pPr>
          </w:p>
          <w:p w:rsidR="000A084A" w:rsidRPr="00363F8F" w:rsidRDefault="001D585B">
            <w:pPr>
              <w:spacing w:after="0" w:line="240" w:lineRule="auto"/>
              <w:rPr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. Гончарова Светлана Николаевна _________________</w:t>
            </w:r>
          </w:p>
          <w:p w:rsidR="000A084A" w:rsidRPr="00363F8F" w:rsidRDefault="000A084A">
            <w:pPr>
              <w:spacing w:after="0" w:line="240" w:lineRule="auto"/>
              <w:rPr>
                <w:lang w:val="ru-RU"/>
              </w:rPr>
            </w:pPr>
          </w:p>
          <w:p w:rsidR="000A084A" w:rsidRPr="00363F8F" w:rsidRDefault="001D585B">
            <w:pPr>
              <w:spacing w:after="0" w:line="240" w:lineRule="auto"/>
              <w:rPr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Филин Н.Н. _________________</w:t>
            </w:r>
          </w:p>
        </w:tc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138"/>
        </w:trPr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248"/>
        </w:trPr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277"/>
        </w:trPr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138"/>
        </w:trPr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2500"/>
        </w:trPr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rPr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A084A" w:rsidRPr="00363F8F" w:rsidRDefault="000A084A">
            <w:pPr>
              <w:spacing w:after="0" w:line="240" w:lineRule="auto"/>
              <w:rPr>
                <w:lang w:val="ru-RU"/>
              </w:rPr>
            </w:pPr>
          </w:p>
          <w:p w:rsidR="000A084A" w:rsidRPr="00363F8F" w:rsidRDefault="001D585B">
            <w:pPr>
              <w:spacing w:after="0" w:line="240" w:lineRule="auto"/>
              <w:rPr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0A084A" w:rsidRPr="00363F8F" w:rsidRDefault="000A084A">
            <w:pPr>
              <w:spacing w:after="0" w:line="240" w:lineRule="auto"/>
              <w:rPr>
                <w:lang w:val="ru-RU"/>
              </w:rPr>
            </w:pPr>
          </w:p>
          <w:p w:rsidR="000A084A" w:rsidRPr="00363F8F" w:rsidRDefault="001D585B">
            <w:pPr>
              <w:spacing w:after="0" w:line="240" w:lineRule="auto"/>
              <w:rPr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. Гончарова Светлана Николаевна _________________</w:t>
            </w:r>
          </w:p>
          <w:p w:rsidR="000A084A" w:rsidRPr="00363F8F" w:rsidRDefault="000A084A">
            <w:pPr>
              <w:spacing w:after="0" w:line="240" w:lineRule="auto"/>
              <w:rPr>
                <w:lang w:val="ru-RU"/>
              </w:rPr>
            </w:pPr>
          </w:p>
          <w:p w:rsidR="000A084A" w:rsidRPr="00363F8F" w:rsidRDefault="001D585B">
            <w:pPr>
              <w:spacing w:after="0" w:line="240" w:lineRule="auto"/>
              <w:rPr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Филин Н.Н. _________________</w:t>
            </w:r>
          </w:p>
        </w:tc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138"/>
        </w:trPr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248"/>
        </w:trPr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277"/>
        </w:trPr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138"/>
        </w:trPr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2222"/>
        </w:trPr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rPr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A084A" w:rsidRPr="00363F8F" w:rsidRDefault="000A084A">
            <w:pPr>
              <w:spacing w:after="0" w:line="240" w:lineRule="auto"/>
              <w:rPr>
                <w:lang w:val="ru-RU"/>
              </w:rPr>
            </w:pPr>
          </w:p>
          <w:p w:rsidR="000A084A" w:rsidRPr="00363F8F" w:rsidRDefault="001D585B">
            <w:pPr>
              <w:spacing w:after="0" w:line="240" w:lineRule="auto"/>
              <w:rPr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0A084A" w:rsidRPr="00363F8F" w:rsidRDefault="000A084A">
            <w:pPr>
              <w:spacing w:after="0" w:line="240" w:lineRule="auto"/>
              <w:rPr>
                <w:lang w:val="ru-RU"/>
              </w:rPr>
            </w:pPr>
          </w:p>
          <w:p w:rsidR="000A084A" w:rsidRPr="00363F8F" w:rsidRDefault="001D585B">
            <w:pPr>
              <w:spacing w:after="0" w:line="240" w:lineRule="auto"/>
              <w:rPr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. Гончарова Светлана Николаевна _________________</w:t>
            </w:r>
          </w:p>
          <w:p w:rsidR="000A084A" w:rsidRPr="00363F8F" w:rsidRDefault="000A084A">
            <w:pPr>
              <w:spacing w:after="0" w:line="240" w:lineRule="auto"/>
              <w:rPr>
                <w:lang w:val="ru-RU"/>
              </w:rPr>
            </w:pPr>
          </w:p>
          <w:p w:rsidR="000A084A" w:rsidRPr="00363F8F" w:rsidRDefault="001D585B">
            <w:pPr>
              <w:spacing w:after="0" w:line="240" w:lineRule="auto"/>
              <w:rPr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Филин Н.Н. _________________</w:t>
            </w:r>
          </w:p>
        </w:tc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138"/>
        </w:trPr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387"/>
        </w:trPr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277"/>
        </w:trPr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277"/>
        </w:trPr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2222"/>
        </w:trPr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rPr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A084A" w:rsidRPr="00363F8F" w:rsidRDefault="000A084A">
            <w:pPr>
              <w:spacing w:after="0" w:line="240" w:lineRule="auto"/>
              <w:rPr>
                <w:lang w:val="ru-RU"/>
              </w:rPr>
            </w:pPr>
          </w:p>
          <w:p w:rsidR="000A084A" w:rsidRPr="00363F8F" w:rsidRDefault="001D585B">
            <w:pPr>
              <w:spacing w:after="0" w:line="240" w:lineRule="auto"/>
              <w:rPr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0A084A" w:rsidRPr="00363F8F" w:rsidRDefault="000A084A">
            <w:pPr>
              <w:spacing w:after="0" w:line="240" w:lineRule="auto"/>
              <w:rPr>
                <w:lang w:val="ru-RU"/>
              </w:rPr>
            </w:pPr>
          </w:p>
          <w:p w:rsidR="000A084A" w:rsidRPr="00363F8F" w:rsidRDefault="001D585B">
            <w:pPr>
              <w:spacing w:after="0" w:line="240" w:lineRule="auto"/>
              <w:rPr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. Гончарова Светлана Николаевна _________________</w:t>
            </w:r>
          </w:p>
          <w:p w:rsidR="000A084A" w:rsidRPr="00363F8F" w:rsidRDefault="000A084A">
            <w:pPr>
              <w:spacing w:after="0" w:line="240" w:lineRule="auto"/>
              <w:rPr>
                <w:lang w:val="ru-RU"/>
              </w:rPr>
            </w:pPr>
          </w:p>
          <w:p w:rsidR="000A084A" w:rsidRPr="00363F8F" w:rsidRDefault="001D585B">
            <w:pPr>
              <w:spacing w:after="0" w:line="240" w:lineRule="auto"/>
              <w:rPr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63F8F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Филин Н.Н. _________________</w:t>
            </w:r>
          </w:p>
        </w:tc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</w:tbl>
    <w:p w:rsidR="000A084A" w:rsidRPr="00363F8F" w:rsidRDefault="001D585B">
      <w:pPr>
        <w:rPr>
          <w:sz w:val="0"/>
          <w:szCs w:val="0"/>
          <w:lang w:val="ru-RU"/>
        </w:rPr>
      </w:pPr>
      <w:r w:rsidRPr="00363F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6"/>
        <w:gridCol w:w="203"/>
        <w:gridCol w:w="1672"/>
        <w:gridCol w:w="1503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0A084A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851" w:type="dxa"/>
          </w:tcPr>
          <w:p w:rsidR="000A084A" w:rsidRDefault="000A084A"/>
        </w:tc>
        <w:tc>
          <w:tcPr>
            <w:tcW w:w="710" w:type="dxa"/>
          </w:tcPr>
          <w:p w:rsidR="000A084A" w:rsidRDefault="000A084A"/>
        </w:tc>
        <w:tc>
          <w:tcPr>
            <w:tcW w:w="1135" w:type="dxa"/>
          </w:tcPr>
          <w:p w:rsidR="000A084A" w:rsidRDefault="000A084A"/>
        </w:tc>
        <w:tc>
          <w:tcPr>
            <w:tcW w:w="1277" w:type="dxa"/>
          </w:tcPr>
          <w:p w:rsidR="000A084A" w:rsidRDefault="000A084A"/>
        </w:tc>
        <w:tc>
          <w:tcPr>
            <w:tcW w:w="710" w:type="dxa"/>
          </w:tcPr>
          <w:p w:rsidR="000A084A" w:rsidRDefault="000A084A"/>
        </w:tc>
        <w:tc>
          <w:tcPr>
            <w:tcW w:w="426" w:type="dxa"/>
          </w:tcPr>
          <w:p w:rsidR="000A084A" w:rsidRDefault="000A08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A08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A084A" w:rsidRPr="00DD224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получение </w:t>
            </w:r>
            <w:proofErr w:type="gramStart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теоретических знаний о современных аналитических методах в менеджменте организации, а также выработка практических навыков в применении этих методов.</w:t>
            </w:r>
          </w:p>
        </w:tc>
      </w:tr>
      <w:tr w:rsidR="000A084A" w:rsidRPr="00DD224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:н</w:t>
            </w:r>
            <w:proofErr w:type="gram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аучить</w:t>
            </w:r>
            <w:proofErr w:type="spell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применять конкретные аналитические методы управления в практической деятельности организаций.</w:t>
            </w:r>
          </w:p>
        </w:tc>
      </w:tr>
      <w:tr w:rsidR="000A084A" w:rsidRPr="00DD224A">
        <w:trPr>
          <w:trHeight w:hRule="exact" w:val="277"/>
        </w:trPr>
        <w:tc>
          <w:tcPr>
            <w:tcW w:w="766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0A084A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Б1.В.ДВ.04</w:t>
            </w:r>
          </w:p>
        </w:tc>
      </w:tr>
      <w:tr w:rsidR="000A084A" w:rsidRPr="00DD224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A084A" w:rsidRPr="00DD224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 математика.</w:t>
            </w:r>
          </w:p>
        </w:tc>
      </w:tr>
      <w:tr w:rsidR="000A084A" w:rsidRPr="00DD224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A08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офисом</w:t>
            </w:r>
            <w:proofErr w:type="spellEnd"/>
          </w:p>
        </w:tc>
      </w:tr>
      <w:tr w:rsidR="000A084A" w:rsidRPr="00DD224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техника внешнеэкономической деятельности</w:t>
            </w:r>
          </w:p>
        </w:tc>
      </w:tr>
      <w:tr w:rsidR="000A084A" w:rsidRPr="00DD224A">
        <w:trPr>
          <w:trHeight w:hRule="exact" w:val="277"/>
        </w:trPr>
        <w:tc>
          <w:tcPr>
            <w:tcW w:w="766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0A084A" w:rsidRPr="00DD224A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0A08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084A" w:rsidRPr="00DD22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количественного и качественного анализа информации при принятии управленческих решений</w:t>
            </w:r>
          </w:p>
        </w:tc>
      </w:tr>
      <w:tr w:rsidR="000A084A" w:rsidRPr="00DD22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084A" w:rsidRPr="00DD22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создавать экономические, финансовые и организационно-управленческие модели</w:t>
            </w:r>
          </w:p>
        </w:tc>
      </w:tr>
      <w:tr w:rsidR="000A084A" w:rsidRPr="00DD22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084A" w:rsidRPr="00DD224A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0A084A" w:rsidRPr="00DD22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</w:tr>
      <w:tr w:rsidR="000A08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084A" w:rsidRPr="00DD22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подходы моделирования и реорганизации бизнес-процессов организации</w:t>
            </w:r>
          </w:p>
        </w:tc>
      </w:tr>
      <w:tr w:rsidR="000A084A" w:rsidRPr="00DD22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084A" w:rsidRPr="00DD22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реорганизации бизнес-процессов в практической деятельности организаций</w:t>
            </w:r>
          </w:p>
        </w:tc>
      </w:tr>
      <w:tr w:rsidR="000A084A" w:rsidRPr="00DD22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084A" w:rsidRPr="00DD22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инструментами и технологиями  моделирования и реорганизации бизнес-процессов на практике</w:t>
            </w:r>
          </w:p>
        </w:tc>
      </w:tr>
      <w:tr w:rsidR="000A084A" w:rsidRPr="00DD22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277"/>
        </w:trPr>
        <w:tc>
          <w:tcPr>
            <w:tcW w:w="766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0A084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A084A" w:rsidRPr="00DD224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0A084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 «Элементы теории игр и финансовых моделей»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</w:tbl>
    <w:p w:rsidR="000A084A" w:rsidRPr="00363F8F" w:rsidRDefault="001D585B">
      <w:pPr>
        <w:rPr>
          <w:sz w:val="0"/>
          <w:szCs w:val="0"/>
          <w:lang w:val="ru-RU"/>
        </w:rPr>
      </w:pPr>
      <w:r w:rsidRPr="00363F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406"/>
        <w:gridCol w:w="118"/>
        <w:gridCol w:w="812"/>
        <w:gridCol w:w="681"/>
        <w:gridCol w:w="1098"/>
        <w:gridCol w:w="1212"/>
        <w:gridCol w:w="672"/>
        <w:gridCol w:w="388"/>
        <w:gridCol w:w="945"/>
      </w:tblGrid>
      <w:tr w:rsidR="000A08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851" w:type="dxa"/>
          </w:tcPr>
          <w:p w:rsidR="000A084A" w:rsidRDefault="000A084A"/>
        </w:tc>
        <w:tc>
          <w:tcPr>
            <w:tcW w:w="710" w:type="dxa"/>
          </w:tcPr>
          <w:p w:rsidR="000A084A" w:rsidRDefault="000A084A"/>
        </w:tc>
        <w:tc>
          <w:tcPr>
            <w:tcW w:w="1135" w:type="dxa"/>
          </w:tcPr>
          <w:p w:rsidR="000A084A" w:rsidRDefault="000A084A"/>
        </w:tc>
        <w:tc>
          <w:tcPr>
            <w:tcW w:w="1277" w:type="dxa"/>
          </w:tcPr>
          <w:p w:rsidR="000A084A" w:rsidRDefault="000A084A"/>
        </w:tc>
        <w:tc>
          <w:tcPr>
            <w:tcW w:w="710" w:type="dxa"/>
          </w:tcPr>
          <w:p w:rsidR="000A084A" w:rsidRDefault="000A084A"/>
        </w:tc>
        <w:tc>
          <w:tcPr>
            <w:tcW w:w="426" w:type="dxa"/>
          </w:tcPr>
          <w:p w:rsidR="000A084A" w:rsidRDefault="000A08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A08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DD224A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"Введение в теорию игр</w:t>
            </w:r>
            <w:proofErr w:type="gramStart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." </w:t>
            </w:r>
            <w:proofErr w:type="gramEnd"/>
            <w:r w:rsidRPr="00DD22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Постановка задачи теории игр. </w:t>
            </w: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базовые принципы теории игр. Классификация игр. Верхняя и нижняя цена игры. </w:t>
            </w:r>
            <w:proofErr w:type="spellStart"/>
            <w:r w:rsidRPr="00DD22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Седловая</w:t>
            </w:r>
            <w:proofErr w:type="spellEnd"/>
            <w:r w:rsidRPr="00DD22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точка.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0A084A"/>
        </w:tc>
      </w:tr>
      <w:tr w:rsidR="000A084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9"/>
                <w:szCs w:val="19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1.1. Введение в теорию игр". Постановка задачи теории </w:t>
            </w:r>
            <w:proofErr w:type="spellStart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</w:t>
            </w:r>
            <w:proofErr w:type="gramStart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остановка</w:t>
            </w:r>
            <w:proofErr w:type="spell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задачи теории игр. Основные понятия и базовые принципы теории игр. Классификация игр. Верхняя и нижняя цена игры.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Седловая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0A084A"/>
        </w:tc>
      </w:tr>
      <w:tr w:rsidR="000A08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"Конечные парные игры". Игры, разрешимые в чистых стратегиях. Смешанные стратегии. Разрешимость игры в смешанных стратегиях. Понятие оптимального решения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0A084A"/>
        </w:tc>
      </w:tr>
      <w:tr w:rsidR="000A084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1.2. «Конечные парные игры. Игры, разрешимые в чистых стратегиях». Основные понятия и базовые принципы теории </w:t>
            </w:r>
            <w:proofErr w:type="spellStart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</w:t>
            </w:r>
            <w:proofErr w:type="gramStart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гры</w:t>
            </w:r>
            <w:proofErr w:type="spell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разрешимые в чистых стратегиях. Смешанные стратегии. Разрешимость игры в смешанных стратегиях. Понятие оптимального решения /</w:t>
            </w:r>
            <w:proofErr w:type="spellStart"/>
            <w:proofErr w:type="gramStart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0A084A"/>
        </w:tc>
      </w:tr>
      <w:tr w:rsidR="000A084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Постановка задачи теории игр. Основные понятия и базовые принципы теории игр. Классификация игр. Верхняя и нижняя цена игры. </w:t>
            </w:r>
            <w:proofErr w:type="spellStart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Седловая</w:t>
            </w:r>
            <w:proofErr w:type="spell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точка</w:t>
            </w:r>
            <w:proofErr w:type="gramStart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гры</w:t>
            </w:r>
            <w:proofErr w:type="spell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разрешимые в чистых стратегиях. Смешанные стратегии. Разрешимость игры в смешанных стратегиях. Понятие оптимального </w:t>
            </w:r>
            <w:proofErr w:type="spellStart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proofErr w:type="gramStart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лгоритм</w:t>
            </w:r>
            <w:proofErr w:type="spell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решения игры в смешанных стратегиях. Графическая интерпретация игры 2х2. Понятие оптимального решения. Типовая менеджерская задача по определению типов равновесий и проблемы менеджмента. /</w:t>
            </w:r>
            <w:proofErr w:type="gramStart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0A084A"/>
        </w:tc>
      </w:tr>
      <w:tr w:rsidR="000A084A" w:rsidRPr="00DD224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0A084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2 «Элементы теории графов и нечетких множеств»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9"/>
                <w:szCs w:val="19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"Понятие графа". Основные положения теории множеств. Понятие графа. Основные характеристики графа.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0A084A"/>
        </w:tc>
      </w:tr>
      <w:tr w:rsidR="000A08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9"/>
                <w:szCs w:val="19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"Оптимизация на графах"</w:t>
            </w:r>
            <w:proofErr w:type="gramStart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.З</w:t>
            </w:r>
            <w:proofErr w:type="gram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адача о кратчайшем пути. Задача о максимальном потоке. Календарно-сетевое планирование.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0A084A"/>
        </w:tc>
      </w:tr>
      <w:tr w:rsidR="000A08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9"/>
                <w:szCs w:val="19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"Нечеткость и вероятность"</w:t>
            </w:r>
            <w:proofErr w:type="gramStart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онятие нечеткого множества.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принадлежности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композиции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0A084A"/>
        </w:tc>
      </w:tr>
      <w:tr w:rsidR="000A084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"Нечеткость и вероятность". Функции принадлежности и их </w:t>
            </w:r>
            <w:proofErr w:type="spellStart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композиции</w:t>
            </w:r>
            <w:proofErr w:type="gramStart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ринятие</w:t>
            </w:r>
            <w:proofErr w:type="spell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управленческих решений на основе нечеткой логики. /</w:t>
            </w:r>
            <w:proofErr w:type="spellStart"/>
            <w:proofErr w:type="gramStart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0A084A"/>
        </w:tc>
      </w:tr>
    </w:tbl>
    <w:p w:rsidR="000A084A" w:rsidRDefault="001D58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8"/>
        <w:gridCol w:w="264"/>
        <w:gridCol w:w="1643"/>
        <w:gridCol w:w="1717"/>
        <w:gridCol w:w="137"/>
        <w:gridCol w:w="775"/>
        <w:gridCol w:w="671"/>
        <w:gridCol w:w="545"/>
        <w:gridCol w:w="558"/>
        <w:gridCol w:w="1219"/>
        <w:gridCol w:w="398"/>
        <w:gridCol w:w="282"/>
        <w:gridCol w:w="391"/>
        <w:gridCol w:w="956"/>
      </w:tblGrid>
      <w:tr w:rsidR="000A084A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851" w:type="dxa"/>
          </w:tcPr>
          <w:p w:rsidR="000A084A" w:rsidRDefault="000A084A"/>
        </w:tc>
        <w:tc>
          <w:tcPr>
            <w:tcW w:w="710" w:type="dxa"/>
          </w:tcPr>
          <w:p w:rsidR="000A084A" w:rsidRDefault="000A084A"/>
        </w:tc>
        <w:tc>
          <w:tcPr>
            <w:tcW w:w="568" w:type="dxa"/>
          </w:tcPr>
          <w:p w:rsidR="000A084A" w:rsidRDefault="000A084A"/>
        </w:tc>
        <w:tc>
          <w:tcPr>
            <w:tcW w:w="568" w:type="dxa"/>
          </w:tcPr>
          <w:p w:rsidR="000A084A" w:rsidRDefault="000A084A"/>
        </w:tc>
        <w:tc>
          <w:tcPr>
            <w:tcW w:w="1277" w:type="dxa"/>
          </w:tcPr>
          <w:p w:rsidR="000A084A" w:rsidRDefault="000A084A"/>
        </w:tc>
        <w:tc>
          <w:tcPr>
            <w:tcW w:w="426" w:type="dxa"/>
          </w:tcPr>
          <w:p w:rsidR="000A084A" w:rsidRDefault="000A084A"/>
        </w:tc>
        <w:tc>
          <w:tcPr>
            <w:tcW w:w="285" w:type="dxa"/>
          </w:tcPr>
          <w:p w:rsidR="000A084A" w:rsidRDefault="000A084A"/>
        </w:tc>
        <w:tc>
          <w:tcPr>
            <w:tcW w:w="426" w:type="dxa"/>
          </w:tcPr>
          <w:p w:rsidR="000A084A" w:rsidRDefault="000A08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A084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9"/>
                <w:szCs w:val="19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Задача о кратчайшем пути. Задача о максимальном потоке. Календарно- сетевое планирование. Алгоритмы решения задач и области их </w:t>
            </w:r>
            <w:proofErr w:type="spellStart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</w:t>
            </w:r>
            <w:proofErr w:type="gramStart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онятие</w:t>
            </w:r>
            <w:proofErr w:type="spell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нечеткого множества.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принадлежности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композиции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0A084A"/>
        </w:tc>
      </w:tr>
      <w:tr w:rsidR="000A084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0A084A"/>
        </w:tc>
      </w:tr>
      <w:tr w:rsidR="000A084A">
        <w:trPr>
          <w:trHeight w:hRule="exact" w:val="277"/>
        </w:trPr>
        <w:tc>
          <w:tcPr>
            <w:tcW w:w="710" w:type="dxa"/>
          </w:tcPr>
          <w:p w:rsidR="000A084A" w:rsidRDefault="000A084A"/>
        </w:tc>
        <w:tc>
          <w:tcPr>
            <w:tcW w:w="285" w:type="dxa"/>
          </w:tcPr>
          <w:p w:rsidR="000A084A" w:rsidRDefault="000A084A"/>
        </w:tc>
        <w:tc>
          <w:tcPr>
            <w:tcW w:w="1702" w:type="dxa"/>
          </w:tcPr>
          <w:p w:rsidR="000A084A" w:rsidRDefault="000A084A"/>
        </w:tc>
        <w:tc>
          <w:tcPr>
            <w:tcW w:w="1844" w:type="dxa"/>
          </w:tcPr>
          <w:p w:rsidR="000A084A" w:rsidRDefault="000A084A"/>
        </w:tc>
        <w:tc>
          <w:tcPr>
            <w:tcW w:w="143" w:type="dxa"/>
          </w:tcPr>
          <w:p w:rsidR="000A084A" w:rsidRDefault="000A084A"/>
        </w:tc>
        <w:tc>
          <w:tcPr>
            <w:tcW w:w="851" w:type="dxa"/>
          </w:tcPr>
          <w:p w:rsidR="000A084A" w:rsidRDefault="000A084A"/>
        </w:tc>
        <w:tc>
          <w:tcPr>
            <w:tcW w:w="710" w:type="dxa"/>
          </w:tcPr>
          <w:p w:rsidR="000A084A" w:rsidRDefault="000A084A"/>
        </w:tc>
        <w:tc>
          <w:tcPr>
            <w:tcW w:w="568" w:type="dxa"/>
          </w:tcPr>
          <w:p w:rsidR="000A084A" w:rsidRDefault="000A084A"/>
        </w:tc>
        <w:tc>
          <w:tcPr>
            <w:tcW w:w="568" w:type="dxa"/>
          </w:tcPr>
          <w:p w:rsidR="000A084A" w:rsidRDefault="000A084A"/>
        </w:tc>
        <w:tc>
          <w:tcPr>
            <w:tcW w:w="1277" w:type="dxa"/>
          </w:tcPr>
          <w:p w:rsidR="000A084A" w:rsidRDefault="000A084A"/>
        </w:tc>
        <w:tc>
          <w:tcPr>
            <w:tcW w:w="426" w:type="dxa"/>
          </w:tcPr>
          <w:p w:rsidR="000A084A" w:rsidRDefault="000A084A"/>
        </w:tc>
        <w:tc>
          <w:tcPr>
            <w:tcW w:w="285" w:type="dxa"/>
          </w:tcPr>
          <w:p w:rsidR="000A084A" w:rsidRDefault="000A084A"/>
        </w:tc>
        <w:tc>
          <w:tcPr>
            <w:tcW w:w="426" w:type="dxa"/>
          </w:tcPr>
          <w:p w:rsidR="000A084A" w:rsidRDefault="000A084A"/>
        </w:tc>
        <w:tc>
          <w:tcPr>
            <w:tcW w:w="993" w:type="dxa"/>
          </w:tcPr>
          <w:p w:rsidR="000A084A" w:rsidRDefault="000A084A"/>
        </w:tc>
      </w:tr>
      <w:tr w:rsidR="000A084A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A084A" w:rsidRPr="00DD224A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363F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63F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0A084A">
        <w:trPr>
          <w:trHeight w:hRule="exact" w:val="8388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понятия и базовые принципы теории игр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Классификация игр и методы представления.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Платежная матрица. Нижняя и верхняя цена игры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Оптимальные стратегии в условиях неопределенности. Устойчивость игровых моделей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Выбор оптимального решения игр в смешанных стратегиях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Приведение матричной игры к задаче линейного программирования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Схема решения произвольной конечной игры размера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×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Проблема оптимального решения в теории игр. Типы равновесий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Проблемы менеджмента при различных ситуациях равновесия и способы их разрешения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Модель олигополистического рынка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Моделирование дуополии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Дилемма заключенного как типичная игра олигополистического рынка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Принцип Парето-оптимальности и его приложения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Позиционные игры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Проблемы управления в процессе конфликтного взаимодействия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Коллективные решения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Отношения. Матричный способ их представления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Композиция бинарных отношений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Свойства отношений и операций над ними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Законы композиции. Алгебраическая система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Классы алгебраических систем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Графы, основные понятия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Способы описания графов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Матрицы графов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Изоморфизм графов. Маршрут, цепь, цикл,  путь, контур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Знаковые графы. Критерии сбалансированности графа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Основные положения теории множеств.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Модели динамического программирования.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Нечеткие множества.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Модели кредитных операций.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Методы инвестиционного анализа.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Приложения теории графов к изучению организации и управления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Задача измерения статуса подчиненности служебного лица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Построение меры значимости субъекта в структуре коммуникативной связи организации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Задача о клике</w:t>
            </w:r>
          </w:p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Знаковые графы и когнитивные технологии в менеджменте</w:t>
            </w:r>
          </w:p>
          <w:p w:rsidR="000A084A" w:rsidRDefault="001D58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Когнитивные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ситуации</w:t>
            </w:r>
            <w:proofErr w:type="spellEnd"/>
          </w:p>
        </w:tc>
      </w:tr>
      <w:tr w:rsidR="000A084A" w:rsidRPr="00DD224A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363F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63F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0A084A" w:rsidRPr="00DD224A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0A084A" w:rsidRPr="00DD224A">
        <w:trPr>
          <w:trHeight w:hRule="exact" w:val="277"/>
        </w:trPr>
        <w:tc>
          <w:tcPr>
            <w:tcW w:w="710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084A" w:rsidRPr="00363F8F" w:rsidRDefault="000A084A">
            <w:pPr>
              <w:rPr>
                <w:lang w:val="ru-RU"/>
              </w:rPr>
            </w:pPr>
          </w:p>
        </w:tc>
      </w:tr>
      <w:tr w:rsidR="000A084A" w:rsidRPr="00DD224A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A084A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A084A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A08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0A084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A084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Фитцжеральд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Генуя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Black Cat Publishing, 2007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</w:tr>
    </w:tbl>
    <w:p w:rsidR="000A084A" w:rsidRDefault="001D58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"/>
        <w:gridCol w:w="58"/>
        <w:gridCol w:w="1804"/>
        <w:gridCol w:w="1932"/>
        <w:gridCol w:w="1941"/>
        <w:gridCol w:w="2127"/>
        <w:gridCol w:w="699"/>
        <w:gridCol w:w="994"/>
      </w:tblGrid>
      <w:tr w:rsidR="000A084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2127" w:type="dxa"/>
          </w:tcPr>
          <w:p w:rsidR="000A084A" w:rsidRDefault="000A084A"/>
        </w:tc>
        <w:tc>
          <w:tcPr>
            <w:tcW w:w="2269" w:type="dxa"/>
          </w:tcPr>
          <w:p w:rsidR="000A084A" w:rsidRDefault="000A084A"/>
        </w:tc>
        <w:tc>
          <w:tcPr>
            <w:tcW w:w="710" w:type="dxa"/>
          </w:tcPr>
          <w:p w:rsidR="000A084A" w:rsidRDefault="000A08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A08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0A084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A084A" w:rsidRPr="00DD224A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Медведев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Международный менеджмент: стратегические решения в многонациональных компаниях: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0A084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A08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0A084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A084A" w:rsidRPr="00DD224A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Н.Н.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Финансовый менеджмент организации. Теория и практика: учебное пособие / Н.Н. Никулина, Д.В. Суходоев, Н.Д. </w:t>
            </w:r>
            <w:proofErr w:type="spellStart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</w:t>
            </w:r>
            <w:proofErr w:type="spell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=118153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0A084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Виханский</w:t>
            </w:r>
            <w:proofErr w:type="spell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С., Наумов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184</w:t>
            </w:r>
          </w:p>
        </w:tc>
      </w:tr>
      <w:tr w:rsidR="000A084A" w:rsidRPr="00DD224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0A084A" w:rsidRPr="00DD22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Информационно-аналитический журнал "Менеджмент в России и за рубежом"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mevriz</w:t>
            </w:r>
            <w:proofErr w:type="spell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A084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A084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A084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0A084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MathLab</w:t>
            </w:r>
            <w:proofErr w:type="spellEnd"/>
          </w:p>
        </w:tc>
      </w:tr>
      <w:tr w:rsidR="000A084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A084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0A084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0A084A">
        <w:trPr>
          <w:trHeight w:hRule="exact" w:val="277"/>
        </w:trPr>
        <w:tc>
          <w:tcPr>
            <w:tcW w:w="710" w:type="dxa"/>
          </w:tcPr>
          <w:p w:rsidR="000A084A" w:rsidRDefault="000A084A"/>
        </w:tc>
        <w:tc>
          <w:tcPr>
            <w:tcW w:w="58" w:type="dxa"/>
          </w:tcPr>
          <w:p w:rsidR="000A084A" w:rsidRDefault="000A084A"/>
        </w:tc>
        <w:tc>
          <w:tcPr>
            <w:tcW w:w="1929" w:type="dxa"/>
          </w:tcPr>
          <w:p w:rsidR="000A084A" w:rsidRDefault="000A084A"/>
        </w:tc>
        <w:tc>
          <w:tcPr>
            <w:tcW w:w="1986" w:type="dxa"/>
          </w:tcPr>
          <w:p w:rsidR="000A084A" w:rsidRDefault="000A084A"/>
        </w:tc>
        <w:tc>
          <w:tcPr>
            <w:tcW w:w="2127" w:type="dxa"/>
          </w:tcPr>
          <w:p w:rsidR="000A084A" w:rsidRDefault="000A084A"/>
        </w:tc>
        <w:tc>
          <w:tcPr>
            <w:tcW w:w="2269" w:type="dxa"/>
          </w:tcPr>
          <w:p w:rsidR="000A084A" w:rsidRDefault="000A084A"/>
        </w:tc>
        <w:tc>
          <w:tcPr>
            <w:tcW w:w="710" w:type="dxa"/>
          </w:tcPr>
          <w:p w:rsidR="000A084A" w:rsidRDefault="000A084A"/>
        </w:tc>
        <w:tc>
          <w:tcPr>
            <w:tcW w:w="993" w:type="dxa"/>
          </w:tcPr>
          <w:p w:rsidR="000A084A" w:rsidRDefault="000A084A"/>
        </w:tc>
      </w:tr>
      <w:tr w:rsidR="000A084A" w:rsidRPr="00DD224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A084A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Default="001D585B">
            <w:pPr>
              <w:spacing w:after="0" w:line="240" w:lineRule="auto"/>
              <w:rPr>
                <w:sz w:val="19"/>
                <w:szCs w:val="19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A084A">
        <w:trPr>
          <w:trHeight w:hRule="exact" w:val="277"/>
        </w:trPr>
        <w:tc>
          <w:tcPr>
            <w:tcW w:w="710" w:type="dxa"/>
          </w:tcPr>
          <w:p w:rsidR="000A084A" w:rsidRDefault="000A084A"/>
        </w:tc>
        <w:tc>
          <w:tcPr>
            <w:tcW w:w="58" w:type="dxa"/>
          </w:tcPr>
          <w:p w:rsidR="000A084A" w:rsidRDefault="000A084A"/>
        </w:tc>
        <w:tc>
          <w:tcPr>
            <w:tcW w:w="1929" w:type="dxa"/>
          </w:tcPr>
          <w:p w:rsidR="000A084A" w:rsidRDefault="000A084A"/>
        </w:tc>
        <w:tc>
          <w:tcPr>
            <w:tcW w:w="1986" w:type="dxa"/>
          </w:tcPr>
          <w:p w:rsidR="000A084A" w:rsidRDefault="000A084A"/>
        </w:tc>
        <w:tc>
          <w:tcPr>
            <w:tcW w:w="2127" w:type="dxa"/>
          </w:tcPr>
          <w:p w:rsidR="000A084A" w:rsidRDefault="000A084A"/>
        </w:tc>
        <w:tc>
          <w:tcPr>
            <w:tcW w:w="2269" w:type="dxa"/>
          </w:tcPr>
          <w:p w:rsidR="000A084A" w:rsidRDefault="000A084A"/>
        </w:tc>
        <w:tc>
          <w:tcPr>
            <w:tcW w:w="710" w:type="dxa"/>
          </w:tcPr>
          <w:p w:rsidR="000A084A" w:rsidRDefault="000A084A"/>
        </w:tc>
        <w:tc>
          <w:tcPr>
            <w:tcW w:w="993" w:type="dxa"/>
          </w:tcPr>
          <w:p w:rsidR="000A084A" w:rsidRDefault="000A084A"/>
        </w:tc>
      </w:tr>
      <w:tr w:rsidR="000A084A" w:rsidRPr="00DD224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363F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63F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A084A" w:rsidRPr="00DD224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84A" w:rsidRPr="00363F8F" w:rsidRDefault="001D5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3F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A084A" w:rsidRDefault="000A084A">
      <w:pPr>
        <w:rPr>
          <w:lang w:val="ru-RU"/>
        </w:rPr>
      </w:pPr>
    </w:p>
    <w:p w:rsidR="00DD224A" w:rsidRDefault="00DD224A">
      <w:pPr>
        <w:rPr>
          <w:lang w:val="ru-RU"/>
        </w:rPr>
      </w:pPr>
    </w:p>
    <w:p w:rsidR="00DD224A" w:rsidRDefault="00DD224A">
      <w:pPr>
        <w:rPr>
          <w:lang w:val="ru-RU"/>
        </w:rPr>
      </w:pPr>
    </w:p>
    <w:p w:rsidR="00DD224A" w:rsidRDefault="00DD224A">
      <w:pPr>
        <w:rPr>
          <w:lang w:val="ru-RU"/>
        </w:rPr>
      </w:pPr>
    </w:p>
    <w:p w:rsidR="00DD224A" w:rsidRDefault="00DD224A">
      <w:pPr>
        <w:rPr>
          <w:lang w:val="ru-RU"/>
        </w:rPr>
      </w:pPr>
    </w:p>
    <w:p w:rsidR="00DD224A" w:rsidRDefault="00DD224A">
      <w:pPr>
        <w:rPr>
          <w:lang w:val="ru-RU"/>
        </w:rPr>
      </w:pPr>
    </w:p>
    <w:p w:rsidR="00DD224A" w:rsidRDefault="00DD224A">
      <w:pPr>
        <w:rPr>
          <w:lang w:val="ru-RU"/>
        </w:rPr>
      </w:pPr>
    </w:p>
    <w:p w:rsidR="00DD224A" w:rsidRDefault="00DD224A">
      <w:pPr>
        <w:rPr>
          <w:lang w:val="ru-RU"/>
        </w:rPr>
      </w:pPr>
    </w:p>
    <w:p w:rsidR="00DD224A" w:rsidRDefault="00DD224A">
      <w:pPr>
        <w:rPr>
          <w:lang w:val="ru-RU"/>
        </w:rPr>
      </w:pPr>
    </w:p>
    <w:p w:rsidR="00DD224A" w:rsidRDefault="00DD224A">
      <w:pPr>
        <w:rPr>
          <w:lang w:val="ru-RU"/>
        </w:rPr>
      </w:pPr>
    </w:p>
    <w:p w:rsidR="00DD224A" w:rsidRDefault="00DD224A">
      <w:pPr>
        <w:rPr>
          <w:lang w:val="ru-RU"/>
        </w:rPr>
      </w:pPr>
    </w:p>
    <w:p w:rsidR="00DD224A" w:rsidRDefault="00DD224A">
      <w:pPr>
        <w:rPr>
          <w:lang w:val="ru-RU"/>
        </w:rPr>
      </w:pPr>
    </w:p>
    <w:p w:rsidR="00DD224A" w:rsidRDefault="00DD224A" w:rsidP="00DD224A">
      <w:pPr>
        <w:pStyle w:val="af6"/>
        <w:spacing w:line="36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/>
        </w:rPr>
        <w:lastRenderedPageBreak/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-149860</wp:posOffset>
            </wp:positionV>
            <wp:extent cx="6441440" cy="8870950"/>
            <wp:effectExtent l="19050" t="0" r="0" b="0"/>
            <wp:wrapNone/>
            <wp:docPr id="3" name="Рисунок 2" descr="F1C14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1C146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40" cy="8870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5089">
        <w:rPr>
          <w:rFonts w:ascii="Times New Roman" w:hAnsi="Times New Roman"/>
        </w:rPr>
        <w:br w:type="page"/>
      </w:r>
    </w:p>
    <w:p w:rsidR="00DD224A" w:rsidRDefault="00DD224A" w:rsidP="00DD224A">
      <w:pPr>
        <w:pStyle w:val="af6"/>
        <w:spacing w:line="360" w:lineRule="auto"/>
        <w:jc w:val="center"/>
        <w:rPr>
          <w:rFonts w:ascii="Times New Roman" w:hAnsi="Times New Roman"/>
          <w:lang w:val="ru-RU"/>
        </w:rPr>
      </w:pPr>
    </w:p>
    <w:p w:rsidR="00DD224A" w:rsidRPr="009949DF" w:rsidRDefault="00DD224A" w:rsidP="00DD224A">
      <w:pPr>
        <w:pStyle w:val="af6"/>
        <w:spacing w:line="360" w:lineRule="auto"/>
        <w:jc w:val="center"/>
        <w:rPr>
          <w:rFonts w:ascii="Times New Roman" w:hAnsi="Times New Roman"/>
          <w:color w:val="auto"/>
        </w:rPr>
      </w:pPr>
      <w:r w:rsidRPr="009949DF">
        <w:rPr>
          <w:rFonts w:ascii="Times New Roman" w:hAnsi="Times New Roman"/>
          <w:color w:val="auto"/>
        </w:rPr>
        <w:t>Оглавление</w:t>
      </w:r>
    </w:p>
    <w:p w:rsidR="00DD224A" w:rsidRPr="009949DF" w:rsidRDefault="00DD224A" w:rsidP="00DD224A">
      <w:pPr>
        <w:spacing w:line="360" w:lineRule="auto"/>
        <w:rPr>
          <w:sz w:val="28"/>
          <w:szCs w:val="28"/>
        </w:rPr>
      </w:pPr>
    </w:p>
    <w:p w:rsidR="00DD224A" w:rsidRPr="009949DF" w:rsidRDefault="00DD224A" w:rsidP="00DD224A">
      <w:pPr>
        <w:spacing w:line="360" w:lineRule="auto"/>
        <w:rPr>
          <w:sz w:val="28"/>
          <w:szCs w:val="28"/>
        </w:rPr>
      </w:pPr>
    </w:p>
    <w:p w:rsidR="00DD224A" w:rsidRDefault="00DD224A" w:rsidP="00DD224A">
      <w:pPr>
        <w:pStyle w:val="13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671FE0">
        <w:rPr>
          <w:sz w:val="28"/>
          <w:szCs w:val="28"/>
        </w:rPr>
        <w:fldChar w:fldCharType="begin"/>
      </w:r>
      <w:r w:rsidRPr="009949DF">
        <w:rPr>
          <w:sz w:val="28"/>
          <w:szCs w:val="28"/>
        </w:rPr>
        <w:instrText xml:space="preserve"> TOC \o "1-3" \h \z \u </w:instrText>
      </w:r>
      <w:r w:rsidRPr="00671FE0">
        <w:rPr>
          <w:sz w:val="28"/>
          <w:szCs w:val="28"/>
        </w:rPr>
        <w:fldChar w:fldCharType="separate"/>
      </w:r>
      <w:hyperlink w:anchor="_Toc492895963" w:history="1">
        <w:r w:rsidRPr="0035728A">
          <w:rPr>
            <w:rStyle w:val="af0"/>
            <w:noProof/>
          </w:rPr>
          <w:t>1 Перечень компетенций с указанием этапов их формирования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_Toc492895963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D224A" w:rsidRDefault="00DD224A" w:rsidP="00DD224A">
      <w:pPr>
        <w:pStyle w:val="13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92895964" w:history="1">
        <w:r w:rsidRPr="0035728A">
          <w:rPr>
            <w:rStyle w:val="af0"/>
            <w:noProof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_Toc492895964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D224A" w:rsidRDefault="00DD224A" w:rsidP="00DD224A">
      <w:pPr>
        <w:pStyle w:val="13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92895965" w:history="1">
        <w:r w:rsidRPr="0035728A">
          <w:rPr>
            <w:rStyle w:val="af0"/>
            <w:noProof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_Toc492895965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D224A" w:rsidRDefault="00DD224A" w:rsidP="00DD224A">
      <w:pPr>
        <w:pStyle w:val="13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92895966" w:history="1">
        <w:r w:rsidRPr="0035728A">
          <w:rPr>
            <w:rStyle w:val="af0"/>
            <w:noProof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>
          <w:rPr>
            <w:noProof/>
            <w:webHidden/>
          </w:rPr>
          <w:tab/>
          <w:t>11</w:t>
        </w:r>
      </w:hyperlink>
    </w:p>
    <w:p w:rsidR="00DD224A" w:rsidRPr="009949DF" w:rsidRDefault="00DD224A" w:rsidP="00DD224A">
      <w:pPr>
        <w:spacing w:line="360" w:lineRule="auto"/>
      </w:pPr>
      <w:r w:rsidRPr="009949DF">
        <w:rPr>
          <w:b/>
          <w:bCs/>
          <w:sz w:val="28"/>
          <w:szCs w:val="28"/>
        </w:rPr>
        <w:fldChar w:fldCharType="end"/>
      </w:r>
    </w:p>
    <w:p w:rsidR="00DD224A" w:rsidRDefault="00DD224A" w:rsidP="00DD224A">
      <w:pPr>
        <w:pStyle w:val="af6"/>
        <w:spacing w:line="360" w:lineRule="auto"/>
      </w:pPr>
    </w:p>
    <w:p w:rsidR="00DD224A" w:rsidRPr="003A061E" w:rsidRDefault="00DD224A" w:rsidP="00DD224A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0" w:name="_Toc453750942"/>
      <w:r>
        <w:rPr>
          <w:rFonts w:ascii="Times New Roman" w:hAnsi="Times New Roman"/>
          <w:color w:val="auto"/>
          <w:sz w:val="24"/>
          <w:szCs w:val="24"/>
        </w:rPr>
        <w:br w:type="page"/>
      </w:r>
      <w:r w:rsidRPr="003A061E">
        <w:rPr>
          <w:rFonts w:ascii="Times New Roman" w:hAnsi="Times New Roman"/>
          <w:color w:val="auto"/>
          <w:sz w:val="24"/>
          <w:szCs w:val="24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DD224A" w:rsidRPr="00DD224A" w:rsidRDefault="00DD224A" w:rsidP="00DD224A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224A" w:rsidRDefault="00DD224A" w:rsidP="00DD224A">
      <w:pPr>
        <w:pStyle w:val="a5"/>
        <w:numPr>
          <w:ilvl w:val="1"/>
          <w:numId w:val="6"/>
        </w:numPr>
        <w:tabs>
          <w:tab w:val="left" w:pos="360"/>
        </w:tabs>
        <w:jc w:val="both"/>
        <w:rPr>
          <w:rFonts w:ascii="Times New Roman" w:hAnsi="Times New Roman"/>
        </w:rPr>
      </w:pPr>
      <w:r w:rsidRPr="003A061E">
        <w:rPr>
          <w:rFonts w:ascii="Times New Roman" w:hAnsi="Times New Roman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DD224A" w:rsidRPr="003A061E" w:rsidRDefault="00DD224A" w:rsidP="00DD224A">
      <w:pPr>
        <w:pStyle w:val="a5"/>
        <w:tabs>
          <w:tab w:val="left" w:pos="360"/>
        </w:tabs>
        <w:ind w:left="1819"/>
        <w:jc w:val="both"/>
        <w:rPr>
          <w:rFonts w:ascii="Times New Roman" w:hAnsi="Times New Roman"/>
        </w:rPr>
      </w:pPr>
    </w:p>
    <w:p w:rsidR="00DD224A" w:rsidRPr="003A061E" w:rsidRDefault="00DD224A" w:rsidP="00DD224A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1" w:name="_Toc453750943"/>
      <w:r w:rsidRPr="003A061E">
        <w:rPr>
          <w:rFonts w:ascii="Times New Roman" w:hAnsi="Times New Roman"/>
          <w:color w:val="auto"/>
          <w:sz w:val="24"/>
          <w:szCs w:val="24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DD224A" w:rsidRPr="00DD224A" w:rsidRDefault="00DD224A" w:rsidP="00DD22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DD224A" w:rsidRPr="00DD224A" w:rsidRDefault="00DD224A" w:rsidP="00DD22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2.1 Показатели и критерии оценивания компетенций:  </w:t>
      </w:r>
    </w:p>
    <w:tbl>
      <w:tblPr>
        <w:tblpPr w:leftFromText="180" w:rightFromText="180" w:vertAnchor="text" w:tblpY="1"/>
        <w:tblOverlap w:val="never"/>
        <w:tblW w:w="10166" w:type="dxa"/>
        <w:tblCellMar>
          <w:left w:w="0" w:type="dxa"/>
          <w:right w:w="0" w:type="dxa"/>
        </w:tblCellMar>
        <w:tblLook w:val="01E0"/>
      </w:tblPr>
      <w:tblGrid>
        <w:gridCol w:w="3464"/>
        <w:gridCol w:w="3464"/>
        <w:gridCol w:w="1984"/>
        <w:gridCol w:w="1470"/>
      </w:tblGrid>
      <w:tr w:rsidR="00DD224A" w:rsidRPr="003A061E" w:rsidTr="001B4F96">
        <w:trPr>
          <w:trHeight w:val="752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D224A" w:rsidRPr="003A061E" w:rsidRDefault="00DD224A" w:rsidP="001B4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ЗУН, </w:t>
            </w: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составляющие</w:t>
            </w:r>
            <w:proofErr w:type="spellEnd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компетенцию</w:t>
            </w:r>
            <w:proofErr w:type="spellEnd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D224A" w:rsidRPr="003A061E" w:rsidRDefault="00DD224A" w:rsidP="001B4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D224A" w:rsidRPr="003A061E" w:rsidRDefault="00DD224A" w:rsidP="001B4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D224A" w:rsidRPr="003A061E" w:rsidRDefault="00DD224A" w:rsidP="001B4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</w:tr>
      <w:tr w:rsidR="00DD224A" w:rsidRPr="00DD224A" w:rsidTr="001B4F96">
        <w:trPr>
          <w:trHeight w:val="430"/>
        </w:trPr>
        <w:tc>
          <w:tcPr>
            <w:tcW w:w="101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224A" w:rsidRPr="00DD224A" w:rsidRDefault="00DD224A" w:rsidP="001B4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ПК-13 - 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</w:tr>
      <w:tr w:rsidR="00DD224A" w:rsidRPr="003A061E" w:rsidTr="001B4F96">
        <w:trPr>
          <w:trHeight w:val="2005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D224A" w:rsidRPr="00DD224A" w:rsidRDefault="00DD224A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методы и подходы моделирования и реорганизации бизнес-процессов организации</w:t>
            </w:r>
          </w:p>
          <w:p w:rsidR="00DD224A" w:rsidRPr="00DD224A" w:rsidRDefault="00DD224A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D224A" w:rsidRPr="00DD224A" w:rsidRDefault="00DD224A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– применять методы реорганизации бизнес-процессов в практической деятельности организаций.</w:t>
            </w:r>
          </w:p>
          <w:p w:rsidR="00DD224A" w:rsidRPr="00DD224A" w:rsidRDefault="00DD224A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 </w:t>
            </w: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современными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инструментами и технологиями  моделирования и реорганизации бизнес-процессов на практике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D224A" w:rsidRPr="00DD224A" w:rsidRDefault="00DD224A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и сбор необходимой литературы, использование различных баз данных, использование современных информационно- коммуникационных технологий и глобальных информационных ресурсов</w:t>
            </w:r>
          </w:p>
          <w:p w:rsidR="00DD224A" w:rsidRPr="00DD224A" w:rsidRDefault="00DD224A" w:rsidP="001B4F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DD224A" w:rsidRPr="00DD224A" w:rsidRDefault="00DD224A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Имеет навык работы </w:t>
            </w: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BPWin</w:t>
            </w:r>
            <w:proofErr w:type="spell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формирования и  исследовании бизнес-процессов.</w:t>
            </w:r>
          </w:p>
          <w:p w:rsidR="00DD224A" w:rsidRPr="00DD224A" w:rsidRDefault="00DD224A" w:rsidP="001B4F96">
            <w:pPr>
              <w:rPr>
                <w:iCs/>
                <w:lang w:val="ru-RU"/>
              </w:rPr>
            </w:pPr>
          </w:p>
          <w:p w:rsidR="00DD224A" w:rsidRPr="00DD224A" w:rsidRDefault="00DD224A" w:rsidP="001B4F96">
            <w:pPr>
              <w:rPr>
                <w:iCs/>
                <w:lang w:val="ru-RU"/>
              </w:rPr>
            </w:pPr>
          </w:p>
          <w:p w:rsidR="00DD224A" w:rsidRPr="00DD224A" w:rsidRDefault="00DD224A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Применяет прикладные методы анализа бизнес-процессов. </w:t>
            </w:r>
          </w:p>
          <w:p w:rsidR="00DD224A" w:rsidRPr="003A061E" w:rsidRDefault="00DD224A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D224A" w:rsidRPr="00DD224A" w:rsidRDefault="00DD224A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  <w:p w:rsidR="00DD224A" w:rsidRPr="00DD224A" w:rsidRDefault="00DD224A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Полнота, содержательность и соответствие теме доклада;</w:t>
            </w:r>
          </w:p>
          <w:p w:rsidR="00DD224A" w:rsidRPr="003A061E" w:rsidRDefault="00DD224A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D224A" w:rsidRPr="00DD224A" w:rsidRDefault="00DD224A" w:rsidP="001B4F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gramStart"/>
            <w:r w:rsidRPr="00DD22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</w:t>
            </w:r>
            <w:proofErr w:type="gramEnd"/>
            <w:r w:rsidRPr="00DD22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 коллоквиум (модуль 1, вопрос 1-4), Д – доклады (тема 1-7)</w:t>
            </w:r>
          </w:p>
          <w:p w:rsidR="00DD224A" w:rsidRPr="003A061E" w:rsidRDefault="00DD224A" w:rsidP="001B4F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К/Р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proofErr w:type="spellEnd"/>
          </w:p>
        </w:tc>
      </w:tr>
      <w:tr w:rsidR="00DD224A" w:rsidRPr="00DD224A" w:rsidTr="001B4F96">
        <w:trPr>
          <w:trHeight w:val="488"/>
        </w:trPr>
        <w:tc>
          <w:tcPr>
            <w:tcW w:w="101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D224A" w:rsidRPr="00DD224A" w:rsidRDefault="00DD224A" w:rsidP="001B4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ПК-10  - 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DD224A" w:rsidRPr="003A061E" w:rsidTr="001B4F96">
        <w:trPr>
          <w:trHeight w:val="2005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D224A" w:rsidRPr="00DD224A" w:rsidRDefault="00DD224A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методы количественного и качественного анализа информации при принятии управленческих решений</w:t>
            </w:r>
          </w:p>
          <w:p w:rsidR="00DD224A" w:rsidRPr="00DD224A" w:rsidRDefault="00DD224A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DD224A" w:rsidRPr="00DD224A" w:rsidRDefault="00DD224A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- создавать экономические, финансовые и организационно-управленческие модели</w:t>
            </w:r>
          </w:p>
          <w:p w:rsidR="00DD224A" w:rsidRPr="00DD224A" w:rsidRDefault="00DD224A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224A" w:rsidRPr="00DD224A" w:rsidRDefault="00DD224A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количественного и качественного анализа информации при принятии управленческих решений, построения экономических, финансовых и </w:t>
            </w: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организационно-управленческих моделей путем их адаптации к конкретным задачам управления</w:t>
            </w:r>
          </w:p>
          <w:p w:rsidR="00DD224A" w:rsidRPr="00DD224A" w:rsidRDefault="00DD224A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D224A" w:rsidRPr="00DD224A" w:rsidRDefault="00DD224A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использование различных баз данных, использование современных информационно- коммуникационных технологий и глобальных информационных ресурсов</w:t>
            </w:r>
          </w:p>
          <w:p w:rsidR="00DD224A" w:rsidRPr="00DD224A" w:rsidRDefault="00DD224A" w:rsidP="001B4F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контрольных заданий.</w:t>
            </w:r>
          </w:p>
          <w:p w:rsidR="00DD224A" w:rsidRPr="00DD224A" w:rsidRDefault="00DD224A" w:rsidP="001B4F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DD224A" w:rsidRPr="00DD224A" w:rsidRDefault="00DD224A" w:rsidP="001B4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224A" w:rsidRPr="00DD224A" w:rsidRDefault="00DD224A" w:rsidP="001B4F96">
            <w:pPr>
              <w:rPr>
                <w:iCs/>
                <w:lang w:val="ru-RU"/>
              </w:rPr>
            </w:pPr>
          </w:p>
          <w:p w:rsidR="00DD224A" w:rsidRPr="00DD224A" w:rsidRDefault="00DD224A" w:rsidP="001B4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224A" w:rsidRPr="00DD224A" w:rsidRDefault="00DD224A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ПО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BPWin</w:t>
            </w:r>
            <w:proofErr w:type="spell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построения экономических, финансовых и организационно-управленческих моделей путем их адаптации к конкретным задачам управления.</w:t>
            </w:r>
          </w:p>
          <w:p w:rsidR="00DD224A" w:rsidRPr="00DD224A" w:rsidRDefault="00DD224A" w:rsidP="001B4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224A" w:rsidRDefault="00DD224A" w:rsidP="001B4F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24A" w:rsidRPr="00F933BC" w:rsidRDefault="00DD224A" w:rsidP="001B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D224A" w:rsidRPr="00DD224A" w:rsidRDefault="00DD224A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  <w:p w:rsidR="00DD224A" w:rsidRPr="00DD224A" w:rsidRDefault="00DD224A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Полнота, содержательность и соответствие теме доклада;</w:t>
            </w:r>
          </w:p>
          <w:p w:rsidR="00DD224A" w:rsidRPr="003A061E" w:rsidRDefault="00DD224A" w:rsidP="001B4F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D224A" w:rsidRPr="00DD224A" w:rsidRDefault="00DD224A" w:rsidP="001B4F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gramStart"/>
            <w:r w:rsidRPr="00DD22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К</w:t>
            </w:r>
            <w:proofErr w:type="gramEnd"/>
            <w:r w:rsidRPr="00DD22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 коллоквиум (модуль 2 вопрос 1-3),</w:t>
            </w:r>
          </w:p>
          <w:p w:rsidR="00DD224A" w:rsidRPr="00DD224A" w:rsidRDefault="00DD224A" w:rsidP="001B4F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Д – доклады (тема 7-12) </w:t>
            </w:r>
          </w:p>
          <w:p w:rsidR="00DD224A" w:rsidRPr="003A061E" w:rsidRDefault="00DD224A" w:rsidP="001B4F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К/Р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proofErr w:type="spellEnd"/>
          </w:p>
        </w:tc>
      </w:tr>
    </w:tbl>
    <w:p w:rsidR="00DD224A" w:rsidRPr="003A061E" w:rsidRDefault="00DD224A" w:rsidP="00DD22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224A" w:rsidRPr="003A061E" w:rsidRDefault="00DD224A" w:rsidP="00DD22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Шкалы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оценивания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DD224A" w:rsidRPr="00DD224A" w:rsidRDefault="00DD224A" w:rsidP="00DD22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224A">
        <w:rPr>
          <w:rFonts w:ascii="Times New Roman" w:hAnsi="Times New Roman" w:cs="Times New Roman"/>
          <w:sz w:val="24"/>
          <w:szCs w:val="24"/>
          <w:lang w:val="ru-RU"/>
        </w:rPr>
        <w:t>- 84-100 баллов (оценка «отлично»)</w:t>
      </w:r>
      <w:r w:rsidRPr="00DD224A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изложенный материал фактически верен, </w:t>
      </w:r>
      <w:r w:rsidRPr="00DD224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DD224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DD224A" w:rsidRPr="00DD224A" w:rsidRDefault="00DD224A" w:rsidP="00DD224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- 67-83 баллов (оценка «хорошо»)</w:t>
      </w:r>
      <w:r w:rsidRPr="00DD224A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D224A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DD224A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  усвоил основную литературу, рекомендованную в рабочей программе дисциплины;</w:t>
      </w:r>
    </w:p>
    <w:p w:rsidR="00DD224A" w:rsidRPr="00DD224A" w:rsidRDefault="00DD224A" w:rsidP="00DD224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DD224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 w:rsidRPr="00DD224A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</w:t>
      </w:r>
      <w:proofErr w:type="gramEnd"/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 знаний на практике;</w:t>
      </w:r>
    </w:p>
    <w:p w:rsidR="00DD224A" w:rsidRPr="003A061E" w:rsidRDefault="00DD224A" w:rsidP="00DD224A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 w:val="24"/>
        </w:rPr>
      </w:pPr>
      <w:r w:rsidRPr="003A061E">
        <w:rPr>
          <w:color w:val="auto"/>
          <w:sz w:val="24"/>
        </w:rPr>
        <w:t>- 0-49 баллов (оценка неудовлетворительно)</w:t>
      </w:r>
      <w:r w:rsidRPr="003A061E">
        <w:rPr>
          <w:iCs/>
          <w:color w:val="auto"/>
          <w:sz w:val="24"/>
        </w:rPr>
        <w:t xml:space="preserve"> - ответы не связаны с вопросами, </w:t>
      </w:r>
      <w:r w:rsidRPr="003A061E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DD224A" w:rsidRPr="003A061E" w:rsidRDefault="00DD224A" w:rsidP="00DD224A">
      <w:pPr>
        <w:pStyle w:val="1"/>
        <w:rPr>
          <w:rFonts w:ascii="Times New Roman" w:hAnsi="Times New Roman"/>
          <w:sz w:val="24"/>
          <w:szCs w:val="24"/>
        </w:rPr>
      </w:pPr>
      <w:bookmarkStart w:id="2" w:name="_Toc420739503"/>
      <w:r w:rsidRPr="003A061E">
        <w:rPr>
          <w:rFonts w:ascii="Times New Roman" w:hAnsi="Times New Roman"/>
          <w:color w:val="auto"/>
          <w:sz w:val="24"/>
          <w:szCs w:val="24"/>
        </w:rPr>
        <w:t>3 Типовые</w:t>
      </w:r>
      <w:r w:rsidRPr="003A061E">
        <w:rPr>
          <w:rFonts w:ascii="Times New Roman" w:hAnsi="Times New Roman"/>
          <w:sz w:val="24"/>
          <w:szCs w:val="24"/>
        </w:rPr>
        <w:t xml:space="preserve">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DD224A" w:rsidRPr="00DD224A" w:rsidRDefault="00DD224A" w:rsidP="00DD22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D224A" w:rsidRPr="00DD224A" w:rsidRDefault="00DD224A" w:rsidP="00DD22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</w:pPr>
    </w:p>
    <w:p w:rsidR="00DD224A" w:rsidRPr="00DD224A" w:rsidRDefault="00DD224A" w:rsidP="00DD22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DD224A" w:rsidRPr="00DD224A" w:rsidRDefault="00DD224A" w:rsidP="00DD22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D224A" w:rsidRPr="00DD224A" w:rsidRDefault="00DD224A" w:rsidP="00DD22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Кафедра </w:t>
      </w:r>
      <w:proofErr w:type="spellStart"/>
      <w:r w:rsidRPr="00DD224A">
        <w:rPr>
          <w:rFonts w:ascii="Times New Roman" w:hAnsi="Times New Roman" w:cs="Times New Roman"/>
          <w:sz w:val="24"/>
          <w:szCs w:val="24"/>
          <w:u w:val="single"/>
          <w:lang w:val="ru-RU"/>
        </w:rPr>
        <w:t>ОиСМ</w:t>
      </w:r>
      <w:proofErr w:type="spellEnd"/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кафедры)</w:t>
      </w:r>
    </w:p>
    <w:p w:rsidR="00DD224A" w:rsidRPr="00DD224A" w:rsidRDefault="00DD224A" w:rsidP="00DD2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sz w:val="24"/>
          <w:szCs w:val="24"/>
          <w:lang w:val="ru-RU"/>
        </w:rPr>
        <w:t>Вопросы к экзамену</w:t>
      </w:r>
    </w:p>
    <w:p w:rsidR="00DD224A" w:rsidRPr="00DD224A" w:rsidRDefault="00DD224A" w:rsidP="00DD2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224A" w:rsidRPr="003A061E" w:rsidRDefault="00DD224A" w:rsidP="00DD224A">
      <w:pPr>
        <w:pStyle w:val="12"/>
        <w:tabs>
          <w:tab w:val="left" w:pos="500"/>
        </w:tabs>
        <w:ind w:right="-30" w:firstLine="0"/>
        <w:rPr>
          <w:i/>
          <w:sz w:val="24"/>
          <w:szCs w:val="24"/>
        </w:rPr>
      </w:pPr>
      <w:r w:rsidRPr="003A061E">
        <w:rPr>
          <w:sz w:val="24"/>
          <w:szCs w:val="24"/>
        </w:rPr>
        <w:t xml:space="preserve">по дисциплине </w:t>
      </w:r>
      <w:r w:rsidRPr="003A061E">
        <w:rPr>
          <w:b/>
          <w:i/>
          <w:sz w:val="24"/>
          <w:szCs w:val="24"/>
          <w:u w:val="single"/>
        </w:rPr>
        <w:t>Аналитические методы в менеджменте</w:t>
      </w:r>
    </w:p>
    <w:p w:rsidR="00DD224A" w:rsidRPr="003A061E" w:rsidRDefault="00DD224A" w:rsidP="00DD224A">
      <w:pPr>
        <w:pStyle w:val="12"/>
        <w:tabs>
          <w:tab w:val="left" w:pos="500"/>
        </w:tabs>
        <w:ind w:right="-30" w:firstLine="0"/>
        <w:jc w:val="center"/>
        <w:rPr>
          <w:i/>
          <w:sz w:val="24"/>
          <w:szCs w:val="24"/>
          <w:vertAlign w:val="superscript"/>
        </w:rPr>
      </w:pPr>
      <w:r w:rsidRPr="003A061E">
        <w:rPr>
          <w:i/>
          <w:sz w:val="24"/>
          <w:szCs w:val="24"/>
          <w:vertAlign w:val="superscript"/>
        </w:rPr>
        <w:t>(наименование дисциплины)</w:t>
      </w:r>
    </w:p>
    <w:p w:rsidR="00DD224A" w:rsidRPr="00DD224A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Основные понятия и базовые принципы теории игр</w:t>
      </w:r>
    </w:p>
    <w:p w:rsidR="00DD224A" w:rsidRPr="00DD224A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Классификация игр и методы представления. </w:t>
      </w:r>
    </w:p>
    <w:p w:rsidR="00DD224A" w:rsidRPr="00DD224A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Платежная матрица. </w:t>
      </w:r>
      <w:r w:rsidRPr="00DD224A">
        <w:rPr>
          <w:rFonts w:ascii="Times New Roman" w:hAnsi="Times New Roman" w:cs="Times New Roman"/>
          <w:bCs/>
          <w:sz w:val="24"/>
          <w:szCs w:val="24"/>
          <w:lang w:val="ru-RU"/>
        </w:rPr>
        <w:t>Нижняя и верхняя цена игры</w:t>
      </w:r>
    </w:p>
    <w:p w:rsidR="00DD224A" w:rsidRPr="003A061E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Оптимальные стратегии в условиях неопределенности.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Устойчивость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игровых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моделей</w:t>
      </w:r>
      <w:proofErr w:type="spellEnd"/>
    </w:p>
    <w:p w:rsidR="00DD224A" w:rsidRPr="00DD224A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Cs/>
          <w:sz w:val="24"/>
          <w:szCs w:val="24"/>
          <w:lang w:val="ru-RU"/>
        </w:rPr>
        <w:t>Выбор оптимального решения игр в смешанных стратегиях</w:t>
      </w:r>
    </w:p>
    <w:p w:rsidR="00DD224A" w:rsidRPr="00DD224A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Cs/>
          <w:sz w:val="24"/>
          <w:szCs w:val="24"/>
          <w:lang w:val="ru-RU"/>
        </w:rPr>
        <w:t>Приведение матричной игры к задаче линейного программирования</w:t>
      </w:r>
    </w:p>
    <w:p w:rsidR="00DD224A" w:rsidRPr="00DD224A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Cs/>
          <w:sz w:val="24"/>
          <w:szCs w:val="24"/>
          <w:lang w:val="ru-RU"/>
        </w:rPr>
        <w:t>Схема решения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 произвольной конечной игры размера </w:t>
      </w:r>
      <w:r w:rsidRPr="003A061E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Pr="00DD224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× </w:t>
      </w:r>
      <w:r w:rsidRPr="003A061E">
        <w:rPr>
          <w:rFonts w:ascii="Times New Roman" w:hAnsi="Times New Roman" w:cs="Times New Roman"/>
          <w:bCs/>
          <w:iCs/>
          <w:sz w:val="24"/>
          <w:szCs w:val="24"/>
        </w:rPr>
        <w:t>n</w:t>
      </w:r>
    </w:p>
    <w:p w:rsidR="00DD224A" w:rsidRPr="003A061E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Проблема оптимального решения в теории игр.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Типы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равновесий</w:t>
      </w:r>
      <w:proofErr w:type="spellEnd"/>
    </w:p>
    <w:p w:rsidR="00DD224A" w:rsidRPr="00DD224A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Проблемы менеджмента при различных ситуациях равновесия и способы их разрешения</w:t>
      </w:r>
    </w:p>
    <w:p w:rsidR="00DD224A" w:rsidRPr="003A061E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lastRenderedPageBreak/>
        <w:t>Модель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олигополистического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рынка</w:t>
      </w:r>
      <w:proofErr w:type="spellEnd"/>
    </w:p>
    <w:p w:rsidR="00DD224A" w:rsidRPr="003A061E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Моделирование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дуополии</w:t>
      </w:r>
      <w:proofErr w:type="spellEnd"/>
    </w:p>
    <w:p w:rsidR="00DD224A" w:rsidRPr="00DD224A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Дилемма заключенного как типичная игра олигополистического рынка</w:t>
      </w:r>
    </w:p>
    <w:p w:rsidR="00DD224A" w:rsidRPr="00DD224A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Принцип Парето-оптимальности и его приложения </w:t>
      </w:r>
    </w:p>
    <w:p w:rsidR="00DD224A" w:rsidRPr="003A061E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Позиционные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игры</w:t>
      </w:r>
      <w:proofErr w:type="spellEnd"/>
    </w:p>
    <w:p w:rsidR="00DD224A" w:rsidRPr="00DD224A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Проблемы управления в процессе конфликтного взаимодействия</w:t>
      </w:r>
    </w:p>
    <w:p w:rsidR="00DD224A" w:rsidRPr="003A061E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Коллективные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решения</w:t>
      </w:r>
      <w:proofErr w:type="spellEnd"/>
    </w:p>
    <w:p w:rsidR="00DD224A" w:rsidRPr="003A061E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Отношения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Матричный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способ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представления</w:t>
      </w:r>
      <w:proofErr w:type="spellEnd"/>
    </w:p>
    <w:p w:rsidR="00DD224A" w:rsidRPr="003A061E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Композиция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бинарных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отношений</w:t>
      </w:r>
      <w:proofErr w:type="spellEnd"/>
    </w:p>
    <w:p w:rsidR="00DD224A" w:rsidRPr="00DD224A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Свойства отношений и операций над ними</w:t>
      </w:r>
    </w:p>
    <w:p w:rsidR="00DD224A" w:rsidRPr="003A061E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композиции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Алгебраическая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24A" w:rsidRPr="003A061E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Классы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алгебраических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</w:p>
    <w:p w:rsidR="00DD224A" w:rsidRPr="003A061E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Графы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понятия</w:t>
      </w:r>
      <w:proofErr w:type="spellEnd"/>
    </w:p>
    <w:p w:rsidR="00DD224A" w:rsidRPr="003A061E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Способы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описания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графов</w:t>
      </w:r>
      <w:proofErr w:type="spellEnd"/>
    </w:p>
    <w:p w:rsidR="00DD224A" w:rsidRPr="003A061E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Матрицы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графов</w:t>
      </w:r>
      <w:proofErr w:type="spellEnd"/>
    </w:p>
    <w:p w:rsidR="00DD224A" w:rsidRPr="00DD224A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Изоморфизм графов. Маршрут, цепь, цикл,  путь, контур</w:t>
      </w:r>
    </w:p>
    <w:p w:rsidR="00DD224A" w:rsidRPr="003A061E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Знаковые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графы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Критерии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сбалансированности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графа</w:t>
      </w:r>
      <w:proofErr w:type="spellEnd"/>
    </w:p>
    <w:p w:rsidR="00DD224A" w:rsidRPr="003A061E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bCs/>
          <w:sz w:val="24"/>
          <w:szCs w:val="24"/>
        </w:rPr>
        <w:t>Основные</w:t>
      </w:r>
      <w:proofErr w:type="spellEnd"/>
      <w:r w:rsidRPr="003A06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bCs/>
          <w:sz w:val="24"/>
          <w:szCs w:val="24"/>
        </w:rPr>
        <w:t>положения</w:t>
      </w:r>
      <w:proofErr w:type="spellEnd"/>
      <w:r w:rsidRPr="003A06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bCs/>
          <w:sz w:val="24"/>
          <w:szCs w:val="24"/>
        </w:rPr>
        <w:t>теории</w:t>
      </w:r>
      <w:proofErr w:type="spellEnd"/>
      <w:r w:rsidRPr="003A06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bCs/>
          <w:sz w:val="24"/>
          <w:szCs w:val="24"/>
        </w:rPr>
        <w:t>множеств</w:t>
      </w:r>
      <w:proofErr w:type="spellEnd"/>
      <w:r w:rsidRPr="003A061E">
        <w:rPr>
          <w:rFonts w:ascii="Times New Roman" w:hAnsi="Times New Roman" w:cs="Times New Roman"/>
          <w:bCs/>
          <w:sz w:val="24"/>
          <w:szCs w:val="24"/>
        </w:rPr>
        <w:t>.</w:t>
      </w:r>
    </w:p>
    <w:p w:rsidR="00DD224A" w:rsidRPr="003A061E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динамического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программирования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>.</w:t>
      </w:r>
    </w:p>
    <w:p w:rsidR="00DD224A" w:rsidRPr="003A061E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bCs/>
          <w:sz w:val="24"/>
          <w:szCs w:val="24"/>
        </w:rPr>
        <w:t>Нечеткие</w:t>
      </w:r>
      <w:proofErr w:type="spellEnd"/>
      <w:r w:rsidRPr="003A06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bCs/>
          <w:sz w:val="24"/>
          <w:szCs w:val="24"/>
        </w:rPr>
        <w:t>множества</w:t>
      </w:r>
      <w:proofErr w:type="spellEnd"/>
      <w:r w:rsidRPr="003A061E">
        <w:rPr>
          <w:rFonts w:ascii="Times New Roman" w:hAnsi="Times New Roman" w:cs="Times New Roman"/>
          <w:bCs/>
          <w:sz w:val="24"/>
          <w:szCs w:val="24"/>
        </w:rPr>
        <w:t>.</w:t>
      </w:r>
    </w:p>
    <w:p w:rsidR="00DD224A" w:rsidRPr="003A061E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кредитных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операций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>.</w:t>
      </w:r>
    </w:p>
    <w:p w:rsidR="00DD224A" w:rsidRPr="003A061E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>.</w:t>
      </w:r>
    </w:p>
    <w:p w:rsidR="00DD224A" w:rsidRPr="00DD224A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Приложения теории графов к изучению организации и управления</w:t>
      </w:r>
    </w:p>
    <w:p w:rsidR="00DD224A" w:rsidRPr="00DD224A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Задача измерения статуса подчиненности служебного лица </w:t>
      </w:r>
    </w:p>
    <w:p w:rsidR="00DD224A" w:rsidRPr="00DD224A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Построение меры значимости субъекта в структуре коммуникативной связи организации</w:t>
      </w:r>
    </w:p>
    <w:p w:rsidR="00DD224A" w:rsidRPr="003A061E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Задача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клике</w:t>
      </w:r>
      <w:proofErr w:type="spellEnd"/>
    </w:p>
    <w:p w:rsidR="00DD224A" w:rsidRPr="00DD224A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Знаковые графы и когнитивные технологии в менеджменте</w:t>
      </w:r>
    </w:p>
    <w:p w:rsidR="00DD224A" w:rsidRPr="003A061E" w:rsidRDefault="00DD224A" w:rsidP="00DD22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Когнитивные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карты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ситуации</w:t>
      </w:r>
      <w:proofErr w:type="spellEnd"/>
    </w:p>
    <w:p w:rsidR="00DD224A" w:rsidRPr="003A061E" w:rsidRDefault="00DD224A" w:rsidP="00DD2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24A" w:rsidRPr="003A061E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Составитель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Н.Н.Филин</w:t>
      </w:r>
      <w:proofErr w:type="spellEnd"/>
    </w:p>
    <w:p w:rsidR="00DD224A" w:rsidRPr="003A061E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proofErr w:type="gramStart"/>
      <w:r w:rsidRPr="003A061E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proofErr w:type="spellEnd"/>
      <w:proofErr w:type="gramEnd"/>
      <w:r w:rsidRPr="003A061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D224A" w:rsidRPr="003A061E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A061E">
        <w:rPr>
          <w:rFonts w:ascii="Times New Roman" w:hAnsi="Times New Roman" w:cs="Times New Roman"/>
          <w:sz w:val="24"/>
          <w:szCs w:val="24"/>
        </w:rPr>
        <w:t xml:space="preserve">«06»     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2018</w:t>
      </w:r>
      <w:r w:rsidRPr="003A061E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24A" w:rsidRPr="003A061E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D224A" w:rsidRPr="003A061E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proofErr w:type="spellEnd"/>
      <w:r w:rsidRPr="003A0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proofErr w:type="spellEnd"/>
      <w:r w:rsidRPr="003A061E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3A061E">
        <w:rPr>
          <w:rFonts w:ascii="Times New Roman" w:hAnsi="Times New Roman" w:cs="Times New Roman"/>
          <w:b/>
          <w:sz w:val="24"/>
          <w:szCs w:val="24"/>
        </w:rPr>
        <w:t> </w:t>
      </w:r>
    </w:p>
    <w:p w:rsidR="00DD224A" w:rsidRPr="003A061E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«отлично»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выставляется, если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изложенный материал фактически верен, </w:t>
      </w:r>
      <w:proofErr w:type="gramStart"/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>при</w:t>
      </w:r>
      <w:proofErr w:type="gramEnd"/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глубоких исчерпывающих знаний по теме доклада;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хорошо»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предполагает наличие твердых и достаточно полных знаний по теме доклада </w:t>
      </w:r>
      <w:proofErr w:type="gramStart"/>
      <w:r w:rsidRPr="00DD224A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 наводящих вопросов;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предполагает достаточно полное изложение материала по теме доклада, изложение ответов с отдельными ошибками, уверенно исправленными после дополнительных вопросов;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неудовлетворительно», если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заявленная тема не раскрыта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Оформление вопросов для коллоквиумов, собеседования</w:t>
      </w: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DD224A" w:rsidRPr="00DD224A" w:rsidRDefault="00DD224A" w:rsidP="00DD22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DD224A" w:rsidRPr="00DD224A" w:rsidRDefault="00DD224A" w:rsidP="00DD22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D224A" w:rsidRPr="00DD224A" w:rsidRDefault="00DD224A" w:rsidP="00DD22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DD224A" w:rsidRPr="00DD224A" w:rsidRDefault="00DD224A" w:rsidP="00DD224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 xml:space="preserve">Кафедра </w:t>
      </w:r>
      <w:proofErr w:type="spellStart"/>
      <w:r w:rsidRPr="00DD224A">
        <w:rPr>
          <w:rFonts w:ascii="Times New Roman" w:hAnsi="Times New Roman" w:cs="Times New Roman"/>
          <w:sz w:val="24"/>
          <w:szCs w:val="24"/>
          <w:u w:val="single"/>
          <w:lang w:val="ru-RU"/>
        </w:rPr>
        <w:t>ОиСМ</w:t>
      </w:r>
      <w:proofErr w:type="spellEnd"/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кафедры)</w:t>
      </w: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Вопросы для коллоквиумов</w:t>
      </w: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3A0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_ </w:t>
      </w:r>
      <w:r w:rsidRPr="00DD224A">
        <w:rPr>
          <w:rFonts w:ascii="Times New Roman" w:hAnsi="Times New Roman" w:cs="Times New Roman"/>
          <w:sz w:val="24"/>
          <w:szCs w:val="24"/>
          <w:u w:val="single"/>
          <w:lang w:val="ru-RU"/>
        </w:rPr>
        <w:t>Аналитические методы в менеджменте</w:t>
      </w: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дисциплины)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Модуль 1</w:t>
      </w:r>
      <w:r w:rsidRPr="003A061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Pr="00DD224A">
        <w:rPr>
          <w:rFonts w:ascii="Times New Roman" w:hAnsi="Times New Roman" w:cs="Times New Roman"/>
          <w:b/>
          <w:sz w:val="24"/>
          <w:szCs w:val="24"/>
          <w:lang w:val="ru-RU"/>
        </w:rPr>
        <w:t>Элементы теории игр и финансовых моделей»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1 Постановка задачи теории игр. Основные понятия и базовые принципы теории игр. Классификация игр. Верхняя и нижняя цена игры.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2 Игры, разрешимые в чистых стратегиях.  Смешанные стратегии. Разрешимость игры в смешанных стратегиях. Понятие оптимального решения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3 Типовая менеджерская задача по определению типов равновесий и проблемы менеджмента.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Модели кредитных операций. Расчеты по инвестициям.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3A061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D224A">
        <w:rPr>
          <w:rFonts w:ascii="Times New Roman" w:hAnsi="Times New Roman" w:cs="Times New Roman"/>
          <w:b/>
          <w:sz w:val="24"/>
          <w:szCs w:val="24"/>
          <w:lang w:val="ru-RU"/>
        </w:rPr>
        <w:t>2 «Элементы теории графов и нечетких множеств»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1 Оптимизация на графах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2 Понятие нечеткого множества. Функции принадлежности и их композиции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3 Динамическое программирование.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3A061E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proofErr w:type="spellEnd"/>
      <w:r w:rsidRPr="003A0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proofErr w:type="spellEnd"/>
      <w:r w:rsidRPr="003A06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3A061E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«отлично»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выставляется, если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изложенный материал фактически верен,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хорошо»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DD224A">
        <w:rPr>
          <w:rFonts w:ascii="Times New Roman" w:hAnsi="Times New Roman" w:cs="Times New Roman"/>
          <w:sz w:val="24"/>
          <w:szCs w:val="24"/>
          <w:lang w:val="ru-RU"/>
        </w:rPr>
        <w:t>.;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proofErr w:type="gramEnd"/>
    </w:p>
    <w:p w:rsidR="00DD224A" w:rsidRPr="00DD224A" w:rsidRDefault="00DD224A" w:rsidP="00DD224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неудовлетворительно», если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ответы не связаны с вопросами,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Составитель ________________________ Н.Н.Филин</w:t>
      </w: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«06»      июня        2018г.</w:t>
      </w: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Оформление тем докладов</w:t>
      </w:r>
    </w:p>
    <w:p w:rsidR="00DD224A" w:rsidRPr="00DD224A" w:rsidRDefault="00DD224A" w:rsidP="00DD22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DD224A" w:rsidRPr="00DD224A" w:rsidRDefault="00DD224A" w:rsidP="00DD22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D224A" w:rsidRPr="00DD224A" w:rsidRDefault="00DD224A" w:rsidP="00DD22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u w:val="single"/>
          <w:lang w:val="ru-RU"/>
        </w:rPr>
        <w:t>Кафедра</w:t>
      </w:r>
      <w:r w:rsidRPr="003A061E">
        <w:rPr>
          <w:rFonts w:ascii="Times New Roman" w:hAnsi="Times New Roman" w:cs="Times New Roman"/>
          <w:sz w:val="24"/>
          <w:szCs w:val="24"/>
          <w:u w:val="single"/>
        </w:rPr>
        <w:t> </w:t>
      </w:r>
      <w:proofErr w:type="spellStart"/>
      <w:r w:rsidRPr="00DD224A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>ОиСМ</w:t>
      </w:r>
      <w:proofErr w:type="spellEnd"/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кафедры)</w:t>
      </w: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Темы докладов</w:t>
      </w: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3A0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D224A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Аналитические методы в менеджменте</w:t>
      </w: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дисциплины)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DD224A">
        <w:rPr>
          <w:rFonts w:ascii="Times New Roman" w:hAnsi="Times New Roman" w:cs="Times New Roman"/>
          <w:bCs/>
          <w:sz w:val="24"/>
          <w:szCs w:val="24"/>
          <w:lang w:val="ru-RU"/>
        </w:rPr>
        <w:t>Основные положения теории множеств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3A061E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Графы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понятия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lastRenderedPageBreak/>
        <w:t>3 Модели динамического программирования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Cs/>
          <w:sz w:val="24"/>
          <w:szCs w:val="24"/>
          <w:lang w:val="ru-RU"/>
        </w:rPr>
        <w:t>4 Нечеткие множества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5 Модели кредитных операций.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6 Методы инвестиционного анализа.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7 Приложения теории графов к изучению организации и управления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8 Знаковые графы и когнитивные технологии в менеджменте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9 Когнитивные карты ситуации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10 Классификация игр и методы представления. 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11 Оптимальные стратегии в условиях неопределенности. Устойчивость игровых моделей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12 Выбор оптимального решения игр в смешанных стратегиях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требования к оформлению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представлены в Приложении 2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224A" w:rsidRPr="003A061E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proofErr w:type="spellEnd"/>
      <w:r w:rsidRPr="003A0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proofErr w:type="spellEnd"/>
      <w:r w:rsidRPr="003A061E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3A061E">
        <w:rPr>
          <w:rFonts w:ascii="Times New Roman" w:hAnsi="Times New Roman" w:cs="Times New Roman"/>
          <w:b/>
          <w:sz w:val="24"/>
          <w:szCs w:val="24"/>
        </w:rPr>
        <w:t> </w:t>
      </w:r>
    </w:p>
    <w:p w:rsidR="00DD224A" w:rsidRPr="003A061E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«отлично»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выставляется, если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изложенный материал фактически верен, </w:t>
      </w:r>
      <w:proofErr w:type="gramStart"/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>при</w:t>
      </w:r>
      <w:proofErr w:type="gramEnd"/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глубоких исчерпывающих знаний по теме доклада;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хорошо»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предполагает наличие твердых и достаточно полных знаний по теме доклада </w:t>
      </w:r>
      <w:proofErr w:type="gramStart"/>
      <w:r w:rsidRPr="00DD224A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 наводящих вопросов;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предполагает достаточно полное изложение материала по теме доклада, изложение ответов с отдельными ошибками, уверенно исправленными после дополнительных вопросов;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неудовлетворительно», если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заявленная тема не раскрыта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Составитель ________________________ Н.Н.Филин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3A061E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</w:t>
      </w: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(подпись)</w:t>
      </w:r>
      <w:r w:rsidRPr="003A061E">
        <w:rPr>
          <w:rFonts w:ascii="Times New Roman" w:hAnsi="Times New Roman" w:cs="Times New Roman"/>
          <w:sz w:val="24"/>
          <w:szCs w:val="24"/>
          <w:vertAlign w:val="superscript"/>
        </w:rPr>
        <w:t>   </w:t>
      </w:r>
      <w:r w:rsidRPr="003A061E">
        <w:rPr>
          <w:rFonts w:ascii="Times New Roman" w:hAnsi="Times New Roman" w:cs="Times New Roman"/>
          <w:sz w:val="24"/>
          <w:szCs w:val="24"/>
        </w:rPr>
        <w:t>              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«06»      июня        2018г. 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cs="Times New Roman"/>
          <w:sz w:val="12"/>
          <w:szCs w:val="12"/>
          <w:lang w:val="ru-RU"/>
        </w:rPr>
      </w:pPr>
      <w:r w:rsidRPr="00DD224A">
        <w:rPr>
          <w:rFonts w:ascii="Times New Roman" w:hAnsi="Times New Roman" w:cs="Times New Roman"/>
          <w:b/>
          <w:bCs/>
          <w:sz w:val="28"/>
          <w:szCs w:val="24"/>
          <w:lang w:val="ru-RU"/>
        </w:rPr>
        <w:t>Оформление комплекта заданий для контрольной работы</w:t>
      </w: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  <w:lang w:val="ru-RU"/>
        </w:rPr>
      </w:pPr>
    </w:p>
    <w:p w:rsidR="00DD224A" w:rsidRPr="00DD224A" w:rsidRDefault="00DD224A" w:rsidP="00DD22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22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DD224A" w:rsidRPr="00DD224A" w:rsidRDefault="00DD224A" w:rsidP="00DD22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22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D224A" w:rsidRPr="00DD224A" w:rsidRDefault="00DD224A" w:rsidP="00DD22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22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D224A" w:rsidRPr="00DD224A" w:rsidRDefault="00DD224A" w:rsidP="00DD224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  <w:u w:val="single"/>
          <w:lang w:val="ru-RU"/>
        </w:rPr>
      </w:pPr>
      <w:r w:rsidRPr="00DD224A">
        <w:rPr>
          <w:rFonts w:ascii="Times New Roman" w:hAnsi="Times New Roman" w:cs="Times New Roman"/>
          <w:sz w:val="28"/>
          <w:szCs w:val="24"/>
          <w:u w:val="single"/>
          <w:lang w:val="ru-RU"/>
        </w:rPr>
        <w:t>Кафедра</w:t>
      </w:r>
      <w:r w:rsidRPr="00C827C2">
        <w:rPr>
          <w:rFonts w:ascii="Times New Roman" w:hAnsi="Times New Roman" w:cs="Times New Roman"/>
          <w:sz w:val="28"/>
          <w:szCs w:val="24"/>
          <w:u w:val="single"/>
        </w:rPr>
        <w:t> </w:t>
      </w:r>
      <w:proofErr w:type="spellStart"/>
      <w:r w:rsidRPr="00DD224A">
        <w:rPr>
          <w:rFonts w:ascii="Times New Roman" w:hAnsi="Times New Roman" w:cs="Times New Roman"/>
          <w:iCs/>
          <w:sz w:val="28"/>
          <w:szCs w:val="24"/>
          <w:u w:val="single"/>
          <w:lang w:val="ru-RU"/>
        </w:rPr>
        <w:t>ОиСМ</w:t>
      </w:r>
      <w:proofErr w:type="spellEnd"/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36"/>
          <w:szCs w:val="24"/>
          <w:lang w:val="ru-RU"/>
        </w:rPr>
      </w:pPr>
      <w:r w:rsidRPr="00DD224A">
        <w:rPr>
          <w:rFonts w:ascii="Times New Roman" w:hAnsi="Times New Roman" w:cs="Times New Roman"/>
          <w:sz w:val="28"/>
          <w:szCs w:val="24"/>
          <w:vertAlign w:val="superscript"/>
          <w:lang w:val="ru-RU"/>
        </w:rPr>
        <w:t>(наименование кафедры)</w:t>
      </w: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36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36"/>
          <w:szCs w:val="24"/>
          <w:lang w:val="ru-RU"/>
        </w:rPr>
        <w:t>Комплект заданий для контрольной работы</w:t>
      </w: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cs="Times New Roman"/>
          <w:sz w:val="12"/>
          <w:szCs w:val="12"/>
          <w:lang w:val="ru-RU"/>
        </w:rPr>
      </w:pP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cs="Times New Roman"/>
          <w:sz w:val="12"/>
          <w:szCs w:val="12"/>
          <w:lang w:val="ru-RU"/>
        </w:rPr>
      </w:pPr>
      <w:r w:rsidRPr="00DD224A">
        <w:rPr>
          <w:rFonts w:ascii="Times New Roman" w:hAnsi="Times New Roman" w:cs="Times New Roman"/>
          <w:sz w:val="28"/>
          <w:szCs w:val="24"/>
          <w:lang w:val="ru-RU"/>
        </w:rPr>
        <w:t>по дисциплине</w:t>
      </w:r>
      <w:r w:rsidRPr="00C827C2">
        <w:rPr>
          <w:rFonts w:ascii="Times New Roman" w:hAnsi="Times New Roman" w:cs="Times New Roman"/>
          <w:b/>
          <w:bCs/>
          <w:i/>
          <w:iCs/>
          <w:sz w:val="28"/>
          <w:szCs w:val="24"/>
        </w:rPr>
        <w:t> </w:t>
      </w:r>
      <w:r w:rsidRPr="00C827C2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DD224A">
        <w:rPr>
          <w:b/>
          <w:i/>
          <w:sz w:val="24"/>
          <w:szCs w:val="24"/>
          <w:u w:val="single"/>
          <w:lang w:val="ru-RU"/>
        </w:rPr>
        <w:t>Аналитические методы в менеджменте</w:t>
      </w:r>
      <w:r w:rsidRPr="00DD224A">
        <w:rPr>
          <w:rFonts w:ascii="Times New Roman" w:hAnsi="Times New Roman" w:cs="Times New Roman"/>
          <w:i/>
          <w:iCs/>
          <w:sz w:val="28"/>
          <w:szCs w:val="24"/>
          <w:lang w:val="ru-RU"/>
        </w:rPr>
        <w:t xml:space="preserve"> _</w:t>
      </w: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cs="Times New Roman"/>
          <w:sz w:val="12"/>
          <w:szCs w:val="12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дисциплины)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cs="Times New Roman"/>
          <w:sz w:val="24"/>
          <w:szCs w:val="24"/>
          <w:lang w:val="ru-RU"/>
        </w:rPr>
      </w:pPr>
      <w:r w:rsidRPr="00C827C2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Вариант 1</w:t>
      </w:r>
      <w:r w:rsidRPr="00C827C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D224A" w:rsidRPr="00DD224A" w:rsidRDefault="00DD224A" w:rsidP="00DD224A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Задача</w:t>
      </w:r>
      <w:proofErr w:type="gramStart"/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1</w:t>
      </w:r>
      <w:proofErr w:type="gramEnd"/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. Построить контрольную карту </w:t>
      </w:r>
      <w:proofErr w:type="spellStart"/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Шухарта</w:t>
      </w:r>
      <w:proofErr w:type="spellEnd"/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 в </w:t>
      </w:r>
      <w:r w:rsidRPr="00C827C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Excel</w:t>
      </w: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 (пример решения)</w:t>
      </w:r>
    </w:p>
    <w:p w:rsidR="00DD224A" w:rsidRPr="00DD224A" w:rsidRDefault="00DD224A" w:rsidP="00DD224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Исходные данные содержат информацию о плановых затратах и перерасходе по состоянию на начало указанной недели: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1629"/>
        <w:gridCol w:w="2268"/>
        <w:gridCol w:w="2410"/>
        <w:gridCol w:w="1690"/>
      </w:tblGrid>
      <w:tr w:rsidR="00DD224A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плановые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сверхплановые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Общие</w:t>
            </w:r>
            <w:proofErr w:type="spellEnd"/>
            <w:r w:rsidRPr="00A579EB">
              <w:rPr>
                <w:rFonts w:eastAsia="Calibri" w:cs="Times New Roman"/>
                <w:color w:val="000000"/>
              </w:rPr>
              <w:t xml:space="preserve"> </w:t>
            </w:r>
            <w:proofErr w:type="spellStart"/>
            <w:r w:rsidRPr="00A579EB">
              <w:rPr>
                <w:rFonts w:eastAsia="Calibri" w:cs="Times New Roman"/>
                <w:color w:val="000000"/>
              </w:rPr>
              <w:t>затраты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% </w:t>
            </w:r>
            <w:proofErr w:type="spellStart"/>
            <w:r w:rsidRPr="00A579EB">
              <w:rPr>
                <w:rFonts w:eastAsia="Calibri" w:cs="Times New Roman"/>
                <w:color w:val="000000"/>
              </w:rPr>
              <w:t>перерасхода</w:t>
            </w:r>
            <w:proofErr w:type="spellEnd"/>
          </w:p>
        </w:tc>
      </w:tr>
      <w:tr w:rsidR="00DD224A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12 319 962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3 323 101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15 643 063 ₽ </w:t>
            </w:r>
          </w:p>
        </w:tc>
        <w:tc>
          <w:tcPr>
            <w:tcW w:w="1690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24A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lastRenderedPageBreak/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12 514 968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2 538 086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15 053 054 ₽ </w:t>
            </w:r>
          </w:p>
        </w:tc>
        <w:tc>
          <w:tcPr>
            <w:tcW w:w="1690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24A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14 378 633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2 008 092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16 386 725 ₽ </w:t>
            </w:r>
          </w:p>
        </w:tc>
        <w:tc>
          <w:tcPr>
            <w:tcW w:w="1690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24A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13 279 985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1 927 203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15 207 188 ₽ </w:t>
            </w:r>
          </w:p>
        </w:tc>
        <w:tc>
          <w:tcPr>
            <w:tcW w:w="1690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24A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12 440 156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2 224 068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14 664 224 ₽ </w:t>
            </w:r>
          </w:p>
        </w:tc>
        <w:tc>
          <w:tcPr>
            <w:tcW w:w="1690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24A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12 060 789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3 406 282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15 467 071 ₽ </w:t>
            </w:r>
          </w:p>
        </w:tc>
        <w:tc>
          <w:tcPr>
            <w:tcW w:w="1690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24A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11 933 841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3 613 853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15 547 694 ₽ </w:t>
            </w:r>
          </w:p>
        </w:tc>
        <w:tc>
          <w:tcPr>
            <w:tcW w:w="1690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24A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16 189 681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3 057 202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19 246 883 ₽ </w:t>
            </w:r>
          </w:p>
        </w:tc>
        <w:tc>
          <w:tcPr>
            <w:tcW w:w="1690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24A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19 527 366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2 896 062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22 423 428 ₽ </w:t>
            </w:r>
          </w:p>
        </w:tc>
        <w:tc>
          <w:tcPr>
            <w:tcW w:w="1690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24A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17 046 356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2 564 036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19 610 392 ₽ </w:t>
            </w:r>
          </w:p>
        </w:tc>
        <w:tc>
          <w:tcPr>
            <w:tcW w:w="1690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24A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17 910 361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1 569 969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19 480 330 ₽ </w:t>
            </w:r>
          </w:p>
        </w:tc>
        <w:tc>
          <w:tcPr>
            <w:tcW w:w="1690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24A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19 680 093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2 665 087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22 345 180 ₽ </w:t>
            </w:r>
          </w:p>
        </w:tc>
        <w:tc>
          <w:tcPr>
            <w:tcW w:w="1690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24A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20 838 942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2 014 268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22 853 210 ₽ </w:t>
            </w:r>
          </w:p>
        </w:tc>
        <w:tc>
          <w:tcPr>
            <w:tcW w:w="1690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24A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22 303 933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2 208 251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24 512 184 ₽ </w:t>
            </w:r>
          </w:p>
        </w:tc>
        <w:tc>
          <w:tcPr>
            <w:tcW w:w="1690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24A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20 481 296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3 752 034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24 233 330 ₽ </w:t>
            </w:r>
          </w:p>
        </w:tc>
        <w:tc>
          <w:tcPr>
            <w:tcW w:w="1690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24A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21 062 125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3 621 782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24 683 907 ₽ </w:t>
            </w:r>
          </w:p>
        </w:tc>
        <w:tc>
          <w:tcPr>
            <w:tcW w:w="1690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24A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22 176 870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5 394 872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27 571 742 ₽ </w:t>
            </w:r>
          </w:p>
        </w:tc>
        <w:tc>
          <w:tcPr>
            <w:tcW w:w="1690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24A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21 405 867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7 833 087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29 238 954 ₽ </w:t>
            </w:r>
          </w:p>
        </w:tc>
        <w:tc>
          <w:tcPr>
            <w:tcW w:w="1690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24A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22 850 922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4 688 000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27 538 922 ₽ </w:t>
            </w:r>
          </w:p>
        </w:tc>
        <w:tc>
          <w:tcPr>
            <w:tcW w:w="1690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24A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26 098 925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4 653 127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30 752 052 ₽ </w:t>
            </w:r>
          </w:p>
        </w:tc>
        <w:tc>
          <w:tcPr>
            <w:tcW w:w="1690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24A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29 629 182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4 420 131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34 049 313 ₽ </w:t>
            </w:r>
          </w:p>
        </w:tc>
        <w:tc>
          <w:tcPr>
            <w:tcW w:w="1690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24A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34 174 763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8 251 392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42 426 155 ₽ </w:t>
            </w:r>
          </w:p>
        </w:tc>
        <w:tc>
          <w:tcPr>
            <w:tcW w:w="1690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24A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30 587 064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13 845 496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A579EB" w:rsidRDefault="00DD224A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44 432 560 ₽ </w:t>
            </w:r>
          </w:p>
        </w:tc>
        <w:tc>
          <w:tcPr>
            <w:tcW w:w="1690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224A" w:rsidRPr="00C827C2" w:rsidRDefault="00DD224A" w:rsidP="00DD224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Пояснения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решению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224A" w:rsidRPr="00DD224A" w:rsidRDefault="00DD224A" w:rsidP="00DD224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контрольную карту наносятся данные по неделям, а также контрольная граница. </w:t>
      </w:r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Последняя</w:t>
      </w:r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равна µ + 3</w:t>
      </w:r>
      <w:r w:rsidRPr="00C827C2">
        <w:rPr>
          <w:rFonts w:ascii="Times New Roman" w:eastAsia="Calibri" w:hAnsi="Times New Roman" w:cs="Times New Roman"/>
          <w:sz w:val="28"/>
          <w:szCs w:val="28"/>
        </w:rPr>
        <w:t>σ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где µ – среднее значение, а </w:t>
      </w:r>
      <w:r w:rsidRPr="00C827C2">
        <w:rPr>
          <w:rFonts w:ascii="Times New Roman" w:eastAsia="Calibri" w:hAnsi="Times New Roman" w:cs="Times New Roman"/>
          <w:sz w:val="28"/>
          <w:szCs w:val="28"/>
        </w:rPr>
        <w:t>σ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стандартное отклонение. Можно использовать µ и </w:t>
      </w:r>
      <w:r w:rsidRPr="00C827C2">
        <w:rPr>
          <w:rFonts w:ascii="Times New Roman" w:eastAsia="Calibri" w:hAnsi="Times New Roman" w:cs="Times New Roman"/>
          <w:sz w:val="28"/>
          <w:szCs w:val="28"/>
        </w:rPr>
        <w:t>σ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определенные</w:t>
      </w:r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первым 10–15 значениям. Предпочтительно использовать скользящие значения µ и </w:t>
      </w:r>
      <w:r w:rsidRPr="00C827C2">
        <w:rPr>
          <w:rFonts w:ascii="Times New Roman" w:eastAsia="Calibri" w:hAnsi="Times New Roman" w:cs="Times New Roman"/>
          <w:sz w:val="28"/>
          <w:szCs w:val="28"/>
        </w:rPr>
        <w:t>σ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определяемые по всем значения. Такие µ и </w:t>
      </w:r>
      <w:r w:rsidRPr="00C827C2">
        <w:rPr>
          <w:rFonts w:ascii="Times New Roman" w:eastAsia="Calibri" w:hAnsi="Times New Roman" w:cs="Times New Roman"/>
          <w:sz w:val="28"/>
          <w:szCs w:val="28"/>
        </w:rPr>
        <w:t>σ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будут меняться при добавлении новых значений, соответствующих новым неделям.</w:t>
      </w:r>
    </w:p>
    <w:p w:rsidR="00DD224A" w:rsidRPr="00C827C2" w:rsidRDefault="00DD224A" w:rsidP="00DD224A">
      <w:pPr>
        <w:numPr>
          <w:ilvl w:val="0"/>
          <w:numId w:val="9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Рассчитать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Среднее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Сигму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, %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перерасхода</w:t>
      </w:r>
      <w:proofErr w:type="spellEnd"/>
    </w:p>
    <w:p w:rsidR="00DD224A" w:rsidRPr="00DD224A" w:rsidRDefault="00DD224A" w:rsidP="00DD224A">
      <w:pPr>
        <w:numPr>
          <w:ilvl w:val="0"/>
          <w:numId w:val="9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Построить диаграмму </w:t>
      </w:r>
      <w:proofErr w:type="spell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Шухарта</w:t>
      </w:r>
      <w:proofErr w:type="spell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(провести среднюю линию, линии +- сигма; +-2сигма; +-3сигма)</w:t>
      </w:r>
    </w:p>
    <w:p w:rsidR="00DD224A" w:rsidRPr="00DD224A" w:rsidRDefault="00DD224A" w:rsidP="00DD224A">
      <w:pPr>
        <w:numPr>
          <w:ilvl w:val="0"/>
          <w:numId w:val="9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Нанести точки перерасхода по неделям и подсчитать их количество в интервалах</w:t>
      </w:r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(- </w:t>
      </w:r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сигма Среднее + сигма), (- 2сигма Среднее +3 сигма), (- 3сигма Среднее +3 сигма)</w:t>
      </w:r>
    </w:p>
    <w:p w:rsidR="00DD224A" w:rsidRPr="00DD224A" w:rsidRDefault="00DD224A" w:rsidP="00DD224A">
      <w:pPr>
        <w:numPr>
          <w:ilvl w:val="0"/>
          <w:numId w:val="9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Объяснить результат, опираясь на следующие правила:</w:t>
      </w:r>
    </w:p>
    <w:p w:rsidR="00DD224A" w:rsidRPr="00DD224A" w:rsidRDefault="00DD224A" w:rsidP="00DD224A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Выход одной точки за 3-сигмовые пределы указывает на отсутствие управляемости</w:t>
      </w:r>
    </w:p>
    <w:p w:rsidR="00DD224A" w:rsidRPr="00DD224A" w:rsidRDefault="00DD224A" w:rsidP="00DD224A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Выход хотя бы двух из трех последовательных точек, лежащих по одну сторону от центральной линии, за 2-сигмовые пределы указывает на отсутствие управляемости</w:t>
      </w:r>
    </w:p>
    <w:p w:rsidR="00DD224A" w:rsidRPr="00DD224A" w:rsidRDefault="00DD224A" w:rsidP="00DD224A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Выход, по меньшей мере, 4 из 5 последовательных точек, лежащих по одну сторону от центральной линии, за 1-сигмовые пределы указывает на отсутствие управляемости</w:t>
      </w:r>
    </w:p>
    <w:p w:rsidR="00DD224A" w:rsidRPr="00DD224A" w:rsidRDefault="00DD224A" w:rsidP="00DD224A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Расположение, по меньшей мере, 8 последовательных точек по одну сторону от центральной линии указывает на отсутствие управляемости</w:t>
      </w:r>
    </w:p>
    <w:p w:rsidR="00DD224A" w:rsidRPr="00DD224A" w:rsidRDefault="00DD224A" w:rsidP="00DD224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D224A" w:rsidRPr="00DD224A" w:rsidRDefault="00DD224A" w:rsidP="00DD224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результате должна получиться контрольная карта </w:t>
      </w:r>
      <w:proofErr w:type="spell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Шухарта</w:t>
      </w:r>
      <w:proofErr w:type="spell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управлению стоимостью, представленная на следующем рисунке</w:t>
      </w:r>
    </w:p>
    <w:p w:rsidR="00DD224A" w:rsidRPr="00C827C2" w:rsidRDefault="00DD224A" w:rsidP="00DD224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85335" cy="2265680"/>
            <wp:effectExtent l="19050" t="0" r="571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24A" w:rsidRPr="00C827C2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827C2">
        <w:rPr>
          <w:rFonts w:ascii="Times New Roman" w:hAnsi="Times New Roman" w:cs="Times New Roman"/>
          <w:sz w:val="24"/>
          <w:szCs w:val="24"/>
        </w:rPr>
        <w:t>Варианты</w:t>
      </w:r>
      <w:proofErr w:type="spellEnd"/>
      <w:r w:rsidRPr="00C827C2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C827C2">
        <w:rPr>
          <w:rFonts w:ascii="Times New Roman" w:hAnsi="Times New Roman" w:cs="Times New Roman"/>
          <w:sz w:val="24"/>
          <w:szCs w:val="24"/>
        </w:rPr>
        <w:t>задаче</w:t>
      </w:r>
      <w:proofErr w:type="spellEnd"/>
      <w:r w:rsidRPr="00C827C2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W w:w="7680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Var</w:t>
            </w:r>
            <w:proofErr w:type="spellEnd"/>
            <w:r w:rsidRPr="00C827C2">
              <w:rPr>
                <w:rFonts w:eastAsia="Calibri" w:cs="Times New Roman"/>
                <w:color w:val="000000"/>
              </w:rPr>
              <w:t xml:space="preserve">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Var</w:t>
            </w:r>
            <w:proofErr w:type="spellEnd"/>
            <w:r w:rsidRPr="00C827C2">
              <w:rPr>
                <w:rFonts w:eastAsia="Calibri" w:cs="Times New Roman"/>
                <w:color w:val="000000"/>
              </w:rPr>
              <w:t xml:space="preserve"> 1</w:t>
            </w:r>
          </w:p>
        </w:tc>
        <w:tc>
          <w:tcPr>
            <w:tcW w:w="960" w:type="dxa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план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отклон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актуал</w:t>
            </w:r>
            <w:proofErr w:type="spellEnd"/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план</w:t>
            </w:r>
            <w:proofErr w:type="spellEnd"/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отклон</w:t>
            </w:r>
            <w:proofErr w:type="spellEnd"/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актуал</w:t>
            </w:r>
            <w:proofErr w:type="spellEnd"/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15,64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13,03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-3,10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9,93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15,05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12,59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-0,72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11,87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16,39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15,31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0,91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16,22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15,21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13,46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-1,56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11,90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14,66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12,63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-0,20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12,43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15,47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12,93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-3,09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9,85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15,55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12,57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-2,08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10,49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19,25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17,04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-2,06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14,98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22,42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20,11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-0,70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19,41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19,61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17,44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-1,81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15,62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19,48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18,27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-1,45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16,83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22,35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19,80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1,24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21,04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22,85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20,93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1,44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22,37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24,51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22,68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0,16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22,83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24,23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21,32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0,95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22,27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24,68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22,03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0,08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22,12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27,57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22,70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3,96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26,66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29,24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21,42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5,64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27,07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27,54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23,82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0,77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24,59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26,10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30,75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26,86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-4,03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22,83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29,63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34,05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29,93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-4,11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25,82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34,17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42,43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34,80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-6,10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28,70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30,59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44,43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30,97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5,05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36,02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Var</w:t>
            </w:r>
            <w:proofErr w:type="spellEnd"/>
            <w:r w:rsidRPr="00C827C2">
              <w:rPr>
                <w:rFonts w:eastAsia="Calibri" w:cs="Times New Roman"/>
                <w:color w:val="000000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Var</w:t>
            </w:r>
            <w:proofErr w:type="spellEnd"/>
            <w:r w:rsidRPr="00C827C2">
              <w:rPr>
                <w:rFonts w:eastAsia="Calibri" w:cs="Times New Roman"/>
                <w:color w:val="000000"/>
              </w:rPr>
              <w:t xml:space="preserve"> 3</w:t>
            </w:r>
          </w:p>
        </w:tc>
        <w:tc>
          <w:tcPr>
            <w:tcW w:w="960" w:type="dxa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план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отклон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актуал</w:t>
            </w:r>
            <w:proofErr w:type="spellEnd"/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план</w:t>
            </w:r>
            <w:proofErr w:type="spellEnd"/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отклон</w:t>
            </w:r>
            <w:proofErr w:type="spellEnd"/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актула</w:t>
            </w:r>
            <w:proofErr w:type="spellEnd"/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11,14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12,59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2,73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15,32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13,45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12,87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1,51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14,38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13,61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14,88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1,99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16,87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13,08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13,79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-1,37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12,43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-2,02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11,19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13,32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-0,26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13,06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13,87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12,97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3,25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16,22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-2,78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9,46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12,90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-3,05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9,85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19,33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17,17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2,77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19,94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19,74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20,15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2,76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22,91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-2,14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15,37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17,85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-1,31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16,54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16,50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18,87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-0,53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18,34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19,22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19,81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-1,19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18,61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22,83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21,77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0,82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22,60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20,60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22,89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-1,12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21,77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23,70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20,91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-0,10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20,80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22,44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21,39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1,95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23,34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-3,95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18,42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22,76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1,01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23,77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22,17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22,28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3,63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25,90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25,31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23,81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0,27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24,08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26,93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29,89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26,38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-2,09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24,29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29,77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33,26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30,12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4,23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34,34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34,23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34,40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-6,37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28,02</w:t>
            </w:r>
          </w:p>
        </w:tc>
      </w:tr>
      <w:tr w:rsidR="00DD224A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38,60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31,37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-8,59</w:t>
            </w:r>
          </w:p>
        </w:tc>
        <w:tc>
          <w:tcPr>
            <w:tcW w:w="0" w:type="auto"/>
            <w:vAlign w:val="bottom"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22,79</w:t>
            </w:r>
          </w:p>
        </w:tc>
      </w:tr>
    </w:tbl>
    <w:p w:rsidR="00DD224A" w:rsidRPr="00C827C2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D224A" w:rsidRPr="00C827C2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D224A" w:rsidRPr="00DD224A" w:rsidRDefault="00DD224A" w:rsidP="00DD224A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Задача 2. Аддитивная модель: </w:t>
      </w:r>
      <w:r w:rsidRPr="00C827C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A</w:t>
      </w: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=</w:t>
      </w:r>
      <w:r w:rsidRPr="00C827C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T</w:t>
      </w: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+</w:t>
      </w:r>
      <w:r w:rsidRPr="00C827C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S</w:t>
      </w: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+</w:t>
      </w:r>
      <w:r w:rsidRPr="00C827C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E</w:t>
      </w: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 (пример решения)</w:t>
      </w:r>
    </w:p>
    <w:p w:rsidR="00DD224A" w:rsidRPr="00DD224A" w:rsidRDefault="00DD224A" w:rsidP="00DD224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Исходные данные: первые две колонки таблицы (</w:t>
      </w:r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см</w:t>
      </w:r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. ниже).</w:t>
      </w:r>
    </w:p>
    <w:p w:rsidR="00DD224A" w:rsidRPr="00DD224A" w:rsidRDefault="00DD224A" w:rsidP="00DD224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первом шаге необходимо исключить влияние сезонной вариации. Воспользуемся методом </w:t>
      </w:r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скользящей</w:t>
      </w:r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средней. 1 год = 4 квартала. Поэтому найдем среднее объема продаж по каждому кварталу. Для этого необходимо сложить 4 значения продаж подряд, начиная с первого значения, разделить на 4 и результат записать в ячейку №3: (4+6+4+5)/4=4.75</w:t>
      </w:r>
    </w:p>
    <w:p w:rsidR="00DD224A" w:rsidRPr="00DD224A" w:rsidRDefault="00DD224A" w:rsidP="00DD224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Затем алгоритм повторить, но уже начиная с ячейки 2, затем 3 и т.д. В результате получим колонку 3 (см. следующую таблицу). Затем </w:t>
      </w:r>
      <w:proofErr w:type="spell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полусумму</w:t>
      </w:r>
      <w:proofErr w:type="spell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двух соседних значений колонки 3 запишем в четвертый столбец (если скользящая средняя вычислялась для нечетного числа сезонов, то этот шаг пропускаем).</w:t>
      </w:r>
    </w:p>
    <w:tbl>
      <w:tblPr>
        <w:tblW w:w="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107"/>
        <w:gridCol w:w="1592"/>
        <w:gridCol w:w="1750"/>
        <w:gridCol w:w="1337"/>
      </w:tblGrid>
      <w:tr w:rsidR="00DD224A" w:rsidRPr="00C827C2" w:rsidTr="001B4F96">
        <w:trPr>
          <w:trHeight w:val="915"/>
          <w:jc w:val="center"/>
        </w:trPr>
        <w:tc>
          <w:tcPr>
            <w:tcW w:w="1053" w:type="dxa"/>
            <w:shd w:val="clear" w:color="auto" w:fill="auto"/>
            <w:hideMark/>
          </w:tcPr>
          <w:p w:rsidR="00DD224A" w:rsidRPr="00C827C2" w:rsidRDefault="00DD224A" w:rsidP="001B4F9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квартала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DD224A" w:rsidRPr="00C827C2" w:rsidRDefault="00DD224A" w:rsidP="001B4F9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объем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продаж</w:t>
            </w:r>
            <w:proofErr w:type="spellEnd"/>
          </w:p>
        </w:tc>
        <w:tc>
          <w:tcPr>
            <w:tcW w:w="1320" w:type="dxa"/>
            <w:shd w:val="clear" w:color="auto" w:fill="auto"/>
            <w:hideMark/>
          </w:tcPr>
          <w:p w:rsidR="00DD224A" w:rsidRPr="00C827C2" w:rsidRDefault="00DD224A" w:rsidP="001B4F9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скользящая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квартала</w:t>
            </w:r>
            <w:proofErr w:type="spellEnd"/>
          </w:p>
        </w:tc>
        <w:tc>
          <w:tcPr>
            <w:tcW w:w="1433" w:type="dxa"/>
            <w:shd w:val="clear" w:color="auto" w:fill="auto"/>
            <w:hideMark/>
          </w:tcPr>
          <w:p w:rsidR="00DD224A" w:rsidRPr="00C827C2" w:rsidRDefault="00DD224A" w:rsidP="001B4F9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скользящая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  <w:proofErr w:type="spellEnd"/>
          </w:p>
        </w:tc>
        <w:tc>
          <w:tcPr>
            <w:tcW w:w="1124" w:type="dxa"/>
            <w:shd w:val="clear" w:color="auto" w:fill="auto"/>
            <w:hideMark/>
          </w:tcPr>
          <w:p w:rsidR="00DD224A" w:rsidRPr="00C827C2" w:rsidRDefault="00DD224A" w:rsidP="001B4F9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сезонной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вариации</w:t>
            </w:r>
            <w:proofErr w:type="spellEnd"/>
          </w:p>
        </w:tc>
      </w:tr>
      <w:tr w:rsidR="00DD224A" w:rsidRPr="00C827C2" w:rsidTr="001B4F96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DD224A" w:rsidRPr="00C827C2" w:rsidTr="001B4F96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DD224A" w:rsidRPr="00C827C2" w:rsidTr="001B4F96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4,75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-1,5</w:t>
            </w:r>
          </w:p>
        </w:tc>
      </w:tr>
      <w:tr w:rsidR="00DD224A" w:rsidRPr="00C827C2" w:rsidTr="001B4F96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6,25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-1,5</w:t>
            </w:r>
          </w:p>
        </w:tc>
      </w:tr>
      <w:tr w:rsidR="00DD224A" w:rsidRPr="00C827C2" w:rsidTr="001B4F96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6,75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7,125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2,875</w:t>
            </w:r>
          </w:p>
        </w:tc>
      </w:tr>
      <w:tr w:rsidR="00DD224A" w:rsidRPr="00C827C2" w:rsidTr="001B4F96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</w:t>
            </w:r>
          </w:p>
        </w:tc>
      </w:tr>
      <w:tr w:rsidR="00DD224A" w:rsidRPr="00C827C2" w:rsidTr="001B4F96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8,75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-1,75</w:t>
            </w:r>
          </w:p>
        </w:tc>
      </w:tr>
      <w:tr w:rsidR="00DD224A" w:rsidRPr="00C827C2" w:rsidTr="001B4F96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9,75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-0,75</w:t>
            </w:r>
          </w:p>
        </w:tc>
      </w:tr>
      <w:tr w:rsidR="00DD224A" w:rsidRPr="00C827C2" w:rsidTr="001B4F96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lastRenderedPageBreak/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0,5</w:t>
            </w:r>
          </w:p>
        </w:tc>
      </w:tr>
      <w:tr w:rsidR="00DD224A" w:rsidRPr="00C827C2" w:rsidTr="001B4F96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DD224A" w:rsidRPr="00C827C2" w:rsidTr="001B4F96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</w:tbl>
    <w:p w:rsidR="00DD224A" w:rsidRPr="00DD224A" w:rsidRDefault="00DD224A" w:rsidP="00DD224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Содержимое 5-ой колонки вычисляется как разность 2-ой и 4-ой колонок.</w:t>
      </w:r>
    </w:p>
    <w:p w:rsidR="00DD224A" w:rsidRPr="00C827C2" w:rsidRDefault="00DD224A" w:rsidP="00DD224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Затем создаем следующую таблицу. Сумма средних значений сезонной вариации не равна нулю, поэтому необходимо скорректировать эти значения на год. Т.е. -0.27/4 и вычесть это значение из средних значений сезонной вариации</w:t>
      </w:r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827C2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proofErr w:type="gramStart"/>
      <w:r w:rsidRPr="00C827C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827C2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последнюю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строку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таблице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ниже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6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960"/>
        <w:gridCol w:w="960"/>
        <w:gridCol w:w="960"/>
        <w:gridCol w:w="960"/>
        <w:gridCol w:w="960"/>
        <w:gridCol w:w="960"/>
      </w:tblGrid>
      <w:tr w:rsidR="00DD224A" w:rsidRPr="00C827C2" w:rsidTr="001B4F9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DD224A" w:rsidRPr="00C827C2" w:rsidTr="001B4F9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DD224A" w:rsidRPr="00C827C2" w:rsidTr="001B4F9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сумма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DD224A" w:rsidRPr="00C827C2" w:rsidTr="001B4F9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DD224A" w:rsidRPr="00C827C2" w:rsidTr="001B4F9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Среднее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-0,27</w:t>
            </w:r>
          </w:p>
        </w:tc>
      </w:tr>
      <w:tr w:rsidR="00DD224A" w:rsidRPr="00C827C2" w:rsidTr="001B4F9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Корр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</w:tbl>
    <w:p w:rsidR="00DD224A" w:rsidRPr="00DD224A" w:rsidRDefault="00DD224A" w:rsidP="00DD224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Исключим сезонную вариацию из фактических данных колонка 2 – колонка 3=колонка 4 (таблица ниже). </w:t>
      </w:r>
    </w:p>
    <w:tbl>
      <w:tblPr>
        <w:tblW w:w="945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709"/>
        <w:gridCol w:w="850"/>
        <w:gridCol w:w="1360"/>
        <w:gridCol w:w="1120"/>
        <w:gridCol w:w="960"/>
        <w:gridCol w:w="960"/>
        <w:gridCol w:w="960"/>
        <w:gridCol w:w="960"/>
        <w:gridCol w:w="960"/>
      </w:tblGrid>
      <w:tr w:rsidR="00DD224A" w:rsidRPr="00C827C2" w:rsidTr="001B4F96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y=A-S=T+E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x*x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xy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|e|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e*e</w:t>
            </w:r>
          </w:p>
        </w:tc>
      </w:tr>
      <w:tr w:rsidR="00DD224A" w:rsidRPr="00C827C2" w:rsidTr="001B4F96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1,95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0,48</w:t>
            </w:r>
          </w:p>
        </w:tc>
      </w:tr>
      <w:tr w:rsidR="00DD224A" w:rsidRPr="00C827C2" w:rsidTr="001B4F96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3,41</w:t>
            </w:r>
          </w:p>
        </w:tc>
      </w:tr>
      <w:tr w:rsidR="00DD224A" w:rsidRPr="00C827C2" w:rsidTr="001B4F96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-1,36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0,11</w:t>
            </w:r>
          </w:p>
        </w:tc>
      </w:tr>
      <w:tr w:rsidR="00DD224A" w:rsidRPr="00C827C2" w:rsidTr="001B4F96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-0,86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6,18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0,10</w:t>
            </w:r>
          </w:p>
        </w:tc>
      </w:tr>
      <w:tr w:rsidR="00DD224A" w:rsidRPr="00C827C2" w:rsidTr="001B4F96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1,95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40,23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0,52</w:t>
            </w:r>
          </w:p>
        </w:tc>
      </w:tr>
      <w:tr w:rsidR="00DD224A" w:rsidRPr="00C827C2" w:rsidTr="001B4F96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46,41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0,54</w:t>
            </w:r>
          </w:p>
        </w:tc>
      </w:tr>
      <w:tr w:rsidR="00DD224A" w:rsidRPr="00C827C2" w:rsidTr="001B4F96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-1,36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58,52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1,57</w:t>
            </w:r>
          </w:p>
        </w:tc>
      </w:tr>
      <w:tr w:rsidR="00DD224A" w:rsidRPr="00C827C2" w:rsidTr="001B4F96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-0,86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9,86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78,88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0,81</w:t>
            </w:r>
          </w:p>
        </w:tc>
      </w:tr>
      <w:tr w:rsidR="00DD224A" w:rsidRPr="00C827C2" w:rsidTr="001B4F96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1,95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90,42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3,44</w:t>
            </w:r>
          </w:p>
        </w:tc>
      </w:tr>
      <w:tr w:rsidR="00DD224A" w:rsidRPr="00C827C2" w:rsidTr="001B4F96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137,34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0,47</w:t>
            </w:r>
          </w:p>
        </w:tc>
      </w:tr>
      <w:tr w:rsidR="00DD224A" w:rsidRPr="00C827C2" w:rsidTr="001B4F96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-1,36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179,95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14,19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4,70</w:t>
            </w:r>
          </w:p>
        </w:tc>
      </w:tr>
      <w:tr w:rsidR="00DD224A" w:rsidRPr="00C827C2" w:rsidTr="001B4F96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93,14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684,78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16,15</w:t>
            </w:r>
          </w:p>
        </w:tc>
      </w:tr>
    </w:tbl>
    <w:p w:rsidR="00DD224A" w:rsidRPr="00C827C2" w:rsidRDefault="00DD224A" w:rsidP="00DD224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24A" w:rsidRPr="00DD224A" w:rsidRDefault="00DD224A" w:rsidP="00DD224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Теперь можно найти коэффициенты </w:t>
      </w:r>
      <w:r w:rsidRPr="00C827C2">
        <w:rPr>
          <w:rFonts w:ascii="Times New Roman" w:eastAsia="Calibri" w:hAnsi="Times New Roman" w:cs="Times New Roman"/>
          <w:sz w:val="28"/>
          <w:szCs w:val="28"/>
        </w:rPr>
        <w:t>a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Pr="00C827C2">
        <w:rPr>
          <w:rFonts w:ascii="Times New Roman" w:eastAsia="Calibri" w:hAnsi="Times New Roman" w:cs="Times New Roman"/>
          <w:sz w:val="28"/>
          <w:szCs w:val="28"/>
        </w:rPr>
        <w:t>b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зная </w:t>
      </w:r>
      <w:r w:rsidRPr="00C827C2">
        <w:rPr>
          <w:rFonts w:ascii="Times New Roman" w:eastAsia="Calibri" w:hAnsi="Times New Roman" w:cs="Times New Roman"/>
          <w:sz w:val="28"/>
          <w:szCs w:val="28"/>
        </w:rPr>
        <w:t>x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Pr="00C827C2">
        <w:rPr>
          <w:rFonts w:ascii="Times New Roman" w:eastAsia="Calibri" w:hAnsi="Times New Roman" w:cs="Times New Roman"/>
          <w:sz w:val="28"/>
          <w:szCs w:val="28"/>
        </w:rPr>
        <w:t>y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DD224A" w:rsidRPr="00C827C2" w:rsidRDefault="00DD224A" w:rsidP="00DD224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7C2">
        <w:rPr>
          <w:rFonts w:ascii="Times New Roman" w:eastAsia="Calibri" w:hAnsi="Times New Roman" w:cs="Times New Roman"/>
          <w:position w:val="-70"/>
          <w:sz w:val="28"/>
          <w:szCs w:val="28"/>
        </w:rPr>
        <w:object w:dxaOrig="2360" w:dyaOrig="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2pt;height:75.2pt" o:ole="">
            <v:imagedata r:id="rId9" o:title=""/>
          </v:shape>
          <o:OLEObject Type="Embed" ProgID="Equation.3" ShapeID="_x0000_i1025" DrawAspect="Content" ObjectID="_1601450316" r:id="rId10"/>
        </w:object>
      </w:r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27C2">
        <w:rPr>
          <w:rFonts w:ascii="Times New Roman" w:eastAsia="Calibri" w:hAnsi="Times New Roman" w:cs="Times New Roman"/>
          <w:sz w:val="28"/>
          <w:szCs w:val="28"/>
        </w:rPr>
        <w:object w:dxaOrig="1960" w:dyaOrig="1080">
          <v:shape id="_x0000_i1026" type="#_x0000_t75" style="width:97.8pt;height:53.75pt">
            <v:imagedata r:id="rId11" o:title=""/>
          </v:shape>
        </w:object>
      </w:r>
    </w:p>
    <w:tbl>
      <w:tblPr>
        <w:tblW w:w="1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052"/>
      </w:tblGrid>
      <w:tr w:rsidR="00DD224A" w:rsidRPr="00C827C2" w:rsidTr="001B4F9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b=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1,144886</w:t>
            </w:r>
          </w:p>
        </w:tc>
      </w:tr>
      <w:tr w:rsidR="00DD224A" w:rsidRPr="00C827C2" w:rsidTr="001B4F9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a=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1,598011</w:t>
            </w:r>
          </w:p>
        </w:tc>
      </w:tr>
    </w:tbl>
    <w:p w:rsidR="00DD224A" w:rsidRPr="00C827C2" w:rsidRDefault="00DD224A" w:rsidP="00DD224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Дадим прогноз объема продаж на следующие два квартала. Считая, что тенденция, выявленная по прошлым данным, сохранится и в ближайшем будущем.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Т.е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. в 12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квартале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 получим1.6+1.14*12-0.86, а в 13: 1.6+1.14*13+1.95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или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1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</w:tblGrid>
      <w:tr w:rsidR="00DD224A" w:rsidRPr="00C827C2" w:rsidTr="001B4F9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14,48</w:t>
            </w:r>
          </w:p>
        </w:tc>
      </w:tr>
      <w:tr w:rsidR="00DD224A" w:rsidRPr="00C827C2" w:rsidTr="001B4F9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24A" w:rsidRPr="00C827C2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18,43</w:t>
            </w:r>
          </w:p>
        </w:tc>
      </w:tr>
    </w:tbl>
    <w:p w:rsidR="00DD224A" w:rsidRPr="00C827C2" w:rsidRDefault="00DD224A" w:rsidP="00DD224A">
      <w:pPr>
        <w:spacing w:after="160" w:line="259" w:lineRule="auto"/>
        <w:rPr>
          <w:rFonts w:eastAsia="Calibri" w:cs="Times New Roman"/>
        </w:rPr>
      </w:pPr>
    </w:p>
    <w:p w:rsidR="00DD224A" w:rsidRPr="00C827C2" w:rsidRDefault="00DD224A" w:rsidP="00DD224A">
      <w:pPr>
        <w:spacing w:after="160" w:line="259" w:lineRule="auto"/>
        <w:rPr>
          <w:rFonts w:eastAsia="Calibri" w:cs="Times New Roman"/>
        </w:rPr>
      </w:pPr>
      <w:proofErr w:type="spellStart"/>
      <w:r w:rsidRPr="00C827C2">
        <w:rPr>
          <w:rFonts w:eastAsia="Calibri" w:cs="Times New Roman"/>
        </w:rPr>
        <w:t>Варианты</w:t>
      </w:r>
      <w:proofErr w:type="spellEnd"/>
      <w:r w:rsidRPr="00C827C2">
        <w:rPr>
          <w:rFonts w:eastAsia="Calibri" w:cs="Times New Roman"/>
        </w:rPr>
        <w:t xml:space="preserve"> к </w:t>
      </w:r>
      <w:proofErr w:type="spellStart"/>
      <w:r w:rsidRPr="00C827C2">
        <w:rPr>
          <w:rFonts w:eastAsia="Calibri" w:cs="Times New Roman"/>
        </w:rPr>
        <w:t>задаче</w:t>
      </w:r>
      <w:proofErr w:type="spellEnd"/>
      <w:r w:rsidRPr="00C827C2">
        <w:rPr>
          <w:rFonts w:eastAsia="Calibri" w:cs="Times New Roman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D224A" w:rsidRPr="00A579EB" w:rsidTr="001B4F96">
        <w:tc>
          <w:tcPr>
            <w:tcW w:w="1271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номер</w:t>
            </w:r>
            <w:proofErr w:type="spellEnd"/>
            <w:r w:rsidRPr="00A579EB">
              <w:rPr>
                <w:rFonts w:eastAsia="Calibri" w:cs="Times New Roman"/>
                <w:color w:val="000000"/>
              </w:rPr>
              <w:t xml:space="preserve"> </w:t>
            </w:r>
            <w:proofErr w:type="spellStart"/>
            <w:r w:rsidRPr="00A579EB">
              <w:rPr>
                <w:rFonts w:eastAsia="Calibri" w:cs="Times New Roman"/>
                <w:color w:val="000000"/>
              </w:rPr>
              <w:t>квартала</w:t>
            </w:r>
            <w:proofErr w:type="spellEnd"/>
          </w:p>
        </w:tc>
      </w:tr>
      <w:tr w:rsidR="00DD224A" w:rsidRPr="00A579EB" w:rsidTr="001B4F96">
        <w:tc>
          <w:tcPr>
            <w:tcW w:w="1271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11</w:t>
            </w:r>
          </w:p>
        </w:tc>
      </w:tr>
      <w:tr w:rsidR="00DD224A" w:rsidRPr="00A579EB" w:rsidTr="001B4F96">
        <w:tc>
          <w:tcPr>
            <w:tcW w:w="1271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вариант</w:t>
            </w:r>
            <w:proofErr w:type="spellEnd"/>
          </w:p>
        </w:tc>
        <w:tc>
          <w:tcPr>
            <w:tcW w:w="6237" w:type="dxa"/>
            <w:gridSpan w:val="11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объем</w:t>
            </w:r>
            <w:proofErr w:type="spellEnd"/>
            <w:r w:rsidRPr="00A579EB">
              <w:rPr>
                <w:rFonts w:eastAsia="Calibri" w:cs="Times New Roman"/>
                <w:color w:val="000000"/>
              </w:rPr>
              <w:t xml:space="preserve"> </w:t>
            </w:r>
            <w:proofErr w:type="spellStart"/>
            <w:r w:rsidRPr="00A579EB">
              <w:rPr>
                <w:rFonts w:eastAsia="Calibri" w:cs="Times New Roman"/>
                <w:color w:val="000000"/>
              </w:rPr>
              <w:t>продаж</w:t>
            </w:r>
            <w:proofErr w:type="spellEnd"/>
          </w:p>
        </w:tc>
      </w:tr>
      <w:tr w:rsidR="00DD224A" w:rsidRPr="00A579EB" w:rsidTr="001B4F96">
        <w:tc>
          <w:tcPr>
            <w:tcW w:w="1271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</w:tr>
      <w:tr w:rsidR="00DD224A" w:rsidRPr="00A579EB" w:rsidTr="001B4F96">
        <w:tc>
          <w:tcPr>
            <w:tcW w:w="1271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</w:tr>
      <w:tr w:rsidR="00DD224A" w:rsidRPr="00A579EB" w:rsidTr="001B4F96">
        <w:tc>
          <w:tcPr>
            <w:tcW w:w="1271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</w:tr>
      <w:tr w:rsidR="00DD224A" w:rsidRPr="00A579EB" w:rsidTr="001B4F96">
        <w:tc>
          <w:tcPr>
            <w:tcW w:w="1271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</w:tr>
      <w:tr w:rsidR="00DD224A" w:rsidRPr="00A579EB" w:rsidTr="001B4F96">
        <w:tc>
          <w:tcPr>
            <w:tcW w:w="1271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16</w:t>
            </w:r>
          </w:p>
        </w:tc>
      </w:tr>
      <w:tr w:rsidR="00DD224A" w:rsidRPr="00A579EB" w:rsidTr="001B4F96">
        <w:tc>
          <w:tcPr>
            <w:tcW w:w="1271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16</w:t>
            </w:r>
          </w:p>
        </w:tc>
      </w:tr>
      <w:tr w:rsidR="00DD224A" w:rsidRPr="00A579EB" w:rsidTr="001B4F96">
        <w:tc>
          <w:tcPr>
            <w:tcW w:w="1271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</w:tr>
      <w:tr w:rsidR="00DD224A" w:rsidRPr="00A579EB" w:rsidTr="001B4F96">
        <w:tc>
          <w:tcPr>
            <w:tcW w:w="1271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</w:tr>
      <w:tr w:rsidR="00DD224A" w:rsidRPr="00A579EB" w:rsidTr="001B4F96">
        <w:tc>
          <w:tcPr>
            <w:tcW w:w="1271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</w:tr>
      <w:tr w:rsidR="00DD224A" w:rsidRPr="00A579EB" w:rsidTr="001B4F96">
        <w:tc>
          <w:tcPr>
            <w:tcW w:w="1271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16</w:t>
            </w:r>
          </w:p>
        </w:tc>
      </w:tr>
    </w:tbl>
    <w:p w:rsidR="00DD224A" w:rsidRPr="00C827C2" w:rsidRDefault="00DD224A" w:rsidP="00DD224A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D224A" w:rsidRPr="00C827C2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D224A" w:rsidRPr="00DD224A" w:rsidRDefault="00DD224A" w:rsidP="00DD224A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Задачи 3. Задачи на критерии </w:t>
      </w:r>
      <w:proofErr w:type="spellStart"/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Вальда</w:t>
      </w:r>
      <w:proofErr w:type="spellEnd"/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, Лапласа и </w:t>
      </w:r>
      <w:proofErr w:type="spellStart"/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Севиджа</w:t>
      </w:r>
      <w:proofErr w:type="spellEnd"/>
    </w:p>
    <w:p w:rsidR="00DD224A" w:rsidRPr="00DD224A" w:rsidRDefault="00DD224A" w:rsidP="00DD224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Данные к примерам 1, 2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. Владелец небольшого магазина в начале каждого дня закупает для реализации некий скоропортящийся продукт по цене 50 рублей за единицу. Цена реализации этого продукта – 69 рублей за единицу. Из наблюдений, что спрос на этот продукт за день может быть 1,2,3 или 4 единицы. Если продукт за день не продан, то в конце дня его всегда покупают по цене 30 рублей за единицу. Сколько единиц этого продукта должен закупать владелец каждый день?</w:t>
      </w:r>
    </w:p>
    <w:p w:rsidR="00DD224A" w:rsidRPr="00DD224A" w:rsidRDefault="00DD224A" w:rsidP="00DD224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Пример 1. Критерий </w:t>
      </w:r>
      <w:proofErr w:type="spell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Вальда</w:t>
      </w:r>
      <w:proofErr w:type="spell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критерий Лапласа (</w:t>
      </w:r>
      <w:proofErr w:type="spell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максимаксное</w:t>
      </w:r>
      <w:proofErr w:type="spell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максиминное</w:t>
      </w:r>
      <w:proofErr w:type="spell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решения)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914"/>
        <w:gridCol w:w="1914"/>
        <w:gridCol w:w="1914"/>
        <w:gridCol w:w="1915"/>
      </w:tblGrid>
      <w:tr w:rsidR="00DD224A" w:rsidRPr="00DD224A" w:rsidTr="001B4F96">
        <w:tc>
          <w:tcPr>
            <w:tcW w:w="2235" w:type="dxa"/>
            <w:vMerge w:val="restart"/>
            <w:shd w:val="clear" w:color="auto" w:fill="auto"/>
          </w:tcPr>
          <w:p w:rsidR="00DD224A" w:rsidRPr="00DD224A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  <w:lang w:val="ru-RU"/>
              </w:rPr>
            </w:pPr>
            <w:r w:rsidRPr="00DD224A">
              <w:rPr>
                <w:rFonts w:eastAsia="Calibri" w:cs="Times New Roman"/>
                <w:color w:val="000000"/>
                <w:lang w:val="ru-RU"/>
              </w:rPr>
              <w:t>Возможные исходы: спрос в день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DD224A" w:rsidRPr="00DD224A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  <w:lang w:val="ru-RU"/>
              </w:rPr>
            </w:pPr>
            <w:r w:rsidRPr="00DD224A">
              <w:rPr>
                <w:rFonts w:eastAsia="Calibri" w:cs="Times New Roman"/>
                <w:color w:val="000000"/>
                <w:lang w:val="ru-RU"/>
              </w:rPr>
              <w:t>Возможные решения: число закупленных для реализации единиц</w:t>
            </w:r>
          </w:p>
        </w:tc>
      </w:tr>
      <w:tr w:rsidR="00DD224A" w:rsidRPr="00A579EB" w:rsidTr="001B4F96">
        <w:tc>
          <w:tcPr>
            <w:tcW w:w="2235" w:type="dxa"/>
            <w:vMerge/>
            <w:shd w:val="clear" w:color="auto" w:fill="auto"/>
          </w:tcPr>
          <w:p w:rsidR="00DD224A" w:rsidRPr="00DD224A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  <w:lang w:val="ru-RU"/>
              </w:rPr>
            </w:pPr>
          </w:p>
        </w:tc>
        <w:tc>
          <w:tcPr>
            <w:tcW w:w="1914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</w:tr>
      <w:tr w:rsidR="00DD224A" w:rsidRPr="00A579EB" w:rsidTr="001B4F96">
        <w:tc>
          <w:tcPr>
            <w:tcW w:w="2235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-10</w:t>
            </w:r>
          </w:p>
        </w:tc>
        <w:tc>
          <w:tcPr>
            <w:tcW w:w="1914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-30</w:t>
            </w:r>
          </w:p>
        </w:tc>
        <w:tc>
          <w:tcPr>
            <w:tcW w:w="1915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-50</w:t>
            </w:r>
          </w:p>
        </w:tc>
      </w:tr>
      <w:tr w:rsidR="00DD224A" w:rsidRPr="00A579EB" w:rsidTr="001B4F96">
        <w:tc>
          <w:tcPr>
            <w:tcW w:w="2235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914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-20</w:t>
            </w:r>
          </w:p>
        </w:tc>
      </w:tr>
      <w:tr w:rsidR="00DD224A" w:rsidRPr="00A579EB" w:rsidTr="001B4F96">
        <w:tc>
          <w:tcPr>
            <w:tcW w:w="2235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914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30</w:t>
            </w:r>
          </w:p>
        </w:tc>
        <w:tc>
          <w:tcPr>
            <w:tcW w:w="1915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</w:tr>
      <w:tr w:rsidR="00DD224A" w:rsidRPr="00A579EB" w:rsidTr="001B4F96">
        <w:tc>
          <w:tcPr>
            <w:tcW w:w="2235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914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30</w:t>
            </w:r>
          </w:p>
        </w:tc>
        <w:tc>
          <w:tcPr>
            <w:tcW w:w="1915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40</w:t>
            </w:r>
          </w:p>
        </w:tc>
      </w:tr>
      <w:tr w:rsidR="00DD224A" w:rsidRPr="00A579EB" w:rsidTr="001B4F96">
        <w:tc>
          <w:tcPr>
            <w:tcW w:w="2235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максимакс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914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30</w:t>
            </w:r>
          </w:p>
        </w:tc>
        <w:tc>
          <w:tcPr>
            <w:tcW w:w="1915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40</w:t>
            </w:r>
          </w:p>
        </w:tc>
      </w:tr>
      <w:tr w:rsidR="00DD224A" w:rsidRPr="00A579EB" w:rsidTr="001B4F96">
        <w:tc>
          <w:tcPr>
            <w:tcW w:w="2235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максимин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-10</w:t>
            </w:r>
          </w:p>
        </w:tc>
        <w:tc>
          <w:tcPr>
            <w:tcW w:w="1914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-30</w:t>
            </w:r>
          </w:p>
        </w:tc>
        <w:tc>
          <w:tcPr>
            <w:tcW w:w="1915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-50</w:t>
            </w:r>
          </w:p>
        </w:tc>
      </w:tr>
    </w:tbl>
    <w:p w:rsidR="00DD224A" w:rsidRPr="00DD224A" w:rsidRDefault="00DD224A" w:rsidP="00DD224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Пример 2. Критерий </w:t>
      </w:r>
      <w:proofErr w:type="spell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Севиджа</w:t>
      </w:r>
      <w:proofErr w:type="spell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(минимаксное решение)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1701"/>
        <w:gridCol w:w="1843"/>
        <w:gridCol w:w="1701"/>
        <w:gridCol w:w="1843"/>
      </w:tblGrid>
      <w:tr w:rsidR="00DD224A" w:rsidRPr="00DD224A" w:rsidTr="001B4F96">
        <w:tc>
          <w:tcPr>
            <w:tcW w:w="2263" w:type="dxa"/>
            <w:vMerge w:val="restart"/>
            <w:shd w:val="clear" w:color="auto" w:fill="auto"/>
          </w:tcPr>
          <w:p w:rsidR="00DD224A" w:rsidRPr="00DD224A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  <w:lang w:val="ru-RU"/>
              </w:rPr>
            </w:pPr>
            <w:r w:rsidRPr="00DD224A">
              <w:rPr>
                <w:rFonts w:eastAsia="Calibri" w:cs="Times New Roman"/>
                <w:color w:val="000000"/>
                <w:lang w:val="ru-RU"/>
              </w:rPr>
              <w:t>Возможные исходы: спрос в день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DD224A" w:rsidRPr="00DD224A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  <w:lang w:val="ru-RU"/>
              </w:rPr>
            </w:pPr>
            <w:r w:rsidRPr="00DD224A">
              <w:rPr>
                <w:rFonts w:eastAsia="Calibri" w:cs="Times New Roman"/>
                <w:color w:val="000000"/>
                <w:lang w:val="ru-RU"/>
              </w:rPr>
              <w:t>Возможные решения: число закупленных для реализации единиц</w:t>
            </w:r>
          </w:p>
        </w:tc>
      </w:tr>
      <w:tr w:rsidR="00DD224A" w:rsidRPr="00A579EB" w:rsidTr="001B4F96">
        <w:tc>
          <w:tcPr>
            <w:tcW w:w="2263" w:type="dxa"/>
            <w:vMerge/>
            <w:shd w:val="clear" w:color="auto" w:fill="auto"/>
          </w:tcPr>
          <w:p w:rsidR="00DD224A" w:rsidRPr="00DD224A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</w:tr>
      <w:tr w:rsidR="00DD224A" w:rsidRPr="00A579EB" w:rsidTr="001B4F96">
        <w:tc>
          <w:tcPr>
            <w:tcW w:w="2263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60</w:t>
            </w:r>
          </w:p>
        </w:tc>
      </w:tr>
      <w:tr w:rsidR="00DD224A" w:rsidRPr="00A579EB" w:rsidTr="001B4F96">
        <w:tc>
          <w:tcPr>
            <w:tcW w:w="2263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40</w:t>
            </w:r>
          </w:p>
        </w:tc>
      </w:tr>
      <w:tr w:rsidR="00DD224A" w:rsidRPr="00A579EB" w:rsidTr="001B4F96">
        <w:tc>
          <w:tcPr>
            <w:tcW w:w="2263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</w:tr>
      <w:tr w:rsidR="00DD224A" w:rsidRPr="00A579EB" w:rsidTr="001B4F96">
        <w:tc>
          <w:tcPr>
            <w:tcW w:w="2263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0</w:t>
            </w:r>
          </w:p>
        </w:tc>
      </w:tr>
      <w:tr w:rsidR="00DD224A" w:rsidRPr="00A579EB" w:rsidTr="001B4F96">
        <w:tc>
          <w:tcPr>
            <w:tcW w:w="2263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минимакс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DD224A" w:rsidRPr="00A579EB" w:rsidRDefault="00DD224A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60</w:t>
            </w:r>
          </w:p>
        </w:tc>
      </w:tr>
    </w:tbl>
    <w:p w:rsidR="00DD224A" w:rsidRPr="00C827C2" w:rsidRDefault="00DD224A" w:rsidP="00DD224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24A" w:rsidRPr="00DD224A" w:rsidRDefault="00DD224A" w:rsidP="00DD224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Варианты к задаче 3 определяются заданием значения </w:t>
      </w:r>
      <w:proofErr w:type="spellStart"/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х</w:t>
      </w:r>
      <w:proofErr w:type="spellEnd"/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 0 до 10 </w:t>
      </w:r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формулировке задачи (см. ниже).</w:t>
      </w:r>
    </w:p>
    <w:p w:rsidR="00DD224A" w:rsidRPr="00DD224A" w:rsidRDefault="00DD224A" w:rsidP="00DD224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Владелец небольшого магазина в начале каждого дня закупает для реализации некий скоропортящийся продукт по цене 50 рублей за единицу. Цена реализации этого продукта – 70+х рублей за единицу. Из наблюдений, что спрос на этот продукт за день может быть 1,2,3 или 4 единицы. Если продукт за день не продан, то в конце дня 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его всегда покупают по цене 26 рублей за единицу. Сколько единиц этого продукта должен закупать владелец каждый день?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cs="Times New Roman"/>
          <w:sz w:val="24"/>
          <w:szCs w:val="24"/>
          <w:lang w:val="ru-RU"/>
        </w:rPr>
      </w:pP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224A" w:rsidRPr="00DD224A" w:rsidRDefault="00DD224A" w:rsidP="00DD224A">
      <w:pPr>
        <w:spacing w:after="0" w:line="240" w:lineRule="auto"/>
        <w:textAlignment w:val="baseline"/>
        <w:rPr>
          <w:rFonts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cs="Times New Roman"/>
          <w:sz w:val="24"/>
          <w:szCs w:val="24"/>
          <w:lang w:val="ru-RU"/>
        </w:rPr>
      </w:pPr>
      <w:r w:rsidRPr="00C827C2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«отлично»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выставляется, если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изложенный материал фактически верен, </w:t>
      </w:r>
      <w:proofErr w:type="gramStart"/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>при</w:t>
      </w:r>
      <w:proofErr w:type="gramEnd"/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глубоких исчерпывающих знаний по теме доклада;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хорошо»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предполагает наличие твердых и достаточно полных знаний по теме доклада </w:t>
      </w:r>
      <w:proofErr w:type="gramStart"/>
      <w:r w:rsidRPr="00DD224A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 наводящих вопросов;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предполагает достаточно полное изложение материала по теме доклада, изложение ответов с отдельными ошибками, уверенно исправленными после дополнительных вопросов;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неудовлетворительно», если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заявленная тема не раскрыта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  <w:lang w:val="ru-RU"/>
        </w:rPr>
      </w:pPr>
    </w:p>
    <w:p w:rsidR="00DD224A" w:rsidRPr="00DD224A" w:rsidRDefault="00DD224A" w:rsidP="00DD224A">
      <w:pPr>
        <w:spacing w:after="0" w:line="240" w:lineRule="auto"/>
        <w:textAlignment w:val="baseline"/>
        <w:rPr>
          <w:rFonts w:cs="Times New Roman"/>
          <w:sz w:val="12"/>
          <w:szCs w:val="12"/>
          <w:lang w:val="ru-RU"/>
        </w:rPr>
      </w:pPr>
      <w:r w:rsidRPr="00DD224A">
        <w:rPr>
          <w:rFonts w:ascii="Times New Roman" w:hAnsi="Times New Roman" w:cs="Times New Roman"/>
          <w:sz w:val="28"/>
          <w:szCs w:val="24"/>
          <w:lang w:val="ru-RU"/>
        </w:rPr>
        <w:t>Составитель ________________________ И.О. Фамилия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cs="Times New Roman"/>
          <w:sz w:val="12"/>
          <w:szCs w:val="12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cs="Times New Roman"/>
          <w:sz w:val="12"/>
          <w:szCs w:val="12"/>
          <w:lang w:val="ru-RU"/>
        </w:rPr>
      </w:pPr>
      <w:r w:rsidRPr="00DD224A">
        <w:rPr>
          <w:rFonts w:ascii="Times New Roman" w:hAnsi="Times New Roman" w:cs="Times New Roman"/>
          <w:sz w:val="20"/>
          <w:szCs w:val="24"/>
          <w:lang w:val="ru-RU"/>
        </w:rPr>
        <w:t>«____»__________________20</w:t>
      </w:r>
      <w:r w:rsidRPr="00C827C2">
        <w:rPr>
          <w:rFonts w:ascii="Times New Roman" w:hAnsi="Times New Roman" w:cs="Times New Roman"/>
          <w:sz w:val="20"/>
          <w:szCs w:val="24"/>
        </w:rPr>
        <w:t>     </w:t>
      </w:r>
      <w:r w:rsidRPr="00DD224A">
        <w:rPr>
          <w:rFonts w:ascii="Times New Roman" w:hAnsi="Times New Roman" w:cs="Times New Roman"/>
          <w:sz w:val="20"/>
          <w:szCs w:val="24"/>
          <w:lang w:val="ru-RU"/>
        </w:rPr>
        <w:t>г.</w:t>
      </w:r>
      <w:r w:rsidRPr="00C827C2">
        <w:rPr>
          <w:rFonts w:ascii="Times New Roman" w:hAnsi="Times New Roman" w:cs="Times New Roman"/>
          <w:sz w:val="20"/>
          <w:szCs w:val="24"/>
        </w:rPr>
        <w:t> 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DD224A" w:rsidRPr="00DD224A" w:rsidRDefault="00DD224A" w:rsidP="00DD22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D224A" w:rsidRPr="00DD224A" w:rsidRDefault="00DD224A" w:rsidP="00DD224A">
      <w:pPr>
        <w:keepNext/>
        <w:keepLines/>
        <w:spacing w:before="480" w:after="0" w:line="240" w:lineRule="auto"/>
        <w:jc w:val="both"/>
        <w:outlineLvl w:val="0"/>
        <w:rPr>
          <w:rFonts w:ascii="Cambria" w:hAnsi="Cambria" w:cs="Times New Roman"/>
          <w:b/>
          <w:bCs/>
          <w:sz w:val="28"/>
          <w:szCs w:val="28"/>
          <w:lang w:val="ru-RU"/>
        </w:rPr>
      </w:pPr>
      <w:bookmarkStart w:id="3" w:name="_Toc480487764"/>
      <w:r w:rsidRPr="00DD224A">
        <w:rPr>
          <w:rFonts w:ascii="Cambria" w:hAnsi="Cambria" w:cs="Times New Roman"/>
          <w:b/>
          <w:bCs/>
          <w:sz w:val="28"/>
          <w:szCs w:val="28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DD224A" w:rsidRPr="00DD224A" w:rsidRDefault="00DD224A" w:rsidP="00DD22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D224A" w:rsidRPr="00DD224A" w:rsidRDefault="00DD224A" w:rsidP="00DD22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DD224A" w:rsidRPr="00DD224A" w:rsidRDefault="00DD224A" w:rsidP="00DD22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Текущий контроль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DD224A" w:rsidRPr="00DD224A" w:rsidRDefault="00DD224A" w:rsidP="00DD22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224A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аттестация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экзамена.</w:t>
      </w:r>
    </w:p>
    <w:p w:rsidR="00DD224A" w:rsidRPr="00DD224A" w:rsidRDefault="00DD224A" w:rsidP="00DD22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DD224A" w:rsidRPr="00DD224A" w:rsidRDefault="00DD224A" w:rsidP="00DD224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224A" w:rsidRPr="00DD224A" w:rsidRDefault="00DD224A" w:rsidP="00DD224A">
      <w:pPr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lang w:val="ru-RU"/>
        </w:rPr>
      </w:pPr>
    </w:p>
    <w:p w:rsidR="00DD224A" w:rsidRDefault="00DD224A">
      <w:pPr>
        <w:rPr>
          <w:lang w:val="ru-RU"/>
        </w:rPr>
      </w:pPr>
    </w:p>
    <w:p w:rsidR="00DD224A" w:rsidRDefault="00DD224A">
      <w:pPr>
        <w:rPr>
          <w:lang w:val="ru-RU"/>
        </w:rPr>
      </w:pPr>
    </w:p>
    <w:p w:rsidR="00DD224A" w:rsidRDefault="00DD224A">
      <w:pPr>
        <w:rPr>
          <w:lang w:val="ru-RU"/>
        </w:rPr>
      </w:pPr>
    </w:p>
    <w:p w:rsidR="00DD224A" w:rsidRDefault="00DD224A">
      <w:pPr>
        <w:rPr>
          <w:lang w:val="ru-RU"/>
        </w:rPr>
      </w:pPr>
    </w:p>
    <w:p w:rsidR="00DD224A" w:rsidRDefault="00DD224A">
      <w:pPr>
        <w:rPr>
          <w:lang w:val="ru-RU"/>
        </w:rPr>
      </w:pPr>
    </w:p>
    <w:p w:rsidR="00DD224A" w:rsidRDefault="00DD224A">
      <w:pPr>
        <w:rPr>
          <w:lang w:val="ru-RU"/>
        </w:rPr>
      </w:pPr>
    </w:p>
    <w:p w:rsidR="00DD224A" w:rsidRDefault="00DD224A">
      <w:pPr>
        <w:rPr>
          <w:lang w:val="ru-RU"/>
        </w:rPr>
      </w:pPr>
    </w:p>
    <w:p w:rsidR="00DD224A" w:rsidRDefault="00DD224A" w:rsidP="00DD224A">
      <w:pPr>
        <w:pStyle w:val="15"/>
        <w:widowControl w:val="0"/>
        <w:ind w:firstLine="709"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noProof/>
          <w:color w:val="000000"/>
          <w:szCs w:val="24"/>
        </w:rPr>
        <w:lastRenderedPageBreak/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4445</wp:posOffset>
            </wp:positionV>
            <wp:extent cx="6583680" cy="9060815"/>
            <wp:effectExtent l="19050" t="0" r="7620" b="0"/>
            <wp:wrapNone/>
            <wp:docPr id="5" name="Рисунок 3" descr="4531A0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4531A0B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90608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24A" w:rsidRDefault="00DD224A" w:rsidP="00DD224A">
      <w:pPr>
        <w:pStyle w:val="15"/>
        <w:widowControl w:val="0"/>
        <w:ind w:firstLine="709"/>
        <w:jc w:val="both"/>
        <w:rPr>
          <w:rFonts w:ascii="Times New Roman" w:hAnsi="Times New Roman"/>
          <w:bCs/>
          <w:color w:val="000000"/>
          <w:szCs w:val="24"/>
        </w:rPr>
      </w:pPr>
    </w:p>
    <w:p w:rsidR="00DD224A" w:rsidRPr="003A061E" w:rsidRDefault="00DD224A" w:rsidP="00DD224A">
      <w:pPr>
        <w:pStyle w:val="15"/>
        <w:widowControl w:val="0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br w:type="page"/>
      </w:r>
      <w:r w:rsidRPr="003A061E">
        <w:rPr>
          <w:rFonts w:ascii="Times New Roman" w:hAnsi="Times New Roman"/>
          <w:bCs/>
          <w:color w:val="000000"/>
          <w:szCs w:val="24"/>
        </w:rPr>
        <w:lastRenderedPageBreak/>
        <w:t>Методические указания по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 w:rsidRPr="003A061E">
        <w:rPr>
          <w:rFonts w:ascii="Times New Roman" w:hAnsi="Times New Roman"/>
          <w:bCs/>
          <w:color w:val="000000"/>
          <w:szCs w:val="24"/>
        </w:rPr>
        <w:t>освоению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 w:rsidRPr="003A061E">
        <w:rPr>
          <w:rFonts w:ascii="Times New Roman" w:hAnsi="Times New Roman"/>
          <w:bCs/>
          <w:color w:val="000000"/>
          <w:szCs w:val="24"/>
        </w:rPr>
        <w:t>дисциплины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 w:rsidRPr="003A061E">
        <w:rPr>
          <w:rFonts w:ascii="Times New Roman" w:hAnsi="Times New Roman"/>
          <w:b/>
          <w:bCs/>
          <w:color w:val="000000"/>
          <w:szCs w:val="24"/>
        </w:rPr>
        <w:t>«</w:t>
      </w:r>
      <w:r w:rsidRPr="003A061E">
        <w:rPr>
          <w:rFonts w:ascii="Times New Roman" w:hAnsi="Times New Roman"/>
          <w:b/>
          <w:szCs w:val="24"/>
        </w:rPr>
        <w:t>Аналитические методы в менеджменте</w:t>
      </w:r>
      <w:r w:rsidRPr="003A061E">
        <w:rPr>
          <w:rFonts w:ascii="Times New Roman" w:hAnsi="Times New Roman"/>
          <w:b/>
          <w:bCs/>
          <w:color w:val="000000"/>
          <w:szCs w:val="24"/>
        </w:rPr>
        <w:t>»</w:t>
      </w:r>
    </w:p>
    <w:p w:rsidR="00DD224A" w:rsidRPr="003A061E" w:rsidRDefault="00DD224A" w:rsidP="00DD224A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3A061E">
        <w:rPr>
          <w:rFonts w:ascii="Times New Roman" w:hAnsi="Times New Roman"/>
          <w:bCs/>
          <w:color w:val="000000"/>
        </w:rPr>
        <w:t>Студентам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i/>
          <w:color w:val="000000"/>
        </w:rPr>
        <w:t>всех</w:t>
      </w:r>
      <w:r w:rsidRPr="003A061E">
        <w:rPr>
          <w:rFonts w:ascii="Times New Roman" w:hAnsi="Times New Roman"/>
          <w:bCs/>
          <w:color w:val="000000"/>
        </w:rPr>
        <w:t xml:space="preserve"> форм обучения.</w:t>
      </w:r>
    </w:p>
    <w:p w:rsidR="00DD224A" w:rsidRPr="003A061E" w:rsidRDefault="00DD224A" w:rsidP="00DD224A">
      <w:pPr>
        <w:pStyle w:val="15"/>
        <w:keepNext w:val="0"/>
        <w:widowControl w:val="0"/>
        <w:ind w:firstLine="709"/>
        <w:jc w:val="both"/>
        <w:rPr>
          <w:rFonts w:ascii="Times New Roman" w:hAnsi="Times New Roman"/>
          <w:szCs w:val="24"/>
        </w:rPr>
      </w:pPr>
      <w:r w:rsidRPr="003A061E">
        <w:rPr>
          <w:rFonts w:ascii="Times New Roman" w:hAnsi="Times New Roman"/>
          <w:bCs/>
          <w:color w:val="000000"/>
          <w:szCs w:val="24"/>
        </w:rPr>
        <w:t>Учебным планом по направлению подготовки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 w:rsidRPr="003A061E">
        <w:rPr>
          <w:rFonts w:ascii="Times New Roman" w:hAnsi="Times New Roman"/>
          <w:b/>
          <w:szCs w:val="24"/>
          <w:u w:val="single"/>
        </w:rPr>
        <w:t>3</w:t>
      </w:r>
      <w:r w:rsidRPr="003A061E">
        <w:rPr>
          <w:rFonts w:ascii="Times New Roman" w:hAnsi="Times New Roman"/>
          <w:b/>
          <w:bCs/>
          <w:szCs w:val="24"/>
          <w:u w:val="single"/>
        </w:rPr>
        <w:t>8.03.02 «Менеджмент»</w:t>
      </w:r>
    </w:p>
    <w:p w:rsidR="00DD224A" w:rsidRPr="003A061E" w:rsidRDefault="00DD224A" w:rsidP="00DD224A">
      <w:pPr>
        <w:pStyle w:val="15"/>
        <w:widowControl w:val="0"/>
        <w:ind w:firstLine="709"/>
        <w:jc w:val="both"/>
        <w:rPr>
          <w:rFonts w:ascii="Times New Roman" w:hAnsi="Times New Roman"/>
          <w:bCs/>
          <w:color w:val="000000"/>
          <w:szCs w:val="24"/>
        </w:rPr>
      </w:pPr>
      <w:r w:rsidRPr="003A061E">
        <w:rPr>
          <w:rFonts w:ascii="Times New Roman" w:hAnsi="Times New Roman"/>
          <w:bCs/>
          <w:color w:val="000000"/>
          <w:szCs w:val="24"/>
        </w:rPr>
        <w:t xml:space="preserve"> предусмотрены следующие виды занятий:</w:t>
      </w:r>
    </w:p>
    <w:p w:rsidR="00DD224A" w:rsidRPr="003A061E" w:rsidRDefault="00DD224A" w:rsidP="00DD224A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3A061E">
        <w:rPr>
          <w:rFonts w:ascii="Times New Roman" w:hAnsi="Times New Roman"/>
          <w:bCs/>
          <w:color w:val="000000"/>
        </w:rPr>
        <w:t>- лекции;</w:t>
      </w:r>
    </w:p>
    <w:p w:rsidR="00DD224A" w:rsidRPr="003A061E" w:rsidRDefault="00DD224A" w:rsidP="00DD224A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3A061E">
        <w:rPr>
          <w:rFonts w:ascii="Times New Roman" w:hAnsi="Times New Roman"/>
          <w:bCs/>
          <w:color w:val="000000"/>
        </w:rPr>
        <w:t>- практические занятия;</w:t>
      </w:r>
    </w:p>
    <w:p w:rsidR="00DD224A" w:rsidRPr="003A061E" w:rsidRDefault="00DD224A" w:rsidP="00DD224A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3A061E">
        <w:rPr>
          <w:rFonts w:ascii="Times New Roman" w:hAnsi="Times New Roman"/>
          <w:bCs/>
          <w:color w:val="000000"/>
        </w:rPr>
        <w:t>В ходе лекционных занятий рассматриваются теоретические знания о современных аналитических методах в менеджменте, а также формируются основа для получения практических навыков в применении этих методов; приобретаются теоретические знания о моделях и</w:t>
      </w:r>
      <w:r w:rsidRPr="003A061E">
        <w:rPr>
          <w:rFonts w:ascii="Times New Roman" w:hAnsi="Times New Roman"/>
          <w:color w:val="000000"/>
        </w:rPr>
        <w:t xml:space="preserve"> методах принятий управленческих решений;</w:t>
      </w:r>
      <w:r w:rsidRPr="003A061E">
        <w:rPr>
          <w:rFonts w:ascii="Times New Roman" w:hAnsi="Times New Roman"/>
          <w:bCs/>
          <w:color w:val="000000"/>
        </w:rPr>
        <w:t xml:space="preserve"> даются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 xml:space="preserve">рекомендации для самостоятельной работы и подготовке к практическим и лабораторным занятиям. </w:t>
      </w:r>
    </w:p>
    <w:p w:rsidR="00DD224A" w:rsidRPr="003A061E" w:rsidRDefault="00DD224A" w:rsidP="00DD224A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3A061E">
        <w:rPr>
          <w:rFonts w:ascii="Times New Roman" w:hAnsi="Times New Roman"/>
          <w:bCs/>
          <w:color w:val="000000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основных подходов и принципов менеджмента.</w:t>
      </w:r>
    </w:p>
    <w:p w:rsidR="00DD224A" w:rsidRPr="003A061E" w:rsidRDefault="00DD224A" w:rsidP="00DD224A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3A061E">
        <w:rPr>
          <w:rFonts w:ascii="Times New Roman" w:hAnsi="Times New Roman"/>
          <w:bCs/>
          <w:color w:val="000000"/>
        </w:rPr>
        <w:t>При подготовке к практическим занятиям каждый студент должен:</w:t>
      </w:r>
    </w:p>
    <w:p w:rsidR="00DD224A" w:rsidRPr="003A061E" w:rsidRDefault="00DD224A" w:rsidP="00DD224A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3A061E">
        <w:rPr>
          <w:rFonts w:ascii="Times New Roman" w:hAnsi="Times New Roman"/>
          <w:bCs/>
          <w:color w:val="000000"/>
        </w:rPr>
        <w:t>– изучить рекомендованную учебную литературу;</w:t>
      </w:r>
    </w:p>
    <w:p w:rsidR="00DD224A" w:rsidRPr="003A061E" w:rsidRDefault="00DD224A" w:rsidP="00DD224A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3A061E">
        <w:rPr>
          <w:rFonts w:ascii="Times New Roman" w:hAnsi="Times New Roman"/>
          <w:bCs/>
          <w:color w:val="000000"/>
        </w:rPr>
        <w:t>– изучить конспекты лекций;</w:t>
      </w:r>
    </w:p>
    <w:p w:rsidR="00DD224A" w:rsidRPr="003A061E" w:rsidRDefault="00DD224A" w:rsidP="00DD224A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3A061E">
        <w:rPr>
          <w:rFonts w:ascii="Times New Roman" w:hAnsi="Times New Roman"/>
          <w:bCs/>
          <w:color w:val="000000"/>
        </w:rPr>
        <w:t>– подготовить ответы на все вопросы по изучаемой теме;</w:t>
      </w:r>
    </w:p>
    <w:p w:rsidR="00DD224A" w:rsidRPr="003A061E" w:rsidRDefault="00DD224A" w:rsidP="00DD224A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3A061E">
        <w:rPr>
          <w:rFonts w:ascii="Times New Roman" w:hAnsi="Times New Roman"/>
          <w:bCs/>
          <w:color w:val="000000"/>
        </w:rPr>
        <w:t>–письменно решить домашнее задание, рекомендованные преподавателем при изучении каждой темы.</w:t>
      </w:r>
    </w:p>
    <w:p w:rsidR="00DD224A" w:rsidRPr="003A061E" w:rsidRDefault="00DD224A" w:rsidP="00DD224A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3A061E">
        <w:rPr>
          <w:rFonts w:ascii="Times New Roman" w:hAnsi="Times New Roman"/>
          <w:bCs/>
          <w:color w:val="000000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DD224A" w:rsidRDefault="00DD224A" w:rsidP="00DD224A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3A061E">
        <w:rPr>
          <w:rFonts w:ascii="Times New Roman" w:hAnsi="Times New Roman"/>
          <w:bCs/>
          <w:color w:val="000000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курса осуществляется в ходе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занятий методом устного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опроса или посредством тестирования.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Выделить непонятные термины, найти их значение в энциклопедических словарях.</w:t>
      </w:r>
    </w:p>
    <w:p w:rsidR="00DD224A" w:rsidRPr="00F854DE" w:rsidRDefault="00DD224A" w:rsidP="00DD224A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требования к оформлению  рефератов</w:t>
      </w: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224A" w:rsidRPr="00DD224A" w:rsidRDefault="00DD224A" w:rsidP="00DD224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Сообщения готовятся студентами индивидуально или небольшими группами по 2 человека. По результатам разработки проекта готовится презентация (10-15 слайдов) и доклад (в пределах 5 минут). На слайды презентации рекомендуется выносить рисунки, таблицы, схемы, в виде текста только основные положения доклада.</w:t>
      </w:r>
    </w:p>
    <w:p w:rsidR="00DD224A" w:rsidRPr="00F854DE" w:rsidRDefault="00DD224A" w:rsidP="00DD224A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</w:p>
    <w:p w:rsidR="00DD224A" w:rsidRPr="003A061E" w:rsidRDefault="00DD224A" w:rsidP="00DD224A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3A061E">
        <w:rPr>
          <w:rFonts w:ascii="Times New Roman" w:hAnsi="Times New Roman"/>
          <w:bCs/>
          <w:color w:val="000000"/>
        </w:rPr>
        <w:t>При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реализации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различных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видов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учебной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работы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используются разнообразные (в т.ч. интерактивные) методы обучения, в частности:</w:t>
      </w:r>
    </w:p>
    <w:p w:rsidR="00DD224A" w:rsidRPr="003A061E" w:rsidRDefault="00DD224A" w:rsidP="00DD224A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3A061E">
        <w:rPr>
          <w:rFonts w:ascii="Times New Roman" w:hAnsi="Times New Roman"/>
          <w:bCs/>
          <w:color w:val="000000"/>
        </w:rPr>
        <w:t>- интерактивная доска для подготовки и проведения лекционных и семинарских занятий;</w:t>
      </w:r>
    </w:p>
    <w:p w:rsidR="00DD224A" w:rsidRPr="003A061E" w:rsidRDefault="00DD224A" w:rsidP="00DD224A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3A061E">
        <w:rPr>
          <w:rFonts w:ascii="Times New Roman" w:hAnsi="Times New Roman"/>
          <w:bCs/>
          <w:color w:val="000000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3" w:history="1">
        <w:r w:rsidRPr="003A061E">
          <w:rPr>
            <w:rStyle w:val="af0"/>
            <w:rFonts w:ascii="Times New Roman" w:hAnsi="Times New Roman"/>
            <w:bCs/>
            <w:color w:val="000000"/>
          </w:rPr>
          <w:t>http://library.rsue.ru/</w:t>
        </w:r>
      </w:hyperlink>
      <w:r w:rsidRPr="003A061E">
        <w:rPr>
          <w:rFonts w:ascii="Times New Roman" w:hAnsi="Times New Roman"/>
          <w:bCs/>
          <w:color w:val="000000"/>
        </w:rPr>
        <w:t>. Также обучающиеся могут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взять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на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дом необходимую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литературу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на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абонементе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вузовской библиотеки или воспользоваться читальными залами вуза.</w:t>
      </w:r>
    </w:p>
    <w:p w:rsidR="00DD224A" w:rsidRPr="003A061E" w:rsidRDefault="00DD224A" w:rsidP="00DD224A">
      <w:pPr>
        <w:pStyle w:val="a7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224A" w:rsidRPr="00DD224A" w:rsidRDefault="00DD224A">
      <w:pPr>
        <w:rPr>
          <w:lang/>
        </w:rPr>
      </w:pPr>
    </w:p>
    <w:sectPr w:rsidR="00DD224A" w:rsidRPr="00DD224A" w:rsidSect="000A084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FB4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002178"/>
    <w:multiLevelType w:val="hybridMultilevel"/>
    <w:tmpl w:val="759E8F50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D13D0A"/>
    <w:multiLevelType w:val="hybridMultilevel"/>
    <w:tmpl w:val="6838AF8A"/>
    <w:lvl w:ilvl="0" w:tplc="DBAA8A2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E653ED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D301BC"/>
    <w:multiLevelType w:val="hybridMultilevel"/>
    <w:tmpl w:val="759E8F50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7534C4"/>
    <w:multiLevelType w:val="multilevel"/>
    <w:tmpl w:val="E23C939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5AE255EC"/>
    <w:multiLevelType w:val="hybridMultilevel"/>
    <w:tmpl w:val="B02A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92BE0"/>
    <w:multiLevelType w:val="multilevel"/>
    <w:tmpl w:val="C9EE433C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A084A"/>
    <w:rsid w:val="001D585B"/>
    <w:rsid w:val="001F0BC7"/>
    <w:rsid w:val="00363F8F"/>
    <w:rsid w:val="003B0547"/>
    <w:rsid w:val="00D31453"/>
    <w:rsid w:val="00DD224A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4A"/>
  </w:style>
  <w:style w:type="paragraph" w:styleId="1">
    <w:name w:val="heading 1"/>
    <w:basedOn w:val="a"/>
    <w:next w:val="a"/>
    <w:link w:val="10"/>
    <w:qFormat/>
    <w:rsid w:val="00DD224A"/>
    <w:pPr>
      <w:keepNext/>
      <w:spacing w:after="0" w:line="240" w:lineRule="auto"/>
      <w:jc w:val="both"/>
      <w:outlineLvl w:val="0"/>
    </w:pPr>
    <w:rPr>
      <w:rFonts w:ascii="Calibri" w:eastAsia="Times New Roman" w:hAnsi="Calibri" w:cs="Times New Roman"/>
      <w:b/>
      <w:bCs/>
      <w:color w:val="000000"/>
      <w:spacing w:val="-3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24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224A"/>
    <w:rPr>
      <w:rFonts w:ascii="Calibri" w:eastAsia="Times New Roman" w:hAnsi="Calibri" w:cs="Times New Roman"/>
      <w:b/>
      <w:bCs/>
      <w:color w:val="000000"/>
      <w:spacing w:val="-3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24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5">
    <w:name w:val="Body Text Indent"/>
    <w:basedOn w:val="a"/>
    <w:link w:val="a6"/>
    <w:rsid w:val="00DD224A"/>
    <w:pPr>
      <w:spacing w:after="0" w:line="240" w:lineRule="auto"/>
      <w:ind w:left="5664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D224A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D224A"/>
    <w:pPr>
      <w:spacing w:after="12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D224A"/>
    <w:rPr>
      <w:rFonts w:ascii="Calibri" w:eastAsia="Times New Roman" w:hAnsi="Calibri" w:cs="Times New Roman"/>
      <w:sz w:val="20"/>
      <w:szCs w:val="20"/>
      <w:lang w:eastAsia="ru-RU"/>
    </w:rPr>
  </w:style>
  <w:style w:type="table" w:styleId="a9">
    <w:name w:val="Table Grid"/>
    <w:basedOn w:val="a1"/>
    <w:rsid w:val="00DD22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D2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rsid w:val="00DD224A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D224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c">
    <w:name w:val="список с точками"/>
    <w:basedOn w:val="a"/>
    <w:uiPriority w:val="99"/>
    <w:rsid w:val="00DD224A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uiPriority w:val="99"/>
    <w:semiHidden/>
    <w:unhideWhenUsed/>
    <w:rsid w:val="00DD22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D224A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DD224A"/>
    <w:rPr>
      <w:vertAlign w:val="superscript"/>
    </w:rPr>
  </w:style>
  <w:style w:type="character" w:styleId="af0">
    <w:name w:val="Hyperlink"/>
    <w:rsid w:val="00DD224A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DD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Strong"/>
    <w:qFormat/>
    <w:rsid w:val="00DD224A"/>
    <w:rPr>
      <w:b/>
      <w:bCs/>
    </w:rPr>
  </w:style>
  <w:style w:type="paragraph" w:styleId="af3">
    <w:name w:val="header"/>
    <w:basedOn w:val="a"/>
    <w:link w:val="af4"/>
    <w:uiPriority w:val="99"/>
    <w:rsid w:val="00DD22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D2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D224A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D224A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DD224A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mw-headline">
    <w:name w:val="mw-headline"/>
    <w:basedOn w:val="a0"/>
    <w:rsid w:val="00DD224A"/>
  </w:style>
  <w:style w:type="table" w:customStyle="1" w:styleId="11">
    <w:name w:val="Сетка таблицы1"/>
    <w:basedOn w:val="a1"/>
    <w:next w:val="a9"/>
    <w:rsid w:val="00DD22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DD224A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D224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DD22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2">
    <w:name w:val="Обычный1"/>
    <w:rsid w:val="00DD22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customStyle="1" w:styleId="14">
    <w:name w:val="Стиль Маркерованый + 14 пт Полож"/>
    <w:basedOn w:val="a"/>
    <w:link w:val="140"/>
    <w:rsid w:val="00DD224A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/>
    </w:rPr>
  </w:style>
  <w:style w:type="character" w:customStyle="1" w:styleId="140">
    <w:name w:val="Стиль Маркерованый + 14 пт Полож Знак Знак"/>
    <w:link w:val="14"/>
    <w:rsid w:val="00DD224A"/>
    <w:rPr>
      <w:rFonts w:ascii="Times New Roman" w:eastAsia="Times New Roman" w:hAnsi="Times New Roman" w:cs="Times New Roman"/>
      <w:color w:val="000000"/>
      <w:sz w:val="28"/>
      <w:szCs w:val="24"/>
      <w:lang/>
    </w:rPr>
  </w:style>
  <w:style w:type="paragraph" w:styleId="af6">
    <w:name w:val="TOC Heading"/>
    <w:basedOn w:val="1"/>
    <w:next w:val="a"/>
    <w:uiPriority w:val="39"/>
    <w:unhideWhenUsed/>
    <w:qFormat/>
    <w:rsid w:val="00DD224A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DD224A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5">
    <w:name w:val="заголовок 1"/>
    <w:basedOn w:val="a"/>
    <w:next w:val="a"/>
    <w:rsid w:val="00DD224A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library.rsu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5649</Words>
  <Characters>32205</Characters>
  <Application>Microsoft Office Word</Application>
  <DocSecurity>0</DocSecurity>
  <Lines>268</Lines>
  <Paragraphs>75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37779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2018-2019_z38_03_02_05_1_plx_Аналитические методы в менеджменте</dc:title>
  <dc:creator>FastReport.NET</dc:creator>
  <cp:lastModifiedBy>kydinova</cp:lastModifiedBy>
  <cp:revision>4</cp:revision>
  <dcterms:created xsi:type="dcterms:W3CDTF">2018-10-16T11:45:00Z</dcterms:created>
  <dcterms:modified xsi:type="dcterms:W3CDTF">2018-10-19T07:32:00Z</dcterms:modified>
</cp:coreProperties>
</file>