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6" w:rsidRPr="00EC3225" w:rsidRDefault="006E7AB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C32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1444E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1444E6" w:rsidRDefault="001444E6"/>
        </w:tc>
        <w:tc>
          <w:tcPr>
            <w:tcW w:w="1560" w:type="dxa"/>
          </w:tcPr>
          <w:p w:rsidR="001444E6" w:rsidRDefault="001444E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444E6">
        <w:trPr>
          <w:trHeight w:hRule="exact" w:val="138"/>
        </w:trPr>
        <w:tc>
          <w:tcPr>
            <w:tcW w:w="143" w:type="dxa"/>
          </w:tcPr>
          <w:p w:rsidR="001444E6" w:rsidRDefault="001444E6"/>
        </w:tc>
        <w:tc>
          <w:tcPr>
            <w:tcW w:w="1844" w:type="dxa"/>
          </w:tcPr>
          <w:p w:rsidR="001444E6" w:rsidRDefault="001444E6"/>
        </w:tc>
        <w:tc>
          <w:tcPr>
            <w:tcW w:w="2694" w:type="dxa"/>
          </w:tcPr>
          <w:p w:rsidR="001444E6" w:rsidRDefault="001444E6"/>
        </w:tc>
        <w:tc>
          <w:tcPr>
            <w:tcW w:w="3545" w:type="dxa"/>
          </w:tcPr>
          <w:p w:rsidR="001444E6" w:rsidRDefault="001444E6"/>
        </w:tc>
        <w:tc>
          <w:tcPr>
            <w:tcW w:w="1560" w:type="dxa"/>
          </w:tcPr>
          <w:p w:rsidR="001444E6" w:rsidRDefault="001444E6"/>
        </w:tc>
        <w:tc>
          <w:tcPr>
            <w:tcW w:w="852" w:type="dxa"/>
          </w:tcPr>
          <w:p w:rsidR="001444E6" w:rsidRDefault="001444E6"/>
        </w:tc>
        <w:tc>
          <w:tcPr>
            <w:tcW w:w="143" w:type="dxa"/>
          </w:tcPr>
          <w:p w:rsidR="001444E6" w:rsidRDefault="001444E6"/>
        </w:tc>
      </w:tr>
      <w:tr w:rsidR="001444E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44E6" w:rsidRDefault="001444E6"/>
        </w:tc>
      </w:tr>
      <w:tr w:rsidR="001444E6">
        <w:trPr>
          <w:trHeight w:hRule="exact" w:val="248"/>
        </w:trPr>
        <w:tc>
          <w:tcPr>
            <w:tcW w:w="143" w:type="dxa"/>
          </w:tcPr>
          <w:p w:rsidR="001444E6" w:rsidRDefault="001444E6"/>
        </w:tc>
        <w:tc>
          <w:tcPr>
            <w:tcW w:w="1844" w:type="dxa"/>
          </w:tcPr>
          <w:p w:rsidR="001444E6" w:rsidRDefault="001444E6"/>
        </w:tc>
        <w:tc>
          <w:tcPr>
            <w:tcW w:w="2694" w:type="dxa"/>
          </w:tcPr>
          <w:p w:rsidR="001444E6" w:rsidRDefault="001444E6"/>
        </w:tc>
        <w:tc>
          <w:tcPr>
            <w:tcW w:w="3545" w:type="dxa"/>
          </w:tcPr>
          <w:p w:rsidR="001444E6" w:rsidRDefault="001444E6"/>
        </w:tc>
        <w:tc>
          <w:tcPr>
            <w:tcW w:w="1560" w:type="dxa"/>
          </w:tcPr>
          <w:p w:rsidR="001444E6" w:rsidRDefault="001444E6"/>
        </w:tc>
        <w:tc>
          <w:tcPr>
            <w:tcW w:w="852" w:type="dxa"/>
          </w:tcPr>
          <w:p w:rsidR="001444E6" w:rsidRDefault="001444E6"/>
        </w:tc>
        <w:tc>
          <w:tcPr>
            <w:tcW w:w="143" w:type="dxa"/>
          </w:tcPr>
          <w:p w:rsidR="001444E6" w:rsidRDefault="001444E6"/>
        </w:tc>
      </w:tr>
      <w:tr w:rsidR="001444E6" w:rsidRPr="00EC3225">
        <w:trPr>
          <w:trHeight w:hRule="exact" w:val="277"/>
        </w:trPr>
        <w:tc>
          <w:tcPr>
            <w:tcW w:w="143" w:type="dxa"/>
          </w:tcPr>
          <w:p w:rsidR="001444E6" w:rsidRDefault="001444E6"/>
        </w:tc>
        <w:tc>
          <w:tcPr>
            <w:tcW w:w="1844" w:type="dxa"/>
          </w:tcPr>
          <w:p w:rsidR="001444E6" w:rsidRDefault="001444E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361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4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500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</w:t>
            </w: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Бухгалтерский учет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4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222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</w:t>
            </w: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кафедрой: д.э.н., профессор Лабынцев Н.Т. _________________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138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387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222"/>
        </w:trPr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1444E6" w:rsidRPr="00EC3225" w:rsidRDefault="001444E6">
            <w:pPr>
              <w:spacing w:after="0" w:line="240" w:lineRule="auto"/>
              <w:rPr>
                <w:lang w:val="ru-RU"/>
              </w:rPr>
            </w:pPr>
          </w:p>
          <w:p w:rsidR="001444E6" w:rsidRPr="00EC3225" w:rsidRDefault="006E7ABB">
            <w:pPr>
              <w:spacing w:after="0" w:line="240" w:lineRule="auto"/>
              <w:rPr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</w:tbl>
    <w:p w:rsidR="001444E6" w:rsidRPr="00EC3225" w:rsidRDefault="006E7ABB">
      <w:pPr>
        <w:rPr>
          <w:sz w:val="0"/>
          <w:szCs w:val="0"/>
          <w:lang w:val="ru-RU"/>
        </w:rPr>
      </w:pPr>
      <w:r w:rsidRPr="00EC32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76"/>
        <w:gridCol w:w="1752"/>
        <w:gridCol w:w="4798"/>
        <w:gridCol w:w="970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444E6" w:rsidRPr="00EC322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освоения дисциплины «Бухгалтерский финансовый учёт» является формирование компетенции обучающегося в области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финансового учета на базе методологического инструментария и новых информационных технологий учета, комплексно воздействующих на развитие будущего специалиста, способствующие профессиональному становлению обучаемого.</w:t>
            </w:r>
          </w:p>
        </w:tc>
      </w:tr>
      <w:tr w:rsidR="001444E6" w:rsidRPr="00EC3225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К основным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 преподавания относятся следующие: обеспечить учебный процесс полноценной современной и достоверной информацией о способах организации бухгалтерского финансового учета в коммерческих организациях; обеспечить достижение такого профессионального уровн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обучающихся, чтобы руководство коммерческих организаций и другие заинтересованные лица были уверены в высокой квалификации специалистов в учетной деятельности; формировать у обучающихся навыки отражения бухгалтерской информации об объектах учета; формиро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вать у обучающихся навыки работы с объективной бухгалтерской (финансовой) информацией относительно хозяйственных ситуаций (операций).</w:t>
            </w:r>
          </w:p>
        </w:tc>
      </w:tr>
      <w:tr w:rsidR="001444E6" w:rsidRPr="00EC3225">
        <w:trPr>
          <w:trHeight w:hRule="exact" w:val="277"/>
        </w:trPr>
        <w:tc>
          <w:tcPr>
            <w:tcW w:w="766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444E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444E6" w:rsidRPr="00EC322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предварительной подготовке обучающегося:</w:t>
            </w:r>
          </w:p>
        </w:tc>
      </w:tr>
      <w:tr w:rsidR="001444E6" w:rsidRPr="00EC322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Деньги,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кредит, банки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1444E6" w:rsidRPr="00EC322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</w:t>
            </w:r>
          </w:p>
        </w:tc>
      </w:tr>
      <w:tr w:rsidR="001444E6" w:rsidRPr="00EC32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Комплексный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стандарты финансовой отчетности</w:t>
            </w:r>
          </w:p>
        </w:tc>
      </w:tr>
      <w:tr w:rsidR="001444E6" w:rsidRPr="00EC32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1444E6" w:rsidRPr="00EC3225">
        <w:trPr>
          <w:trHeight w:hRule="exact" w:val="277"/>
        </w:trPr>
        <w:tc>
          <w:tcPr>
            <w:tcW w:w="766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1444E6" w:rsidRPr="00EC32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444E6" w:rsidRPr="00EC322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функции и методы, необходимые для решения поставленных профессиональных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задач; методы сбора, обработки  и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анализа информации с применением современных  средств связи, аппаратно- технических  средств и компьютерных технологий.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444E6" w:rsidRPr="00EC322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источники экономической информации, а также осуществлять поиск информации по полученному заданию, сбор и анализ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444E6" w:rsidRPr="00EC3225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исследования;навыками определения взаимосвязи финансово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решений.</w:t>
            </w:r>
          </w:p>
        </w:tc>
      </w:tr>
      <w:tr w:rsidR="001444E6" w:rsidRPr="00EC322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ПК-16: способностью оформлять платежные документы и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444E6" w:rsidRPr="00EC322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базу по начислению и перечислению налогов и сборов; бухгалтерские проводки по начис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авила отражения на счетах бухгалтерского учета расчетов по налогам и сборам.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444E6" w:rsidRPr="00EC3225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Начислять и отражать на счетах бухгалтерского учета операции по расчетам с бюджетом и государственными внебюджетными фондами;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оформлять  платежные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перечисление  страховых  взносов  во  внебюджетные  фонды,  контроли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ровать  их  прохождение  по расчетно-кассовым банковским операциям.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444E6" w:rsidRPr="00EC322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использования безналичных расчетов при осуществлении расчетных операций по налогам и сборам; навыками составления бухгалтерских проводок по начислению и перечислению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фонды.</w:t>
            </w:r>
          </w:p>
        </w:tc>
      </w:tr>
      <w:tr w:rsidR="001444E6" w:rsidRPr="00EC322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444E6" w:rsidRPr="00EC322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Нормативно-правовые  документы,  регулирующие  порядок  учета хозяйственных операций и формирования отчетности; правила отражения на счетах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финансовых результатов деятельности предприятия; формы бухгалтерской, статистической и налоговой отчетности.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444E6" w:rsidRPr="00EC322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на счетах бухгалтерского учета операции хозяйственной деятельности за отчетный период; отражать нарастающим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итогом на счетах бухгалтерского учета имущественное  и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и финансовом  положении  организации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ее  платежеспособности  и доходности.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444E6" w:rsidRPr="00EC322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составления бухгалтерской, статистической и налоговой отчетности; навыками составления  налоговых деклараций  по  налогам  и сборам в бюджет.</w:t>
            </w:r>
          </w:p>
        </w:tc>
      </w:tr>
      <w:tr w:rsidR="001444E6" w:rsidRPr="00EC3225">
        <w:trPr>
          <w:trHeight w:hRule="exact" w:val="277"/>
        </w:trPr>
        <w:tc>
          <w:tcPr>
            <w:tcW w:w="99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ДИСЦИПЛИНЫ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1444E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444E6" w:rsidRPr="00EC322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«Учет внеоборотных и оборотных активов»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1.4.Учетная политика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 принципы ее формирования и раскрытия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1.1.Бухгалтерский финансовый учет в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 системе управления экономикой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аскрытия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3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444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1.1.Бухгалтерский финансовый учет в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 системе управления экономикой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аскрытия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расчетных и других счетах в банках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2.2.Учет денежных средств на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 и других счетах в банках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других счетах в банках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0"/>
        <w:gridCol w:w="119"/>
        <w:gridCol w:w="815"/>
        <w:gridCol w:w="683"/>
        <w:gridCol w:w="1104"/>
        <w:gridCol w:w="1216"/>
        <w:gridCol w:w="674"/>
        <w:gridCol w:w="389"/>
        <w:gridCol w:w="948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444E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3.6.Учет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ТЕКУЩИХ ОБЯЗАТЕЛЬСТВ И РАСЧЕТОВ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3.4.Учет операций с векселями при расчетах за поставку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товаров, выполнение работ, оказание услуг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ПК- 16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3.3.Учет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 с покупателями и заказчиками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тельствах, по договору финансирования под уступку денежного требования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444E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УЧЕТ ДОЛГОСРОЧНЫХ ИНВЕСТИЦИЙ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ИСТОЧНИКОВ ИХ ФИНАНСИРОВАНИЯ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5.3.Документальное оформление операций по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учету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5.3.Документальное оформление операций по учету основных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амортизации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1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444E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вложений.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7.1.Понятие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и их 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ериалов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4"/>
        <w:gridCol w:w="118"/>
        <w:gridCol w:w="811"/>
        <w:gridCol w:w="681"/>
        <w:gridCol w:w="1101"/>
        <w:gridCol w:w="1212"/>
        <w:gridCol w:w="672"/>
        <w:gridCol w:w="388"/>
        <w:gridCol w:w="945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444E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8.4.Синтетический и аналитический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оплаты труда и расчетов по оплате труда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труда и заработной платы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8.7.Порядок начисления и отражения в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отпускных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 w:rsidRPr="00EC322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«Учет расходов, доходов, собственного и заемного капитала, составление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 УЧЕТ ХОЗЯЙСТВЕННЫХ ПРОЦЕССОВ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1.3.Техника учета затрат на производство и калькулирование себестоимости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444E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калькулирование себестоимости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1.1.Понятие затрат и их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1.3.Техника учета затрат на производство и калькулирование себестоимости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2.5.Учет потерь от брака в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3.1.Доходы от обычных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 деятельности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4.1.Учет уставного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УЧЕТ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 И РЕЗЕРВОВ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6"/>
        <w:gridCol w:w="133"/>
        <w:gridCol w:w="795"/>
        <w:gridCol w:w="679"/>
        <w:gridCol w:w="1100"/>
        <w:gridCol w:w="1210"/>
        <w:gridCol w:w="671"/>
        <w:gridCol w:w="387"/>
        <w:gridCol w:w="943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444E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5.2.Учет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товарно-материальных ценностей, принятых на ответственное хранение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ПК- 16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6.2.Оценка показателей имущества и обязательств в бухгалтерском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и отчетности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6.3.Инвентаризация имущества и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Курсовая работа. Перечень тем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</w:tr>
      <w:tr w:rsidR="001444E6">
        <w:trPr>
          <w:trHeight w:hRule="exact" w:val="277"/>
        </w:trPr>
        <w:tc>
          <w:tcPr>
            <w:tcW w:w="993" w:type="dxa"/>
          </w:tcPr>
          <w:p w:rsidR="001444E6" w:rsidRDefault="001444E6"/>
        </w:tc>
        <w:tc>
          <w:tcPr>
            <w:tcW w:w="3545" w:type="dxa"/>
          </w:tcPr>
          <w:p w:rsidR="001444E6" w:rsidRDefault="001444E6"/>
        </w:tc>
        <w:tc>
          <w:tcPr>
            <w:tcW w:w="143" w:type="dxa"/>
          </w:tcPr>
          <w:p w:rsidR="001444E6" w:rsidRDefault="001444E6"/>
        </w:tc>
        <w:tc>
          <w:tcPr>
            <w:tcW w:w="851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135" w:type="dxa"/>
          </w:tcPr>
          <w:p w:rsidR="001444E6" w:rsidRDefault="001444E6"/>
        </w:tc>
        <w:tc>
          <w:tcPr>
            <w:tcW w:w="1277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426" w:type="dxa"/>
          </w:tcPr>
          <w:p w:rsidR="001444E6" w:rsidRDefault="001444E6"/>
        </w:tc>
        <w:tc>
          <w:tcPr>
            <w:tcW w:w="993" w:type="dxa"/>
          </w:tcPr>
          <w:p w:rsidR="001444E6" w:rsidRDefault="001444E6"/>
        </w:tc>
      </w:tr>
      <w:tr w:rsidR="001444E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444E6" w:rsidRPr="00EC3225">
        <w:trPr>
          <w:trHeight w:hRule="exact" w:val="21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 продажи продукции (работ, услуг).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порядок учета кредитов и займов.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Вопросы  адаптации  бухгалтерского учета  и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в России к международным стандартам.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обязательств и расчетов,  порядок отражения ее результатов в бухгалтерском учете.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Документальное оформление  и  порядок  оценки  готовой продукции в текущем бухгалтерском учете.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Доходы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обычных видов деятельности их состав и момент признания.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затрат на производство.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Консолидация бухгалтерской отчетности.</w:t>
            </w:r>
          </w:p>
        </w:tc>
      </w:tr>
    </w:tbl>
    <w:p w:rsidR="001444E6" w:rsidRPr="00EC3225" w:rsidRDefault="006E7ABB">
      <w:pPr>
        <w:rPr>
          <w:sz w:val="0"/>
          <w:szCs w:val="0"/>
          <w:lang w:val="ru-RU"/>
        </w:rPr>
      </w:pPr>
      <w:r w:rsidRPr="00EC32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4"/>
        <w:gridCol w:w="1918"/>
        <w:gridCol w:w="1969"/>
        <w:gridCol w:w="2136"/>
        <w:gridCol w:w="699"/>
        <w:gridCol w:w="995"/>
      </w:tblGrid>
      <w:tr w:rsidR="001444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1444E6" w:rsidRDefault="001444E6"/>
        </w:tc>
        <w:tc>
          <w:tcPr>
            <w:tcW w:w="2269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1444E6" w:rsidRPr="00EC3225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Основные нормативные документы,  регулирующие построение бухгалтерской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предприятий.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 оценки статей баланса, подготовительные работы по составлению отчетности.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учета использования прибыли.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формирования и учет финансовых результатов.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Сводный учет затрат на производство.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Техн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ологические и организационные особенности производства и их влияние на организацию бухгалтерского учета.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Учет вкладов в уставные капиталы других предприятий.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и порядок распределения коммерческих расходов.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Учет косвенных затрат на производс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нераспределенной прибыли.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прямых затрат на производство.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расхода материальных ценностей. Порядок включения стоимости использованных материалов в затраты на производство.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расчетов по внебюджетным платежам, имуществен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ному и личному страхованию.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расчетов по коммерческому кредиту.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резервного и добавочного капитала.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 текущей аренды и лизинговых операций.</w:t>
            </w:r>
          </w:p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уставного (складочного) капитала.  Учет уставного капитала акционерного общества.</w:t>
            </w: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444E6" w:rsidRPr="00EC3225">
        <w:trPr>
          <w:trHeight w:hRule="exact" w:val="277"/>
        </w:trPr>
        <w:tc>
          <w:tcPr>
            <w:tcW w:w="71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44E6" w:rsidRPr="00EC3225" w:rsidRDefault="001444E6">
            <w:pPr>
              <w:rPr>
                <w:lang w:val="ru-RU"/>
              </w:rPr>
            </w:pP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444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444E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444E6" w:rsidRPr="00EC322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444E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учет: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444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444E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коммерческом банке: Новые типовые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44E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учет: теория: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1444E6" w:rsidRPr="00EC3225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Лабораторный практикум по бухгалтерскому учету с применением программы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"1С:Бухгалтерия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444E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Бровкина Н. Д.,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 и ревизия: учеб.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"Бухгалт. учет, анализ и аудит", 080107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1444E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444E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 Н. Т., Шароватова Е.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аудит в условиях рыночной экономики: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544</w:t>
            </w:r>
          </w:p>
        </w:tc>
      </w:tr>
    </w:tbl>
    <w:p w:rsidR="001444E6" w:rsidRDefault="006E7A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6"/>
        <w:gridCol w:w="1882"/>
        <w:gridCol w:w="1965"/>
        <w:gridCol w:w="2175"/>
        <w:gridCol w:w="662"/>
        <w:gridCol w:w="966"/>
      </w:tblGrid>
      <w:tr w:rsidR="001444E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1444E6" w:rsidRDefault="001444E6"/>
        </w:tc>
        <w:tc>
          <w:tcPr>
            <w:tcW w:w="2269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1444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1444E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444E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Нор- Аревян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по бухгалтерскому делу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1444E6" w:rsidRPr="00EC32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444E6" w:rsidRPr="00EC32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Интернет-сервер «АКДИ Экономика и жизнь» - Раздел «Бухгалтеру»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444E6" w:rsidRPr="00EC32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444E6" w:rsidRPr="00EC32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Шилова Л. Ф. Токмакова Е. Г. Руф Ю. Н. Зылёва Н. В.  Бухгалтерский финансовый учет. Часть 1 И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здательство: Москва, Флинта, 2009 - 400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/57635/</w:t>
            </w:r>
          </w:p>
        </w:tc>
      </w:tr>
      <w:tr w:rsidR="001444E6" w:rsidRPr="00EC32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Токмакова Е. Г. Руф Ю. Н. Зылёва Н. В.  Бухгалтерский финансовый учет. Часть 2 Издательство: Москва, Флинта, 2009 - 254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/57637/</w:t>
            </w:r>
          </w:p>
        </w:tc>
      </w:tr>
      <w:tr w:rsidR="001444E6" w:rsidRPr="00EC322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Пасько А. И.  Бухгалтерский финансовый учет Рекомендовано УМО по образованию в области финансов в качестве учебного пособия для студентов Издательство:  Москва, Финансы и статистика, 2009 - 185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/63584/</w:t>
            </w:r>
          </w:p>
        </w:tc>
      </w:tr>
      <w:tr w:rsidR="001444E6" w:rsidRPr="00EC322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Бычкова С. М. Бадмаева Д. Г.  Бухгалтерский финансовый учет Рекомендовано Учебно-методическим объединением в качестве учебного пособия для студентов высших учебных заведений Издательство:  М., ЭКСМО, 2008 - 528 с. – 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/45464/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444E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444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1444E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Кодекс-Клиент</w:t>
            </w:r>
          </w:p>
        </w:tc>
      </w:tr>
      <w:tr w:rsidR="001444E6">
        <w:trPr>
          <w:trHeight w:hRule="exact" w:val="277"/>
        </w:trPr>
        <w:tc>
          <w:tcPr>
            <w:tcW w:w="710" w:type="dxa"/>
          </w:tcPr>
          <w:p w:rsidR="001444E6" w:rsidRDefault="001444E6"/>
        </w:tc>
        <w:tc>
          <w:tcPr>
            <w:tcW w:w="58" w:type="dxa"/>
          </w:tcPr>
          <w:p w:rsidR="001444E6" w:rsidRDefault="001444E6"/>
        </w:tc>
        <w:tc>
          <w:tcPr>
            <w:tcW w:w="1929" w:type="dxa"/>
          </w:tcPr>
          <w:p w:rsidR="001444E6" w:rsidRDefault="001444E6"/>
        </w:tc>
        <w:tc>
          <w:tcPr>
            <w:tcW w:w="1986" w:type="dxa"/>
          </w:tcPr>
          <w:p w:rsidR="001444E6" w:rsidRDefault="001444E6"/>
        </w:tc>
        <w:tc>
          <w:tcPr>
            <w:tcW w:w="2127" w:type="dxa"/>
          </w:tcPr>
          <w:p w:rsidR="001444E6" w:rsidRDefault="001444E6"/>
        </w:tc>
        <w:tc>
          <w:tcPr>
            <w:tcW w:w="2269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993" w:type="dxa"/>
          </w:tcPr>
          <w:p w:rsidR="001444E6" w:rsidRDefault="001444E6"/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1444E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Default="006E7ABB">
            <w:pPr>
              <w:spacing w:after="0" w:line="240" w:lineRule="auto"/>
              <w:rPr>
                <w:sz w:val="19"/>
                <w:szCs w:val="19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онное оборудование.</w:t>
            </w:r>
          </w:p>
        </w:tc>
      </w:tr>
      <w:tr w:rsidR="001444E6">
        <w:trPr>
          <w:trHeight w:hRule="exact" w:val="277"/>
        </w:trPr>
        <w:tc>
          <w:tcPr>
            <w:tcW w:w="710" w:type="dxa"/>
          </w:tcPr>
          <w:p w:rsidR="001444E6" w:rsidRDefault="001444E6"/>
        </w:tc>
        <w:tc>
          <w:tcPr>
            <w:tcW w:w="58" w:type="dxa"/>
          </w:tcPr>
          <w:p w:rsidR="001444E6" w:rsidRDefault="001444E6"/>
        </w:tc>
        <w:tc>
          <w:tcPr>
            <w:tcW w:w="1929" w:type="dxa"/>
          </w:tcPr>
          <w:p w:rsidR="001444E6" w:rsidRDefault="001444E6"/>
        </w:tc>
        <w:tc>
          <w:tcPr>
            <w:tcW w:w="1986" w:type="dxa"/>
          </w:tcPr>
          <w:p w:rsidR="001444E6" w:rsidRDefault="001444E6"/>
        </w:tc>
        <w:tc>
          <w:tcPr>
            <w:tcW w:w="2127" w:type="dxa"/>
          </w:tcPr>
          <w:p w:rsidR="001444E6" w:rsidRDefault="001444E6"/>
        </w:tc>
        <w:tc>
          <w:tcPr>
            <w:tcW w:w="2269" w:type="dxa"/>
          </w:tcPr>
          <w:p w:rsidR="001444E6" w:rsidRDefault="001444E6"/>
        </w:tc>
        <w:tc>
          <w:tcPr>
            <w:tcW w:w="710" w:type="dxa"/>
          </w:tcPr>
          <w:p w:rsidR="001444E6" w:rsidRDefault="001444E6"/>
        </w:tc>
        <w:tc>
          <w:tcPr>
            <w:tcW w:w="993" w:type="dxa"/>
          </w:tcPr>
          <w:p w:rsidR="001444E6" w:rsidRDefault="001444E6"/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444E6" w:rsidRPr="00EC32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4E6" w:rsidRPr="00EC3225" w:rsidRDefault="006E7A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32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C3225" w:rsidRDefault="00EC3225">
      <w:pPr>
        <w:rPr>
          <w:lang w:val="ru-RU"/>
        </w:rPr>
      </w:pPr>
    </w:p>
    <w:p w:rsidR="00EC3225" w:rsidRDefault="00EC3225">
      <w:pPr>
        <w:rPr>
          <w:lang w:val="ru-RU"/>
        </w:rPr>
      </w:pPr>
      <w:r>
        <w:rPr>
          <w:lang w:val="ru-RU"/>
        </w:rPr>
        <w:br w:type="page"/>
      </w:r>
    </w:p>
    <w:p w:rsidR="00EC3225" w:rsidRDefault="00EC3225" w:rsidP="00EC3225">
      <w:r>
        <w:rPr>
          <w:noProof/>
          <w:lang w:val="ru-RU" w:eastAsia="ru-RU"/>
        </w:rPr>
        <w:drawing>
          <wp:inline distT="0" distB="0" distL="0" distR="0" wp14:anchorId="7C7D59F4" wp14:editId="6FF0F187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25" w:rsidRDefault="00EC3225" w:rsidP="00EC3225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C3225" w:rsidRPr="00F61115" w:rsidRDefault="00EC3225" w:rsidP="00EC322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EC3225" w:rsidRPr="00F61115" w:rsidRDefault="00EC3225" w:rsidP="00EC32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C3225" w:rsidRPr="00F61115" w:rsidRDefault="00EC3225" w:rsidP="00EC32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C3225" w:rsidRPr="00F61115" w:rsidRDefault="00EC3225" w:rsidP="00EC322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F611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70938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_Toc525670938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3225" w:rsidRPr="00F61115" w:rsidRDefault="00EC3225" w:rsidP="00EC322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39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_Toc525670939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3225" w:rsidRPr="00F61115" w:rsidRDefault="00EC3225" w:rsidP="00EC322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0" w:history="1">
            <w:r w:rsidRPr="00F61115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_Toc525670940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8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3225" w:rsidRPr="00F61115" w:rsidRDefault="00EC3225" w:rsidP="00EC3225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1" w:history="1">
            <w:r w:rsidRPr="00F6111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_Toc525670941 \h </w:instrTex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F611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C3225" w:rsidRPr="00F61115" w:rsidRDefault="00EC3225" w:rsidP="00EC322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6111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3225" w:rsidRDefault="00EC3225" w:rsidP="00EC3225">
      <w:pP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70938"/>
      <w: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EC3225" w:rsidRPr="00F61115" w:rsidRDefault="00EC3225" w:rsidP="00EC32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C3225" w:rsidRPr="00F61115" w:rsidRDefault="00EC3225" w:rsidP="00EC322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C3225" w:rsidRPr="00F61115" w:rsidRDefault="00EC3225" w:rsidP="00EC32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525670939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EC3225" w:rsidRPr="00F61115" w:rsidRDefault="00EC3225" w:rsidP="00EC32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2224"/>
        <w:gridCol w:w="2276"/>
        <w:gridCol w:w="2314"/>
      </w:tblGrid>
      <w:tr w:rsidR="00EC3225" w:rsidRPr="00F61115" w:rsidTr="005B3B5F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C3225" w:rsidRPr="00F61115" w:rsidTr="005B3B5F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EC322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- содержание, функции и методы, необходимые для решения поставленных профессиональных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-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- 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исследования; навыками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C3225" w:rsidRPr="00F61115" w:rsidTr="005B3B5F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оформлять  платежные  документы  и  формировать  бухгалтерские проводки  по  начислению  и  перечислению  налогов  и  сборов  в  бюджеты  различных уровней, страховых взносов – во внебюджетные фонды (ПК-16)</w:t>
            </w:r>
          </w:p>
        </w:tc>
      </w:tr>
      <w:tr w:rsidR="00EC322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 – 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 – начислять и отражать на счетах бухгалтерского учета операции по расчетам с бюджетом и государственными внебюджетными фондами; оформлять  платежные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 перечисление  страховых  взносов  во  внебюджетные  фонды,  контролировать  их  прохождение  по расчетно-кассовым банковским операциям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 – использования безналичных  расчетов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Пороговый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методов и алгоритмов решения практических задач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Базовый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позволяет  решать  типовые  задачи,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Повышенный 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предполагает  готовность  решать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профессиональные  и  управленческие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определенности,  при недостаточном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объем выполненных работы (в полном, не полном объеме);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EC3225" w:rsidRPr="00F61115" w:rsidTr="005B3B5F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 отражать  на  счетах  бухгалтерского  учета результаты хозяйственной деятельности за отчетный период, составлять формы  бухгалтерской  и  статистической  отчетности,  налоговые декларации (ПК-17)</w:t>
            </w:r>
          </w:p>
        </w:tc>
      </w:tr>
      <w:tr w:rsidR="00EC3225" w:rsidRPr="00F61115" w:rsidTr="005B3B5F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нормативно-правовые  документы,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имущественное  и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 и финансовом  положении  организации,  ее  платежеспособности  и доходности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владеть методикой составления бухгалтерской, статистической и налоговой отчетности; навыками составления  налоговых  деклараций  по  налогам  и сборам в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позволяет  решать  типовые  задачи,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611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EC3225" w:rsidRPr="00F61115" w:rsidRDefault="00EC3225" w:rsidP="005B3B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C3225" w:rsidRPr="00F61115" w:rsidRDefault="00EC3225" w:rsidP="00EC322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C3225" w:rsidRPr="00F61115" w:rsidRDefault="00EC3225" w:rsidP="00EC32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EC3225" w:rsidRPr="00F61115" w:rsidRDefault="00EC3225" w:rsidP="00EC322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</w:t>
      </w:r>
    </w:p>
    <w:p w:rsidR="00EC3225" w:rsidRPr="00F61115" w:rsidRDefault="00EC3225" w:rsidP="00EC322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</w:t>
      </w:r>
    </w:p>
    <w:p w:rsidR="00EC3225" w:rsidRPr="00F61115" w:rsidRDefault="00EC3225" w:rsidP="00EC322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EC3225" w:rsidRPr="00F61115" w:rsidRDefault="00EC3225" w:rsidP="00EC3225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0-49 баллов (оценка «неудовлетворительно»)  </w:t>
      </w:r>
    </w:p>
    <w:p w:rsidR="00EC3225" w:rsidRPr="00F61115" w:rsidRDefault="00EC3225" w:rsidP="00EC32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3" w:name="_Toc480487763"/>
      <w:bookmarkStart w:id="4" w:name="_Toc525670940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3225" w:rsidRPr="00F61115" w:rsidRDefault="00EC3225" w:rsidP="00EC32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6111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6111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61115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«Бухгалтерский финансовый учет»</w:t>
      </w:r>
    </w:p>
    <w:p w:rsidR="00EC3225" w:rsidRPr="00F61115" w:rsidRDefault="00EC3225" w:rsidP="00EC322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учет продажи продукции (работ, услуг).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финансовый учет в информационной системе управления экономикой предприятия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Виды и порядок учета кредитов и займов.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Вопросы  адаптации  бухгалтерского учета  и отчетности в России к международным стандартам.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Дебиторская и кредиторская задолженность,  их понятие, сроки расчетов и исковой давности.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Документальное оформление  и  порядок  оценки  готовой продукции в текущем бухгалтерском учете.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Доходы от обычных видов деятельности их состав и момент признания.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Инвентаризация обязательств и расчетов,  порядок отражения ее результатов в бухгалтерском учете.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затрат на производство.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и оценка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Консолидация бухгалтерской отчетности.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Методические аспекты учетной политики.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документы, регламентирующие методологические основы построения бухучета в РФ.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структура учетной политики организации.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Общие положения по учету  труда  и  заработной  платы. Формы и системы оплаты труда.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Организационно-технические аспекты учетной политики.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аналитического учета материалов на складе и в бухгалтерии.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нормативные документы,  регулирующие построение бухгалтерской отчетности предприятий.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финансового учета.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План счетов бухгалтерского учета. Его структура и содержание.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Пользователи информации бухгалтерского финансового учета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оценка финансовых вложений.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порядок  оценки  долгосрочных инвестиций.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 учета денежных средств выраженных в иностранной валюте.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учета кассовых операций.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и основные формы расчетов с поставщиками и подрядчиками.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оценки статей баланса, подготовительные работы по составлению отчетности.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учета использования прибыли.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учет финансовых результатов.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Сводный учет затрат на производство.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Технологические и организационные особенности производства и их влияние на организацию бухгалтерского учета.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НМА.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вкладов в уставные капиталы других предприятий.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материалов.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НМА.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заготовления и приобретения материальных ценностей.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на ремонт и техническое  обслуживание 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по капитальному строительству.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 порядок распределения коммерческих расходов.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косвенных затрат на производство.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краткосрочных финансовых вложений.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ликвидации, реализации и прочего выбытия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наличия и движения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нераспределенной прибыли.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операций по расчетным и другим счетам в банках.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отчислений от оплаты труда на социальные нужды.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переоценки и инвентаризации основных средств.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и оценка нематериальных активов.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прямых затрат на производство.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расхода материальных ценностей. Порядок включения стоимости использованных материалов в затраты на производство.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внебюджетным платежам, имущественному и личному страхованию.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коммерческому кредиту.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оплате труда. Учет удержаний из заработной платы.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подотчетными лицами.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покупателями и заказчиками,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резервного и добавочного капитала.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текущей аренды и лизинговых операций.</w:t>
      </w:r>
    </w:p>
    <w:p w:rsidR="00EC3225" w:rsidRPr="00F61115" w:rsidRDefault="00EC3225" w:rsidP="00EC3225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уставного (складочного) капитала.  Учет уставного капитала акционерного общества.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3225" w:rsidRPr="00F61115" w:rsidRDefault="00EC3225" w:rsidP="00EC32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3225" w:rsidRPr="00F61115" w:rsidRDefault="00EC3225" w:rsidP="00EC32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61115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C3225" w:rsidRPr="00F61115" w:rsidRDefault="00EC3225" w:rsidP="00EC32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«Бухгалтерский финансовый учет»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– это часть имущества, используемая в качестве…..</w:t>
      </w:r>
    </w:p>
    <w:p w:rsidR="00EC3225" w:rsidRPr="00F61115" w:rsidRDefault="00EC3225" w:rsidP="00EC322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производства;</w:t>
      </w:r>
    </w:p>
    <w:p w:rsidR="00EC3225" w:rsidRPr="00F61115" w:rsidRDefault="00EC3225" w:rsidP="00EC322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обращения;</w:t>
      </w:r>
    </w:p>
    <w:p w:rsidR="00EC3225" w:rsidRPr="00F61115" w:rsidRDefault="00EC3225" w:rsidP="00EC322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труда;</w:t>
      </w:r>
    </w:p>
    <w:p w:rsidR="00EC3225" w:rsidRPr="00F61115" w:rsidRDefault="00EC3225" w:rsidP="00EC3225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Предметов производства.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Активы, в отношении которых соблюдаются условия, необходимы для их принятия к учету в качестве основных средств, могут отражаться в составе МПЗ, если их стоимость не превышает:   </w:t>
      </w:r>
    </w:p>
    <w:p w:rsidR="00EC3225" w:rsidRPr="00F61115" w:rsidRDefault="00EC3225" w:rsidP="00EC322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20.000 рублей;</w:t>
      </w:r>
    </w:p>
    <w:p w:rsidR="00EC3225" w:rsidRPr="00F61115" w:rsidRDefault="00EC3225" w:rsidP="00EC322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40.000 рублей;</w:t>
      </w:r>
    </w:p>
    <w:p w:rsidR="00EC3225" w:rsidRPr="00F61115" w:rsidRDefault="00EC3225" w:rsidP="00EC3225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30.000 рублей.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Единицей бухгалтерского учета основных средств является:</w:t>
      </w:r>
    </w:p>
    <w:p w:rsidR="00EC3225" w:rsidRPr="00F61115" w:rsidRDefault="00EC3225" w:rsidP="00EC322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Номенклатурный номер;</w:t>
      </w:r>
    </w:p>
    <w:p w:rsidR="00EC3225" w:rsidRPr="00F61115" w:rsidRDefault="00EC3225" w:rsidP="00EC322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номер;</w:t>
      </w:r>
    </w:p>
    <w:p w:rsidR="00EC3225" w:rsidRPr="00F61115" w:rsidRDefault="00EC3225" w:rsidP="00EC322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объект;</w:t>
      </w:r>
    </w:p>
    <w:p w:rsidR="00EC3225" w:rsidRPr="00F61115" w:rsidRDefault="00EC3225" w:rsidP="00EC3225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Единица оборудования.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принимаются к бухгалтерскому учету по стоимости:</w:t>
      </w:r>
    </w:p>
    <w:p w:rsidR="00EC3225" w:rsidRPr="00F61115" w:rsidRDefault="00EC3225" w:rsidP="00EC322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Нормативной;</w:t>
      </w:r>
    </w:p>
    <w:p w:rsidR="00EC3225" w:rsidRPr="00F61115" w:rsidRDefault="00EC3225" w:rsidP="00EC322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Первоначальной;</w:t>
      </w:r>
    </w:p>
    <w:p w:rsidR="00EC3225" w:rsidRPr="00F61115" w:rsidRDefault="00EC3225" w:rsidP="00EC322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Остаточной;</w:t>
      </w:r>
    </w:p>
    <w:p w:rsidR="00EC3225" w:rsidRPr="00F61115" w:rsidRDefault="00EC3225" w:rsidP="00EC3225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ОС, поступившие в счет вклада в уставный капитал, оцениваются организацией:</w:t>
      </w:r>
    </w:p>
    <w:p w:rsidR="00EC3225" w:rsidRPr="00F61115" w:rsidRDefault="00EC3225" w:rsidP="00EC322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EC3225" w:rsidRPr="00F61115" w:rsidRDefault="00EC3225" w:rsidP="00EC322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денежной оценки, согласованной учредителями;</w:t>
      </w:r>
    </w:p>
    <w:p w:rsidR="00EC3225" w:rsidRPr="00F61115" w:rsidRDefault="00EC3225" w:rsidP="00EC322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сметной стоимости;</w:t>
      </w:r>
    </w:p>
    <w:p w:rsidR="00EC3225" w:rsidRPr="00F61115" w:rsidRDefault="00EC3225" w:rsidP="00EC3225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стоимости  используются при учете основных средств?</w:t>
      </w:r>
    </w:p>
    <w:p w:rsidR="00EC3225" w:rsidRPr="00F61115" w:rsidRDefault="00EC3225" w:rsidP="00EC322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остаточная;</w:t>
      </w:r>
    </w:p>
    <w:p w:rsidR="00EC3225" w:rsidRPr="00F61115" w:rsidRDefault="00EC3225" w:rsidP="00EC322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текущая, рыночная, остаточная;</w:t>
      </w:r>
    </w:p>
    <w:p w:rsidR="00EC3225" w:rsidRPr="00F61115" w:rsidRDefault="00EC3225" w:rsidP="00EC322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ликвидационная;</w:t>
      </w:r>
    </w:p>
    <w:p w:rsidR="00EC3225" w:rsidRPr="00F61115" w:rsidRDefault="00EC3225" w:rsidP="00EC3225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счета по дебету и два счета по кредиту.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Фактические затраты на приобретение основных средств формируются на синтетическом счете:</w:t>
      </w:r>
    </w:p>
    <w:p w:rsidR="00EC3225" w:rsidRPr="00F61115" w:rsidRDefault="00EC3225" w:rsidP="00EC322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 «Основные средства»;</w:t>
      </w:r>
    </w:p>
    <w:p w:rsidR="00EC3225" w:rsidRPr="00F61115" w:rsidRDefault="00EC3225" w:rsidP="00EC322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03 «Доходные вложения в материальные ценности»;</w:t>
      </w:r>
    </w:p>
    <w:p w:rsidR="00EC3225" w:rsidRPr="00F61115" w:rsidRDefault="00EC3225" w:rsidP="00EC322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08 «Вложения во внеоборотные активы»;</w:t>
      </w:r>
    </w:p>
    <w:p w:rsidR="00EC3225" w:rsidRPr="00F61115" w:rsidRDefault="00EC3225" w:rsidP="00EC3225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91/2 «Прочие расходы».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ОС, полученных по договору купли-продажи, отражается в бухгалтерском учете записью:</w:t>
      </w:r>
    </w:p>
    <w:p w:rsidR="00EC3225" w:rsidRPr="00F61115" w:rsidRDefault="00EC3225" w:rsidP="00EC322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08;</w:t>
      </w:r>
    </w:p>
    <w:p w:rsidR="00EC3225" w:rsidRPr="00F61115" w:rsidRDefault="00EC3225" w:rsidP="00EC322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60;</w:t>
      </w:r>
    </w:p>
    <w:p w:rsidR="00EC3225" w:rsidRPr="00F61115" w:rsidRDefault="00EC3225" w:rsidP="00EC322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60 Кт 01;</w:t>
      </w:r>
    </w:p>
    <w:p w:rsidR="00EC3225" w:rsidRPr="00F61115" w:rsidRDefault="00EC3225" w:rsidP="00EC3225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60.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Безвозмездное получение ОС, отражается в бухгалтерском учете записью:</w:t>
      </w:r>
    </w:p>
    <w:p w:rsidR="00EC3225" w:rsidRPr="00F61115" w:rsidRDefault="00EC3225" w:rsidP="00EC322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91/1;</w:t>
      </w:r>
    </w:p>
    <w:p w:rsidR="00EC3225" w:rsidRPr="00F61115" w:rsidRDefault="00EC3225" w:rsidP="00EC322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98/2;</w:t>
      </w:r>
    </w:p>
    <w:p w:rsidR="00EC3225" w:rsidRPr="00F61115" w:rsidRDefault="00EC3225" w:rsidP="00EC322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98/2;</w:t>
      </w:r>
    </w:p>
    <w:p w:rsidR="00EC3225" w:rsidRPr="00F61115" w:rsidRDefault="00EC3225" w:rsidP="00EC3225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99.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Налоговым кодексом предусмотрены методы начисления амортизации:</w:t>
      </w:r>
    </w:p>
    <w:p w:rsidR="00EC3225" w:rsidRPr="00F61115" w:rsidRDefault="00EC3225" w:rsidP="00EC322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пропорционально сумме чисел лет срока полезного использования, способ уменьшаемого остатка;</w:t>
      </w:r>
    </w:p>
    <w:p w:rsidR="00EC3225" w:rsidRPr="00F61115" w:rsidRDefault="00EC3225" w:rsidP="00EC322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Прогрессивный и дигрессивный;</w:t>
      </w:r>
    </w:p>
    <w:p w:rsidR="00EC3225" w:rsidRPr="00F61115" w:rsidRDefault="00EC3225" w:rsidP="00EC3225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EC3225" w:rsidRPr="00F61115" w:rsidRDefault="00EC3225" w:rsidP="00EC322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EC3225" w:rsidRPr="00F61115" w:rsidRDefault="00EC3225" w:rsidP="00EC322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EC3225" w:rsidRPr="00F61115" w:rsidRDefault="00EC3225" w:rsidP="00EC322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EC3225" w:rsidRPr="00F61115" w:rsidRDefault="00EC3225" w:rsidP="00EC3225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 основном производстве, отражается в бухгалтерском учете:</w:t>
      </w:r>
    </w:p>
    <w:p w:rsidR="00EC3225" w:rsidRPr="00F61115" w:rsidRDefault="00EC3225" w:rsidP="00EC322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02;</w:t>
      </w:r>
    </w:p>
    <w:p w:rsidR="00EC3225" w:rsidRPr="00F61115" w:rsidRDefault="00EC3225" w:rsidP="00EC322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01;</w:t>
      </w:r>
    </w:p>
    <w:p w:rsidR="00EC3225" w:rsidRPr="00F61115" w:rsidRDefault="00EC3225" w:rsidP="00EC322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01;</w:t>
      </w:r>
    </w:p>
    <w:p w:rsidR="00EC3225" w:rsidRPr="00F61115" w:rsidRDefault="00EC3225" w:rsidP="00EC3225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20 Кт 02;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ОС может осуществляться:</w:t>
      </w:r>
    </w:p>
    <w:p w:rsidR="00EC3225" w:rsidRPr="00F61115" w:rsidRDefault="00EC3225" w:rsidP="00EC322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модернизации, реконструкции;</w:t>
      </w:r>
    </w:p>
    <w:p w:rsidR="00EC3225" w:rsidRPr="00F61115" w:rsidRDefault="00EC3225" w:rsidP="00EC322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дооборудования, достройки, реконструкции;</w:t>
      </w:r>
    </w:p>
    <w:p w:rsidR="00EC3225" w:rsidRPr="00F61115" w:rsidRDefault="00EC3225" w:rsidP="00EC3225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Капитального ремонта, модернизации, переоснащения, строительства.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от списания объектов ОС отражаются в учете на счете:</w:t>
      </w:r>
    </w:p>
    <w:p w:rsidR="00EC3225" w:rsidRPr="00F61115" w:rsidRDefault="00EC3225" w:rsidP="00EC322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84;</w:t>
      </w:r>
    </w:p>
    <w:p w:rsidR="00EC3225" w:rsidRPr="00F61115" w:rsidRDefault="00EC3225" w:rsidP="00EC322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91;</w:t>
      </w:r>
    </w:p>
    <w:p w:rsidR="00EC3225" w:rsidRPr="00F61115" w:rsidRDefault="00EC3225" w:rsidP="00EC3225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Излишки, выявленные в ходе проведения инвентаризации объектов ОС, приходуются бухгалтерской записью:</w:t>
      </w:r>
    </w:p>
    <w:p w:rsidR="00EC3225" w:rsidRPr="00F61115" w:rsidRDefault="00EC3225" w:rsidP="00EC322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99;</w:t>
      </w:r>
    </w:p>
    <w:p w:rsidR="00EC3225" w:rsidRPr="00F61115" w:rsidRDefault="00EC3225" w:rsidP="00EC322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91;</w:t>
      </w:r>
    </w:p>
    <w:p w:rsidR="00EC3225" w:rsidRPr="00F61115" w:rsidRDefault="00EC3225" w:rsidP="00EC322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84;</w:t>
      </w:r>
    </w:p>
    <w:p w:rsidR="00EC3225" w:rsidRPr="00F61115" w:rsidRDefault="00EC3225" w:rsidP="00EC3225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99 Кт 01.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Недостача ОС выявленная в ходе проведения инвентаризации объектов ОС, подлежащая взысканию с работника организации, отражается  бухгалтерской записью:</w:t>
      </w:r>
    </w:p>
    <w:p w:rsidR="00EC3225" w:rsidRPr="00F61115" w:rsidRDefault="00EC3225" w:rsidP="00EC322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94 Кт 01;</w:t>
      </w:r>
    </w:p>
    <w:p w:rsidR="00EC3225" w:rsidRPr="00F61115" w:rsidRDefault="00EC3225" w:rsidP="00EC322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94;</w:t>
      </w:r>
    </w:p>
    <w:p w:rsidR="00EC3225" w:rsidRPr="00F61115" w:rsidRDefault="00EC3225" w:rsidP="00EC322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73 Кт 94;</w:t>
      </w:r>
    </w:p>
    <w:p w:rsidR="00EC3225" w:rsidRPr="00F61115" w:rsidRDefault="00EC3225" w:rsidP="00EC3225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94 Кт 73.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 могут быть приняты к бухгалтерскому учету как основные средства при одновременном выполнении следующих условий: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производстве продукции, при выполнении работ или оказании услуг, для управленческих нужд организации либо для предоставления организацией за плату во временное владение и пользование или во временное пользование;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течение длительного времени, т.е. срока продолжительностью свыше 12 мес. или обычного операционного цикла, если он превышает 12 мес.;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амортизационный период не превышает 10 лет;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 их последующая продажа;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не предполагает последующей перепродажи данного объекта;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только в процессе производства продукции;</w:t>
      </w:r>
    </w:p>
    <w:p w:rsidR="00EC3225" w:rsidRPr="00F61115" w:rsidRDefault="00EC3225" w:rsidP="00EC3225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способен приносить организации экономические выгоды (доход) в будущем.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EC3225" w:rsidRPr="00F61115" w:rsidRDefault="00EC3225" w:rsidP="00EC322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ОС определяется как….</w:t>
      </w:r>
    </w:p>
    <w:p w:rsidR="00EC3225" w:rsidRPr="00F61115" w:rsidRDefault="00EC3225" w:rsidP="00EC322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текущей стоимости и суммы начисленной амортизации;</w:t>
      </w:r>
    </w:p>
    <w:p w:rsidR="00EC3225" w:rsidRPr="00F61115" w:rsidRDefault="00EC3225" w:rsidP="00EC322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рыночной стоимости и суммы начисленной амортизации;</w:t>
      </w:r>
    </w:p>
    <w:p w:rsidR="00EC3225" w:rsidRPr="00F61115" w:rsidRDefault="00EC3225" w:rsidP="00EC322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первоначальной стоимости и суммы начисленной амортизации;</w:t>
      </w:r>
    </w:p>
    <w:p w:rsidR="00EC3225" w:rsidRPr="00F61115" w:rsidRDefault="00EC3225" w:rsidP="00EC3225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Рыночная стоимость ОС на конец срока полезного использования.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средства, полученные организацией безвозмездно, принимаются к учету:</w:t>
      </w:r>
    </w:p>
    <w:p w:rsidR="00EC3225" w:rsidRPr="00F61115" w:rsidRDefault="00EC3225" w:rsidP="00EC322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EC3225" w:rsidRPr="00F61115" w:rsidRDefault="00EC3225" w:rsidP="00EC322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стоимости;</w:t>
      </w:r>
    </w:p>
    <w:p w:rsidR="00EC3225" w:rsidRPr="00F61115" w:rsidRDefault="00EC3225" w:rsidP="00EC322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EC3225" w:rsidRPr="00F61115" w:rsidRDefault="00EC3225" w:rsidP="00EC3225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сумме фактических затрат на приобретение.</w:t>
      </w:r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 стоимость ОС, приобретенных по договорам, предусматривающим оплату неденежными средствами, определяется:</w:t>
      </w:r>
    </w:p>
    <w:p w:rsidR="00EC3225" w:rsidRPr="00F61115" w:rsidRDefault="00EC3225" w:rsidP="00EC322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EC3225" w:rsidRPr="00F61115" w:rsidRDefault="00EC3225" w:rsidP="00EC322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EC3225" w:rsidRPr="00F61115" w:rsidRDefault="00EC3225" w:rsidP="00EC322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нормативной стоимости;</w:t>
      </w:r>
    </w:p>
    <w:p w:rsidR="00EC3225" w:rsidRPr="00F61115" w:rsidRDefault="00EC3225" w:rsidP="00EC3225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стоимости ценностей, предаваемых организацией;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эксплуатацию объектов ОС, созданных собственными силами организации, отражается:</w:t>
      </w:r>
    </w:p>
    <w:p w:rsidR="00EC3225" w:rsidRPr="00F61115" w:rsidRDefault="00EC3225" w:rsidP="00EC322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08;</w:t>
      </w:r>
    </w:p>
    <w:p w:rsidR="00EC3225" w:rsidRPr="00F61115" w:rsidRDefault="00EC3225" w:rsidP="00EC322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20;</w:t>
      </w:r>
    </w:p>
    <w:p w:rsidR="00EC3225" w:rsidRPr="00F61115" w:rsidRDefault="00EC3225" w:rsidP="00EC322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01;</w:t>
      </w:r>
    </w:p>
    <w:p w:rsidR="00EC3225" w:rsidRPr="00F61115" w:rsidRDefault="00EC3225" w:rsidP="00EC3225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01.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Поступление объектов ОС, внесенных в счет вклада в уставный капитал, отражается в бухгалтерском учете записью:</w:t>
      </w:r>
    </w:p>
    <w:p w:rsidR="00EC3225" w:rsidRPr="00F61115" w:rsidRDefault="00EC3225" w:rsidP="00EC322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75;</w:t>
      </w:r>
    </w:p>
    <w:p w:rsidR="00EC3225" w:rsidRPr="00F61115" w:rsidRDefault="00EC3225" w:rsidP="00EC322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75;</w:t>
      </w:r>
    </w:p>
    <w:p w:rsidR="00EC3225" w:rsidRPr="00F61115" w:rsidRDefault="00EC3225" w:rsidP="00EC322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80;</w:t>
      </w:r>
    </w:p>
    <w:p w:rsidR="00EC3225" w:rsidRPr="00F61115" w:rsidRDefault="00EC3225" w:rsidP="00EC3225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08 Кт 80.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ПБУ 6/01 предусмотрены способы начисления амортизации:</w:t>
      </w:r>
    </w:p>
    <w:p w:rsidR="00EC3225" w:rsidRPr="00F61115" w:rsidRDefault="00EC3225" w:rsidP="00EC322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регрессивный, прогрессивный;</w:t>
      </w:r>
    </w:p>
    <w:p w:rsidR="00EC3225" w:rsidRPr="00F61115" w:rsidRDefault="00EC3225" w:rsidP="00EC322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способ списания стоимости по сумме чисел лет срока полезного использования, способ списания стоимости пропорционально объему продукции (работ);</w:t>
      </w:r>
    </w:p>
    <w:p w:rsidR="00EC3225" w:rsidRPr="00F61115" w:rsidRDefault="00EC3225" w:rsidP="00EC322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прогрессивный, пропорциональный;</w:t>
      </w:r>
    </w:p>
    <w:p w:rsidR="00EC3225" w:rsidRPr="00F61115" w:rsidRDefault="00EC3225" w:rsidP="00EC322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линейном способе начисления амортизации определяется исходя из:</w:t>
      </w:r>
    </w:p>
    <w:p w:rsidR="00EC3225" w:rsidRPr="00F61115" w:rsidRDefault="00EC3225" w:rsidP="00EC322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остаточной стоимости объекта на норму амортизации;</w:t>
      </w:r>
    </w:p>
    <w:p w:rsidR="00EC3225" w:rsidRPr="00F61115" w:rsidRDefault="00EC3225" w:rsidP="00EC322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первоначальной стоимости объекта на норму амортизации;</w:t>
      </w:r>
    </w:p>
    <w:p w:rsidR="00EC3225" w:rsidRPr="00F61115" w:rsidRDefault="00EC3225" w:rsidP="00EC322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восстановительной стоимости на норму амортизации;</w:t>
      </w:r>
    </w:p>
    <w:p w:rsidR="00EC3225" w:rsidRPr="00F61115" w:rsidRDefault="00EC3225" w:rsidP="00EC3225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деления первоначальной стоимости объекта на норму амортизации.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амортизационных отчислений по выбывшим объектам ОС в результате продажи, безвозмездной передачи, ликвидации отражается в бухгалтерском учете:</w:t>
      </w:r>
    </w:p>
    <w:p w:rsidR="00EC3225" w:rsidRPr="00F61115" w:rsidRDefault="00EC3225" w:rsidP="00EC322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02;</w:t>
      </w:r>
    </w:p>
    <w:p w:rsidR="00EC3225" w:rsidRPr="00F61115" w:rsidRDefault="00EC3225" w:rsidP="00EC322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20;</w:t>
      </w:r>
    </w:p>
    <w:p w:rsidR="00EC3225" w:rsidRPr="00F61115" w:rsidRDefault="00EC3225" w:rsidP="00EC322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01;</w:t>
      </w:r>
    </w:p>
    <w:p w:rsidR="00EC3225" w:rsidRPr="00F61115" w:rsidRDefault="00EC3225" w:rsidP="00EC3225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91.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по проданным объектам ОС отражается в бухгалтерском учете:</w:t>
      </w:r>
    </w:p>
    <w:p w:rsidR="00EC3225" w:rsidRPr="00F61115" w:rsidRDefault="00EC3225" w:rsidP="00EC322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84 Кт 01;</w:t>
      </w:r>
    </w:p>
    <w:p w:rsidR="00EC3225" w:rsidRPr="00F61115" w:rsidRDefault="00EC3225" w:rsidP="00EC322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02;</w:t>
      </w:r>
    </w:p>
    <w:p w:rsidR="00EC3225" w:rsidRPr="00F61115" w:rsidRDefault="00EC3225" w:rsidP="00EC322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99 Кт 01;</w:t>
      </w:r>
    </w:p>
    <w:p w:rsidR="00EC3225" w:rsidRPr="00F61115" w:rsidRDefault="00EC3225" w:rsidP="00EC3225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 Кт 01.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EC3225" w:rsidRPr="00F61115" w:rsidRDefault="00EC3225" w:rsidP="00EC322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EC3225" w:rsidRPr="00F61115" w:rsidRDefault="00EC3225" w:rsidP="00EC322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EC3225" w:rsidRPr="00F61115" w:rsidRDefault="00EC3225" w:rsidP="00EC322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EC3225" w:rsidRPr="00F61115" w:rsidRDefault="00EC3225" w:rsidP="00EC3225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во вспомогательном  производстве, отражается в бухгалтерском учете:</w:t>
      </w:r>
    </w:p>
    <w:p w:rsidR="00EC3225" w:rsidRPr="00F61115" w:rsidRDefault="00EC3225" w:rsidP="00EC322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91/2 Кт 02;</w:t>
      </w:r>
    </w:p>
    <w:p w:rsidR="00EC3225" w:rsidRPr="00F61115" w:rsidRDefault="00EC3225" w:rsidP="00EC322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01;</w:t>
      </w:r>
    </w:p>
    <w:p w:rsidR="00EC3225" w:rsidRPr="00F61115" w:rsidRDefault="00EC3225" w:rsidP="00EC322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23 Кт 01;</w:t>
      </w:r>
    </w:p>
    <w:p w:rsidR="00EC3225" w:rsidRPr="00F61115" w:rsidRDefault="00EC3225" w:rsidP="00EC3225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23 Кт 02;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Годовая сумма амортизационных отчислений при способе списания стоимости по сумме чисел лет срока полезного использования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определяется:</w:t>
      </w:r>
    </w:p>
    <w:p w:rsidR="00EC3225" w:rsidRPr="00F61115" w:rsidRDefault="00EC3225" w:rsidP="00EC322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первоначальной стоимости и соотношения, где в числителе - число лет, остающихся до конца срока службы объекта, а в знаменателе - сумма чисел лет срока службы объекта;</w:t>
      </w:r>
    </w:p>
    <w:p w:rsidR="00EC3225" w:rsidRPr="00F61115" w:rsidRDefault="00EC3225" w:rsidP="00EC322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текущей стоимости актива и суммы чисел лет срока полезного использования;</w:t>
      </w:r>
    </w:p>
    <w:p w:rsidR="00EC3225" w:rsidRPr="00F61115" w:rsidRDefault="00EC3225" w:rsidP="00EC3225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восстановительной стоимости основного средства и суммы чисел лет срока полезного использования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объектов основных средств бывает:</w:t>
      </w:r>
    </w:p>
    <w:p w:rsidR="00EC3225" w:rsidRPr="00F61115" w:rsidRDefault="00EC3225" w:rsidP="00EC322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капитальный;</w:t>
      </w:r>
    </w:p>
    <w:p w:rsidR="00EC3225" w:rsidRPr="00F61115" w:rsidRDefault="00EC3225" w:rsidP="00EC322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капитальный, средний;</w:t>
      </w:r>
    </w:p>
    <w:p w:rsidR="00EC3225" w:rsidRPr="00F61115" w:rsidRDefault="00EC3225" w:rsidP="00EC3225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Капитальный, средний.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Недостачи, выявленные в ходе проведения инвентаризации объектов ОС, отражаются бухгалтерской записью:</w:t>
      </w:r>
    </w:p>
    <w:p w:rsidR="00EC3225" w:rsidRPr="00F61115" w:rsidRDefault="00EC3225" w:rsidP="00EC322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94 Кт 01;</w:t>
      </w:r>
    </w:p>
    <w:p w:rsidR="00EC3225" w:rsidRPr="00F61115" w:rsidRDefault="00EC3225" w:rsidP="00EC322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01 Кт 94;</w:t>
      </w:r>
    </w:p>
    <w:p w:rsidR="00EC3225" w:rsidRPr="00F61115" w:rsidRDefault="00EC3225" w:rsidP="00EC322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94 Кт 02;</w:t>
      </w:r>
    </w:p>
    <w:p w:rsidR="00EC3225" w:rsidRPr="00F61115" w:rsidRDefault="00EC3225" w:rsidP="00EC3225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02 Кт 01.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EC3225" w:rsidRPr="00F61115" w:rsidRDefault="00EC3225" w:rsidP="00EC322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реализации объекта основных средств отражается в бухгалтерском учете:</w:t>
      </w:r>
    </w:p>
    <w:p w:rsidR="00EC3225" w:rsidRPr="00F61115" w:rsidRDefault="00EC3225" w:rsidP="00EC322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91/1 Кт 62;</w:t>
      </w:r>
    </w:p>
    <w:p w:rsidR="00EC3225" w:rsidRPr="00F61115" w:rsidRDefault="00EC3225" w:rsidP="00EC322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62 Кт 91/1;</w:t>
      </w:r>
    </w:p>
    <w:p w:rsidR="00EC3225" w:rsidRPr="00F61115" w:rsidRDefault="00EC3225" w:rsidP="00EC322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51 Кт 91/1;</w:t>
      </w:r>
    </w:p>
    <w:p w:rsidR="00EC3225" w:rsidRPr="00F61115" w:rsidRDefault="00EC3225" w:rsidP="00EC3225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 51 Кт 62.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3225" w:rsidRPr="00F61115" w:rsidRDefault="00EC3225" w:rsidP="00EC322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студент дает правильные ответы на 8-16 вопросов; </w:t>
      </w:r>
    </w:p>
    <w:p w:rsidR="00EC3225" w:rsidRPr="00F61115" w:rsidRDefault="00EC3225" w:rsidP="00EC322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 если  студент дает правильные ответы менее, чем на 7 вопросов; 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3225" w:rsidRPr="00F61115" w:rsidRDefault="00EC3225" w:rsidP="00EC32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3225" w:rsidRPr="00F61115" w:rsidRDefault="00EC3225" w:rsidP="00EC32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Бухгалтерского учета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точки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по 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16"/>
          <w:szCs w:val="24"/>
          <w:u w:val="single"/>
          <w:vertAlign w:val="superscript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Бухгалтерский финансовый учет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1-я контрольная точка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Задача.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Заполнение отчета по зарубежной командировке, когда подотчетная сумма выдана и потрачена в евро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Условие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 "Восток-Запад" направило исполнительного директора М.Г. Шинарова в командировку во Францию для проведения переговоров с французской компанией.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 командировки - с 02.02.2016 по 15.02.2016.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Проездные билеты приобретены организацией по безналичному расчету.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 кассы ООО "Восток-Запад" исполнительному директору М.Г. Шинарову 01.02.2016 выданы суточные: 650 евро и 700 руб.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Помимо суточных, из кассы ООО "Восток-Запад" исполнительному директору М.Г. Шинарову 01.02.2016 на командировочные расходы выдана сумма 1000 евро (для оплаты наличных расходов). Курс Банка России на 01.02.2016 - 81,9077 руб/евро.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15.02.2016 М.Г. Шинаров уплатил за услуги гостиницы 1300 евро.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16.02.2016 М.Г. Шинаров составил авансовый отчет. В этот же день директор его утвердил.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 Банка России на день утверждения авансового отчета - 87,1905 руб/евро.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16.02.2016 работнику было выдано из кассы 300 евро (в качестве погашения перерасхода).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текущем месяце организация ООО "Мир" приобрела сырье для использования в производственной деятельности. Стоимость сырья, определенная условиями договора, составила 118 000 руб. (в том числе НДС 18% - 18 000 руб.). Кроме того, организация оплатила услуги транспортной организации по доставке сырья в размере 3540 руб. (в том числе НДС 18% - 540 руб.).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учетной политике организации ООО "Мир" предусмотрено отражение МПЗ по учетным (плановым) ценам.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приобретение сырья будет отражаться следующей корреспонденцией счетов: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принято к учету сырье после получения расчетных документов поставщика;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учтен НДС по приобретенному сырью;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- включены в фактическую стоимость сырья расходы по доставке;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учтен НДС по транспортным услугам;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- 103 000 руб. (100 000 руб. + 3000 руб.) - материалы приняты к учету по учетным ценам;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счета 19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принят к вычету НДС по транспортным услугам;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19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принят к вычету НДС по приобретенному сырью;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60 Кредит 51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- 121 540 руб. - произведена оплата поставщику и транспортной организации.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Таким образом, фактическая себестоимость приобретенного сырья при использовании данного метода составляет 103 000 руб. (100 000 руб. + 3000 руб.).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зависимости от того, какие учетные цены на материалы установлены в организации, возможны следующие варианты: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 случае если стоимость приобретенных материалов в учетных ценах составит 100 000 руб., в бухгалтерском учете организации будут сделаны следующие записи: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приняты к учету материалы по учетным ценам;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(103 000 руб. - 100 000 руб.) - списано превышение фактической себестоимости материалов над учетной ценой;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если же стоимость приобретенных материалов в учетных ценах составит 118 000 руб., записи будут следующими: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- 118 000 руб. - приняты к учету материалы по учетным ценам;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- 15 000 руб. (118 000 руб. - 103 000 руб.) - списано превышение учетной цены материалов над фактической себестоимостью.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2-я контрольная точка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декабре отчетного года ООО "Салют" приобрело 700 единиц материалов и отразило их стоимость по учетным ценам. Согласно расчетным документам поставщика общая стоимость материалов составила 354 000 руб. (в том числе НДС 18% - 54 000 руб.). Допустим, что учетная цена единицы материалов составляет 500 руб.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"Салют" будут сделаны следующие записи: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- 350 000 руб. (500 руб. x 700 ед.) - приняты к учету материалы по учетным ценам;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16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(350 000 руб. - 300 000 руб.) - списано превышение учетной цены материалов над их фактической себестоимостью;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- списано отклонение в стоимости материалов.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Допустим, что учетная цена единицы материалов составляет 300 руб. Тогда в бухгалтерском учете ООО "Салют" будут сделаны следующие записи: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- 210 000 руб. (300 руб. x 700 ед.) - приняты к учету материалы по учетным ценам;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16 Кредит счета 15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(300 000 руб. - 210 000 руб.) - списано превышение фактической себестоимости материалов над их учетной ценой;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- списано отклонение в стоимости материалов.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(без учета НДС). В феврале организация ООО "Омега" получила по договору поставки 35 тонн муки, стоимость которой составляет 500 000 руб. без НДС. При приобретении муки организация оплатила услуги посредника - 10 000 руб. без НДС. С учетом стоимости услуг посредника себестоимость 1 кг муки составляет 25 руб. Задолженность перед поставщиками полностью погашена.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же месяце организация отгрузила со склада покупателям 10 тонн муки на сумму 300 000 руб. Оплата от покупателей поступила на расчетный счет организации.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"Омега" вышеназванные операции будут отражены следующим образом: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60 "Расчеты с поставщиками и подрядчиками"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- 500 000 руб. - принята к учету мука по договору поставки;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76 "Расчеты с разными дебиторами и кредиторами"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- 10 000 руб. - учтены в стоимости муки услуги посредника;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счетов 60 "Расчеты с поставщиками и подрядчиками", 76 "Расчеты с разными дебиторами и кредиторами" Кредит счета 51 "Расчетные счета"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- 510 000 руб. (500 000 руб. + 10 000 руб.) - погашена задолженность перед поставщиком и посредником;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62 "Расчеты с покупателями и заказчиками" Кредит счета 90 "Продажи", субсчет 1 "Выручка",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отражена выручка от продажи муки;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90 "Продажи", субсчет 2 "Себестоимость продаж", Кредит счета 41 "Товары"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- 250 000 руб. (25 руб. x 10 000 кг) - списана себестоимость муки;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51 "Расчетные счета" Кредит счета 62 "Расчеты с покупателями и заказчиками"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получены денежные средства от покупателей;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90 "Продажи", субсчет 9 "Прибыль/убыток от продаж", Кредит счета 99 "Прибыли и убытки"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(300 000 руб. - 250 000 руб.) - отражена прибыль от продажи муки.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Кислая И.А.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3225" w:rsidRPr="00F61115" w:rsidRDefault="00EC3225" w:rsidP="00EC32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3225" w:rsidRPr="00F61115" w:rsidRDefault="00EC3225" w:rsidP="00EC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F61115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Бухгалтерского учета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611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61115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Бухгалтерский финансовый учет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для курсовых работ</w:t>
      </w: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бухгалтерскому финансовому учету</w:t>
      </w:r>
    </w:p>
    <w:p w:rsidR="00EC3225" w:rsidRPr="00F61115" w:rsidRDefault="00EC3225" w:rsidP="00EC3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Общая тематика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денежных средств и расчетов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денежных средств в организациях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денежных средств в финансовой бухгалтерии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денежных средств в кассе, на расчетных и валютных счетах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денежных средств и операций в иностранной валюте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операций по доверительному управлению имуществом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дебиторской и кредиторской задолженности в организациях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поставщиками и подрядчиками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покупателями и заказчиками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вексельной формы расчетов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внутрихозяйственных расчетов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подотчетными лицами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бюджетом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вложений</w:t>
      </w:r>
    </w:p>
    <w:p w:rsidR="00EC3225" w:rsidRPr="00F61115" w:rsidRDefault="00EC3225" w:rsidP="00EC32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в акционерных обществах</w:t>
      </w:r>
    </w:p>
    <w:p w:rsidR="00EC3225" w:rsidRPr="00F61115" w:rsidRDefault="00EC3225" w:rsidP="00EC32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и финансовых инвестиций</w:t>
      </w:r>
    </w:p>
    <w:p w:rsidR="00EC3225" w:rsidRPr="00F61115" w:rsidRDefault="00EC3225" w:rsidP="00EC32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учредителями</w:t>
      </w:r>
    </w:p>
    <w:p w:rsidR="00EC3225" w:rsidRPr="00F61115" w:rsidRDefault="00EC3225" w:rsidP="00EC32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финансовых вложений</w:t>
      </w:r>
    </w:p>
    <w:p w:rsidR="00EC3225" w:rsidRPr="00F61115" w:rsidRDefault="00EC3225" w:rsidP="00EC32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собственных акций (долей)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труда, его оплаты и средств на социальное страхование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по оплате труда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оплаты труда при различных формах и системах оплаты труда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Отражение расчетов по оплате труда на счетах финансовой и управленческой бухгалтерии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удержаний и вычетов из заработной платы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по социальному страхованию и обеспечению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материально-производственных запасов</w:t>
      </w:r>
    </w:p>
    <w:p w:rsidR="00EC3225" w:rsidRPr="00F61115" w:rsidRDefault="00EC3225" w:rsidP="00EC322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материалов</w:t>
      </w:r>
    </w:p>
    <w:p w:rsidR="00EC3225" w:rsidRPr="00F61115" w:rsidRDefault="00EC3225" w:rsidP="00EC322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использования материально-производственных запасов в организациях</w:t>
      </w:r>
    </w:p>
    <w:p w:rsidR="00EC3225" w:rsidRPr="00F61115" w:rsidRDefault="00EC3225" w:rsidP="00EC322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материально-производственных запасов</w:t>
      </w:r>
    </w:p>
    <w:p w:rsidR="00EC3225" w:rsidRPr="00F61115" w:rsidRDefault="00EC3225" w:rsidP="00EC322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по импорту продукции</w:t>
      </w:r>
    </w:p>
    <w:p w:rsidR="00EC3225" w:rsidRPr="00F61115" w:rsidRDefault="00EC3225" w:rsidP="00EC3225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товарных запасов в торговых организациях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внеоборотных активов и вложений во внеоборотные активы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и ввода в эксплуатацию основных средств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амортизации и восстановления основных средств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движения собственных  и арендованных основных средств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ремонта основных средств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бухгалтерского учета инвестиций в недвижимость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долгосрочных инвестиций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с нематериальными активами в организациях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доходов и расходов организации 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основных затрат и порядок их включения в себестоимость продукции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расходов от обычных видов деятельности 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учёта доходов от обычных видов деятельности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прочих доходов и расходов организации  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расходов на продажу в торговых организациях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доходов в организациях различных форм собственности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выпуска готовой продукции (работ, услуг) и её продажи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выпуска готовой продукции, ее отгрузки и продажи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при наличии товарообменных операций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(работ, услуг) и формирования финансового результата от продажи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результатов и использования прибыли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финансовых результатов и распределения прибыли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прибыли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финансовых результатов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средств на выплату доходов (дивидендов)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</w:t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собственных и заемных средств (капитала)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уставного капитала организаций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добавочного и резервного капитала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формирования и использования нераспределенной прибыли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займов и целевого финансирования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собственного и заемного капитала в организации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учредителями 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кредитов и займов</w:t>
      </w: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Общенаучная  тематика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и этапы  реформирования отечественного бухгалтерского учета.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История развития бухгалтерского учета (по разным периодам ).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перехода российской системы бухгалтерского учета на международные стандарты финансовой отчетности.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и организационные аспекты учетной политики организации.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тенденции развития автоматизированного учета  в России.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Российские положения по бухгалтерскому учету (ПБУ) и пути их совершенствования.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 счетов бухгалтерского учета РФ и практика его применения.</w:t>
      </w:r>
    </w:p>
    <w:p w:rsidR="00EC3225" w:rsidRPr="00F61115" w:rsidRDefault="00EC3225" w:rsidP="00EC3225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бухгалтерского баланса в соответствии с практикой и опытом зарубежных стран.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61115">
        <w:rPr>
          <w:rFonts w:ascii="Calibri" w:eastAsia="Times New Roman" w:hAnsi="Calibri" w:cs="Times New Roman"/>
          <w:b/>
          <w:bCs/>
          <w:sz w:val="28"/>
          <w:szCs w:val="28"/>
          <w:lang w:val="ru-RU" w:eastAsia="ru-RU"/>
        </w:rPr>
        <w:t> </w:t>
      </w:r>
      <w:bookmarkStart w:id="5" w:name="_Toc480487764"/>
      <w:bookmarkStart w:id="6" w:name="_Toc525670941"/>
      <w:r w:rsidRPr="00F61115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C3225" w:rsidRPr="00F61115" w:rsidRDefault="00EC3225" w:rsidP="00EC32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3225" w:rsidRPr="00F61115" w:rsidRDefault="00EC3225" w:rsidP="00EC32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C3225" w:rsidRPr="00F61115" w:rsidRDefault="00EC3225" w:rsidP="00EC32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C3225" w:rsidRPr="00F61115" w:rsidRDefault="00EC3225" w:rsidP="00EC32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611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и курсовой работы.</w:t>
      </w:r>
    </w:p>
    <w:p w:rsidR="00EC3225" w:rsidRPr="00F61115" w:rsidRDefault="00EC3225" w:rsidP="00EC32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C3225" w:rsidRPr="00F61115" w:rsidRDefault="00EC3225" w:rsidP="00EC32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EC3225" w:rsidRPr="00F61115" w:rsidRDefault="00EC3225" w:rsidP="00EC322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C3225" w:rsidRDefault="00EC3225" w:rsidP="00EC3225">
      <w:pPr>
        <w:rPr>
          <w:lang w:val="ru-RU"/>
        </w:rPr>
      </w:pPr>
      <w:r>
        <w:rPr>
          <w:lang w:val="ru-RU"/>
        </w:rPr>
        <w:br w:type="page"/>
      </w:r>
    </w:p>
    <w:p w:rsidR="00EC3225" w:rsidRDefault="00EC3225" w:rsidP="00EC322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260D7B" wp14:editId="16E00BB7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25" w:rsidRDefault="00EC3225" w:rsidP="00EC3225">
      <w:pPr>
        <w:rPr>
          <w:lang w:val="ru-RU"/>
        </w:rPr>
      </w:pPr>
      <w:r>
        <w:rPr>
          <w:lang w:val="ru-RU"/>
        </w:rPr>
        <w:br w:type="page"/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F6111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Бухгалтерский финансовых учет</w:t>
      </w: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F61115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EC3225" w:rsidRPr="00F61115" w:rsidRDefault="00EC3225" w:rsidP="00EC322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ОСНОВЫ ОРГАНИЗАЦИИ ФИНАНСОВОГО УЧЕТА НА ПРЕДПРИЯТИИ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И ОПЕРАЦИЙ В ИНОСТРАННОЙ ВАЛЮТЕ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ТЕКУЩИХ ОБЯЗАТЕЛЬСТВ И РАСЧЕТОВ</w:t>
      </w:r>
      <w:r w:rsidRPr="00F611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ДОЛГОСРОЧНЫХ ИНВЕСТИЦИЙ И ИСТОЧНИКОВ ИХ ФИНАНСИРОВАНИЯ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ВЛОЖЕНИЙ И ФИНАНСОВЫХ ИНСТРУМЕНТОВ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МАТЕРИАЛЬНО-ПРОИЗВОДСТВЕННЫХ ЗАПАСОВ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ОПЛАТЫ ТРУДА И РАСЧЕТОВ С ПЕРСОНАЛОМ ПРЕДПРИЯТИЯ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НА ПРОИЗВОДСТВО</w:t>
      </w:r>
    </w:p>
    <w:p w:rsidR="00EC3225" w:rsidRPr="00F61115" w:rsidRDefault="00EC3225" w:rsidP="00EC322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ВЫПУСКА И ПРОДАЖИ ГОТОВОЙ ПРОДУКЦИИ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РЕЗУЛЬТАТОВ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СОБСТВЕННОГО КАПИТАЛА ОРГАНИЗАЦИИ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ЗАЕМНЫХ СРЕДСТВ И ЦЕЛЕВОГО ФИНАНСИРОВАНИЯ</w:t>
      </w:r>
    </w:p>
    <w:p w:rsidR="00EC3225" w:rsidRPr="00F61115" w:rsidRDefault="00EC3225" w:rsidP="00EC3225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(ФИНАНСОВАЯ) ОТЧЕТНОСТЬ</w:t>
      </w:r>
    </w:p>
    <w:p w:rsidR="00EC3225" w:rsidRPr="00F61115" w:rsidRDefault="00EC3225" w:rsidP="00EC322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Также даются рекомендации для самостоятельной работы и подготовке к практическим занятиям.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выполнение курсовой работы по выбранной теме.  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непонятные  термины, найти их значение в энциклопедических (экономических) словарях.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занятию  по всем, обозначенным в рабочей программе дисциплины вопросам.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т.ч. интерактивные) методы обучения, в частности: 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C3225" w:rsidRPr="00F61115" w:rsidRDefault="00EC3225" w:rsidP="00EC322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6111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611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необходимую  литературу на абонементе вузовской библиотеки или воспользоваться читальными залами вуза.  </w:t>
      </w:r>
    </w:p>
    <w:p w:rsidR="001444E6" w:rsidRPr="00EC3225" w:rsidRDefault="001444E6">
      <w:pPr>
        <w:rPr>
          <w:lang w:val="ru-RU"/>
        </w:rPr>
      </w:pPr>
    </w:p>
    <w:sectPr w:rsidR="001444E6" w:rsidRPr="00EC322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038D"/>
    <w:multiLevelType w:val="hybridMultilevel"/>
    <w:tmpl w:val="C33211F6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27F"/>
    <w:multiLevelType w:val="hybridMultilevel"/>
    <w:tmpl w:val="E97E1874"/>
    <w:lvl w:ilvl="0" w:tplc="9AF42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004A"/>
    <w:multiLevelType w:val="hybridMultilevel"/>
    <w:tmpl w:val="728CD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B1649"/>
    <w:multiLevelType w:val="hybridMultilevel"/>
    <w:tmpl w:val="3D625032"/>
    <w:lvl w:ilvl="0" w:tplc="0B7A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B718D"/>
    <w:multiLevelType w:val="hybridMultilevel"/>
    <w:tmpl w:val="1124F60A"/>
    <w:lvl w:ilvl="0" w:tplc="2C0E8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4EDE"/>
    <w:multiLevelType w:val="hybridMultilevel"/>
    <w:tmpl w:val="B69E4576"/>
    <w:lvl w:ilvl="0" w:tplc="E1E48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56C2C"/>
    <w:multiLevelType w:val="hybridMultilevel"/>
    <w:tmpl w:val="47CA64AE"/>
    <w:lvl w:ilvl="0" w:tplc="62248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8765B"/>
    <w:multiLevelType w:val="hybridMultilevel"/>
    <w:tmpl w:val="923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D32700"/>
    <w:multiLevelType w:val="hybridMultilevel"/>
    <w:tmpl w:val="CE56393E"/>
    <w:lvl w:ilvl="0" w:tplc="E732F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8B32E4"/>
    <w:multiLevelType w:val="hybridMultilevel"/>
    <w:tmpl w:val="02A009B6"/>
    <w:lvl w:ilvl="0" w:tplc="981E1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27D16"/>
    <w:multiLevelType w:val="hybridMultilevel"/>
    <w:tmpl w:val="2E469456"/>
    <w:lvl w:ilvl="0" w:tplc="0F3E2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171E6"/>
    <w:multiLevelType w:val="hybridMultilevel"/>
    <w:tmpl w:val="962EE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76AE7"/>
    <w:multiLevelType w:val="hybridMultilevel"/>
    <w:tmpl w:val="EE36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F4C3E"/>
    <w:multiLevelType w:val="hybridMultilevel"/>
    <w:tmpl w:val="3410B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93504B"/>
    <w:multiLevelType w:val="hybridMultilevel"/>
    <w:tmpl w:val="2BBE7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182DDA"/>
    <w:multiLevelType w:val="hybridMultilevel"/>
    <w:tmpl w:val="7E66B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0C5B3A"/>
    <w:multiLevelType w:val="hybridMultilevel"/>
    <w:tmpl w:val="2D4E53EC"/>
    <w:lvl w:ilvl="0" w:tplc="FF68E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671C2"/>
    <w:multiLevelType w:val="hybridMultilevel"/>
    <w:tmpl w:val="F0069710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10CBB"/>
    <w:multiLevelType w:val="hybridMultilevel"/>
    <w:tmpl w:val="4DC61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4837AA"/>
    <w:multiLevelType w:val="hybridMultilevel"/>
    <w:tmpl w:val="6E0EA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D5B69"/>
    <w:multiLevelType w:val="hybridMultilevel"/>
    <w:tmpl w:val="20D29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F485D"/>
    <w:multiLevelType w:val="hybridMultilevel"/>
    <w:tmpl w:val="C742A5A6"/>
    <w:lvl w:ilvl="0" w:tplc="F97A7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A3813"/>
    <w:multiLevelType w:val="hybridMultilevel"/>
    <w:tmpl w:val="D9A8A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760513"/>
    <w:multiLevelType w:val="hybridMultilevel"/>
    <w:tmpl w:val="97809FBC"/>
    <w:lvl w:ilvl="0" w:tplc="E0EAF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B2784"/>
    <w:multiLevelType w:val="hybridMultilevel"/>
    <w:tmpl w:val="5B400C00"/>
    <w:lvl w:ilvl="0" w:tplc="6AE2D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504F4"/>
    <w:multiLevelType w:val="hybridMultilevel"/>
    <w:tmpl w:val="7770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392424"/>
    <w:multiLevelType w:val="hybridMultilevel"/>
    <w:tmpl w:val="4CE8E9B8"/>
    <w:lvl w:ilvl="0" w:tplc="233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52275"/>
    <w:multiLevelType w:val="hybridMultilevel"/>
    <w:tmpl w:val="4C6A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358A8"/>
    <w:multiLevelType w:val="hybridMultilevel"/>
    <w:tmpl w:val="3F1ED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C2606"/>
    <w:multiLevelType w:val="hybridMultilevel"/>
    <w:tmpl w:val="E3942A08"/>
    <w:lvl w:ilvl="0" w:tplc="719A8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40FB6"/>
    <w:multiLevelType w:val="hybridMultilevel"/>
    <w:tmpl w:val="E1F65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6B5AAB"/>
    <w:multiLevelType w:val="hybridMultilevel"/>
    <w:tmpl w:val="231E9370"/>
    <w:lvl w:ilvl="0" w:tplc="12A0C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24211"/>
    <w:multiLevelType w:val="hybridMultilevel"/>
    <w:tmpl w:val="7594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E451A7"/>
    <w:multiLevelType w:val="hybridMultilevel"/>
    <w:tmpl w:val="7F824282"/>
    <w:lvl w:ilvl="0" w:tplc="4106F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9"/>
  </w:num>
  <w:num w:numId="4">
    <w:abstractNumId w:val="20"/>
  </w:num>
  <w:num w:numId="5">
    <w:abstractNumId w:val="13"/>
  </w:num>
  <w:num w:numId="6">
    <w:abstractNumId w:val="2"/>
  </w:num>
  <w:num w:numId="7">
    <w:abstractNumId w:val="23"/>
  </w:num>
  <w:num w:numId="8">
    <w:abstractNumId w:val="15"/>
  </w:num>
  <w:num w:numId="9">
    <w:abstractNumId w:val="8"/>
  </w:num>
  <w:num w:numId="10">
    <w:abstractNumId w:val="28"/>
  </w:num>
  <w:num w:numId="11">
    <w:abstractNumId w:val="31"/>
  </w:num>
  <w:num w:numId="12">
    <w:abstractNumId w:val="16"/>
  </w:num>
  <w:num w:numId="13">
    <w:abstractNumId w:val="26"/>
  </w:num>
  <w:num w:numId="14">
    <w:abstractNumId w:val="21"/>
  </w:num>
  <w:num w:numId="15">
    <w:abstractNumId w:val="33"/>
  </w:num>
  <w:num w:numId="16">
    <w:abstractNumId w:val="12"/>
  </w:num>
  <w:num w:numId="17">
    <w:abstractNumId w:val="17"/>
  </w:num>
  <w:num w:numId="18">
    <w:abstractNumId w:val="34"/>
  </w:num>
  <w:num w:numId="19">
    <w:abstractNumId w:val="29"/>
  </w:num>
  <w:num w:numId="20">
    <w:abstractNumId w:val="1"/>
  </w:num>
  <w:num w:numId="21">
    <w:abstractNumId w:val="7"/>
  </w:num>
  <w:num w:numId="22">
    <w:abstractNumId w:val="24"/>
  </w:num>
  <w:num w:numId="23">
    <w:abstractNumId w:val="32"/>
  </w:num>
  <w:num w:numId="24">
    <w:abstractNumId w:val="25"/>
  </w:num>
  <w:num w:numId="25">
    <w:abstractNumId w:val="30"/>
  </w:num>
  <w:num w:numId="26">
    <w:abstractNumId w:val="4"/>
  </w:num>
  <w:num w:numId="27">
    <w:abstractNumId w:val="11"/>
  </w:num>
  <w:num w:numId="28">
    <w:abstractNumId w:val="0"/>
  </w:num>
  <w:num w:numId="29">
    <w:abstractNumId w:val="18"/>
  </w:num>
  <w:num w:numId="30">
    <w:abstractNumId w:val="22"/>
  </w:num>
  <w:num w:numId="31">
    <w:abstractNumId w:val="27"/>
  </w:num>
  <w:num w:numId="32">
    <w:abstractNumId w:val="10"/>
  </w:num>
  <w:num w:numId="33">
    <w:abstractNumId w:val="5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44E6"/>
    <w:rsid w:val="001F0BC7"/>
    <w:rsid w:val="006E7ABB"/>
    <w:rsid w:val="00D31453"/>
    <w:rsid w:val="00E209E2"/>
    <w:rsid w:val="00EC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A16A487-BBF9-4708-BED3-84DCF7773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EC32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225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3225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0"/>
    <w:uiPriority w:val="9"/>
    <w:rsid w:val="00EC32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C322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C3225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EC322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C322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C3225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EC3225"/>
  </w:style>
  <w:style w:type="paragraph" w:customStyle="1" w:styleId="Default">
    <w:name w:val="Default"/>
    <w:rsid w:val="00EC32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EC3225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C32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C32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EC322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EC32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EC32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C32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EC322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EC322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1">
    <w:name w:val="Заголовок 1 Знак1"/>
    <w:basedOn w:val="a0"/>
    <w:link w:val="1"/>
    <w:uiPriority w:val="9"/>
    <w:rsid w:val="00EC32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semiHidden/>
    <w:unhideWhenUsed/>
    <w:qFormat/>
    <w:rsid w:val="00EC3225"/>
    <w:pPr>
      <w:spacing w:before="480"/>
      <w:outlineLvl w:val="9"/>
    </w:pPr>
    <w:rPr>
      <w:b/>
      <w:bCs/>
      <w:sz w:val="28"/>
      <w:szCs w:val="28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EC322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C322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6">
    <w:name w:val="Гиперссылка1"/>
    <w:basedOn w:val="a0"/>
    <w:uiPriority w:val="99"/>
    <w:unhideWhenUsed/>
    <w:rsid w:val="00EC322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322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EC322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EC32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EC32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EC3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C32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uiPriority w:val="99"/>
    <w:semiHidden/>
    <w:unhideWhenUsed/>
    <w:rsid w:val="00EC3225"/>
    <w:rPr>
      <w:vertAlign w:val="superscript"/>
    </w:rPr>
  </w:style>
  <w:style w:type="paragraph" w:styleId="af">
    <w:name w:val="Normal (Web)"/>
    <w:basedOn w:val="a"/>
    <w:uiPriority w:val="99"/>
    <w:unhideWhenUsed/>
    <w:rsid w:val="00EC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sid w:val="00EC322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C3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C32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10">
    <w:name w:val="Заголовок 2 Знак1"/>
    <w:basedOn w:val="a0"/>
    <w:uiPriority w:val="9"/>
    <w:semiHidden/>
    <w:rsid w:val="00EC32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EC322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f3">
    <w:name w:val="Hyperlink"/>
    <w:basedOn w:val="a0"/>
    <w:uiPriority w:val="99"/>
    <w:semiHidden/>
    <w:unhideWhenUsed/>
    <w:rsid w:val="00EC3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9848</Words>
  <Characters>56134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2018-2019_z38_03_01_15_1_plx_Бухгалтерский финансовый учет</dc:title>
  <dc:creator>FastReport.NET</dc:creator>
  <cp:lastModifiedBy>Елена В. Кузьмичева</cp:lastModifiedBy>
  <cp:revision>4</cp:revision>
  <dcterms:created xsi:type="dcterms:W3CDTF">2018-10-08T10:40:00Z</dcterms:created>
  <dcterms:modified xsi:type="dcterms:W3CDTF">2018-10-08T10:42:00Z</dcterms:modified>
</cp:coreProperties>
</file>