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9701C">
        <w:rPr>
          <w:rFonts w:ascii="Times New Roman" w:hAnsi="Times New Roman"/>
          <w:b/>
          <w:sz w:val="28"/>
          <w:szCs w:val="28"/>
        </w:rPr>
        <w:t>практики</w:t>
      </w:r>
    </w:p>
    <w:p w:rsidR="00D9508F" w:rsidRDefault="00121F2A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21F2A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121F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21F2A">
        <w:rPr>
          <w:rFonts w:ascii="Times New Roman" w:hAnsi="Times New Roman"/>
          <w:b/>
          <w:sz w:val="28"/>
          <w:szCs w:val="28"/>
        </w:rPr>
        <w:t xml:space="preserve">.В.03(П) </w:t>
      </w:r>
      <w:r w:rsidR="00D9508F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  <w:bookmarkEnd w:id="0"/>
      <w:r w:rsidR="00D9508F">
        <w:rPr>
          <w:rFonts w:ascii="Times New Roman" w:hAnsi="Times New Roman"/>
          <w:b/>
          <w:sz w:val="28"/>
          <w:szCs w:val="28"/>
        </w:rPr>
        <w:t>(</w:t>
      </w:r>
      <w:r w:rsidR="00B723D1">
        <w:rPr>
          <w:rFonts w:ascii="Times New Roman" w:hAnsi="Times New Roman"/>
          <w:b/>
          <w:sz w:val="28"/>
          <w:szCs w:val="28"/>
        </w:rPr>
        <w:t xml:space="preserve">Практика по получению </w:t>
      </w:r>
    </w:p>
    <w:p w:rsidR="00627D88" w:rsidRPr="001B75DE" w:rsidRDefault="00B723D1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профессиональных умений и опыта профессиональной деятельности</w:t>
      </w:r>
      <w:r w:rsidR="00D9508F">
        <w:rPr>
          <w:rFonts w:ascii="Times New Roman" w:hAnsi="Times New Roman"/>
          <w:b/>
          <w:sz w:val="28"/>
          <w:szCs w:val="28"/>
        </w:rPr>
        <w:t>)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0E182A" w:rsidRDefault="002F2208" w:rsidP="002F22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7C2F27" w:rsidRDefault="002F2208" w:rsidP="002F22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38.03.01.09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Бизнес-анализ и прогн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зирование деятельности организ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ции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0E182A" w:rsidRDefault="007C2F27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Анализ хозяйственной деятельн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сти и прогнозирование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79701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</w:p>
    <w:p w:rsidR="007C2F27" w:rsidRDefault="007C2F27" w:rsidP="007C2F27">
      <w:pPr>
        <w:pStyle w:val="a9"/>
        <w:numPr>
          <w:ilvl w:val="0"/>
          <w:numId w:val="2"/>
        </w:numPr>
        <w:ind w:left="851"/>
      </w:pPr>
      <w:r>
        <w:rPr>
          <w:rFonts w:eastAsia="Times New Roman"/>
        </w:rPr>
        <w:t xml:space="preserve">обучение </w:t>
      </w:r>
      <w:r w:rsidRPr="002717AB">
        <w:rPr>
          <w:rFonts w:eastAsia="Times New Roman"/>
        </w:rPr>
        <w:t>применени</w:t>
      </w:r>
      <w:r>
        <w:rPr>
          <w:rFonts w:eastAsia="Times New Roman"/>
        </w:rPr>
        <w:t>ю</w:t>
      </w:r>
      <w:r w:rsidRPr="002717AB">
        <w:rPr>
          <w:rFonts w:eastAsia="Times New Roman"/>
        </w:rPr>
        <w:t xml:space="preserve"> принципов </w:t>
      </w:r>
      <w:proofErr w:type="gramStart"/>
      <w:r w:rsidR="00B34F98">
        <w:rPr>
          <w:rFonts w:eastAsia="Times New Roman"/>
        </w:rPr>
        <w:t>бизнес-анализа</w:t>
      </w:r>
      <w:proofErr w:type="gramEnd"/>
      <w:r w:rsidR="00B34F98">
        <w:rPr>
          <w:rFonts w:eastAsia="Times New Roman"/>
        </w:rPr>
        <w:t xml:space="preserve"> на практическом примере функционирующего экономического субъекта</w:t>
      </w:r>
      <w:r>
        <w:t>;</w:t>
      </w:r>
    </w:p>
    <w:p w:rsidR="007C2F27" w:rsidRDefault="007C2F27" w:rsidP="007C2F27">
      <w:pPr>
        <w:pStyle w:val="a9"/>
        <w:numPr>
          <w:ilvl w:val="0"/>
          <w:numId w:val="2"/>
        </w:numPr>
        <w:ind w:left="851"/>
      </w:pPr>
      <w:r w:rsidRPr="0082623D">
        <w:t>ознакомление с методическим обеспечением анализа информации</w:t>
      </w:r>
      <w:r w:rsidR="002F2208">
        <w:t xml:space="preserve"> о бизнес пр</w:t>
      </w:r>
      <w:r w:rsidR="002F2208">
        <w:t>о</w:t>
      </w:r>
      <w:r w:rsidR="002F2208">
        <w:t xml:space="preserve">цессе управления </w:t>
      </w:r>
      <w:r w:rsidRPr="0082623D">
        <w:t>коммерческого предприятия</w:t>
      </w:r>
      <w:r>
        <w:t>;</w:t>
      </w:r>
    </w:p>
    <w:p w:rsidR="007C2F27" w:rsidRPr="0082623D" w:rsidRDefault="007C2F27" w:rsidP="007C2F27">
      <w:pPr>
        <w:pStyle w:val="a9"/>
        <w:numPr>
          <w:ilvl w:val="0"/>
          <w:numId w:val="2"/>
        </w:numPr>
        <w:ind w:left="851"/>
      </w:pPr>
      <w:r w:rsidRPr="0082623D">
        <w:t xml:space="preserve">овладение навыками практического применения изученных методик </w:t>
      </w:r>
      <w:proofErr w:type="gramStart"/>
      <w:r w:rsidR="00DC2423">
        <w:t>бизнес-</w:t>
      </w:r>
      <w:r w:rsidR="00521B61" w:rsidRPr="00D524C1">
        <w:t>анализ</w:t>
      </w:r>
      <w:r w:rsidR="00521B61">
        <w:t>а</w:t>
      </w:r>
      <w:proofErr w:type="gramEnd"/>
      <w:r>
        <w:t>.</w:t>
      </w: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79701C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</w:p>
    <w:p w:rsidR="007C2F27" w:rsidRPr="00D508A6" w:rsidRDefault="007C2F27" w:rsidP="007C2F27">
      <w:pPr>
        <w:pStyle w:val="a"/>
      </w:pPr>
      <w:r w:rsidRPr="00D508A6">
        <w:t xml:space="preserve">формирование у студентов аналитического мышления и комплексного научного подхода к познанию </w:t>
      </w:r>
      <w:r w:rsidR="00521B61">
        <w:t>бизнес-процессов</w:t>
      </w:r>
      <w:r w:rsidRPr="00D508A6">
        <w:t>;</w:t>
      </w:r>
    </w:p>
    <w:p w:rsidR="007C2F27" w:rsidRDefault="001F2DA8" w:rsidP="007C2F27">
      <w:pPr>
        <w:pStyle w:val="a"/>
      </w:pPr>
      <w:r>
        <w:t>закрепление</w:t>
      </w:r>
      <w:r w:rsidR="007C2F27">
        <w:t xml:space="preserve"> </w:t>
      </w:r>
      <w:proofErr w:type="gramStart"/>
      <w:r w:rsidR="007C2F27">
        <w:t>обучающимися</w:t>
      </w:r>
      <w:proofErr w:type="gramEnd"/>
      <w:r w:rsidR="007C2F27">
        <w:t xml:space="preserve"> </w:t>
      </w:r>
      <w:r>
        <w:t xml:space="preserve">полученных </w:t>
      </w:r>
      <w:r w:rsidR="007C2F27">
        <w:t xml:space="preserve">теоретических знаний </w:t>
      </w:r>
      <w:r>
        <w:t>в области профе</w:t>
      </w:r>
      <w:r>
        <w:t>с</w:t>
      </w:r>
      <w:r>
        <w:t>сиональной деятельности на практике</w:t>
      </w:r>
      <w:r w:rsidR="007C2F27">
        <w:t>;</w:t>
      </w:r>
    </w:p>
    <w:p w:rsidR="007C2F27" w:rsidRPr="00D508A6" w:rsidRDefault="00BF702B" w:rsidP="007C2F27">
      <w:pPr>
        <w:pStyle w:val="a"/>
      </w:pPr>
      <w:r>
        <w:t xml:space="preserve">применение </w:t>
      </w:r>
      <w:r w:rsidR="007C2F27" w:rsidRPr="00D508A6">
        <w:t>прием</w:t>
      </w:r>
      <w:r>
        <w:t>ов</w:t>
      </w:r>
      <w:r w:rsidR="007C2F27" w:rsidRPr="00D508A6">
        <w:t xml:space="preserve"> и метод</w:t>
      </w:r>
      <w:r>
        <w:t>ов</w:t>
      </w:r>
      <w:r w:rsidR="007C2F27" w:rsidRPr="00D508A6">
        <w:t xml:space="preserve"> </w:t>
      </w:r>
      <w:r w:rsidR="00521B61" w:rsidRPr="00D524C1">
        <w:t>анализ</w:t>
      </w:r>
      <w:r w:rsidR="00521B61">
        <w:t>а</w:t>
      </w:r>
      <w:r w:rsidR="00521B61" w:rsidRPr="00D524C1">
        <w:t xml:space="preserve"> </w:t>
      </w:r>
      <w:r w:rsidR="00521B61">
        <w:t>эффективности управления персоналом</w:t>
      </w:r>
      <w:r w:rsidR="007C2F27" w:rsidRPr="00D508A6">
        <w:t xml:space="preserve">, </w:t>
      </w:r>
      <w:r>
        <w:t>на практике</w:t>
      </w:r>
      <w:r w:rsidR="007C2F27" w:rsidRPr="00D508A6">
        <w:t>;</w:t>
      </w:r>
    </w:p>
    <w:p w:rsidR="007C2F27" w:rsidRPr="00D508A6" w:rsidRDefault="007C2F27" w:rsidP="007C2F27">
      <w:pPr>
        <w:pStyle w:val="a"/>
      </w:pPr>
      <w:r w:rsidRPr="00D508A6">
        <w:t>выработка навыков использования аналитических инструментов в разработке и обосновании оптимальных управленческих ре</w:t>
      </w:r>
      <w:r>
        <w:t>шений;</w:t>
      </w:r>
    </w:p>
    <w:p w:rsidR="007C2F27" w:rsidRPr="007C2F27" w:rsidRDefault="007C2F27" w:rsidP="007C2F27">
      <w:pPr>
        <w:pStyle w:val="a"/>
      </w:pPr>
      <w:r>
        <w:t>выработка умения</w:t>
      </w:r>
      <w:r w:rsidRPr="002717AB">
        <w:t xml:space="preserve"> формулировать</w:t>
      </w:r>
      <w:r>
        <w:t xml:space="preserve"> </w:t>
      </w:r>
      <w:r w:rsidRPr="002717AB">
        <w:t>выводы</w:t>
      </w:r>
      <w:r>
        <w:t xml:space="preserve"> </w:t>
      </w:r>
      <w:r w:rsidRPr="002717AB">
        <w:t>по</w:t>
      </w:r>
      <w:r>
        <w:t xml:space="preserve"> </w:t>
      </w:r>
      <w:r w:rsidRPr="002717AB">
        <w:t>результатам</w:t>
      </w:r>
      <w:r>
        <w:t xml:space="preserve"> </w:t>
      </w:r>
      <w:r w:rsidRPr="002717AB">
        <w:t>проведенного</w:t>
      </w:r>
      <w:r>
        <w:t xml:space="preserve"> </w:t>
      </w:r>
      <w:proofErr w:type="gramStart"/>
      <w:r w:rsidR="00BF702B">
        <w:t>бизнес-</w:t>
      </w:r>
      <w:r w:rsidRPr="002717AB">
        <w:t>анализа</w:t>
      </w:r>
      <w:proofErr w:type="gramEnd"/>
      <w:r w:rsidRPr="002717AB">
        <w:t>,</w:t>
      </w:r>
      <w:r>
        <w:t xml:space="preserve"> </w:t>
      </w:r>
      <w:r w:rsidRPr="002717AB">
        <w:t>обосновывать</w:t>
      </w:r>
      <w:r>
        <w:t xml:space="preserve"> </w:t>
      </w:r>
      <w:r w:rsidRPr="002717AB">
        <w:t>на</w:t>
      </w:r>
      <w:r>
        <w:t xml:space="preserve"> </w:t>
      </w:r>
      <w:r w:rsidRPr="002717AB">
        <w:t>их</w:t>
      </w:r>
      <w:r>
        <w:t xml:space="preserve"> </w:t>
      </w:r>
      <w:r w:rsidRPr="002717AB">
        <w:t xml:space="preserve">основе управленческие решения, направленные на повышение эффективности </w:t>
      </w:r>
      <w:r w:rsidR="00521B61">
        <w:t>управления персоналом</w:t>
      </w:r>
      <w:r w:rsidRPr="002717AB">
        <w:t xml:space="preserve"> предприятия.</w:t>
      </w: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79701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79701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7C2F27" w:rsidRPr="005D7B5A" w:rsidRDefault="007C2F27" w:rsidP="007C2F27">
      <w:pPr>
        <w:pStyle w:val="a9"/>
        <w:ind w:left="709" w:firstLine="0"/>
        <w:rPr>
          <w:rFonts w:eastAsia="Times New Roman"/>
        </w:rPr>
      </w:pPr>
      <w:r w:rsidRPr="005D7B5A">
        <w:rPr>
          <w:rFonts w:eastAsia="Times New Roman"/>
          <w:i/>
        </w:rPr>
        <w:t>Знать:</w:t>
      </w:r>
      <w:r w:rsidRPr="005D7B5A">
        <w:rPr>
          <w:rFonts w:eastAsia="Times New Roman"/>
        </w:rPr>
        <w:t xml:space="preserve"> основные приемы </w:t>
      </w:r>
      <w:proofErr w:type="gramStart"/>
      <w:r w:rsidR="00BF702B">
        <w:rPr>
          <w:rFonts w:eastAsia="Times New Roman"/>
        </w:rPr>
        <w:t>бизнес-</w:t>
      </w:r>
      <w:r w:rsidR="00521B61" w:rsidRPr="00D524C1">
        <w:t>анализ</w:t>
      </w:r>
      <w:r w:rsidR="00521B61">
        <w:t>а</w:t>
      </w:r>
      <w:proofErr w:type="gramEnd"/>
      <w:r w:rsidRPr="005D7B5A">
        <w:rPr>
          <w:rFonts w:eastAsia="Times New Roman"/>
        </w:rPr>
        <w:t xml:space="preserve">, методы оценки </w:t>
      </w:r>
      <w:r w:rsidR="00521B61">
        <w:rPr>
          <w:rFonts w:eastAsia="Times New Roman"/>
        </w:rPr>
        <w:t>качества бизнес проце</w:t>
      </w:r>
      <w:r w:rsidR="00521B61">
        <w:rPr>
          <w:rFonts w:eastAsia="Times New Roman"/>
        </w:rPr>
        <w:t>с</w:t>
      </w:r>
      <w:r w:rsidR="00521B61">
        <w:rPr>
          <w:rFonts w:eastAsia="Times New Roman"/>
        </w:rPr>
        <w:t>с</w:t>
      </w:r>
      <w:r w:rsidR="00BF702B">
        <w:rPr>
          <w:rFonts w:eastAsia="Times New Roman"/>
        </w:rPr>
        <w:t>ов</w:t>
      </w:r>
      <w:r w:rsidRPr="005D7B5A">
        <w:rPr>
          <w:rFonts w:eastAsia="Times New Roman"/>
        </w:rPr>
        <w:t xml:space="preserve">; </w:t>
      </w:r>
      <w:r w:rsidR="00521B61">
        <w:rPr>
          <w:rFonts w:eastAsia="Times New Roman"/>
        </w:rPr>
        <w:t>основные ключевые показатели исполнения, характеризующие эффективность бизнес-процесс</w:t>
      </w:r>
      <w:r w:rsidR="00BF702B">
        <w:rPr>
          <w:rFonts w:eastAsia="Times New Roman"/>
        </w:rPr>
        <w:t>ов</w:t>
      </w:r>
      <w:r>
        <w:rPr>
          <w:rFonts w:eastAsia="Times New Roman"/>
        </w:rPr>
        <w:t>.</w:t>
      </w:r>
    </w:p>
    <w:p w:rsidR="007C2F27" w:rsidRPr="002717AB" w:rsidRDefault="007C2F27" w:rsidP="007C2F27">
      <w:pPr>
        <w:pStyle w:val="a9"/>
        <w:ind w:left="709" w:firstLine="0"/>
        <w:rPr>
          <w:rFonts w:eastAsia="Times New Roman"/>
        </w:rPr>
      </w:pPr>
      <w:r w:rsidRPr="0058118D">
        <w:rPr>
          <w:rFonts w:eastAsia="Times New Roman"/>
          <w:i/>
        </w:rPr>
        <w:lastRenderedPageBreak/>
        <w:t>Уметь:</w:t>
      </w:r>
      <w:r w:rsidRPr="002717AB">
        <w:rPr>
          <w:rFonts w:eastAsia="Times New Roman"/>
        </w:rPr>
        <w:t xml:space="preserve"> </w:t>
      </w:r>
      <w:r w:rsidRPr="005D7B5A">
        <w:rPr>
          <w:rFonts w:eastAsia="Times New Roman"/>
        </w:rPr>
        <w:t xml:space="preserve">использовать знания по </w:t>
      </w:r>
      <w:proofErr w:type="gramStart"/>
      <w:r w:rsidR="00BF702B">
        <w:rPr>
          <w:rFonts w:eastAsia="Times New Roman"/>
        </w:rPr>
        <w:t>бизнес-</w:t>
      </w:r>
      <w:r w:rsidR="00521B61" w:rsidRPr="00D524C1">
        <w:t>анализ</w:t>
      </w:r>
      <w:r w:rsidR="00521B61">
        <w:t>у</w:t>
      </w:r>
      <w:proofErr w:type="gramEnd"/>
      <w:r w:rsidR="00521B61" w:rsidRPr="00D524C1">
        <w:t xml:space="preserve"> </w:t>
      </w:r>
      <w:r w:rsidRPr="005D7B5A">
        <w:rPr>
          <w:rFonts w:eastAsia="Times New Roman"/>
        </w:rPr>
        <w:t>в своей практической деятельн</w:t>
      </w:r>
      <w:r w:rsidRPr="005D7B5A">
        <w:rPr>
          <w:rFonts w:eastAsia="Times New Roman"/>
        </w:rPr>
        <w:t>о</w:t>
      </w:r>
      <w:r w:rsidRPr="005D7B5A">
        <w:rPr>
          <w:rFonts w:eastAsia="Times New Roman"/>
        </w:rPr>
        <w:t>сти</w:t>
      </w:r>
      <w:r>
        <w:rPr>
          <w:rFonts w:eastAsia="Times New Roman"/>
        </w:rPr>
        <w:t xml:space="preserve">; </w:t>
      </w:r>
      <w:r w:rsidRPr="005D7B5A">
        <w:rPr>
          <w:rFonts w:eastAsia="Times New Roman"/>
        </w:rPr>
        <w:t xml:space="preserve">логически обрабатывать, обобщать </w:t>
      </w:r>
      <w:r>
        <w:rPr>
          <w:rFonts w:eastAsia="Times New Roman"/>
        </w:rPr>
        <w:t xml:space="preserve">и </w:t>
      </w:r>
      <w:r w:rsidRPr="005D7B5A">
        <w:rPr>
          <w:rFonts w:eastAsia="Times New Roman"/>
        </w:rPr>
        <w:t>систематизировать факты хозяйственной деятель</w:t>
      </w:r>
      <w:r>
        <w:rPr>
          <w:rFonts w:eastAsia="Times New Roman"/>
        </w:rPr>
        <w:t xml:space="preserve">ности; </w:t>
      </w:r>
      <w:r w:rsidRPr="005D7B5A">
        <w:rPr>
          <w:rFonts w:eastAsia="Times New Roman"/>
        </w:rPr>
        <w:t xml:space="preserve">формулировать экономически обоснованные выводы относительно </w:t>
      </w:r>
      <w:r w:rsidR="00521B61">
        <w:rPr>
          <w:rFonts w:eastAsia="Times New Roman"/>
        </w:rPr>
        <w:t>качества бизнес-процесс</w:t>
      </w:r>
      <w:r w:rsidR="00BF702B">
        <w:rPr>
          <w:rFonts w:eastAsia="Times New Roman"/>
        </w:rPr>
        <w:t>ов</w:t>
      </w:r>
      <w:r w:rsidR="00521B61">
        <w:rPr>
          <w:rFonts w:eastAsia="Times New Roman"/>
        </w:rPr>
        <w:t xml:space="preserve"> </w:t>
      </w:r>
      <w:r w:rsidRPr="005D7B5A">
        <w:rPr>
          <w:rFonts w:eastAsia="Times New Roman"/>
        </w:rPr>
        <w:t>по итогам анализа</w:t>
      </w:r>
      <w:r>
        <w:rPr>
          <w:rFonts w:eastAsia="Times New Roman"/>
        </w:rPr>
        <w:t xml:space="preserve">; </w:t>
      </w:r>
      <w:r w:rsidRPr="005D7B5A">
        <w:rPr>
          <w:rFonts w:eastAsia="Times New Roman"/>
        </w:rPr>
        <w:t>разрабатывать практические рек</w:t>
      </w:r>
      <w:r w:rsidRPr="005D7B5A">
        <w:rPr>
          <w:rFonts w:eastAsia="Times New Roman"/>
        </w:rPr>
        <w:t>о</w:t>
      </w:r>
      <w:r w:rsidRPr="005D7B5A">
        <w:rPr>
          <w:rFonts w:eastAsia="Times New Roman"/>
        </w:rPr>
        <w:t xml:space="preserve">мендации по </w:t>
      </w:r>
      <w:r w:rsidR="00521B61">
        <w:rPr>
          <w:rFonts w:eastAsia="Times New Roman"/>
        </w:rPr>
        <w:t xml:space="preserve">повышению эффективности управления </w:t>
      </w:r>
      <w:r w:rsidRPr="005D7B5A">
        <w:rPr>
          <w:rFonts w:eastAsia="Times New Roman"/>
        </w:rPr>
        <w:t>предприяти</w:t>
      </w:r>
      <w:r w:rsidR="00BF702B">
        <w:rPr>
          <w:rFonts w:eastAsia="Times New Roman"/>
        </w:rPr>
        <w:t>ем</w:t>
      </w:r>
      <w:r>
        <w:rPr>
          <w:rFonts w:eastAsia="Times New Roman"/>
        </w:rPr>
        <w:t>.</w:t>
      </w:r>
    </w:p>
    <w:p w:rsidR="007C2F27" w:rsidRDefault="007C2F27" w:rsidP="007C2F27">
      <w:pPr>
        <w:pStyle w:val="a9"/>
        <w:ind w:left="709" w:firstLine="0"/>
        <w:rPr>
          <w:rFonts w:eastAsia="Times New Roman"/>
        </w:rPr>
      </w:pPr>
      <w:r w:rsidRPr="0058118D">
        <w:rPr>
          <w:rFonts w:eastAsia="Times New Roman"/>
          <w:i/>
        </w:rPr>
        <w:t>Владеть:</w:t>
      </w:r>
      <w:r w:rsidRPr="002717AB">
        <w:rPr>
          <w:rFonts w:eastAsia="Times New Roman"/>
        </w:rPr>
        <w:t xml:space="preserve"> </w:t>
      </w:r>
      <w:r w:rsidRPr="00446A7E">
        <w:rPr>
          <w:rFonts w:eastAsia="Times New Roman"/>
        </w:rPr>
        <w:t xml:space="preserve">способами и методикой проведения </w:t>
      </w:r>
      <w:proofErr w:type="gramStart"/>
      <w:r w:rsidR="00BE474D">
        <w:rPr>
          <w:rFonts w:eastAsia="Times New Roman"/>
        </w:rPr>
        <w:t>бизнес-</w:t>
      </w:r>
      <w:r w:rsidR="00521B61" w:rsidRPr="00D524C1">
        <w:t>анализ</w:t>
      </w:r>
      <w:r w:rsidR="00521B61">
        <w:t>а</w:t>
      </w:r>
      <w:proofErr w:type="gramEnd"/>
      <w:r w:rsidR="00521B61" w:rsidRPr="00D524C1">
        <w:t xml:space="preserve"> </w:t>
      </w:r>
      <w:r w:rsidRPr="00446A7E">
        <w:rPr>
          <w:rFonts w:eastAsia="Times New Roman"/>
        </w:rPr>
        <w:t>коммерческой орг</w:t>
      </w:r>
      <w:r w:rsidRPr="00446A7E">
        <w:rPr>
          <w:rFonts w:eastAsia="Times New Roman"/>
        </w:rPr>
        <w:t>а</w:t>
      </w:r>
      <w:r w:rsidRPr="00446A7E">
        <w:rPr>
          <w:rFonts w:eastAsia="Times New Roman"/>
        </w:rPr>
        <w:t>низации</w:t>
      </w:r>
      <w:r>
        <w:rPr>
          <w:rFonts w:eastAsia="Times New Roman"/>
        </w:rPr>
        <w:t xml:space="preserve">; </w:t>
      </w:r>
      <w:r w:rsidRPr="00446A7E">
        <w:rPr>
          <w:rFonts w:eastAsia="Times New Roman"/>
        </w:rPr>
        <w:t xml:space="preserve">методами </w:t>
      </w:r>
      <w:r w:rsidR="006B7F30">
        <w:rPr>
          <w:rFonts w:eastAsia="Times New Roman"/>
        </w:rPr>
        <w:t>проверки качества бизнес процесс</w:t>
      </w:r>
      <w:r w:rsidR="00BE474D">
        <w:rPr>
          <w:rFonts w:eastAsia="Times New Roman"/>
        </w:rPr>
        <w:t>ов</w:t>
      </w:r>
      <w:r>
        <w:rPr>
          <w:rFonts w:eastAsia="Times New Roman"/>
        </w:rPr>
        <w:t xml:space="preserve">; </w:t>
      </w:r>
      <w:r w:rsidRPr="00446A7E">
        <w:rPr>
          <w:rFonts w:eastAsia="Times New Roman"/>
        </w:rPr>
        <w:t xml:space="preserve">навыками интерпретации информации, полученной по итогам </w:t>
      </w:r>
      <w:r w:rsidR="00D67F5D">
        <w:rPr>
          <w:rFonts w:eastAsia="Times New Roman"/>
        </w:rPr>
        <w:t>бизнес-</w:t>
      </w:r>
      <w:r w:rsidR="00C1738F" w:rsidRPr="00D524C1">
        <w:t>анализ</w:t>
      </w:r>
      <w:r w:rsidR="00C1738F">
        <w:t>а</w:t>
      </w:r>
      <w:r>
        <w:rPr>
          <w:rFonts w:eastAsia="Times New Roman"/>
        </w:rPr>
        <w:t>.</w:t>
      </w:r>
    </w:p>
    <w:p w:rsidR="00C055B7" w:rsidRDefault="0079701C" w:rsidP="007C2F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="00627D88" w:rsidRPr="007C2F27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 w:rsidR="007C2F27" w:rsidRPr="007C2F27">
        <w:rPr>
          <w:rFonts w:ascii="Times New Roman" w:hAnsi="Times New Roman"/>
          <w:b/>
          <w:sz w:val="28"/>
          <w:szCs w:val="28"/>
        </w:rPr>
        <w:t xml:space="preserve"> </w:t>
      </w:r>
    </w:p>
    <w:p w:rsidR="00121F2A" w:rsidRPr="00121F2A" w:rsidRDefault="00121F2A" w:rsidP="00121F2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21F2A">
        <w:rPr>
          <w:rFonts w:ascii="Times New Roman" w:eastAsia="Times New Roman" w:hAnsi="Times New Roman"/>
          <w:bCs/>
          <w:sz w:val="24"/>
          <w:lang w:eastAsia="ru-RU"/>
        </w:rPr>
        <w:t>ОК-5; ПК-1; ПК-5; ПК-10</w:t>
      </w:r>
    </w:p>
    <w:p w:rsidR="00627D88" w:rsidRDefault="00627D88" w:rsidP="00121F2A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B723D1">
        <w:rPr>
          <w:rFonts w:ascii="Times New Roman" w:hAnsi="Times New Roman"/>
          <w:i/>
          <w:sz w:val="28"/>
          <w:szCs w:val="28"/>
        </w:rPr>
        <w:t>3,0</w:t>
      </w:r>
    </w:p>
    <w:p w:rsidR="00627D88" w:rsidRPr="00D516ED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7C2F27">
        <w:rPr>
          <w:rFonts w:ascii="Times New Roman" w:hAnsi="Times New Roman"/>
          <w:b/>
          <w:sz w:val="28"/>
          <w:szCs w:val="28"/>
        </w:rPr>
        <w:t xml:space="preserve"> </w:t>
      </w:r>
      <w:r w:rsidR="00C1738F">
        <w:rPr>
          <w:rFonts w:ascii="Times New Roman" w:hAnsi="Times New Roman"/>
          <w:sz w:val="28"/>
          <w:szCs w:val="28"/>
        </w:rPr>
        <w:t>зачет</w:t>
      </w:r>
      <w:r w:rsidR="0079701C">
        <w:rPr>
          <w:rFonts w:ascii="Times New Roman" w:hAnsi="Times New Roman"/>
          <w:sz w:val="28"/>
          <w:szCs w:val="28"/>
        </w:rPr>
        <w:t xml:space="preserve"> с оценкой</w:t>
      </w:r>
    </w:p>
    <w:p w:rsidR="00D516ED" w:rsidRPr="00D516ED" w:rsidRDefault="00D516ED" w:rsidP="00D516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Pr="00CE3314" w:rsidRDefault="00D516ED" w:rsidP="00D516E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787A6E" w:rsidRDefault="00CE3314" w:rsidP="00F6597F">
      <w:pPr>
        <w:jc w:val="both"/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="007C2F27">
        <w:rPr>
          <w:rFonts w:ascii="Times New Roman" w:hAnsi="Times New Roman"/>
          <w:sz w:val="28"/>
          <w:szCs w:val="28"/>
        </w:rPr>
        <w:t xml:space="preserve">доцент кафедры АХДиП </w:t>
      </w:r>
      <w:r w:rsidR="00B723D1">
        <w:rPr>
          <w:rFonts w:ascii="Times New Roman" w:hAnsi="Times New Roman"/>
          <w:sz w:val="28"/>
          <w:szCs w:val="28"/>
        </w:rPr>
        <w:t>Михайлин Д.А.</w:t>
      </w:r>
    </w:p>
    <w:sectPr w:rsidR="00787A6E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70" w:rsidRDefault="00E51670" w:rsidP="00D516ED">
      <w:pPr>
        <w:spacing w:after="0" w:line="240" w:lineRule="auto"/>
      </w:pPr>
      <w:r>
        <w:separator/>
      </w:r>
    </w:p>
  </w:endnote>
  <w:endnote w:type="continuationSeparator" w:id="0">
    <w:p w:rsidR="00E51670" w:rsidRDefault="00E51670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70" w:rsidRDefault="00E51670" w:rsidP="00D516ED">
      <w:pPr>
        <w:spacing w:after="0" w:line="240" w:lineRule="auto"/>
      </w:pPr>
      <w:r>
        <w:separator/>
      </w:r>
    </w:p>
  </w:footnote>
  <w:footnote w:type="continuationSeparator" w:id="0">
    <w:p w:rsidR="00E51670" w:rsidRDefault="00E51670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868"/>
    <w:multiLevelType w:val="hybridMultilevel"/>
    <w:tmpl w:val="79C4D346"/>
    <w:lvl w:ilvl="0" w:tplc="B5981F9A"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4070"/>
    <w:multiLevelType w:val="hybridMultilevel"/>
    <w:tmpl w:val="B3728D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8C1471"/>
    <w:multiLevelType w:val="hybridMultilevel"/>
    <w:tmpl w:val="4C6C2500"/>
    <w:lvl w:ilvl="0" w:tplc="9E4E8680">
      <w:start w:val="1"/>
      <w:numFmt w:val="bullet"/>
      <w:pStyle w:val="a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21F2A"/>
    <w:rsid w:val="00143FFE"/>
    <w:rsid w:val="001B75DE"/>
    <w:rsid w:val="001E66A6"/>
    <w:rsid w:val="001F2DA8"/>
    <w:rsid w:val="0023177B"/>
    <w:rsid w:val="002C1911"/>
    <w:rsid w:val="002F2208"/>
    <w:rsid w:val="003B0407"/>
    <w:rsid w:val="003E579A"/>
    <w:rsid w:val="00416E81"/>
    <w:rsid w:val="00456849"/>
    <w:rsid w:val="00517198"/>
    <w:rsid w:val="00521B61"/>
    <w:rsid w:val="005340B1"/>
    <w:rsid w:val="00581815"/>
    <w:rsid w:val="00593C2F"/>
    <w:rsid w:val="00627D88"/>
    <w:rsid w:val="006334F6"/>
    <w:rsid w:val="00686668"/>
    <w:rsid w:val="006B7F30"/>
    <w:rsid w:val="00787A6E"/>
    <w:rsid w:val="0079701C"/>
    <w:rsid w:val="007A4A77"/>
    <w:rsid w:val="007C2F27"/>
    <w:rsid w:val="007C7669"/>
    <w:rsid w:val="007E3730"/>
    <w:rsid w:val="00802BFF"/>
    <w:rsid w:val="008768AF"/>
    <w:rsid w:val="008C7F19"/>
    <w:rsid w:val="008E5BEE"/>
    <w:rsid w:val="00996395"/>
    <w:rsid w:val="00A95E34"/>
    <w:rsid w:val="00AB3636"/>
    <w:rsid w:val="00B34F98"/>
    <w:rsid w:val="00B57321"/>
    <w:rsid w:val="00B723D1"/>
    <w:rsid w:val="00BE474D"/>
    <w:rsid w:val="00BF702B"/>
    <w:rsid w:val="00C055B7"/>
    <w:rsid w:val="00C1738F"/>
    <w:rsid w:val="00CE3314"/>
    <w:rsid w:val="00D516ED"/>
    <w:rsid w:val="00D67F5D"/>
    <w:rsid w:val="00D9508F"/>
    <w:rsid w:val="00DC2423"/>
    <w:rsid w:val="00E02E4C"/>
    <w:rsid w:val="00E450FB"/>
    <w:rsid w:val="00E51670"/>
    <w:rsid w:val="00E675DD"/>
    <w:rsid w:val="00ED4B5E"/>
    <w:rsid w:val="00F4342D"/>
    <w:rsid w:val="00F6597F"/>
    <w:rsid w:val="00F73679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AED2-8CF5-409F-BE41-9F54716E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кафедра АХД</cp:lastModifiedBy>
  <cp:revision>2</cp:revision>
  <cp:lastPrinted>2017-05-10T12:19:00Z</cp:lastPrinted>
  <dcterms:created xsi:type="dcterms:W3CDTF">2018-10-30T12:04:00Z</dcterms:created>
  <dcterms:modified xsi:type="dcterms:W3CDTF">2018-10-30T12:04:00Z</dcterms:modified>
</cp:coreProperties>
</file>