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4EC2" w:rsidRDefault="00F91CB8" w:rsidP="00F91CB8">
      <w:pPr>
        <w:ind w:hanging="709"/>
        <w:rPr>
          <w:sz w:val="0"/>
          <w:szCs w:val="0"/>
        </w:rPr>
      </w:pPr>
      <w:r>
        <w:rPr>
          <w:noProof/>
          <w:lang w:val="ru-RU" w:eastAsia="ru-RU"/>
        </w:rPr>
        <w:pict>
          <v:oval id="_x0000_s1026" style="position:absolute;margin-left:466.1pt;margin-top:4.85pt;width:15.65pt;height:11.25pt;z-index:251658240" fillcolor="white [3212]" strokecolor="white [3212]"/>
        </w:pict>
      </w:r>
      <w:r w:rsidRPr="00F91CB8">
        <w:rPr>
          <w:noProof/>
          <w:lang w:val="ru-RU" w:eastAsia="ru-RU"/>
        </w:rPr>
        <w:drawing>
          <wp:inline distT="0" distB="0" distL="0" distR="0">
            <wp:extent cx="7186144" cy="9875520"/>
            <wp:effectExtent l="0" t="0" r="0" b="0"/>
            <wp:docPr id="1" name="Рисунок 1" descr="C:\Users\kuzmicheva\Desktop\скан\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micheva\Desktop\скан\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91756" cy="9883233"/>
                    </a:xfrm>
                    <a:prstGeom prst="rect">
                      <a:avLst/>
                    </a:prstGeom>
                    <a:noFill/>
                    <a:ln>
                      <a:noFill/>
                    </a:ln>
                  </pic:spPr>
                </pic:pic>
              </a:graphicData>
            </a:graphic>
          </wp:inline>
        </w:drawing>
      </w:r>
      <w:r w:rsidR="00E03DE2">
        <w:br w:type="page"/>
      </w:r>
    </w:p>
    <w:p w:rsidR="003E4EC2" w:rsidRDefault="00BA7A7F" w:rsidP="00BA7A7F">
      <w:pPr>
        <w:ind w:hanging="1134"/>
        <w:rPr>
          <w:sz w:val="0"/>
          <w:szCs w:val="0"/>
        </w:rPr>
      </w:pPr>
      <w:r w:rsidRPr="00BA7A7F">
        <w:rPr>
          <w:noProof/>
          <w:lang w:val="ru-RU" w:eastAsia="ru-RU"/>
        </w:rPr>
        <w:lastRenderedPageBreak/>
        <w:drawing>
          <wp:inline distT="0" distB="0" distL="0" distR="0">
            <wp:extent cx="7426518" cy="10205854"/>
            <wp:effectExtent l="0" t="0" r="0" b="0"/>
            <wp:docPr id="4" name="Рисунок 4" descr="C:\Users\kuzmicheva\Desktop\скан\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zmicheva\Desktop\скан\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41897" cy="10226989"/>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3E4EC2">
        <w:trPr>
          <w:trHeight w:hRule="exact" w:val="555"/>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852" w:type="dxa"/>
          </w:tcPr>
          <w:p w:rsidR="003E4EC2" w:rsidRDefault="003E4EC2"/>
        </w:tc>
        <w:tc>
          <w:tcPr>
            <w:tcW w:w="852" w:type="dxa"/>
          </w:tcPr>
          <w:p w:rsidR="003E4EC2" w:rsidRDefault="003E4EC2"/>
        </w:tc>
        <w:tc>
          <w:tcPr>
            <w:tcW w:w="3403" w:type="dxa"/>
          </w:tcPr>
          <w:p w:rsidR="003E4EC2" w:rsidRDefault="003E4EC2"/>
        </w:tc>
        <w:tc>
          <w:tcPr>
            <w:tcW w:w="426" w:type="dxa"/>
          </w:tcPr>
          <w:p w:rsidR="003E4EC2" w:rsidRDefault="003E4EC2"/>
        </w:tc>
        <w:tc>
          <w:tcPr>
            <w:tcW w:w="1135"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3E4EC2">
        <w:trPr>
          <w:trHeight w:hRule="exact" w:val="138"/>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852" w:type="dxa"/>
          </w:tcPr>
          <w:p w:rsidR="003E4EC2" w:rsidRDefault="003E4EC2"/>
        </w:tc>
        <w:tc>
          <w:tcPr>
            <w:tcW w:w="852" w:type="dxa"/>
          </w:tcPr>
          <w:p w:rsidR="003E4EC2" w:rsidRDefault="003E4EC2"/>
        </w:tc>
        <w:tc>
          <w:tcPr>
            <w:tcW w:w="3403" w:type="dxa"/>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trPr>
          <w:trHeight w:hRule="exact" w:val="14"/>
        </w:trPr>
        <w:tc>
          <w:tcPr>
            <w:tcW w:w="10788" w:type="dxa"/>
            <w:gridSpan w:val="12"/>
            <w:tcBorders>
              <w:top w:val="single" w:sz="8" w:space="0" w:color="000000"/>
            </w:tcBorders>
            <w:shd w:val="clear" w:color="FFFFFF" w:fill="FFFFFF"/>
            <w:tcMar>
              <w:left w:w="4" w:type="dxa"/>
              <w:right w:w="4" w:type="dxa"/>
            </w:tcMar>
          </w:tcPr>
          <w:p w:rsidR="003E4EC2" w:rsidRDefault="003E4EC2"/>
        </w:tc>
      </w:tr>
      <w:tr w:rsidR="003E4EC2">
        <w:trPr>
          <w:trHeight w:hRule="exact" w:val="13"/>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852" w:type="dxa"/>
          </w:tcPr>
          <w:p w:rsidR="003E4EC2" w:rsidRDefault="003E4EC2"/>
        </w:tc>
        <w:tc>
          <w:tcPr>
            <w:tcW w:w="852" w:type="dxa"/>
          </w:tcPr>
          <w:p w:rsidR="003E4EC2" w:rsidRDefault="003E4EC2"/>
        </w:tc>
        <w:tc>
          <w:tcPr>
            <w:tcW w:w="3403" w:type="dxa"/>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trPr>
          <w:trHeight w:hRule="exact" w:val="14"/>
        </w:trPr>
        <w:tc>
          <w:tcPr>
            <w:tcW w:w="10788" w:type="dxa"/>
            <w:gridSpan w:val="12"/>
            <w:tcBorders>
              <w:top w:val="single" w:sz="8" w:space="0" w:color="000000"/>
            </w:tcBorders>
            <w:shd w:val="clear" w:color="FFFFFF" w:fill="FFFFFF"/>
            <w:tcMar>
              <w:left w:w="4" w:type="dxa"/>
              <w:right w:w="4" w:type="dxa"/>
            </w:tcMar>
          </w:tcPr>
          <w:p w:rsidR="003E4EC2" w:rsidRDefault="003E4EC2"/>
        </w:tc>
      </w:tr>
      <w:tr w:rsidR="003E4EC2">
        <w:trPr>
          <w:trHeight w:hRule="exact" w:val="96"/>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852" w:type="dxa"/>
          </w:tcPr>
          <w:p w:rsidR="003E4EC2" w:rsidRDefault="003E4EC2"/>
        </w:tc>
        <w:tc>
          <w:tcPr>
            <w:tcW w:w="852" w:type="dxa"/>
          </w:tcPr>
          <w:p w:rsidR="003E4EC2" w:rsidRDefault="003E4EC2"/>
        </w:tc>
        <w:tc>
          <w:tcPr>
            <w:tcW w:w="3403" w:type="dxa"/>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rsidRPr="00F91CB8">
        <w:trPr>
          <w:trHeight w:hRule="exact" w:val="478"/>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5543" w:type="dxa"/>
            <w:gridSpan w:val="4"/>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416"/>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rsidTr="00E03DE2">
        <w:trPr>
          <w:trHeight w:hRule="exact" w:val="400"/>
        </w:trPr>
        <w:tc>
          <w:tcPr>
            <w:tcW w:w="143" w:type="dxa"/>
          </w:tcPr>
          <w:p w:rsidR="003E4EC2" w:rsidRPr="00E03DE2" w:rsidRDefault="003E4EC2">
            <w:pPr>
              <w:rPr>
                <w:lang w:val="ru-RU"/>
              </w:rPr>
            </w:pPr>
          </w:p>
        </w:tc>
        <w:tc>
          <w:tcPr>
            <w:tcW w:w="4692" w:type="dxa"/>
            <w:gridSpan w:val="7"/>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trPr>
          <w:trHeight w:hRule="exact" w:val="277"/>
        </w:trPr>
        <w:tc>
          <w:tcPr>
            <w:tcW w:w="143" w:type="dxa"/>
          </w:tcPr>
          <w:p w:rsidR="003E4EC2" w:rsidRPr="00E03DE2" w:rsidRDefault="003E4EC2">
            <w:pPr>
              <w:rPr>
                <w:lang w:val="ru-RU"/>
              </w:rPr>
            </w:pPr>
          </w:p>
        </w:tc>
        <w:tc>
          <w:tcPr>
            <w:tcW w:w="2850" w:type="dxa"/>
            <w:gridSpan w:val="4"/>
            <w:vMerge w:val="restart"/>
            <w:shd w:val="clear" w:color="000000" w:fill="FFFFFF"/>
            <w:tcMar>
              <w:left w:w="34" w:type="dxa"/>
              <w:right w:w="34" w:type="dxa"/>
            </w:tcMar>
          </w:tcPr>
          <w:p w:rsidR="003E4EC2" w:rsidRPr="00E03DE2" w:rsidRDefault="003E4EC2">
            <w:pPr>
              <w:rPr>
                <w:lang w:val="ru-RU"/>
              </w:rPr>
            </w:pPr>
          </w:p>
        </w:tc>
        <w:tc>
          <w:tcPr>
            <w:tcW w:w="7811" w:type="dxa"/>
            <w:gridSpan w:val="7"/>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i/>
                <w:color w:val="000000"/>
                <w:sz w:val="19"/>
                <w:szCs w:val="19"/>
              </w:rPr>
              <w:t>_________________</w:t>
            </w:r>
          </w:p>
        </w:tc>
      </w:tr>
      <w:tr w:rsidR="003E4EC2" w:rsidRPr="00F91CB8" w:rsidTr="00E03DE2">
        <w:trPr>
          <w:trHeight w:hRule="exact" w:val="565"/>
        </w:trPr>
        <w:tc>
          <w:tcPr>
            <w:tcW w:w="143" w:type="dxa"/>
          </w:tcPr>
          <w:p w:rsidR="003E4EC2" w:rsidRDefault="003E4EC2"/>
        </w:tc>
        <w:tc>
          <w:tcPr>
            <w:tcW w:w="2850" w:type="dxa"/>
            <w:gridSpan w:val="4"/>
            <w:vMerge/>
            <w:shd w:val="clear" w:color="000000" w:fill="FFFFFF"/>
            <w:tcMar>
              <w:left w:w="34" w:type="dxa"/>
              <w:right w:w="34" w:type="dxa"/>
            </w:tcMar>
          </w:tcPr>
          <w:p w:rsidR="003E4EC2" w:rsidRDefault="003E4EC2"/>
        </w:tc>
        <w:tc>
          <w:tcPr>
            <w:tcW w:w="1857" w:type="dxa"/>
            <w:gridSpan w:val="3"/>
            <w:shd w:val="clear" w:color="000000" w:fill="FFFFFF"/>
            <w:tcMar>
              <w:left w:w="34" w:type="dxa"/>
              <w:right w:w="34" w:type="dxa"/>
            </w:tcMar>
          </w:tcPr>
          <w:p w:rsidR="003E4EC2" w:rsidRDefault="003E4EC2"/>
        </w:tc>
        <w:tc>
          <w:tcPr>
            <w:tcW w:w="5968" w:type="dxa"/>
            <w:gridSpan w:val="4"/>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Рабочая программа пересмотрена, обсуждена и одобрена для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исполнения в 2019-2020 учебном году на заседании</w:t>
            </w:r>
          </w:p>
        </w:tc>
      </w:tr>
      <w:tr w:rsidR="003E4EC2">
        <w:trPr>
          <w:trHeight w:hRule="exact" w:val="138"/>
        </w:trPr>
        <w:tc>
          <w:tcPr>
            <w:tcW w:w="143" w:type="dxa"/>
          </w:tcPr>
          <w:p w:rsidR="003E4EC2" w:rsidRPr="00E03DE2" w:rsidRDefault="003E4EC2">
            <w:pPr>
              <w:rPr>
                <w:lang w:val="ru-RU"/>
              </w:rPr>
            </w:pPr>
          </w:p>
        </w:tc>
        <w:tc>
          <w:tcPr>
            <w:tcW w:w="8094" w:type="dxa"/>
            <w:gridSpan w:val="8"/>
            <w:vMerge w:val="restart"/>
            <w:shd w:val="clear" w:color="000000" w:fill="FFFFFF"/>
            <w:tcMar>
              <w:left w:w="34" w:type="dxa"/>
              <w:right w:w="34" w:type="dxa"/>
            </w:tcMar>
          </w:tcPr>
          <w:p w:rsidR="003E4EC2" w:rsidRDefault="00E03DE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3E4EC2" w:rsidRDefault="003E4EC2"/>
        </w:tc>
      </w:tr>
      <w:tr w:rsidR="003E4EC2">
        <w:trPr>
          <w:trHeight w:hRule="exact" w:val="138"/>
        </w:trPr>
        <w:tc>
          <w:tcPr>
            <w:tcW w:w="143" w:type="dxa"/>
          </w:tcPr>
          <w:p w:rsidR="003E4EC2" w:rsidRDefault="003E4EC2"/>
        </w:tc>
        <w:tc>
          <w:tcPr>
            <w:tcW w:w="8094" w:type="dxa"/>
            <w:gridSpan w:val="8"/>
            <w:vMerge/>
            <w:shd w:val="clear" w:color="000000" w:fill="FFFFFF"/>
            <w:tcMar>
              <w:left w:w="34" w:type="dxa"/>
              <w:right w:w="34" w:type="dxa"/>
            </w:tcMar>
          </w:tcPr>
          <w:p w:rsidR="003E4EC2" w:rsidRDefault="003E4EC2"/>
        </w:tc>
        <w:tc>
          <w:tcPr>
            <w:tcW w:w="2566" w:type="dxa"/>
            <w:gridSpan w:val="3"/>
            <w:vMerge/>
            <w:shd w:val="clear" w:color="000000" w:fill="FFFFFF"/>
            <w:tcMar>
              <w:left w:w="34" w:type="dxa"/>
              <w:right w:w="34" w:type="dxa"/>
            </w:tcMar>
          </w:tcPr>
          <w:p w:rsidR="003E4EC2" w:rsidRDefault="003E4EC2"/>
        </w:tc>
      </w:tr>
      <w:tr w:rsidR="003E4EC2">
        <w:trPr>
          <w:trHeight w:hRule="exact" w:val="277"/>
        </w:trPr>
        <w:tc>
          <w:tcPr>
            <w:tcW w:w="143" w:type="dxa"/>
          </w:tcPr>
          <w:p w:rsidR="003E4EC2" w:rsidRDefault="003E4EC2"/>
        </w:tc>
        <w:tc>
          <w:tcPr>
            <w:tcW w:w="1007" w:type="dxa"/>
            <w:vMerge w:val="restart"/>
            <w:shd w:val="clear" w:color="000000" w:fill="FFFFFF"/>
            <w:tcMar>
              <w:left w:w="34" w:type="dxa"/>
              <w:right w:w="34" w:type="dxa"/>
            </w:tcMar>
          </w:tcPr>
          <w:p w:rsidR="003E4EC2" w:rsidRDefault="003E4EC2"/>
        </w:tc>
        <w:tc>
          <w:tcPr>
            <w:tcW w:w="9654" w:type="dxa"/>
            <w:gridSpan w:val="10"/>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E4EC2">
        <w:trPr>
          <w:trHeight w:hRule="exact" w:val="138"/>
        </w:trPr>
        <w:tc>
          <w:tcPr>
            <w:tcW w:w="143" w:type="dxa"/>
          </w:tcPr>
          <w:p w:rsidR="003E4EC2" w:rsidRDefault="003E4EC2"/>
        </w:tc>
        <w:tc>
          <w:tcPr>
            <w:tcW w:w="1007" w:type="dxa"/>
            <w:vMerge/>
            <w:shd w:val="clear" w:color="000000" w:fill="FFFFFF"/>
            <w:tcMar>
              <w:left w:w="34" w:type="dxa"/>
              <w:right w:w="34" w:type="dxa"/>
            </w:tcMar>
          </w:tcPr>
          <w:p w:rsidR="003E4EC2" w:rsidRDefault="003E4EC2"/>
        </w:tc>
        <w:tc>
          <w:tcPr>
            <w:tcW w:w="7102" w:type="dxa"/>
            <w:gridSpan w:val="7"/>
            <w:shd w:val="clear" w:color="000000" w:fill="FFFFFF"/>
            <w:tcMar>
              <w:left w:w="34" w:type="dxa"/>
              <w:right w:w="34" w:type="dxa"/>
            </w:tcMar>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trPr>
          <w:trHeight w:hRule="exact" w:val="277"/>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852" w:type="dxa"/>
          </w:tcPr>
          <w:p w:rsidR="003E4EC2" w:rsidRDefault="003E4EC2"/>
        </w:tc>
        <w:tc>
          <w:tcPr>
            <w:tcW w:w="852" w:type="dxa"/>
          </w:tcPr>
          <w:p w:rsidR="003E4EC2" w:rsidRDefault="003E4EC2"/>
        </w:tc>
        <w:tc>
          <w:tcPr>
            <w:tcW w:w="3403" w:type="dxa"/>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rsidRPr="00F91CB8">
        <w:trPr>
          <w:trHeight w:hRule="exact" w:val="555"/>
        </w:trPr>
        <w:tc>
          <w:tcPr>
            <w:tcW w:w="143" w:type="dxa"/>
          </w:tcPr>
          <w:p w:rsidR="003E4EC2" w:rsidRDefault="003E4EC2"/>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Зав. кафедрой д.э.н. профессор </w:t>
            </w:r>
            <w:proofErr w:type="spellStart"/>
            <w:r w:rsidRPr="00E03DE2">
              <w:rPr>
                <w:rFonts w:ascii="Times New Roman" w:hAnsi="Times New Roman" w:cs="Times New Roman"/>
                <w:color w:val="000000"/>
                <w:sz w:val="19"/>
                <w:szCs w:val="19"/>
                <w:lang w:val="ru-RU"/>
              </w:rPr>
              <w:t>Лабынцев</w:t>
            </w:r>
            <w:proofErr w:type="spellEnd"/>
            <w:r w:rsidRPr="00E03DE2">
              <w:rPr>
                <w:rFonts w:ascii="Times New Roman" w:hAnsi="Times New Roman" w:cs="Times New Roman"/>
                <w:color w:val="000000"/>
                <w:sz w:val="19"/>
                <w:szCs w:val="19"/>
                <w:lang w:val="ru-RU"/>
              </w:rPr>
              <w:t xml:space="preserve"> Н.Т. _________________</w:t>
            </w:r>
          </w:p>
        </w:tc>
      </w:tr>
      <w:tr w:rsidR="003E4EC2" w:rsidRPr="00F91CB8">
        <w:trPr>
          <w:trHeight w:hRule="exact" w:val="138"/>
        </w:trPr>
        <w:tc>
          <w:tcPr>
            <w:tcW w:w="143" w:type="dxa"/>
          </w:tcPr>
          <w:p w:rsidR="003E4EC2" w:rsidRPr="00E03DE2" w:rsidRDefault="003E4EC2">
            <w:pPr>
              <w:rPr>
                <w:lang w:val="ru-RU"/>
              </w:rPr>
            </w:pPr>
          </w:p>
        </w:tc>
        <w:tc>
          <w:tcPr>
            <w:tcW w:w="1999" w:type="dxa"/>
            <w:gridSpan w:val="2"/>
            <w:vMerge w:val="restart"/>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i/>
                <w:color w:val="000000"/>
                <w:sz w:val="19"/>
                <w:szCs w:val="19"/>
                <w:lang w:val="ru-RU"/>
              </w:rPr>
              <w:t>к.э.н., доцент, Ткаченко И.Ю. _________________</w:t>
            </w:r>
          </w:p>
        </w:tc>
      </w:tr>
      <w:tr w:rsidR="003E4EC2" w:rsidRPr="00F91CB8">
        <w:trPr>
          <w:trHeight w:hRule="exact" w:val="138"/>
        </w:trPr>
        <w:tc>
          <w:tcPr>
            <w:tcW w:w="143" w:type="dxa"/>
          </w:tcPr>
          <w:p w:rsidR="003E4EC2" w:rsidRPr="00E03DE2" w:rsidRDefault="003E4EC2">
            <w:pPr>
              <w:rPr>
                <w:lang w:val="ru-RU"/>
              </w:rPr>
            </w:pPr>
          </w:p>
        </w:tc>
        <w:tc>
          <w:tcPr>
            <w:tcW w:w="1999" w:type="dxa"/>
            <w:gridSpan w:val="2"/>
            <w:vMerge/>
            <w:shd w:val="clear" w:color="000000" w:fill="FFFFFF"/>
            <w:tcMar>
              <w:left w:w="34" w:type="dxa"/>
              <w:right w:w="34" w:type="dxa"/>
            </w:tcMar>
          </w:tcPr>
          <w:p w:rsidR="003E4EC2" w:rsidRPr="00E03DE2" w:rsidRDefault="003E4EC2">
            <w:pPr>
              <w:rPr>
                <w:lang w:val="ru-RU"/>
              </w:rPr>
            </w:pPr>
          </w:p>
        </w:tc>
        <w:tc>
          <w:tcPr>
            <w:tcW w:w="8661" w:type="dxa"/>
            <w:gridSpan w:val="9"/>
            <w:vMerge/>
            <w:shd w:val="clear" w:color="000000" w:fill="FFFFFF"/>
            <w:tcMar>
              <w:left w:w="34" w:type="dxa"/>
              <w:right w:w="34" w:type="dxa"/>
            </w:tcMar>
          </w:tcPr>
          <w:p w:rsidR="003E4EC2" w:rsidRPr="00E03DE2" w:rsidRDefault="003E4EC2">
            <w:pPr>
              <w:rPr>
                <w:lang w:val="ru-RU"/>
              </w:rPr>
            </w:pPr>
          </w:p>
        </w:tc>
      </w:tr>
      <w:tr w:rsidR="003E4EC2" w:rsidRPr="00F91CB8">
        <w:trPr>
          <w:trHeight w:hRule="exact" w:val="416"/>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4"/>
        </w:trPr>
        <w:tc>
          <w:tcPr>
            <w:tcW w:w="10788" w:type="dxa"/>
            <w:gridSpan w:val="12"/>
            <w:tcBorders>
              <w:top w:val="single" w:sz="8" w:space="0" w:color="000000"/>
            </w:tcBorders>
            <w:shd w:val="clear" w:color="FFFFFF" w:fill="FFFFFF"/>
            <w:tcMar>
              <w:left w:w="4" w:type="dxa"/>
              <w:right w:w="4" w:type="dxa"/>
            </w:tcMar>
          </w:tcPr>
          <w:p w:rsidR="003E4EC2" w:rsidRPr="00E03DE2" w:rsidRDefault="003E4EC2">
            <w:pPr>
              <w:rPr>
                <w:lang w:val="ru-RU"/>
              </w:rPr>
            </w:pPr>
          </w:p>
        </w:tc>
      </w:tr>
      <w:tr w:rsidR="003E4EC2" w:rsidRPr="00F91CB8">
        <w:trPr>
          <w:trHeight w:hRule="exact" w:val="13"/>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4"/>
        </w:trPr>
        <w:tc>
          <w:tcPr>
            <w:tcW w:w="10788" w:type="dxa"/>
            <w:gridSpan w:val="12"/>
            <w:tcBorders>
              <w:top w:val="single" w:sz="8" w:space="0" w:color="000000"/>
            </w:tcBorders>
            <w:shd w:val="clear" w:color="FFFFFF" w:fill="FFFFFF"/>
            <w:tcMar>
              <w:left w:w="4" w:type="dxa"/>
              <w:right w:w="4" w:type="dxa"/>
            </w:tcMar>
          </w:tcPr>
          <w:p w:rsidR="003E4EC2" w:rsidRPr="00E03DE2" w:rsidRDefault="003E4EC2">
            <w:pPr>
              <w:rPr>
                <w:lang w:val="ru-RU"/>
              </w:rPr>
            </w:pPr>
          </w:p>
        </w:tc>
      </w:tr>
      <w:tr w:rsidR="003E4EC2" w:rsidRPr="00F91CB8">
        <w:trPr>
          <w:trHeight w:hRule="exact" w:val="96"/>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478"/>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5543" w:type="dxa"/>
            <w:gridSpan w:val="4"/>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38"/>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694"/>
        </w:trPr>
        <w:tc>
          <w:tcPr>
            <w:tcW w:w="143" w:type="dxa"/>
          </w:tcPr>
          <w:p w:rsidR="003E4EC2" w:rsidRPr="00E03DE2" w:rsidRDefault="003E4EC2">
            <w:pPr>
              <w:rPr>
                <w:lang w:val="ru-RU"/>
              </w:rPr>
            </w:pPr>
          </w:p>
        </w:tc>
        <w:tc>
          <w:tcPr>
            <w:tcW w:w="4692" w:type="dxa"/>
            <w:gridSpan w:val="7"/>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rsidTr="00E03DE2">
        <w:trPr>
          <w:trHeight w:hRule="exact" w:val="441"/>
        </w:trPr>
        <w:tc>
          <w:tcPr>
            <w:tcW w:w="143" w:type="dxa"/>
          </w:tcPr>
          <w:p w:rsidR="003E4EC2" w:rsidRPr="00E03DE2" w:rsidRDefault="003E4EC2">
            <w:pPr>
              <w:rPr>
                <w:lang w:val="ru-RU"/>
              </w:rPr>
            </w:pPr>
          </w:p>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Рабочая программа пересмотрена, обсуждена и одобрена для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исполнения в 2020-2021 учебном году на заседании</w:t>
            </w:r>
          </w:p>
        </w:tc>
      </w:tr>
      <w:tr w:rsidR="003E4EC2">
        <w:trPr>
          <w:trHeight w:hRule="exact" w:val="277"/>
        </w:trPr>
        <w:tc>
          <w:tcPr>
            <w:tcW w:w="143" w:type="dxa"/>
          </w:tcPr>
          <w:p w:rsidR="003E4EC2" w:rsidRPr="00E03DE2" w:rsidRDefault="003E4EC2">
            <w:pPr>
              <w:rPr>
                <w:lang w:val="ru-RU"/>
              </w:rPr>
            </w:pPr>
          </w:p>
        </w:tc>
        <w:tc>
          <w:tcPr>
            <w:tcW w:w="8094" w:type="dxa"/>
            <w:gridSpan w:val="8"/>
            <w:shd w:val="clear" w:color="000000" w:fill="FFFFFF"/>
            <w:tcMar>
              <w:left w:w="34" w:type="dxa"/>
              <w:right w:w="34" w:type="dxa"/>
            </w:tcMar>
          </w:tcPr>
          <w:p w:rsidR="003E4EC2" w:rsidRDefault="00E03DE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E4EC2" w:rsidRDefault="003E4EC2"/>
        </w:tc>
      </w:tr>
      <w:tr w:rsidR="003E4EC2">
        <w:trPr>
          <w:trHeight w:hRule="exact" w:val="277"/>
        </w:trPr>
        <w:tc>
          <w:tcPr>
            <w:tcW w:w="143" w:type="dxa"/>
          </w:tcPr>
          <w:p w:rsidR="003E4EC2" w:rsidRDefault="003E4EC2"/>
        </w:tc>
        <w:tc>
          <w:tcPr>
            <w:tcW w:w="1007" w:type="dxa"/>
            <w:vMerge w:val="restart"/>
            <w:shd w:val="clear" w:color="000000" w:fill="FFFFFF"/>
            <w:tcMar>
              <w:left w:w="34" w:type="dxa"/>
              <w:right w:w="34" w:type="dxa"/>
            </w:tcMar>
          </w:tcPr>
          <w:p w:rsidR="003E4EC2" w:rsidRDefault="003E4EC2"/>
        </w:tc>
        <w:tc>
          <w:tcPr>
            <w:tcW w:w="9654" w:type="dxa"/>
            <w:gridSpan w:val="10"/>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E4EC2">
        <w:trPr>
          <w:trHeight w:hRule="exact" w:val="138"/>
        </w:trPr>
        <w:tc>
          <w:tcPr>
            <w:tcW w:w="143" w:type="dxa"/>
          </w:tcPr>
          <w:p w:rsidR="003E4EC2" w:rsidRDefault="003E4EC2"/>
        </w:tc>
        <w:tc>
          <w:tcPr>
            <w:tcW w:w="1007" w:type="dxa"/>
            <w:vMerge/>
            <w:shd w:val="clear" w:color="000000" w:fill="FFFFFF"/>
            <w:tcMar>
              <w:left w:w="34" w:type="dxa"/>
              <w:right w:w="34" w:type="dxa"/>
            </w:tcMar>
          </w:tcPr>
          <w:p w:rsidR="003E4EC2" w:rsidRDefault="003E4EC2"/>
        </w:tc>
        <w:tc>
          <w:tcPr>
            <w:tcW w:w="7102" w:type="dxa"/>
            <w:gridSpan w:val="7"/>
            <w:shd w:val="clear" w:color="000000" w:fill="FFFFFF"/>
            <w:tcMar>
              <w:left w:w="34" w:type="dxa"/>
              <w:right w:w="34" w:type="dxa"/>
            </w:tcMar>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rsidRPr="00F91CB8">
        <w:trPr>
          <w:trHeight w:hRule="exact" w:val="416"/>
        </w:trPr>
        <w:tc>
          <w:tcPr>
            <w:tcW w:w="143" w:type="dxa"/>
          </w:tcPr>
          <w:p w:rsidR="003E4EC2" w:rsidRDefault="003E4EC2"/>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Зав. кафедрой д.э.н. профессор </w:t>
            </w:r>
            <w:proofErr w:type="spellStart"/>
            <w:r w:rsidRPr="00E03DE2">
              <w:rPr>
                <w:rFonts w:ascii="Times New Roman" w:hAnsi="Times New Roman" w:cs="Times New Roman"/>
                <w:color w:val="000000"/>
                <w:sz w:val="19"/>
                <w:szCs w:val="19"/>
                <w:lang w:val="ru-RU"/>
              </w:rPr>
              <w:t>Лабынцев</w:t>
            </w:r>
            <w:proofErr w:type="spellEnd"/>
            <w:r w:rsidRPr="00E03DE2">
              <w:rPr>
                <w:rFonts w:ascii="Times New Roman" w:hAnsi="Times New Roman" w:cs="Times New Roman"/>
                <w:color w:val="000000"/>
                <w:sz w:val="19"/>
                <w:szCs w:val="19"/>
                <w:lang w:val="ru-RU"/>
              </w:rPr>
              <w:t xml:space="preserve"> Н.Т. _________________</w:t>
            </w:r>
          </w:p>
        </w:tc>
      </w:tr>
      <w:tr w:rsidR="003E4EC2" w:rsidRPr="00F91CB8">
        <w:trPr>
          <w:trHeight w:hRule="exact" w:val="277"/>
        </w:trPr>
        <w:tc>
          <w:tcPr>
            <w:tcW w:w="143" w:type="dxa"/>
          </w:tcPr>
          <w:p w:rsidR="003E4EC2" w:rsidRPr="00E03DE2" w:rsidRDefault="003E4EC2">
            <w:pPr>
              <w:rPr>
                <w:lang w:val="ru-RU"/>
              </w:rPr>
            </w:pPr>
          </w:p>
        </w:tc>
        <w:tc>
          <w:tcPr>
            <w:tcW w:w="2141" w:type="dxa"/>
            <w:gridSpan w:val="3"/>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i/>
                <w:color w:val="000000"/>
                <w:sz w:val="19"/>
                <w:szCs w:val="19"/>
                <w:lang w:val="ru-RU"/>
              </w:rPr>
              <w:t>к.э.н., доцент, Ткаченко И.Ю. _________________</w:t>
            </w:r>
          </w:p>
        </w:tc>
      </w:tr>
      <w:tr w:rsidR="003E4EC2" w:rsidRPr="00F91CB8">
        <w:trPr>
          <w:trHeight w:hRule="exact" w:val="166"/>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4"/>
        </w:trPr>
        <w:tc>
          <w:tcPr>
            <w:tcW w:w="10788" w:type="dxa"/>
            <w:gridSpan w:val="12"/>
            <w:tcBorders>
              <w:top w:val="single" w:sz="8" w:space="0" w:color="000000"/>
            </w:tcBorders>
            <w:shd w:val="clear" w:color="FFFFFF" w:fill="FFFFFF"/>
            <w:tcMar>
              <w:left w:w="4" w:type="dxa"/>
              <w:right w:w="4" w:type="dxa"/>
            </w:tcMar>
          </w:tcPr>
          <w:p w:rsidR="003E4EC2" w:rsidRPr="00E03DE2" w:rsidRDefault="003E4EC2">
            <w:pPr>
              <w:rPr>
                <w:lang w:val="ru-RU"/>
              </w:rPr>
            </w:pPr>
          </w:p>
        </w:tc>
      </w:tr>
      <w:tr w:rsidR="003E4EC2" w:rsidRPr="00F91CB8">
        <w:trPr>
          <w:trHeight w:hRule="exact" w:val="96"/>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4"/>
        </w:trPr>
        <w:tc>
          <w:tcPr>
            <w:tcW w:w="10788" w:type="dxa"/>
            <w:gridSpan w:val="12"/>
            <w:tcBorders>
              <w:top w:val="single" w:sz="8" w:space="0" w:color="000000"/>
            </w:tcBorders>
            <w:shd w:val="clear" w:color="FFFFFF" w:fill="FFFFFF"/>
            <w:tcMar>
              <w:left w:w="4" w:type="dxa"/>
              <w:right w:w="4" w:type="dxa"/>
            </w:tcMar>
          </w:tcPr>
          <w:p w:rsidR="003E4EC2" w:rsidRPr="00E03DE2" w:rsidRDefault="003E4EC2">
            <w:pPr>
              <w:rPr>
                <w:lang w:val="ru-RU"/>
              </w:rPr>
            </w:pPr>
          </w:p>
        </w:tc>
      </w:tr>
      <w:tr w:rsidR="003E4EC2" w:rsidRPr="00F91CB8">
        <w:trPr>
          <w:trHeight w:hRule="exact" w:val="124"/>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478"/>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5543" w:type="dxa"/>
            <w:gridSpan w:val="4"/>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694"/>
        </w:trPr>
        <w:tc>
          <w:tcPr>
            <w:tcW w:w="143" w:type="dxa"/>
          </w:tcPr>
          <w:p w:rsidR="003E4EC2" w:rsidRPr="00E03DE2" w:rsidRDefault="003E4EC2">
            <w:pPr>
              <w:rPr>
                <w:lang w:val="ru-RU"/>
              </w:rPr>
            </w:pPr>
          </w:p>
        </w:tc>
        <w:tc>
          <w:tcPr>
            <w:tcW w:w="4692" w:type="dxa"/>
            <w:gridSpan w:val="7"/>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rsidTr="00E03DE2">
        <w:trPr>
          <w:trHeight w:hRule="exact" w:val="433"/>
        </w:trPr>
        <w:tc>
          <w:tcPr>
            <w:tcW w:w="143" w:type="dxa"/>
          </w:tcPr>
          <w:p w:rsidR="003E4EC2" w:rsidRPr="00E03DE2" w:rsidRDefault="003E4EC2">
            <w:pPr>
              <w:rPr>
                <w:lang w:val="ru-RU"/>
              </w:rPr>
            </w:pPr>
          </w:p>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Рабочая программа пересмотрена, обсуждена и одобрена для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исполнения в 2021-2022 учебном году на заседании</w:t>
            </w:r>
          </w:p>
        </w:tc>
      </w:tr>
      <w:tr w:rsidR="003E4EC2">
        <w:trPr>
          <w:trHeight w:hRule="exact" w:val="277"/>
        </w:trPr>
        <w:tc>
          <w:tcPr>
            <w:tcW w:w="143" w:type="dxa"/>
          </w:tcPr>
          <w:p w:rsidR="003E4EC2" w:rsidRPr="00E03DE2" w:rsidRDefault="003E4EC2">
            <w:pPr>
              <w:rPr>
                <w:lang w:val="ru-RU"/>
              </w:rPr>
            </w:pPr>
          </w:p>
        </w:tc>
        <w:tc>
          <w:tcPr>
            <w:tcW w:w="8094" w:type="dxa"/>
            <w:gridSpan w:val="8"/>
            <w:shd w:val="clear" w:color="000000" w:fill="FFFFFF"/>
            <w:tcMar>
              <w:left w:w="34" w:type="dxa"/>
              <w:right w:w="34" w:type="dxa"/>
            </w:tcMar>
          </w:tcPr>
          <w:p w:rsidR="003E4EC2" w:rsidRDefault="00E03DE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E4EC2" w:rsidRDefault="003E4EC2"/>
        </w:tc>
      </w:tr>
      <w:tr w:rsidR="003E4EC2">
        <w:trPr>
          <w:trHeight w:hRule="exact" w:val="277"/>
        </w:trPr>
        <w:tc>
          <w:tcPr>
            <w:tcW w:w="143" w:type="dxa"/>
          </w:tcPr>
          <w:p w:rsidR="003E4EC2" w:rsidRDefault="003E4EC2"/>
        </w:tc>
        <w:tc>
          <w:tcPr>
            <w:tcW w:w="1007" w:type="dxa"/>
            <w:vMerge w:val="restart"/>
            <w:shd w:val="clear" w:color="000000" w:fill="FFFFFF"/>
            <w:tcMar>
              <w:left w:w="34" w:type="dxa"/>
              <w:right w:w="34" w:type="dxa"/>
            </w:tcMar>
          </w:tcPr>
          <w:p w:rsidR="003E4EC2" w:rsidRDefault="003E4EC2"/>
        </w:tc>
        <w:tc>
          <w:tcPr>
            <w:tcW w:w="9654" w:type="dxa"/>
            <w:gridSpan w:val="10"/>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E4EC2">
        <w:trPr>
          <w:trHeight w:hRule="exact" w:val="138"/>
        </w:trPr>
        <w:tc>
          <w:tcPr>
            <w:tcW w:w="143" w:type="dxa"/>
          </w:tcPr>
          <w:p w:rsidR="003E4EC2" w:rsidRDefault="003E4EC2"/>
        </w:tc>
        <w:tc>
          <w:tcPr>
            <w:tcW w:w="1007" w:type="dxa"/>
            <w:vMerge/>
            <w:shd w:val="clear" w:color="000000" w:fill="FFFFFF"/>
            <w:tcMar>
              <w:left w:w="34" w:type="dxa"/>
              <w:right w:w="34" w:type="dxa"/>
            </w:tcMar>
          </w:tcPr>
          <w:p w:rsidR="003E4EC2" w:rsidRDefault="003E4EC2"/>
        </w:tc>
        <w:tc>
          <w:tcPr>
            <w:tcW w:w="7102" w:type="dxa"/>
            <w:gridSpan w:val="7"/>
            <w:shd w:val="clear" w:color="000000" w:fill="FFFFFF"/>
            <w:tcMar>
              <w:left w:w="34" w:type="dxa"/>
              <w:right w:w="34" w:type="dxa"/>
            </w:tcMar>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rsidRPr="00F91CB8">
        <w:trPr>
          <w:trHeight w:hRule="exact" w:val="416"/>
        </w:trPr>
        <w:tc>
          <w:tcPr>
            <w:tcW w:w="143" w:type="dxa"/>
          </w:tcPr>
          <w:p w:rsidR="003E4EC2" w:rsidRDefault="003E4EC2"/>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Зав. кафедрой д.э.н. профессор </w:t>
            </w:r>
            <w:proofErr w:type="spellStart"/>
            <w:r w:rsidRPr="00E03DE2">
              <w:rPr>
                <w:rFonts w:ascii="Times New Roman" w:hAnsi="Times New Roman" w:cs="Times New Roman"/>
                <w:color w:val="000000"/>
                <w:sz w:val="19"/>
                <w:szCs w:val="19"/>
                <w:lang w:val="ru-RU"/>
              </w:rPr>
              <w:t>Лабынцев</w:t>
            </w:r>
            <w:proofErr w:type="spellEnd"/>
            <w:r w:rsidRPr="00E03DE2">
              <w:rPr>
                <w:rFonts w:ascii="Times New Roman" w:hAnsi="Times New Roman" w:cs="Times New Roman"/>
                <w:color w:val="000000"/>
                <w:sz w:val="19"/>
                <w:szCs w:val="19"/>
                <w:lang w:val="ru-RU"/>
              </w:rPr>
              <w:t xml:space="preserve"> Н.Т. _________________</w:t>
            </w:r>
          </w:p>
        </w:tc>
      </w:tr>
      <w:tr w:rsidR="003E4EC2" w:rsidRPr="00F91CB8">
        <w:trPr>
          <w:trHeight w:hRule="exact" w:val="277"/>
        </w:trPr>
        <w:tc>
          <w:tcPr>
            <w:tcW w:w="143" w:type="dxa"/>
          </w:tcPr>
          <w:p w:rsidR="003E4EC2" w:rsidRPr="00E03DE2" w:rsidRDefault="003E4EC2">
            <w:pPr>
              <w:rPr>
                <w:lang w:val="ru-RU"/>
              </w:rPr>
            </w:pPr>
          </w:p>
        </w:tc>
        <w:tc>
          <w:tcPr>
            <w:tcW w:w="2141" w:type="dxa"/>
            <w:gridSpan w:val="3"/>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i/>
                <w:color w:val="000000"/>
                <w:sz w:val="19"/>
                <w:szCs w:val="19"/>
                <w:lang w:val="ru-RU"/>
              </w:rPr>
              <w:t>к.э.н., доцент, Ткаченко И.Ю. _________________</w:t>
            </w:r>
          </w:p>
        </w:tc>
      </w:tr>
      <w:tr w:rsidR="003E4EC2" w:rsidRPr="00F91CB8">
        <w:trPr>
          <w:trHeight w:hRule="exact" w:val="138"/>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4"/>
        </w:trPr>
        <w:tc>
          <w:tcPr>
            <w:tcW w:w="10788" w:type="dxa"/>
            <w:gridSpan w:val="12"/>
            <w:tcBorders>
              <w:top w:val="single" w:sz="8" w:space="0" w:color="000000"/>
            </w:tcBorders>
            <w:shd w:val="clear" w:color="FFFFFF" w:fill="FFFFFF"/>
            <w:tcMar>
              <w:left w:w="4" w:type="dxa"/>
              <w:right w:w="4" w:type="dxa"/>
            </w:tcMar>
          </w:tcPr>
          <w:p w:rsidR="003E4EC2" w:rsidRPr="00E03DE2" w:rsidRDefault="003E4EC2">
            <w:pPr>
              <w:rPr>
                <w:lang w:val="ru-RU"/>
              </w:rPr>
            </w:pPr>
          </w:p>
        </w:tc>
      </w:tr>
      <w:tr w:rsidR="003E4EC2" w:rsidRPr="00F91CB8">
        <w:trPr>
          <w:trHeight w:hRule="exact" w:val="13"/>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14"/>
        </w:trPr>
        <w:tc>
          <w:tcPr>
            <w:tcW w:w="10788" w:type="dxa"/>
            <w:gridSpan w:val="12"/>
            <w:tcBorders>
              <w:top w:val="single" w:sz="8" w:space="0" w:color="000000"/>
            </w:tcBorders>
            <w:shd w:val="clear" w:color="FFFFFF" w:fill="FFFFFF"/>
            <w:tcMar>
              <w:left w:w="4" w:type="dxa"/>
              <w:right w:w="4" w:type="dxa"/>
            </w:tcMar>
          </w:tcPr>
          <w:p w:rsidR="003E4EC2" w:rsidRPr="00E03DE2" w:rsidRDefault="003E4EC2">
            <w:pPr>
              <w:rPr>
                <w:lang w:val="ru-RU"/>
              </w:rPr>
            </w:pPr>
          </w:p>
        </w:tc>
      </w:tr>
      <w:tr w:rsidR="003E4EC2" w:rsidRPr="00F91CB8">
        <w:trPr>
          <w:trHeight w:hRule="exact" w:val="96"/>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852" w:type="dxa"/>
          </w:tcPr>
          <w:p w:rsidR="003E4EC2" w:rsidRPr="00E03DE2" w:rsidRDefault="003E4EC2">
            <w:pPr>
              <w:rPr>
                <w:lang w:val="ru-RU"/>
              </w:rPr>
            </w:pP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478"/>
        </w:trPr>
        <w:tc>
          <w:tcPr>
            <w:tcW w:w="143" w:type="dxa"/>
          </w:tcPr>
          <w:p w:rsidR="003E4EC2" w:rsidRPr="00E03DE2" w:rsidRDefault="003E4EC2">
            <w:pPr>
              <w:rPr>
                <w:lang w:val="ru-RU"/>
              </w:rPr>
            </w:pPr>
          </w:p>
        </w:tc>
        <w:tc>
          <w:tcPr>
            <w:tcW w:w="993" w:type="dxa"/>
          </w:tcPr>
          <w:p w:rsidR="003E4EC2" w:rsidRPr="00E03DE2" w:rsidRDefault="003E4EC2">
            <w:pPr>
              <w:rPr>
                <w:lang w:val="ru-RU"/>
              </w:rPr>
            </w:pPr>
          </w:p>
        </w:tc>
        <w:tc>
          <w:tcPr>
            <w:tcW w:w="993" w:type="dxa"/>
          </w:tcPr>
          <w:p w:rsidR="003E4EC2" w:rsidRPr="00E03DE2" w:rsidRDefault="003E4EC2">
            <w:pPr>
              <w:rPr>
                <w:lang w:val="ru-RU"/>
              </w:rPr>
            </w:pPr>
          </w:p>
        </w:tc>
        <w:tc>
          <w:tcPr>
            <w:tcW w:w="143" w:type="dxa"/>
          </w:tcPr>
          <w:p w:rsidR="003E4EC2" w:rsidRPr="00E03DE2" w:rsidRDefault="003E4EC2">
            <w:pPr>
              <w:rPr>
                <w:lang w:val="ru-RU"/>
              </w:rPr>
            </w:pPr>
          </w:p>
        </w:tc>
        <w:tc>
          <w:tcPr>
            <w:tcW w:w="710" w:type="dxa"/>
          </w:tcPr>
          <w:p w:rsidR="003E4EC2" w:rsidRPr="00E03DE2" w:rsidRDefault="003E4EC2">
            <w:pPr>
              <w:rPr>
                <w:lang w:val="ru-RU"/>
              </w:rPr>
            </w:pPr>
          </w:p>
        </w:tc>
        <w:tc>
          <w:tcPr>
            <w:tcW w:w="143" w:type="dxa"/>
          </w:tcPr>
          <w:p w:rsidR="003E4EC2" w:rsidRPr="00E03DE2" w:rsidRDefault="003E4EC2">
            <w:pPr>
              <w:rPr>
                <w:lang w:val="ru-RU"/>
              </w:rPr>
            </w:pPr>
          </w:p>
        </w:tc>
        <w:tc>
          <w:tcPr>
            <w:tcW w:w="5543" w:type="dxa"/>
            <w:gridSpan w:val="4"/>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833"/>
        </w:trPr>
        <w:tc>
          <w:tcPr>
            <w:tcW w:w="143" w:type="dxa"/>
          </w:tcPr>
          <w:p w:rsidR="003E4EC2" w:rsidRPr="00E03DE2" w:rsidRDefault="003E4EC2">
            <w:pPr>
              <w:rPr>
                <w:lang w:val="ru-RU"/>
              </w:rPr>
            </w:pPr>
          </w:p>
        </w:tc>
        <w:tc>
          <w:tcPr>
            <w:tcW w:w="4692" w:type="dxa"/>
            <w:gridSpan w:val="7"/>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3E4EC2" w:rsidRPr="00E03DE2" w:rsidRDefault="003E4EC2">
            <w:pPr>
              <w:rPr>
                <w:lang w:val="ru-RU"/>
              </w:rPr>
            </w:pPr>
          </w:p>
        </w:tc>
        <w:tc>
          <w:tcPr>
            <w:tcW w:w="426" w:type="dxa"/>
          </w:tcPr>
          <w:p w:rsidR="003E4EC2" w:rsidRPr="00E03DE2" w:rsidRDefault="003E4EC2">
            <w:pPr>
              <w:rPr>
                <w:lang w:val="ru-RU"/>
              </w:rPr>
            </w:pPr>
          </w:p>
        </w:tc>
        <w:tc>
          <w:tcPr>
            <w:tcW w:w="1135"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rsidTr="00E03DE2">
        <w:trPr>
          <w:trHeight w:hRule="exact" w:val="397"/>
        </w:trPr>
        <w:tc>
          <w:tcPr>
            <w:tcW w:w="143" w:type="dxa"/>
          </w:tcPr>
          <w:p w:rsidR="003E4EC2" w:rsidRPr="00E03DE2" w:rsidRDefault="003E4EC2">
            <w:pPr>
              <w:rPr>
                <w:lang w:val="ru-RU"/>
              </w:rPr>
            </w:pPr>
          </w:p>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Рабочая программа пересмотрена, обсуждена и одобрена для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исполнения в 2022-2023 учебном году на заседании</w:t>
            </w:r>
          </w:p>
        </w:tc>
      </w:tr>
      <w:tr w:rsidR="003E4EC2">
        <w:trPr>
          <w:trHeight w:hRule="exact" w:val="277"/>
        </w:trPr>
        <w:tc>
          <w:tcPr>
            <w:tcW w:w="143" w:type="dxa"/>
          </w:tcPr>
          <w:p w:rsidR="003E4EC2" w:rsidRPr="00E03DE2" w:rsidRDefault="003E4EC2">
            <w:pPr>
              <w:rPr>
                <w:lang w:val="ru-RU"/>
              </w:rPr>
            </w:pPr>
          </w:p>
        </w:tc>
        <w:tc>
          <w:tcPr>
            <w:tcW w:w="8094" w:type="dxa"/>
            <w:gridSpan w:val="8"/>
            <w:shd w:val="clear" w:color="000000" w:fill="FFFFFF"/>
            <w:tcMar>
              <w:left w:w="34" w:type="dxa"/>
              <w:right w:w="34" w:type="dxa"/>
            </w:tcMar>
          </w:tcPr>
          <w:p w:rsidR="003E4EC2" w:rsidRDefault="00E03DE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3E4EC2" w:rsidRDefault="003E4EC2"/>
        </w:tc>
      </w:tr>
      <w:tr w:rsidR="003E4EC2">
        <w:trPr>
          <w:trHeight w:hRule="exact" w:val="277"/>
        </w:trPr>
        <w:tc>
          <w:tcPr>
            <w:tcW w:w="143" w:type="dxa"/>
          </w:tcPr>
          <w:p w:rsidR="003E4EC2" w:rsidRDefault="003E4EC2"/>
        </w:tc>
        <w:tc>
          <w:tcPr>
            <w:tcW w:w="1007" w:type="dxa"/>
            <w:vMerge w:val="restart"/>
            <w:shd w:val="clear" w:color="000000" w:fill="FFFFFF"/>
            <w:tcMar>
              <w:left w:w="34" w:type="dxa"/>
              <w:right w:w="34" w:type="dxa"/>
            </w:tcMar>
          </w:tcPr>
          <w:p w:rsidR="003E4EC2" w:rsidRDefault="003E4EC2"/>
        </w:tc>
        <w:tc>
          <w:tcPr>
            <w:tcW w:w="9654" w:type="dxa"/>
            <w:gridSpan w:val="10"/>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Бухгалтерский</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учет</w:t>
            </w:r>
            <w:proofErr w:type="spellEnd"/>
          </w:p>
        </w:tc>
      </w:tr>
      <w:tr w:rsidR="003E4EC2">
        <w:trPr>
          <w:trHeight w:hRule="exact" w:val="138"/>
        </w:trPr>
        <w:tc>
          <w:tcPr>
            <w:tcW w:w="143" w:type="dxa"/>
          </w:tcPr>
          <w:p w:rsidR="003E4EC2" w:rsidRDefault="003E4EC2"/>
        </w:tc>
        <w:tc>
          <w:tcPr>
            <w:tcW w:w="1007" w:type="dxa"/>
            <w:vMerge/>
            <w:shd w:val="clear" w:color="000000" w:fill="FFFFFF"/>
            <w:tcMar>
              <w:left w:w="34" w:type="dxa"/>
              <w:right w:w="34" w:type="dxa"/>
            </w:tcMar>
          </w:tcPr>
          <w:p w:rsidR="003E4EC2" w:rsidRDefault="003E4EC2"/>
        </w:tc>
        <w:tc>
          <w:tcPr>
            <w:tcW w:w="7102" w:type="dxa"/>
            <w:gridSpan w:val="7"/>
            <w:shd w:val="clear" w:color="000000" w:fill="FFFFFF"/>
            <w:tcMar>
              <w:left w:w="34" w:type="dxa"/>
              <w:right w:w="34" w:type="dxa"/>
            </w:tcMar>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trPr>
          <w:trHeight w:hRule="exact" w:val="138"/>
        </w:trPr>
        <w:tc>
          <w:tcPr>
            <w:tcW w:w="143" w:type="dxa"/>
          </w:tcPr>
          <w:p w:rsidR="003E4EC2" w:rsidRDefault="003E4EC2"/>
        </w:tc>
        <w:tc>
          <w:tcPr>
            <w:tcW w:w="993" w:type="dxa"/>
          </w:tcPr>
          <w:p w:rsidR="003E4EC2" w:rsidRDefault="003E4EC2"/>
        </w:tc>
        <w:tc>
          <w:tcPr>
            <w:tcW w:w="993" w:type="dxa"/>
          </w:tcPr>
          <w:p w:rsidR="003E4EC2" w:rsidRDefault="003E4EC2"/>
        </w:tc>
        <w:tc>
          <w:tcPr>
            <w:tcW w:w="143" w:type="dxa"/>
          </w:tcPr>
          <w:p w:rsidR="003E4EC2" w:rsidRDefault="003E4EC2"/>
        </w:tc>
        <w:tc>
          <w:tcPr>
            <w:tcW w:w="710" w:type="dxa"/>
          </w:tcPr>
          <w:p w:rsidR="003E4EC2" w:rsidRDefault="003E4EC2"/>
        </w:tc>
        <w:tc>
          <w:tcPr>
            <w:tcW w:w="143" w:type="dxa"/>
          </w:tcPr>
          <w:p w:rsidR="003E4EC2" w:rsidRDefault="003E4EC2"/>
        </w:tc>
        <w:tc>
          <w:tcPr>
            <w:tcW w:w="852" w:type="dxa"/>
          </w:tcPr>
          <w:p w:rsidR="003E4EC2" w:rsidRDefault="003E4EC2"/>
        </w:tc>
        <w:tc>
          <w:tcPr>
            <w:tcW w:w="852" w:type="dxa"/>
          </w:tcPr>
          <w:p w:rsidR="003E4EC2" w:rsidRDefault="003E4EC2"/>
        </w:tc>
        <w:tc>
          <w:tcPr>
            <w:tcW w:w="3403" w:type="dxa"/>
          </w:tcPr>
          <w:p w:rsidR="003E4EC2" w:rsidRDefault="003E4EC2"/>
        </w:tc>
        <w:tc>
          <w:tcPr>
            <w:tcW w:w="426" w:type="dxa"/>
          </w:tcPr>
          <w:p w:rsidR="003E4EC2" w:rsidRDefault="003E4EC2"/>
        </w:tc>
        <w:tc>
          <w:tcPr>
            <w:tcW w:w="1135" w:type="dxa"/>
          </w:tcPr>
          <w:p w:rsidR="003E4EC2" w:rsidRDefault="003E4EC2"/>
        </w:tc>
        <w:tc>
          <w:tcPr>
            <w:tcW w:w="993" w:type="dxa"/>
          </w:tcPr>
          <w:p w:rsidR="003E4EC2" w:rsidRDefault="003E4EC2"/>
        </w:tc>
      </w:tr>
      <w:tr w:rsidR="003E4EC2" w:rsidRPr="00F91CB8">
        <w:trPr>
          <w:trHeight w:hRule="exact" w:val="277"/>
        </w:trPr>
        <w:tc>
          <w:tcPr>
            <w:tcW w:w="143" w:type="dxa"/>
          </w:tcPr>
          <w:p w:rsidR="003E4EC2" w:rsidRDefault="003E4EC2"/>
        </w:tc>
        <w:tc>
          <w:tcPr>
            <w:tcW w:w="10646" w:type="dxa"/>
            <w:gridSpan w:val="11"/>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Зав. кафедрой д.э.н. профессор </w:t>
            </w:r>
            <w:proofErr w:type="spellStart"/>
            <w:r w:rsidRPr="00E03DE2">
              <w:rPr>
                <w:rFonts w:ascii="Times New Roman" w:hAnsi="Times New Roman" w:cs="Times New Roman"/>
                <w:color w:val="000000"/>
                <w:sz w:val="19"/>
                <w:szCs w:val="19"/>
                <w:lang w:val="ru-RU"/>
              </w:rPr>
              <w:t>Лабынцев</w:t>
            </w:r>
            <w:proofErr w:type="spellEnd"/>
            <w:r w:rsidRPr="00E03DE2">
              <w:rPr>
                <w:rFonts w:ascii="Times New Roman" w:hAnsi="Times New Roman" w:cs="Times New Roman"/>
                <w:color w:val="000000"/>
                <w:sz w:val="19"/>
                <w:szCs w:val="19"/>
                <w:lang w:val="ru-RU"/>
              </w:rPr>
              <w:t xml:space="preserve"> Н.Т. _________________</w:t>
            </w:r>
          </w:p>
        </w:tc>
      </w:tr>
      <w:tr w:rsidR="003E4EC2" w:rsidRPr="00F91CB8">
        <w:trPr>
          <w:trHeight w:hRule="exact" w:val="277"/>
        </w:trPr>
        <w:tc>
          <w:tcPr>
            <w:tcW w:w="143" w:type="dxa"/>
          </w:tcPr>
          <w:p w:rsidR="003E4EC2" w:rsidRPr="00E03DE2" w:rsidRDefault="003E4EC2">
            <w:pPr>
              <w:rPr>
                <w:lang w:val="ru-RU"/>
              </w:rPr>
            </w:pPr>
          </w:p>
        </w:tc>
        <w:tc>
          <w:tcPr>
            <w:tcW w:w="2141" w:type="dxa"/>
            <w:gridSpan w:val="3"/>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i/>
                <w:color w:val="000000"/>
                <w:sz w:val="19"/>
                <w:szCs w:val="19"/>
                <w:lang w:val="ru-RU"/>
              </w:rPr>
              <w:t>к.э.н., доцент, Ткаченко И.Ю. _________________</w:t>
            </w:r>
          </w:p>
        </w:tc>
      </w:tr>
      <w:tr w:rsidR="003E4EC2" w:rsidRPr="00F91CB8">
        <w:trPr>
          <w:trHeight w:hRule="exact" w:val="138"/>
        </w:trPr>
        <w:tc>
          <w:tcPr>
            <w:tcW w:w="143" w:type="dxa"/>
          </w:tcPr>
          <w:p w:rsidR="003E4EC2" w:rsidRPr="00E03DE2" w:rsidRDefault="003E4EC2">
            <w:pPr>
              <w:rPr>
                <w:lang w:val="ru-RU"/>
              </w:rPr>
            </w:pPr>
          </w:p>
        </w:tc>
        <w:tc>
          <w:tcPr>
            <w:tcW w:w="10646" w:type="dxa"/>
            <w:gridSpan w:val="11"/>
            <w:shd w:val="clear" w:color="000000" w:fill="FFFFFF"/>
            <w:tcMar>
              <w:left w:w="34" w:type="dxa"/>
              <w:right w:w="34" w:type="dxa"/>
            </w:tcMar>
          </w:tcPr>
          <w:p w:rsidR="003E4EC2" w:rsidRPr="00E03DE2" w:rsidRDefault="003E4EC2">
            <w:pPr>
              <w:rPr>
                <w:lang w:val="ru-RU"/>
              </w:rPr>
            </w:pPr>
          </w:p>
        </w:tc>
      </w:tr>
    </w:tbl>
    <w:p w:rsidR="003E4EC2" w:rsidRPr="00E03DE2" w:rsidRDefault="00E03DE2">
      <w:pPr>
        <w:rPr>
          <w:sz w:val="0"/>
          <w:szCs w:val="0"/>
          <w:lang w:val="ru-RU"/>
        </w:rPr>
      </w:pPr>
      <w:r w:rsidRPr="00E03DE2">
        <w:rPr>
          <w:lang w:val="ru-RU"/>
        </w:rPr>
        <w:br w:type="page"/>
      </w:r>
    </w:p>
    <w:tbl>
      <w:tblPr>
        <w:tblW w:w="0" w:type="auto"/>
        <w:tblCellMar>
          <w:left w:w="0" w:type="dxa"/>
          <w:right w:w="0" w:type="dxa"/>
        </w:tblCellMar>
        <w:tblLook w:val="04A0" w:firstRow="1" w:lastRow="0" w:firstColumn="1" w:lastColumn="0" w:noHBand="0" w:noVBand="1"/>
      </w:tblPr>
      <w:tblGrid>
        <w:gridCol w:w="143"/>
        <w:gridCol w:w="619"/>
        <w:gridCol w:w="1989"/>
        <w:gridCol w:w="1754"/>
        <w:gridCol w:w="4766"/>
        <w:gridCol w:w="969"/>
      </w:tblGrid>
      <w:tr w:rsidR="003E4EC2">
        <w:trPr>
          <w:trHeight w:hRule="exact" w:val="416"/>
        </w:trPr>
        <w:tc>
          <w:tcPr>
            <w:tcW w:w="4692" w:type="dxa"/>
            <w:gridSpan w:val="4"/>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5104"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E4EC2" w:rsidRPr="00F91CB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Цели освоения дисциплины: формирование компетенций обучающегося в области бухгалтерского управленческого учета, получение обучающимися теоретических представлений о современном состоянии бухгалтерского управленческого учёта, а также выработка практических навыков в принятии управленческих решений.</w:t>
            </w:r>
          </w:p>
        </w:tc>
      </w:tr>
      <w:tr w:rsidR="003E4EC2" w:rsidRPr="00F91CB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Задачи освоения </w:t>
            </w:r>
            <w:proofErr w:type="spellStart"/>
            <w:proofErr w:type="gramStart"/>
            <w:r w:rsidRPr="00E03DE2">
              <w:rPr>
                <w:rFonts w:ascii="Times New Roman" w:hAnsi="Times New Roman" w:cs="Times New Roman"/>
                <w:color w:val="000000"/>
                <w:sz w:val="19"/>
                <w:szCs w:val="19"/>
                <w:lang w:val="ru-RU"/>
              </w:rPr>
              <w:t>дисциплины:ознакомление</w:t>
            </w:r>
            <w:proofErr w:type="spellEnd"/>
            <w:proofErr w:type="gramEnd"/>
            <w:r w:rsidRPr="00E03DE2">
              <w:rPr>
                <w:rFonts w:ascii="Times New Roman" w:hAnsi="Times New Roman" w:cs="Times New Roman"/>
                <w:color w:val="000000"/>
                <w:sz w:val="19"/>
                <w:szCs w:val="19"/>
                <w:lang w:val="ru-RU"/>
              </w:rPr>
              <w:t xml:space="preserve"> с сущностью, целью и содержанием бухгалтерского управленческого учета в современных условиях </w:t>
            </w:r>
            <w:proofErr w:type="spellStart"/>
            <w:r w:rsidRPr="00E03DE2">
              <w:rPr>
                <w:rFonts w:ascii="Times New Roman" w:hAnsi="Times New Roman" w:cs="Times New Roman"/>
                <w:color w:val="000000"/>
                <w:sz w:val="19"/>
                <w:szCs w:val="19"/>
                <w:lang w:val="ru-RU"/>
              </w:rPr>
              <w:t>хозяйствования;рассмотрение</w:t>
            </w:r>
            <w:proofErr w:type="spellEnd"/>
            <w:r w:rsidRPr="00E03DE2">
              <w:rPr>
                <w:rFonts w:ascii="Times New Roman" w:hAnsi="Times New Roman" w:cs="Times New Roman"/>
                <w:color w:val="000000"/>
                <w:sz w:val="19"/>
                <w:szCs w:val="19"/>
                <w:lang w:val="ru-RU"/>
              </w:rPr>
              <w:t xml:space="preserve"> предмета и методов бухгалтерского управленческого </w:t>
            </w:r>
            <w:proofErr w:type="spellStart"/>
            <w:r w:rsidRPr="00E03DE2">
              <w:rPr>
                <w:rFonts w:ascii="Times New Roman" w:hAnsi="Times New Roman" w:cs="Times New Roman"/>
                <w:color w:val="000000"/>
                <w:sz w:val="19"/>
                <w:szCs w:val="19"/>
                <w:lang w:val="ru-RU"/>
              </w:rPr>
              <w:t>учета;формирование</w:t>
            </w:r>
            <w:proofErr w:type="spellEnd"/>
            <w:r w:rsidRPr="00E03DE2">
              <w:rPr>
                <w:rFonts w:ascii="Times New Roman" w:hAnsi="Times New Roman" w:cs="Times New Roman"/>
                <w:color w:val="000000"/>
                <w:sz w:val="19"/>
                <w:szCs w:val="19"/>
                <w:lang w:val="ru-RU"/>
              </w:rPr>
              <w:t xml:space="preserve"> знаний и получение практических навыков в применении конкретных методов управленческого учёта в практической деятельности.</w:t>
            </w:r>
          </w:p>
        </w:tc>
      </w:tr>
      <w:tr w:rsidR="003E4EC2" w:rsidRPr="00F91CB8">
        <w:trPr>
          <w:trHeight w:hRule="exact" w:val="277"/>
        </w:trPr>
        <w:tc>
          <w:tcPr>
            <w:tcW w:w="143" w:type="dxa"/>
          </w:tcPr>
          <w:p w:rsidR="003E4EC2" w:rsidRPr="00E03DE2" w:rsidRDefault="003E4EC2">
            <w:pPr>
              <w:rPr>
                <w:lang w:val="ru-RU"/>
              </w:rPr>
            </w:pPr>
          </w:p>
        </w:tc>
        <w:tc>
          <w:tcPr>
            <w:tcW w:w="625" w:type="dxa"/>
          </w:tcPr>
          <w:p w:rsidR="003E4EC2" w:rsidRPr="00E03DE2" w:rsidRDefault="003E4EC2">
            <w:pPr>
              <w:rPr>
                <w:lang w:val="ru-RU"/>
              </w:rPr>
            </w:pPr>
          </w:p>
        </w:tc>
        <w:tc>
          <w:tcPr>
            <w:tcW w:w="2071" w:type="dxa"/>
          </w:tcPr>
          <w:p w:rsidR="003E4EC2" w:rsidRPr="00E03DE2" w:rsidRDefault="003E4EC2">
            <w:pPr>
              <w:rPr>
                <w:lang w:val="ru-RU"/>
              </w:rPr>
            </w:pPr>
          </w:p>
        </w:tc>
        <w:tc>
          <w:tcPr>
            <w:tcW w:w="1844" w:type="dxa"/>
          </w:tcPr>
          <w:p w:rsidR="003E4EC2" w:rsidRPr="00E03DE2" w:rsidRDefault="003E4EC2">
            <w:pPr>
              <w:rPr>
                <w:lang w:val="ru-RU"/>
              </w:rPr>
            </w:pPr>
          </w:p>
        </w:tc>
        <w:tc>
          <w:tcPr>
            <w:tcW w:w="5104"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2. МЕСТО ДИСЦИПЛИНЫ В СТРУКТУРЕ ОБРАЗОВАТЕЛЬНОЙ ПРОГРАММЫ</w:t>
            </w:r>
          </w:p>
        </w:tc>
      </w:tr>
      <w:tr w:rsidR="003E4EC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Б1.В</w:t>
            </w:r>
          </w:p>
        </w:tc>
      </w:tr>
      <w:tr w:rsidR="003E4EC2" w:rsidRPr="00F91CB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b/>
                <w:color w:val="000000"/>
                <w:sz w:val="19"/>
                <w:szCs w:val="19"/>
                <w:lang w:val="ru-RU"/>
              </w:rPr>
              <w:t>Требования к предварительной подготовке обучающегося:</w:t>
            </w:r>
          </w:p>
        </w:tc>
      </w:tr>
      <w:tr w:rsidR="003E4EC2" w:rsidRPr="00F91CB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Необходимым условием для успешного освоения дисциплины являются </w:t>
            </w:r>
            <w:proofErr w:type="spellStart"/>
            <w:proofErr w:type="gramStart"/>
            <w:r w:rsidRPr="00E03DE2">
              <w:rPr>
                <w:rFonts w:ascii="Times New Roman" w:hAnsi="Times New Roman" w:cs="Times New Roman"/>
                <w:color w:val="000000"/>
                <w:sz w:val="19"/>
                <w:szCs w:val="19"/>
                <w:lang w:val="ru-RU"/>
              </w:rPr>
              <w:t>навыки,знанияи</w:t>
            </w:r>
            <w:proofErr w:type="spellEnd"/>
            <w:proofErr w:type="gramEnd"/>
            <w:r w:rsidRPr="00E03DE2">
              <w:rPr>
                <w:rFonts w:ascii="Times New Roman" w:hAnsi="Times New Roman" w:cs="Times New Roman"/>
                <w:color w:val="000000"/>
                <w:sz w:val="19"/>
                <w:szCs w:val="19"/>
                <w:lang w:val="ru-RU"/>
              </w:rPr>
              <w:t xml:space="preserve"> </w:t>
            </w:r>
            <w:proofErr w:type="spellStart"/>
            <w:r w:rsidRPr="00E03DE2">
              <w:rPr>
                <w:rFonts w:ascii="Times New Roman" w:hAnsi="Times New Roman" w:cs="Times New Roman"/>
                <w:color w:val="000000"/>
                <w:sz w:val="19"/>
                <w:szCs w:val="19"/>
                <w:lang w:val="ru-RU"/>
              </w:rPr>
              <w:t>умения,полученные</w:t>
            </w:r>
            <w:proofErr w:type="spellEnd"/>
            <w:r w:rsidRPr="00E03DE2">
              <w:rPr>
                <w:rFonts w:ascii="Times New Roman" w:hAnsi="Times New Roman" w:cs="Times New Roman"/>
                <w:color w:val="000000"/>
                <w:sz w:val="19"/>
                <w:szCs w:val="19"/>
                <w:lang w:val="ru-RU"/>
              </w:rPr>
              <w:t xml:space="preserve"> в результате изучения дисциплин:</w:t>
            </w:r>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Макроэкономика</w:t>
            </w:r>
            <w:proofErr w:type="spellEnd"/>
          </w:p>
        </w:tc>
      </w:tr>
      <w:tr w:rsidR="003E4EC2" w:rsidRPr="00F91C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Основы анализа хозяйственной деятельности организации</w:t>
            </w:r>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отчетность</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Микроэкономика</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3E4EC2" w:rsidRPr="00F91CB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3E4EC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организаций</w:t>
            </w:r>
            <w:proofErr w:type="spellEnd"/>
            <w:r>
              <w:rPr>
                <w:rFonts w:ascii="Times New Roman" w:hAnsi="Times New Roman" w:cs="Times New Roman"/>
                <w:color w:val="000000"/>
                <w:sz w:val="19"/>
                <w:szCs w:val="19"/>
              </w:rPr>
              <w:t>)</w:t>
            </w:r>
          </w:p>
        </w:tc>
      </w:tr>
      <w:tr w:rsidR="003E4EC2" w:rsidRPr="00F91CB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отчетности</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3E4EC2" w:rsidRPr="00F91C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Анализ финансово-хозяйственной деятельности и прогнозирование в организации</w:t>
            </w:r>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Аудит</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хозяйствующего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субъекта</w:t>
            </w:r>
            <w:proofErr w:type="spellEnd"/>
          </w:p>
        </w:tc>
      </w:tr>
      <w:tr w:rsidR="003E4EC2" w:rsidRPr="00F91C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Анализ бизнес-процессов в организации</w:t>
            </w:r>
          </w:p>
        </w:tc>
      </w:tr>
      <w:tr w:rsidR="003E4EC2" w:rsidRPr="00F91C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Анализ стратегии и прогнозирование в бизнесе</w:t>
            </w:r>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Бизнес-диагностика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Внутренний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аудит</w:t>
            </w:r>
            <w:proofErr w:type="spellEnd"/>
          </w:p>
        </w:tc>
      </w:tr>
      <w:tr w:rsidR="003E4EC2" w:rsidRPr="00F91CB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Особенности анализа в условиях банкротства</w:t>
            </w:r>
          </w:p>
        </w:tc>
      </w:tr>
      <w:tr w:rsidR="003E4EC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3E4EC2">
        <w:trPr>
          <w:trHeight w:hRule="exact" w:val="277"/>
        </w:trPr>
        <w:tc>
          <w:tcPr>
            <w:tcW w:w="143" w:type="dxa"/>
          </w:tcPr>
          <w:p w:rsidR="003E4EC2" w:rsidRDefault="003E4EC2"/>
        </w:tc>
        <w:tc>
          <w:tcPr>
            <w:tcW w:w="625" w:type="dxa"/>
          </w:tcPr>
          <w:p w:rsidR="003E4EC2" w:rsidRDefault="003E4EC2"/>
        </w:tc>
        <w:tc>
          <w:tcPr>
            <w:tcW w:w="2071" w:type="dxa"/>
          </w:tcPr>
          <w:p w:rsidR="003E4EC2" w:rsidRDefault="003E4EC2"/>
        </w:tc>
        <w:tc>
          <w:tcPr>
            <w:tcW w:w="1844" w:type="dxa"/>
          </w:tcPr>
          <w:p w:rsidR="003E4EC2" w:rsidRDefault="003E4EC2"/>
        </w:tc>
        <w:tc>
          <w:tcPr>
            <w:tcW w:w="5104" w:type="dxa"/>
          </w:tcPr>
          <w:p w:rsidR="003E4EC2" w:rsidRDefault="003E4EC2"/>
        </w:tc>
        <w:tc>
          <w:tcPr>
            <w:tcW w:w="993" w:type="dxa"/>
          </w:tcPr>
          <w:p w:rsidR="003E4EC2" w:rsidRDefault="003E4EC2"/>
        </w:tc>
      </w:tr>
      <w:tr w:rsidR="003E4EC2" w:rsidRPr="00F91CB8">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3. ТРЕБОВАНИЯ К РЕЗУЛЬТАТАМ ОСВОЕНИЯ ДИСЦИПЛИНЫ</w:t>
            </w:r>
          </w:p>
        </w:tc>
      </w:tr>
      <w:tr w:rsidR="003E4EC2" w:rsidRPr="00F91CB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ОК-</w:t>
            </w:r>
            <w:proofErr w:type="gramStart"/>
            <w:r w:rsidRPr="00E03DE2">
              <w:rPr>
                <w:rFonts w:ascii="Times New Roman" w:hAnsi="Times New Roman" w:cs="Times New Roman"/>
                <w:b/>
                <w:color w:val="000000"/>
                <w:sz w:val="19"/>
                <w:szCs w:val="19"/>
                <w:lang w:val="ru-RU"/>
              </w:rPr>
              <w:t xml:space="preserve">6:   </w:t>
            </w:r>
            <w:proofErr w:type="gramEnd"/>
            <w:r w:rsidRPr="00E03DE2">
              <w:rPr>
                <w:rFonts w:ascii="Times New Roman" w:hAnsi="Times New Roman" w:cs="Times New Roman"/>
                <w:b/>
                <w:color w:val="000000"/>
                <w:sz w:val="19"/>
                <w:szCs w:val="19"/>
                <w:lang w:val="ru-RU"/>
              </w:rPr>
              <w:t xml:space="preserve">   способностью использовать основы правовых знаний в различных сферах деятельности</w:t>
            </w:r>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E4EC2" w:rsidRPr="00F91CB8">
        <w:trPr>
          <w:trHeight w:hRule="exact" w:val="697"/>
        </w:trPr>
        <w:tc>
          <w:tcPr>
            <w:tcW w:w="143" w:type="dxa"/>
          </w:tcPr>
          <w:p w:rsidR="003E4EC2" w:rsidRDefault="003E4EC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нормативные документы по бухгалтерскому учёту; экономическую сущность управленческого учёта и его отличия от финансового учета, функции бухгалтера-аналитика, осуществляющего управленческий учёт, этические нормы его </w:t>
            </w:r>
            <w:proofErr w:type="gramStart"/>
            <w:r w:rsidRPr="00E03DE2">
              <w:rPr>
                <w:rFonts w:ascii="Times New Roman" w:hAnsi="Times New Roman" w:cs="Times New Roman"/>
                <w:color w:val="000000"/>
                <w:sz w:val="19"/>
                <w:szCs w:val="19"/>
                <w:lang w:val="ru-RU"/>
              </w:rPr>
              <w:t>поведения;  варианты</w:t>
            </w:r>
            <w:proofErr w:type="gramEnd"/>
            <w:r w:rsidRPr="00E03DE2">
              <w:rPr>
                <w:rFonts w:ascii="Times New Roman" w:hAnsi="Times New Roman" w:cs="Times New Roman"/>
                <w:color w:val="000000"/>
                <w:sz w:val="19"/>
                <w:szCs w:val="19"/>
                <w:lang w:val="ru-RU"/>
              </w:rPr>
              <w:t xml:space="preserve"> взаимосвязи бухгалтерского финансового и управленческого учёта;</w:t>
            </w:r>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E4EC2" w:rsidRPr="00F91CB8">
        <w:trPr>
          <w:trHeight w:hRule="exact" w:val="478"/>
        </w:trPr>
        <w:tc>
          <w:tcPr>
            <w:tcW w:w="143" w:type="dxa"/>
          </w:tcPr>
          <w:p w:rsidR="003E4EC2" w:rsidRDefault="003E4EC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определять разделы и пункты нормативных документов по бухгалтерскому учёту необходимые для решения конкретных задач; раскрывать область их применения</w:t>
            </w:r>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E4EC2" w:rsidRPr="00F91CB8">
        <w:trPr>
          <w:trHeight w:hRule="exact" w:val="697"/>
        </w:trPr>
        <w:tc>
          <w:tcPr>
            <w:tcW w:w="143" w:type="dxa"/>
          </w:tcPr>
          <w:p w:rsidR="003E4EC2" w:rsidRDefault="003E4EC2"/>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 бюджетирования и управленческой отчетности</w:t>
            </w:r>
          </w:p>
        </w:tc>
      </w:tr>
    </w:tbl>
    <w:p w:rsidR="003E4EC2" w:rsidRPr="00E03DE2" w:rsidRDefault="00E03DE2">
      <w:pPr>
        <w:rPr>
          <w:sz w:val="0"/>
          <w:szCs w:val="0"/>
          <w:lang w:val="ru-RU"/>
        </w:rPr>
      </w:pPr>
      <w:r w:rsidRPr="00E03DE2">
        <w:rPr>
          <w:lang w:val="ru-RU"/>
        </w:rPr>
        <w:br w:type="page"/>
      </w:r>
    </w:p>
    <w:tbl>
      <w:tblPr>
        <w:tblW w:w="0" w:type="auto"/>
        <w:tblCellMar>
          <w:left w:w="0" w:type="dxa"/>
          <w:right w:w="0" w:type="dxa"/>
        </w:tblCellMar>
        <w:tblLook w:val="04A0" w:firstRow="1" w:lastRow="0" w:firstColumn="1" w:lastColumn="0" w:noHBand="0" w:noVBand="1"/>
      </w:tblPr>
      <w:tblGrid>
        <w:gridCol w:w="143"/>
        <w:gridCol w:w="813"/>
        <w:gridCol w:w="3222"/>
        <w:gridCol w:w="143"/>
        <w:gridCol w:w="819"/>
        <w:gridCol w:w="695"/>
        <w:gridCol w:w="1114"/>
        <w:gridCol w:w="1249"/>
        <w:gridCol w:w="700"/>
        <w:gridCol w:w="397"/>
        <w:gridCol w:w="979"/>
      </w:tblGrid>
      <w:tr w:rsidR="003E4EC2">
        <w:trPr>
          <w:trHeight w:hRule="exact" w:val="416"/>
        </w:trPr>
        <w:tc>
          <w:tcPr>
            <w:tcW w:w="4692" w:type="dxa"/>
            <w:gridSpan w:val="4"/>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E4EC2" w:rsidRDefault="003E4EC2"/>
        </w:tc>
        <w:tc>
          <w:tcPr>
            <w:tcW w:w="710" w:type="dxa"/>
          </w:tcPr>
          <w:p w:rsidR="003E4EC2" w:rsidRDefault="003E4EC2"/>
        </w:tc>
        <w:tc>
          <w:tcPr>
            <w:tcW w:w="1135" w:type="dxa"/>
          </w:tcPr>
          <w:p w:rsidR="003E4EC2" w:rsidRDefault="003E4EC2"/>
        </w:tc>
        <w:tc>
          <w:tcPr>
            <w:tcW w:w="1277" w:type="dxa"/>
          </w:tcPr>
          <w:p w:rsidR="003E4EC2" w:rsidRDefault="003E4EC2"/>
        </w:tc>
        <w:tc>
          <w:tcPr>
            <w:tcW w:w="710" w:type="dxa"/>
          </w:tcPr>
          <w:p w:rsidR="003E4EC2" w:rsidRDefault="003E4EC2"/>
        </w:tc>
        <w:tc>
          <w:tcPr>
            <w:tcW w:w="426"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3E4EC2" w:rsidRPr="00F91CB8">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ОПК-</w:t>
            </w:r>
            <w:proofErr w:type="gramStart"/>
            <w:r w:rsidRPr="00E03DE2">
              <w:rPr>
                <w:rFonts w:ascii="Times New Roman" w:hAnsi="Times New Roman" w:cs="Times New Roman"/>
                <w:b/>
                <w:color w:val="000000"/>
                <w:sz w:val="19"/>
                <w:szCs w:val="19"/>
                <w:lang w:val="ru-RU"/>
              </w:rPr>
              <w:t xml:space="preserve">2:   </w:t>
            </w:r>
            <w:proofErr w:type="gramEnd"/>
            <w:r w:rsidRPr="00E03DE2">
              <w:rPr>
                <w:rFonts w:ascii="Times New Roman" w:hAnsi="Times New Roman" w:cs="Times New Roman"/>
                <w:b/>
                <w:color w:val="000000"/>
                <w:sz w:val="19"/>
                <w:szCs w:val="19"/>
                <w:lang w:val="ru-RU"/>
              </w:rPr>
              <w:t xml:space="preserve">   способностью осуществлять сбор, анализ и обработку данных, необходимых для решения профессиональных задач</w:t>
            </w:r>
          </w:p>
        </w:tc>
      </w:tr>
      <w:tr w:rsidR="003E4E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E4EC2" w:rsidRPr="00F91CB8">
        <w:trPr>
          <w:trHeight w:hRule="exact" w:val="697"/>
        </w:trPr>
        <w:tc>
          <w:tcPr>
            <w:tcW w:w="143" w:type="dxa"/>
          </w:tcPr>
          <w:p w:rsidR="003E4EC2" w:rsidRDefault="003E4EC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направления классификации затрат в управленческом учёте; методы учёта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 (работ, услуг); системы учета затрат для целей управления, их преимущества и недостатки; формы внутренней отчётности, структуру генерального бюджета, состав операционного и финансового бюджета</w:t>
            </w:r>
          </w:p>
        </w:tc>
      </w:tr>
      <w:tr w:rsidR="003E4E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E4EC2" w:rsidRPr="00F91CB8">
        <w:trPr>
          <w:trHeight w:hRule="exact" w:val="1576"/>
        </w:trPr>
        <w:tc>
          <w:tcPr>
            <w:tcW w:w="143" w:type="dxa"/>
          </w:tcPr>
          <w:p w:rsidR="003E4EC2" w:rsidRDefault="003E4EC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формировать производственные затраты на счетах бухгалтерского управленческого учёта в условиях автономного и интегрированного  варианта взаимосвязи финансового и управленческого учёта; классифицировать затраты  для: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объектов управленческого учета, подготовки информации по управленческим решениям, контроля и регулирования производственной деятельности; исчислять фактическую и нормативную, полную и сокращённую себестоимость продукции для целей управления; составлять гибкие и статические  операционные бюджеты,  выявлять отклонения фактических затрат от  нормативных, рассчитывать  точку безубыточности производства и продажи продукции; составлять прогнозный баланс</w:t>
            </w:r>
          </w:p>
        </w:tc>
      </w:tr>
      <w:tr w:rsidR="003E4E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E4EC2" w:rsidRPr="00F91CB8">
        <w:trPr>
          <w:trHeight w:hRule="exact" w:val="697"/>
        </w:trPr>
        <w:tc>
          <w:tcPr>
            <w:tcW w:w="143" w:type="dxa"/>
          </w:tcPr>
          <w:p w:rsidR="003E4EC2" w:rsidRDefault="003E4EC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современными методами сбора информации об объектах управленческого учёта и ее анализа, методикой формирования себестоимости продукции (работ, услуг) для целей управления, методикой </w:t>
            </w:r>
            <w:proofErr w:type="gramStart"/>
            <w:r w:rsidRPr="00E03DE2">
              <w:rPr>
                <w:rFonts w:ascii="Times New Roman" w:hAnsi="Times New Roman" w:cs="Times New Roman"/>
                <w:color w:val="000000"/>
                <w:sz w:val="19"/>
                <w:szCs w:val="19"/>
                <w:lang w:val="ru-RU"/>
              </w:rPr>
              <w:t>расчета  точки</w:t>
            </w:r>
            <w:proofErr w:type="gramEnd"/>
            <w:r w:rsidRPr="00E03DE2">
              <w:rPr>
                <w:rFonts w:ascii="Times New Roman" w:hAnsi="Times New Roman" w:cs="Times New Roman"/>
                <w:color w:val="000000"/>
                <w:sz w:val="19"/>
                <w:szCs w:val="19"/>
                <w:lang w:val="ru-RU"/>
              </w:rPr>
              <w:t xml:space="preserve"> безубыточности, порога рентабельности</w:t>
            </w:r>
          </w:p>
        </w:tc>
      </w:tr>
      <w:tr w:rsidR="003E4EC2" w:rsidRPr="00F91CB8">
        <w:trPr>
          <w:trHeight w:hRule="exact" w:val="69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3E4E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3E4EC2" w:rsidRPr="00F91CB8">
        <w:trPr>
          <w:trHeight w:hRule="exact" w:val="478"/>
        </w:trPr>
        <w:tc>
          <w:tcPr>
            <w:tcW w:w="143" w:type="dxa"/>
          </w:tcPr>
          <w:p w:rsidR="003E4EC2" w:rsidRDefault="003E4EC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методы проведения контроля и анализа затрат; основные концепции снижения затрат и оптимальные стратегии в управлении прибылью и затратами</w:t>
            </w:r>
          </w:p>
        </w:tc>
      </w:tr>
      <w:tr w:rsidR="003E4E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3E4EC2" w:rsidRPr="00F91CB8">
        <w:trPr>
          <w:trHeight w:hRule="exact" w:val="478"/>
        </w:trPr>
        <w:tc>
          <w:tcPr>
            <w:tcW w:w="143" w:type="dxa"/>
          </w:tcPr>
          <w:p w:rsidR="003E4EC2" w:rsidRDefault="003E4EC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принимать управленческие решения по планированию и прогнозированию, выбирать оптимальную стратегию в управлении прибылью.</w:t>
            </w:r>
          </w:p>
        </w:tc>
      </w:tr>
      <w:tr w:rsidR="003E4EC2">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3E4EC2" w:rsidRPr="00F91CB8">
        <w:trPr>
          <w:trHeight w:hRule="exact" w:val="478"/>
        </w:trPr>
        <w:tc>
          <w:tcPr>
            <w:tcW w:w="143" w:type="dxa"/>
          </w:tcPr>
          <w:p w:rsidR="003E4EC2" w:rsidRDefault="003E4EC2"/>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терминологическим аппаратом учета; методикой формирования генерального бюджета, внутренней управленческой отчетности, методикой анализа информации для принятия управленческих решений.</w:t>
            </w:r>
          </w:p>
        </w:tc>
      </w:tr>
      <w:tr w:rsidR="003E4EC2" w:rsidRPr="00F91CB8">
        <w:trPr>
          <w:trHeight w:hRule="exact" w:val="277"/>
        </w:trPr>
        <w:tc>
          <w:tcPr>
            <w:tcW w:w="143" w:type="dxa"/>
          </w:tcPr>
          <w:p w:rsidR="003E4EC2" w:rsidRPr="00E03DE2" w:rsidRDefault="003E4EC2">
            <w:pPr>
              <w:rPr>
                <w:lang w:val="ru-RU"/>
              </w:rPr>
            </w:pPr>
          </w:p>
        </w:tc>
        <w:tc>
          <w:tcPr>
            <w:tcW w:w="852" w:type="dxa"/>
          </w:tcPr>
          <w:p w:rsidR="003E4EC2" w:rsidRPr="00E03DE2" w:rsidRDefault="003E4EC2">
            <w:pPr>
              <w:rPr>
                <w:lang w:val="ru-RU"/>
              </w:rPr>
            </w:pPr>
          </w:p>
        </w:tc>
        <w:tc>
          <w:tcPr>
            <w:tcW w:w="3545" w:type="dxa"/>
          </w:tcPr>
          <w:p w:rsidR="003E4EC2" w:rsidRPr="00E03DE2" w:rsidRDefault="003E4EC2">
            <w:pPr>
              <w:rPr>
                <w:lang w:val="ru-RU"/>
              </w:rPr>
            </w:pPr>
          </w:p>
        </w:tc>
        <w:tc>
          <w:tcPr>
            <w:tcW w:w="143" w:type="dxa"/>
          </w:tcPr>
          <w:p w:rsidR="003E4EC2" w:rsidRPr="00E03DE2" w:rsidRDefault="003E4EC2">
            <w:pPr>
              <w:rPr>
                <w:lang w:val="ru-RU"/>
              </w:rPr>
            </w:pPr>
          </w:p>
        </w:tc>
        <w:tc>
          <w:tcPr>
            <w:tcW w:w="851" w:type="dxa"/>
          </w:tcPr>
          <w:p w:rsidR="003E4EC2" w:rsidRPr="00E03DE2" w:rsidRDefault="003E4EC2">
            <w:pPr>
              <w:rPr>
                <w:lang w:val="ru-RU"/>
              </w:rPr>
            </w:pPr>
          </w:p>
        </w:tc>
        <w:tc>
          <w:tcPr>
            <w:tcW w:w="710" w:type="dxa"/>
          </w:tcPr>
          <w:p w:rsidR="003E4EC2" w:rsidRPr="00E03DE2" w:rsidRDefault="003E4EC2">
            <w:pPr>
              <w:rPr>
                <w:lang w:val="ru-RU"/>
              </w:rPr>
            </w:pPr>
          </w:p>
        </w:tc>
        <w:tc>
          <w:tcPr>
            <w:tcW w:w="1135" w:type="dxa"/>
          </w:tcPr>
          <w:p w:rsidR="003E4EC2" w:rsidRPr="00E03DE2" w:rsidRDefault="003E4EC2">
            <w:pPr>
              <w:rPr>
                <w:lang w:val="ru-RU"/>
              </w:rPr>
            </w:pPr>
          </w:p>
        </w:tc>
        <w:tc>
          <w:tcPr>
            <w:tcW w:w="1277" w:type="dxa"/>
          </w:tcPr>
          <w:p w:rsidR="003E4EC2" w:rsidRPr="00E03DE2" w:rsidRDefault="003E4EC2">
            <w:pPr>
              <w:rPr>
                <w:lang w:val="ru-RU"/>
              </w:rPr>
            </w:pPr>
          </w:p>
        </w:tc>
        <w:tc>
          <w:tcPr>
            <w:tcW w:w="710" w:type="dxa"/>
          </w:tcPr>
          <w:p w:rsidR="003E4EC2" w:rsidRPr="00E03DE2" w:rsidRDefault="003E4EC2">
            <w:pPr>
              <w:rPr>
                <w:lang w:val="ru-RU"/>
              </w:rPr>
            </w:pPr>
          </w:p>
        </w:tc>
        <w:tc>
          <w:tcPr>
            <w:tcW w:w="426"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4. СТРУКТУРА И СОДЕРЖАНИЕ ДИСЦИПЛИНЫ (МОДУЛЯ)</w:t>
            </w:r>
          </w:p>
        </w:tc>
      </w:tr>
      <w:tr w:rsidR="003E4EC2">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3E4EC2" w:rsidRPr="00F91CB8">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b/>
                <w:color w:val="000000"/>
                <w:sz w:val="19"/>
                <w:szCs w:val="19"/>
                <w:lang w:val="ru-RU"/>
              </w:rPr>
              <w:t>Раздел 1. Модуль 1. Введение в управленческий учёт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r>
      <w:tr w:rsidR="003E4EC2">
        <w:trPr>
          <w:trHeight w:hRule="exact" w:val="245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1.1. Основы управленческого учета</w:t>
            </w:r>
          </w:p>
          <w:p w:rsidR="003E4EC2" w:rsidRDefault="00E03DE2">
            <w:pPr>
              <w:spacing w:after="0" w:line="240" w:lineRule="auto"/>
              <w:rPr>
                <w:sz w:val="19"/>
                <w:szCs w:val="19"/>
              </w:rPr>
            </w:pPr>
            <w:r w:rsidRPr="00E03DE2">
              <w:rPr>
                <w:rFonts w:ascii="Times New Roman" w:hAnsi="Times New Roman" w:cs="Times New Roman"/>
                <w:color w:val="000000"/>
                <w:sz w:val="19"/>
                <w:szCs w:val="19"/>
                <w:lang w:val="ru-RU"/>
              </w:rPr>
              <w:t xml:space="preserve">Сущность управленческого учета и его взаимосвязь с финансовым учетом. </w:t>
            </w:r>
            <w:proofErr w:type="gramStart"/>
            <w:r w:rsidRPr="00E03DE2">
              <w:rPr>
                <w:rFonts w:ascii="Times New Roman" w:hAnsi="Times New Roman" w:cs="Times New Roman"/>
                <w:color w:val="000000"/>
                <w:sz w:val="19"/>
                <w:szCs w:val="19"/>
                <w:lang w:val="ru-RU"/>
              </w:rPr>
              <w:t>Этапы  развития</w:t>
            </w:r>
            <w:proofErr w:type="gramEnd"/>
            <w:r w:rsidRPr="00E03DE2">
              <w:rPr>
                <w:rFonts w:ascii="Times New Roman" w:hAnsi="Times New Roman" w:cs="Times New Roman"/>
                <w:color w:val="000000"/>
                <w:sz w:val="19"/>
                <w:szCs w:val="19"/>
                <w:lang w:val="ru-RU"/>
              </w:rPr>
              <w:t xml:space="preserve"> управленческого учета. Предмет и метод управленческого учета. Принципы управленческого учёта.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бухгалтера-аналитика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осуществляющего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учёт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355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1.1. Основы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Сущность управленческого учета и его взаимосвязь с финансовым учетом. </w:t>
            </w:r>
            <w:proofErr w:type="gramStart"/>
            <w:r w:rsidRPr="00E03DE2">
              <w:rPr>
                <w:rFonts w:ascii="Times New Roman" w:hAnsi="Times New Roman" w:cs="Times New Roman"/>
                <w:color w:val="000000"/>
                <w:sz w:val="19"/>
                <w:szCs w:val="19"/>
                <w:lang w:val="ru-RU"/>
              </w:rPr>
              <w:t>Этапы  развития</w:t>
            </w:r>
            <w:proofErr w:type="gramEnd"/>
            <w:r w:rsidRPr="00E03DE2">
              <w:rPr>
                <w:rFonts w:ascii="Times New Roman" w:hAnsi="Times New Roman" w:cs="Times New Roman"/>
                <w:color w:val="000000"/>
                <w:sz w:val="19"/>
                <w:szCs w:val="19"/>
                <w:lang w:val="ru-RU"/>
              </w:rPr>
              <w:t xml:space="preserve"> управленческого учета. Предмет и метод управленческого учета. Принципы управленческого учёта. Функции бухгалтера-аналитика, осуществляющего управленческий учёт.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Опрос студентов по изучаемой теме. Разбор конкретных ситуаций. Обсуждение функций бухгалтера- аналитика</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bl>
    <w:p w:rsidR="003E4EC2" w:rsidRDefault="00E03DE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0"/>
        <w:gridCol w:w="119"/>
        <w:gridCol w:w="813"/>
        <w:gridCol w:w="673"/>
        <w:gridCol w:w="1094"/>
        <w:gridCol w:w="1214"/>
        <w:gridCol w:w="673"/>
        <w:gridCol w:w="388"/>
        <w:gridCol w:w="946"/>
      </w:tblGrid>
      <w:tr w:rsidR="003E4EC2">
        <w:trPr>
          <w:trHeight w:hRule="exact" w:val="416"/>
        </w:trPr>
        <w:tc>
          <w:tcPr>
            <w:tcW w:w="4692" w:type="dxa"/>
            <w:gridSpan w:val="3"/>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E4EC2" w:rsidRDefault="003E4EC2"/>
        </w:tc>
        <w:tc>
          <w:tcPr>
            <w:tcW w:w="710" w:type="dxa"/>
          </w:tcPr>
          <w:p w:rsidR="003E4EC2" w:rsidRDefault="003E4EC2"/>
        </w:tc>
        <w:tc>
          <w:tcPr>
            <w:tcW w:w="1135" w:type="dxa"/>
          </w:tcPr>
          <w:p w:rsidR="003E4EC2" w:rsidRDefault="003E4EC2"/>
        </w:tc>
        <w:tc>
          <w:tcPr>
            <w:tcW w:w="1277" w:type="dxa"/>
          </w:tcPr>
          <w:p w:rsidR="003E4EC2" w:rsidRDefault="003E4EC2"/>
        </w:tc>
        <w:tc>
          <w:tcPr>
            <w:tcW w:w="710" w:type="dxa"/>
          </w:tcPr>
          <w:p w:rsidR="003E4EC2" w:rsidRDefault="003E4EC2"/>
        </w:tc>
        <w:tc>
          <w:tcPr>
            <w:tcW w:w="426"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3E4E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1.1. Основы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Функции бухгалтера-аналитика, осуществляющего управленческий учёт.</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1.2. Классификация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Затраты как один из основных объектов управленческого учёта.  Классификация </w:t>
            </w:r>
            <w:proofErr w:type="gramStart"/>
            <w:r w:rsidRPr="00E03DE2">
              <w:rPr>
                <w:rFonts w:ascii="Times New Roman" w:hAnsi="Times New Roman" w:cs="Times New Roman"/>
                <w:color w:val="000000"/>
                <w:sz w:val="19"/>
                <w:szCs w:val="19"/>
                <w:lang w:val="ru-RU"/>
              </w:rPr>
              <w:t>затрат  для</w:t>
            </w:r>
            <w:proofErr w:type="gramEnd"/>
            <w:r w:rsidRPr="00E03DE2">
              <w:rPr>
                <w:rFonts w:ascii="Times New Roman" w:hAnsi="Times New Roman" w:cs="Times New Roman"/>
                <w:color w:val="000000"/>
                <w:sz w:val="19"/>
                <w:szCs w:val="19"/>
                <w:lang w:val="ru-RU"/>
              </w:rPr>
              <w:t xml:space="preserve">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объектов управленческого учета. Классификация затрат для подготовки информации по управленческим решениям. Классификация затрат для контроля и регулирования производственной деятельности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1.2. Классификация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Затраты как один из основных объектов управленческого учёта.  Классификация </w:t>
            </w:r>
            <w:proofErr w:type="gramStart"/>
            <w:r w:rsidRPr="00E03DE2">
              <w:rPr>
                <w:rFonts w:ascii="Times New Roman" w:hAnsi="Times New Roman" w:cs="Times New Roman"/>
                <w:color w:val="000000"/>
                <w:sz w:val="19"/>
                <w:szCs w:val="19"/>
                <w:lang w:val="ru-RU"/>
              </w:rPr>
              <w:t>затрат  для</w:t>
            </w:r>
            <w:proofErr w:type="gramEnd"/>
            <w:r w:rsidRPr="00E03DE2">
              <w:rPr>
                <w:rFonts w:ascii="Times New Roman" w:hAnsi="Times New Roman" w:cs="Times New Roman"/>
                <w:color w:val="000000"/>
                <w:sz w:val="19"/>
                <w:szCs w:val="19"/>
                <w:lang w:val="ru-RU"/>
              </w:rPr>
              <w:t xml:space="preserve">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объектов управленческого учета. Классификация затрат для подготовки информации по управленческим решениям. Классификация затрат для контроля и регулирования производственной деятельности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Опрос студентов по изучаемой теме. Разбор конкретных ситуаций. Решение практических задач по классификации затрат для разных целей.</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1.2. Классификация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Классификация затрат для контроля и регулирования производственной деятельности</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Тема 1.3. Методы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Классификационные группировки методов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w:t>
            </w:r>
            <w:proofErr w:type="spellStart"/>
            <w:r w:rsidRPr="00E03DE2">
              <w:rPr>
                <w:rFonts w:ascii="Times New Roman" w:hAnsi="Times New Roman" w:cs="Times New Roman"/>
                <w:color w:val="000000"/>
                <w:sz w:val="19"/>
                <w:szCs w:val="19"/>
                <w:lang w:val="ru-RU"/>
              </w:rPr>
              <w:t>Попроцессный</w:t>
            </w:r>
            <w:proofErr w:type="spellEnd"/>
            <w:r w:rsidRPr="00E03DE2">
              <w:rPr>
                <w:rFonts w:ascii="Times New Roman" w:hAnsi="Times New Roman" w:cs="Times New Roman"/>
                <w:color w:val="000000"/>
                <w:sz w:val="19"/>
                <w:szCs w:val="19"/>
                <w:lang w:val="ru-RU"/>
              </w:rPr>
              <w:t xml:space="preserve"> метод учета затрат и </w:t>
            </w:r>
            <w:proofErr w:type="spellStart"/>
            <w:proofErr w:type="gram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w:t>
            </w:r>
            <w:proofErr w:type="gramEnd"/>
            <w:r w:rsidRPr="00E03DE2">
              <w:rPr>
                <w:rFonts w:ascii="Times New Roman" w:hAnsi="Times New Roman" w:cs="Times New Roman"/>
                <w:color w:val="000000"/>
                <w:sz w:val="19"/>
                <w:szCs w:val="19"/>
                <w:lang w:val="ru-RU"/>
              </w:rPr>
              <w:t xml:space="preserve"> продукции. </w:t>
            </w:r>
            <w:proofErr w:type="spellStart"/>
            <w:r w:rsidRPr="00E03DE2">
              <w:rPr>
                <w:rFonts w:ascii="Times New Roman" w:hAnsi="Times New Roman" w:cs="Times New Roman"/>
                <w:color w:val="000000"/>
                <w:sz w:val="19"/>
                <w:szCs w:val="19"/>
                <w:lang w:val="ru-RU"/>
              </w:rPr>
              <w:t>Попередельный</w:t>
            </w:r>
            <w:proofErr w:type="spellEnd"/>
            <w:r w:rsidRPr="00E03DE2">
              <w:rPr>
                <w:rFonts w:ascii="Times New Roman" w:hAnsi="Times New Roman" w:cs="Times New Roman"/>
                <w:color w:val="000000"/>
                <w:sz w:val="19"/>
                <w:szCs w:val="19"/>
                <w:lang w:val="ru-RU"/>
              </w:rPr>
              <w:t xml:space="preserve"> метод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 Позаказный метод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 Сущность нормативного метода учета затрат. Нормы затрат и нормативные калькуляции. Учет изменений норм и отклонений от норм затрат.  Учет и оценка незавершенного производства. Сводный учет затрат на производство и составление калькуляции фактической себестоимости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bl>
    <w:p w:rsidR="003E4EC2" w:rsidRDefault="00E03DE2">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73"/>
        <w:gridCol w:w="1103"/>
        <w:gridCol w:w="1214"/>
        <w:gridCol w:w="673"/>
        <w:gridCol w:w="389"/>
        <w:gridCol w:w="947"/>
      </w:tblGrid>
      <w:tr w:rsidR="003E4EC2">
        <w:trPr>
          <w:trHeight w:hRule="exact" w:val="416"/>
        </w:trPr>
        <w:tc>
          <w:tcPr>
            <w:tcW w:w="4692" w:type="dxa"/>
            <w:gridSpan w:val="3"/>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E4EC2" w:rsidRDefault="003E4EC2"/>
        </w:tc>
        <w:tc>
          <w:tcPr>
            <w:tcW w:w="710" w:type="dxa"/>
          </w:tcPr>
          <w:p w:rsidR="003E4EC2" w:rsidRDefault="003E4EC2"/>
        </w:tc>
        <w:tc>
          <w:tcPr>
            <w:tcW w:w="1135" w:type="dxa"/>
          </w:tcPr>
          <w:p w:rsidR="003E4EC2" w:rsidRDefault="003E4EC2"/>
        </w:tc>
        <w:tc>
          <w:tcPr>
            <w:tcW w:w="1277" w:type="dxa"/>
          </w:tcPr>
          <w:p w:rsidR="003E4EC2" w:rsidRDefault="003E4EC2"/>
        </w:tc>
        <w:tc>
          <w:tcPr>
            <w:tcW w:w="710" w:type="dxa"/>
          </w:tcPr>
          <w:p w:rsidR="003E4EC2" w:rsidRDefault="003E4EC2"/>
        </w:tc>
        <w:tc>
          <w:tcPr>
            <w:tcW w:w="426"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3E4EC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Тема 1.3. Методы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Классификационные группировки методов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w:t>
            </w:r>
            <w:proofErr w:type="spellStart"/>
            <w:r w:rsidRPr="00E03DE2">
              <w:rPr>
                <w:rFonts w:ascii="Times New Roman" w:hAnsi="Times New Roman" w:cs="Times New Roman"/>
                <w:color w:val="000000"/>
                <w:sz w:val="19"/>
                <w:szCs w:val="19"/>
                <w:lang w:val="ru-RU"/>
              </w:rPr>
              <w:t>Попроцессный</w:t>
            </w:r>
            <w:proofErr w:type="spellEnd"/>
            <w:r w:rsidRPr="00E03DE2">
              <w:rPr>
                <w:rFonts w:ascii="Times New Roman" w:hAnsi="Times New Roman" w:cs="Times New Roman"/>
                <w:color w:val="000000"/>
                <w:sz w:val="19"/>
                <w:szCs w:val="19"/>
                <w:lang w:val="ru-RU"/>
              </w:rPr>
              <w:t xml:space="preserve"> метод учета затрат и </w:t>
            </w:r>
            <w:proofErr w:type="spellStart"/>
            <w:proofErr w:type="gram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w:t>
            </w:r>
            <w:proofErr w:type="gramEnd"/>
            <w:r w:rsidRPr="00E03DE2">
              <w:rPr>
                <w:rFonts w:ascii="Times New Roman" w:hAnsi="Times New Roman" w:cs="Times New Roman"/>
                <w:color w:val="000000"/>
                <w:sz w:val="19"/>
                <w:szCs w:val="19"/>
                <w:lang w:val="ru-RU"/>
              </w:rPr>
              <w:t xml:space="preserve"> продукции. </w:t>
            </w:r>
            <w:proofErr w:type="spellStart"/>
            <w:r w:rsidRPr="00E03DE2">
              <w:rPr>
                <w:rFonts w:ascii="Times New Roman" w:hAnsi="Times New Roman" w:cs="Times New Roman"/>
                <w:color w:val="000000"/>
                <w:sz w:val="19"/>
                <w:szCs w:val="19"/>
                <w:lang w:val="ru-RU"/>
              </w:rPr>
              <w:t>Попередельный</w:t>
            </w:r>
            <w:proofErr w:type="spellEnd"/>
            <w:r w:rsidRPr="00E03DE2">
              <w:rPr>
                <w:rFonts w:ascii="Times New Roman" w:hAnsi="Times New Roman" w:cs="Times New Roman"/>
                <w:color w:val="000000"/>
                <w:sz w:val="19"/>
                <w:szCs w:val="19"/>
                <w:lang w:val="ru-RU"/>
              </w:rPr>
              <w:t xml:space="preserve"> метод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 Позаказный метод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 Сущность нормативного метода учета затрат. Нормы затрат и нормативные калькуляции. Учет изменений норм и отклонений от норм затрат.  Учет и оценка незавершенного производства. Сводный учет затрат на производство и составление калькуляции фактической себестоимости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Опрос студентов по изучаемой теме. Разбор конкретных ситуаций. Решение практических задач по применению методов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 в зависимости от отраслевых особенностей коммерческих организаций.</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Тема 1.3. Методы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Позаказный метод учета затрат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продукции</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rsidRPr="00F91CB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b/>
                <w:color w:val="000000"/>
                <w:sz w:val="19"/>
                <w:szCs w:val="19"/>
                <w:lang w:val="ru-RU"/>
              </w:rPr>
              <w:t>Раздел 2. Модуль 2.  Организация управленческого учета в коммерческих организациях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3E4EC2">
            <w:pPr>
              <w:rPr>
                <w:lang w:val="ru-RU"/>
              </w:rPr>
            </w:pPr>
          </w:p>
        </w:tc>
      </w:tr>
      <w:tr w:rsidR="003E4EC2">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2.1.Организация бюджетирования в системе управленческого учета</w:t>
            </w:r>
          </w:p>
          <w:p w:rsidR="003E4EC2" w:rsidRDefault="00E03DE2">
            <w:pPr>
              <w:spacing w:after="0" w:line="240" w:lineRule="auto"/>
              <w:rPr>
                <w:sz w:val="19"/>
                <w:szCs w:val="19"/>
              </w:rPr>
            </w:pPr>
            <w:proofErr w:type="gramStart"/>
            <w:r w:rsidRPr="00E03DE2">
              <w:rPr>
                <w:rFonts w:ascii="Times New Roman" w:hAnsi="Times New Roman" w:cs="Times New Roman"/>
                <w:color w:val="000000"/>
                <w:sz w:val="19"/>
                <w:szCs w:val="19"/>
                <w:lang w:val="ru-RU"/>
              </w:rPr>
              <w:t>Роль  бюджетирования</w:t>
            </w:r>
            <w:proofErr w:type="gramEnd"/>
            <w:r w:rsidRPr="00E03DE2">
              <w:rPr>
                <w:rFonts w:ascii="Times New Roman" w:hAnsi="Times New Roman" w:cs="Times New Roman"/>
                <w:color w:val="000000"/>
                <w:sz w:val="19"/>
                <w:szCs w:val="19"/>
                <w:lang w:val="ru-RU"/>
              </w:rPr>
              <w:t xml:space="preserve"> в бизнес-анализе и прогнозировании в организациях. Понятие бюджета и бюджетирования. Объекты бюджетирования.  Технология бюджетирования и его оценка. </w:t>
            </w:r>
            <w:proofErr w:type="spellStart"/>
            <w:r>
              <w:rPr>
                <w:rFonts w:ascii="Times New Roman" w:hAnsi="Times New Roman" w:cs="Times New Roman"/>
                <w:color w:val="000000"/>
                <w:sz w:val="19"/>
                <w:szCs w:val="19"/>
              </w:rPr>
              <w:t>Стандартизация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бюджетирования</w:t>
            </w:r>
            <w:proofErr w:type="spellEnd"/>
            <w:r>
              <w:rPr>
                <w:rFonts w:ascii="Times New Roman" w:hAnsi="Times New Roman" w:cs="Times New Roman"/>
                <w:color w:val="000000"/>
                <w:sz w:val="19"/>
                <w:szCs w:val="19"/>
              </w:rPr>
              <w:t>.</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2.1.Организация бюджетирования в системе управленческого учета</w:t>
            </w:r>
          </w:p>
          <w:p w:rsidR="003E4EC2" w:rsidRPr="00E03DE2" w:rsidRDefault="00E03DE2">
            <w:pPr>
              <w:spacing w:after="0" w:line="240" w:lineRule="auto"/>
              <w:rPr>
                <w:sz w:val="19"/>
                <w:szCs w:val="19"/>
                <w:lang w:val="ru-RU"/>
              </w:rPr>
            </w:pPr>
            <w:proofErr w:type="gramStart"/>
            <w:r w:rsidRPr="00E03DE2">
              <w:rPr>
                <w:rFonts w:ascii="Times New Roman" w:hAnsi="Times New Roman" w:cs="Times New Roman"/>
                <w:color w:val="000000"/>
                <w:sz w:val="19"/>
                <w:szCs w:val="19"/>
                <w:lang w:val="ru-RU"/>
              </w:rPr>
              <w:t>Роль  бюджетирования</w:t>
            </w:r>
            <w:proofErr w:type="gramEnd"/>
            <w:r w:rsidRPr="00E03DE2">
              <w:rPr>
                <w:rFonts w:ascii="Times New Roman" w:hAnsi="Times New Roman" w:cs="Times New Roman"/>
                <w:color w:val="000000"/>
                <w:sz w:val="19"/>
                <w:szCs w:val="19"/>
                <w:lang w:val="ru-RU"/>
              </w:rPr>
              <w:t xml:space="preserve"> в бизнес-анализе и прогнозировании в организациях. Понятие бюджета и бюджетирования. Объекты бюджетирования.  Технология бюджетирования и его оценка. Стандартизация бюджетирования.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Опрос студентов по изучаемой теме. Разбор конкретных ситуаций. Решение практических задач по формированию бюджетов </w:t>
            </w:r>
            <w:proofErr w:type="gramStart"/>
            <w:r w:rsidRPr="00E03DE2">
              <w:rPr>
                <w:rFonts w:ascii="Times New Roman" w:hAnsi="Times New Roman" w:cs="Times New Roman"/>
                <w:color w:val="000000"/>
                <w:sz w:val="19"/>
                <w:szCs w:val="19"/>
                <w:lang w:val="ru-RU"/>
              </w:rPr>
              <w:t>для  целей</w:t>
            </w:r>
            <w:proofErr w:type="gramEnd"/>
            <w:r w:rsidRPr="00E03DE2">
              <w:rPr>
                <w:rFonts w:ascii="Times New Roman" w:hAnsi="Times New Roman" w:cs="Times New Roman"/>
                <w:color w:val="000000"/>
                <w:sz w:val="19"/>
                <w:szCs w:val="19"/>
                <w:lang w:val="ru-RU"/>
              </w:rPr>
              <w:t xml:space="preserve"> управления.</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bl>
    <w:p w:rsidR="003E4EC2" w:rsidRDefault="00E03DE2">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5"/>
        <w:gridCol w:w="119"/>
        <w:gridCol w:w="815"/>
        <w:gridCol w:w="675"/>
        <w:gridCol w:w="1104"/>
        <w:gridCol w:w="1216"/>
        <w:gridCol w:w="675"/>
        <w:gridCol w:w="390"/>
        <w:gridCol w:w="948"/>
      </w:tblGrid>
      <w:tr w:rsidR="003E4EC2">
        <w:trPr>
          <w:trHeight w:hRule="exact" w:val="416"/>
        </w:trPr>
        <w:tc>
          <w:tcPr>
            <w:tcW w:w="4692" w:type="dxa"/>
            <w:gridSpan w:val="3"/>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E4EC2" w:rsidRDefault="003E4EC2"/>
        </w:tc>
        <w:tc>
          <w:tcPr>
            <w:tcW w:w="710" w:type="dxa"/>
          </w:tcPr>
          <w:p w:rsidR="003E4EC2" w:rsidRDefault="003E4EC2"/>
        </w:tc>
        <w:tc>
          <w:tcPr>
            <w:tcW w:w="1135" w:type="dxa"/>
          </w:tcPr>
          <w:p w:rsidR="003E4EC2" w:rsidRDefault="003E4EC2"/>
        </w:tc>
        <w:tc>
          <w:tcPr>
            <w:tcW w:w="1277" w:type="dxa"/>
          </w:tcPr>
          <w:p w:rsidR="003E4EC2" w:rsidRDefault="003E4EC2"/>
        </w:tc>
        <w:tc>
          <w:tcPr>
            <w:tcW w:w="710" w:type="dxa"/>
          </w:tcPr>
          <w:p w:rsidR="003E4EC2" w:rsidRDefault="003E4EC2"/>
        </w:tc>
        <w:tc>
          <w:tcPr>
            <w:tcW w:w="426"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3E4E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2.1.Организация бюджетирования в системе управленческого учета</w:t>
            </w:r>
          </w:p>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Стандартизация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бюджетирования</w:t>
            </w:r>
            <w:proofErr w:type="spellEnd"/>
            <w:r>
              <w:rPr>
                <w:rFonts w:ascii="Times New Roman" w:hAnsi="Times New Roman" w:cs="Times New Roman"/>
                <w:color w:val="000000"/>
                <w:sz w:val="19"/>
                <w:szCs w:val="19"/>
              </w:rPr>
              <w:t>.</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2.2.  Управленческий учёт как информационная база для принятия управленческих решений</w:t>
            </w:r>
          </w:p>
          <w:p w:rsidR="003E4EC2" w:rsidRDefault="00E03DE2">
            <w:pPr>
              <w:spacing w:after="0" w:line="240" w:lineRule="auto"/>
              <w:rPr>
                <w:sz w:val="19"/>
                <w:szCs w:val="19"/>
              </w:rPr>
            </w:pPr>
            <w:r w:rsidRPr="00E03DE2">
              <w:rPr>
                <w:rFonts w:ascii="Times New Roman" w:hAnsi="Times New Roman" w:cs="Times New Roman"/>
                <w:color w:val="000000"/>
                <w:sz w:val="19"/>
                <w:szCs w:val="19"/>
                <w:lang w:val="ru-RU"/>
              </w:rPr>
              <w:t xml:space="preserve">Формирование учетной информации для обоснования управленческих решений на этапе заготовления. Формирование учетной информации для обоснования управленческих решений на этапе производства. Формирование учетной информации для обоснования управленческих решений на этапе реализации. </w:t>
            </w:r>
            <w:proofErr w:type="spellStart"/>
            <w:r>
              <w:rPr>
                <w:rFonts w:ascii="Times New Roman" w:hAnsi="Times New Roman" w:cs="Times New Roman"/>
                <w:color w:val="000000"/>
                <w:sz w:val="19"/>
                <w:szCs w:val="19"/>
              </w:rPr>
              <w:t>Принятие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ценообразованию</w:t>
            </w:r>
            <w:proofErr w:type="spellEnd"/>
            <w:r>
              <w:rPr>
                <w:rFonts w:ascii="Times New Roman" w:hAnsi="Times New Roman" w:cs="Times New Roman"/>
                <w:color w:val="000000"/>
                <w:sz w:val="19"/>
                <w:szCs w:val="19"/>
              </w:rPr>
              <w:t>.</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2.2.  Управленческий учёт как информационная база для принятия управленческих решений</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Формирование учетной информации для обоснования управленческих решений на этапе заготовления. Формирование учетной информации для обоснования управленческих решений на этапе производства. Формирование учетной информации для обоснования управленческих решений на этапе реализации. Принятие решений по ценообразованию.</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Опрос студентов по изучаемой теме. Разбор конкретных ситуаций. Решение практических задач по принятию управленческих решений.</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2.2. Управленческий учёт как информационная база для принятия управленческих решений</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Принятие решений по ценообразованию.</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Л2.2</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2.3. Организация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Выбор объектов учета затрат и объектов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Организация управленческого учета по признаку оперативности. Организация управленческого учета по признаку полноты включения затрат. Организация взаимосвязи финансового и управленческого учета. Принципы формирования управленческой отчетности. Виды и формы управленческих отчетов.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bl>
    <w:p w:rsidR="003E4EC2" w:rsidRDefault="00E03DE2">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78"/>
        <w:gridCol w:w="134"/>
        <w:gridCol w:w="799"/>
        <w:gridCol w:w="682"/>
        <w:gridCol w:w="1103"/>
        <w:gridCol w:w="1215"/>
        <w:gridCol w:w="674"/>
        <w:gridCol w:w="389"/>
        <w:gridCol w:w="947"/>
      </w:tblGrid>
      <w:tr w:rsidR="003E4EC2">
        <w:trPr>
          <w:trHeight w:hRule="exact" w:val="416"/>
        </w:trPr>
        <w:tc>
          <w:tcPr>
            <w:tcW w:w="4692" w:type="dxa"/>
            <w:gridSpan w:val="3"/>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851" w:type="dxa"/>
          </w:tcPr>
          <w:p w:rsidR="003E4EC2" w:rsidRDefault="003E4EC2"/>
        </w:tc>
        <w:tc>
          <w:tcPr>
            <w:tcW w:w="710" w:type="dxa"/>
          </w:tcPr>
          <w:p w:rsidR="003E4EC2" w:rsidRDefault="003E4EC2"/>
        </w:tc>
        <w:tc>
          <w:tcPr>
            <w:tcW w:w="1135" w:type="dxa"/>
          </w:tcPr>
          <w:p w:rsidR="003E4EC2" w:rsidRDefault="003E4EC2"/>
        </w:tc>
        <w:tc>
          <w:tcPr>
            <w:tcW w:w="1277" w:type="dxa"/>
          </w:tcPr>
          <w:p w:rsidR="003E4EC2" w:rsidRDefault="003E4EC2"/>
        </w:tc>
        <w:tc>
          <w:tcPr>
            <w:tcW w:w="710" w:type="dxa"/>
          </w:tcPr>
          <w:p w:rsidR="003E4EC2" w:rsidRDefault="003E4EC2"/>
        </w:tc>
        <w:tc>
          <w:tcPr>
            <w:tcW w:w="426"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3E4EC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2.3. Организация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Выбор объектов учета затрат и объектов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Организация управленческого учета по признаку оперативности. Организация управленческого учета по признаку полноты включения затрат. Организация взаимосвязи финансового и управленческого учета. Принципы формирования управленческой отчетности. Виды и формы управленческих отчетов.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Опрос студентов по изучаемой теме. Разбор конкретных ситуаций. Решение практических задач по организации управленческого учёта в разрезе разных признаков, по формированию форм внутренней управленческой отчётности.</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 Л1.3 Л2.1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Тема 2.3. Организация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Организация взаимосвязи финансового и управленческого учета</w:t>
            </w:r>
          </w:p>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ОК-6 ОПК- 2 ПК-5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 Л1.2 Л1.3 Л2.1 Л2.2 Л2.3 Л2.4 Л2.5 Л2.6</w:t>
            </w:r>
          </w:p>
          <w:p w:rsidR="003E4EC2" w:rsidRDefault="00E03DE2">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r>
      <w:tr w:rsidR="003E4EC2">
        <w:trPr>
          <w:trHeight w:hRule="exact" w:val="277"/>
        </w:trPr>
        <w:tc>
          <w:tcPr>
            <w:tcW w:w="993" w:type="dxa"/>
          </w:tcPr>
          <w:p w:rsidR="003E4EC2" w:rsidRDefault="003E4EC2"/>
        </w:tc>
        <w:tc>
          <w:tcPr>
            <w:tcW w:w="3545" w:type="dxa"/>
          </w:tcPr>
          <w:p w:rsidR="003E4EC2" w:rsidRDefault="003E4EC2"/>
        </w:tc>
        <w:tc>
          <w:tcPr>
            <w:tcW w:w="143" w:type="dxa"/>
          </w:tcPr>
          <w:p w:rsidR="003E4EC2" w:rsidRDefault="003E4EC2"/>
        </w:tc>
        <w:tc>
          <w:tcPr>
            <w:tcW w:w="851" w:type="dxa"/>
          </w:tcPr>
          <w:p w:rsidR="003E4EC2" w:rsidRDefault="003E4EC2"/>
        </w:tc>
        <w:tc>
          <w:tcPr>
            <w:tcW w:w="710" w:type="dxa"/>
          </w:tcPr>
          <w:p w:rsidR="003E4EC2" w:rsidRDefault="003E4EC2"/>
        </w:tc>
        <w:tc>
          <w:tcPr>
            <w:tcW w:w="1135" w:type="dxa"/>
          </w:tcPr>
          <w:p w:rsidR="003E4EC2" w:rsidRDefault="003E4EC2"/>
        </w:tc>
        <w:tc>
          <w:tcPr>
            <w:tcW w:w="1277" w:type="dxa"/>
          </w:tcPr>
          <w:p w:rsidR="003E4EC2" w:rsidRDefault="003E4EC2"/>
        </w:tc>
        <w:tc>
          <w:tcPr>
            <w:tcW w:w="710" w:type="dxa"/>
          </w:tcPr>
          <w:p w:rsidR="003E4EC2" w:rsidRDefault="003E4EC2"/>
        </w:tc>
        <w:tc>
          <w:tcPr>
            <w:tcW w:w="426" w:type="dxa"/>
          </w:tcPr>
          <w:p w:rsidR="003E4EC2" w:rsidRDefault="003E4EC2"/>
        </w:tc>
        <w:tc>
          <w:tcPr>
            <w:tcW w:w="993" w:type="dxa"/>
          </w:tcPr>
          <w:p w:rsidR="003E4EC2" w:rsidRDefault="003E4EC2"/>
        </w:tc>
      </w:tr>
      <w:tr w:rsidR="003E4EC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E4EC2" w:rsidRPr="00F91CB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E4EC2" w:rsidRPr="00F91CB8">
        <w:trPr>
          <w:trHeight w:hRule="exact" w:val="663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Вопросы для подготовки к экзамену</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 Охарактеризуйте экономическую сущность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2. Раскройте объекты и метод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3. Приведите </w:t>
            </w:r>
            <w:proofErr w:type="gramStart"/>
            <w:r w:rsidRPr="00E03DE2">
              <w:rPr>
                <w:rFonts w:ascii="Times New Roman" w:hAnsi="Times New Roman" w:cs="Times New Roman"/>
                <w:color w:val="000000"/>
                <w:sz w:val="19"/>
                <w:szCs w:val="19"/>
                <w:lang w:val="ru-RU"/>
              </w:rPr>
              <w:t>сравнительную  характеристику</w:t>
            </w:r>
            <w:proofErr w:type="gramEnd"/>
            <w:r w:rsidRPr="00E03DE2">
              <w:rPr>
                <w:rFonts w:ascii="Times New Roman" w:hAnsi="Times New Roman" w:cs="Times New Roman"/>
                <w:color w:val="000000"/>
                <w:sz w:val="19"/>
                <w:szCs w:val="19"/>
                <w:lang w:val="ru-RU"/>
              </w:rPr>
              <w:t xml:space="preserve"> управленческого и финансового бухгалтерского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 Изложите принципы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5. </w:t>
            </w:r>
            <w:proofErr w:type="gramStart"/>
            <w:r w:rsidRPr="00E03DE2">
              <w:rPr>
                <w:rFonts w:ascii="Times New Roman" w:hAnsi="Times New Roman" w:cs="Times New Roman"/>
                <w:color w:val="000000"/>
                <w:sz w:val="19"/>
                <w:szCs w:val="19"/>
                <w:lang w:val="ru-RU"/>
              </w:rPr>
              <w:t>Перечислите  функции</w:t>
            </w:r>
            <w:proofErr w:type="gramEnd"/>
            <w:r w:rsidRPr="00E03DE2">
              <w:rPr>
                <w:rFonts w:ascii="Times New Roman" w:hAnsi="Times New Roman" w:cs="Times New Roman"/>
                <w:color w:val="000000"/>
                <w:sz w:val="19"/>
                <w:szCs w:val="19"/>
                <w:lang w:val="ru-RU"/>
              </w:rPr>
              <w:t xml:space="preserve"> бухгалтера-аналитика, осуществляющего управленческий учет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6. Раскройте производственный учет как составную часть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7. Охарактеризуйте </w:t>
            </w:r>
            <w:proofErr w:type="gramStart"/>
            <w:r w:rsidRPr="00E03DE2">
              <w:rPr>
                <w:rFonts w:ascii="Times New Roman" w:hAnsi="Times New Roman" w:cs="Times New Roman"/>
                <w:color w:val="000000"/>
                <w:sz w:val="19"/>
                <w:szCs w:val="19"/>
                <w:lang w:val="ru-RU"/>
              </w:rPr>
              <w:t>затраты  как</w:t>
            </w:r>
            <w:proofErr w:type="gramEnd"/>
            <w:r w:rsidRPr="00E03DE2">
              <w:rPr>
                <w:rFonts w:ascii="Times New Roman" w:hAnsi="Times New Roman" w:cs="Times New Roman"/>
                <w:color w:val="000000"/>
                <w:sz w:val="19"/>
                <w:szCs w:val="19"/>
                <w:lang w:val="ru-RU"/>
              </w:rPr>
              <w:t xml:space="preserve"> один из основных объектов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8. Дайте определение понятиям: затраты, издержки, расходы, объект учёта затрат, объект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место возникновения затрат, центр ответственности.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9. Перечислите виды центров ответственности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10. Перечислите </w:t>
            </w:r>
            <w:proofErr w:type="gramStart"/>
            <w:r w:rsidRPr="00E03DE2">
              <w:rPr>
                <w:rFonts w:ascii="Times New Roman" w:hAnsi="Times New Roman" w:cs="Times New Roman"/>
                <w:color w:val="000000"/>
                <w:sz w:val="19"/>
                <w:szCs w:val="19"/>
                <w:lang w:val="ru-RU"/>
              </w:rPr>
              <w:t>цели  и</w:t>
            </w:r>
            <w:proofErr w:type="gramEnd"/>
            <w:r w:rsidRPr="00E03DE2">
              <w:rPr>
                <w:rFonts w:ascii="Times New Roman" w:hAnsi="Times New Roman" w:cs="Times New Roman"/>
                <w:color w:val="000000"/>
                <w:sz w:val="19"/>
                <w:szCs w:val="19"/>
                <w:lang w:val="ru-RU"/>
              </w:rPr>
              <w:t xml:space="preserve"> подходы к классификации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11. </w:t>
            </w:r>
            <w:proofErr w:type="gramStart"/>
            <w:r w:rsidRPr="00E03DE2">
              <w:rPr>
                <w:rFonts w:ascii="Times New Roman" w:hAnsi="Times New Roman" w:cs="Times New Roman"/>
                <w:color w:val="000000"/>
                <w:sz w:val="19"/>
                <w:szCs w:val="19"/>
                <w:lang w:val="ru-RU"/>
              </w:rPr>
              <w:t>Укажите  классификацию</w:t>
            </w:r>
            <w:proofErr w:type="gramEnd"/>
            <w:r w:rsidRPr="00E03DE2">
              <w:rPr>
                <w:rFonts w:ascii="Times New Roman" w:hAnsi="Times New Roman" w:cs="Times New Roman"/>
                <w:color w:val="000000"/>
                <w:sz w:val="19"/>
                <w:szCs w:val="19"/>
                <w:lang w:val="ru-RU"/>
              </w:rPr>
              <w:t xml:space="preserve">  затрат  для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и полученной прибыли.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12. </w:t>
            </w:r>
            <w:proofErr w:type="gramStart"/>
            <w:r w:rsidRPr="00E03DE2">
              <w:rPr>
                <w:rFonts w:ascii="Times New Roman" w:hAnsi="Times New Roman" w:cs="Times New Roman"/>
                <w:color w:val="000000"/>
                <w:sz w:val="19"/>
                <w:szCs w:val="19"/>
                <w:lang w:val="ru-RU"/>
              </w:rPr>
              <w:t>Укажите  классификацию</w:t>
            </w:r>
            <w:proofErr w:type="gramEnd"/>
            <w:r w:rsidRPr="00E03DE2">
              <w:rPr>
                <w:rFonts w:ascii="Times New Roman" w:hAnsi="Times New Roman" w:cs="Times New Roman"/>
                <w:color w:val="000000"/>
                <w:sz w:val="19"/>
                <w:szCs w:val="19"/>
                <w:lang w:val="ru-RU"/>
              </w:rPr>
              <w:t xml:space="preserve">  затрат для подготовки информации по управленческим решениям.</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13. </w:t>
            </w:r>
            <w:proofErr w:type="gramStart"/>
            <w:r w:rsidRPr="00E03DE2">
              <w:rPr>
                <w:rFonts w:ascii="Times New Roman" w:hAnsi="Times New Roman" w:cs="Times New Roman"/>
                <w:color w:val="000000"/>
                <w:sz w:val="19"/>
                <w:szCs w:val="19"/>
                <w:lang w:val="ru-RU"/>
              </w:rPr>
              <w:t>Укажите  классификацию</w:t>
            </w:r>
            <w:proofErr w:type="gramEnd"/>
            <w:r w:rsidRPr="00E03DE2">
              <w:rPr>
                <w:rFonts w:ascii="Times New Roman" w:hAnsi="Times New Roman" w:cs="Times New Roman"/>
                <w:color w:val="000000"/>
                <w:sz w:val="19"/>
                <w:szCs w:val="19"/>
                <w:lang w:val="ru-RU"/>
              </w:rPr>
              <w:t xml:space="preserve">  затрат для контроля и регулирования производственной деятельности.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14. Перечислите факторы, влияющие на выбор системы учета затрат на производство</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15. Назовите основные признаки классификации систем учета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16. Охарактеризуйте систему учета полной себестоимости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17. Охарактеризуйте систему учета сокращенной себестоимости «директ-костинг»</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18. Охарактеризуйте систему учета фактической себестоимости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19. Охарактеризуйте систему учета стандартной себестоимости «стандарт-</w:t>
            </w:r>
            <w:proofErr w:type="spellStart"/>
            <w:r w:rsidRPr="00E03DE2">
              <w:rPr>
                <w:rFonts w:ascii="Times New Roman" w:hAnsi="Times New Roman" w:cs="Times New Roman"/>
                <w:color w:val="000000"/>
                <w:sz w:val="19"/>
                <w:szCs w:val="19"/>
                <w:lang w:val="ru-RU"/>
              </w:rPr>
              <w:t>кост</w:t>
            </w:r>
            <w:proofErr w:type="spellEnd"/>
            <w:r w:rsidRPr="00E03DE2">
              <w:rPr>
                <w:rFonts w:ascii="Times New Roman" w:hAnsi="Times New Roman" w:cs="Times New Roman"/>
                <w:color w:val="000000"/>
                <w:sz w:val="19"/>
                <w:szCs w:val="19"/>
                <w:lang w:val="ru-RU"/>
              </w:rPr>
              <w:t>»</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20. Обоснуйте автономный вариант организации управленческого учёта: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21. Обоснуйте интегрированный вариант организации управленческого учёта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22. Раскройте учёт затрат на оплату труда и материалов </w:t>
            </w:r>
            <w:proofErr w:type="gramStart"/>
            <w:r w:rsidRPr="00E03DE2">
              <w:rPr>
                <w:rFonts w:ascii="Times New Roman" w:hAnsi="Times New Roman" w:cs="Times New Roman"/>
                <w:color w:val="000000"/>
                <w:sz w:val="19"/>
                <w:szCs w:val="19"/>
                <w:lang w:val="ru-RU"/>
              </w:rPr>
              <w:t>в  управленческой</w:t>
            </w:r>
            <w:proofErr w:type="gramEnd"/>
            <w:r w:rsidRPr="00E03DE2">
              <w:rPr>
                <w:rFonts w:ascii="Times New Roman" w:hAnsi="Times New Roman" w:cs="Times New Roman"/>
                <w:color w:val="000000"/>
                <w:sz w:val="19"/>
                <w:szCs w:val="19"/>
                <w:lang w:val="ru-RU"/>
              </w:rPr>
              <w:t xml:space="preserve"> бухгалтерии  в условиях автономного варианта организации управленческого учёта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23. Раскройте учёт затрат на амортизацию основных средств и прочих затрат </w:t>
            </w:r>
            <w:proofErr w:type="gramStart"/>
            <w:r w:rsidRPr="00E03DE2">
              <w:rPr>
                <w:rFonts w:ascii="Times New Roman" w:hAnsi="Times New Roman" w:cs="Times New Roman"/>
                <w:color w:val="000000"/>
                <w:sz w:val="19"/>
                <w:szCs w:val="19"/>
                <w:lang w:val="ru-RU"/>
              </w:rPr>
              <w:t>в  управленческой</w:t>
            </w:r>
            <w:proofErr w:type="gramEnd"/>
            <w:r w:rsidRPr="00E03DE2">
              <w:rPr>
                <w:rFonts w:ascii="Times New Roman" w:hAnsi="Times New Roman" w:cs="Times New Roman"/>
                <w:color w:val="000000"/>
                <w:sz w:val="19"/>
                <w:szCs w:val="19"/>
                <w:lang w:val="ru-RU"/>
              </w:rPr>
              <w:t xml:space="preserve"> бухгалтерии  в условиях автономного варианта организации управленческого учёта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24. Осветите нормативное регулирование отечественного учета и возможность выбора системы учета и контроля на предприятии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25. Раскройте </w:t>
            </w:r>
            <w:proofErr w:type="gramStart"/>
            <w:r w:rsidRPr="00E03DE2">
              <w:rPr>
                <w:rFonts w:ascii="Times New Roman" w:hAnsi="Times New Roman" w:cs="Times New Roman"/>
                <w:color w:val="000000"/>
                <w:sz w:val="19"/>
                <w:szCs w:val="19"/>
                <w:lang w:val="ru-RU"/>
              </w:rPr>
              <w:t>экономическую  сущность</w:t>
            </w:r>
            <w:proofErr w:type="gramEnd"/>
            <w:r w:rsidRPr="00E03DE2">
              <w:rPr>
                <w:rFonts w:ascii="Times New Roman" w:hAnsi="Times New Roman" w:cs="Times New Roman"/>
                <w:color w:val="000000"/>
                <w:sz w:val="19"/>
                <w:szCs w:val="19"/>
                <w:lang w:val="ru-RU"/>
              </w:rPr>
              <w:t xml:space="preserve">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виды калькуляций</w:t>
            </w:r>
          </w:p>
        </w:tc>
      </w:tr>
    </w:tbl>
    <w:p w:rsidR="003E4EC2" w:rsidRPr="00E03DE2" w:rsidRDefault="00E03DE2">
      <w:pPr>
        <w:rPr>
          <w:sz w:val="0"/>
          <w:szCs w:val="0"/>
          <w:lang w:val="ru-RU"/>
        </w:rPr>
      </w:pPr>
      <w:r w:rsidRPr="00E03DE2">
        <w:rPr>
          <w:lang w:val="ru-RU"/>
        </w:rPr>
        <w:br w:type="page"/>
      </w:r>
    </w:p>
    <w:tbl>
      <w:tblPr>
        <w:tblW w:w="0" w:type="auto"/>
        <w:tblCellMar>
          <w:left w:w="0" w:type="dxa"/>
          <w:right w:w="0" w:type="dxa"/>
        </w:tblCellMar>
        <w:tblLook w:val="04A0" w:firstRow="1" w:lastRow="0" w:firstColumn="1" w:lastColumn="0" w:noHBand="0" w:noVBand="1"/>
      </w:tblPr>
      <w:tblGrid>
        <w:gridCol w:w="640"/>
        <w:gridCol w:w="1790"/>
        <w:gridCol w:w="1755"/>
        <w:gridCol w:w="2778"/>
        <w:gridCol w:w="1570"/>
        <w:gridCol w:w="1741"/>
      </w:tblGrid>
      <w:tr w:rsidR="003E4EC2">
        <w:trPr>
          <w:trHeight w:hRule="exact" w:val="416"/>
        </w:trPr>
        <w:tc>
          <w:tcPr>
            <w:tcW w:w="4692" w:type="dxa"/>
            <w:gridSpan w:val="3"/>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3403" w:type="dxa"/>
          </w:tcPr>
          <w:p w:rsidR="003E4EC2" w:rsidRDefault="003E4EC2"/>
        </w:tc>
        <w:tc>
          <w:tcPr>
            <w:tcW w:w="1702"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3E4EC2" w:rsidRPr="00F91CB8">
        <w:trPr>
          <w:trHeight w:hRule="exact" w:val="5751"/>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26. Обоснуйте методы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себестоимости </w:t>
            </w:r>
            <w:proofErr w:type="gramStart"/>
            <w:r w:rsidRPr="00E03DE2">
              <w:rPr>
                <w:rFonts w:ascii="Times New Roman" w:hAnsi="Times New Roman" w:cs="Times New Roman"/>
                <w:color w:val="000000"/>
                <w:sz w:val="19"/>
                <w:szCs w:val="19"/>
                <w:lang w:val="ru-RU"/>
              </w:rPr>
              <w:t>продукции  как</w:t>
            </w:r>
            <w:proofErr w:type="gramEnd"/>
            <w:r w:rsidRPr="00E03DE2">
              <w:rPr>
                <w:rFonts w:ascii="Times New Roman" w:hAnsi="Times New Roman" w:cs="Times New Roman"/>
                <w:color w:val="000000"/>
                <w:sz w:val="19"/>
                <w:szCs w:val="19"/>
                <w:lang w:val="ru-RU"/>
              </w:rPr>
              <w:t xml:space="preserve"> базы ценообразования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27. Раскройте методы учета затрат и методы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сферу их применения</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28. Раскройте особенности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w:t>
            </w:r>
            <w:proofErr w:type="gramStart"/>
            <w:r w:rsidRPr="00E03DE2">
              <w:rPr>
                <w:rFonts w:ascii="Times New Roman" w:hAnsi="Times New Roman" w:cs="Times New Roman"/>
                <w:color w:val="000000"/>
                <w:sz w:val="19"/>
                <w:szCs w:val="19"/>
                <w:lang w:val="ru-RU"/>
              </w:rPr>
              <w:t>при  позаказном</w:t>
            </w:r>
            <w:proofErr w:type="gramEnd"/>
            <w:r w:rsidRPr="00E03DE2">
              <w:rPr>
                <w:rFonts w:ascii="Times New Roman" w:hAnsi="Times New Roman" w:cs="Times New Roman"/>
                <w:color w:val="000000"/>
                <w:sz w:val="19"/>
                <w:szCs w:val="19"/>
                <w:lang w:val="ru-RU"/>
              </w:rPr>
              <w:t xml:space="preserve">  методе</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29. Раскройте особенности применения </w:t>
            </w:r>
            <w:proofErr w:type="spellStart"/>
            <w:r w:rsidRPr="00E03DE2">
              <w:rPr>
                <w:rFonts w:ascii="Times New Roman" w:hAnsi="Times New Roman" w:cs="Times New Roman"/>
                <w:color w:val="000000"/>
                <w:sz w:val="19"/>
                <w:szCs w:val="19"/>
                <w:lang w:val="ru-RU"/>
              </w:rPr>
              <w:t>попроцессного</w:t>
            </w:r>
            <w:proofErr w:type="spellEnd"/>
            <w:r w:rsidRPr="00E03DE2">
              <w:rPr>
                <w:rFonts w:ascii="Times New Roman" w:hAnsi="Times New Roman" w:cs="Times New Roman"/>
                <w:color w:val="000000"/>
                <w:sz w:val="19"/>
                <w:szCs w:val="19"/>
                <w:lang w:val="ru-RU"/>
              </w:rPr>
              <w:t xml:space="preserve"> метода учета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30. Раскройте особенности применения </w:t>
            </w:r>
            <w:proofErr w:type="spellStart"/>
            <w:r w:rsidRPr="00E03DE2">
              <w:rPr>
                <w:rFonts w:ascii="Times New Roman" w:hAnsi="Times New Roman" w:cs="Times New Roman"/>
                <w:color w:val="000000"/>
                <w:sz w:val="19"/>
                <w:szCs w:val="19"/>
                <w:lang w:val="ru-RU"/>
              </w:rPr>
              <w:t>попередельного</w:t>
            </w:r>
            <w:proofErr w:type="spellEnd"/>
            <w:r w:rsidRPr="00E03DE2">
              <w:rPr>
                <w:rFonts w:ascii="Times New Roman" w:hAnsi="Times New Roman" w:cs="Times New Roman"/>
                <w:color w:val="000000"/>
                <w:sz w:val="19"/>
                <w:szCs w:val="19"/>
                <w:lang w:val="ru-RU"/>
              </w:rPr>
              <w:t xml:space="preserve"> метода учета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31. Охарактеризуйте нормативный метод учета и </w:t>
            </w:r>
            <w:proofErr w:type="spellStart"/>
            <w:r w:rsidRPr="00E03DE2">
              <w:rPr>
                <w:rFonts w:ascii="Times New Roman" w:hAnsi="Times New Roman" w:cs="Times New Roman"/>
                <w:color w:val="000000"/>
                <w:sz w:val="19"/>
                <w:szCs w:val="19"/>
                <w:lang w:val="ru-RU"/>
              </w:rPr>
              <w:t>калькулирования</w:t>
            </w:r>
            <w:proofErr w:type="spellEnd"/>
            <w:r w:rsidRPr="00E03DE2">
              <w:rPr>
                <w:rFonts w:ascii="Times New Roman" w:hAnsi="Times New Roman" w:cs="Times New Roman"/>
                <w:color w:val="000000"/>
                <w:sz w:val="19"/>
                <w:szCs w:val="19"/>
                <w:lang w:val="ru-RU"/>
              </w:rPr>
              <w:t xml:space="preserve"> (стандарт-</w:t>
            </w:r>
            <w:proofErr w:type="spellStart"/>
            <w:r w:rsidRPr="00E03DE2">
              <w:rPr>
                <w:rFonts w:ascii="Times New Roman" w:hAnsi="Times New Roman" w:cs="Times New Roman"/>
                <w:color w:val="000000"/>
                <w:sz w:val="19"/>
                <w:szCs w:val="19"/>
                <w:lang w:val="ru-RU"/>
              </w:rPr>
              <w:t>кост</w:t>
            </w:r>
            <w:proofErr w:type="spellEnd"/>
            <w:r w:rsidRPr="00E03DE2">
              <w:rPr>
                <w:rFonts w:ascii="Times New Roman" w:hAnsi="Times New Roman" w:cs="Times New Roman"/>
                <w:color w:val="000000"/>
                <w:sz w:val="19"/>
                <w:szCs w:val="19"/>
                <w:lang w:val="ru-RU"/>
              </w:rPr>
              <w:t>)</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32. Обоснуйте органическую взаимосвязь калькуляционной работы и процесса закрытия счетов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33. Изложите последовательность закрытия счетов и факторы, ее определяющие</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34. Раскройте отраслевые особенности производства и их влияние на организацию</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производственного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35. Изложите учет затрат и исчисление себестоимости услуг вспомогательных производств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36. Дайте характеристику и порядок отражения в учёте общепроизводственных расходов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37. Дайте характеристику и порядок отражения в учёте общехозяйственных расходов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38. Дайте характеристику и порядок отражения в учёте затрат основного производства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39. Охарактеризуйте бюджетирование, его роль и функции в управленческом учете</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40. Перечислите цель и функции бюджетов</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41. Раскройте структуру общего бюджета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42. Осветите гибкие и статические бюджеты</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43. Перечислите задачи, решаемые на базе данных управленческого учета</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44. Раскройте анализ безубыточности производства и его значение в управленческом учете</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45. Раскройте процесс планирования ассортимента выпуска и реализации продукции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46. Обоснуйте принятие решений по ценообразованию</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47. </w:t>
            </w:r>
            <w:proofErr w:type="gramStart"/>
            <w:r w:rsidRPr="00E03DE2">
              <w:rPr>
                <w:rFonts w:ascii="Times New Roman" w:hAnsi="Times New Roman" w:cs="Times New Roman"/>
                <w:color w:val="000000"/>
                <w:sz w:val="19"/>
                <w:szCs w:val="19"/>
                <w:lang w:val="ru-RU"/>
              </w:rPr>
              <w:t>Раскройте  основные</w:t>
            </w:r>
            <w:proofErr w:type="gramEnd"/>
            <w:r w:rsidRPr="00E03DE2">
              <w:rPr>
                <w:rFonts w:ascii="Times New Roman" w:hAnsi="Times New Roman" w:cs="Times New Roman"/>
                <w:color w:val="000000"/>
                <w:sz w:val="19"/>
                <w:szCs w:val="19"/>
                <w:lang w:val="ru-RU"/>
              </w:rPr>
              <w:t xml:space="preserve"> концепции снижения затрат</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48. Обоснуйте выбор оптимальной стратегии в управлении прибылью, затратами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49. Охарактеризуйте сущность, значение и правила </w:t>
            </w:r>
            <w:proofErr w:type="gramStart"/>
            <w:r w:rsidRPr="00E03DE2">
              <w:rPr>
                <w:rFonts w:ascii="Times New Roman" w:hAnsi="Times New Roman" w:cs="Times New Roman"/>
                <w:color w:val="000000"/>
                <w:sz w:val="19"/>
                <w:szCs w:val="19"/>
                <w:lang w:val="ru-RU"/>
              </w:rPr>
              <w:t>построения  внутренней</w:t>
            </w:r>
            <w:proofErr w:type="gramEnd"/>
            <w:r w:rsidRPr="00E03DE2">
              <w:rPr>
                <w:rFonts w:ascii="Times New Roman" w:hAnsi="Times New Roman" w:cs="Times New Roman"/>
                <w:color w:val="000000"/>
                <w:sz w:val="19"/>
                <w:szCs w:val="19"/>
                <w:lang w:val="ru-RU"/>
              </w:rPr>
              <w:t xml:space="preserve"> сегментарной отчетности</w:t>
            </w:r>
          </w:p>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50. Раскройте формы и требования к </w:t>
            </w:r>
            <w:proofErr w:type="gramStart"/>
            <w:r w:rsidRPr="00E03DE2">
              <w:rPr>
                <w:rFonts w:ascii="Times New Roman" w:hAnsi="Times New Roman" w:cs="Times New Roman"/>
                <w:color w:val="000000"/>
                <w:sz w:val="19"/>
                <w:szCs w:val="19"/>
                <w:lang w:val="ru-RU"/>
              </w:rPr>
              <w:t>внутренней  управленческой</w:t>
            </w:r>
            <w:proofErr w:type="gramEnd"/>
            <w:r w:rsidRPr="00E03DE2">
              <w:rPr>
                <w:rFonts w:ascii="Times New Roman" w:hAnsi="Times New Roman" w:cs="Times New Roman"/>
                <w:color w:val="000000"/>
                <w:sz w:val="19"/>
                <w:szCs w:val="19"/>
                <w:lang w:val="ru-RU"/>
              </w:rPr>
              <w:t xml:space="preserve"> отчетности</w:t>
            </w:r>
          </w:p>
        </w:tc>
      </w:tr>
      <w:tr w:rsidR="003E4EC2" w:rsidRPr="00F91CB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E4EC2" w:rsidRPr="00F91CB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3E4EC2" w:rsidRPr="00F91CB8">
        <w:trPr>
          <w:trHeight w:hRule="exact" w:val="277"/>
        </w:trPr>
        <w:tc>
          <w:tcPr>
            <w:tcW w:w="710" w:type="dxa"/>
          </w:tcPr>
          <w:p w:rsidR="003E4EC2" w:rsidRPr="00E03DE2" w:rsidRDefault="003E4EC2">
            <w:pPr>
              <w:rPr>
                <w:lang w:val="ru-RU"/>
              </w:rPr>
            </w:pPr>
          </w:p>
        </w:tc>
        <w:tc>
          <w:tcPr>
            <w:tcW w:w="1986" w:type="dxa"/>
          </w:tcPr>
          <w:p w:rsidR="003E4EC2" w:rsidRPr="00E03DE2" w:rsidRDefault="003E4EC2">
            <w:pPr>
              <w:rPr>
                <w:lang w:val="ru-RU"/>
              </w:rPr>
            </w:pPr>
          </w:p>
        </w:tc>
        <w:tc>
          <w:tcPr>
            <w:tcW w:w="1986" w:type="dxa"/>
          </w:tcPr>
          <w:p w:rsidR="003E4EC2" w:rsidRPr="00E03DE2" w:rsidRDefault="003E4EC2">
            <w:pPr>
              <w:rPr>
                <w:lang w:val="ru-RU"/>
              </w:rPr>
            </w:pPr>
          </w:p>
        </w:tc>
        <w:tc>
          <w:tcPr>
            <w:tcW w:w="3403" w:type="dxa"/>
          </w:tcPr>
          <w:p w:rsidR="003E4EC2" w:rsidRPr="00E03DE2" w:rsidRDefault="003E4EC2">
            <w:pPr>
              <w:rPr>
                <w:lang w:val="ru-RU"/>
              </w:rPr>
            </w:pPr>
          </w:p>
        </w:tc>
        <w:tc>
          <w:tcPr>
            <w:tcW w:w="1702" w:type="dxa"/>
          </w:tcPr>
          <w:p w:rsidR="003E4EC2" w:rsidRPr="00E03DE2" w:rsidRDefault="003E4EC2">
            <w:pPr>
              <w:rPr>
                <w:lang w:val="ru-RU"/>
              </w:rPr>
            </w:pPr>
          </w:p>
        </w:tc>
        <w:tc>
          <w:tcPr>
            <w:tcW w:w="993" w:type="dxa"/>
          </w:tcPr>
          <w:p w:rsidR="003E4EC2" w:rsidRPr="00E03DE2" w:rsidRDefault="003E4EC2">
            <w:pPr>
              <w:rPr>
                <w:lang w:val="ru-RU"/>
              </w:rPr>
            </w:pPr>
          </w:p>
        </w:tc>
      </w:tr>
      <w:tr w:rsidR="003E4EC2" w:rsidRPr="00F91CB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E4E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E4EC2" w:rsidRPr="00F91CB8" w:rsidTr="00E03DE2">
        <w:trPr>
          <w:trHeight w:hRule="exact" w:val="99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Кондраков</w:t>
            </w:r>
            <w:proofErr w:type="spellEnd"/>
            <w:r>
              <w:rPr>
                <w:rFonts w:ascii="Times New Roman" w:hAnsi="Times New Roman" w:cs="Times New Roman"/>
                <w:color w:val="000000"/>
                <w:sz w:val="19"/>
                <w:szCs w:val="19"/>
              </w:rPr>
              <w:t xml:space="preserve"> Н.П.</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Бухгалтерский (финансовый, управленческий) учет: учебник [Электронный ресурс]. - </w:t>
            </w:r>
            <w:r>
              <w:rPr>
                <w:rFonts w:ascii="Times New Roman" w:hAnsi="Times New Roman" w:cs="Times New Roman"/>
                <w:color w:val="000000"/>
                <w:sz w:val="19"/>
                <w:szCs w:val="19"/>
              </w:rPr>
              <w:t>URL</w:t>
            </w:r>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03D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03DE2">
              <w:rPr>
                <w:rFonts w:ascii="Times New Roman" w:hAnsi="Times New Roman" w:cs="Times New Roman"/>
                <w:color w:val="000000"/>
                <w:sz w:val="19"/>
                <w:szCs w:val="19"/>
                <w:lang w:val="ru-RU"/>
              </w:rPr>
              <w:t>=251596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3E4EC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proofErr w:type="spellStart"/>
            <w:r w:rsidRPr="00E03DE2">
              <w:rPr>
                <w:rFonts w:ascii="Times New Roman" w:hAnsi="Times New Roman" w:cs="Times New Roman"/>
                <w:color w:val="000000"/>
                <w:sz w:val="19"/>
                <w:szCs w:val="19"/>
                <w:lang w:val="ru-RU"/>
              </w:rPr>
              <w:t>Лисович</w:t>
            </w:r>
            <w:proofErr w:type="spellEnd"/>
            <w:r w:rsidRPr="00E03DE2">
              <w:rPr>
                <w:rFonts w:ascii="Times New Roman" w:hAnsi="Times New Roman" w:cs="Times New Roman"/>
                <w:color w:val="000000"/>
                <w:sz w:val="19"/>
                <w:szCs w:val="19"/>
                <w:lang w:val="ru-RU"/>
              </w:rPr>
              <w:t xml:space="preserve"> Г. М., Ткаченко И.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Бухгалтерский управленческий учет в сельском хозяйстве и на перерабатывающих предприятиях АПК: Учеб. пособие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2000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141</w:t>
            </w:r>
          </w:p>
        </w:tc>
      </w:tr>
      <w:tr w:rsidR="003E4E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Вахрушина</w:t>
            </w:r>
            <w:proofErr w:type="spellEnd"/>
            <w:r>
              <w:rPr>
                <w:rFonts w:ascii="Times New Roman" w:hAnsi="Times New Roman" w:cs="Times New Roman"/>
                <w:color w:val="000000"/>
                <w:sz w:val="19"/>
                <w:szCs w:val="19"/>
              </w:rPr>
              <w:t xml:space="preserve"> М.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Бухгалтерский управленческий учет: Учеб. для вузов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2002</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237</w:t>
            </w:r>
          </w:p>
        </w:tc>
      </w:tr>
      <w:tr w:rsidR="003E4EC2">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3E4EC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3E4EC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3E4EC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Хахонова Н.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Бухгалтерский учет: Основы теории, тесты, задачи: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2009</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50</w:t>
            </w:r>
          </w:p>
        </w:tc>
      </w:tr>
      <w:tr w:rsidR="003E4EC2" w:rsidRPr="00F91CB8" w:rsidTr="00E03DE2">
        <w:trPr>
          <w:trHeight w:hRule="exact" w:val="96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Булгакова</w:t>
            </w:r>
            <w:proofErr w:type="spellEnd"/>
            <w:r>
              <w:rPr>
                <w:rFonts w:ascii="Times New Roman" w:hAnsi="Times New Roman" w:cs="Times New Roman"/>
                <w:color w:val="000000"/>
                <w:sz w:val="19"/>
                <w:szCs w:val="19"/>
              </w:rPr>
              <w:t xml:space="preserve"> С.В.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Управленческий </w:t>
            </w:r>
            <w:proofErr w:type="gramStart"/>
            <w:r w:rsidRPr="00E03DE2">
              <w:rPr>
                <w:rFonts w:ascii="Times New Roman" w:hAnsi="Times New Roman" w:cs="Times New Roman"/>
                <w:color w:val="000000"/>
                <w:sz w:val="19"/>
                <w:szCs w:val="19"/>
                <w:lang w:val="ru-RU"/>
              </w:rPr>
              <w:t>учет:  учебник</w:t>
            </w:r>
            <w:proofErr w:type="gramEnd"/>
            <w:r w:rsidRPr="00E03DE2">
              <w:rPr>
                <w:rFonts w:ascii="Times New Roman" w:hAnsi="Times New Roman" w:cs="Times New Roman"/>
                <w:color w:val="000000"/>
                <w:sz w:val="19"/>
                <w:szCs w:val="19"/>
                <w:lang w:val="ru-RU"/>
              </w:rPr>
              <w:t xml:space="preserve"> для бакалавров [Электронный ресурс]. - </w:t>
            </w:r>
            <w:r>
              <w:rPr>
                <w:rFonts w:ascii="Times New Roman" w:hAnsi="Times New Roman" w:cs="Times New Roman"/>
                <w:color w:val="000000"/>
                <w:sz w:val="19"/>
                <w:szCs w:val="19"/>
              </w:rPr>
              <w:t>URL</w:t>
            </w:r>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03D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03DE2">
              <w:rPr>
                <w:rFonts w:ascii="Times New Roman" w:hAnsi="Times New Roman" w:cs="Times New Roman"/>
                <w:color w:val="000000"/>
                <w:sz w:val="19"/>
                <w:szCs w:val="19"/>
                <w:lang w:val="ru-RU"/>
              </w:rPr>
              <w:t>=441585</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Воронеж</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Издательский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ВГУ,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3E4EC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proofErr w:type="spellStart"/>
            <w:r w:rsidRPr="00E03DE2">
              <w:rPr>
                <w:rFonts w:ascii="Times New Roman" w:hAnsi="Times New Roman" w:cs="Times New Roman"/>
                <w:color w:val="000000"/>
                <w:sz w:val="19"/>
                <w:szCs w:val="19"/>
                <w:lang w:val="ru-RU"/>
              </w:rPr>
              <w:t>Каморджанова</w:t>
            </w:r>
            <w:proofErr w:type="spellEnd"/>
            <w:r w:rsidRPr="00E03DE2">
              <w:rPr>
                <w:rFonts w:ascii="Times New Roman" w:hAnsi="Times New Roman" w:cs="Times New Roman"/>
                <w:color w:val="000000"/>
                <w:sz w:val="19"/>
                <w:szCs w:val="19"/>
                <w:lang w:val="ru-RU"/>
              </w:rPr>
              <w:t xml:space="preserve"> Н. А., Карташова И.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Питер</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11</w:t>
            </w:r>
          </w:p>
        </w:tc>
      </w:tr>
      <w:tr w:rsidR="003E4EC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Ларионов А. Д., </w:t>
            </w:r>
            <w:proofErr w:type="spellStart"/>
            <w:r w:rsidRPr="00E03DE2">
              <w:rPr>
                <w:rFonts w:ascii="Times New Roman" w:hAnsi="Times New Roman" w:cs="Times New Roman"/>
                <w:color w:val="000000"/>
                <w:sz w:val="19"/>
                <w:szCs w:val="19"/>
                <w:lang w:val="ru-RU"/>
              </w:rPr>
              <w:t>Нечитайло</w:t>
            </w:r>
            <w:proofErr w:type="spellEnd"/>
            <w:r w:rsidRPr="00E03DE2">
              <w:rPr>
                <w:rFonts w:ascii="Times New Roman" w:hAnsi="Times New Roman" w:cs="Times New Roman"/>
                <w:color w:val="000000"/>
                <w:sz w:val="19"/>
                <w:szCs w:val="19"/>
                <w:lang w:val="ru-RU"/>
              </w:rPr>
              <w:t xml:space="preserve"> А.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9</w:t>
            </w:r>
          </w:p>
        </w:tc>
      </w:tr>
      <w:tr w:rsidR="003E4EC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proofErr w:type="spellStart"/>
            <w:r w:rsidRPr="00E03DE2">
              <w:rPr>
                <w:rFonts w:ascii="Times New Roman" w:hAnsi="Times New Roman" w:cs="Times New Roman"/>
                <w:color w:val="000000"/>
                <w:sz w:val="19"/>
                <w:szCs w:val="19"/>
                <w:lang w:val="ru-RU"/>
              </w:rPr>
              <w:t>Стефанова</w:t>
            </w:r>
            <w:proofErr w:type="spellEnd"/>
            <w:r w:rsidRPr="00E03DE2">
              <w:rPr>
                <w:rFonts w:ascii="Times New Roman" w:hAnsi="Times New Roman" w:cs="Times New Roman"/>
                <w:color w:val="000000"/>
                <w:sz w:val="19"/>
                <w:szCs w:val="19"/>
                <w:lang w:val="ru-RU"/>
              </w:rPr>
              <w:t xml:space="preserve"> С. Н., Ткаченко И. Ю.</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Бухгалтерский </w:t>
            </w:r>
            <w:proofErr w:type="gramStart"/>
            <w:r w:rsidRPr="00E03DE2">
              <w:rPr>
                <w:rFonts w:ascii="Times New Roman" w:hAnsi="Times New Roman" w:cs="Times New Roman"/>
                <w:color w:val="000000"/>
                <w:sz w:val="19"/>
                <w:szCs w:val="19"/>
                <w:lang w:val="ru-RU"/>
              </w:rPr>
              <w:t>учет :</w:t>
            </w:r>
            <w:proofErr w:type="gramEnd"/>
            <w:r w:rsidRPr="00E03DE2">
              <w:rPr>
                <w:rFonts w:ascii="Times New Roman" w:hAnsi="Times New Roman" w:cs="Times New Roman"/>
                <w:color w:val="000000"/>
                <w:sz w:val="19"/>
                <w:szCs w:val="19"/>
                <w:lang w:val="ru-RU"/>
              </w:rPr>
              <w:t xml:space="preserve"> 100 экзаменационных ответов: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МарТ</w:t>
            </w:r>
            <w:proofErr w:type="spellEnd"/>
            <w:r>
              <w:rPr>
                <w:rFonts w:ascii="Times New Roman" w:hAnsi="Times New Roman" w:cs="Times New Roman"/>
                <w:color w:val="000000"/>
                <w:sz w:val="19"/>
                <w:szCs w:val="19"/>
              </w:rPr>
              <w:t>,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97</w:t>
            </w:r>
          </w:p>
        </w:tc>
      </w:tr>
      <w:tr w:rsidR="003E4EC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proofErr w:type="spellStart"/>
            <w:r>
              <w:rPr>
                <w:rFonts w:ascii="Times New Roman" w:hAnsi="Times New Roman" w:cs="Times New Roman"/>
                <w:color w:val="000000"/>
                <w:sz w:val="19"/>
                <w:szCs w:val="19"/>
              </w:rPr>
              <w:t>Лабынцев</w:t>
            </w:r>
            <w:proofErr w:type="spellEnd"/>
            <w:r>
              <w:rPr>
                <w:rFonts w:ascii="Times New Roman" w:hAnsi="Times New Roman" w:cs="Times New Roman"/>
                <w:color w:val="000000"/>
                <w:sz w:val="19"/>
                <w:szCs w:val="19"/>
              </w:rPr>
              <w:t xml:space="preserve"> Н. Т.</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Бухгалтерский учет: финансовый и управленческий: учеб.</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490</w:t>
            </w:r>
          </w:p>
        </w:tc>
      </w:tr>
      <w:tr w:rsidR="003E4EC2" w:rsidRPr="00F91CB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E4EC2" w:rsidRPr="00F91CB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Кондраков, Н.П. Бухгалтерский (финансовый, управленческий) </w:t>
            </w:r>
            <w:proofErr w:type="gramStart"/>
            <w:r w:rsidRPr="00E03DE2">
              <w:rPr>
                <w:rFonts w:ascii="Times New Roman" w:hAnsi="Times New Roman" w:cs="Times New Roman"/>
                <w:color w:val="000000"/>
                <w:sz w:val="19"/>
                <w:szCs w:val="19"/>
                <w:lang w:val="ru-RU"/>
              </w:rPr>
              <w:t>учет :</w:t>
            </w:r>
            <w:proofErr w:type="gramEnd"/>
            <w:r w:rsidRPr="00E03DE2">
              <w:rPr>
                <w:rFonts w:ascii="Times New Roman" w:hAnsi="Times New Roman" w:cs="Times New Roman"/>
                <w:color w:val="000000"/>
                <w:sz w:val="19"/>
                <w:szCs w:val="19"/>
                <w:lang w:val="ru-RU"/>
              </w:rPr>
              <w:t xml:space="preserve"> учебник / Н.П. Кондраков. - 3-е изд., перераб. и доп. - </w:t>
            </w:r>
            <w:proofErr w:type="gramStart"/>
            <w:r w:rsidRPr="00E03DE2">
              <w:rPr>
                <w:rFonts w:ascii="Times New Roman" w:hAnsi="Times New Roman" w:cs="Times New Roman"/>
                <w:color w:val="000000"/>
                <w:sz w:val="19"/>
                <w:szCs w:val="19"/>
                <w:lang w:val="ru-RU"/>
              </w:rPr>
              <w:t>М. :</w:t>
            </w:r>
            <w:proofErr w:type="gramEnd"/>
            <w:r w:rsidRPr="00E03DE2">
              <w:rPr>
                <w:rFonts w:ascii="Times New Roman" w:hAnsi="Times New Roman" w:cs="Times New Roman"/>
                <w:color w:val="000000"/>
                <w:sz w:val="19"/>
                <w:szCs w:val="19"/>
                <w:lang w:val="ru-RU"/>
              </w:rPr>
              <w:t xml:space="preserve"> Проспект, 2013. - 493 </w:t>
            </w:r>
            <w:proofErr w:type="gramStart"/>
            <w:r w:rsidRPr="00E03DE2">
              <w:rPr>
                <w:rFonts w:ascii="Times New Roman" w:hAnsi="Times New Roman" w:cs="Times New Roman"/>
                <w:color w:val="000000"/>
                <w:sz w:val="19"/>
                <w:szCs w:val="19"/>
                <w:lang w:val="ru-RU"/>
              </w:rPr>
              <w:t>с. :</w:t>
            </w:r>
            <w:proofErr w:type="gramEnd"/>
            <w:r w:rsidRPr="00E03DE2">
              <w:rPr>
                <w:rFonts w:ascii="Times New Roman" w:hAnsi="Times New Roman" w:cs="Times New Roman"/>
                <w:color w:val="000000"/>
                <w:sz w:val="19"/>
                <w:szCs w:val="19"/>
                <w:lang w:val="ru-RU"/>
              </w:rPr>
              <w:t xml:space="preserve"> рис., таб. - </w:t>
            </w:r>
            <w:proofErr w:type="spellStart"/>
            <w:r w:rsidRPr="00E03DE2">
              <w:rPr>
                <w:rFonts w:ascii="Times New Roman" w:hAnsi="Times New Roman" w:cs="Times New Roman"/>
                <w:color w:val="000000"/>
                <w:sz w:val="19"/>
                <w:szCs w:val="19"/>
                <w:lang w:val="ru-RU"/>
              </w:rPr>
              <w:t>Библиогр</w:t>
            </w:r>
            <w:proofErr w:type="spellEnd"/>
            <w:r w:rsidRPr="00E03DE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03DE2">
              <w:rPr>
                <w:rFonts w:ascii="Times New Roman" w:hAnsi="Times New Roman" w:cs="Times New Roman"/>
                <w:color w:val="000000"/>
                <w:sz w:val="19"/>
                <w:szCs w:val="19"/>
                <w:lang w:val="ru-RU"/>
              </w:rPr>
              <w:t xml:space="preserve"> 978-5-392-08402-9 ; То же [Электронный ресурс]. - </w:t>
            </w:r>
            <w:r>
              <w:rPr>
                <w:rFonts w:ascii="Times New Roman" w:hAnsi="Times New Roman" w:cs="Times New Roman"/>
                <w:color w:val="000000"/>
                <w:sz w:val="19"/>
                <w:szCs w:val="19"/>
              </w:rPr>
              <w:t>URL</w:t>
            </w:r>
            <w:r w:rsidRPr="00E03DE2">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rPr>
              <w:t>http</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03D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03DE2">
              <w:rPr>
                <w:rFonts w:ascii="Times New Roman" w:hAnsi="Times New Roman" w:cs="Times New Roman"/>
                <w:color w:val="000000"/>
                <w:sz w:val="19"/>
                <w:szCs w:val="19"/>
                <w:lang w:val="ru-RU"/>
              </w:rPr>
              <w:t>=251596 ;</w:t>
            </w:r>
            <w:proofErr w:type="gramEnd"/>
          </w:p>
        </w:tc>
      </w:tr>
      <w:tr w:rsidR="003E4EC2" w:rsidRPr="00F91CB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Бабаев</w:t>
            </w:r>
            <w:proofErr w:type="gramStart"/>
            <w:r w:rsidRPr="00E03DE2">
              <w:rPr>
                <w:rFonts w:ascii="Times New Roman" w:hAnsi="Times New Roman" w:cs="Times New Roman"/>
                <w:color w:val="000000"/>
                <w:sz w:val="19"/>
                <w:szCs w:val="19"/>
                <w:lang w:val="ru-RU"/>
              </w:rPr>
              <w:t>, .</w:t>
            </w:r>
            <w:proofErr w:type="gramEnd"/>
            <w:r w:rsidRPr="00E03DE2">
              <w:rPr>
                <w:rFonts w:ascii="Times New Roman" w:hAnsi="Times New Roman" w:cs="Times New Roman"/>
                <w:color w:val="000000"/>
                <w:sz w:val="19"/>
                <w:szCs w:val="19"/>
                <w:lang w:val="ru-RU"/>
              </w:rPr>
              <w:t xml:space="preserve">А. Бухгалтерский учет : учебник для бакалавров / .А. Бабаев, А.М. Петров, Л.А. Мельникова ; под ред. Ю.А. Бабаева. - Изд. 5-е, перераб. и доп. - </w:t>
            </w:r>
            <w:proofErr w:type="gramStart"/>
            <w:r w:rsidRPr="00E03DE2">
              <w:rPr>
                <w:rFonts w:ascii="Times New Roman" w:hAnsi="Times New Roman" w:cs="Times New Roman"/>
                <w:color w:val="000000"/>
                <w:sz w:val="19"/>
                <w:szCs w:val="19"/>
                <w:lang w:val="ru-RU"/>
              </w:rPr>
              <w:t>М. :</w:t>
            </w:r>
            <w:proofErr w:type="gramEnd"/>
            <w:r w:rsidRPr="00E03DE2">
              <w:rPr>
                <w:rFonts w:ascii="Times New Roman" w:hAnsi="Times New Roman" w:cs="Times New Roman"/>
                <w:color w:val="000000"/>
                <w:sz w:val="19"/>
                <w:szCs w:val="19"/>
                <w:lang w:val="ru-RU"/>
              </w:rPr>
              <w:t xml:space="preserve"> Проспект, 2015. - 424 </w:t>
            </w:r>
            <w:proofErr w:type="gramStart"/>
            <w:r w:rsidRPr="00E03DE2">
              <w:rPr>
                <w:rFonts w:ascii="Times New Roman" w:hAnsi="Times New Roman" w:cs="Times New Roman"/>
                <w:color w:val="000000"/>
                <w:sz w:val="19"/>
                <w:szCs w:val="19"/>
                <w:lang w:val="ru-RU"/>
              </w:rPr>
              <w:t>с. :</w:t>
            </w:r>
            <w:proofErr w:type="gramEnd"/>
            <w:r w:rsidRPr="00E03DE2">
              <w:rPr>
                <w:rFonts w:ascii="Times New Roman" w:hAnsi="Times New Roman" w:cs="Times New Roman"/>
                <w:color w:val="000000"/>
                <w:sz w:val="19"/>
                <w:szCs w:val="19"/>
                <w:lang w:val="ru-RU"/>
              </w:rPr>
              <w:t xml:space="preserve"> рис., табл. - </w:t>
            </w:r>
            <w:proofErr w:type="spellStart"/>
            <w:r w:rsidRPr="00E03DE2">
              <w:rPr>
                <w:rFonts w:ascii="Times New Roman" w:hAnsi="Times New Roman" w:cs="Times New Roman"/>
                <w:color w:val="000000"/>
                <w:sz w:val="19"/>
                <w:szCs w:val="19"/>
                <w:lang w:val="ru-RU"/>
              </w:rPr>
              <w:t>Библиор</w:t>
            </w:r>
            <w:proofErr w:type="spellEnd"/>
            <w:r w:rsidRPr="00E03DE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03DE2">
              <w:rPr>
                <w:rFonts w:ascii="Times New Roman" w:hAnsi="Times New Roman" w:cs="Times New Roman"/>
                <w:color w:val="000000"/>
                <w:sz w:val="19"/>
                <w:szCs w:val="19"/>
                <w:lang w:val="ru-RU"/>
              </w:rPr>
              <w:t xml:space="preserve"> 978-5-392 -15480-7 ; То же [Электронный ресурс]. - </w:t>
            </w:r>
            <w:r>
              <w:rPr>
                <w:rFonts w:ascii="Times New Roman" w:hAnsi="Times New Roman" w:cs="Times New Roman"/>
                <w:color w:val="000000"/>
                <w:sz w:val="19"/>
                <w:szCs w:val="19"/>
              </w:rPr>
              <w:t>URL</w:t>
            </w:r>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03D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03DE2">
              <w:rPr>
                <w:rFonts w:ascii="Times New Roman" w:hAnsi="Times New Roman" w:cs="Times New Roman"/>
                <w:color w:val="000000"/>
                <w:sz w:val="19"/>
                <w:szCs w:val="19"/>
                <w:lang w:val="ru-RU"/>
              </w:rPr>
              <w:t>=252299</w:t>
            </w:r>
          </w:p>
        </w:tc>
      </w:tr>
    </w:tbl>
    <w:p w:rsidR="003E4EC2" w:rsidRPr="00E03DE2" w:rsidRDefault="00E03DE2">
      <w:pPr>
        <w:rPr>
          <w:sz w:val="0"/>
          <w:szCs w:val="0"/>
          <w:lang w:val="ru-RU"/>
        </w:rPr>
      </w:pPr>
      <w:r w:rsidRPr="00E03DE2">
        <w:rPr>
          <w:lang w:val="ru-RU"/>
        </w:rPr>
        <w:br w:type="page"/>
      </w:r>
    </w:p>
    <w:tbl>
      <w:tblPr>
        <w:tblW w:w="0" w:type="auto"/>
        <w:tblCellMar>
          <w:left w:w="0" w:type="dxa"/>
          <w:right w:w="0" w:type="dxa"/>
        </w:tblCellMar>
        <w:tblLook w:val="04A0" w:firstRow="1" w:lastRow="0" w:firstColumn="1" w:lastColumn="0" w:noHBand="0" w:noVBand="1"/>
      </w:tblPr>
      <w:tblGrid>
        <w:gridCol w:w="706"/>
        <w:gridCol w:w="58"/>
        <w:gridCol w:w="3769"/>
        <w:gridCol w:w="4757"/>
        <w:gridCol w:w="984"/>
      </w:tblGrid>
      <w:tr w:rsidR="003E4EC2">
        <w:trPr>
          <w:trHeight w:hRule="exact" w:val="416"/>
        </w:trPr>
        <w:tc>
          <w:tcPr>
            <w:tcW w:w="4692" w:type="dxa"/>
            <w:gridSpan w:val="3"/>
            <w:shd w:val="clear" w:color="C0C0C0" w:fill="FFFFFF"/>
            <w:tcMar>
              <w:left w:w="34" w:type="dxa"/>
              <w:right w:w="34" w:type="dxa"/>
            </w:tcMar>
          </w:tcPr>
          <w:p w:rsidR="003E4EC2" w:rsidRDefault="00E03DE2">
            <w:pPr>
              <w:spacing w:after="0" w:line="240" w:lineRule="auto"/>
              <w:rPr>
                <w:sz w:val="16"/>
                <w:szCs w:val="16"/>
              </w:rPr>
            </w:pPr>
            <w:r>
              <w:rPr>
                <w:rFonts w:ascii="Times New Roman" w:hAnsi="Times New Roman" w:cs="Times New Roman"/>
                <w:color w:val="C0C0C0"/>
                <w:sz w:val="16"/>
                <w:szCs w:val="16"/>
              </w:rPr>
              <w:t>УП: 38.03.01.09_1.plx</w:t>
            </w:r>
          </w:p>
        </w:tc>
        <w:tc>
          <w:tcPr>
            <w:tcW w:w="5104" w:type="dxa"/>
          </w:tcPr>
          <w:p w:rsidR="003E4EC2" w:rsidRDefault="003E4EC2"/>
        </w:tc>
        <w:tc>
          <w:tcPr>
            <w:tcW w:w="1007" w:type="dxa"/>
            <w:shd w:val="clear" w:color="C0C0C0" w:fill="FFFFFF"/>
            <w:tcMar>
              <w:left w:w="34" w:type="dxa"/>
              <w:right w:w="34" w:type="dxa"/>
            </w:tcMar>
          </w:tcPr>
          <w:p w:rsidR="003E4EC2" w:rsidRDefault="00E03DE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3E4EC2" w:rsidRPr="00F91CB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 xml:space="preserve">Куликова, Л.И. Бухгалтерский учет. Конспект </w:t>
            </w:r>
            <w:proofErr w:type="gramStart"/>
            <w:r w:rsidRPr="00E03DE2">
              <w:rPr>
                <w:rFonts w:ascii="Times New Roman" w:hAnsi="Times New Roman" w:cs="Times New Roman"/>
                <w:color w:val="000000"/>
                <w:sz w:val="19"/>
                <w:szCs w:val="19"/>
                <w:lang w:val="ru-RU"/>
              </w:rPr>
              <w:t>лекций :</w:t>
            </w:r>
            <w:proofErr w:type="gramEnd"/>
            <w:r w:rsidRPr="00E03DE2">
              <w:rPr>
                <w:rFonts w:ascii="Times New Roman" w:hAnsi="Times New Roman" w:cs="Times New Roman"/>
                <w:color w:val="000000"/>
                <w:sz w:val="19"/>
                <w:szCs w:val="19"/>
                <w:lang w:val="ru-RU"/>
              </w:rPr>
              <w:t xml:space="preserve"> учебное пособие / Л.И. Куликова. - </w:t>
            </w:r>
            <w:proofErr w:type="gramStart"/>
            <w:r w:rsidRPr="00E03DE2">
              <w:rPr>
                <w:rFonts w:ascii="Times New Roman" w:hAnsi="Times New Roman" w:cs="Times New Roman"/>
                <w:color w:val="000000"/>
                <w:sz w:val="19"/>
                <w:szCs w:val="19"/>
                <w:lang w:val="ru-RU"/>
              </w:rPr>
              <w:t>М. :</w:t>
            </w:r>
            <w:proofErr w:type="gramEnd"/>
            <w:r w:rsidRPr="00E03DE2">
              <w:rPr>
                <w:rFonts w:ascii="Times New Roman" w:hAnsi="Times New Roman" w:cs="Times New Roman"/>
                <w:color w:val="000000"/>
                <w:sz w:val="19"/>
                <w:szCs w:val="19"/>
                <w:lang w:val="ru-RU"/>
              </w:rPr>
              <w:t xml:space="preserve"> Проспект, 2016. - 111 </w:t>
            </w:r>
            <w:proofErr w:type="gramStart"/>
            <w:r w:rsidRPr="00E03DE2">
              <w:rPr>
                <w:rFonts w:ascii="Times New Roman" w:hAnsi="Times New Roman" w:cs="Times New Roman"/>
                <w:color w:val="000000"/>
                <w:sz w:val="19"/>
                <w:szCs w:val="19"/>
                <w:lang w:val="ru-RU"/>
              </w:rPr>
              <w:t>с. :</w:t>
            </w:r>
            <w:proofErr w:type="gramEnd"/>
            <w:r w:rsidRPr="00E03DE2">
              <w:rPr>
                <w:rFonts w:ascii="Times New Roman" w:hAnsi="Times New Roman" w:cs="Times New Roman"/>
                <w:color w:val="000000"/>
                <w:sz w:val="19"/>
                <w:szCs w:val="19"/>
                <w:lang w:val="ru-RU"/>
              </w:rPr>
              <w:t xml:space="preserve"> схем., табл. - </w:t>
            </w:r>
            <w:r>
              <w:rPr>
                <w:rFonts w:ascii="Times New Roman" w:hAnsi="Times New Roman" w:cs="Times New Roman"/>
                <w:color w:val="000000"/>
                <w:sz w:val="19"/>
                <w:szCs w:val="19"/>
              </w:rPr>
              <w:t>ISBN</w:t>
            </w:r>
            <w:r w:rsidRPr="00E03DE2">
              <w:rPr>
                <w:rFonts w:ascii="Times New Roman" w:hAnsi="Times New Roman" w:cs="Times New Roman"/>
                <w:color w:val="000000"/>
                <w:sz w:val="19"/>
                <w:szCs w:val="19"/>
                <w:lang w:val="ru-RU"/>
              </w:rPr>
              <w:t xml:space="preserve"> 978-5-392-19335-6 ; То же [Электронный ресурс]. - </w:t>
            </w:r>
            <w:r>
              <w:rPr>
                <w:rFonts w:ascii="Times New Roman" w:hAnsi="Times New Roman" w:cs="Times New Roman"/>
                <w:color w:val="000000"/>
                <w:sz w:val="19"/>
                <w:szCs w:val="19"/>
              </w:rPr>
              <w:t>URL</w:t>
            </w:r>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03D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03DE2">
              <w:rPr>
                <w:rFonts w:ascii="Times New Roman" w:hAnsi="Times New Roman" w:cs="Times New Roman"/>
                <w:color w:val="000000"/>
                <w:sz w:val="19"/>
                <w:szCs w:val="19"/>
                <w:lang w:val="ru-RU"/>
              </w:rPr>
              <w:t>=443733</w:t>
            </w:r>
          </w:p>
        </w:tc>
      </w:tr>
      <w:tr w:rsidR="003E4EC2" w:rsidRPr="00F91CB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proofErr w:type="spellStart"/>
            <w:r w:rsidRPr="00E03DE2">
              <w:rPr>
                <w:rFonts w:ascii="Times New Roman" w:hAnsi="Times New Roman" w:cs="Times New Roman"/>
                <w:color w:val="000000"/>
                <w:sz w:val="19"/>
                <w:szCs w:val="19"/>
                <w:lang w:val="ru-RU"/>
              </w:rPr>
              <w:t>Аветисян</w:t>
            </w:r>
            <w:proofErr w:type="spellEnd"/>
            <w:r w:rsidRPr="00E03DE2">
              <w:rPr>
                <w:rFonts w:ascii="Times New Roman" w:hAnsi="Times New Roman" w:cs="Times New Roman"/>
                <w:color w:val="000000"/>
                <w:sz w:val="19"/>
                <w:szCs w:val="19"/>
                <w:lang w:val="ru-RU"/>
              </w:rPr>
              <w:t xml:space="preserve">, А.С. Бухгалтерский </w:t>
            </w:r>
            <w:proofErr w:type="gramStart"/>
            <w:r w:rsidRPr="00E03DE2">
              <w:rPr>
                <w:rFonts w:ascii="Times New Roman" w:hAnsi="Times New Roman" w:cs="Times New Roman"/>
                <w:color w:val="000000"/>
                <w:sz w:val="19"/>
                <w:szCs w:val="19"/>
                <w:lang w:val="ru-RU"/>
              </w:rPr>
              <w:t>учет :</w:t>
            </w:r>
            <w:proofErr w:type="gramEnd"/>
            <w:r w:rsidRPr="00E03DE2">
              <w:rPr>
                <w:rFonts w:ascii="Times New Roman" w:hAnsi="Times New Roman" w:cs="Times New Roman"/>
                <w:color w:val="000000"/>
                <w:sz w:val="19"/>
                <w:szCs w:val="19"/>
                <w:lang w:val="ru-RU"/>
              </w:rPr>
              <w:t xml:space="preserve"> учебно-практическое пособие / А.С. </w:t>
            </w:r>
            <w:proofErr w:type="spellStart"/>
            <w:r w:rsidRPr="00E03DE2">
              <w:rPr>
                <w:rFonts w:ascii="Times New Roman" w:hAnsi="Times New Roman" w:cs="Times New Roman"/>
                <w:color w:val="000000"/>
                <w:sz w:val="19"/>
                <w:szCs w:val="19"/>
                <w:lang w:val="ru-RU"/>
              </w:rPr>
              <w:t>Аветисян</w:t>
            </w:r>
            <w:proofErr w:type="spellEnd"/>
            <w:r w:rsidRPr="00E03DE2">
              <w:rPr>
                <w:rFonts w:ascii="Times New Roman" w:hAnsi="Times New Roman" w:cs="Times New Roman"/>
                <w:color w:val="000000"/>
                <w:sz w:val="19"/>
                <w:szCs w:val="19"/>
                <w:lang w:val="ru-RU"/>
              </w:rPr>
              <w:t xml:space="preserve">. - </w:t>
            </w:r>
            <w:proofErr w:type="gramStart"/>
            <w:r w:rsidRPr="00E03DE2">
              <w:rPr>
                <w:rFonts w:ascii="Times New Roman" w:hAnsi="Times New Roman" w:cs="Times New Roman"/>
                <w:color w:val="000000"/>
                <w:sz w:val="19"/>
                <w:szCs w:val="19"/>
                <w:lang w:val="ru-RU"/>
              </w:rPr>
              <w:t>М. :</w:t>
            </w:r>
            <w:proofErr w:type="gramEnd"/>
            <w:r w:rsidRPr="00E03DE2">
              <w:rPr>
                <w:rFonts w:ascii="Times New Roman" w:hAnsi="Times New Roman" w:cs="Times New Roman"/>
                <w:color w:val="000000"/>
                <w:sz w:val="19"/>
                <w:szCs w:val="19"/>
                <w:lang w:val="ru-RU"/>
              </w:rPr>
              <w:t xml:space="preserve"> Проспект, 2016. - 303 </w:t>
            </w:r>
            <w:proofErr w:type="gramStart"/>
            <w:r w:rsidRPr="00E03DE2">
              <w:rPr>
                <w:rFonts w:ascii="Times New Roman" w:hAnsi="Times New Roman" w:cs="Times New Roman"/>
                <w:color w:val="000000"/>
                <w:sz w:val="19"/>
                <w:szCs w:val="19"/>
                <w:lang w:val="ru-RU"/>
              </w:rPr>
              <w:t>с. :</w:t>
            </w:r>
            <w:proofErr w:type="gramEnd"/>
            <w:r w:rsidRPr="00E03DE2">
              <w:rPr>
                <w:rFonts w:ascii="Times New Roman" w:hAnsi="Times New Roman" w:cs="Times New Roman"/>
                <w:color w:val="000000"/>
                <w:sz w:val="19"/>
                <w:szCs w:val="19"/>
                <w:lang w:val="ru-RU"/>
              </w:rPr>
              <w:t xml:space="preserve"> схем., табл. - </w:t>
            </w:r>
            <w:proofErr w:type="spellStart"/>
            <w:r w:rsidRPr="00E03DE2">
              <w:rPr>
                <w:rFonts w:ascii="Times New Roman" w:hAnsi="Times New Roman" w:cs="Times New Roman"/>
                <w:color w:val="000000"/>
                <w:sz w:val="19"/>
                <w:szCs w:val="19"/>
                <w:lang w:val="ru-RU"/>
              </w:rPr>
              <w:t>Библиогр</w:t>
            </w:r>
            <w:proofErr w:type="spellEnd"/>
            <w:r w:rsidRPr="00E03DE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03DE2">
              <w:rPr>
                <w:rFonts w:ascii="Times New Roman" w:hAnsi="Times New Roman" w:cs="Times New Roman"/>
                <w:color w:val="000000"/>
                <w:sz w:val="19"/>
                <w:szCs w:val="19"/>
                <w:lang w:val="ru-RU"/>
              </w:rPr>
              <w:t xml:space="preserve"> 978-5-392-19576-3 ; То же [Электронный ресурс]. - </w:t>
            </w:r>
            <w:r>
              <w:rPr>
                <w:rFonts w:ascii="Times New Roman" w:hAnsi="Times New Roman" w:cs="Times New Roman"/>
                <w:color w:val="000000"/>
                <w:sz w:val="19"/>
                <w:szCs w:val="19"/>
              </w:rPr>
              <w:t>URL</w:t>
            </w:r>
            <w:r w:rsidRPr="00E03DE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03DE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03DE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03DE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03DE2">
              <w:rPr>
                <w:rFonts w:ascii="Times New Roman" w:hAnsi="Times New Roman" w:cs="Times New Roman"/>
                <w:color w:val="000000"/>
                <w:sz w:val="19"/>
                <w:szCs w:val="19"/>
                <w:lang w:val="ru-RU"/>
              </w:rPr>
              <w:t>=443715</w:t>
            </w:r>
          </w:p>
        </w:tc>
      </w:tr>
      <w:tr w:rsidR="003E4E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3E4EC2">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Microsoft Office</w:t>
            </w:r>
          </w:p>
        </w:tc>
      </w:tr>
      <w:tr w:rsidR="003E4EC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3E4EC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Pr>
                <w:rFonts w:ascii="Times New Roman" w:hAnsi="Times New Roman" w:cs="Times New Roman"/>
                <w:color w:val="000000"/>
                <w:sz w:val="19"/>
                <w:szCs w:val="19"/>
              </w:rPr>
              <w:t xml:space="preserve">СПС </w:t>
            </w:r>
            <w:proofErr w:type="spellStart"/>
            <w:r>
              <w:rPr>
                <w:rFonts w:ascii="Times New Roman" w:hAnsi="Times New Roman" w:cs="Times New Roman"/>
                <w:color w:val="000000"/>
                <w:sz w:val="19"/>
                <w:szCs w:val="19"/>
              </w:rPr>
              <w:t>Гарант</w:t>
            </w:r>
            <w:proofErr w:type="spellEnd"/>
          </w:p>
        </w:tc>
      </w:tr>
      <w:tr w:rsidR="003E4EC2">
        <w:trPr>
          <w:trHeight w:hRule="exact" w:val="277"/>
        </w:trPr>
        <w:tc>
          <w:tcPr>
            <w:tcW w:w="710" w:type="dxa"/>
          </w:tcPr>
          <w:p w:rsidR="003E4EC2" w:rsidRDefault="003E4EC2"/>
        </w:tc>
        <w:tc>
          <w:tcPr>
            <w:tcW w:w="58" w:type="dxa"/>
          </w:tcPr>
          <w:p w:rsidR="003E4EC2" w:rsidRDefault="003E4EC2"/>
        </w:tc>
        <w:tc>
          <w:tcPr>
            <w:tcW w:w="3913" w:type="dxa"/>
          </w:tcPr>
          <w:p w:rsidR="003E4EC2" w:rsidRDefault="003E4EC2"/>
        </w:tc>
        <w:tc>
          <w:tcPr>
            <w:tcW w:w="5104" w:type="dxa"/>
          </w:tcPr>
          <w:p w:rsidR="003E4EC2" w:rsidRDefault="003E4EC2"/>
        </w:tc>
        <w:tc>
          <w:tcPr>
            <w:tcW w:w="993" w:type="dxa"/>
          </w:tcPr>
          <w:p w:rsidR="003E4EC2" w:rsidRDefault="003E4EC2"/>
        </w:tc>
      </w:tr>
      <w:tr w:rsidR="003E4EC2" w:rsidRPr="00F91C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7. МАТЕРИАЛЬНО-ТЕХНИЧЕСКОЕ ОБЕСПЕЧЕНИЕ ДИСЦИПЛИНЫ (МОДУЛЯ)</w:t>
            </w:r>
          </w:p>
        </w:tc>
      </w:tr>
      <w:tr w:rsidR="003E4EC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Default="00E03DE2">
            <w:pPr>
              <w:spacing w:after="0" w:line="240" w:lineRule="auto"/>
              <w:rPr>
                <w:sz w:val="19"/>
                <w:szCs w:val="19"/>
              </w:rPr>
            </w:pPr>
            <w:r w:rsidRPr="00E03DE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3E4EC2">
        <w:trPr>
          <w:trHeight w:hRule="exact" w:val="277"/>
        </w:trPr>
        <w:tc>
          <w:tcPr>
            <w:tcW w:w="710" w:type="dxa"/>
          </w:tcPr>
          <w:p w:rsidR="003E4EC2" w:rsidRDefault="003E4EC2"/>
        </w:tc>
        <w:tc>
          <w:tcPr>
            <w:tcW w:w="58" w:type="dxa"/>
          </w:tcPr>
          <w:p w:rsidR="003E4EC2" w:rsidRDefault="003E4EC2"/>
        </w:tc>
        <w:tc>
          <w:tcPr>
            <w:tcW w:w="3913" w:type="dxa"/>
          </w:tcPr>
          <w:p w:rsidR="003E4EC2" w:rsidRDefault="003E4EC2"/>
        </w:tc>
        <w:tc>
          <w:tcPr>
            <w:tcW w:w="5104" w:type="dxa"/>
          </w:tcPr>
          <w:p w:rsidR="003E4EC2" w:rsidRDefault="003E4EC2"/>
        </w:tc>
        <w:tc>
          <w:tcPr>
            <w:tcW w:w="993" w:type="dxa"/>
          </w:tcPr>
          <w:p w:rsidR="003E4EC2" w:rsidRDefault="003E4EC2"/>
        </w:tc>
      </w:tr>
      <w:tr w:rsidR="003E4EC2" w:rsidRPr="00F91C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E4EC2" w:rsidRPr="00E03DE2" w:rsidRDefault="00E03DE2">
            <w:pPr>
              <w:spacing w:after="0" w:line="240" w:lineRule="auto"/>
              <w:jc w:val="center"/>
              <w:rPr>
                <w:sz w:val="19"/>
                <w:szCs w:val="19"/>
                <w:lang w:val="ru-RU"/>
              </w:rPr>
            </w:pPr>
            <w:r w:rsidRPr="00E03DE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3E4EC2" w:rsidRPr="00F91CB8">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E4EC2" w:rsidRPr="00E03DE2" w:rsidRDefault="00E03DE2">
            <w:pPr>
              <w:spacing w:after="0" w:line="240" w:lineRule="auto"/>
              <w:rPr>
                <w:sz w:val="19"/>
                <w:szCs w:val="19"/>
                <w:lang w:val="ru-RU"/>
              </w:rPr>
            </w:pPr>
            <w:r w:rsidRPr="00E03DE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439FE" w:rsidRDefault="00C439FE">
      <w:pPr>
        <w:rPr>
          <w:lang w:val="ru-RU"/>
        </w:rPr>
      </w:pPr>
    </w:p>
    <w:p w:rsidR="00C439FE" w:rsidRPr="00C439FE" w:rsidRDefault="00C439FE" w:rsidP="00754C32">
      <w:pPr>
        <w:widowControl w:val="0"/>
        <w:tabs>
          <w:tab w:val="left" w:pos="8222"/>
        </w:tabs>
        <w:rPr>
          <w:rFonts w:ascii="Times New Roman" w:eastAsia="Calibri" w:hAnsi="Times New Roman" w:cs="Times New Roman"/>
          <w:bCs/>
          <w:sz w:val="24"/>
          <w:szCs w:val="24"/>
          <w:lang w:val="ru-RU" w:eastAsia="ru-RU"/>
        </w:rPr>
      </w:pPr>
      <w:r>
        <w:rPr>
          <w:lang w:val="ru-RU"/>
        </w:rPr>
        <w:br w:type="page"/>
      </w:r>
      <w:r w:rsidRPr="00C439FE">
        <w:rPr>
          <w:rFonts w:ascii="Times New Roman" w:eastAsia="Calibri" w:hAnsi="Times New Roman" w:cs="Times New Roman"/>
          <w:sz w:val="24"/>
          <w:szCs w:val="24"/>
          <w:lang w:val="ru-RU" w:eastAsia="ru-RU"/>
        </w:rPr>
        <w:t xml:space="preserve">                                                                                                                 </w:t>
      </w:r>
    </w:p>
    <w:p w:rsidR="00C439FE" w:rsidRPr="00C439FE" w:rsidRDefault="00754C32" w:rsidP="00754C32">
      <w:pPr>
        <w:widowControl w:val="0"/>
        <w:spacing w:after="360" w:line="240" w:lineRule="auto"/>
        <w:ind w:right="-426" w:hanging="1134"/>
        <w:jc w:val="center"/>
        <w:rPr>
          <w:rFonts w:ascii="Times New Roman" w:eastAsia="Calibri" w:hAnsi="Times New Roman" w:cs="Times New Roman"/>
          <w:bCs/>
          <w:sz w:val="24"/>
          <w:szCs w:val="24"/>
          <w:lang w:val="ru-RU" w:eastAsia="ru-RU"/>
        </w:rPr>
      </w:pPr>
      <w:r w:rsidRPr="00754C32">
        <w:rPr>
          <w:rFonts w:ascii="Times New Roman" w:eastAsia="Calibri" w:hAnsi="Times New Roman" w:cs="Times New Roman"/>
          <w:bCs/>
          <w:noProof/>
          <w:sz w:val="24"/>
          <w:szCs w:val="24"/>
          <w:lang w:val="ru-RU" w:eastAsia="ru-RU"/>
        </w:rPr>
        <w:drawing>
          <wp:inline distT="0" distB="0" distL="0" distR="0">
            <wp:extent cx="7012940" cy="9637495"/>
            <wp:effectExtent l="0" t="0" r="0" b="0"/>
            <wp:docPr id="5" name="Рисунок 5" descr="C:\Users\kuzmicheva\Desktop\ск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zmicheva\Desktop\скан\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3013" cy="9637595"/>
                    </a:xfrm>
                    <a:prstGeom prst="rect">
                      <a:avLst/>
                    </a:prstGeom>
                    <a:noFill/>
                    <a:ln>
                      <a:noFill/>
                    </a:ln>
                  </pic:spPr>
                </pic:pic>
              </a:graphicData>
            </a:graphic>
          </wp:inline>
        </w:drawing>
      </w: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Оглавление</w:t>
      </w:r>
    </w:p>
    <w:p w:rsidR="00C439FE" w:rsidRPr="00C439FE" w:rsidRDefault="00C439FE" w:rsidP="00C439FE">
      <w:pPr>
        <w:tabs>
          <w:tab w:val="right" w:leader="dot" w:pos="9345"/>
        </w:tabs>
        <w:spacing w:after="100" w:line="240" w:lineRule="auto"/>
        <w:rPr>
          <w:rFonts w:ascii="Calibri" w:eastAsia="Times New Roman" w:hAnsi="Calibri" w:cs="Times New Roman"/>
          <w:noProof/>
          <w:sz w:val="24"/>
          <w:szCs w:val="24"/>
          <w:lang w:val="ru-RU" w:eastAsia="ru-RU"/>
        </w:rPr>
      </w:pPr>
      <w:r w:rsidRPr="00C439FE">
        <w:rPr>
          <w:rFonts w:ascii="Times New Roman" w:eastAsia="Calibri" w:hAnsi="Times New Roman" w:cs="Times New Roman"/>
          <w:sz w:val="24"/>
          <w:szCs w:val="24"/>
          <w:lang w:val="ru-RU" w:eastAsia="ru-RU"/>
        </w:rPr>
        <w:fldChar w:fldCharType="begin"/>
      </w:r>
      <w:r w:rsidRPr="00C439FE">
        <w:rPr>
          <w:rFonts w:ascii="Times New Roman" w:eastAsia="Calibri" w:hAnsi="Times New Roman" w:cs="Times New Roman"/>
          <w:sz w:val="24"/>
          <w:szCs w:val="24"/>
          <w:lang w:val="ru-RU" w:eastAsia="ru-RU"/>
        </w:rPr>
        <w:instrText xml:space="preserve"> TOC \o "1-3" \h \z \u </w:instrText>
      </w:r>
      <w:r w:rsidRPr="00C439FE">
        <w:rPr>
          <w:rFonts w:ascii="Times New Roman" w:eastAsia="Calibri" w:hAnsi="Times New Roman" w:cs="Times New Roman"/>
          <w:sz w:val="24"/>
          <w:szCs w:val="24"/>
          <w:lang w:val="ru-RU" w:eastAsia="ru-RU"/>
        </w:rPr>
        <w:fldChar w:fldCharType="separate"/>
      </w:r>
      <w:hyperlink r:id="rId8" w:anchor="_Toc453750942" w:history="1">
        <w:r w:rsidRPr="00C439FE">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C439FE">
          <w:rPr>
            <w:rFonts w:ascii="Times New Roman" w:eastAsia="Calibri" w:hAnsi="Times New Roman" w:cs="Times New Roman"/>
            <w:noProof/>
            <w:webHidden/>
            <w:sz w:val="24"/>
            <w:szCs w:val="24"/>
            <w:u w:val="single"/>
            <w:lang w:val="ru-RU" w:eastAsia="ru-RU"/>
          </w:rPr>
          <w:tab/>
        </w:r>
        <w:r w:rsidRPr="00C439FE">
          <w:rPr>
            <w:rFonts w:ascii="Times New Roman" w:eastAsia="Calibri" w:hAnsi="Times New Roman" w:cs="Times New Roman"/>
            <w:noProof/>
            <w:webHidden/>
            <w:sz w:val="24"/>
            <w:szCs w:val="24"/>
            <w:u w:val="single"/>
            <w:lang w:val="ru-RU" w:eastAsia="ru-RU"/>
          </w:rPr>
          <w:fldChar w:fldCharType="begin"/>
        </w:r>
        <w:r w:rsidRPr="00C439FE">
          <w:rPr>
            <w:rFonts w:ascii="Times New Roman" w:eastAsia="Calibri" w:hAnsi="Times New Roman" w:cs="Times New Roman"/>
            <w:noProof/>
            <w:webHidden/>
            <w:sz w:val="24"/>
            <w:szCs w:val="24"/>
            <w:u w:val="single"/>
            <w:lang w:val="ru-RU" w:eastAsia="ru-RU"/>
          </w:rPr>
          <w:instrText xml:space="preserve"> PAGEREF _Toc453750942 \h </w:instrText>
        </w:r>
        <w:r w:rsidRPr="00C439FE">
          <w:rPr>
            <w:rFonts w:ascii="Times New Roman" w:eastAsia="Calibri" w:hAnsi="Times New Roman" w:cs="Times New Roman"/>
            <w:noProof/>
            <w:webHidden/>
            <w:sz w:val="24"/>
            <w:szCs w:val="24"/>
            <w:u w:val="single"/>
            <w:lang w:val="ru-RU" w:eastAsia="ru-RU"/>
          </w:rPr>
        </w:r>
        <w:r w:rsidRPr="00C439FE">
          <w:rPr>
            <w:rFonts w:ascii="Times New Roman" w:eastAsia="Calibri" w:hAnsi="Times New Roman" w:cs="Times New Roman"/>
            <w:noProof/>
            <w:webHidden/>
            <w:sz w:val="24"/>
            <w:szCs w:val="24"/>
            <w:u w:val="single"/>
            <w:lang w:val="ru-RU" w:eastAsia="ru-RU"/>
          </w:rPr>
          <w:fldChar w:fldCharType="separate"/>
        </w:r>
        <w:r w:rsidRPr="00C439FE">
          <w:rPr>
            <w:rFonts w:ascii="Times New Roman" w:eastAsia="Calibri" w:hAnsi="Times New Roman" w:cs="Times New Roman"/>
            <w:noProof/>
            <w:webHidden/>
            <w:sz w:val="24"/>
            <w:szCs w:val="24"/>
            <w:u w:val="single"/>
            <w:lang w:val="ru-RU" w:eastAsia="ru-RU"/>
          </w:rPr>
          <w:t>3</w:t>
        </w:r>
        <w:r w:rsidRPr="00C439FE">
          <w:rPr>
            <w:rFonts w:ascii="Times New Roman" w:eastAsia="Calibri" w:hAnsi="Times New Roman" w:cs="Times New Roman"/>
            <w:noProof/>
            <w:webHidden/>
            <w:sz w:val="24"/>
            <w:szCs w:val="24"/>
            <w:u w:val="single"/>
            <w:lang w:val="ru-RU" w:eastAsia="ru-RU"/>
          </w:rPr>
          <w:fldChar w:fldCharType="end"/>
        </w:r>
      </w:hyperlink>
    </w:p>
    <w:p w:rsidR="00C439FE" w:rsidRPr="00C439FE" w:rsidRDefault="000B2090" w:rsidP="00C439FE">
      <w:pPr>
        <w:tabs>
          <w:tab w:val="right" w:leader="dot" w:pos="9345"/>
        </w:tabs>
        <w:spacing w:after="100" w:line="240" w:lineRule="auto"/>
        <w:rPr>
          <w:rFonts w:ascii="Calibri" w:eastAsia="Times New Roman" w:hAnsi="Calibri" w:cs="Times New Roman"/>
          <w:noProof/>
          <w:sz w:val="24"/>
          <w:szCs w:val="24"/>
          <w:lang w:val="ru-RU" w:eastAsia="ru-RU"/>
        </w:rPr>
      </w:pPr>
      <w:hyperlink r:id="rId9" w:anchor="_Toc453750943" w:history="1">
        <w:r w:rsidR="00C439FE" w:rsidRPr="00C439FE">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C439FE" w:rsidRPr="00C439FE">
          <w:rPr>
            <w:rFonts w:ascii="Times New Roman" w:eastAsia="Calibri" w:hAnsi="Times New Roman" w:cs="Times New Roman"/>
            <w:noProof/>
            <w:webHidden/>
            <w:sz w:val="24"/>
            <w:szCs w:val="24"/>
            <w:u w:val="single"/>
            <w:lang w:val="ru-RU" w:eastAsia="ru-RU"/>
          </w:rPr>
          <w:tab/>
        </w:r>
      </w:hyperlink>
      <w:r w:rsidR="00C439FE" w:rsidRPr="00C439FE">
        <w:rPr>
          <w:rFonts w:ascii="Times New Roman" w:eastAsia="Calibri" w:hAnsi="Times New Roman" w:cs="Times New Roman"/>
          <w:noProof/>
          <w:sz w:val="24"/>
          <w:szCs w:val="24"/>
          <w:lang w:val="ru-RU" w:eastAsia="ru-RU"/>
        </w:rPr>
        <w:t>3</w:t>
      </w:r>
    </w:p>
    <w:p w:rsidR="00C439FE" w:rsidRPr="00C439FE" w:rsidRDefault="000B2090" w:rsidP="00C439FE">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4" w:history="1">
        <w:r w:rsidR="00C439FE" w:rsidRPr="00C439FE">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C439FE" w:rsidRPr="00C439FE">
          <w:rPr>
            <w:rFonts w:ascii="Times New Roman" w:eastAsia="Calibri" w:hAnsi="Times New Roman" w:cs="Times New Roman"/>
            <w:noProof/>
            <w:webHidden/>
            <w:sz w:val="24"/>
            <w:szCs w:val="24"/>
            <w:u w:val="single"/>
            <w:lang w:val="ru-RU" w:eastAsia="ru-RU"/>
          </w:rPr>
          <w:tab/>
        </w:r>
      </w:hyperlink>
      <w:r w:rsidR="00C439FE" w:rsidRPr="00C439FE">
        <w:rPr>
          <w:rFonts w:ascii="Times New Roman" w:eastAsia="Calibri" w:hAnsi="Times New Roman" w:cs="Times New Roman"/>
          <w:noProof/>
          <w:sz w:val="24"/>
          <w:szCs w:val="24"/>
          <w:lang w:val="ru-RU" w:eastAsia="ru-RU"/>
        </w:rPr>
        <w:t>8</w:t>
      </w:r>
    </w:p>
    <w:p w:rsidR="00C439FE" w:rsidRPr="00C439FE" w:rsidRDefault="00C439FE" w:rsidP="00C439FE">
      <w:pPr>
        <w:spacing w:after="0" w:line="240" w:lineRule="auto"/>
        <w:rPr>
          <w:rFonts w:ascii="Times New Roman" w:eastAsia="Times New Roman" w:hAnsi="Times New Roman" w:cs="Times New Roman"/>
          <w:noProof/>
          <w:sz w:val="24"/>
          <w:szCs w:val="24"/>
          <w:lang w:val="ru-RU" w:eastAsia="ru-RU"/>
        </w:rPr>
      </w:pPr>
      <w:r w:rsidRPr="00C439FE">
        <w:rPr>
          <w:rFonts w:ascii="Times New Roman" w:eastAsia="Calibri" w:hAnsi="Times New Roman" w:cs="Times New Roman"/>
          <w:b/>
          <w:bCs/>
          <w:sz w:val="24"/>
          <w:szCs w:val="24"/>
          <w:lang w:val="ru-RU" w:eastAsia="ru-RU"/>
        </w:rPr>
        <w:fldChar w:fldCharType="end"/>
      </w:r>
      <w:r w:rsidRPr="00C439FE">
        <w:rPr>
          <w:rFonts w:ascii="Times New Roman" w:eastAsia="Times New Roman" w:hAnsi="Times New Roman" w:cs="Times New Roman"/>
          <w:noProof/>
          <w:sz w:val="24"/>
          <w:szCs w:val="24"/>
          <w:lang w:val="ru-RU" w:eastAsia="ru-RU"/>
        </w:rPr>
        <w:t xml:space="preserve">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r w:rsidR="00BA7A7F" w:rsidRPr="00BA7A7F">
        <w:rPr>
          <w:rFonts w:ascii="Times New Roman" w:eastAsia="Times New Roman" w:hAnsi="Times New Roman" w:cs="Times New Roman"/>
          <w:noProof/>
          <w:sz w:val="24"/>
          <w:szCs w:val="24"/>
          <w:lang w:val="ru-RU" w:eastAsia="ru-RU"/>
        </w:rPr>
        <w:t>18</w:t>
      </w:r>
      <w:r w:rsidRPr="00C439FE">
        <w:rPr>
          <w:rFonts w:ascii="Times New Roman" w:eastAsia="Times New Roman" w:hAnsi="Times New Roman" w:cs="Times New Roman"/>
          <w:noProof/>
          <w:sz w:val="24"/>
          <w:szCs w:val="24"/>
          <w:lang w:val="ru-RU" w:eastAsia="ru-RU"/>
        </w:rPr>
        <w:t xml:space="preserve">                                                                                                                       </w:t>
      </w:r>
    </w:p>
    <w:p w:rsidR="00C439FE" w:rsidRPr="00C439FE" w:rsidRDefault="00C439FE" w:rsidP="00C439FE">
      <w:pPr>
        <w:spacing w:after="0" w:line="360" w:lineRule="auto"/>
        <w:rPr>
          <w:rFonts w:ascii="Times New Roman" w:eastAsia="Calibri" w:hAnsi="Times New Roman" w:cs="Times New Roman"/>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widowControl w:val="0"/>
        <w:spacing w:after="360" w:line="240" w:lineRule="auto"/>
        <w:jc w:val="center"/>
        <w:rPr>
          <w:rFonts w:ascii="Times New Roman" w:eastAsia="Calibri" w:hAnsi="Times New Roman" w:cs="Times New Roman"/>
          <w:bCs/>
          <w:sz w:val="24"/>
          <w:szCs w:val="24"/>
          <w:lang w:val="ru-RU" w:eastAsia="ru-RU"/>
        </w:rPr>
      </w:pPr>
    </w:p>
    <w:p w:rsidR="00C439FE" w:rsidRPr="00C439FE" w:rsidRDefault="00C439FE" w:rsidP="00C439FE">
      <w:pPr>
        <w:keepNext/>
        <w:keepLines/>
        <w:spacing w:before="480" w:after="0" w:line="240" w:lineRule="auto"/>
        <w:outlineLvl w:val="0"/>
        <w:rPr>
          <w:rFonts w:ascii="Cambria" w:eastAsia="Calibri" w:hAnsi="Cambria" w:cs="Times New Roman"/>
          <w:b/>
          <w:bCs/>
          <w:sz w:val="24"/>
          <w:szCs w:val="24"/>
          <w:lang w:val="ru-RU" w:eastAsia="ru-RU"/>
        </w:rPr>
      </w:pPr>
      <w:r w:rsidRPr="00C439FE">
        <w:rPr>
          <w:rFonts w:ascii="Cambria" w:eastAsia="Calibri" w:hAnsi="Cambria" w:cs="Times New Roman"/>
          <w:color w:val="365F91"/>
          <w:sz w:val="28"/>
          <w:szCs w:val="28"/>
          <w:lang w:val="ru-RU" w:eastAsia="ru-RU"/>
        </w:rPr>
        <w:br w:type="page"/>
      </w:r>
      <w:bookmarkStart w:id="0" w:name="_Toc453750942"/>
      <w:r w:rsidRPr="00C439FE">
        <w:rPr>
          <w:rFonts w:ascii="Cambria" w:eastAsia="Calibri" w:hAnsi="Cambria" w:cs="Times New Roman"/>
          <w:b/>
          <w:bCs/>
          <w:sz w:val="24"/>
          <w:szCs w:val="24"/>
          <w:lang w:val="ru-RU" w:eastAsia="ru-RU"/>
        </w:rPr>
        <w:t>1 Перечень компетенций с указанием этапов их формирования в процессе освоения образовательной программы</w:t>
      </w:r>
      <w:bookmarkEnd w:id="0"/>
    </w:p>
    <w:p w:rsidR="00C439FE" w:rsidRPr="00C439FE" w:rsidRDefault="00C439FE" w:rsidP="00C439FE">
      <w:pPr>
        <w:tabs>
          <w:tab w:val="left" w:pos="360"/>
        </w:tabs>
        <w:jc w:val="both"/>
        <w:rPr>
          <w:rFonts w:ascii="Times New Roman" w:eastAsia="Calibri" w:hAnsi="Times New Roman" w:cs="Times New Roman"/>
          <w:bCs/>
          <w:sz w:val="24"/>
          <w:szCs w:val="24"/>
          <w:lang w:val="ru-RU" w:eastAsia="ru-RU"/>
        </w:rPr>
      </w:pPr>
    </w:p>
    <w:p w:rsidR="00C439FE" w:rsidRPr="00C439FE" w:rsidRDefault="00C439FE" w:rsidP="00C439FE">
      <w:pPr>
        <w:numPr>
          <w:ilvl w:val="1"/>
          <w:numId w:val="1"/>
        </w:numPr>
        <w:tabs>
          <w:tab w:val="left" w:pos="360"/>
        </w:tabs>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C439FE" w:rsidRPr="00C439FE" w:rsidRDefault="00C439FE" w:rsidP="00C439FE">
      <w:pPr>
        <w:keepNext/>
        <w:keepLines/>
        <w:spacing w:before="480" w:after="0" w:line="240" w:lineRule="auto"/>
        <w:jc w:val="center"/>
        <w:outlineLvl w:val="0"/>
        <w:rPr>
          <w:rFonts w:ascii="Times New Roman" w:eastAsia="Times New Roman" w:hAnsi="Times New Roman" w:cs="Times New Roman"/>
          <w:b/>
          <w:sz w:val="24"/>
          <w:szCs w:val="24"/>
          <w:lang w:val="ru-RU" w:eastAsia="ru-RU"/>
        </w:rPr>
      </w:pPr>
      <w:bookmarkStart w:id="1" w:name="_Toc453750943"/>
      <w:r w:rsidRPr="00C439FE">
        <w:rPr>
          <w:rFonts w:ascii="Times New Roman" w:eastAsia="Times New Roman" w:hAnsi="Times New Roman" w:cs="Times New Roman"/>
          <w:b/>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C439FE" w:rsidRPr="00C439FE" w:rsidRDefault="00C439FE" w:rsidP="00C439FE">
      <w:pPr>
        <w:spacing w:after="0" w:line="240" w:lineRule="auto"/>
        <w:rPr>
          <w:rFonts w:ascii="Times New Roman" w:eastAsia="Calibri" w:hAnsi="Times New Roman" w:cs="Times New Roman"/>
          <w:b/>
          <w:sz w:val="24"/>
          <w:szCs w:val="24"/>
          <w:lang w:val="ru-RU" w:eastAsia="ru-RU"/>
        </w:rPr>
      </w:pPr>
    </w:p>
    <w:p w:rsidR="00C439FE" w:rsidRPr="00C439FE" w:rsidRDefault="00C439FE" w:rsidP="00C439FE">
      <w:pPr>
        <w:spacing w:after="0" w:line="240" w:lineRule="auto"/>
        <w:rPr>
          <w:rFonts w:ascii="Times New Roman" w:eastAsia="Calibri" w:hAnsi="Times New Roman" w:cs="Times New Roman"/>
          <w:b/>
          <w:sz w:val="24"/>
          <w:szCs w:val="24"/>
          <w:lang w:val="ru-RU" w:eastAsia="ru-RU"/>
        </w:rPr>
      </w:pPr>
      <w:r w:rsidRPr="00C439FE">
        <w:rPr>
          <w:rFonts w:ascii="Times New Roman" w:eastAsia="Calibri" w:hAnsi="Times New Roman" w:cs="Times New Roman"/>
          <w:b/>
          <w:sz w:val="24"/>
          <w:szCs w:val="24"/>
          <w:lang w:val="ru-RU" w:eastAsia="ru-RU"/>
        </w:rPr>
        <w:t>2.1</w:t>
      </w:r>
      <w:r w:rsidRPr="00C439FE">
        <w:rPr>
          <w:rFonts w:ascii="Times New Roman" w:eastAsia="Calibri" w:hAnsi="Times New Roman" w:cs="Times New Roman"/>
          <w:sz w:val="24"/>
          <w:szCs w:val="24"/>
          <w:lang w:val="ru-RU" w:eastAsia="ru-RU"/>
        </w:rPr>
        <w:t xml:space="preserve"> Показатели и критерии оценивания компетенций</w:t>
      </w:r>
    </w:p>
    <w:tbl>
      <w:tblPr>
        <w:tblW w:w="9585" w:type="dxa"/>
        <w:tblLayout w:type="fixed"/>
        <w:tblCellMar>
          <w:left w:w="0" w:type="dxa"/>
          <w:right w:w="0" w:type="dxa"/>
        </w:tblCellMar>
        <w:tblLook w:val="01E0" w:firstRow="1" w:lastRow="1" w:firstColumn="1" w:lastColumn="1" w:noHBand="0" w:noVBand="0"/>
      </w:tblPr>
      <w:tblGrid>
        <w:gridCol w:w="3064"/>
        <w:gridCol w:w="3119"/>
        <w:gridCol w:w="2693"/>
        <w:gridCol w:w="709"/>
      </w:tblGrid>
      <w:tr w:rsidR="00C439FE" w:rsidRPr="00C439FE" w:rsidTr="00C439FE">
        <w:trPr>
          <w:trHeight w:val="752"/>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color w:val="000000"/>
                <w:sz w:val="24"/>
                <w:szCs w:val="24"/>
                <w:lang w:val="ru-RU" w:eastAsia="ru-RU"/>
              </w:rPr>
              <w:t xml:space="preserve">ЗУН, составляющие компетенцию </w:t>
            </w:r>
          </w:p>
        </w:tc>
        <w:tc>
          <w:tcPr>
            <w:tcW w:w="311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color w:val="000000"/>
                <w:sz w:val="24"/>
                <w:szCs w:val="24"/>
                <w:lang w:val="ru-RU" w:eastAsia="ru-RU"/>
              </w:rPr>
              <w:t>Показатели оценивания</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color w:val="000000"/>
                <w:sz w:val="24"/>
                <w:szCs w:val="24"/>
                <w:lang w:val="ru-RU" w:eastAsia="ru-RU"/>
              </w:rPr>
              <w:t>Критерии оценивания</w:t>
            </w:r>
          </w:p>
        </w:tc>
        <w:tc>
          <w:tcPr>
            <w:tcW w:w="7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color w:val="000000"/>
                <w:sz w:val="24"/>
                <w:szCs w:val="24"/>
                <w:lang w:val="ru-RU" w:eastAsia="ru-RU"/>
              </w:rPr>
              <w:t>Средства оценивания</w:t>
            </w:r>
          </w:p>
        </w:tc>
      </w:tr>
      <w:tr w:rsidR="00C439FE" w:rsidRPr="00F91CB8" w:rsidTr="00C439FE">
        <w:trPr>
          <w:trHeight w:val="430"/>
        </w:trPr>
        <w:tc>
          <w:tcPr>
            <w:tcW w:w="958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54" w:lineRule="auto"/>
              <w:jc w:val="center"/>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sz w:val="24"/>
                <w:szCs w:val="24"/>
                <w:lang w:val="ru-RU"/>
              </w:rPr>
              <w:t>ОК</w:t>
            </w:r>
            <w:r w:rsidRPr="00C439FE">
              <w:rPr>
                <w:rFonts w:ascii="Times New Roman" w:eastAsia="Calibri" w:hAnsi="Times New Roman" w:cs="Times New Roman"/>
                <w:sz w:val="24"/>
                <w:szCs w:val="24"/>
                <w:lang w:val="ru-RU" w:eastAsia="ru-RU"/>
              </w:rPr>
              <w:t>-6: Способность использовать основы правовых знаний в различных сферах деятельности</w:t>
            </w:r>
          </w:p>
        </w:tc>
      </w:tr>
      <w:tr w:rsidR="00C439FE" w:rsidRPr="00C439FE" w:rsidTr="00C439FE">
        <w:trPr>
          <w:trHeight w:val="2005"/>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b/>
                <w:color w:val="000000"/>
                <w:sz w:val="24"/>
                <w:szCs w:val="24"/>
                <w:lang w:val="ru-RU" w:eastAsia="ru-RU"/>
              </w:rPr>
              <w:t>Знание</w:t>
            </w:r>
            <w:r w:rsidRPr="00C439FE">
              <w:rPr>
                <w:rFonts w:ascii="Times New Roman" w:eastAsia="Calibri" w:hAnsi="Times New Roman" w:cs="Times New Roman"/>
                <w:color w:val="000000"/>
                <w:sz w:val="24"/>
                <w:szCs w:val="24"/>
                <w:lang w:val="ru-RU" w:eastAsia="ru-RU"/>
              </w:rPr>
              <w:t xml:space="preserve"> </w:t>
            </w:r>
            <w:r w:rsidRPr="00C439FE">
              <w:rPr>
                <w:rFonts w:ascii="Times New Roman" w:eastAsia="Calibri" w:hAnsi="Times New Roman" w:cs="Times New Roman"/>
                <w:sz w:val="24"/>
                <w:szCs w:val="24"/>
                <w:lang w:val="ru-RU" w:eastAsia="ru-RU"/>
              </w:rPr>
              <w:t>нормативные документы по бухгалтерскому учёту; экономическую сущность управленческого учёта и его отличия от финансового учета, функции бухгалтера-аналитика, осуществляющего управленческий учёт, этические нормы его поведения; варианты взаимосвязи бухгалтерского финансового и управленческого учёта;</w:t>
            </w:r>
          </w:p>
          <w:p w:rsidR="00C439FE" w:rsidRPr="00C439FE" w:rsidRDefault="00C439FE" w:rsidP="00C439FE">
            <w:pPr>
              <w:spacing w:after="0" w:line="240" w:lineRule="auto"/>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b/>
                <w:color w:val="000000"/>
                <w:sz w:val="24"/>
                <w:szCs w:val="24"/>
                <w:lang w:val="ru-RU" w:eastAsia="ru-RU"/>
              </w:rPr>
              <w:t>Умение</w:t>
            </w:r>
            <w:r w:rsidRPr="00C439FE">
              <w:rPr>
                <w:rFonts w:ascii="Times New Roman" w:eastAsia="Calibri" w:hAnsi="Times New Roman" w:cs="Times New Roman"/>
                <w:color w:val="000000"/>
                <w:sz w:val="24"/>
                <w:szCs w:val="24"/>
                <w:lang w:val="ru-RU" w:eastAsia="ru-RU"/>
              </w:rPr>
              <w:t xml:space="preserve"> определять разделы и пункты нормативных документов по бухгалтерскому учёту необходимые для решения конкретных задач; раскрывать область их применения</w:t>
            </w:r>
          </w:p>
          <w:p w:rsidR="00C439FE" w:rsidRPr="00C439FE" w:rsidRDefault="00C439FE" w:rsidP="00C439FE">
            <w:pPr>
              <w:spacing w:after="0" w:line="240" w:lineRule="auto"/>
              <w:jc w:val="both"/>
              <w:rPr>
                <w:rFonts w:ascii="Times New Roman" w:eastAsia="Calibri" w:hAnsi="Times New Roman" w:cs="Times New Roman"/>
                <w:i/>
                <w:color w:val="808080"/>
                <w:sz w:val="24"/>
                <w:szCs w:val="24"/>
                <w:lang w:val="ru-RU" w:eastAsia="ru-RU"/>
              </w:rPr>
            </w:pPr>
            <w:r w:rsidRPr="00C439FE">
              <w:rPr>
                <w:rFonts w:ascii="Times New Roman" w:eastAsia="Calibri" w:hAnsi="Times New Roman" w:cs="Times New Roman"/>
                <w:b/>
                <w:color w:val="000000"/>
                <w:sz w:val="24"/>
                <w:szCs w:val="24"/>
                <w:lang w:val="ru-RU" w:eastAsia="ru-RU"/>
              </w:rPr>
              <w:t>Навыки</w:t>
            </w:r>
            <w:r w:rsidRPr="00C439FE">
              <w:rPr>
                <w:rFonts w:ascii="Times New Roman" w:eastAsia="Calibri" w:hAnsi="Times New Roman" w:cs="Times New Roman"/>
                <w:color w:val="000000"/>
                <w:sz w:val="24"/>
                <w:szCs w:val="24"/>
                <w:lang w:val="ru-RU" w:eastAsia="ru-RU"/>
              </w:rPr>
              <w:t xml:space="preserve"> Способами и методами работы с нормативно-правовыми документами в профессиональной деятельности; терминологическим аппаратом учета и отчетности в коммерческих организациях; бюджетирования и управленческой отчетности</w:t>
            </w:r>
          </w:p>
        </w:tc>
        <w:tc>
          <w:tcPr>
            <w:tcW w:w="311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Пороговый уровень:</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Показатели усвоения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roofErr w:type="gramStart"/>
            <w:r w:rsidRPr="00C439FE">
              <w:rPr>
                <w:rFonts w:ascii="Times New Roman" w:eastAsia="Calibri" w:hAnsi="Times New Roman" w:cs="Times New Roman"/>
                <w:sz w:val="24"/>
                <w:szCs w:val="24"/>
                <w:lang w:val="ru-RU" w:eastAsia="ru-RU"/>
              </w:rPr>
              <w:t>дает  общее</w:t>
            </w:r>
            <w:proofErr w:type="gramEnd"/>
            <w:r w:rsidRPr="00C439FE">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функционирования объектов профессиональной деятельности, методов и алгоритмов решения практических задач</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Базовый уровень:</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к выполнению отдельных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действий и/или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операций -  </w:t>
            </w:r>
            <w:proofErr w:type="gramStart"/>
            <w:r w:rsidRPr="00C439FE">
              <w:rPr>
                <w:rFonts w:ascii="Times New Roman" w:eastAsia="Calibri" w:hAnsi="Times New Roman" w:cs="Times New Roman"/>
                <w:sz w:val="24"/>
                <w:szCs w:val="24"/>
                <w:lang w:val="ru-RU" w:eastAsia="ru-RU"/>
              </w:rPr>
              <w:t>позволяет  решать</w:t>
            </w:r>
            <w:proofErr w:type="gramEnd"/>
            <w:r w:rsidRPr="00C439FE">
              <w:rPr>
                <w:rFonts w:ascii="Times New Roman" w:eastAsia="Calibri" w:hAnsi="Times New Roman" w:cs="Times New Roman"/>
                <w:sz w:val="24"/>
                <w:szCs w:val="24"/>
                <w:lang w:val="ru-RU" w:eastAsia="ru-RU"/>
              </w:rPr>
              <w:t xml:space="preserve">  типовые  задачи,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принимать   профессиональные   и </w:t>
            </w:r>
            <w:proofErr w:type="gramStart"/>
            <w:r w:rsidRPr="00C439FE">
              <w:rPr>
                <w:rFonts w:ascii="Times New Roman" w:eastAsia="Calibri" w:hAnsi="Times New Roman" w:cs="Times New Roman"/>
                <w:sz w:val="24"/>
                <w:szCs w:val="24"/>
                <w:lang w:val="ru-RU" w:eastAsia="ru-RU"/>
              </w:rPr>
              <w:t>управленческие  решения</w:t>
            </w:r>
            <w:proofErr w:type="gramEnd"/>
            <w:r w:rsidRPr="00C439FE">
              <w:rPr>
                <w:rFonts w:ascii="Times New Roman" w:eastAsia="Calibri" w:hAnsi="Times New Roman" w:cs="Times New Roman"/>
                <w:sz w:val="24"/>
                <w:szCs w:val="24"/>
                <w:lang w:val="ru-RU" w:eastAsia="ru-RU"/>
              </w:rPr>
              <w:t xml:space="preserve">  по  известным алгоритмам, правилам и методикам</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Повышенный  уровень</w:t>
            </w:r>
            <w:proofErr w:type="gramEnd"/>
            <w:r w:rsidRPr="00C439FE">
              <w:rPr>
                <w:rFonts w:ascii="Times New Roman" w:eastAsia="Calibri" w:hAnsi="Times New Roman" w:cs="Times New Roman"/>
                <w:sz w:val="24"/>
                <w:szCs w:val="24"/>
                <w:lang w:val="ru-RU" w:eastAsia="ru-RU"/>
              </w:rPr>
              <w:t>:</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Наименования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данных  результатов</w:t>
            </w:r>
            <w:proofErr w:type="gramEnd"/>
            <w:r w:rsidRPr="00C439FE">
              <w:rPr>
                <w:rFonts w:ascii="Times New Roman" w:eastAsia="Calibri" w:hAnsi="Times New Roman" w:cs="Times New Roman"/>
                <w:sz w:val="24"/>
                <w:szCs w:val="24"/>
                <w:lang w:val="ru-RU" w:eastAsia="ru-RU"/>
              </w:rPr>
              <w:t xml:space="preserve"> обучения включают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характеристику  навыков</w:t>
            </w:r>
            <w:proofErr w:type="gramEnd"/>
            <w:r w:rsidRPr="00C439FE">
              <w:rPr>
                <w:rFonts w:ascii="Times New Roman" w:eastAsia="Calibri" w:hAnsi="Times New Roman" w:cs="Times New Roman"/>
                <w:sz w:val="24"/>
                <w:szCs w:val="24"/>
                <w:lang w:val="ru-RU" w:eastAsia="ru-RU"/>
              </w:rPr>
              <w:t xml:space="preserve">,  приобретенных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в  процессе</w:t>
            </w:r>
            <w:proofErr w:type="gramEnd"/>
            <w:r w:rsidRPr="00C439FE">
              <w:rPr>
                <w:rFonts w:ascii="Times New Roman" w:eastAsia="Calibri" w:hAnsi="Times New Roman" w:cs="Times New Roman"/>
                <w:sz w:val="24"/>
                <w:szCs w:val="24"/>
                <w:lang w:val="ru-RU" w:eastAsia="ru-RU"/>
              </w:rPr>
              <w:t xml:space="preserve">  решения  профессиональных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задач- </w:t>
            </w:r>
            <w:proofErr w:type="gramStart"/>
            <w:r w:rsidRPr="00C439FE">
              <w:rPr>
                <w:rFonts w:ascii="Times New Roman" w:eastAsia="Calibri" w:hAnsi="Times New Roman" w:cs="Times New Roman"/>
                <w:sz w:val="24"/>
                <w:szCs w:val="24"/>
                <w:lang w:val="ru-RU" w:eastAsia="ru-RU"/>
              </w:rPr>
              <w:t>предполагает  готовность</w:t>
            </w:r>
            <w:proofErr w:type="gramEnd"/>
            <w:r w:rsidRPr="00C439FE">
              <w:rPr>
                <w:rFonts w:ascii="Times New Roman" w:eastAsia="Calibri" w:hAnsi="Times New Roman" w:cs="Times New Roman"/>
                <w:sz w:val="24"/>
                <w:szCs w:val="24"/>
                <w:lang w:val="ru-RU" w:eastAsia="ru-RU"/>
              </w:rPr>
              <w:t xml:space="preserve">  решать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практические   задачи   повышенной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сложности, нетиповые задачи, принимать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профессиональные  и</w:t>
            </w:r>
            <w:proofErr w:type="gramEnd"/>
            <w:r w:rsidRPr="00C439FE">
              <w:rPr>
                <w:rFonts w:ascii="Times New Roman" w:eastAsia="Calibri" w:hAnsi="Times New Roman" w:cs="Times New Roman"/>
                <w:sz w:val="24"/>
                <w:szCs w:val="24"/>
                <w:lang w:val="ru-RU" w:eastAsia="ru-RU"/>
              </w:rPr>
              <w:t xml:space="preserve">  управленческие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решения   в   условиях   неполной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определенности,  при</w:t>
            </w:r>
            <w:proofErr w:type="gramEnd"/>
            <w:r w:rsidRPr="00C439FE">
              <w:rPr>
                <w:rFonts w:ascii="Times New Roman" w:eastAsia="Calibri" w:hAnsi="Times New Roman" w:cs="Times New Roman"/>
                <w:sz w:val="24"/>
                <w:szCs w:val="24"/>
                <w:lang w:val="ru-RU" w:eastAsia="ru-RU"/>
              </w:rPr>
              <w:t xml:space="preserve"> недостаточном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документальном, нормативном   и </w:t>
            </w:r>
          </w:p>
          <w:p w:rsidR="00C439FE" w:rsidRPr="00C439FE" w:rsidRDefault="00C439FE" w:rsidP="00C439FE">
            <w:pPr>
              <w:spacing w:after="0" w:line="240" w:lineRule="auto"/>
              <w:rPr>
                <w:rFonts w:ascii="Times New Roman" w:eastAsia="Calibri" w:hAnsi="Times New Roman" w:cs="Times New Roman"/>
                <w:color w:val="808080"/>
                <w:sz w:val="24"/>
                <w:szCs w:val="24"/>
                <w:lang w:val="ru-RU" w:eastAsia="ru-RU"/>
              </w:rPr>
            </w:pPr>
            <w:r w:rsidRPr="00C439FE">
              <w:rPr>
                <w:rFonts w:ascii="Times New Roman" w:eastAsia="Calibri" w:hAnsi="Times New Roman" w:cs="Times New Roman"/>
                <w:sz w:val="24"/>
                <w:szCs w:val="24"/>
                <w:lang w:val="ru-RU" w:eastAsia="ru-RU"/>
              </w:rPr>
              <w:t>методическом обеспечении</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iCs/>
                <w:color w:val="000000"/>
                <w:sz w:val="24"/>
                <w:szCs w:val="24"/>
                <w:lang w:val="ru-RU" w:eastAsia="ru-RU"/>
              </w:rPr>
            </w:pPr>
            <w:r w:rsidRPr="00C439FE">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C439FE">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C439FE">
              <w:rPr>
                <w:rFonts w:ascii="Times New Roman" w:eastAsia="Calibri" w:hAnsi="Times New Roman" w:cs="Times New Roman"/>
                <w:color w:val="000000"/>
                <w:sz w:val="24"/>
                <w:szCs w:val="24"/>
                <w:lang w:val="ru-RU" w:eastAsia="ru-RU"/>
              </w:rPr>
              <w:t>примеры;  умение</w:t>
            </w:r>
            <w:proofErr w:type="gramEnd"/>
            <w:r w:rsidRPr="00C439FE">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439FE">
              <w:rPr>
                <w:rFonts w:ascii="Times New Roman" w:eastAsia="Calibri" w:hAnsi="Times New Roman" w:cs="Times New Roman"/>
                <w:iCs/>
                <w:color w:val="000000"/>
                <w:sz w:val="24"/>
                <w:szCs w:val="24"/>
                <w:lang w:val="ru-RU" w:eastAsia="ru-RU"/>
              </w:rPr>
              <w:t>обоснованность обращения к базам данных;</w:t>
            </w:r>
            <w:r w:rsidRPr="00C439FE">
              <w:rPr>
                <w:rFonts w:ascii="Times New Roman" w:eastAsia="Calibri" w:hAnsi="Times New Roman" w:cs="Times New Roman"/>
                <w:color w:val="000000"/>
                <w:sz w:val="24"/>
                <w:szCs w:val="24"/>
                <w:lang w:val="ru-RU" w:eastAsia="ru-RU"/>
              </w:rPr>
              <w:t xml:space="preserve"> </w:t>
            </w:r>
            <w:r w:rsidRPr="00C439FE">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C439FE" w:rsidRPr="00C439FE" w:rsidRDefault="00C439FE" w:rsidP="00C439FE">
            <w:pPr>
              <w:spacing w:after="0" w:line="240" w:lineRule="auto"/>
              <w:rPr>
                <w:rFonts w:ascii="Times New Roman" w:eastAsia="Calibri" w:hAnsi="Times New Roman" w:cs="Times New Roman"/>
                <w:iCs/>
                <w:color w:val="808080"/>
                <w:sz w:val="24"/>
                <w:szCs w:val="24"/>
                <w:lang w:val="ru-RU" w:eastAsia="ru-RU"/>
              </w:rPr>
            </w:pPr>
            <w:r w:rsidRPr="00C439FE">
              <w:rPr>
                <w:rFonts w:ascii="Times New Roman" w:eastAsia="Calibri" w:hAnsi="Times New Roman" w:cs="Times New Roman"/>
                <w:iCs/>
                <w:color w:val="000000"/>
                <w:sz w:val="24"/>
                <w:szCs w:val="24"/>
                <w:lang w:val="ru-RU" w:eastAsia="ru-RU"/>
              </w:rPr>
              <w:t>соответствие отчета требованиям</w:t>
            </w:r>
            <w:r w:rsidRPr="00C439FE">
              <w:rPr>
                <w:rFonts w:ascii="Times New Roman" w:eastAsia="Calibri" w:hAnsi="Times New Roman" w:cs="Times New Roman"/>
                <w:bCs/>
                <w:spacing w:val="-2"/>
                <w:sz w:val="24"/>
                <w:szCs w:val="24"/>
                <w:lang w:val="ru-RU"/>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keepNext/>
              <w:keepLines/>
              <w:suppressLineNumbers/>
              <w:suppressAutoHyphens/>
              <w:spacing w:after="0" w:line="240" w:lineRule="auto"/>
              <w:jc w:val="center"/>
              <w:rPr>
                <w:rFonts w:ascii="Times New Roman" w:eastAsia="Calibri" w:hAnsi="Times New Roman" w:cs="Times New Roman"/>
                <w:spacing w:val="-11"/>
                <w:sz w:val="24"/>
                <w:szCs w:val="24"/>
                <w:lang w:val="ru-RU" w:eastAsia="ru-RU"/>
              </w:rPr>
            </w:pPr>
            <w:r w:rsidRPr="00C439FE">
              <w:rPr>
                <w:rFonts w:ascii="Times New Roman" w:eastAsia="Calibri" w:hAnsi="Times New Roman" w:cs="Times New Roman"/>
                <w:sz w:val="24"/>
                <w:szCs w:val="24"/>
                <w:lang w:val="ru-RU"/>
              </w:rPr>
              <w:t xml:space="preserve">О, </w:t>
            </w:r>
            <w:r w:rsidRPr="00C439FE">
              <w:rPr>
                <w:rFonts w:ascii="Times New Roman" w:eastAsia="Calibri" w:hAnsi="Times New Roman" w:cs="Times New Roman"/>
                <w:bCs/>
                <w:sz w:val="24"/>
                <w:szCs w:val="24"/>
                <w:lang w:val="ru-RU" w:eastAsia="ru-RU"/>
              </w:rPr>
              <w:t xml:space="preserve">СЗ, </w:t>
            </w:r>
            <w:r w:rsidRPr="00C439FE">
              <w:rPr>
                <w:rFonts w:ascii="Times New Roman" w:eastAsia="Calibri" w:hAnsi="Times New Roman" w:cs="Times New Roman"/>
                <w:sz w:val="24"/>
                <w:szCs w:val="24"/>
                <w:lang w:val="ru-RU"/>
              </w:rPr>
              <w:t>Т, Р</w:t>
            </w:r>
          </w:p>
        </w:tc>
      </w:tr>
      <w:tr w:rsidR="00C439FE" w:rsidRPr="00F91CB8" w:rsidTr="00C439FE">
        <w:trPr>
          <w:trHeight w:val="522"/>
        </w:trPr>
        <w:tc>
          <w:tcPr>
            <w:tcW w:w="958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ОПК-2: Способность осуществлять сбор, анализ и обработку данных, необходимых для решения профессиональных задач</w:t>
            </w:r>
          </w:p>
        </w:tc>
      </w:tr>
      <w:tr w:rsidR="00C439FE" w:rsidRPr="00C439FE" w:rsidTr="00C439FE">
        <w:trPr>
          <w:trHeight w:val="815"/>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b/>
                <w:sz w:val="24"/>
                <w:szCs w:val="24"/>
                <w:lang w:val="ru-RU" w:eastAsia="ru-RU"/>
              </w:rPr>
              <w:t xml:space="preserve">Знание </w:t>
            </w:r>
            <w:r w:rsidRPr="00C439FE">
              <w:rPr>
                <w:rFonts w:ascii="Times New Roman" w:eastAsia="Calibri" w:hAnsi="Times New Roman" w:cs="Times New Roman"/>
                <w:sz w:val="24"/>
                <w:szCs w:val="24"/>
                <w:lang w:val="ru-RU" w:eastAsia="ru-RU"/>
              </w:rPr>
              <w:t xml:space="preserve"> направления</w:t>
            </w:r>
            <w:proofErr w:type="gramEnd"/>
            <w:r w:rsidRPr="00C439FE">
              <w:rPr>
                <w:rFonts w:ascii="Times New Roman" w:eastAsia="Calibri" w:hAnsi="Times New Roman" w:cs="Times New Roman"/>
                <w:sz w:val="24"/>
                <w:szCs w:val="24"/>
                <w:lang w:val="ru-RU" w:eastAsia="ru-RU"/>
              </w:rPr>
              <w:t xml:space="preserve"> классификации затрат в управленческом учёте; методы учёта затрат и </w:t>
            </w:r>
            <w:proofErr w:type="spellStart"/>
            <w:r w:rsidRPr="00C439FE">
              <w:rPr>
                <w:rFonts w:ascii="Times New Roman" w:eastAsia="Calibri" w:hAnsi="Times New Roman" w:cs="Times New Roman"/>
                <w:sz w:val="24"/>
                <w:szCs w:val="24"/>
                <w:lang w:val="ru-RU" w:eastAsia="ru-RU"/>
              </w:rPr>
              <w:t>калькулирования</w:t>
            </w:r>
            <w:proofErr w:type="spellEnd"/>
            <w:r w:rsidRPr="00C439FE">
              <w:rPr>
                <w:rFonts w:ascii="Times New Roman" w:eastAsia="Calibri" w:hAnsi="Times New Roman" w:cs="Times New Roman"/>
                <w:sz w:val="24"/>
                <w:szCs w:val="24"/>
                <w:lang w:val="ru-RU" w:eastAsia="ru-RU"/>
              </w:rPr>
              <w:t xml:space="preserve"> себестоимости продукции (работ, услуг); системы учета затрат для целей управления, их преимущества и недостатки; формы внутренней отчётности, структуру генерального бюджета, состав операционного и финансового бюджета</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b/>
                <w:sz w:val="24"/>
                <w:szCs w:val="24"/>
                <w:lang w:val="ru-RU" w:eastAsia="ru-RU"/>
              </w:rPr>
              <w:t xml:space="preserve">Умение </w:t>
            </w:r>
            <w:r w:rsidRPr="00C439FE">
              <w:rPr>
                <w:rFonts w:ascii="Times New Roman" w:eastAsia="Calibri" w:hAnsi="Times New Roman" w:cs="Times New Roman"/>
                <w:sz w:val="24"/>
                <w:szCs w:val="24"/>
                <w:lang w:val="ru-RU"/>
              </w:rPr>
              <w:t xml:space="preserve">формировать производственные затраты на счетах бухгалтерского управленческого учёта в условиях автономного и интегрированного  варианта взаимосвязи финансового и управленческого учёта; классифицировать затраты  для: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себестоимости объектов управленческого учета, подготовки информации по управленческим решениям, контроля и регулирования производственной деятельности; исчислять фактическую и нормативную, полную и сокращённую себестоимость продукции для целей управления; составлять гибкие и статические  операционные бюджеты,  выявлять отклонения фактических затрат от  нормативных, рассчитывать  точку безубыточности производства и продажи продукции; составлять прогнозный баланс</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b/>
                <w:sz w:val="24"/>
                <w:szCs w:val="24"/>
                <w:lang w:val="ru-RU" w:eastAsia="ru-RU"/>
              </w:rPr>
              <w:t xml:space="preserve">Навыки </w:t>
            </w:r>
            <w:r w:rsidRPr="00C439FE">
              <w:rPr>
                <w:rFonts w:ascii="Times New Roman" w:eastAsia="Calibri" w:hAnsi="Times New Roman" w:cs="Times New Roman"/>
                <w:sz w:val="24"/>
                <w:szCs w:val="24"/>
                <w:lang w:val="ru-RU" w:eastAsia="ru-RU"/>
              </w:rPr>
              <w:t xml:space="preserve">современными методами сбора информации об объектах управленческого учёта и ее анализа, методикой формирования себестоимости продукции (работ, услуг) для целей управления, методикой </w:t>
            </w:r>
            <w:proofErr w:type="gramStart"/>
            <w:r w:rsidRPr="00C439FE">
              <w:rPr>
                <w:rFonts w:ascii="Times New Roman" w:eastAsia="Calibri" w:hAnsi="Times New Roman" w:cs="Times New Roman"/>
                <w:sz w:val="24"/>
                <w:szCs w:val="24"/>
                <w:lang w:val="ru-RU" w:eastAsia="ru-RU"/>
              </w:rPr>
              <w:t>расчета  точки</w:t>
            </w:r>
            <w:proofErr w:type="gramEnd"/>
            <w:r w:rsidRPr="00C439FE">
              <w:rPr>
                <w:rFonts w:ascii="Times New Roman" w:eastAsia="Calibri" w:hAnsi="Times New Roman" w:cs="Times New Roman"/>
                <w:sz w:val="24"/>
                <w:szCs w:val="24"/>
                <w:lang w:val="ru-RU" w:eastAsia="ru-RU"/>
              </w:rPr>
              <w:t xml:space="preserve"> безубыточности, порога рентабельности</w:t>
            </w:r>
          </w:p>
        </w:tc>
        <w:tc>
          <w:tcPr>
            <w:tcW w:w="311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Пороговый уровень:</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Показатели усвоения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дает  общее</w:t>
            </w:r>
            <w:proofErr w:type="gramEnd"/>
            <w:r w:rsidRPr="00C439FE">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функционирования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Базовый уровень:</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к выполнению отдельных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действий и/или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операций -  </w:t>
            </w:r>
            <w:proofErr w:type="gramStart"/>
            <w:r w:rsidRPr="00C439FE">
              <w:rPr>
                <w:rFonts w:ascii="Times New Roman" w:eastAsia="Calibri" w:hAnsi="Times New Roman" w:cs="Times New Roman"/>
                <w:sz w:val="24"/>
                <w:szCs w:val="24"/>
                <w:lang w:val="ru-RU" w:eastAsia="ru-RU"/>
              </w:rPr>
              <w:t>позволяет  решать</w:t>
            </w:r>
            <w:proofErr w:type="gramEnd"/>
            <w:r w:rsidRPr="00C439FE">
              <w:rPr>
                <w:rFonts w:ascii="Times New Roman" w:eastAsia="Calibri" w:hAnsi="Times New Roman" w:cs="Times New Roman"/>
                <w:sz w:val="24"/>
                <w:szCs w:val="24"/>
                <w:lang w:val="ru-RU" w:eastAsia="ru-RU"/>
              </w:rPr>
              <w:t xml:space="preserve">  типовые  задачи,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принимать   профессиональные   и </w:t>
            </w:r>
            <w:proofErr w:type="gramStart"/>
            <w:r w:rsidRPr="00C439FE">
              <w:rPr>
                <w:rFonts w:ascii="Times New Roman" w:eastAsia="Calibri" w:hAnsi="Times New Roman" w:cs="Times New Roman"/>
                <w:sz w:val="24"/>
                <w:szCs w:val="24"/>
                <w:lang w:val="ru-RU" w:eastAsia="ru-RU"/>
              </w:rPr>
              <w:t>управленческие  решения</w:t>
            </w:r>
            <w:proofErr w:type="gramEnd"/>
            <w:r w:rsidRPr="00C439FE">
              <w:rPr>
                <w:rFonts w:ascii="Times New Roman" w:eastAsia="Calibri" w:hAnsi="Times New Roman" w:cs="Times New Roman"/>
                <w:sz w:val="24"/>
                <w:szCs w:val="24"/>
                <w:lang w:val="ru-RU" w:eastAsia="ru-RU"/>
              </w:rPr>
              <w:t xml:space="preserve">  по  известным алгоритмам, правилам и методикам</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Повышенный  уровень</w:t>
            </w:r>
            <w:proofErr w:type="gramEnd"/>
            <w:r w:rsidRPr="00C439FE">
              <w:rPr>
                <w:rFonts w:ascii="Times New Roman" w:eastAsia="Calibri" w:hAnsi="Times New Roman" w:cs="Times New Roman"/>
                <w:sz w:val="24"/>
                <w:szCs w:val="24"/>
                <w:lang w:val="ru-RU" w:eastAsia="ru-RU"/>
              </w:rPr>
              <w:t>:</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Наименования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данных  результатов</w:t>
            </w:r>
            <w:proofErr w:type="gramEnd"/>
            <w:r w:rsidRPr="00C439FE">
              <w:rPr>
                <w:rFonts w:ascii="Times New Roman" w:eastAsia="Calibri" w:hAnsi="Times New Roman" w:cs="Times New Roman"/>
                <w:sz w:val="24"/>
                <w:szCs w:val="24"/>
                <w:lang w:val="ru-RU" w:eastAsia="ru-RU"/>
              </w:rPr>
              <w:t xml:space="preserve"> обучения включают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характеристику  навыков</w:t>
            </w:r>
            <w:proofErr w:type="gramEnd"/>
            <w:r w:rsidRPr="00C439FE">
              <w:rPr>
                <w:rFonts w:ascii="Times New Roman" w:eastAsia="Calibri" w:hAnsi="Times New Roman" w:cs="Times New Roman"/>
                <w:sz w:val="24"/>
                <w:szCs w:val="24"/>
                <w:lang w:val="ru-RU" w:eastAsia="ru-RU"/>
              </w:rPr>
              <w:t xml:space="preserve">,  приобретенных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в  процессе</w:t>
            </w:r>
            <w:proofErr w:type="gramEnd"/>
            <w:r w:rsidRPr="00C439FE">
              <w:rPr>
                <w:rFonts w:ascii="Times New Roman" w:eastAsia="Calibri" w:hAnsi="Times New Roman" w:cs="Times New Roman"/>
                <w:sz w:val="24"/>
                <w:szCs w:val="24"/>
                <w:lang w:val="ru-RU" w:eastAsia="ru-RU"/>
              </w:rPr>
              <w:t xml:space="preserve">  решения  профессиональных задач</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предполагает  готовность</w:t>
            </w:r>
            <w:proofErr w:type="gramEnd"/>
            <w:r w:rsidRPr="00C439FE">
              <w:rPr>
                <w:rFonts w:ascii="Times New Roman" w:eastAsia="Calibri" w:hAnsi="Times New Roman" w:cs="Times New Roman"/>
                <w:sz w:val="24"/>
                <w:szCs w:val="24"/>
                <w:lang w:val="ru-RU" w:eastAsia="ru-RU"/>
              </w:rPr>
              <w:t xml:space="preserve">  решать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практические   задачи   повышенной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сложности, нетиповые задачи, принимать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профессиональные  и</w:t>
            </w:r>
            <w:proofErr w:type="gramEnd"/>
            <w:r w:rsidRPr="00C439FE">
              <w:rPr>
                <w:rFonts w:ascii="Times New Roman" w:eastAsia="Calibri" w:hAnsi="Times New Roman" w:cs="Times New Roman"/>
                <w:sz w:val="24"/>
                <w:szCs w:val="24"/>
                <w:lang w:val="ru-RU" w:eastAsia="ru-RU"/>
              </w:rPr>
              <w:t xml:space="preserve">  управленческие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решения   в   условиях   неполной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определенности,  при</w:t>
            </w:r>
            <w:proofErr w:type="gramEnd"/>
            <w:r w:rsidRPr="00C439FE">
              <w:rPr>
                <w:rFonts w:ascii="Times New Roman" w:eastAsia="Calibri" w:hAnsi="Times New Roman" w:cs="Times New Roman"/>
                <w:sz w:val="24"/>
                <w:szCs w:val="24"/>
                <w:lang w:val="ru-RU" w:eastAsia="ru-RU"/>
              </w:rPr>
              <w:t xml:space="preserve"> недостаточном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документальном, нормативном   и </w:t>
            </w:r>
          </w:p>
          <w:p w:rsidR="00C439FE" w:rsidRPr="00C439FE" w:rsidRDefault="00C439FE" w:rsidP="00C439FE">
            <w:pPr>
              <w:spacing w:after="0" w:line="240" w:lineRule="auto"/>
              <w:rPr>
                <w:rFonts w:ascii="Times New Roman" w:eastAsia="Calibri" w:hAnsi="Times New Roman" w:cs="Times New Roman"/>
                <w:color w:val="808080"/>
                <w:sz w:val="24"/>
                <w:szCs w:val="24"/>
                <w:lang w:val="ru-RU" w:eastAsia="ru-RU"/>
              </w:rPr>
            </w:pPr>
            <w:r w:rsidRPr="00C439FE">
              <w:rPr>
                <w:rFonts w:ascii="Times New Roman" w:eastAsia="Calibri" w:hAnsi="Times New Roman" w:cs="Times New Roman"/>
                <w:sz w:val="24"/>
                <w:szCs w:val="24"/>
                <w:lang w:val="ru-RU" w:eastAsia="ru-RU"/>
              </w:rPr>
              <w:t>методическом обеспечении</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439FE" w:rsidRPr="00C439FE" w:rsidRDefault="00C439FE" w:rsidP="00C439FE">
            <w:pPr>
              <w:spacing w:after="0" w:line="240" w:lineRule="auto"/>
              <w:rPr>
                <w:rFonts w:ascii="Times New Roman" w:eastAsia="Calibri" w:hAnsi="Times New Roman" w:cs="Times New Roman"/>
                <w:iCs/>
                <w:color w:val="000000"/>
                <w:sz w:val="24"/>
                <w:szCs w:val="24"/>
                <w:lang w:val="ru-RU" w:eastAsia="ru-RU"/>
              </w:rPr>
            </w:pPr>
            <w:r w:rsidRPr="00C439FE">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C439FE">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C439FE">
              <w:rPr>
                <w:rFonts w:ascii="Times New Roman" w:eastAsia="Calibri" w:hAnsi="Times New Roman" w:cs="Times New Roman"/>
                <w:color w:val="000000"/>
                <w:sz w:val="24"/>
                <w:szCs w:val="24"/>
                <w:lang w:val="ru-RU" w:eastAsia="ru-RU"/>
              </w:rPr>
              <w:t>примеры;  умение</w:t>
            </w:r>
            <w:proofErr w:type="gramEnd"/>
            <w:r w:rsidRPr="00C439FE">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439FE">
              <w:rPr>
                <w:rFonts w:ascii="Times New Roman" w:eastAsia="Calibri" w:hAnsi="Times New Roman" w:cs="Times New Roman"/>
                <w:iCs/>
                <w:color w:val="000000"/>
                <w:sz w:val="24"/>
                <w:szCs w:val="24"/>
                <w:lang w:val="ru-RU" w:eastAsia="ru-RU"/>
              </w:rPr>
              <w:t>обоснованность обращения к базам данных;</w:t>
            </w:r>
            <w:r w:rsidRPr="00C439FE">
              <w:rPr>
                <w:rFonts w:ascii="Times New Roman" w:eastAsia="Calibri" w:hAnsi="Times New Roman" w:cs="Times New Roman"/>
                <w:color w:val="000000"/>
                <w:sz w:val="24"/>
                <w:szCs w:val="24"/>
                <w:lang w:val="ru-RU" w:eastAsia="ru-RU"/>
              </w:rPr>
              <w:t xml:space="preserve"> </w:t>
            </w:r>
            <w:r w:rsidRPr="00C439FE">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C439FE" w:rsidRPr="00C439FE" w:rsidRDefault="00C439FE" w:rsidP="00C439FE">
            <w:pPr>
              <w:spacing w:after="0" w:line="240" w:lineRule="auto"/>
              <w:rPr>
                <w:rFonts w:ascii="Times New Roman" w:eastAsia="Calibri" w:hAnsi="Times New Roman" w:cs="Times New Roman"/>
                <w:iCs/>
                <w:color w:val="808080"/>
                <w:sz w:val="24"/>
                <w:szCs w:val="24"/>
                <w:lang w:val="ru-RU" w:eastAsia="ru-RU"/>
              </w:rPr>
            </w:pPr>
            <w:r w:rsidRPr="00C439FE">
              <w:rPr>
                <w:rFonts w:ascii="Times New Roman" w:eastAsia="Calibri" w:hAnsi="Times New Roman" w:cs="Times New Roman"/>
                <w:iCs/>
                <w:color w:val="000000"/>
                <w:sz w:val="24"/>
                <w:szCs w:val="24"/>
                <w:lang w:val="ru-RU" w:eastAsia="ru-RU"/>
              </w:rPr>
              <w:t>соответствие отчета требованиям</w:t>
            </w:r>
          </w:p>
          <w:p w:rsidR="00C439FE" w:rsidRPr="00C439FE" w:rsidRDefault="00C439FE" w:rsidP="00C439FE">
            <w:pPr>
              <w:spacing w:after="0" w:line="240" w:lineRule="auto"/>
              <w:rPr>
                <w:rFonts w:ascii="Times New Roman" w:eastAsia="Calibri" w:hAnsi="Times New Roman" w:cs="Times New Roman"/>
                <w:iCs/>
                <w:color w:val="808080"/>
                <w:sz w:val="24"/>
                <w:szCs w:val="24"/>
                <w:lang w:val="ru-RU" w:eastAsia="ru-RU"/>
              </w:rPr>
            </w:pPr>
          </w:p>
        </w:tc>
        <w:tc>
          <w:tcPr>
            <w:tcW w:w="7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C439FE">
              <w:rPr>
                <w:rFonts w:ascii="Times New Roman" w:eastAsia="Calibri" w:hAnsi="Times New Roman" w:cs="Times New Roman"/>
                <w:sz w:val="24"/>
                <w:szCs w:val="24"/>
                <w:lang w:val="ru-RU"/>
              </w:rPr>
              <w:t xml:space="preserve">О, </w:t>
            </w:r>
            <w:r w:rsidRPr="00C439FE">
              <w:rPr>
                <w:rFonts w:ascii="Times New Roman" w:eastAsia="Calibri" w:hAnsi="Times New Roman" w:cs="Times New Roman"/>
                <w:bCs/>
                <w:sz w:val="24"/>
                <w:szCs w:val="24"/>
                <w:lang w:val="ru-RU" w:eastAsia="ru-RU"/>
              </w:rPr>
              <w:t xml:space="preserve">СЗ, </w:t>
            </w:r>
            <w:r w:rsidRPr="00C439FE">
              <w:rPr>
                <w:rFonts w:ascii="Times New Roman" w:eastAsia="Calibri" w:hAnsi="Times New Roman" w:cs="Times New Roman"/>
                <w:sz w:val="24"/>
                <w:szCs w:val="24"/>
                <w:lang w:val="ru-RU"/>
              </w:rPr>
              <w:t>Т, Р</w:t>
            </w:r>
          </w:p>
        </w:tc>
      </w:tr>
      <w:tr w:rsidR="00C439FE" w:rsidRPr="00F91CB8" w:rsidTr="00C439FE">
        <w:trPr>
          <w:trHeight w:val="913"/>
        </w:trPr>
        <w:tc>
          <w:tcPr>
            <w:tcW w:w="958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ПК-</w:t>
            </w:r>
            <w:proofErr w:type="gramStart"/>
            <w:r w:rsidRPr="00C439FE">
              <w:rPr>
                <w:rFonts w:ascii="Times New Roman" w:eastAsia="Calibri" w:hAnsi="Times New Roman" w:cs="Times New Roman"/>
                <w:sz w:val="24"/>
                <w:szCs w:val="24"/>
                <w:lang w:val="ru-RU" w:eastAsia="ru-RU"/>
              </w:rPr>
              <w:t>5:способность</w:t>
            </w:r>
            <w:proofErr w:type="gramEnd"/>
            <w:r w:rsidRPr="00C439FE">
              <w:rPr>
                <w:rFonts w:ascii="Times New Roman" w:eastAsia="Calibri" w:hAnsi="Times New Roman" w:cs="Times New Roman"/>
                <w:sz w:val="24"/>
                <w:szCs w:val="24"/>
                <w:lang w:val="ru-RU" w:eastAsia="ru-RU"/>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C439FE" w:rsidRPr="00C439FE" w:rsidTr="00C439FE">
        <w:trPr>
          <w:trHeight w:val="958"/>
        </w:trPr>
        <w:tc>
          <w:tcPr>
            <w:tcW w:w="306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b/>
                <w:sz w:val="24"/>
                <w:szCs w:val="24"/>
                <w:lang w:val="ru-RU" w:eastAsia="ru-RU"/>
              </w:rPr>
              <w:t>Знание</w:t>
            </w:r>
            <w:r w:rsidRPr="00C439FE">
              <w:rPr>
                <w:rFonts w:ascii="Times New Roman" w:eastAsia="Calibri" w:hAnsi="Times New Roman" w:cs="Times New Roman"/>
                <w:sz w:val="24"/>
                <w:szCs w:val="24"/>
                <w:lang w:val="ru-RU" w:eastAsia="ru-RU"/>
              </w:rPr>
              <w:t xml:space="preserve"> методы проведения контроля и анализа затрат; основные концепции снижения затрат и оптимальные стратегии в управлении прибылью и затратами</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b/>
                <w:sz w:val="24"/>
                <w:szCs w:val="24"/>
                <w:lang w:val="ru-RU" w:eastAsia="ru-RU"/>
              </w:rPr>
              <w:t xml:space="preserve">Умение </w:t>
            </w:r>
            <w:r w:rsidRPr="00C439FE">
              <w:rPr>
                <w:rFonts w:ascii="Times New Roman" w:eastAsia="Calibri" w:hAnsi="Times New Roman" w:cs="Times New Roman"/>
                <w:iCs/>
                <w:sz w:val="24"/>
                <w:szCs w:val="24"/>
                <w:lang w:val="ru-RU" w:eastAsia="ru-RU"/>
              </w:rPr>
              <w:t>принимать управленческие решения по планированию и прогнозированию, выбирать оптимальную стратегию в управлении прибылью.</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b/>
                <w:sz w:val="24"/>
                <w:szCs w:val="24"/>
                <w:lang w:val="ru-RU" w:eastAsia="ru-RU"/>
              </w:rPr>
              <w:t xml:space="preserve">Навыки </w:t>
            </w:r>
            <w:r w:rsidRPr="00C439FE">
              <w:rPr>
                <w:rFonts w:ascii="Times New Roman" w:eastAsia="Calibri" w:hAnsi="Times New Roman" w:cs="Times New Roman"/>
                <w:sz w:val="24"/>
                <w:szCs w:val="24"/>
                <w:lang w:val="ru-RU" w:eastAsia="ru-RU"/>
              </w:rPr>
              <w:t>терминологическим аппаратом учета; методикой формирования генерального бюджета, внутренней управленческой отчетности, методикой анализа информации для принятия управленческих решений.</w:t>
            </w:r>
          </w:p>
        </w:tc>
        <w:tc>
          <w:tcPr>
            <w:tcW w:w="311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Пороговый уровень:</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Показатели усвоения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знаний содержат описание действий, отражающих работу с информацией, выполнение различных мыслительных операций-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дает  общее</w:t>
            </w:r>
            <w:proofErr w:type="gramEnd"/>
            <w:r w:rsidRPr="00C439FE">
              <w:rPr>
                <w:rFonts w:ascii="Times New Roman" w:eastAsia="Calibri" w:hAnsi="Times New Roman" w:cs="Times New Roman"/>
                <w:sz w:val="24"/>
                <w:szCs w:val="24"/>
                <w:lang w:val="ru-RU" w:eastAsia="ru-RU"/>
              </w:rPr>
              <w:t xml:space="preserve">  представление  о  виде деятельности, основных закономерностях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функционирования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Базовый уровень:</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Показатели для проверки освоения умений содержат требования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к выполнению отдельных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действий и/или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операций -  </w:t>
            </w:r>
            <w:proofErr w:type="gramStart"/>
            <w:r w:rsidRPr="00C439FE">
              <w:rPr>
                <w:rFonts w:ascii="Times New Roman" w:eastAsia="Calibri" w:hAnsi="Times New Roman" w:cs="Times New Roman"/>
                <w:sz w:val="24"/>
                <w:szCs w:val="24"/>
                <w:lang w:val="ru-RU" w:eastAsia="ru-RU"/>
              </w:rPr>
              <w:t>позволяет  решать</w:t>
            </w:r>
            <w:proofErr w:type="gramEnd"/>
            <w:r w:rsidRPr="00C439FE">
              <w:rPr>
                <w:rFonts w:ascii="Times New Roman" w:eastAsia="Calibri" w:hAnsi="Times New Roman" w:cs="Times New Roman"/>
                <w:sz w:val="24"/>
                <w:szCs w:val="24"/>
                <w:lang w:val="ru-RU" w:eastAsia="ru-RU"/>
              </w:rPr>
              <w:t xml:space="preserve">  типовые  задачи,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принимать   профессиональные   и </w:t>
            </w:r>
            <w:proofErr w:type="gramStart"/>
            <w:r w:rsidRPr="00C439FE">
              <w:rPr>
                <w:rFonts w:ascii="Times New Roman" w:eastAsia="Calibri" w:hAnsi="Times New Roman" w:cs="Times New Roman"/>
                <w:sz w:val="24"/>
                <w:szCs w:val="24"/>
                <w:lang w:val="ru-RU" w:eastAsia="ru-RU"/>
              </w:rPr>
              <w:t>управленческие  решения</w:t>
            </w:r>
            <w:proofErr w:type="gramEnd"/>
            <w:r w:rsidRPr="00C439FE">
              <w:rPr>
                <w:rFonts w:ascii="Times New Roman" w:eastAsia="Calibri" w:hAnsi="Times New Roman" w:cs="Times New Roman"/>
                <w:sz w:val="24"/>
                <w:szCs w:val="24"/>
                <w:lang w:val="ru-RU" w:eastAsia="ru-RU"/>
              </w:rPr>
              <w:t xml:space="preserve">  по  известным алгоритмам, правилам и методикам</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Повышенный  уровень</w:t>
            </w:r>
            <w:proofErr w:type="gramEnd"/>
            <w:r w:rsidRPr="00C439FE">
              <w:rPr>
                <w:rFonts w:ascii="Times New Roman" w:eastAsia="Calibri" w:hAnsi="Times New Roman" w:cs="Times New Roman"/>
                <w:sz w:val="24"/>
                <w:szCs w:val="24"/>
                <w:lang w:val="ru-RU" w:eastAsia="ru-RU"/>
              </w:rPr>
              <w:t>:</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Наименования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данных  результатов</w:t>
            </w:r>
            <w:proofErr w:type="gramEnd"/>
            <w:r w:rsidRPr="00C439FE">
              <w:rPr>
                <w:rFonts w:ascii="Times New Roman" w:eastAsia="Calibri" w:hAnsi="Times New Roman" w:cs="Times New Roman"/>
                <w:sz w:val="24"/>
                <w:szCs w:val="24"/>
                <w:lang w:val="ru-RU" w:eastAsia="ru-RU"/>
              </w:rPr>
              <w:t xml:space="preserve"> обучения включают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характеристику  навыков</w:t>
            </w:r>
            <w:proofErr w:type="gramEnd"/>
            <w:r w:rsidRPr="00C439FE">
              <w:rPr>
                <w:rFonts w:ascii="Times New Roman" w:eastAsia="Calibri" w:hAnsi="Times New Roman" w:cs="Times New Roman"/>
                <w:sz w:val="24"/>
                <w:szCs w:val="24"/>
                <w:lang w:val="ru-RU" w:eastAsia="ru-RU"/>
              </w:rPr>
              <w:t xml:space="preserve">,  приобретенных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в  процессе</w:t>
            </w:r>
            <w:proofErr w:type="gramEnd"/>
            <w:r w:rsidRPr="00C439FE">
              <w:rPr>
                <w:rFonts w:ascii="Times New Roman" w:eastAsia="Calibri" w:hAnsi="Times New Roman" w:cs="Times New Roman"/>
                <w:sz w:val="24"/>
                <w:szCs w:val="24"/>
                <w:lang w:val="ru-RU" w:eastAsia="ru-RU"/>
              </w:rPr>
              <w:t xml:space="preserve">  решения  профессиональных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задач- </w:t>
            </w:r>
            <w:proofErr w:type="gramStart"/>
            <w:r w:rsidRPr="00C439FE">
              <w:rPr>
                <w:rFonts w:ascii="Times New Roman" w:eastAsia="Calibri" w:hAnsi="Times New Roman" w:cs="Times New Roman"/>
                <w:sz w:val="24"/>
                <w:szCs w:val="24"/>
                <w:lang w:val="ru-RU" w:eastAsia="ru-RU"/>
              </w:rPr>
              <w:t>предполагает  готовность</w:t>
            </w:r>
            <w:proofErr w:type="gramEnd"/>
            <w:r w:rsidRPr="00C439FE">
              <w:rPr>
                <w:rFonts w:ascii="Times New Roman" w:eastAsia="Calibri" w:hAnsi="Times New Roman" w:cs="Times New Roman"/>
                <w:sz w:val="24"/>
                <w:szCs w:val="24"/>
                <w:lang w:val="ru-RU" w:eastAsia="ru-RU"/>
              </w:rPr>
              <w:t xml:space="preserve">  решать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практические   задачи   повышенной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сложности, нетиповые задачи, принимать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профессиональные  и</w:t>
            </w:r>
            <w:proofErr w:type="gramEnd"/>
            <w:r w:rsidRPr="00C439FE">
              <w:rPr>
                <w:rFonts w:ascii="Times New Roman" w:eastAsia="Calibri" w:hAnsi="Times New Roman" w:cs="Times New Roman"/>
                <w:sz w:val="24"/>
                <w:szCs w:val="24"/>
                <w:lang w:val="ru-RU" w:eastAsia="ru-RU"/>
              </w:rPr>
              <w:t xml:space="preserve">  управленческие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решения   в   условиях   неполной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sz w:val="24"/>
                <w:szCs w:val="24"/>
                <w:lang w:val="ru-RU" w:eastAsia="ru-RU"/>
              </w:rPr>
              <w:t>определенности,  при</w:t>
            </w:r>
            <w:proofErr w:type="gramEnd"/>
            <w:r w:rsidRPr="00C439FE">
              <w:rPr>
                <w:rFonts w:ascii="Times New Roman" w:eastAsia="Calibri" w:hAnsi="Times New Roman" w:cs="Times New Roman"/>
                <w:sz w:val="24"/>
                <w:szCs w:val="24"/>
                <w:lang w:val="ru-RU" w:eastAsia="ru-RU"/>
              </w:rPr>
              <w:t xml:space="preserve"> недостаточном </w:t>
            </w:r>
          </w:p>
          <w:p w:rsidR="00C439FE" w:rsidRPr="00C439FE" w:rsidRDefault="00C439FE" w:rsidP="00C439FE">
            <w:pPr>
              <w:spacing w:after="0" w:line="240" w:lineRule="auto"/>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документальном, нормативном   и </w:t>
            </w:r>
          </w:p>
          <w:p w:rsidR="00C439FE" w:rsidRPr="00C439FE" w:rsidRDefault="00C439FE" w:rsidP="00C439FE">
            <w:pPr>
              <w:spacing w:after="0" w:line="240" w:lineRule="auto"/>
              <w:rPr>
                <w:rFonts w:ascii="Times New Roman" w:eastAsia="Calibri" w:hAnsi="Times New Roman" w:cs="Times New Roman"/>
                <w:color w:val="808080"/>
                <w:sz w:val="24"/>
                <w:szCs w:val="24"/>
                <w:lang w:val="ru-RU" w:eastAsia="ru-RU"/>
              </w:rPr>
            </w:pPr>
            <w:r w:rsidRPr="00C439FE">
              <w:rPr>
                <w:rFonts w:ascii="Times New Roman" w:eastAsia="Calibri" w:hAnsi="Times New Roman" w:cs="Times New Roman"/>
                <w:sz w:val="24"/>
                <w:szCs w:val="24"/>
                <w:lang w:val="ru-RU" w:eastAsia="ru-RU"/>
              </w:rPr>
              <w:t>методическом обеспечении</w:t>
            </w:r>
          </w:p>
        </w:tc>
        <w:tc>
          <w:tcPr>
            <w:tcW w:w="269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C439FE" w:rsidRPr="00C439FE" w:rsidRDefault="00C439FE" w:rsidP="00C439FE">
            <w:pPr>
              <w:spacing w:after="0" w:line="240" w:lineRule="auto"/>
              <w:rPr>
                <w:rFonts w:ascii="Times New Roman" w:eastAsia="Calibri" w:hAnsi="Times New Roman" w:cs="Times New Roman"/>
                <w:iCs/>
                <w:color w:val="000000"/>
                <w:sz w:val="24"/>
                <w:szCs w:val="24"/>
                <w:lang w:val="ru-RU" w:eastAsia="ru-RU"/>
              </w:rPr>
            </w:pPr>
            <w:r w:rsidRPr="00C439FE">
              <w:rPr>
                <w:rFonts w:ascii="Times New Roman" w:eastAsia="Calibri" w:hAnsi="Times New Roman" w:cs="Times New Roman"/>
                <w:iCs/>
                <w:color w:val="000000"/>
                <w:sz w:val="24"/>
                <w:szCs w:val="24"/>
                <w:lang w:val="ru-RU" w:eastAsia="ru-RU"/>
              </w:rPr>
              <w:t xml:space="preserve">соответствие проблеме исследования; </w:t>
            </w:r>
            <w:r w:rsidRPr="00C439FE">
              <w:rPr>
                <w:rFonts w:ascii="Times New Roman" w:eastAsia="Calibri" w:hAnsi="Times New Roman" w:cs="Times New Roman"/>
                <w:color w:val="000000"/>
                <w:sz w:val="24"/>
                <w:szCs w:val="24"/>
                <w:lang w:val="ru-RU" w:eastAsia="ru-RU"/>
              </w:rPr>
              <w:t xml:space="preserve">полнота и содержательность ответа; умение приводить </w:t>
            </w:r>
            <w:proofErr w:type="gramStart"/>
            <w:r w:rsidRPr="00C439FE">
              <w:rPr>
                <w:rFonts w:ascii="Times New Roman" w:eastAsia="Calibri" w:hAnsi="Times New Roman" w:cs="Times New Roman"/>
                <w:color w:val="000000"/>
                <w:sz w:val="24"/>
                <w:szCs w:val="24"/>
                <w:lang w:val="ru-RU" w:eastAsia="ru-RU"/>
              </w:rPr>
              <w:t>примеры;  умение</w:t>
            </w:r>
            <w:proofErr w:type="gramEnd"/>
            <w:r w:rsidRPr="00C439FE">
              <w:rPr>
                <w:rFonts w:ascii="Times New Roman" w:eastAsia="Calibri" w:hAnsi="Times New Roman" w:cs="Times New Roman"/>
                <w:color w:val="000000"/>
                <w:sz w:val="24"/>
                <w:szCs w:val="24"/>
                <w:lang w:val="ru-RU" w:eastAsia="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C439FE">
              <w:rPr>
                <w:rFonts w:ascii="Times New Roman" w:eastAsia="Calibri" w:hAnsi="Times New Roman" w:cs="Times New Roman"/>
                <w:iCs/>
                <w:color w:val="000000"/>
                <w:sz w:val="24"/>
                <w:szCs w:val="24"/>
                <w:lang w:val="ru-RU" w:eastAsia="ru-RU"/>
              </w:rPr>
              <w:t>обоснованность обращения к базам данных;</w:t>
            </w:r>
            <w:r w:rsidRPr="00C439FE">
              <w:rPr>
                <w:rFonts w:ascii="Times New Roman" w:eastAsia="Calibri" w:hAnsi="Times New Roman" w:cs="Times New Roman"/>
                <w:color w:val="000000"/>
                <w:sz w:val="24"/>
                <w:szCs w:val="24"/>
                <w:lang w:val="ru-RU" w:eastAsia="ru-RU"/>
              </w:rPr>
              <w:t xml:space="preserve"> </w:t>
            </w:r>
            <w:r w:rsidRPr="00C439FE">
              <w:rPr>
                <w:rFonts w:ascii="Times New Roman" w:eastAsia="Calibri"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w:t>
            </w:r>
          </w:p>
          <w:p w:rsidR="00C439FE" w:rsidRPr="00C439FE" w:rsidRDefault="00C439FE" w:rsidP="00C439FE">
            <w:pPr>
              <w:spacing w:after="0" w:line="240" w:lineRule="auto"/>
              <w:rPr>
                <w:rFonts w:ascii="Times New Roman" w:eastAsia="Calibri" w:hAnsi="Times New Roman" w:cs="Times New Roman"/>
                <w:iCs/>
                <w:color w:val="808080"/>
                <w:sz w:val="24"/>
                <w:szCs w:val="24"/>
                <w:lang w:val="ru-RU" w:eastAsia="ru-RU"/>
              </w:rPr>
            </w:pPr>
            <w:r w:rsidRPr="00C439FE">
              <w:rPr>
                <w:rFonts w:ascii="Times New Roman" w:eastAsia="Calibri" w:hAnsi="Times New Roman" w:cs="Times New Roman"/>
                <w:iCs/>
                <w:color w:val="000000"/>
                <w:sz w:val="24"/>
                <w:szCs w:val="24"/>
                <w:lang w:val="ru-RU" w:eastAsia="ru-RU"/>
              </w:rPr>
              <w:t>соответствие отчета требованиям</w:t>
            </w:r>
            <w:r w:rsidRPr="00C439FE">
              <w:rPr>
                <w:rFonts w:ascii="Times New Roman" w:eastAsia="Calibri" w:hAnsi="Times New Roman" w:cs="Times New Roman"/>
                <w:bCs/>
                <w:spacing w:val="-2"/>
                <w:sz w:val="24"/>
                <w:szCs w:val="24"/>
                <w:lang w:val="ru-RU"/>
              </w:rPr>
              <w:t>.</w:t>
            </w:r>
          </w:p>
          <w:p w:rsidR="00C439FE" w:rsidRPr="00C439FE" w:rsidRDefault="00C439FE" w:rsidP="00C439FE">
            <w:pPr>
              <w:spacing w:after="0" w:line="240" w:lineRule="auto"/>
              <w:rPr>
                <w:rFonts w:ascii="Times New Roman" w:eastAsia="Calibri" w:hAnsi="Times New Roman" w:cs="Times New Roman"/>
                <w:iCs/>
                <w:color w:val="808080"/>
                <w:sz w:val="24"/>
                <w:szCs w:val="24"/>
                <w:lang w:val="ru-RU" w:eastAsia="ru-RU"/>
              </w:rPr>
            </w:pPr>
          </w:p>
        </w:tc>
        <w:tc>
          <w:tcPr>
            <w:tcW w:w="7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C439FE" w:rsidRPr="00C439FE" w:rsidRDefault="00C439FE" w:rsidP="00C439FE">
            <w:pPr>
              <w:keepNext/>
              <w:keepLines/>
              <w:suppressLineNumbers/>
              <w:suppressAutoHyphens/>
              <w:spacing w:after="0" w:line="240" w:lineRule="auto"/>
              <w:jc w:val="center"/>
              <w:rPr>
                <w:rFonts w:ascii="Times New Roman" w:eastAsia="Calibri" w:hAnsi="Times New Roman" w:cs="Times New Roman"/>
                <w:i/>
                <w:color w:val="808080"/>
                <w:sz w:val="24"/>
                <w:szCs w:val="24"/>
                <w:lang w:val="ru-RU" w:eastAsia="ru-RU"/>
              </w:rPr>
            </w:pPr>
            <w:r w:rsidRPr="00C439FE">
              <w:rPr>
                <w:rFonts w:ascii="Times New Roman" w:eastAsia="Calibri" w:hAnsi="Times New Roman" w:cs="Times New Roman"/>
                <w:sz w:val="24"/>
                <w:szCs w:val="24"/>
                <w:lang w:val="ru-RU"/>
              </w:rPr>
              <w:t xml:space="preserve">О, </w:t>
            </w:r>
            <w:r w:rsidRPr="00C439FE">
              <w:rPr>
                <w:rFonts w:ascii="Times New Roman" w:eastAsia="Calibri" w:hAnsi="Times New Roman" w:cs="Times New Roman"/>
                <w:bCs/>
                <w:sz w:val="24"/>
                <w:szCs w:val="24"/>
                <w:lang w:val="ru-RU" w:eastAsia="ru-RU"/>
              </w:rPr>
              <w:t xml:space="preserve">СЗ, </w:t>
            </w:r>
            <w:r w:rsidRPr="00C439FE">
              <w:rPr>
                <w:rFonts w:ascii="Times New Roman" w:eastAsia="Calibri" w:hAnsi="Times New Roman" w:cs="Times New Roman"/>
                <w:sz w:val="24"/>
                <w:szCs w:val="24"/>
                <w:lang w:val="ru-RU"/>
              </w:rPr>
              <w:t>Т, Р</w:t>
            </w:r>
          </w:p>
        </w:tc>
      </w:tr>
    </w:tbl>
    <w:p w:rsidR="00C439FE" w:rsidRPr="00C439FE" w:rsidRDefault="00C439FE" w:rsidP="00C439FE">
      <w:pPr>
        <w:spacing w:after="0" w:line="240" w:lineRule="auto"/>
        <w:jc w:val="both"/>
        <w:rPr>
          <w:rFonts w:ascii="Times New Roman" w:eastAsia="Calibri" w:hAnsi="Times New Roman" w:cs="Times New Roman"/>
          <w:i/>
          <w:sz w:val="24"/>
          <w:szCs w:val="24"/>
          <w:lang w:val="ru-RU" w:eastAsia="ru-RU"/>
        </w:rPr>
      </w:pPr>
    </w:p>
    <w:p w:rsidR="00C439FE" w:rsidRPr="00C439FE" w:rsidRDefault="00C439FE" w:rsidP="00C439FE">
      <w:pPr>
        <w:spacing w:after="0" w:line="240" w:lineRule="auto"/>
        <w:jc w:val="both"/>
        <w:rPr>
          <w:rFonts w:ascii="Times New Roman" w:eastAsia="Calibri" w:hAnsi="Times New Roman" w:cs="Times New Roman"/>
          <w:i/>
          <w:sz w:val="24"/>
          <w:szCs w:val="24"/>
          <w:lang w:val="ru-RU" w:eastAsia="ru-RU"/>
        </w:rPr>
      </w:pPr>
      <w:r w:rsidRPr="00C439FE">
        <w:rPr>
          <w:rFonts w:ascii="Times New Roman" w:eastAsia="Calibri" w:hAnsi="Times New Roman" w:cs="Times New Roman"/>
          <w:i/>
          <w:sz w:val="24"/>
          <w:szCs w:val="24"/>
          <w:lang w:val="ru-RU" w:eastAsia="ru-RU"/>
        </w:rPr>
        <w:t>О-опрос, СЗ-ситуационное задание, Т-тест, Р-реферат</w:t>
      </w:r>
    </w:p>
    <w:p w:rsidR="00C439FE" w:rsidRPr="00C439FE" w:rsidRDefault="00C439FE" w:rsidP="00C439FE">
      <w:pPr>
        <w:spacing w:after="0"/>
        <w:rPr>
          <w:rFonts w:ascii="Times New Roman" w:eastAsia="Calibri" w:hAnsi="Times New Roman" w:cs="Times New Roman"/>
          <w:sz w:val="24"/>
          <w:szCs w:val="24"/>
          <w:lang w:val="ru-RU" w:eastAsia="ru-RU"/>
        </w:rPr>
      </w:pPr>
    </w:p>
    <w:p w:rsidR="00C439FE" w:rsidRPr="00C439FE" w:rsidRDefault="00C439FE" w:rsidP="00C439FE">
      <w:pPr>
        <w:spacing w:after="0"/>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2.2 Шкалы оценивания:   </w:t>
      </w:r>
    </w:p>
    <w:p w:rsidR="00C439FE" w:rsidRPr="00C439FE" w:rsidRDefault="00C439FE" w:rsidP="00C439FE">
      <w:pPr>
        <w:spacing w:after="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C439FE">
        <w:rPr>
          <w:rFonts w:ascii="Times New Roman" w:eastAsia="Calibri" w:hAnsi="Times New Roman" w:cs="Times New Roman"/>
          <w:sz w:val="24"/>
          <w:szCs w:val="24"/>
          <w:lang w:val="ru-RU" w:eastAsia="ru-RU"/>
        </w:rPr>
        <w:t>балльно</w:t>
      </w:r>
      <w:proofErr w:type="spellEnd"/>
      <w:r w:rsidRPr="00C439FE">
        <w:rPr>
          <w:rFonts w:ascii="Times New Roman" w:eastAsia="Calibri" w:hAnsi="Times New Roman" w:cs="Times New Roman"/>
          <w:sz w:val="24"/>
          <w:szCs w:val="24"/>
          <w:lang w:val="ru-RU" w:eastAsia="ru-RU"/>
        </w:rPr>
        <w:t>-рейтинговой системы в 100-балльной шкале.</w:t>
      </w:r>
    </w:p>
    <w:p w:rsidR="00C439FE" w:rsidRPr="00C439FE" w:rsidRDefault="00C439FE" w:rsidP="00C439FE">
      <w:pPr>
        <w:spacing w:after="0"/>
        <w:jc w:val="both"/>
        <w:rPr>
          <w:rFonts w:ascii="Times New Roman" w:eastAsia="Calibri" w:hAnsi="Times New Roman" w:cs="Times New Roman"/>
          <w:sz w:val="24"/>
          <w:szCs w:val="24"/>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1"/>
        <w:gridCol w:w="993"/>
        <w:gridCol w:w="1140"/>
        <w:gridCol w:w="1767"/>
        <w:gridCol w:w="1460"/>
        <w:gridCol w:w="759"/>
      </w:tblGrid>
      <w:tr w:rsidR="00C439FE" w:rsidRPr="00F91CB8" w:rsidTr="00C439FE">
        <w:tc>
          <w:tcPr>
            <w:tcW w:w="9629" w:type="dxa"/>
            <w:gridSpan w:val="6"/>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Объем видов учебной работы в %</w:t>
            </w:r>
          </w:p>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(максимально возможный балл по виду учебной работы)</w:t>
            </w:r>
          </w:p>
        </w:tc>
      </w:tr>
      <w:tr w:rsidR="00C439FE" w:rsidRPr="00C439FE" w:rsidTr="00C439FE">
        <w:tc>
          <w:tcPr>
            <w:tcW w:w="3510" w:type="dxa"/>
            <w:vMerge w:val="restart"/>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Модули </w:t>
            </w:r>
          </w:p>
        </w:tc>
        <w:tc>
          <w:tcPr>
            <w:tcW w:w="5360" w:type="dxa"/>
            <w:gridSpan w:val="4"/>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Итого </w:t>
            </w:r>
          </w:p>
        </w:tc>
      </w:tr>
      <w:tr w:rsidR="00C439FE" w:rsidRPr="00C439FE" w:rsidTr="00C439FE">
        <w:tc>
          <w:tcPr>
            <w:tcW w:w="9629" w:type="dxa"/>
            <w:vMerge/>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p>
        </w:tc>
        <w:tc>
          <w:tcPr>
            <w:tcW w:w="993"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Лекции</w:t>
            </w:r>
          </w:p>
        </w:tc>
        <w:tc>
          <w:tcPr>
            <w:tcW w:w="1140"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rPr>
                <w:rFonts w:ascii="Times New Roman" w:eastAsia="Calibri" w:hAnsi="Times New Roman" w:cs="Times New Roman"/>
                <w:sz w:val="24"/>
                <w:szCs w:val="24"/>
                <w:lang w:val="ru-RU" w:eastAsia="ru-RU"/>
              </w:rPr>
            </w:pPr>
          </w:p>
        </w:tc>
      </w:tr>
      <w:tr w:rsidR="00C439FE" w:rsidRPr="00C439FE" w:rsidTr="00C439FE">
        <w:trPr>
          <w:trHeight w:val="2117"/>
        </w:trPr>
        <w:tc>
          <w:tcPr>
            <w:tcW w:w="3510"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Контрольная точка 1</w:t>
            </w:r>
          </w:p>
          <w:p w:rsidR="00C439FE" w:rsidRPr="00C439FE" w:rsidRDefault="00C439FE" w:rsidP="00C439FE">
            <w:pPr>
              <w:spacing w:after="0" w:line="240" w:lineRule="auto"/>
              <w:ind w:right="-57"/>
              <w:rPr>
                <w:rFonts w:ascii="Times New Roman" w:eastAsia="Calibri" w:hAnsi="Times New Roman" w:cs="Times New Roman"/>
                <w:i/>
                <w:sz w:val="24"/>
                <w:szCs w:val="24"/>
                <w:lang w:val="ru-RU" w:eastAsia="ru-RU"/>
              </w:rPr>
            </w:pPr>
            <w:r w:rsidRPr="00C439FE">
              <w:rPr>
                <w:rFonts w:ascii="Times New Roman" w:eastAsia="Calibri" w:hAnsi="Times New Roman" w:cs="Times New Roman"/>
                <w:i/>
                <w:sz w:val="24"/>
                <w:szCs w:val="24"/>
                <w:lang w:val="ru-RU" w:eastAsia="ru-RU"/>
              </w:rPr>
              <w:t>(по итогам 24-28 недели обучения)</w:t>
            </w:r>
          </w:p>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Тема 1.1.Основы управленческого учета</w:t>
            </w:r>
          </w:p>
          <w:p w:rsidR="00C439FE" w:rsidRPr="00C439FE" w:rsidRDefault="00C439FE" w:rsidP="00C439FE">
            <w:pPr>
              <w:spacing w:after="0" w:line="240" w:lineRule="auto"/>
              <w:ind w:right="-57"/>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Тема 1.2. Классификация затрат</w:t>
            </w:r>
          </w:p>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Тема 1.3.  Методы учета затрат и </w:t>
            </w:r>
            <w:proofErr w:type="spellStart"/>
            <w:r w:rsidRPr="00C439FE">
              <w:rPr>
                <w:rFonts w:ascii="Times New Roman" w:eastAsia="Times New Roman" w:hAnsi="Times New Roman" w:cs="Times New Roman"/>
                <w:sz w:val="24"/>
                <w:szCs w:val="24"/>
                <w:lang w:val="ru-RU" w:eastAsia="ru-RU"/>
              </w:rPr>
              <w:t>калькулирования</w:t>
            </w:r>
            <w:proofErr w:type="spellEnd"/>
            <w:r w:rsidRPr="00C439FE">
              <w:rPr>
                <w:rFonts w:ascii="Times New Roman" w:eastAsia="Times New Roman" w:hAnsi="Times New Roman" w:cs="Times New Roman"/>
                <w:sz w:val="24"/>
                <w:szCs w:val="24"/>
                <w:lang w:val="ru-RU" w:eastAsia="ru-RU"/>
              </w:rPr>
              <w:t xml:space="preserve"> себестоимости продукции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5</w:t>
            </w:r>
          </w:p>
        </w:tc>
        <w:tc>
          <w:tcPr>
            <w:tcW w:w="1140"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25</w:t>
            </w:r>
          </w:p>
        </w:tc>
        <w:tc>
          <w:tcPr>
            <w:tcW w:w="1767"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10</w:t>
            </w:r>
          </w:p>
        </w:tc>
        <w:tc>
          <w:tcPr>
            <w:tcW w:w="1460"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10</w:t>
            </w:r>
          </w:p>
        </w:tc>
        <w:tc>
          <w:tcPr>
            <w:tcW w:w="759"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50</w:t>
            </w:r>
          </w:p>
        </w:tc>
      </w:tr>
      <w:tr w:rsidR="00C439FE" w:rsidRPr="00C439FE" w:rsidTr="00C439FE">
        <w:trPr>
          <w:trHeight w:val="274"/>
        </w:trPr>
        <w:tc>
          <w:tcPr>
            <w:tcW w:w="3510"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Контрольная точка 2 </w:t>
            </w:r>
          </w:p>
          <w:p w:rsidR="00C439FE" w:rsidRPr="00C439FE" w:rsidRDefault="00C439FE" w:rsidP="00C439FE">
            <w:pPr>
              <w:spacing w:after="0" w:line="240" w:lineRule="auto"/>
              <w:ind w:right="-57"/>
              <w:rPr>
                <w:rFonts w:ascii="Times New Roman" w:eastAsia="Calibri" w:hAnsi="Times New Roman" w:cs="Times New Roman"/>
                <w:i/>
                <w:sz w:val="24"/>
                <w:szCs w:val="24"/>
                <w:lang w:val="ru-RU" w:eastAsia="ru-RU"/>
              </w:rPr>
            </w:pPr>
            <w:r w:rsidRPr="00C439FE">
              <w:rPr>
                <w:rFonts w:ascii="Times New Roman" w:eastAsia="Calibri" w:hAnsi="Times New Roman" w:cs="Times New Roman"/>
                <w:i/>
                <w:sz w:val="24"/>
                <w:szCs w:val="24"/>
                <w:lang w:val="ru-RU" w:eastAsia="ru-RU"/>
              </w:rPr>
              <w:t>(по итогам 29-33 недели обучения)</w:t>
            </w:r>
          </w:p>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Тема 2.1.Организация бюджетирования в системе управленческого учета</w:t>
            </w:r>
          </w:p>
          <w:p w:rsidR="00C439FE" w:rsidRPr="00C439FE" w:rsidRDefault="00C439FE" w:rsidP="00C439FE">
            <w:pPr>
              <w:spacing w:after="0" w:line="240" w:lineRule="auto"/>
              <w:ind w:right="-57"/>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Тема 2.2.  Управленческий учёт как информационная база для принятия управленческих решений</w:t>
            </w:r>
          </w:p>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Тема 2.3. Организация управленческого учета</w:t>
            </w:r>
          </w:p>
        </w:tc>
        <w:tc>
          <w:tcPr>
            <w:tcW w:w="993"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tabs>
                <w:tab w:val="left" w:pos="240"/>
                <w:tab w:val="center" w:pos="339"/>
              </w:tabs>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5</w:t>
            </w:r>
          </w:p>
        </w:tc>
        <w:tc>
          <w:tcPr>
            <w:tcW w:w="1140"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25</w:t>
            </w:r>
          </w:p>
        </w:tc>
        <w:tc>
          <w:tcPr>
            <w:tcW w:w="1767"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10</w:t>
            </w:r>
          </w:p>
        </w:tc>
        <w:tc>
          <w:tcPr>
            <w:tcW w:w="1460"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10</w:t>
            </w:r>
          </w:p>
        </w:tc>
        <w:tc>
          <w:tcPr>
            <w:tcW w:w="759"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50</w:t>
            </w:r>
          </w:p>
        </w:tc>
      </w:tr>
      <w:tr w:rsidR="00C439FE" w:rsidRPr="00C439FE" w:rsidTr="00C439FE">
        <w:tc>
          <w:tcPr>
            <w:tcW w:w="3510" w:type="dxa"/>
            <w:tcBorders>
              <w:top w:val="single" w:sz="4" w:space="0" w:color="auto"/>
              <w:left w:val="single" w:sz="4" w:space="0" w:color="auto"/>
              <w:bottom w:val="single" w:sz="4" w:space="0" w:color="auto"/>
              <w:right w:val="single" w:sz="4" w:space="0" w:color="auto"/>
            </w:tcBorders>
            <w:hideMark/>
          </w:tcPr>
          <w:p w:rsidR="00C439FE" w:rsidRPr="00C439FE" w:rsidRDefault="00C439FE" w:rsidP="00C439FE">
            <w:pPr>
              <w:spacing w:after="0" w:line="240" w:lineRule="auto"/>
              <w:ind w:right="-57"/>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Итого:</w:t>
            </w:r>
          </w:p>
        </w:tc>
        <w:tc>
          <w:tcPr>
            <w:tcW w:w="993"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tabs>
                <w:tab w:val="left" w:pos="240"/>
                <w:tab w:val="center" w:pos="339"/>
              </w:tabs>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10</w:t>
            </w:r>
          </w:p>
        </w:tc>
        <w:tc>
          <w:tcPr>
            <w:tcW w:w="1140"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50</w:t>
            </w:r>
          </w:p>
        </w:tc>
        <w:tc>
          <w:tcPr>
            <w:tcW w:w="1767"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C439FE" w:rsidRPr="00C439FE" w:rsidRDefault="00C439FE" w:rsidP="00C439FE">
            <w:pPr>
              <w:spacing w:after="0" w:line="240" w:lineRule="auto"/>
              <w:ind w:right="-57"/>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100</w:t>
            </w:r>
          </w:p>
        </w:tc>
      </w:tr>
    </w:tbl>
    <w:p w:rsidR="00C439FE" w:rsidRPr="00C439FE" w:rsidRDefault="00C439FE" w:rsidP="00C439FE">
      <w:pPr>
        <w:spacing w:after="0"/>
        <w:jc w:val="both"/>
        <w:rPr>
          <w:rFonts w:ascii="Times New Roman" w:eastAsia="Calibri" w:hAnsi="Times New Roman" w:cs="Times New Roman"/>
          <w:sz w:val="24"/>
          <w:szCs w:val="24"/>
          <w:lang w:val="ru-RU" w:eastAsia="ru-RU"/>
        </w:rPr>
      </w:pPr>
    </w:p>
    <w:p w:rsidR="00C439FE" w:rsidRPr="00C439FE" w:rsidRDefault="00C439FE" w:rsidP="00BA7A7F">
      <w:pPr>
        <w:spacing w:after="0"/>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В приведенной выше таблице указаны </w:t>
      </w:r>
      <w:r w:rsidRPr="00C439FE">
        <w:rPr>
          <w:rFonts w:ascii="Times New Roman" w:eastAsia="Calibri" w:hAnsi="Times New Roman" w:cs="Times New Roman"/>
          <w:i/>
          <w:sz w:val="24"/>
          <w:szCs w:val="24"/>
          <w:u w:val="single"/>
          <w:lang w:val="ru-RU" w:eastAsia="ru-RU"/>
        </w:rPr>
        <w:t>максимально возможные</w:t>
      </w:r>
      <w:r w:rsidRPr="00C439FE">
        <w:rPr>
          <w:rFonts w:ascii="Times New Roman" w:eastAsia="Calibri" w:hAnsi="Times New Roman" w:cs="Times New Roman"/>
          <w:sz w:val="24"/>
          <w:szCs w:val="24"/>
          <w:lang w:val="ru-RU" w:eastAsia="ru-RU"/>
        </w:rPr>
        <w:t xml:space="preserve"> баллы, которые студент </w:t>
      </w:r>
      <w:r w:rsidRPr="00C439FE">
        <w:rPr>
          <w:rFonts w:ascii="Times New Roman" w:eastAsia="Calibri" w:hAnsi="Times New Roman" w:cs="Times New Roman"/>
          <w:i/>
          <w:sz w:val="24"/>
          <w:szCs w:val="24"/>
          <w:lang w:val="ru-RU" w:eastAsia="ru-RU"/>
        </w:rPr>
        <w:t xml:space="preserve">может </w:t>
      </w:r>
      <w:r w:rsidRPr="00C439FE">
        <w:rPr>
          <w:rFonts w:ascii="Times New Roman" w:eastAsia="Calibri"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C439FE" w:rsidRPr="00C439FE" w:rsidRDefault="00C439FE" w:rsidP="00BA7A7F">
      <w:pPr>
        <w:tabs>
          <w:tab w:val="left" w:pos="709"/>
        </w:tabs>
        <w:spacing w:after="0" w:line="240" w:lineRule="auto"/>
        <w:ind w:firstLine="709"/>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1. Лекции. Студенту зачисляется по 0,3</w:t>
      </w:r>
      <w:r w:rsidRPr="00C439FE">
        <w:rPr>
          <w:rFonts w:ascii="Times New Roman" w:eastAsia="Calibri" w:hAnsi="Times New Roman" w:cs="Times New Roman"/>
          <w:i/>
          <w:sz w:val="24"/>
          <w:szCs w:val="24"/>
          <w:lang w:val="ru-RU" w:eastAsia="ru-RU"/>
        </w:rPr>
        <w:t xml:space="preserve"> балла</w:t>
      </w:r>
      <w:r w:rsidRPr="00C439FE">
        <w:rPr>
          <w:rFonts w:ascii="Times New Roman" w:eastAsia="Calibri" w:hAnsi="Times New Roman" w:cs="Times New Roman"/>
          <w:sz w:val="24"/>
          <w:szCs w:val="24"/>
          <w:lang w:val="ru-RU" w:eastAsia="ru-RU"/>
        </w:rPr>
        <w:t xml:space="preserve"> (максимально 10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C439FE" w:rsidRPr="00C439FE" w:rsidRDefault="00C439FE" w:rsidP="00BA7A7F">
      <w:pPr>
        <w:spacing w:after="0" w:line="240" w:lineRule="auto"/>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2. Практические занятия. Студенту зачисляется по 2,8 </w:t>
      </w:r>
      <w:r w:rsidRPr="00C439FE">
        <w:rPr>
          <w:rFonts w:ascii="Times New Roman" w:eastAsia="Calibri" w:hAnsi="Times New Roman" w:cs="Times New Roman"/>
          <w:i/>
          <w:sz w:val="24"/>
          <w:szCs w:val="24"/>
          <w:lang w:val="ru-RU" w:eastAsia="ru-RU"/>
        </w:rPr>
        <w:t>балла</w:t>
      </w:r>
      <w:r w:rsidRPr="00C439FE">
        <w:rPr>
          <w:rFonts w:ascii="Times New Roman" w:eastAsia="Calibri" w:hAnsi="Times New Roman" w:cs="Times New Roman"/>
          <w:sz w:val="24"/>
          <w:szCs w:val="24"/>
          <w:lang w:val="ru-RU" w:eastAsia="ru-RU"/>
        </w:rPr>
        <w:t xml:space="preserve"> (максимально 50 баллов по результатам двух контрольных </w:t>
      </w:r>
      <w:proofErr w:type="gramStart"/>
      <w:r w:rsidRPr="00C439FE">
        <w:rPr>
          <w:rFonts w:ascii="Times New Roman" w:eastAsia="Calibri" w:hAnsi="Times New Roman" w:cs="Times New Roman"/>
          <w:sz w:val="24"/>
          <w:szCs w:val="24"/>
          <w:lang w:val="ru-RU" w:eastAsia="ru-RU"/>
        </w:rPr>
        <w:t>точек)  за</w:t>
      </w:r>
      <w:proofErr w:type="gramEnd"/>
      <w:r w:rsidRPr="00C439FE">
        <w:rPr>
          <w:rFonts w:ascii="Times New Roman" w:eastAsia="Calibri" w:hAnsi="Times New Roman" w:cs="Times New Roman"/>
          <w:sz w:val="24"/>
          <w:szCs w:val="24"/>
          <w:lang w:val="ru-RU" w:eastAsia="ru-RU"/>
        </w:rPr>
        <w:t xml:space="preserve"> посещение каждого занятия в том случае, если он посетил занятие и активно работал на нем (ответ на вопрос, решение задач и т.п.). ). Кроме того, на дату контрольной точки студент предоставляет отчет по практическим занятиям, (форма отчета – на усмотрение преподавателя), Балл снижается по усмотрению преподавателя, если студент не выполняет указанных условий.</w:t>
      </w:r>
    </w:p>
    <w:p w:rsidR="00C439FE" w:rsidRPr="00C439FE" w:rsidRDefault="00C439FE" w:rsidP="00BA7A7F">
      <w:pPr>
        <w:spacing w:after="0" w:line="240" w:lineRule="auto"/>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подготовку рефератов, выполнение практических заданий. Преподаватель указывает источники для </w:t>
      </w:r>
      <w:proofErr w:type="gramStart"/>
      <w:r w:rsidRPr="00C439FE">
        <w:rPr>
          <w:rFonts w:ascii="Times New Roman" w:eastAsia="Calibri" w:hAnsi="Times New Roman" w:cs="Times New Roman"/>
          <w:sz w:val="24"/>
          <w:szCs w:val="24"/>
          <w:lang w:val="ru-RU" w:eastAsia="ru-RU"/>
        </w:rPr>
        <w:t>изучения  и</w:t>
      </w:r>
      <w:proofErr w:type="gramEnd"/>
      <w:r w:rsidRPr="00C439FE">
        <w:rPr>
          <w:rFonts w:ascii="Times New Roman" w:eastAsia="Calibri" w:hAnsi="Times New Roman" w:cs="Times New Roman"/>
          <w:sz w:val="24"/>
          <w:szCs w:val="24"/>
          <w:lang w:val="ru-RU" w:eastAsia="ru-RU"/>
        </w:rPr>
        <w:t xml:space="preserve"> проверяет степень усвоения материала по качеству рефератов (по выбору студента). </w:t>
      </w:r>
      <w:r w:rsidRPr="00C439FE">
        <w:rPr>
          <w:rFonts w:ascii="Times New Roman" w:eastAsia="Calibri" w:hAnsi="Times New Roman" w:cs="Times New Roman"/>
          <w:i/>
          <w:sz w:val="24"/>
          <w:szCs w:val="24"/>
          <w:lang w:val="ru-RU" w:eastAsia="ru-RU"/>
        </w:rPr>
        <w:t>Число баллов</w:t>
      </w:r>
      <w:r w:rsidRPr="00C439FE">
        <w:rPr>
          <w:rFonts w:ascii="Times New Roman" w:eastAsia="Calibri" w:hAnsi="Times New Roman" w:cs="Times New Roman"/>
          <w:sz w:val="24"/>
          <w:szCs w:val="24"/>
          <w:lang w:val="ru-RU" w:eastAsia="ru-RU"/>
        </w:rPr>
        <w:t xml:space="preserve"> в этом случае зависит от качества работы студента (максимально 20 баллов по результатам двух контрольных точек). </w:t>
      </w:r>
    </w:p>
    <w:p w:rsidR="00C439FE" w:rsidRPr="00C439FE" w:rsidRDefault="00C439FE" w:rsidP="00BA7A7F">
      <w:pPr>
        <w:spacing w:after="0" w:line="240" w:lineRule="auto"/>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4. Тестирование студентов проводится после изучения каждого модуля. Максимальная оценка при всех верных ответах по вопросам теста или контрольной работы каждого модуля – 10</w:t>
      </w:r>
      <w:r w:rsidRPr="00C439FE">
        <w:rPr>
          <w:rFonts w:ascii="Times New Roman" w:eastAsia="Calibri" w:hAnsi="Times New Roman" w:cs="Times New Roman"/>
          <w:i/>
          <w:sz w:val="24"/>
          <w:szCs w:val="24"/>
          <w:lang w:val="ru-RU" w:eastAsia="ru-RU"/>
        </w:rPr>
        <w:t xml:space="preserve"> баллов</w:t>
      </w:r>
      <w:r w:rsidRPr="00C439FE">
        <w:rPr>
          <w:rFonts w:ascii="Times New Roman" w:eastAsia="Calibri" w:hAnsi="Times New Roman" w:cs="Times New Roman"/>
          <w:sz w:val="24"/>
          <w:szCs w:val="24"/>
          <w:lang w:val="ru-RU" w:eastAsia="ru-RU"/>
        </w:rPr>
        <w:t>. Оценка снижается по мере роста числа ошибочных ответов (максимально 20 баллов по результатам двух контрольных точек).</w:t>
      </w:r>
    </w:p>
    <w:p w:rsidR="00C439FE" w:rsidRPr="00C439FE" w:rsidRDefault="00C439FE" w:rsidP="00BA7A7F">
      <w:pPr>
        <w:spacing w:after="0" w:line="240" w:lineRule="auto"/>
        <w:ind w:firstLine="720"/>
        <w:jc w:val="both"/>
        <w:rPr>
          <w:rFonts w:ascii="Times New Roman" w:eastAsia="Calibri" w:hAnsi="Times New Roman" w:cs="Times New Roman"/>
          <w:sz w:val="24"/>
          <w:szCs w:val="24"/>
          <w:lang w:val="ru-RU" w:eastAsia="ru-RU"/>
        </w:rPr>
      </w:pPr>
      <w:bookmarkStart w:id="2" w:name="_Toc420739503"/>
      <w:r w:rsidRPr="00C439FE">
        <w:rPr>
          <w:rFonts w:ascii="Times New Roman" w:eastAsia="Calibri" w:hAnsi="Times New Roman" w:cs="Times New Roman"/>
          <w:sz w:val="24"/>
          <w:szCs w:val="24"/>
          <w:lang w:val="ru-RU" w:eastAsia="ru-RU"/>
        </w:rPr>
        <w:t xml:space="preserve">Путем суммирования баллов контрольных точек формируется </w:t>
      </w:r>
      <w:r w:rsidRPr="00C439FE">
        <w:rPr>
          <w:rFonts w:ascii="Times New Roman" w:eastAsia="Calibri" w:hAnsi="Times New Roman" w:cs="Times New Roman"/>
          <w:i/>
          <w:sz w:val="24"/>
          <w:szCs w:val="24"/>
          <w:lang w:val="ru-RU" w:eastAsia="ru-RU"/>
        </w:rPr>
        <w:t>общее число баллов текущей аттестации</w:t>
      </w:r>
      <w:r w:rsidRPr="00C439FE">
        <w:rPr>
          <w:rFonts w:ascii="Times New Roman" w:eastAsia="Calibri"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w:t>
      </w:r>
      <w:proofErr w:type="gramStart"/>
      <w:r w:rsidRPr="00C439FE">
        <w:rPr>
          <w:rFonts w:ascii="Times New Roman" w:eastAsia="Calibri" w:hAnsi="Times New Roman" w:cs="Times New Roman"/>
          <w:sz w:val="24"/>
          <w:szCs w:val="24"/>
          <w:lang w:val="ru-RU" w:eastAsia="ru-RU"/>
        </w:rPr>
        <w:t>явившись</w:t>
      </w:r>
      <w:proofErr w:type="gramEnd"/>
      <w:r w:rsidRPr="00C439FE">
        <w:rPr>
          <w:rFonts w:ascii="Times New Roman" w:eastAsia="Calibri" w:hAnsi="Times New Roman" w:cs="Times New Roman"/>
          <w:sz w:val="24"/>
          <w:szCs w:val="24"/>
          <w:lang w:val="ru-RU" w:eastAsia="ru-RU"/>
        </w:rPr>
        <w:t xml:space="preserve"> а экзамен. </w:t>
      </w:r>
    </w:p>
    <w:p w:rsidR="00C439FE" w:rsidRPr="00C439FE" w:rsidRDefault="00C439FE" w:rsidP="00754C32">
      <w:pPr>
        <w:spacing w:after="0" w:line="240" w:lineRule="auto"/>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Если студента не устраивает балльная оценка, полученная по итогам учёта текущей успеваемости, он имеет право </w:t>
      </w:r>
      <w:r w:rsidRPr="00C439FE">
        <w:rPr>
          <w:rFonts w:ascii="Times New Roman" w:eastAsia="Calibri" w:hAnsi="Times New Roman" w:cs="Times New Roman"/>
          <w:i/>
          <w:sz w:val="24"/>
          <w:szCs w:val="24"/>
          <w:lang w:val="ru-RU" w:eastAsia="ru-RU"/>
        </w:rPr>
        <w:t>отказаться от неё</w:t>
      </w:r>
      <w:r w:rsidRPr="00C439FE">
        <w:rPr>
          <w:rFonts w:ascii="Times New Roman" w:eastAsia="Calibri" w:hAnsi="Times New Roman" w:cs="Times New Roman"/>
          <w:sz w:val="24"/>
          <w:szCs w:val="24"/>
          <w:lang w:val="ru-RU" w:eastAsia="ru-RU"/>
        </w:rPr>
        <w:t xml:space="preserve"> и попробовать повысить балл посредством </w:t>
      </w:r>
      <w:r w:rsidRPr="00C439FE">
        <w:rPr>
          <w:rFonts w:ascii="Times New Roman" w:eastAsia="Calibri" w:hAnsi="Times New Roman" w:cs="Times New Roman"/>
          <w:b/>
          <w:i/>
          <w:sz w:val="24"/>
          <w:szCs w:val="24"/>
          <w:lang w:val="ru-RU" w:eastAsia="ru-RU"/>
        </w:rPr>
        <w:t>сдачи экзамена</w:t>
      </w:r>
      <w:r w:rsidRPr="00C439FE">
        <w:rPr>
          <w:rFonts w:ascii="Times New Roman" w:eastAsia="Calibri"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C439FE" w:rsidRPr="00C439FE" w:rsidRDefault="00C439FE" w:rsidP="00754C32">
      <w:pPr>
        <w:spacing w:after="0" w:line="240" w:lineRule="auto"/>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C439FE">
        <w:rPr>
          <w:rFonts w:ascii="Times New Roman" w:eastAsia="Calibri" w:hAnsi="Times New Roman" w:cs="Times New Roman"/>
          <w:i/>
          <w:sz w:val="24"/>
          <w:szCs w:val="24"/>
          <w:u w:val="single"/>
          <w:lang w:val="ru-RU" w:eastAsia="ru-RU"/>
        </w:rPr>
        <w:t>обязательно согласована</w:t>
      </w:r>
      <w:r w:rsidRPr="00C439FE">
        <w:rPr>
          <w:rFonts w:ascii="Times New Roman" w:eastAsia="Calibri" w:hAnsi="Times New Roman" w:cs="Times New Roman"/>
          <w:sz w:val="24"/>
          <w:szCs w:val="24"/>
          <w:lang w:val="ru-RU" w:eastAsia="ru-RU"/>
        </w:rPr>
        <w:t xml:space="preserve"> с преподавателем и деканатом.</w:t>
      </w:r>
    </w:p>
    <w:p w:rsidR="00C439FE" w:rsidRPr="00C439FE" w:rsidRDefault="00C439FE" w:rsidP="00754C32">
      <w:pPr>
        <w:spacing w:after="0" w:line="240" w:lineRule="auto"/>
        <w:ind w:firstLine="720"/>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bCs/>
          <w:spacing w:val="-2"/>
          <w:sz w:val="24"/>
          <w:szCs w:val="24"/>
          <w:lang w:val="ru-RU" w:eastAsia="ru-RU"/>
        </w:rPr>
        <w:t>Критерии оценивания промежуточной аттестации</w:t>
      </w:r>
      <w:r w:rsidRPr="00C439FE">
        <w:rPr>
          <w:rFonts w:ascii="Times New Roman" w:eastAsia="Calibri" w:hAnsi="Times New Roman" w:cs="Times New Roman"/>
          <w:sz w:val="24"/>
          <w:szCs w:val="24"/>
          <w:lang w:val="ru-RU" w:eastAsia="ru-RU"/>
        </w:rPr>
        <w:t xml:space="preserve"> по 100-балльной шкале:</w:t>
      </w:r>
    </w:p>
    <w:p w:rsidR="00C439FE" w:rsidRPr="00C439FE" w:rsidRDefault="00C439FE" w:rsidP="00754C32">
      <w:pPr>
        <w:spacing w:after="0" w:line="240" w:lineRule="auto"/>
        <w:ind w:firstLine="720"/>
        <w:jc w:val="both"/>
        <w:rPr>
          <w:rFonts w:ascii="Times New Roman" w:eastAsia="Calibri" w:hAnsi="Times New Roman" w:cs="Times New Roman"/>
          <w:bCs/>
          <w:spacing w:val="-2"/>
          <w:sz w:val="24"/>
          <w:szCs w:val="24"/>
          <w:lang w:val="ru-RU" w:eastAsia="ru-RU"/>
        </w:rPr>
      </w:pPr>
      <w:r w:rsidRPr="00C439FE">
        <w:rPr>
          <w:rFonts w:ascii="Times New Roman" w:eastAsia="Calibri"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C439FE" w:rsidRPr="00C439FE" w:rsidRDefault="00C439FE" w:rsidP="00754C32">
      <w:pPr>
        <w:spacing w:after="0" w:line="240" w:lineRule="auto"/>
        <w:ind w:firstLine="720"/>
        <w:jc w:val="both"/>
        <w:rPr>
          <w:rFonts w:ascii="Times New Roman" w:eastAsia="Calibri" w:hAnsi="Times New Roman" w:cs="Times New Roman"/>
          <w:bCs/>
          <w:spacing w:val="-2"/>
          <w:sz w:val="24"/>
          <w:szCs w:val="24"/>
          <w:lang w:val="ru-RU" w:eastAsia="ru-RU"/>
        </w:rPr>
      </w:pPr>
      <w:r w:rsidRPr="00C439FE">
        <w:rPr>
          <w:rFonts w:ascii="Times New Roman" w:eastAsia="Calibri" w:hAnsi="Times New Roman" w:cs="Times New Roman"/>
          <w:bCs/>
          <w:spacing w:val="-2"/>
          <w:sz w:val="24"/>
          <w:szCs w:val="24"/>
          <w:lang w:val="ru-RU" w:eastAsia="ru-RU"/>
        </w:rPr>
        <w:t xml:space="preserve">- 67-83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C439FE">
        <w:rPr>
          <w:rFonts w:ascii="Times New Roman" w:eastAsia="Calibri" w:hAnsi="Times New Roman" w:cs="Times New Roman"/>
          <w:bCs/>
          <w:spacing w:val="-2"/>
          <w:sz w:val="24"/>
          <w:szCs w:val="24"/>
          <w:lang w:val="ru-RU" w:eastAsia="ru-RU"/>
        </w:rPr>
        <w:t>обучающийся  усвоил</w:t>
      </w:r>
      <w:proofErr w:type="gramEnd"/>
      <w:r w:rsidRPr="00C439FE">
        <w:rPr>
          <w:rFonts w:ascii="Times New Roman" w:eastAsia="Calibri" w:hAnsi="Times New Roman" w:cs="Times New Roman"/>
          <w:bCs/>
          <w:spacing w:val="-2"/>
          <w:sz w:val="24"/>
          <w:szCs w:val="24"/>
          <w:lang w:val="ru-RU" w:eastAsia="ru-RU"/>
        </w:rPr>
        <w:t xml:space="preserve"> основную литературу, рекомендованную в рабочей программе дисциплины;</w:t>
      </w:r>
    </w:p>
    <w:p w:rsidR="00C439FE" w:rsidRPr="00C439FE" w:rsidRDefault="00C439FE" w:rsidP="00754C32">
      <w:pPr>
        <w:spacing w:after="0" w:line="240" w:lineRule="auto"/>
        <w:ind w:firstLine="720"/>
        <w:jc w:val="both"/>
        <w:rPr>
          <w:rFonts w:ascii="Times New Roman" w:eastAsia="Calibri" w:hAnsi="Times New Roman" w:cs="Times New Roman"/>
          <w:bCs/>
          <w:spacing w:val="-2"/>
          <w:sz w:val="24"/>
          <w:szCs w:val="24"/>
          <w:lang w:val="ru-RU" w:eastAsia="ru-RU"/>
        </w:rPr>
      </w:pPr>
      <w:r w:rsidRPr="00C439FE">
        <w:rPr>
          <w:rFonts w:ascii="Times New Roman" w:eastAsia="Calibri"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C439FE" w:rsidRPr="00C439FE" w:rsidRDefault="00C439FE" w:rsidP="00754C32">
      <w:pPr>
        <w:spacing w:after="0" w:line="240" w:lineRule="auto"/>
        <w:ind w:firstLine="720"/>
        <w:jc w:val="both"/>
        <w:rPr>
          <w:rFonts w:ascii="Times New Roman" w:eastAsia="Calibri" w:hAnsi="Times New Roman" w:cs="Times New Roman"/>
          <w:bCs/>
          <w:spacing w:val="-2"/>
          <w:sz w:val="24"/>
          <w:szCs w:val="24"/>
          <w:lang w:val="ru-RU" w:eastAsia="ru-RU"/>
        </w:rPr>
      </w:pPr>
      <w:r w:rsidRPr="00C439FE">
        <w:rPr>
          <w:rFonts w:ascii="Times New Roman" w:eastAsia="Calibri"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439FE" w:rsidRPr="00C439FE" w:rsidRDefault="00C439FE" w:rsidP="00C439FE">
      <w:pPr>
        <w:spacing w:after="0" w:line="240" w:lineRule="auto"/>
        <w:rPr>
          <w:rFonts w:ascii="Times New Roman" w:eastAsia="Calibri" w:hAnsi="Times New Roman" w:cs="Times New Roman"/>
          <w:color w:val="FF0000"/>
          <w:sz w:val="24"/>
          <w:szCs w:val="24"/>
          <w:lang w:val="ru-RU" w:eastAsia="ru-RU"/>
        </w:rPr>
      </w:pPr>
    </w:p>
    <w:p w:rsidR="00C439FE" w:rsidRPr="00C439FE" w:rsidRDefault="00C439FE" w:rsidP="00C439FE">
      <w:pPr>
        <w:keepNext/>
        <w:keepLines/>
        <w:spacing w:after="0" w:line="240" w:lineRule="auto"/>
        <w:jc w:val="center"/>
        <w:outlineLvl w:val="0"/>
        <w:rPr>
          <w:rFonts w:ascii="Times New Roman" w:eastAsia="Calibri" w:hAnsi="Times New Roman" w:cs="Times New Roman"/>
          <w:b/>
          <w:bCs/>
          <w:color w:val="000000"/>
          <w:sz w:val="24"/>
          <w:szCs w:val="24"/>
          <w:lang w:val="ru-RU" w:eastAsia="ru-RU"/>
        </w:rPr>
      </w:pPr>
      <w:r w:rsidRPr="00C439FE">
        <w:rPr>
          <w:rFonts w:ascii="Cambria" w:eastAsia="Calibri" w:hAnsi="Cambria" w:cs="Times New Roman"/>
          <w:b/>
          <w:bCs/>
          <w:color w:val="000000"/>
          <w:sz w:val="24"/>
          <w:szCs w:val="24"/>
          <w:lang w:val="ru-RU" w:eastAsia="ru-RU"/>
        </w:rPr>
        <w:t xml:space="preserve">3. </w:t>
      </w:r>
      <w:r w:rsidRPr="00C439FE">
        <w:rPr>
          <w:rFonts w:ascii="Times New Roman" w:eastAsia="Calibri" w:hAnsi="Times New Roman" w:cs="Times New Roman"/>
          <w:b/>
          <w:bCs/>
          <w:color w:val="000000"/>
          <w:sz w:val="24"/>
          <w:szCs w:val="24"/>
          <w:lang w:val="ru-RU" w:eastAsia="ru-RU"/>
        </w:rPr>
        <w:t>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C439FE" w:rsidRPr="00C439FE" w:rsidRDefault="00C439FE" w:rsidP="00C439FE">
      <w:pPr>
        <w:spacing w:after="0" w:line="240" w:lineRule="auto"/>
        <w:jc w:val="center"/>
        <w:rPr>
          <w:rFonts w:ascii="Times New Roman" w:eastAsia="Calibri" w:hAnsi="Times New Roman" w:cs="Times New Roman"/>
          <w:b/>
          <w:color w:val="000000"/>
          <w:sz w:val="24"/>
          <w:szCs w:val="24"/>
          <w:lang w:val="ru-RU" w:eastAsia="ru-RU"/>
        </w:rPr>
      </w:pP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Министерство образования и науки Российской Федерации</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Кафедра бухгалтерского учета</w:t>
      </w:r>
    </w:p>
    <w:p w:rsidR="00C439FE" w:rsidRPr="00C439FE" w:rsidRDefault="00C439FE" w:rsidP="00C439FE">
      <w:pPr>
        <w:spacing w:after="0" w:line="240" w:lineRule="auto"/>
        <w:jc w:val="center"/>
        <w:rPr>
          <w:rFonts w:ascii="Times New Roman" w:eastAsia="Calibri"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Calibri" w:hAnsi="Times New Roman" w:cs="Times New Roman"/>
          <w:b/>
          <w:sz w:val="24"/>
          <w:szCs w:val="24"/>
          <w:lang w:val="ru-RU" w:eastAsia="ru-RU"/>
        </w:rPr>
      </w:pPr>
      <w:r w:rsidRPr="00C439FE">
        <w:rPr>
          <w:rFonts w:ascii="Times New Roman" w:eastAsia="Calibri" w:hAnsi="Times New Roman" w:cs="Times New Roman"/>
          <w:b/>
          <w:sz w:val="24"/>
          <w:szCs w:val="24"/>
          <w:lang w:val="ru-RU" w:eastAsia="ru-RU"/>
        </w:rPr>
        <w:t>Вопросы к экзамену</w:t>
      </w:r>
    </w:p>
    <w:p w:rsidR="00C439FE" w:rsidRPr="00C439FE" w:rsidRDefault="00C439FE" w:rsidP="00C439FE">
      <w:pPr>
        <w:tabs>
          <w:tab w:val="left" w:pos="500"/>
        </w:tabs>
        <w:spacing w:after="0" w:line="240" w:lineRule="auto"/>
        <w:ind w:right="-30"/>
        <w:jc w:val="center"/>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по дисциплине   Управленческий учет</w:t>
      </w:r>
    </w:p>
    <w:p w:rsidR="00C439FE" w:rsidRPr="00C439FE" w:rsidRDefault="00C439FE" w:rsidP="00C439FE">
      <w:pPr>
        <w:tabs>
          <w:tab w:val="left" w:pos="500"/>
        </w:tabs>
        <w:spacing w:after="0" w:line="240" w:lineRule="auto"/>
        <w:ind w:right="-30"/>
        <w:jc w:val="center"/>
        <w:rPr>
          <w:rFonts w:ascii="Times New Roman" w:eastAsia="Calibri" w:hAnsi="Times New Roman" w:cs="Times New Roman"/>
          <w:sz w:val="24"/>
          <w:szCs w:val="24"/>
          <w:lang w:val="ru-RU" w:eastAsia="ko-KR"/>
        </w:rPr>
      </w:pP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Охарактеризуйте экономическую сущность управленческого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объекты и метод управленческого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Приведите </w:t>
      </w:r>
      <w:proofErr w:type="gramStart"/>
      <w:r w:rsidRPr="00C439FE">
        <w:rPr>
          <w:rFonts w:ascii="Times New Roman" w:eastAsia="Calibri" w:hAnsi="Times New Roman" w:cs="Times New Roman"/>
          <w:sz w:val="24"/>
          <w:szCs w:val="24"/>
          <w:lang w:val="ru-RU" w:eastAsia="ko-KR"/>
        </w:rPr>
        <w:t>сравнительную  характеристику</w:t>
      </w:r>
      <w:proofErr w:type="gramEnd"/>
      <w:r w:rsidRPr="00C439FE">
        <w:rPr>
          <w:rFonts w:ascii="Times New Roman" w:eastAsia="Calibri" w:hAnsi="Times New Roman" w:cs="Times New Roman"/>
          <w:sz w:val="24"/>
          <w:szCs w:val="24"/>
          <w:lang w:val="ru-RU" w:eastAsia="ko-KR"/>
        </w:rPr>
        <w:t xml:space="preserve"> управленческого и финансового бухгалтерского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Изложите принципы управленческого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439FE">
        <w:rPr>
          <w:rFonts w:ascii="Times New Roman" w:eastAsia="Calibri" w:hAnsi="Times New Roman" w:cs="Times New Roman"/>
          <w:sz w:val="24"/>
          <w:szCs w:val="24"/>
          <w:lang w:val="ru-RU" w:eastAsia="ko-KR"/>
        </w:rPr>
        <w:t>Перечислите  функции</w:t>
      </w:r>
      <w:proofErr w:type="gramEnd"/>
      <w:r w:rsidRPr="00C439FE">
        <w:rPr>
          <w:rFonts w:ascii="Times New Roman" w:eastAsia="Calibri" w:hAnsi="Times New Roman" w:cs="Times New Roman"/>
          <w:sz w:val="24"/>
          <w:szCs w:val="24"/>
          <w:lang w:val="ru-RU" w:eastAsia="ko-KR"/>
        </w:rPr>
        <w:t xml:space="preserve"> бухгалтера-аналитика, осуществляющего управленческий учет</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производственный учет как составную часть управленческого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Охарактеризуйте </w:t>
      </w:r>
      <w:proofErr w:type="gramStart"/>
      <w:r w:rsidRPr="00C439FE">
        <w:rPr>
          <w:rFonts w:ascii="Times New Roman" w:eastAsia="Calibri" w:hAnsi="Times New Roman" w:cs="Times New Roman"/>
          <w:sz w:val="24"/>
          <w:szCs w:val="24"/>
          <w:lang w:val="ru-RU" w:eastAsia="ko-KR"/>
        </w:rPr>
        <w:t>затраты  как</w:t>
      </w:r>
      <w:proofErr w:type="gramEnd"/>
      <w:r w:rsidRPr="00C439FE">
        <w:rPr>
          <w:rFonts w:ascii="Times New Roman" w:eastAsia="Calibri" w:hAnsi="Times New Roman" w:cs="Times New Roman"/>
          <w:sz w:val="24"/>
          <w:szCs w:val="24"/>
          <w:lang w:val="ru-RU" w:eastAsia="ko-KR"/>
        </w:rPr>
        <w:t xml:space="preserve"> один из основных объектов управленческого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Дайте определение понятиям: затраты, издержки, расходы, объект учёта затрат, объект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место возникновения затрат, центр ответственности.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Перечислите виды центров ответственности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Перечислите </w:t>
      </w:r>
      <w:proofErr w:type="gramStart"/>
      <w:r w:rsidRPr="00C439FE">
        <w:rPr>
          <w:rFonts w:ascii="Times New Roman" w:eastAsia="Calibri" w:hAnsi="Times New Roman" w:cs="Times New Roman"/>
          <w:sz w:val="24"/>
          <w:szCs w:val="24"/>
          <w:lang w:val="ru-RU" w:eastAsia="ko-KR"/>
        </w:rPr>
        <w:t>цели  и</w:t>
      </w:r>
      <w:proofErr w:type="gramEnd"/>
      <w:r w:rsidRPr="00C439FE">
        <w:rPr>
          <w:rFonts w:ascii="Times New Roman" w:eastAsia="Calibri" w:hAnsi="Times New Roman" w:cs="Times New Roman"/>
          <w:sz w:val="24"/>
          <w:szCs w:val="24"/>
          <w:lang w:val="ru-RU" w:eastAsia="ko-KR"/>
        </w:rPr>
        <w:t xml:space="preserve"> подходы к классификации затрат</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439FE">
        <w:rPr>
          <w:rFonts w:ascii="Times New Roman" w:eastAsia="Calibri" w:hAnsi="Times New Roman" w:cs="Times New Roman"/>
          <w:sz w:val="24"/>
          <w:szCs w:val="24"/>
          <w:lang w:val="ru-RU" w:eastAsia="ko-KR"/>
        </w:rPr>
        <w:t>Укажите  классификацию</w:t>
      </w:r>
      <w:proofErr w:type="gramEnd"/>
      <w:r w:rsidRPr="00C439FE">
        <w:rPr>
          <w:rFonts w:ascii="Times New Roman" w:eastAsia="Calibri" w:hAnsi="Times New Roman" w:cs="Times New Roman"/>
          <w:sz w:val="24"/>
          <w:szCs w:val="24"/>
          <w:lang w:val="ru-RU" w:eastAsia="ko-KR"/>
        </w:rPr>
        <w:t xml:space="preserve">  затрат  для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xml:space="preserve"> и полученной прибыли.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439FE">
        <w:rPr>
          <w:rFonts w:ascii="Times New Roman" w:eastAsia="Calibri" w:hAnsi="Times New Roman" w:cs="Times New Roman"/>
          <w:sz w:val="24"/>
          <w:szCs w:val="24"/>
          <w:lang w:val="ru-RU" w:eastAsia="ko-KR"/>
        </w:rPr>
        <w:t>Укажите  классификацию</w:t>
      </w:r>
      <w:proofErr w:type="gramEnd"/>
      <w:r w:rsidRPr="00C439FE">
        <w:rPr>
          <w:rFonts w:ascii="Times New Roman" w:eastAsia="Calibri" w:hAnsi="Times New Roman" w:cs="Times New Roman"/>
          <w:sz w:val="24"/>
          <w:szCs w:val="24"/>
          <w:lang w:val="ru-RU" w:eastAsia="ko-KR"/>
        </w:rPr>
        <w:t xml:space="preserve">  затрат для подготовки информации по управленческим решениям.</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439FE">
        <w:rPr>
          <w:rFonts w:ascii="Times New Roman" w:eastAsia="Calibri" w:hAnsi="Times New Roman" w:cs="Times New Roman"/>
          <w:sz w:val="24"/>
          <w:szCs w:val="24"/>
          <w:lang w:val="ru-RU" w:eastAsia="ko-KR"/>
        </w:rPr>
        <w:t>Укажите  классификацию</w:t>
      </w:r>
      <w:proofErr w:type="gramEnd"/>
      <w:r w:rsidRPr="00C439FE">
        <w:rPr>
          <w:rFonts w:ascii="Times New Roman" w:eastAsia="Calibri" w:hAnsi="Times New Roman" w:cs="Times New Roman"/>
          <w:sz w:val="24"/>
          <w:szCs w:val="24"/>
          <w:lang w:val="ru-RU" w:eastAsia="ko-KR"/>
        </w:rPr>
        <w:t xml:space="preserve">  затрат для контроля и регулирования производственной деятельности.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Перечислите факторы, влияющие на выбор системы учета затрат на производство</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Назовите основные признаки классификации систем учета затрат</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Охарактеризуйте систему учета полной себестоимости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Охарактеризуйте систему учета сокращенной себестоимости «директ-костинг»</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Охарактеризуйте систему учета фактической себестоимости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Охарактеризуйте систему учета стандартной себестоимости «стандарт-</w:t>
      </w:r>
      <w:proofErr w:type="spellStart"/>
      <w:r w:rsidRPr="00C439FE">
        <w:rPr>
          <w:rFonts w:ascii="Times New Roman" w:eastAsia="Calibri" w:hAnsi="Times New Roman" w:cs="Times New Roman"/>
          <w:sz w:val="24"/>
          <w:szCs w:val="24"/>
          <w:lang w:val="ru-RU" w:eastAsia="ko-KR"/>
        </w:rPr>
        <w:t>кост</w:t>
      </w:r>
      <w:proofErr w:type="spellEnd"/>
      <w:r w:rsidRPr="00C439FE">
        <w:rPr>
          <w:rFonts w:ascii="Times New Roman" w:eastAsia="Calibri" w:hAnsi="Times New Roman" w:cs="Times New Roman"/>
          <w:sz w:val="24"/>
          <w:szCs w:val="24"/>
          <w:lang w:val="ru-RU" w:eastAsia="ko-KR"/>
        </w:rPr>
        <w:t>»</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Обоснуйте автономный вариант организации управленческого учёта: </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Обоснуйте интегрированный вариант организации управленческого учёта </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учёт затрат на оплату труда и материалов </w:t>
      </w:r>
      <w:proofErr w:type="gramStart"/>
      <w:r w:rsidRPr="00C439FE">
        <w:rPr>
          <w:rFonts w:ascii="Times New Roman" w:eastAsia="Calibri" w:hAnsi="Times New Roman" w:cs="Times New Roman"/>
          <w:sz w:val="24"/>
          <w:szCs w:val="24"/>
          <w:lang w:val="ru-RU" w:eastAsia="ko-KR"/>
        </w:rPr>
        <w:t>в  управленческой</w:t>
      </w:r>
      <w:proofErr w:type="gramEnd"/>
      <w:r w:rsidRPr="00C439FE">
        <w:rPr>
          <w:rFonts w:ascii="Times New Roman" w:eastAsia="Calibri" w:hAnsi="Times New Roman" w:cs="Times New Roman"/>
          <w:sz w:val="24"/>
          <w:szCs w:val="24"/>
          <w:lang w:val="ru-RU" w:eastAsia="ko-KR"/>
        </w:rPr>
        <w:t xml:space="preserve"> бухгалтерии  в условиях автономного варианта организации управленческого учёта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учёт затрат на амортизацию основных средств и прочих затрат </w:t>
      </w:r>
      <w:proofErr w:type="gramStart"/>
      <w:r w:rsidRPr="00C439FE">
        <w:rPr>
          <w:rFonts w:ascii="Times New Roman" w:eastAsia="Calibri" w:hAnsi="Times New Roman" w:cs="Times New Roman"/>
          <w:sz w:val="24"/>
          <w:szCs w:val="24"/>
          <w:lang w:val="ru-RU" w:eastAsia="ko-KR"/>
        </w:rPr>
        <w:t>в  управленческой</w:t>
      </w:r>
      <w:proofErr w:type="gramEnd"/>
      <w:r w:rsidRPr="00C439FE">
        <w:rPr>
          <w:rFonts w:ascii="Times New Roman" w:eastAsia="Calibri" w:hAnsi="Times New Roman" w:cs="Times New Roman"/>
          <w:sz w:val="24"/>
          <w:szCs w:val="24"/>
          <w:lang w:val="ru-RU" w:eastAsia="ko-KR"/>
        </w:rPr>
        <w:t xml:space="preserve"> бухгалтерии  в условиях автономного варианта организации управленческого учёта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Осветите нормативное регулирование отечественного учета и возможность выбора системы учета и контроля на предприятии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w:t>
      </w:r>
      <w:proofErr w:type="gramStart"/>
      <w:r w:rsidRPr="00C439FE">
        <w:rPr>
          <w:rFonts w:ascii="Times New Roman" w:eastAsia="Calibri" w:hAnsi="Times New Roman" w:cs="Times New Roman"/>
          <w:sz w:val="24"/>
          <w:szCs w:val="24"/>
          <w:lang w:val="ru-RU" w:eastAsia="ko-KR"/>
        </w:rPr>
        <w:t>экономическую  сущность</w:t>
      </w:r>
      <w:proofErr w:type="gramEnd"/>
      <w:r w:rsidRPr="00C439FE">
        <w:rPr>
          <w:rFonts w:ascii="Times New Roman" w:eastAsia="Calibri" w:hAnsi="Times New Roman" w:cs="Times New Roman"/>
          <w:sz w:val="24"/>
          <w:szCs w:val="24"/>
          <w:lang w:val="ru-RU" w:eastAsia="ko-KR"/>
        </w:rPr>
        <w:t xml:space="preserve">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виды калькуляций</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Обоснуйте методы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xml:space="preserve"> себестоимости </w:t>
      </w:r>
      <w:proofErr w:type="gramStart"/>
      <w:r w:rsidRPr="00C439FE">
        <w:rPr>
          <w:rFonts w:ascii="Times New Roman" w:eastAsia="Calibri" w:hAnsi="Times New Roman" w:cs="Times New Roman"/>
          <w:sz w:val="24"/>
          <w:szCs w:val="24"/>
          <w:lang w:val="ru-RU" w:eastAsia="ko-KR"/>
        </w:rPr>
        <w:t>продукции  как</w:t>
      </w:r>
      <w:proofErr w:type="gramEnd"/>
      <w:r w:rsidRPr="00C439FE">
        <w:rPr>
          <w:rFonts w:ascii="Times New Roman" w:eastAsia="Calibri" w:hAnsi="Times New Roman" w:cs="Times New Roman"/>
          <w:sz w:val="24"/>
          <w:szCs w:val="24"/>
          <w:lang w:val="ru-RU" w:eastAsia="ko-KR"/>
        </w:rPr>
        <w:t xml:space="preserve"> базы ценообразования</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методы учета затрат и методы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сферу их применения</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особенности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xml:space="preserve"> </w:t>
      </w:r>
      <w:proofErr w:type="gramStart"/>
      <w:r w:rsidRPr="00C439FE">
        <w:rPr>
          <w:rFonts w:ascii="Times New Roman" w:eastAsia="Calibri" w:hAnsi="Times New Roman" w:cs="Times New Roman"/>
          <w:sz w:val="24"/>
          <w:szCs w:val="24"/>
          <w:lang w:val="ru-RU" w:eastAsia="ko-KR"/>
        </w:rPr>
        <w:t>при  позаказном</w:t>
      </w:r>
      <w:proofErr w:type="gramEnd"/>
      <w:r w:rsidRPr="00C439FE">
        <w:rPr>
          <w:rFonts w:ascii="Times New Roman" w:eastAsia="Calibri" w:hAnsi="Times New Roman" w:cs="Times New Roman"/>
          <w:sz w:val="24"/>
          <w:szCs w:val="24"/>
          <w:lang w:val="ru-RU" w:eastAsia="ko-KR"/>
        </w:rPr>
        <w:t xml:space="preserve">  методе</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особенности применения </w:t>
      </w:r>
      <w:proofErr w:type="spellStart"/>
      <w:r w:rsidRPr="00C439FE">
        <w:rPr>
          <w:rFonts w:ascii="Times New Roman" w:eastAsia="Calibri" w:hAnsi="Times New Roman" w:cs="Times New Roman"/>
          <w:sz w:val="24"/>
          <w:szCs w:val="24"/>
          <w:lang w:val="ru-RU" w:eastAsia="ko-KR"/>
        </w:rPr>
        <w:t>попроцессного</w:t>
      </w:r>
      <w:proofErr w:type="spellEnd"/>
      <w:r w:rsidRPr="00C439FE">
        <w:rPr>
          <w:rFonts w:ascii="Times New Roman" w:eastAsia="Calibri" w:hAnsi="Times New Roman" w:cs="Times New Roman"/>
          <w:sz w:val="24"/>
          <w:szCs w:val="24"/>
          <w:lang w:val="ru-RU" w:eastAsia="ko-KR"/>
        </w:rPr>
        <w:t xml:space="preserve"> метода учета и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xml:space="preserve"> затрат</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особенности применения </w:t>
      </w:r>
      <w:proofErr w:type="spellStart"/>
      <w:r w:rsidRPr="00C439FE">
        <w:rPr>
          <w:rFonts w:ascii="Times New Roman" w:eastAsia="Calibri" w:hAnsi="Times New Roman" w:cs="Times New Roman"/>
          <w:sz w:val="24"/>
          <w:szCs w:val="24"/>
          <w:lang w:val="ru-RU" w:eastAsia="ko-KR"/>
        </w:rPr>
        <w:t>попередельного</w:t>
      </w:r>
      <w:proofErr w:type="spellEnd"/>
      <w:r w:rsidRPr="00C439FE">
        <w:rPr>
          <w:rFonts w:ascii="Times New Roman" w:eastAsia="Calibri" w:hAnsi="Times New Roman" w:cs="Times New Roman"/>
          <w:sz w:val="24"/>
          <w:szCs w:val="24"/>
          <w:lang w:val="ru-RU" w:eastAsia="ko-KR"/>
        </w:rPr>
        <w:t xml:space="preserve"> метода учета и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xml:space="preserve"> затрат</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Охарактеризуйте нормативный метод учета и </w:t>
      </w:r>
      <w:proofErr w:type="spellStart"/>
      <w:r w:rsidRPr="00C439FE">
        <w:rPr>
          <w:rFonts w:ascii="Times New Roman" w:eastAsia="Calibri" w:hAnsi="Times New Roman" w:cs="Times New Roman"/>
          <w:sz w:val="24"/>
          <w:szCs w:val="24"/>
          <w:lang w:val="ru-RU" w:eastAsia="ko-KR"/>
        </w:rPr>
        <w:t>калькулирования</w:t>
      </w:r>
      <w:proofErr w:type="spellEnd"/>
      <w:r w:rsidRPr="00C439FE">
        <w:rPr>
          <w:rFonts w:ascii="Times New Roman" w:eastAsia="Calibri" w:hAnsi="Times New Roman" w:cs="Times New Roman"/>
          <w:sz w:val="24"/>
          <w:szCs w:val="24"/>
          <w:lang w:val="ru-RU" w:eastAsia="ko-KR"/>
        </w:rPr>
        <w:t xml:space="preserve"> (стандарт-</w:t>
      </w:r>
      <w:proofErr w:type="spellStart"/>
      <w:r w:rsidRPr="00C439FE">
        <w:rPr>
          <w:rFonts w:ascii="Times New Roman" w:eastAsia="Calibri" w:hAnsi="Times New Roman" w:cs="Times New Roman"/>
          <w:sz w:val="24"/>
          <w:szCs w:val="24"/>
          <w:lang w:val="ru-RU" w:eastAsia="ko-KR"/>
        </w:rPr>
        <w:t>кост</w:t>
      </w:r>
      <w:proofErr w:type="spellEnd"/>
      <w:r w:rsidRPr="00C439FE">
        <w:rPr>
          <w:rFonts w:ascii="Times New Roman" w:eastAsia="Calibri" w:hAnsi="Times New Roman" w:cs="Times New Roman"/>
          <w:sz w:val="24"/>
          <w:szCs w:val="24"/>
          <w:lang w:val="ru-RU" w:eastAsia="ko-KR"/>
        </w:rPr>
        <w:t>)</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Обоснуйте органическую взаимосвязь калькуляционной работы и процесса закрытия счетов</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Изложите последовательность закрытия счетов и факторы, ее определяющие</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отраслевые особенности производства и их влияние на организацию</w:t>
      </w:r>
    </w:p>
    <w:p w:rsidR="00C439FE" w:rsidRPr="00C439FE" w:rsidRDefault="00C439FE" w:rsidP="00C439FE">
      <w:p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производственного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Изложите учет затрат и исчисление себестоимости услуг вспомогательных производств</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Дайте характеристику и порядок отражения в учёте общепроизводственных расходов</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Дайте характеристику и порядок отражения в учёте общехозяйственных расходов</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Дайте характеристику и порядок отражения в учёте затрат основного производства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Охарактеризуйте бюджетирование, его роль и функции в управленческом учете</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Перечислите цель и функции бюджетов</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структуру общего бюджета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Осветите гибкие и статические бюджеты</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Перечислите задачи, решаемые на базе данных управленческого учета</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анализ безубыточности производства и его значение в управленческом учете</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процесс планирования ассортимента выпуска и реализации продукции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Обоснуйте принятие решений по ценообразованию</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proofErr w:type="gramStart"/>
      <w:r w:rsidRPr="00C439FE">
        <w:rPr>
          <w:rFonts w:ascii="Times New Roman" w:eastAsia="Calibri" w:hAnsi="Times New Roman" w:cs="Times New Roman"/>
          <w:sz w:val="24"/>
          <w:szCs w:val="24"/>
          <w:lang w:val="ru-RU" w:eastAsia="ko-KR"/>
        </w:rPr>
        <w:t>Раскройте  основные</w:t>
      </w:r>
      <w:proofErr w:type="gramEnd"/>
      <w:r w:rsidRPr="00C439FE">
        <w:rPr>
          <w:rFonts w:ascii="Times New Roman" w:eastAsia="Calibri" w:hAnsi="Times New Roman" w:cs="Times New Roman"/>
          <w:sz w:val="24"/>
          <w:szCs w:val="24"/>
          <w:lang w:val="ru-RU" w:eastAsia="ko-KR"/>
        </w:rPr>
        <w:t xml:space="preserve"> концепции снижения затрат</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Обоснуйте выбор оптимальной стратегии в управлении прибылью, затратами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Охарактеризуйте сущность, значение и правила </w:t>
      </w:r>
      <w:proofErr w:type="gramStart"/>
      <w:r w:rsidRPr="00C439FE">
        <w:rPr>
          <w:rFonts w:ascii="Times New Roman" w:eastAsia="Calibri" w:hAnsi="Times New Roman" w:cs="Times New Roman"/>
          <w:sz w:val="24"/>
          <w:szCs w:val="24"/>
          <w:lang w:val="ru-RU" w:eastAsia="ko-KR"/>
        </w:rPr>
        <w:t>построения  внутренней</w:t>
      </w:r>
      <w:proofErr w:type="gramEnd"/>
      <w:r w:rsidRPr="00C439FE">
        <w:rPr>
          <w:rFonts w:ascii="Times New Roman" w:eastAsia="Calibri" w:hAnsi="Times New Roman" w:cs="Times New Roman"/>
          <w:sz w:val="24"/>
          <w:szCs w:val="24"/>
          <w:lang w:val="ru-RU" w:eastAsia="ko-KR"/>
        </w:rPr>
        <w:t xml:space="preserve"> сегментарной отчетности</w:t>
      </w:r>
    </w:p>
    <w:p w:rsidR="00C439FE" w:rsidRPr="00C439FE" w:rsidRDefault="00C439FE" w:rsidP="00C439FE">
      <w:pPr>
        <w:numPr>
          <w:ilvl w:val="0"/>
          <w:numId w:val="2"/>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формы и требования к </w:t>
      </w:r>
      <w:proofErr w:type="gramStart"/>
      <w:r w:rsidRPr="00C439FE">
        <w:rPr>
          <w:rFonts w:ascii="Times New Roman" w:eastAsia="Calibri" w:hAnsi="Times New Roman" w:cs="Times New Roman"/>
          <w:sz w:val="24"/>
          <w:szCs w:val="24"/>
          <w:lang w:val="ru-RU" w:eastAsia="ko-KR"/>
        </w:rPr>
        <w:t>внутренней  управленческой</w:t>
      </w:r>
      <w:proofErr w:type="gramEnd"/>
      <w:r w:rsidRPr="00C439FE">
        <w:rPr>
          <w:rFonts w:ascii="Times New Roman" w:eastAsia="Calibri" w:hAnsi="Times New Roman" w:cs="Times New Roman"/>
          <w:sz w:val="24"/>
          <w:szCs w:val="24"/>
          <w:lang w:val="ru-RU" w:eastAsia="ko-KR"/>
        </w:rPr>
        <w:t xml:space="preserve"> отчетности</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Составитель ________________________ И.Ю. Ткаченко</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vertAlign w:val="superscript"/>
          <w:lang w:val="ru-RU" w:eastAsia="ru-RU"/>
        </w:rPr>
        <w:t xml:space="preserve">              </w:t>
      </w:r>
      <w:r w:rsidR="00754C32">
        <w:rPr>
          <w:rFonts w:ascii="Times New Roman" w:eastAsia="Calibri" w:hAnsi="Times New Roman" w:cs="Times New Roman"/>
          <w:sz w:val="24"/>
          <w:szCs w:val="24"/>
          <w:vertAlign w:val="superscript"/>
          <w:lang w:val="ru-RU" w:eastAsia="ru-RU"/>
        </w:rPr>
        <w:t xml:space="preserve">                       </w:t>
      </w:r>
      <w:r w:rsidRPr="00C439FE">
        <w:rPr>
          <w:rFonts w:ascii="Times New Roman" w:eastAsia="Calibri" w:hAnsi="Times New Roman" w:cs="Times New Roman"/>
          <w:sz w:val="24"/>
          <w:szCs w:val="24"/>
          <w:vertAlign w:val="superscript"/>
          <w:lang w:val="ru-RU" w:eastAsia="ru-RU"/>
        </w:rPr>
        <w:t>(подпись)</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«____»__________________2018 г. </w:t>
      </w:r>
    </w:p>
    <w:p w:rsidR="00C439FE" w:rsidRPr="00C439FE" w:rsidRDefault="00C439FE" w:rsidP="00C439FE">
      <w:pPr>
        <w:spacing w:after="0" w:line="240" w:lineRule="auto"/>
        <w:jc w:val="center"/>
        <w:textAlignment w:val="baseline"/>
        <w:rPr>
          <w:rFonts w:ascii="Times New Roman" w:eastAsia="Calibri" w:hAnsi="Times New Roman" w:cs="Times New Roman"/>
          <w:b/>
          <w:bCs/>
          <w:sz w:val="24"/>
          <w:szCs w:val="24"/>
          <w:lang w:val="ru-RU" w:eastAsia="ru-RU"/>
        </w:rPr>
      </w:pPr>
    </w:p>
    <w:p w:rsidR="00754C32" w:rsidRDefault="00754C32" w:rsidP="00C439FE">
      <w:pPr>
        <w:spacing w:after="0" w:line="240" w:lineRule="auto"/>
        <w:jc w:val="center"/>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МИНИСТЕРСТВО ОБРАЗОВАНИЯ И </w:t>
      </w:r>
      <w:proofErr w:type="gramStart"/>
      <w:r w:rsidRPr="00C439FE">
        <w:rPr>
          <w:rFonts w:ascii="Times New Roman" w:eastAsia="Times New Roman" w:hAnsi="Times New Roman" w:cs="Times New Roman"/>
          <w:sz w:val="24"/>
          <w:szCs w:val="24"/>
          <w:lang w:val="ru-RU" w:eastAsia="ru-RU"/>
        </w:rPr>
        <w:t>НАУКИ  РФ</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proofErr w:type="gramStart"/>
      <w:r w:rsidRPr="00C439FE">
        <w:rPr>
          <w:rFonts w:ascii="Times New Roman" w:eastAsia="Times New Roman" w:hAnsi="Times New Roman" w:cs="Times New Roman"/>
          <w:sz w:val="24"/>
          <w:szCs w:val="24"/>
          <w:lang w:val="ru-RU" w:eastAsia="ru-RU"/>
        </w:rPr>
        <w:t>высшего  образования</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Учётно-экономический факультет</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Кафедра Бухгалтерского учёта</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r w:rsidRPr="00C439FE">
        <w:rPr>
          <w:rFonts w:ascii="Times New Roman" w:eastAsia="Times New Roman" w:hAnsi="Times New Roman" w:cs="Times New Roman"/>
          <w:b/>
          <w:sz w:val="24"/>
          <w:szCs w:val="24"/>
          <w:lang w:val="ru-RU" w:eastAsia="ru-RU"/>
        </w:rPr>
        <w:t>ЭКЗАМЕНАЦИОННЫЙ БИЛЕТ № 1</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По дисциплине: </w:t>
      </w:r>
      <w:r w:rsidRPr="00C439FE">
        <w:rPr>
          <w:rFonts w:ascii="Times New Roman" w:eastAsia="Calibri" w:hAnsi="Times New Roman" w:cs="Times New Roman"/>
          <w:bCs/>
          <w:sz w:val="24"/>
          <w:szCs w:val="24"/>
          <w:lang w:val="ru-RU" w:eastAsia="ru-RU"/>
        </w:rPr>
        <w:t>Управленческий учет</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numPr>
          <w:ilvl w:val="0"/>
          <w:numId w:val="3"/>
        </w:num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Раскройте экономическую сущность управленческого учета </w:t>
      </w:r>
    </w:p>
    <w:p w:rsidR="00C439FE" w:rsidRPr="00C439FE" w:rsidRDefault="00C439FE" w:rsidP="00C439FE">
      <w:pPr>
        <w:numPr>
          <w:ilvl w:val="0"/>
          <w:numId w:val="3"/>
        </w:num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Обоснуйте выбор оптимальной стратегии в управлении прибылью, затратами</w:t>
      </w:r>
    </w:p>
    <w:p w:rsidR="00C439FE" w:rsidRPr="00C439FE" w:rsidRDefault="00C439FE" w:rsidP="00C439FE">
      <w:pPr>
        <w:numPr>
          <w:ilvl w:val="0"/>
          <w:numId w:val="3"/>
        </w:num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Задача: отразить хозяйственные операции на счетах управленческого учёта в условиях автономного варианта его взаимосвязи </w:t>
      </w:r>
      <w:proofErr w:type="gramStart"/>
      <w:r w:rsidRPr="00C439FE">
        <w:rPr>
          <w:rFonts w:ascii="Times New Roman" w:eastAsia="Times New Roman" w:hAnsi="Times New Roman" w:cs="Times New Roman"/>
          <w:color w:val="424242"/>
          <w:spacing w:val="3"/>
          <w:sz w:val="24"/>
          <w:szCs w:val="24"/>
          <w:lang w:val="ru-RU" w:eastAsia="ru-RU"/>
        </w:rPr>
        <w:t>с  финансовым</w:t>
      </w:r>
      <w:proofErr w:type="gramEnd"/>
      <w:r w:rsidRPr="00C439FE">
        <w:rPr>
          <w:rFonts w:ascii="Times New Roman" w:eastAsia="Times New Roman" w:hAnsi="Times New Roman" w:cs="Times New Roman"/>
          <w:color w:val="424242"/>
          <w:spacing w:val="3"/>
          <w:sz w:val="24"/>
          <w:szCs w:val="24"/>
          <w:lang w:val="ru-RU" w:eastAsia="ru-RU"/>
        </w:rPr>
        <w:t xml:space="preserve"> учётом. Определить недостающие суммы:</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оприходованы материалы на склад от поставщика – 3000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отпущены материалы: а) на производство – 2000 руб.; б) на общепроизводственные цели – 1000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начислена зарплата персоналу организации – всего: 4000 руб., в том </w:t>
      </w:r>
      <w:proofErr w:type="gramStart"/>
      <w:r w:rsidRPr="00C439FE">
        <w:rPr>
          <w:rFonts w:ascii="Times New Roman" w:eastAsia="Times New Roman" w:hAnsi="Times New Roman" w:cs="Times New Roman"/>
          <w:color w:val="424242"/>
          <w:spacing w:val="3"/>
          <w:sz w:val="24"/>
          <w:szCs w:val="24"/>
          <w:lang w:val="ru-RU" w:eastAsia="ru-RU"/>
        </w:rPr>
        <w:t>числе</w:t>
      </w:r>
      <w:proofErr w:type="gramEnd"/>
      <w:r w:rsidRPr="00C439FE">
        <w:rPr>
          <w:rFonts w:ascii="Times New Roman" w:eastAsia="Times New Roman" w:hAnsi="Times New Roman" w:cs="Times New Roman"/>
          <w:color w:val="424242"/>
          <w:spacing w:val="3"/>
          <w:sz w:val="24"/>
          <w:szCs w:val="24"/>
          <w:lang w:val="ru-RU" w:eastAsia="ru-RU"/>
        </w:rPr>
        <w:t xml:space="preserve"> а) основным производственным рабочим – 3000 руб.; б) общепроизводственному персоналу – 1000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начислены платежи во внебюджетные социальные фонды – всего: 1424 руб., в </w:t>
      </w:r>
      <w:proofErr w:type="spellStart"/>
      <w:r w:rsidRPr="00C439FE">
        <w:rPr>
          <w:rFonts w:ascii="Times New Roman" w:eastAsia="Times New Roman" w:hAnsi="Times New Roman" w:cs="Times New Roman"/>
          <w:color w:val="424242"/>
          <w:spacing w:val="3"/>
          <w:sz w:val="24"/>
          <w:szCs w:val="24"/>
          <w:lang w:val="ru-RU" w:eastAsia="ru-RU"/>
        </w:rPr>
        <w:t>т.ч</w:t>
      </w:r>
      <w:proofErr w:type="spellEnd"/>
      <w:r w:rsidRPr="00C439FE">
        <w:rPr>
          <w:rFonts w:ascii="Times New Roman" w:eastAsia="Times New Roman" w:hAnsi="Times New Roman" w:cs="Times New Roman"/>
          <w:color w:val="424242"/>
          <w:spacing w:val="3"/>
          <w:sz w:val="24"/>
          <w:szCs w:val="24"/>
          <w:lang w:val="ru-RU" w:eastAsia="ru-RU"/>
        </w:rPr>
        <w:t xml:space="preserve">. по: </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а) зарплате основных производственных рабочих – 1068 руб.; </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б) зарплате общепроизводственного персонала – 356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начислена амортизация по основным средствам общепроизводственного назначения – 800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списаны общепроизводственные расходы </w:t>
      </w:r>
      <w:proofErr w:type="gramStart"/>
      <w:r w:rsidRPr="00C439FE">
        <w:rPr>
          <w:rFonts w:ascii="Times New Roman" w:eastAsia="Times New Roman" w:hAnsi="Times New Roman" w:cs="Times New Roman"/>
          <w:color w:val="424242"/>
          <w:spacing w:val="3"/>
          <w:sz w:val="24"/>
          <w:szCs w:val="24"/>
          <w:lang w:val="ru-RU" w:eastAsia="ru-RU"/>
        </w:rPr>
        <w:t>- ?</w:t>
      </w:r>
      <w:proofErr w:type="gramEnd"/>
      <w:r w:rsidRPr="00C439FE">
        <w:rPr>
          <w:rFonts w:ascii="Times New Roman" w:eastAsia="Times New Roman" w:hAnsi="Times New Roman" w:cs="Times New Roman"/>
          <w:color w:val="424242"/>
          <w:spacing w:val="3"/>
          <w:sz w:val="24"/>
          <w:szCs w:val="24"/>
          <w:lang w:val="ru-RU" w:eastAsia="ru-RU"/>
        </w:rPr>
        <w:t xml:space="preserve">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сдана на склад готовая продукция </w:t>
      </w:r>
      <w:proofErr w:type="gramStart"/>
      <w:r w:rsidRPr="00C439FE">
        <w:rPr>
          <w:rFonts w:ascii="Times New Roman" w:eastAsia="Times New Roman" w:hAnsi="Times New Roman" w:cs="Times New Roman"/>
          <w:color w:val="424242"/>
          <w:spacing w:val="3"/>
          <w:sz w:val="24"/>
          <w:szCs w:val="24"/>
          <w:lang w:val="ru-RU" w:eastAsia="ru-RU"/>
        </w:rPr>
        <w:t>- ?</w:t>
      </w:r>
      <w:proofErr w:type="gramEnd"/>
      <w:r w:rsidRPr="00C439FE">
        <w:rPr>
          <w:rFonts w:ascii="Times New Roman" w:eastAsia="Times New Roman" w:hAnsi="Times New Roman" w:cs="Times New Roman"/>
          <w:color w:val="424242"/>
          <w:spacing w:val="3"/>
          <w:sz w:val="24"/>
          <w:szCs w:val="24"/>
          <w:lang w:val="ru-RU" w:eastAsia="ru-RU"/>
        </w:rPr>
        <w:t xml:space="preserve"> руб.</w:t>
      </w:r>
    </w:p>
    <w:p w:rsidR="00C439FE" w:rsidRPr="00C439FE" w:rsidRDefault="00C439FE" w:rsidP="00C439FE">
      <w:pPr>
        <w:spacing w:after="0" w:line="240" w:lineRule="auto"/>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439FE">
        <w:rPr>
          <w:rFonts w:ascii="Times New Roman" w:eastAsia="Times New Roman" w:hAnsi="Times New Roman" w:cs="Times New Roman"/>
          <w:color w:val="424242"/>
          <w:spacing w:val="3"/>
          <w:sz w:val="24"/>
          <w:szCs w:val="24"/>
          <w:lang w:val="ru-RU" w:eastAsia="ru-RU"/>
        </w:rPr>
        <w:t>Лабынцев</w:t>
      </w:r>
      <w:proofErr w:type="spellEnd"/>
      <w:r w:rsidRPr="00C439FE">
        <w:rPr>
          <w:rFonts w:ascii="Times New Roman" w:eastAsia="Times New Roman" w:hAnsi="Times New Roman" w:cs="Times New Roman"/>
          <w:color w:val="424242"/>
          <w:spacing w:val="3"/>
          <w:sz w:val="24"/>
          <w:szCs w:val="24"/>
          <w:lang w:val="ru-RU" w:eastAsia="ru-RU"/>
        </w:rPr>
        <w:t xml:space="preserve"> Н.Т.</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 ___________2018 г.</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Calibri" w:eastAsia="Calibri" w:hAnsi="Calibri" w:cs="Times New Roman"/>
          <w:sz w:val="24"/>
          <w:szCs w:val="24"/>
          <w:lang w:val="ru-RU" w:eastAsia="ru-RU"/>
        </w:rPr>
        <w:t> </w:t>
      </w:r>
    </w:p>
    <w:p w:rsidR="00754C32" w:rsidRDefault="00754C32" w:rsidP="00C439FE">
      <w:pPr>
        <w:spacing w:after="0" w:line="240" w:lineRule="auto"/>
        <w:jc w:val="center"/>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МИНИСТЕРСТВО ОБРАЗОВАНИЯ И </w:t>
      </w:r>
      <w:proofErr w:type="gramStart"/>
      <w:r w:rsidRPr="00C439FE">
        <w:rPr>
          <w:rFonts w:ascii="Times New Roman" w:eastAsia="Times New Roman" w:hAnsi="Times New Roman" w:cs="Times New Roman"/>
          <w:sz w:val="24"/>
          <w:szCs w:val="24"/>
          <w:lang w:val="ru-RU" w:eastAsia="ru-RU"/>
        </w:rPr>
        <w:t>НАУКИ  РФ</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proofErr w:type="gramStart"/>
      <w:r w:rsidRPr="00C439FE">
        <w:rPr>
          <w:rFonts w:ascii="Times New Roman" w:eastAsia="Times New Roman" w:hAnsi="Times New Roman" w:cs="Times New Roman"/>
          <w:sz w:val="24"/>
          <w:szCs w:val="24"/>
          <w:lang w:val="ru-RU" w:eastAsia="ru-RU"/>
        </w:rPr>
        <w:t>высшего  образования</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Учётно-экономический факультет</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Кафедра Бухгалтерского учёта</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r w:rsidRPr="00C439FE">
        <w:rPr>
          <w:rFonts w:ascii="Times New Roman" w:eastAsia="Times New Roman" w:hAnsi="Times New Roman" w:cs="Times New Roman"/>
          <w:b/>
          <w:sz w:val="24"/>
          <w:szCs w:val="24"/>
          <w:lang w:val="ru-RU" w:eastAsia="ru-RU"/>
        </w:rPr>
        <w:t>ЭКЗАМЕНАЦИОННЫЙ БИЛЕТ № 2</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По дисциплине: </w:t>
      </w:r>
      <w:r w:rsidRPr="00C439FE">
        <w:rPr>
          <w:rFonts w:ascii="Times New Roman" w:eastAsia="Calibri" w:hAnsi="Times New Roman" w:cs="Times New Roman"/>
          <w:bCs/>
          <w:sz w:val="24"/>
          <w:szCs w:val="24"/>
          <w:lang w:val="ru-RU" w:eastAsia="ru-RU"/>
        </w:rPr>
        <w:t>Управленческий учет</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numPr>
          <w:ilvl w:val="0"/>
          <w:numId w:val="4"/>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Приведите </w:t>
      </w:r>
      <w:proofErr w:type="gramStart"/>
      <w:r w:rsidRPr="00C439FE">
        <w:rPr>
          <w:rFonts w:ascii="Times New Roman" w:eastAsia="Calibri" w:hAnsi="Times New Roman" w:cs="Times New Roman"/>
          <w:sz w:val="24"/>
          <w:szCs w:val="24"/>
          <w:lang w:val="ru-RU" w:eastAsia="ko-KR"/>
        </w:rPr>
        <w:t>сравнительную  характеристику</w:t>
      </w:r>
      <w:proofErr w:type="gramEnd"/>
      <w:r w:rsidRPr="00C439FE">
        <w:rPr>
          <w:rFonts w:ascii="Times New Roman" w:eastAsia="Calibri" w:hAnsi="Times New Roman" w:cs="Times New Roman"/>
          <w:sz w:val="24"/>
          <w:szCs w:val="24"/>
          <w:lang w:val="ru-RU" w:eastAsia="ko-KR"/>
        </w:rPr>
        <w:t xml:space="preserve"> управленческого и финансового бухгалтерского учета </w:t>
      </w:r>
    </w:p>
    <w:p w:rsidR="00C439FE" w:rsidRPr="00C439FE" w:rsidRDefault="00C439FE" w:rsidP="00C439FE">
      <w:pPr>
        <w:numPr>
          <w:ilvl w:val="0"/>
          <w:numId w:val="4"/>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Раскройте анализ безубыточности производства и его значение в управленческом учете</w:t>
      </w:r>
    </w:p>
    <w:p w:rsidR="00C439FE" w:rsidRPr="00C439FE" w:rsidRDefault="00C439FE" w:rsidP="00C439FE">
      <w:pPr>
        <w:numPr>
          <w:ilvl w:val="0"/>
          <w:numId w:val="4"/>
        </w:num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 Задача: фирма по производству и продаже бытовых </w:t>
      </w:r>
      <w:proofErr w:type="gramStart"/>
      <w:r w:rsidRPr="00C439FE">
        <w:rPr>
          <w:rFonts w:ascii="Times New Roman" w:eastAsia="Times New Roman" w:hAnsi="Times New Roman" w:cs="Times New Roman"/>
          <w:color w:val="424242"/>
          <w:spacing w:val="3"/>
          <w:sz w:val="24"/>
          <w:szCs w:val="24"/>
          <w:lang w:val="ru-RU" w:eastAsia="ru-RU"/>
        </w:rPr>
        <w:t>приборов  планирует</w:t>
      </w:r>
      <w:proofErr w:type="gramEnd"/>
      <w:r w:rsidRPr="00C439FE">
        <w:rPr>
          <w:rFonts w:ascii="Times New Roman" w:eastAsia="Times New Roman" w:hAnsi="Times New Roman" w:cs="Times New Roman"/>
          <w:color w:val="424242"/>
          <w:spacing w:val="3"/>
          <w:sz w:val="24"/>
          <w:szCs w:val="24"/>
          <w:lang w:val="ru-RU" w:eastAsia="ru-RU"/>
        </w:rPr>
        <w:t xml:space="preserve">  получить прибыль в следующем году в объеме 12000 тыс. руб. Переменные затраты на производство составляют 500 руб. за единицу, постоянные затраты — 2000 тыс. руб. в год, цена продажи — 900 руб. за единицу. Каков должен быть объем реализации продукции, чтобы получить запланированный объем прибыли?</w:t>
      </w:r>
    </w:p>
    <w:p w:rsidR="00C439FE" w:rsidRPr="00C439FE" w:rsidRDefault="00C439FE" w:rsidP="00C439FE">
      <w:pPr>
        <w:spacing w:after="0" w:line="240" w:lineRule="auto"/>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439FE">
        <w:rPr>
          <w:rFonts w:ascii="Times New Roman" w:eastAsia="Times New Roman" w:hAnsi="Times New Roman" w:cs="Times New Roman"/>
          <w:color w:val="424242"/>
          <w:spacing w:val="3"/>
          <w:sz w:val="24"/>
          <w:szCs w:val="24"/>
          <w:lang w:val="ru-RU" w:eastAsia="ru-RU"/>
        </w:rPr>
        <w:t>Лабынцев</w:t>
      </w:r>
      <w:proofErr w:type="spellEnd"/>
      <w:r w:rsidRPr="00C439FE">
        <w:rPr>
          <w:rFonts w:ascii="Times New Roman" w:eastAsia="Times New Roman" w:hAnsi="Times New Roman" w:cs="Times New Roman"/>
          <w:color w:val="424242"/>
          <w:spacing w:val="3"/>
          <w:sz w:val="24"/>
          <w:szCs w:val="24"/>
          <w:lang w:val="ru-RU" w:eastAsia="ru-RU"/>
        </w:rPr>
        <w:t xml:space="preserve"> Н.Т.</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 ___________2018 г.</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Calibri" w:eastAsia="Calibri" w:hAnsi="Calibri" w:cs="Times New Roman"/>
          <w:sz w:val="24"/>
          <w:szCs w:val="24"/>
          <w:lang w:val="ru-RU" w:eastAsia="ru-RU"/>
        </w:rPr>
        <w:t> </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МИНИСТЕРСТВО ОБРАЗОВАНИЯ И </w:t>
      </w:r>
      <w:proofErr w:type="gramStart"/>
      <w:r w:rsidRPr="00C439FE">
        <w:rPr>
          <w:rFonts w:ascii="Times New Roman" w:eastAsia="Times New Roman" w:hAnsi="Times New Roman" w:cs="Times New Roman"/>
          <w:sz w:val="24"/>
          <w:szCs w:val="24"/>
          <w:lang w:val="ru-RU" w:eastAsia="ru-RU"/>
        </w:rPr>
        <w:t>НАУКИ  РФ</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proofErr w:type="gramStart"/>
      <w:r w:rsidRPr="00C439FE">
        <w:rPr>
          <w:rFonts w:ascii="Times New Roman" w:eastAsia="Times New Roman" w:hAnsi="Times New Roman" w:cs="Times New Roman"/>
          <w:sz w:val="24"/>
          <w:szCs w:val="24"/>
          <w:lang w:val="ru-RU" w:eastAsia="ru-RU"/>
        </w:rPr>
        <w:t>высшего  образования</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Учётно-экономический факультет</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Кафедра Бухгалтерского учёта</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r w:rsidRPr="00C439FE">
        <w:rPr>
          <w:rFonts w:ascii="Times New Roman" w:eastAsia="Times New Roman" w:hAnsi="Times New Roman" w:cs="Times New Roman"/>
          <w:b/>
          <w:sz w:val="24"/>
          <w:szCs w:val="24"/>
          <w:lang w:val="ru-RU" w:eastAsia="ru-RU"/>
        </w:rPr>
        <w:t>ЭКЗАМЕНАЦИОННЫЙ БИЛЕТ № 3</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По дисциплине: </w:t>
      </w:r>
      <w:r w:rsidRPr="00C439FE">
        <w:rPr>
          <w:rFonts w:ascii="Times New Roman" w:eastAsia="Calibri" w:hAnsi="Times New Roman" w:cs="Times New Roman"/>
          <w:bCs/>
          <w:sz w:val="24"/>
          <w:szCs w:val="24"/>
          <w:lang w:val="ru-RU" w:eastAsia="ru-RU"/>
        </w:rPr>
        <w:t>Управленческий учет</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numPr>
          <w:ilvl w:val="0"/>
          <w:numId w:val="5"/>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Охарактеризуйте </w:t>
      </w:r>
      <w:proofErr w:type="gramStart"/>
      <w:r w:rsidRPr="00C439FE">
        <w:rPr>
          <w:rFonts w:ascii="Times New Roman" w:eastAsia="Calibri" w:hAnsi="Times New Roman" w:cs="Times New Roman"/>
          <w:sz w:val="24"/>
          <w:szCs w:val="24"/>
          <w:lang w:val="ru-RU" w:eastAsia="ko-KR"/>
        </w:rPr>
        <w:t>затраты  как</w:t>
      </w:r>
      <w:proofErr w:type="gramEnd"/>
      <w:r w:rsidRPr="00C439FE">
        <w:rPr>
          <w:rFonts w:ascii="Times New Roman" w:eastAsia="Calibri" w:hAnsi="Times New Roman" w:cs="Times New Roman"/>
          <w:sz w:val="24"/>
          <w:szCs w:val="24"/>
          <w:lang w:val="ru-RU" w:eastAsia="ko-KR"/>
        </w:rPr>
        <w:t xml:space="preserve"> один из основных объектов управленческого учета </w:t>
      </w:r>
    </w:p>
    <w:p w:rsidR="00C439FE" w:rsidRPr="00C439FE" w:rsidRDefault="00C439FE" w:rsidP="00C439FE">
      <w:pPr>
        <w:numPr>
          <w:ilvl w:val="0"/>
          <w:numId w:val="5"/>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Раскройте формы и требования к </w:t>
      </w:r>
      <w:proofErr w:type="gramStart"/>
      <w:r w:rsidRPr="00C439FE">
        <w:rPr>
          <w:rFonts w:ascii="Times New Roman" w:eastAsia="Calibri" w:hAnsi="Times New Roman" w:cs="Times New Roman"/>
          <w:sz w:val="24"/>
          <w:szCs w:val="24"/>
          <w:lang w:val="ru-RU" w:eastAsia="ko-KR"/>
        </w:rPr>
        <w:t>внутренней  отчетности</w:t>
      </w:r>
      <w:proofErr w:type="gramEnd"/>
      <w:r w:rsidRPr="00C439FE">
        <w:rPr>
          <w:rFonts w:ascii="Times New Roman" w:eastAsia="Calibri" w:hAnsi="Times New Roman" w:cs="Times New Roman"/>
          <w:sz w:val="24"/>
          <w:szCs w:val="24"/>
          <w:lang w:val="ru-RU" w:eastAsia="ko-KR"/>
        </w:rPr>
        <w:t xml:space="preserve"> </w:t>
      </w:r>
    </w:p>
    <w:p w:rsidR="00C439FE" w:rsidRPr="00C439FE" w:rsidRDefault="00C439FE" w:rsidP="00C439FE">
      <w:pPr>
        <w:numPr>
          <w:ilvl w:val="0"/>
          <w:numId w:val="5"/>
        </w:num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 Задача: определить маржинальный доход и операционную прибыль при условии: выручка от продажи продукции составила 880 000 руб., в </w:t>
      </w:r>
      <w:proofErr w:type="spellStart"/>
      <w:r w:rsidRPr="00C439FE">
        <w:rPr>
          <w:rFonts w:ascii="Times New Roman" w:eastAsia="Times New Roman" w:hAnsi="Times New Roman" w:cs="Times New Roman"/>
          <w:color w:val="424242"/>
          <w:spacing w:val="3"/>
          <w:sz w:val="24"/>
          <w:szCs w:val="24"/>
          <w:lang w:val="ru-RU" w:eastAsia="ru-RU"/>
        </w:rPr>
        <w:t>т.ч</w:t>
      </w:r>
      <w:proofErr w:type="spellEnd"/>
      <w:r w:rsidRPr="00C439FE">
        <w:rPr>
          <w:rFonts w:ascii="Times New Roman" w:eastAsia="Times New Roman" w:hAnsi="Times New Roman" w:cs="Times New Roman"/>
          <w:color w:val="424242"/>
          <w:spacing w:val="3"/>
          <w:sz w:val="24"/>
          <w:szCs w:val="24"/>
          <w:lang w:val="ru-RU" w:eastAsia="ru-RU"/>
        </w:rPr>
        <w:t>. НДС – 80 000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переменные затраты на производство проданной продукции составили 450 000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постоянные расходы составляют 140 000 руб.</w:t>
      </w:r>
    </w:p>
    <w:p w:rsidR="00C439FE" w:rsidRPr="00C439FE" w:rsidRDefault="00C439FE" w:rsidP="00C439FE">
      <w:pPr>
        <w:spacing w:after="0" w:line="240" w:lineRule="auto"/>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439FE">
        <w:rPr>
          <w:rFonts w:ascii="Times New Roman" w:eastAsia="Times New Roman" w:hAnsi="Times New Roman" w:cs="Times New Roman"/>
          <w:color w:val="424242"/>
          <w:spacing w:val="3"/>
          <w:sz w:val="24"/>
          <w:szCs w:val="24"/>
          <w:lang w:val="ru-RU" w:eastAsia="ru-RU"/>
        </w:rPr>
        <w:t>Лабынцев</w:t>
      </w:r>
      <w:proofErr w:type="spellEnd"/>
      <w:r w:rsidRPr="00C439FE">
        <w:rPr>
          <w:rFonts w:ascii="Times New Roman" w:eastAsia="Times New Roman" w:hAnsi="Times New Roman" w:cs="Times New Roman"/>
          <w:color w:val="424242"/>
          <w:spacing w:val="3"/>
          <w:sz w:val="24"/>
          <w:szCs w:val="24"/>
          <w:lang w:val="ru-RU" w:eastAsia="ru-RU"/>
        </w:rPr>
        <w:t xml:space="preserve"> Н.Т.</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 ___________2018 г.</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Calibri" w:eastAsia="Calibri" w:hAnsi="Calibri" w:cs="Times New Roman"/>
          <w:sz w:val="24"/>
          <w:szCs w:val="24"/>
          <w:lang w:val="ru-RU" w:eastAsia="ru-RU"/>
        </w:rPr>
        <w:t> </w:t>
      </w:r>
    </w:p>
    <w:p w:rsidR="00754C32" w:rsidRDefault="00754C32" w:rsidP="00C439FE">
      <w:pPr>
        <w:spacing w:after="0" w:line="240" w:lineRule="auto"/>
        <w:jc w:val="center"/>
        <w:rPr>
          <w:rFonts w:ascii="Times New Roman" w:eastAsia="Times New Roman" w:hAnsi="Times New Roman" w:cs="Times New Roman"/>
          <w:sz w:val="24"/>
          <w:szCs w:val="24"/>
          <w:lang w:val="ru-RU" w:eastAsia="ru-RU"/>
        </w:rPr>
      </w:pPr>
    </w:p>
    <w:p w:rsidR="00754C32" w:rsidRDefault="00754C32" w:rsidP="00C439FE">
      <w:pPr>
        <w:spacing w:after="0" w:line="240" w:lineRule="auto"/>
        <w:jc w:val="center"/>
        <w:rPr>
          <w:rFonts w:ascii="Times New Roman" w:eastAsia="Times New Roman" w:hAnsi="Times New Roman" w:cs="Times New Roman"/>
          <w:sz w:val="24"/>
          <w:szCs w:val="24"/>
          <w:lang w:val="ru-RU" w:eastAsia="ru-RU"/>
        </w:rPr>
      </w:pPr>
    </w:p>
    <w:p w:rsidR="00754C32" w:rsidRDefault="00754C32" w:rsidP="00C439FE">
      <w:pPr>
        <w:spacing w:after="0" w:line="240" w:lineRule="auto"/>
        <w:jc w:val="center"/>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МИНИСТЕРСТВО ОБРАЗОВАНИЯ И </w:t>
      </w:r>
      <w:proofErr w:type="gramStart"/>
      <w:r w:rsidRPr="00C439FE">
        <w:rPr>
          <w:rFonts w:ascii="Times New Roman" w:eastAsia="Times New Roman" w:hAnsi="Times New Roman" w:cs="Times New Roman"/>
          <w:sz w:val="24"/>
          <w:szCs w:val="24"/>
          <w:lang w:val="ru-RU" w:eastAsia="ru-RU"/>
        </w:rPr>
        <w:t>НАУКИ  РФ</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proofErr w:type="gramStart"/>
      <w:r w:rsidRPr="00C439FE">
        <w:rPr>
          <w:rFonts w:ascii="Times New Roman" w:eastAsia="Times New Roman" w:hAnsi="Times New Roman" w:cs="Times New Roman"/>
          <w:sz w:val="24"/>
          <w:szCs w:val="24"/>
          <w:lang w:val="ru-RU" w:eastAsia="ru-RU"/>
        </w:rPr>
        <w:t>высшего  образования</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Учётно-экономический факультет</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Кафедра Бухгалтерского учёта</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r w:rsidRPr="00C439FE">
        <w:rPr>
          <w:rFonts w:ascii="Times New Roman" w:eastAsia="Times New Roman" w:hAnsi="Times New Roman" w:cs="Times New Roman"/>
          <w:b/>
          <w:sz w:val="24"/>
          <w:szCs w:val="24"/>
          <w:lang w:val="ru-RU" w:eastAsia="ru-RU"/>
        </w:rPr>
        <w:t>ЭКЗАМЕНАЦИОННЫЙ БИЛЕТ № 4</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По дисциплине: </w:t>
      </w:r>
      <w:r w:rsidRPr="00C439FE">
        <w:rPr>
          <w:rFonts w:ascii="Times New Roman" w:eastAsia="Calibri" w:hAnsi="Times New Roman" w:cs="Times New Roman"/>
          <w:bCs/>
          <w:sz w:val="24"/>
          <w:szCs w:val="24"/>
          <w:lang w:val="ru-RU" w:eastAsia="ru-RU"/>
        </w:rPr>
        <w:t>Управленческий учет</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numPr>
          <w:ilvl w:val="0"/>
          <w:numId w:val="6"/>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Перечислите функции бухгалтера-аналитика, осуществляющего управленческий учет </w:t>
      </w:r>
    </w:p>
    <w:p w:rsidR="00C439FE" w:rsidRPr="00C439FE" w:rsidRDefault="00C439FE" w:rsidP="00C439FE">
      <w:pPr>
        <w:numPr>
          <w:ilvl w:val="0"/>
          <w:numId w:val="6"/>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Осветите гибкие и статические бюджеты</w:t>
      </w:r>
    </w:p>
    <w:p w:rsidR="00C439FE" w:rsidRPr="00C439FE" w:rsidRDefault="00C439FE" w:rsidP="00C439FE">
      <w:pPr>
        <w:numPr>
          <w:ilvl w:val="0"/>
          <w:numId w:val="6"/>
        </w:num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 Задача: отразить на счетах управленческого учета хозяйственные операции в условиях автономного варианта его взаимосвязи с финансовым учётом:</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Начислена заработная плата основным производственным рабочим – 2000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Начислена заработная плата общехозяйственному персоналу – 1800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Начислено во внебюджетные социальные фонды на заработную плату: </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основных производственных </w:t>
      </w:r>
      <w:proofErr w:type="gramStart"/>
      <w:r w:rsidRPr="00C439FE">
        <w:rPr>
          <w:rFonts w:ascii="Times New Roman" w:eastAsia="Times New Roman" w:hAnsi="Times New Roman" w:cs="Times New Roman"/>
          <w:color w:val="424242"/>
          <w:spacing w:val="3"/>
          <w:sz w:val="24"/>
          <w:szCs w:val="24"/>
          <w:lang w:val="ru-RU" w:eastAsia="ru-RU"/>
        </w:rPr>
        <w:t>рабочих ?</w:t>
      </w:r>
      <w:proofErr w:type="gramEnd"/>
      <w:r w:rsidRPr="00C439FE">
        <w:rPr>
          <w:rFonts w:ascii="Times New Roman" w:eastAsia="Times New Roman" w:hAnsi="Times New Roman" w:cs="Times New Roman"/>
          <w:color w:val="424242"/>
          <w:spacing w:val="3"/>
          <w:sz w:val="24"/>
          <w:szCs w:val="24"/>
          <w:lang w:val="ru-RU" w:eastAsia="ru-RU"/>
        </w:rPr>
        <w:t xml:space="preserve"> </w:t>
      </w:r>
      <w:proofErr w:type="spellStart"/>
      <w:r w:rsidRPr="00C439FE">
        <w:rPr>
          <w:rFonts w:ascii="Times New Roman" w:eastAsia="Times New Roman" w:hAnsi="Times New Roman" w:cs="Times New Roman"/>
          <w:color w:val="424242"/>
          <w:spacing w:val="3"/>
          <w:sz w:val="24"/>
          <w:szCs w:val="24"/>
          <w:lang w:val="ru-RU" w:eastAsia="ru-RU"/>
        </w:rPr>
        <w:t>руб</w:t>
      </w:r>
      <w:proofErr w:type="spellEnd"/>
      <w:r w:rsidRPr="00C439FE">
        <w:rPr>
          <w:rFonts w:ascii="Times New Roman" w:eastAsia="Times New Roman" w:hAnsi="Times New Roman" w:cs="Times New Roman"/>
          <w:color w:val="424242"/>
          <w:spacing w:val="3"/>
          <w:sz w:val="24"/>
          <w:szCs w:val="24"/>
          <w:lang w:val="ru-RU" w:eastAsia="ru-RU"/>
        </w:rPr>
        <w:t xml:space="preserve">; </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общехозяйственного персонала </w:t>
      </w:r>
      <w:proofErr w:type="gramStart"/>
      <w:r w:rsidRPr="00C439FE">
        <w:rPr>
          <w:rFonts w:ascii="Times New Roman" w:eastAsia="Times New Roman" w:hAnsi="Times New Roman" w:cs="Times New Roman"/>
          <w:color w:val="424242"/>
          <w:spacing w:val="3"/>
          <w:sz w:val="24"/>
          <w:szCs w:val="24"/>
          <w:lang w:val="ru-RU" w:eastAsia="ru-RU"/>
        </w:rPr>
        <w:t>- ?</w:t>
      </w:r>
      <w:proofErr w:type="gramEnd"/>
      <w:r w:rsidRPr="00C439FE">
        <w:rPr>
          <w:rFonts w:ascii="Times New Roman" w:eastAsia="Times New Roman" w:hAnsi="Times New Roman" w:cs="Times New Roman"/>
          <w:color w:val="424242"/>
          <w:spacing w:val="3"/>
          <w:sz w:val="24"/>
          <w:szCs w:val="24"/>
          <w:lang w:val="ru-RU" w:eastAsia="ru-RU"/>
        </w:rPr>
        <w:t xml:space="preserve">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Начислена амортизация по основным средствам: </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общепроизводственного назначения – 400 </w:t>
      </w:r>
      <w:proofErr w:type="spellStart"/>
      <w:r w:rsidRPr="00C439FE">
        <w:rPr>
          <w:rFonts w:ascii="Times New Roman" w:eastAsia="Times New Roman" w:hAnsi="Times New Roman" w:cs="Times New Roman"/>
          <w:color w:val="424242"/>
          <w:spacing w:val="3"/>
          <w:sz w:val="24"/>
          <w:szCs w:val="24"/>
          <w:lang w:val="ru-RU" w:eastAsia="ru-RU"/>
        </w:rPr>
        <w:t>руб</w:t>
      </w:r>
      <w:proofErr w:type="spellEnd"/>
      <w:r w:rsidRPr="00C439FE">
        <w:rPr>
          <w:rFonts w:ascii="Times New Roman" w:eastAsia="Times New Roman" w:hAnsi="Times New Roman" w:cs="Times New Roman"/>
          <w:color w:val="424242"/>
          <w:spacing w:val="3"/>
          <w:sz w:val="24"/>
          <w:szCs w:val="24"/>
          <w:lang w:val="ru-RU" w:eastAsia="ru-RU"/>
        </w:rPr>
        <w:t>;</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 по основным средствам и общехозяйственного назначения – 800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Оплачены прочие производственные расходы – 1200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xml:space="preserve">Списаны материалы: </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в основное производство – 1500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для общехозяйственных целей – 300 руб.</w:t>
      </w:r>
    </w:p>
    <w:p w:rsidR="00C439FE" w:rsidRPr="00C439FE" w:rsidRDefault="00C439FE" w:rsidP="00C439FE">
      <w:pPr>
        <w:spacing w:after="0" w:line="240" w:lineRule="auto"/>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439FE">
        <w:rPr>
          <w:rFonts w:ascii="Times New Roman" w:eastAsia="Times New Roman" w:hAnsi="Times New Roman" w:cs="Times New Roman"/>
          <w:color w:val="424242"/>
          <w:spacing w:val="3"/>
          <w:sz w:val="24"/>
          <w:szCs w:val="24"/>
          <w:lang w:val="ru-RU" w:eastAsia="ru-RU"/>
        </w:rPr>
        <w:t>Лабынцев</w:t>
      </w:r>
      <w:proofErr w:type="spellEnd"/>
      <w:r w:rsidRPr="00C439FE">
        <w:rPr>
          <w:rFonts w:ascii="Times New Roman" w:eastAsia="Times New Roman" w:hAnsi="Times New Roman" w:cs="Times New Roman"/>
          <w:color w:val="424242"/>
          <w:spacing w:val="3"/>
          <w:sz w:val="24"/>
          <w:szCs w:val="24"/>
          <w:lang w:val="ru-RU" w:eastAsia="ru-RU"/>
        </w:rPr>
        <w:t xml:space="preserve"> Н.Т.</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 ___________2018 г.</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Calibri" w:eastAsia="Calibri" w:hAnsi="Calibri" w:cs="Times New Roman"/>
          <w:sz w:val="24"/>
          <w:szCs w:val="24"/>
          <w:lang w:val="ru-RU" w:eastAsia="ru-RU"/>
        </w:rPr>
        <w:t> </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МИНИСТЕРСТВО ОБРАЗОВАНИЯ И </w:t>
      </w:r>
      <w:proofErr w:type="gramStart"/>
      <w:r w:rsidRPr="00C439FE">
        <w:rPr>
          <w:rFonts w:ascii="Times New Roman" w:eastAsia="Times New Roman" w:hAnsi="Times New Roman" w:cs="Times New Roman"/>
          <w:sz w:val="24"/>
          <w:szCs w:val="24"/>
          <w:lang w:val="ru-RU" w:eastAsia="ru-RU"/>
        </w:rPr>
        <w:t>НАУКИ  РФ</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Федеральное государственное бюджетное образовательное учреждение </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proofErr w:type="gramStart"/>
      <w:r w:rsidRPr="00C439FE">
        <w:rPr>
          <w:rFonts w:ascii="Times New Roman" w:eastAsia="Times New Roman" w:hAnsi="Times New Roman" w:cs="Times New Roman"/>
          <w:sz w:val="24"/>
          <w:szCs w:val="24"/>
          <w:lang w:val="ru-RU" w:eastAsia="ru-RU"/>
        </w:rPr>
        <w:t>высшего  образования</w:t>
      </w:r>
      <w:proofErr w:type="gramEnd"/>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Учётно-экономический факультет</w:t>
      </w: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Кафедра Бухгалтерского учёта</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r w:rsidRPr="00C439FE">
        <w:rPr>
          <w:rFonts w:ascii="Times New Roman" w:eastAsia="Times New Roman" w:hAnsi="Times New Roman" w:cs="Times New Roman"/>
          <w:b/>
          <w:sz w:val="24"/>
          <w:szCs w:val="24"/>
          <w:lang w:val="ru-RU" w:eastAsia="ru-RU"/>
        </w:rPr>
        <w:t>ЭКЗАМЕНАЦИОННЫЙ БИЛЕТ № 5</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center"/>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По дисциплине: </w:t>
      </w:r>
      <w:r w:rsidRPr="00C439FE">
        <w:rPr>
          <w:rFonts w:ascii="Times New Roman" w:eastAsia="Calibri" w:hAnsi="Times New Roman" w:cs="Times New Roman"/>
          <w:bCs/>
          <w:sz w:val="24"/>
          <w:szCs w:val="24"/>
          <w:lang w:val="ru-RU" w:eastAsia="ru-RU"/>
        </w:rPr>
        <w:t>Управленческий учет</w:t>
      </w:r>
    </w:p>
    <w:p w:rsidR="00C439FE" w:rsidRPr="00C439FE" w:rsidRDefault="00C439FE" w:rsidP="00C439FE">
      <w:pPr>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numPr>
          <w:ilvl w:val="0"/>
          <w:numId w:val="7"/>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 xml:space="preserve">Охарактеризуйте бюджетирование, его роль и функции в управленческом учете </w:t>
      </w:r>
    </w:p>
    <w:p w:rsidR="00C439FE" w:rsidRPr="00C439FE" w:rsidRDefault="00C439FE" w:rsidP="00C439FE">
      <w:pPr>
        <w:numPr>
          <w:ilvl w:val="0"/>
          <w:numId w:val="7"/>
        </w:numPr>
        <w:shd w:val="clear" w:color="auto" w:fill="FFFFFF"/>
        <w:tabs>
          <w:tab w:val="left" w:pos="365"/>
        </w:tabs>
        <w:spacing w:after="0" w:line="240" w:lineRule="auto"/>
        <w:jc w:val="both"/>
        <w:rPr>
          <w:rFonts w:ascii="Times New Roman" w:eastAsia="Calibri" w:hAnsi="Times New Roman" w:cs="Times New Roman"/>
          <w:sz w:val="24"/>
          <w:szCs w:val="24"/>
          <w:lang w:val="ru-RU" w:eastAsia="ko-KR"/>
        </w:rPr>
      </w:pPr>
      <w:r w:rsidRPr="00C439FE">
        <w:rPr>
          <w:rFonts w:ascii="Times New Roman" w:eastAsia="Calibri" w:hAnsi="Times New Roman" w:cs="Times New Roman"/>
          <w:sz w:val="24"/>
          <w:szCs w:val="24"/>
          <w:lang w:val="ru-RU" w:eastAsia="ko-KR"/>
        </w:rPr>
        <w:t>Назовите основные признаки классификации систем учета затрат</w:t>
      </w:r>
    </w:p>
    <w:p w:rsidR="00C439FE" w:rsidRPr="00C439FE" w:rsidRDefault="00C439FE" w:rsidP="00C439FE">
      <w:pPr>
        <w:numPr>
          <w:ilvl w:val="0"/>
          <w:numId w:val="7"/>
        </w:numPr>
        <w:spacing w:after="0" w:line="240" w:lineRule="auto"/>
        <w:ind w:left="709" w:hanging="283"/>
        <w:rPr>
          <w:rFonts w:ascii="Times New Roman" w:eastAsia="Calibri"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Задача: определить корреспонденцию счетов в управленческом </w:t>
      </w:r>
      <w:proofErr w:type="gramStart"/>
      <w:r w:rsidRPr="00C439FE">
        <w:rPr>
          <w:rFonts w:ascii="Times New Roman" w:eastAsia="Times New Roman" w:hAnsi="Times New Roman" w:cs="Times New Roman"/>
          <w:sz w:val="24"/>
          <w:szCs w:val="24"/>
          <w:lang w:val="ru-RU" w:eastAsia="ru-RU"/>
        </w:rPr>
        <w:t>учёте  в</w:t>
      </w:r>
      <w:proofErr w:type="gramEnd"/>
      <w:r w:rsidRPr="00C439FE">
        <w:rPr>
          <w:rFonts w:ascii="Times New Roman" w:eastAsia="Times New Roman" w:hAnsi="Times New Roman" w:cs="Times New Roman"/>
          <w:sz w:val="24"/>
          <w:szCs w:val="24"/>
          <w:lang w:val="ru-RU" w:eastAsia="ru-RU"/>
        </w:rPr>
        <w:t xml:space="preserve"> условиях ин</w:t>
      </w:r>
      <w:r w:rsidRPr="00C439FE">
        <w:rPr>
          <w:rFonts w:ascii="Times New Roman" w:eastAsia="Calibri" w:hAnsi="Times New Roman" w:cs="Times New Roman"/>
          <w:sz w:val="24"/>
          <w:szCs w:val="24"/>
          <w:lang w:val="ru-RU" w:eastAsia="ru-RU"/>
        </w:rPr>
        <w:t>тегрированного  варианта его взаимосвязи с  финансовым учётом:</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оприходованы материалы на склад от поставщика – 3000 руб.</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отпущены материалы: а) на производство – 2000 руб.; б) на общепроизводственные цели – 1000 руб.</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начислена зарплата персоналу организации – всего: 4000 руб., в том </w:t>
      </w:r>
      <w:proofErr w:type="gramStart"/>
      <w:r w:rsidRPr="00C439FE">
        <w:rPr>
          <w:rFonts w:ascii="Times New Roman" w:eastAsia="Calibri" w:hAnsi="Times New Roman" w:cs="Times New Roman"/>
          <w:sz w:val="24"/>
          <w:szCs w:val="24"/>
          <w:lang w:val="ru-RU" w:eastAsia="ru-RU"/>
        </w:rPr>
        <w:t>числе</w:t>
      </w:r>
      <w:proofErr w:type="gramEnd"/>
      <w:r w:rsidRPr="00C439FE">
        <w:rPr>
          <w:rFonts w:ascii="Times New Roman" w:eastAsia="Calibri" w:hAnsi="Times New Roman" w:cs="Times New Roman"/>
          <w:sz w:val="24"/>
          <w:szCs w:val="24"/>
          <w:lang w:val="ru-RU" w:eastAsia="ru-RU"/>
        </w:rPr>
        <w:t xml:space="preserve"> а) основным производственным рабочим – 3000 руб.; б) общепроизводственному персоналу – 1000 руб.</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начислены платежи во внебюджетные социальные фонды – всего: 1424 руб., в </w:t>
      </w:r>
      <w:proofErr w:type="spellStart"/>
      <w:r w:rsidRPr="00C439FE">
        <w:rPr>
          <w:rFonts w:ascii="Times New Roman" w:eastAsia="Calibri" w:hAnsi="Times New Roman" w:cs="Times New Roman"/>
          <w:sz w:val="24"/>
          <w:szCs w:val="24"/>
          <w:lang w:val="ru-RU" w:eastAsia="ru-RU"/>
        </w:rPr>
        <w:t>т.ч</w:t>
      </w:r>
      <w:proofErr w:type="spellEnd"/>
      <w:r w:rsidRPr="00C439FE">
        <w:rPr>
          <w:rFonts w:ascii="Times New Roman" w:eastAsia="Calibri" w:hAnsi="Times New Roman" w:cs="Times New Roman"/>
          <w:sz w:val="24"/>
          <w:szCs w:val="24"/>
          <w:lang w:val="ru-RU" w:eastAsia="ru-RU"/>
        </w:rPr>
        <w:t>. по: а) зарплате основных производственных рабочих – 1068 руб.; б) зарплате общепроизводственного персонала – 356 руб.</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начислена амортизация по основным средствам общепроизводственного назначения – 800 руб.</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списаны общепроизводственные расходы </w:t>
      </w:r>
      <w:proofErr w:type="gramStart"/>
      <w:r w:rsidRPr="00C439FE">
        <w:rPr>
          <w:rFonts w:ascii="Times New Roman" w:eastAsia="Calibri" w:hAnsi="Times New Roman" w:cs="Times New Roman"/>
          <w:sz w:val="24"/>
          <w:szCs w:val="24"/>
          <w:lang w:val="ru-RU" w:eastAsia="ru-RU"/>
        </w:rPr>
        <w:t>- ?</w:t>
      </w:r>
      <w:proofErr w:type="gramEnd"/>
      <w:r w:rsidRPr="00C439FE">
        <w:rPr>
          <w:rFonts w:ascii="Times New Roman" w:eastAsia="Calibri" w:hAnsi="Times New Roman" w:cs="Times New Roman"/>
          <w:sz w:val="24"/>
          <w:szCs w:val="24"/>
          <w:lang w:val="ru-RU" w:eastAsia="ru-RU"/>
        </w:rPr>
        <w:t xml:space="preserve"> руб.</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сдана на склад готовая продукция </w:t>
      </w:r>
      <w:proofErr w:type="gramStart"/>
      <w:r w:rsidRPr="00C439FE">
        <w:rPr>
          <w:rFonts w:ascii="Times New Roman" w:eastAsia="Calibri" w:hAnsi="Times New Roman" w:cs="Times New Roman"/>
          <w:sz w:val="24"/>
          <w:szCs w:val="24"/>
          <w:lang w:val="ru-RU" w:eastAsia="ru-RU"/>
        </w:rPr>
        <w:t>- ?</w:t>
      </w:r>
      <w:proofErr w:type="gramEnd"/>
      <w:r w:rsidRPr="00C439FE">
        <w:rPr>
          <w:rFonts w:ascii="Times New Roman" w:eastAsia="Calibri" w:hAnsi="Times New Roman" w:cs="Times New Roman"/>
          <w:sz w:val="24"/>
          <w:szCs w:val="24"/>
          <w:lang w:val="ru-RU" w:eastAsia="ru-RU"/>
        </w:rPr>
        <w:t xml:space="preserve"> руб.</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p>
    <w:p w:rsidR="00C439FE" w:rsidRPr="00C439FE" w:rsidRDefault="00C439FE" w:rsidP="00C439FE">
      <w:pPr>
        <w:spacing w:after="0" w:line="240" w:lineRule="auto"/>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Составитель      _______________________________________Ткаченко И.Ю.</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Заведующий кафедрой        ______________________________</w:t>
      </w:r>
      <w:proofErr w:type="spellStart"/>
      <w:r w:rsidRPr="00C439FE">
        <w:rPr>
          <w:rFonts w:ascii="Times New Roman" w:eastAsia="Times New Roman" w:hAnsi="Times New Roman" w:cs="Times New Roman"/>
          <w:color w:val="424242"/>
          <w:spacing w:val="3"/>
          <w:sz w:val="24"/>
          <w:szCs w:val="24"/>
          <w:lang w:val="ru-RU" w:eastAsia="ru-RU"/>
        </w:rPr>
        <w:t>Лабынцев</w:t>
      </w:r>
      <w:proofErr w:type="spellEnd"/>
      <w:r w:rsidRPr="00C439FE">
        <w:rPr>
          <w:rFonts w:ascii="Times New Roman" w:eastAsia="Times New Roman" w:hAnsi="Times New Roman" w:cs="Times New Roman"/>
          <w:color w:val="424242"/>
          <w:spacing w:val="3"/>
          <w:sz w:val="24"/>
          <w:szCs w:val="24"/>
          <w:lang w:val="ru-RU" w:eastAsia="ru-RU"/>
        </w:rPr>
        <w:t xml:space="preserve"> Н.Т.</w:t>
      </w:r>
    </w:p>
    <w:p w:rsidR="00C439FE" w:rsidRPr="00C439FE" w:rsidRDefault="00C439FE" w:rsidP="00C439FE">
      <w:pPr>
        <w:spacing w:after="0" w:line="240" w:lineRule="auto"/>
        <w:rPr>
          <w:rFonts w:ascii="Times New Roman" w:eastAsia="Times New Roman" w:hAnsi="Times New Roman" w:cs="Times New Roman"/>
          <w:color w:val="424242"/>
          <w:spacing w:val="3"/>
          <w:sz w:val="24"/>
          <w:szCs w:val="24"/>
          <w:lang w:val="ru-RU" w:eastAsia="ru-RU"/>
        </w:rPr>
      </w:pPr>
      <w:r w:rsidRPr="00C439FE">
        <w:rPr>
          <w:rFonts w:ascii="Times New Roman" w:eastAsia="Times New Roman" w:hAnsi="Times New Roman" w:cs="Times New Roman"/>
          <w:color w:val="424242"/>
          <w:spacing w:val="3"/>
          <w:sz w:val="24"/>
          <w:szCs w:val="24"/>
          <w:lang w:val="ru-RU" w:eastAsia="ru-RU"/>
        </w:rPr>
        <w:t>«   » ___________2018 г.</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p>
    <w:tbl>
      <w:tblPr>
        <w:tblW w:w="9675" w:type="dxa"/>
        <w:tblInd w:w="-72" w:type="dxa"/>
        <w:tblLayout w:type="fixed"/>
        <w:tblLook w:val="01E0" w:firstRow="1" w:lastRow="1" w:firstColumn="1" w:lastColumn="1" w:noHBand="0" w:noVBand="0"/>
      </w:tblPr>
      <w:tblGrid>
        <w:gridCol w:w="9675"/>
      </w:tblGrid>
      <w:tr w:rsidR="00C439FE" w:rsidRPr="00C439FE" w:rsidTr="00C439FE">
        <w:tc>
          <w:tcPr>
            <w:tcW w:w="9678" w:type="dxa"/>
            <w:hideMark/>
          </w:tcPr>
          <w:p w:rsidR="00C439FE" w:rsidRPr="00C439FE" w:rsidRDefault="00C439FE" w:rsidP="00C439FE">
            <w:pPr>
              <w:shd w:val="clear" w:color="auto" w:fill="FFFFFF"/>
              <w:spacing w:after="0" w:line="240" w:lineRule="auto"/>
              <w:jc w:val="center"/>
              <w:rPr>
                <w:rFonts w:ascii="Times New Roman" w:eastAsia="Times New Roman" w:hAnsi="Times New Roman" w:cs="Times New Roman"/>
                <w:b/>
                <w:sz w:val="24"/>
                <w:szCs w:val="24"/>
                <w:lang w:val="ru-RU"/>
              </w:rPr>
            </w:pPr>
            <w:r w:rsidRPr="00C439FE">
              <w:rPr>
                <w:rFonts w:ascii="Times New Roman" w:eastAsia="Times New Roman" w:hAnsi="Times New Roman" w:cs="Times New Roman"/>
                <w:b/>
                <w:bCs/>
                <w:spacing w:val="-2"/>
                <w:sz w:val="24"/>
                <w:szCs w:val="24"/>
                <w:lang w:val="ru-RU"/>
              </w:rPr>
              <w:t>Критерии оценивания</w:t>
            </w:r>
          </w:p>
        </w:tc>
      </w:tr>
    </w:tbl>
    <w:p w:rsidR="00C439FE" w:rsidRPr="00C439FE" w:rsidRDefault="00C439FE" w:rsidP="00C439FE">
      <w:pPr>
        <w:tabs>
          <w:tab w:val="left" w:pos="2160"/>
        </w:tabs>
        <w:spacing w:after="0" w:line="240" w:lineRule="auto"/>
        <w:jc w:val="center"/>
        <w:rPr>
          <w:rFonts w:ascii="Times New Roman" w:eastAsia="Times New Roman" w:hAnsi="Times New Roman" w:cs="Times New Roman"/>
          <w:b/>
          <w:sz w:val="24"/>
          <w:szCs w:val="24"/>
          <w:lang w:val="ru-RU" w:eastAsia="ru-RU"/>
        </w:rPr>
      </w:pPr>
    </w:p>
    <w:p w:rsidR="00C439FE" w:rsidRPr="00C439FE" w:rsidRDefault="00C439FE" w:rsidP="00C439FE">
      <w:pPr>
        <w:widowControl w:val="0"/>
        <w:tabs>
          <w:tab w:val="num" w:pos="1440"/>
        </w:tabs>
        <w:spacing w:after="0" w:line="240" w:lineRule="auto"/>
        <w:jc w:val="both"/>
        <w:rPr>
          <w:rFonts w:ascii="Times New Roman" w:eastAsia="Times New Roman" w:hAnsi="Times New Roman" w:cs="Times New Roman"/>
          <w:color w:val="000000"/>
          <w:sz w:val="24"/>
          <w:szCs w:val="24"/>
          <w:lang w:val="ru-RU" w:eastAsia="ru-RU"/>
        </w:rPr>
      </w:pPr>
      <w:r w:rsidRPr="00C439FE">
        <w:rPr>
          <w:rFonts w:ascii="Times New Roman" w:eastAsia="Times New Roman" w:hAnsi="Times New Roman" w:cs="Times New Roman"/>
          <w:color w:val="000000"/>
          <w:sz w:val="24"/>
          <w:szCs w:val="24"/>
          <w:lang w:val="ru-RU" w:eastAsia="ru-RU"/>
        </w:rPr>
        <w:t>84-100 баллов – отлично -</w:t>
      </w:r>
      <w:r w:rsidRPr="00C439FE">
        <w:rPr>
          <w:rFonts w:ascii="Times New Roman" w:eastAsia="Times New Roman" w:hAnsi="Times New Roman" w:cs="Times New Roman"/>
          <w:iCs/>
          <w:color w:val="000000"/>
          <w:spacing w:val="-1"/>
          <w:sz w:val="24"/>
          <w:szCs w:val="24"/>
          <w:lang w:val="ru-RU" w:eastAsia="ru-RU"/>
        </w:rPr>
        <w:t>изложенный</w:t>
      </w:r>
      <w:r w:rsidRPr="00C439FE">
        <w:rPr>
          <w:rFonts w:ascii="Times New Roman" w:eastAsia="Times New Roman" w:hAnsi="Times New Roman" w:cs="Times New Roman"/>
          <w:i/>
          <w:iCs/>
          <w:color w:val="000000"/>
          <w:spacing w:val="-1"/>
          <w:sz w:val="24"/>
          <w:szCs w:val="24"/>
          <w:lang w:val="ru-RU" w:eastAsia="ru-RU"/>
        </w:rPr>
        <w:t xml:space="preserve"> </w:t>
      </w:r>
      <w:r w:rsidRPr="00C439FE">
        <w:rPr>
          <w:rFonts w:ascii="Times New Roman" w:eastAsia="Times New Roman" w:hAnsi="Times New Roman" w:cs="Times New Roman"/>
          <w:iCs/>
          <w:color w:val="000000"/>
          <w:spacing w:val="-1"/>
          <w:sz w:val="24"/>
          <w:szCs w:val="24"/>
          <w:lang w:val="ru-RU" w:eastAsia="ru-RU"/>
        </w:rPr>
        <w:t xml:space="preserve">материал при ответе на вопросы фактически верен, </w:t>
      </w:r>
      <w:proofErr w:type="gramStart"/>
      <w:r w:rsidRPr="00C439FE">
        <w:rPr>
          <w:rFonts w:ascii="Times New Roman" w:eastAsia="Times New Roman" w:hAnsi="Times New Roman" w:cs="Times New Roman"/>
          <w:color w:val="000000"/>
          <w:spacing w:val="-1"/>
          <w:sz w:val="24"/>
          <w:szCs w:val="24"/>
          <w:lang w:val="ru-RU" w:eastAsia="ru-RU"/>
        </w:rPr>
        <w:t>наличие  у</w:t>
      </w:r>
      <w:proofErr w:type="gramEnd"/>
      <w:r w:rsidRPr="00C439FE">
        <w:rPr>
          <w:rFonts w:ascii="Times New Roman" w:eastAsia="Times New Roman" w:hAnsi="Times New Roman" w:cs="Times New Roman"/>
          <w:color w:val="000000"/>
          <w:spacing w:val="-1"/>
          <w:sz w:val="24"/>
          <w:szCs w:val="24"/>
          <w:lang w:val="ru-RU" w:eastAsia="ru-RU"/>
        </w:rPr>
        <w:t xml:space="preserve"> обучающегося  глубоких исчерпывающих знаний в области изучаемой дисциплины,</w:t>
      </w:r>
      <w:r w:rsidRPr="00C439FE">
        <w:rPr>
          <w:rFonts w:ascii="Times New Roman" w:eastAsia="Times New Roman" w:hAnsi="Times New Roman" w:cs="Times New Roman"/>
          <w:color w:val="000000"/>
          <w:sz w:val="24"/>
          <w:szCs w:val="24"/>
          <w:lang w:val="ru-RU" w:eastAsia="ru-RU"/>
        </w:rPr>
        <w:t xml:space="preserve"> правильные, уверенные действия по применению получен</w:t>
      </w:r>
      <w:r w:rsidRPr="00C439FE">
        <w:rPr>
          <w:rFonts w:ascii="Times New Roman" w:eastAsia="Times New Roman" w:hAnsi="Times New Roman" w:cs="Times New Roman"/>
          <w:color w:val="000000"/>
          <w:spacing w:val="-1"/>
          <w:sz w:val="24"/>
          <w:szCs w:val="24"/>
          <w:lang w:val="ru-RU" w:eastAsia="ru-RU"/>
        </w:rPr>
        <w:t xml:space="preserve">ных знаний при решении  практического  задания, грамотное и логически стройное изложение материала </w:t>
      </w:r>
      <w:r w:rsidRPr="00C439FE">
        <w:rPr>
          <w:rFonts w:ascii="Times New Roman" w:eastAsia="Times New Roman" w:hAnsi="Times New Roman" w:cs="Times New Roman"/>
          <w:color w:val="000000"/>
          <w:sz w:val="24"/>
          <w:szCs w:val="24"/>
          <w:lang w:val="ru-RU" w:eastAsia="ru-RU"/>
        </w:rPr>
        <w:t>при ответе;</w:t>
      </w:r>
    </w:p>
    <w:p w:rsidR="00C439FE" w:rsidRPr="00C439FE" w:rsidRDefault="00C439FE" w:rsidP="00C439FE">
      <w:pPr>
        <w:widowControl w:val="0"/>
        <w:spacing w:after="0" w:line="240" w:lineRule="auto"/>
        <w:jc w:val="both"/>
        <w:rPr>
          <w:rFonts w:ascii="Times New Roman" w:eastAsia="Times New Roman" w:hAnsi="Times New Roman" w:cs="Times New Roman"/>
          <w:sz w:val="24"/>
          <w:szCs w:val="24"/>
          <w:lang w:val="ru-RU"/>
        </w:rPr>
      </w:pPr>
      <w:r w:rsidRPr="00C439FE">
        <w:rPr>
          <w:rFonts w:ascii="Times New Roman" w:eastAsia="Times New Roman" w:hAnsi="Times New Roman" w:cs="Times New Roman"/>
          <w:color w:val="000000"/>
          <w:sz w:val="24"/>
          <w:szCs w:val="24"/>
          <w:lang w:val="ru-RU"/>
        </w:rPr>
        <w:t xml:space="preserve">- 67-83 баллов </w:t>
      </w:r>
      <w:r w:rsidRPr="00C439FE">
        <w:rPr>
          <w:rFonts w:ascii="Times New Roman" w:eastAsia="Times New Roman" w:hAnsi="Times New Roman" w:cs="Times New Roman"/>
          <w:color w:val="000000"/>
          <w:spacing w:val="-1"/>
          <w:sz w:val="24"/>
          <w:szCs w:val="24"/>
          <w:lang w:val="ru-RU" w:eastAsia="ru-RU"/>
        </w:rPr>
        <w:t>–хорошо-</w:t>
      </w:r>
      <w:r w:rsidRPr="00C439FE">
        <w:rPr>
          <w:rFonts w:ascii="Times New Roman" w:eastAsia="Times New Roman" w:hAnsi="Times New Roman" w:cs="Times New Roman"/>
          <w:i/>
          <w:iCs/>
          <w:spacing w:val="-1"/>
          <w:sz w:val="24"/>
          <w:szCs w:val="24"/>
          <w:lang w:val="ru-RU"/>
        </w:rPr>
        <w:t xml:space="preserve"> </w:t>
      </w:r>
      <w:r w:rsidRPr="00C439FE">
        <w:rPr>
          <w:rFonts w:ascii="Times New Roman" w:eastAsia="Times New Roman" w:hAnsi="Times New Roman" w:cs="Times New Roman"/>
          <w:spacing w:val="-1"/>
          <w:sz w:val="24"/>
          <w:szCs w:val="24"/>
          <w:lang w:val="ru-RU"/>
        </w:rPr>
        <w:t xml:space="preserve">наличие твердых и достаточно полных знаний </w:t>
      </w:r>
      <w:proofErr w:type="gramStart"/>
      <w:r w:rsidRPr="00C439FE">
        <w:rPr>
          <w:rFonts w:ascii="Times New Roman" w:eastAsia="Times New Roman" w:hAnsi="Times New Roman" w:cs="Times New Roman"/>
          <w:spacing w:val="-1"/>
          <w:sz w:val="24"/>
          <w:szCs w:val="24"/>
          <w:lang w:val="ru-RU"/>
        </w:rPr>
        <w:t>в  области</w:t>
      </w:r>
      <w:proofErr w:type="gramEnd"/>
      <w:r w:rsidRPr="00C439FE">
        <w:rPr>
          <w:rFonts w:ascii="Times New Roman" w:eastAsia="Times New Roman" w:hAnsi="Times New Roman" w:cs="Times New Roman"/>
          <w:spacing w:val="-1"/>
          <w:sz w:val="24"/>
          <w:szCs w:val="24"/>
          <w:lang w:val="ru-RU"/>
        </w:rPr>
        <w:t xml:space="preserve"> изучаемой дисциплины, правильные действия по применению теоретических знаний при выполнении практического  задания, четкое изложение</w:t>
      </w:r>
      <w:r w:rsidRPr="00C439FE">
        <w:rPr>
          <w:rFonts w:ascii="Times New Roman" w:eastAsia="Times New Roman" w:hAnsi="Times New Roman" w:cs="Times New Roman"/>
          <w:sz w:val="24"/>
          <w:szCs w:val="24"/>
          <w:lang w:val="ru-RU"/>
        </w:rPr>
        <w:t xml:space="preserve"> материала, допускаются отдельные логические и методические  погрешности;</w:t>
      </w:r>
    </w:p>
    <w:p w:rsidR="00C439FE" w:rsidRPr="00C439FE" w:rsidRDefault="00C439FE" w:rsidP="00C439FE">
      <w:pPr>
        <w:widowControl w:val="0"/>
        <w:spacing w:after="0" w:line="240" w:lineRule="auto"/>
        <w:jc w:val="both"/>
        <w:rPr>
          <w:rFonts w:ascii="Times New Roman" w:eastAsia="Times New Roman" w:hAnsi="Times New Roman" w:cs="Times New Roman"/>
          <w:color w:val="000000"/>
          <w:sz w:val="24"/>
          <w:szCs w:val="24"/>
          <w:lang w:val="ru-RU" w:eastAsia="ru-RU"/>
        </w:rPr>
      </w:pPr>
      <w:r w:rsidRPr="00C439FE">
        <w:rPr>
          <w:rFonts w:ascii="Times New Roman" w:eastAsia="Times New Roman" w:hAnsi="Times New Roman" w:cs="Times New Roman"/>
          <w:color w:val="000000"/>
          <w:sz w:val="24"/>
          <w:szCs w:val="24"/>
          <w:lang w:val="ru-RU" w:eastAsia="ru-RU"/>
        </w:rPr>
        <w:t>-  50-66 баллов – удовлетворительно -наличие твердых знаний в</w:t>
      </w:r>
      <w:r w:rsidRPr="00C439FE">
        <w:rPr>
          <w:rFonts w:ascii="Times New Roman" w:eastAsia="Times New Roman" w:hAnsi="Times New Roman" w:cs="Times New Roman"/>
          <w:color w:val="000000"/>
          <w:spacing w:val="-1"/>
          <w:sz w:val="24"/>
          <w:szCs w:val="24"/>
          <w:lang w:val="ru-RU" w:eastAsia="ru-RU"/>
        </w:rPr>
        <w:t xml:space="preserve"> области изучаемой дисциплины, изложение ответов с отдельными ошибками, уверенно исправленными после дополнительных вопросов; правильные в целом </w:t>
      </w:r>
      <w:r w:rsidRPr="00C439FE">
        <w:rPr>
          <w:rFonts w:ascii="Times New Roman" w:eastAsia="Times New Roman" w:hAnsi="Times New Roman" w:cs="Times New Roman"/>
          <w:color w:val="000000"/>
          <w:sz w:val="24"/>
          <w:szCs w:val="24"/>
          <w:lang w:val="ru-RU" w:eastAsia="ru-RU"/>
        </w:rPr>
        <w:t xml:space="preserve">действия по применению </w:t>
      </w:r>
      <w:proofErr w:type="gramStart"/>
      <w:r w:rsidRPr="00C439FE">
        <w:rPr>
          <w:rFonts w:ascii="Times New Roman" w:eastAsia="Times New Roman" w:hAnsi="Times New Roman" w:cs="Times New Roman"/>
          <w:color w:val="000000"/>
          <w:sz w:val="24"/>
          <w:szCs w:val="24"/>
          <w:lang w:val="ru-RU" w:eastAsia="ru-RU"/>
        </w:rPr>
        <w:t xml:space="preserve">знаний  </w:t>
      </w:r>
      <w:r w:rsidRPr="00C439FE">
        <w:rPr>
          <w:rFonts w:ascii="Times New Roman" w:eastAsia="Times New Roman" w:hAnsi="Times New Roman" w:cs="Times New Roman"/>
          <w:color w:val="000000"/>
          <w:spacing w:val="-1"/>
          <w:sz w:val="24"/>
          <w:szCs w:val="24"/>
          <w:lang w:val="ru-RU" w:eastAsia="ru-RU"/>
        </w:rPr>
        <w:t>при</w:t>
      </w:r>
      <w:proofErr w:type="gramEnd"/>
      <w:r w:rsidRPr="00C439FE">
        <w:rPr>
          <w:rFonts w:ascii="Times New Roman" w:eastAsia="Times New Roman" w:hAnsi="Times New Roman" w:cs="Times New Roman"/>
          <w:color w:val="000000"/>
          <w:spacing w:val="-1"/>
          <w:sz w:val="24"/>
          <w:szCs w:val="24"/>
          <w:lang w:val="ru-RU" w:eastAsia="ru-RU"/>
        </w:rPr>
        <w:t xml:space="preserve"> выполнении практического  задания</w:t>
      </w:r>
      <w:r w:rsidRPr="00C439FE">
        <w:rPr>
          <w:rFonts w:ascii="Times New Roman" w:eastAsia="Times New Roman" w:hAnsi="Times New Roman" w:cs="Times New Roman"/>
          <w:color w:val="000000"/>
          <w:sz w:val="24"/>
          <w:szCs w:val="24"/>
          <w:lang w:val="ru-RU" w:eastAsia="ru-RU"/>
        </w:rPr>
        <w:t>;</w:t>
      </w:r>
    </w:p>
    <w:p w:rsidR="00C439FE" w:rsidRPr="00C439FE" w:rsidRDefault="00C439FE" w:rsidP="00C439FE">
      <w:pPr>
        <w:widowControl w:val="0"/>
        <w:spacing w:after="0" w:line="240" w:lineRule="auto"/>
        <w:jc w:val="both"/>
        <w:rPr>
          <w:rFonts w:ascii="Times New Roman" w:eastAsia="Times New Roman" w:hAnsi="Times New Roman" w:cs="Times New Roman"/>
          <w:sz w:val="24"/>
          <w:szCs w:val="24"/>
          <w:lang w:val="ru-RU"/>
        </w:rPr>
      </w:pPr>
      <w:r w:rsidRPr="00C439FE">
        <w:rPr>
          <w:rFonts w:ascii="Times New Roman" w:eastAsia="Times New Roman" w:hAnsi="Times New Roman" w:cs="Times New Roman"/>
          <w:color w:val="000000"/>
          <w:sz w:val="24"/>
          <w:szCs w:val="24"/>
          <w:lang w:val="ru-RU"/>
        </w:rPr>
        <w:t xml:space="preserve">- 0-49 баллов – неудовлетворительно- </w:t>
      </w:r>
      <w:r w:rsidRPr="00C439FE">
        <w:rPr>
          <w:rFonts w:ascii="Times New Roman" w:eastAsia="Times New Roman" w:hAnsi="Times New Roman" w:cs="Times New Roman"/>
          <w:iCs/>
          <w:sz w:val="24"/>
          <w:szCs w:val="24"/>
          <w:lang w:val="ru-RU"/>
        </w:rPr>
        <w:t>ответы не связаны с вопросами</w:t>
      </w:r>
      <w:r w:rsidRPr="00C439FE">
        <w:rPr>
          <w:rFonts w:ascii="Times New Roman" w:eastAsia="Times New Roman" w:hAnsi="Times New Roman" w:cs="Times New Roman"/>
          <w:i/>
          <w:iCs/>
          <w:sz w:val="24"/>
          <w:szCs w:val="24"/>
          <w:lang w:val="ru-RU"/>
        </w:rPr>
        <w:t xml:space="preserve">, </w:t>
      </w:r>
      <w:r w:rsidRPr="00C439FE">
        <w:rPr>
          <w:rFonts w:ascii="Times New Roman" w:eastAsia="Times New Roman" w:hAnsi="Times New Roman" w:cs="Times New Roman"/>
          <w:sz w:val="24"/>
          <w:szCs w:val="24"/>
          <w:lang w:val="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C439FE" w:rsidRPr="00C439FE" w:rsidRDefault="00C439FE" w:rsidP="00C439FE">
      <w:pPr>
        <w:spacing w:after="0" w:line="240" w:lineRule="auto"/>
        <w:jc w:val="both"/>
        <w:rPr>
          <w:rFonts w:ascii="Times New Roman" w:eastAsia="Calibri" w:hAnsi="Times New Roman" w:cs="Times New Roman"/>
          <w:sz w:val="24"/>
          <w:szCs w:val="24"/>
          <w:lang w:val="ru-RU" w:eastAsia="ru-RU"/>
        </w:rPr>
      </w:pP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Министерство образования и науки Российской Федерации</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Кафедра бухгалтерского учета</w:t>
      </w:r>
    </w:p>
    <w:p w:rsidR="00C439FE" w:rsidRPr="00C439FE" w:rsidRDefault="00C439FE" w:rsidP="00C439FE">
      <w:pPr>
        <w:spacing w:after="0" w:line="240" w:lineRule="auto"/>
        <w:jc w:val="center"/>
        <w:textAlignment w:val="baseline"/>
        <w:rPr>
          <w:rFonts w:ascii="Times New Roman" w:eastAsia="Calibri" w:hAnsi="Times New Roman" w:cs="Times New Roman"/>
          <w:b/>
          <w:sz w:val="24"/>
          <w:szCs w:val="24"/>
          <w:lang w:val="ru-RU" w:eastAsia="ru-RU"/>
        </w:rPr>
      </w:pPr>
    </w:p>
    <w:p w:rsidR="00C439FE" w:rsidRPr="00C439FE" w:rsidRDefault="00C439FE" w:rsidP="00C439FE">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ru-RU"/>
        </w:rPr>
      </w:pPr>
      <w:r w:rsidRPr="00C439FE">
        <w:rPr>
          <w:rFonts w:ascii="Times New Roman" w:eastAsia="Times New Roman" w:hAnsi="Times New Roman" w:cs="Times New Roman"/>
          <w:b/>
          <w:color w:val="000000"/>
          <w:sz w:val="24"/>
          <w:szCs w:val="24"/>
          <w:lang w:val="ru-RU"/>
        </w:rPr>
        <w:t>Тесты по дисциплине</w:t>
      </w:r>
      <w:r w:rsidRPr="00C439FE">
        <w:rPr>
          <w:rFonts w:ascii="Times New Roman" w:eastAsia="Times New Roman" w:hAnsi="Times New Roman" w:cs="Times New Roman"/>
          <w:b/>
          <w:i/>
          <w:color w:val="000000"/>
          <w:sz w:val="24"/>
          <w:szCs w:val="24"/>
          <w:lang w:val="ru-RU"/>
        </w:rPr>
        <w:t xml:space="preserve"> </w:t>
      </w:r>
      <w:r w:rsidRPr="00C439FE">
        <w:rPr>
          <w:rFonts w:ascii="Times New Roman" w:eastAsia="Times New Roman" w:hAnsi="Times New Roman" w:cs="Times New Roman"/>
          <w:b/>
          <w:color w:val="000000"/>
          <w:sz w:val="24"/>
          <w:szCs w:val="24"/>
          <w:vertAlign w:val="superscript"/>
          <w:lang w:val="ru-RU"/>
        </w:rPr>
        <w:t xml:space="preserve">  </w:t>
      </w:r>
      <w:r w:rsidRPr="00C439FE">
        <w:rPr>
          <w:rFonts w:ascii="Times New Roman" w:eastAsia="Times New Roman" w:hAnsi="Times New Roman" w:cs="Times New Roman"/>
          <w:b/>
          <w:bCs/>
          <w:color w:val="000000"/>
          <w:sz w:val="24"/>
          <w:szCs w:val="24"/>
          <w:lang w:val="ru-RU"/>
        </w:rPr>
        <w:t>Управленческий учет</w:t>
      </w:r>
    </w:p>
    <w:p w:rsidR="00C439FE" w:rsidRPr="00C439FE" w:rsidRDefault="00C439FE" w:rsidP="00C439FE">
      <w:pPr>
        <w:tabs>
          <w:tab w:val="left" w:pos="2569"/>
        </w:tabs>
        <w:autoSpaceDE w:val="0"/>
        <w:autoSpaceDN w:val="0"/>
        <w:adjustRightInd w:val="0"/>
        <w:spacing w:after="0" w:line="240" w:lineRule="auto"/>
        <w:rPr>
          <w:rFonts w:ascii="Times New Roman" w:eastAsia="Times New Roman" w:hAnsi="Times New Roman" w:cs="Times New Roman"/>
          <w:b/>
          <w:color w:val="000000"/>
          <w:sz w:val="24"/>
          <w:szCs w:val="24"/>
          <w:lang w:val="ru-RU"/>
        </w:rPr>
      </w:pPr>
    </w:p>
    <w:p w:rsidR="00C439FE" w:rsidRPr="00C439FE" w:rsidRDefault="00C439FE" w:rsidP="00C439FE">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439FE">
        <w:rPr>
          <w:rFonts w:ascii="Times New Roman" w:eastAsia="Times New Roman" w:hAnsi="Times New Roman" w:cs="Times New Roman"/>
          <w:b/>
          <w:color w:val="000000"/>
          <w:sz w:val="24"/>
          <w:szCs w:val="24"/>
          <w:lang w:val="ru-RU"/>
        </w:rPr>
        <w:t>1. Банк тестов по модулям:</w:t>
      </w:r>
    </w:p>
    <w:p w:rsidR="00C439FE" w:rsidRPr="00C439FE" w:rsidRDefault="00C439FE" w:rsidP="00C439FE">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p w:rsidR="00C439FE" w:rsidRPr="00C439FE" w:rsidRDefault="00C439FE" w:rsidP="00C439FE">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r w:rsidRPr="00C439FE">
        <w:rPr>
          <w:rFonts w:ascii="Times New Roman" w:eastAsia="Calibri" w:hAnsi="Times New Roman" w:cs="Times New Roman"/>
          <w:b/>
          <w:iCs/>
          <w:sz w:val="24"/>
          <w:szCs w:val="24"/>
          <w:lang w:val="ru-RU" w:eastAsia="ru-RU"/>
        </w:rPr>
        <w:t>Модуль 1.</w:t>
      </w:r>
      <w:r w:rsidRPr="00C439FE">
        <w:rPr>
          <w:rFonts w:ascii="Times New Roman" w:eastAsia="Calibri" w:hAnsi="Times New Roman" w:cs="Times New Roman"/>
          <w:b/>
          <w:sz w:val="24"/>
          <w:szCs w:val="24"/>
          <w:lang w:val="ru-RU" w:eastAsia="ru-RU"/>
        </w:rPr>
        <w:t xml:space="preserve"> Введение в управленческий учет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w:t>
      </w:r>
      <w:r w:rsidRPr="00C439FE">
        <w:rPr>
          <w:rFonts w:ascii="Times New Roman" w:eastAsia="Times New Roman" w:hAnsi="Times New Roman" w:cs="Times New Roman"/>
          <w:sz w:val="24"/>
          <w:szCs w:val="24"/>
          <w:lang w:val="ru-RU" w:eastAsia="ru-RU"/>
        </w:rPr>
        <w:tab/>
        <w:t>Основное содержание управленческого учета составляет: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учет финансовой деятельности предприятия</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2) учет затрат на производство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учет движения источников собственного капитала</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w:t>
      </w:r>
      <w:r w:rsidRPr="00C439FE">
        <w:rPr>
          <w:rFonts w:ascii="Times New Roman" w:eastAsia="Times New Roman" w:hAnsi="Times New Roman" w:cs="Times New Roman"/>
          <w:sz w:val="24"/>
          <w:szCs w:val="24"/>
          <w:lang w:val="ru-RU" w:eastAsia="ru-RU"/>
        </w:rPr>
        <w:tab/>
        <w:t xml:space="preserve">Периодичность составления управленческой отчетности регламентируется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государством</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главным бухгалтером</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3) руководителем предприятия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w:t>
      </w:r>
      <w:r w:rsidRPr="00C439FE">
        <w:rPr>
          <w:rFonts w:ascii="Times New Roman" w:eastAsia="Times New Roman" w:hAnsi="Times New Roman" w:cs="Times New Roman"/>
          <w:sz w:val="24"/>
          <w:szCs w:val="24"/>
          <w:lang w:val="ru-RU" w:eastAsia="ru-RU"/>
        </w:rPr>
        <w:tab/>
        <w:t>Одной из важнейших задач управленческого учета является:</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1) управление прибылью предприятия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разработка форм внутренней отчетной документации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обеспечение процесса реализации продукции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4.</w:t>
      </w:r>
      <w:r w:rsidRPr="00C439FE">
        <w:rPr>
          <w:rFonts w:ascii="Times New Roman" w:eastAsia="Times New Roman" w:hAnsi="Times New Roman" w:cs="Times New Roman"/>
          <w:sz w:val="24"/>
          <w:szCs w:val="24"/>
          <w:lang w:val="ru-RU" w:eastAsia="ru-RU"/>
        </w:rPr>
        <w:tab/>
        <w:t>Управленческий учет является подсистемой:</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статистического учета</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финансового учета</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3) оперативного учета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5.</w:t>
      </w:r>
      <w:r w:rsidRPr="00C439FE">
        <w:rPr>
          <w:rFonts w:ascii="Times New Roman" w:eastAsia="Times New Roman" w:hAnsi="Times New Roman" w:cs="Times New Roman"/>
          <w:sz w:val="24"/>
          <w:szCs w:val="24"/>
          <w:lang w:val="ru-RU" w:eastAsia="ru-RU"/>
        </w:rPr>
        <w:tab/>
        <w:t>Функциональной обязанностью бухгалтера-аналитика является:</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w:t>
      </w:r>
      <w:r w:rsidRPr="00C439FE">
        <w:rPr>
          <w:rFonts w:ascii="Times New Roman" w:eastAsia="Times New Roman" w:hAnsi="Times New Roman" w:cs="Times New Roman"/>
          <w:sz w:val="24"/>
          <w:szCs w:val="24"/>
          <w:lang w:val="ru-RU" w:eastAsia="ru-RU"/>
        </w:rPr>
        <w:tab/>
        <w:t>налоговое консультирование руководителя</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w:t>
      </w:r>
      <w:r w:rsidRPr="00C439FE">
        <w:rPr>
          <w:rFonts w:ascii="Times New Roman" w:eastAsia="Times New Roman" w:hAnsi="Times New Roman" w:cs="Times New Roman"/>
          <w:sz w:val="24"/>
          <w:szCs w:val="24"/>
          <w:lang w:val="ru-RU" w:eastAsia="ru-RU"/>
        </w:rPr>
        <w:tab/>
        <w:t>анализ бухгалтерской отчетности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w:t>
      </w:r>
      <w:r w:rsidRPr="00C439FE">
        <w:rPr>
          <w:rFonts w:ascii="Times New Roman" w:eastAsia="Times New Roman" w:hAnsi="Times New Roman" w:cs="Times New Roman"/>
          <w:sz w:val="24"/>
          <w:szCs w:val="24"/>
          <w:lang w:val="ru-RU" w:eastAsia="ru-RU"/>
        </w:rPr>
        <w:tab/>
        <w:t xml:space="preserve">информационное </w:t>
      </w:r>
      <w:proofErr w:type="gramStart"/>
      <w:r w:rsidRPr="00C439FE">
        <w:rPr>
          <w:rFonts w:ascii="Times New Roman" w:eastAsia="Times New Roman" w:hAnsi="Times New Roman" w:cs="Times New Roman"/>
          <w:sz w:val="24"/>
          <w:szCs w:val="24"/>
          <w:lang w:val="ru-RU" w:eastAsia="ru-RU"/>
        </w:rPr>
        <w:t>обеспечение  процесса</w:t>
      </w:r>
      <w:proofErr w:type="gramEnd"/>
      <w:r w:rsidRPr="00C439FE">
        <w:rPr>
          <w:rFonts w:ascii="Times New Roman" w:eastAsia="Times New Roman" w:hAnsi="Times New Roman" w:cs="Times New Roman"/>
          <w:sz w:val="24"/>
          <w:szCs w:val="24"/>
          <w:lang w:val="ru-RU" w:eastAsia="ru-RU"/>
        </w:rPr>
        <w:t xml:space="preserve"> принятия управленческих решений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6.</w:t>
      </w:r>
      <w:r w:rsidRPr="00C439FE">
        <w:rPr>
          <w:rFonts w:ascii="Times New Roman" w:eastAsia="Times New Roman" w:hAnsi="Times New Roman" w:cs="Times New Roman"/>
          <w:sz w:val="24"/>
          <w:szCs w:val="24"/>
          <w:lang w:val="ru-RU" w:eastAsia="ru-RU"/>
        </w:rPr>
        <w:tab/>
      </w:r>
      <w:proofErr w:type="gramStart"/>
      <w:r w:rsidRPr="00C439FE">
        <w:rPr>
          <w:rFonts w:ascii="Times New Roman" w:eastAsia="Times New Roman" w:hAnsi="Times New Roman" w:cs="Times New Roman"/>
          <w:sz w:val="24"/>
          <w:szCs w:val="24"/>
          <w:lang w:val="ru-RU" w:eastAsia="ru-RU"/>
        </w:rPr>
        <w:t>Контролю  за</w:t>
      </w:r>
      <w:proofErr w:type="gramEnd"/>
      <w:r w:rsidRPr="00C439FE">
        <w:rPr>
          <w:rFonts w:ascii="Times New Roman" w:eastAsia="Times New Roman" w:hAnsi="Times New Roman" w:cs="Times New Roman"/>
          <w:sz w:val="24"/>
          <w:szCs w:val="24"/>
          <w:lang w:val="ru-RU" w:eastAsia="ru-RU"/>
        </w:rPr>
        <w:t xml:space="preserve"> исполнительскими функциями управленческих кадров способствует учет затрат по:</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1) по центрам ответственности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по центрам затрат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по носителям затрат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7.</w:t>
      </w:r>
      <w:r w:rsidRPr="00C439FE">
        <w:rPr>
          <w:rFonts w:ascii="Times New Roman" w:eastAsia="Times New Roman" w:hAnsi="Times New Roman" w:cs="Times New Roman"/>
          <w:sz w:val="24"/>
          <w:szCs w:val="24"/>
          <w:lang w:val="ru-RU" w:eastAsia="ru-RU"/>
        </w:rPr>
        <w:tab/>
        <w:t>Центр ответственности представляет собой:</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а) структурную единицу организации, во главе которого стоит руководитель, принимающий решения и несущий ответственность в пределах делегированных ему функций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б) стадию производственного процесса с характерными технологическими операциями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в) структурное подразделение в котором осуществляется хранение материальных ценностей.</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8.</w:t>
      </w:r>
      <w:r w:rsidRPr="00C439FE">
        <w:rPr>
          <w:rFonts w:ascii="Times New Roman" w:eastAsia="Times New Roman" w:hAnsi="Times New Roman" w:cs="Times New Roman"/>
          <w:sz w:val="24"/>
          <w:szCs w:val="24"/>
          <w:lang w:val="ru-RU" w:eastAsia="ru-RU"/>
        </w:rPr>
        <w:tab/>
        <w:t xml:space="preserve">Центр ответственности, руководитель которого должен иметь возможность контролировать прибыль и размер своих активов, является: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а) центром доходов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б) центром инвестиций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в) центром прибыли.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9.</w:t>
      </w:r>
      <w:r w:rsidRPr="00C439FE">
        <w:rPr>
          <w:rFonts w:ascii="Times New Roman" w:eastAsia="Times New Roman" w:hAnsi="Times New Roman" w:cs="Times New Roman"/>
          <w:sz w:val="24"/>
          <w:szCs w:val="24"/>
          <w:lang w:val="ru-RU" w:eastAsia="ru-RU"/>
        </w:rPr>
        <w:tab/>
        <w:t>Взаимодействие бухгалтерского и управленческого учета достигается на основе:</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преемственности и комплексного использования первичной информации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2) принципов учета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направленности информации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10.</w:t>
      </w:r>
      <w:r w:rsidRPr="00C439FE">
        <w:rPr>
          <w:rFonts w:ascii="Times New Roman" w:eastAsia="Times New Roman" w:hAnsi="Times New Roman" w:cs="Times New Roman"/>
          <w:sz w:val="24"/>
          <w:szCs w:val="24"/>
          <w:lang w:val="ru-RU" w:eastAsia="ru-RU"/>
        </w:rPr>
        <w:tab/>
        <w:t>К принципам управленческого учета не относится:</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1) оценка результатов деятельности подразделений предприятия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2) полнота и </w:t>
      </w:r>
      <w:proofErr w:type="spellStart"/>
      <w:r w:rsidRPr="00C439FE">
        <w:rPr>
          <w:rFonts w:ascii="Times New Roman" w:eastAsia="Times New Roman" w:hAnsi="Times New Roman" w:cs="Times New Roman"/>
          <w:sz w:val="24"/>
          <w:szCs w:val="24"/>
          <w:lang w:val="ru-RU" w:eastAsia="ru-RU"/>
        </w:rPr>
        <w:t>аналитичность</w:t>
      </w:r>
      <w:proofErr w:type="spellEnd"/>
      <w:r w:rsidRPr="00C439FE">
        <w:rPr>
          <w:rFonts w:ascii="Times New Roman" w:eastAsia="Times New Roman" w:hAnsi="Times New Roman" w:cs="Times New Roman"/>
          <w:sz w:val="24"/>
          <w:szCs w:val="24"/>
          <w:lang w:val="ru-RU" w:eastAsia="ru-RU"/>
        </w:rPr>
        <w:t xml:space="preserve"> затрат</w:t>
      </w:r>
    </w:p>
    <w:p w:rsidR="00C439FE" w:rsidRPr="00C439FE" w:rsidRDefault="00C439FE" w:rsidP="00C439FE">
      <w:pPr>
        <w:spacing w:after="0" w:line="240" w:lineRule="auto"/>
        <w:jc w:val="both"/>
        <w:rPr>
          <w:rFonts w:ascii="Times New Roman" w:eastAsia="Times New Roman" w:hAnsi="Times New Roman" w:cs="Times New Roman"/>
          <w:color w:val="000000"/>
          <w:sz w:val="24"/>
          <w:szCs w:val="24"/>
          <w:lang w:val="ru-RU" w:eastAsia="ru-RU"/>
        </w:rPr>
      </w:pPr>
      <w:r w:rsidRPr="00C439FE">
        <w:rPr>
          <w:rFonts w:ascii="Times New Roman" w:eastAsia="Times New Roman" w:hAnsi="Times New Roman" w:cs="Times New Roman"/>
          <w:sz w:val="24"/>
          <w:szCs w:val="24"/>
          <w:lang w:val="ru-RU" w:eastAsia="ru-RU"/>
        </w:rPr>
        <w:t>3) использование различных планово-учетных цен в процессе учета и контроля</w:t>
      </w:r>
    </w:p>
    <w:p w:rsidR="00C439FE" w:rsidRPr="00C439FE" w:rsidRDefault="00C439FE" w:rsidP="00C439FE">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rPr>
      </w:pPr>
    </w:p>
    <w:tbl>
      <w:tblPr>
        <w:tblW w:w="0" w:type="auto"/>
        <w:tblInd w:w="-72" w:type="dxa"/>
        <w:tblLook w:val="01E0" w:firstRow="1" w:lastRow="1" w:firstColumn="1" w:lastColumn="1" w:noHBand="0" w:noVBand="0"/>
      </w:tblPr>
      <w:tblGrid>
        <w:gridCol w:w="9642"/>
      </w:tblGrid>
      <w:tr w:rsidR="00C439FE" w:rsidRPr="00C439FE" w:rsidTr="00C439FE">
        <w:tc>
          <w:tcPr>
            <w:tcW w:w="9642" w:type="dxa"/>
          </w:tcPr>
          <w:p w:rsidR="00C439FE" w:rsidRPr="00C439FE" w:rsidRDefault="00C439FE" w:rsidP="00C439F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rPr>
            </w:pPr>
            <w:r w:rsidRPr="00C439FE">
              <w:rPr>
                <w:rFonts w:ascii="Times New Roman" w:eastAsia="Times New Roman" w:hAnsi="Times New Roman" w:cs="Times New Roman"/>
                <w:b/>
                <w:sz w:val="24"/>
                <w:szCs w:val="24"/>
                <w:lang w:val="ru-RU"/>
              </w:rPr>
              <w:t>Модуль 2.</w:t>
            </w:r>
            <w:r w:rsidRPr="00C439FE">
              <w:rPr>
                <w:rFonts w:ascii="Times New Roman" w:eastAsia="Times New Roman" w:hAnsi="Times New Roman" w:cs="Times New Roman"/>
                <w:sz w:val="24"/>
                <w:szCs w:val="24"/>
                <w:lang w:val="ru-RU"/>
              </w:rPr>
              <w:t xml:space="preserve"> </w:t>
            </w:r>
            <w:r w:rsidRPr="00C439FE">
              <w:rPr>
                <w:rFonts w:ascii="Times New Roman" w:eastAsia="Times New Roman" w:hAnsi="Times New Roman" w:cs="Times New Roman"/>
                <w:b/>
                <w:sz w:val="24"/>
                <w:szCs w:val="24"/>
                <w:lang w:val="ru-RU"/>
              </w:rPr>
              <w:t>Организация управленческого учета в коммерческих организациях</w:t>
            </w:r>
          </w:p>
          <w:p w:rsidR="00C439FE" w:rsidRPr="00C439FE" w:rsidRDefault="00C439FE" w:rsidP="00C439FE">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Точка критического объема производства показывает: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объем производства, при котором выручка от продажи равна полной себестоимости;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что переменные затраты равны постоянным затратам;</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что совокупные затраты равны объему реализации.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Краткосрочный нижний предел цены по системе "директ-костинг" показывает, какую цену нужно установить:</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чтобы минимально покрыть полные затраты на производство и реализацию;</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чтобы покрыть переменные затраты;</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чтобы покрыть постоянные и переменные затраты.</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Фактически с увеличением объекта производства полная себестоимость единицы изделия снижается за счет: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экономии на постоянных расходах;</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экономии на переменных расходах;</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экономии маржинального дохода.</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4. Принимая решение о дополнительном заказе, выручку от продажи продукции сравнивают: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с переменными затратами, связанными с выполнением данного заказа;</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с полной себестоимостью продукции;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с маржинальным доходом.</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5. Особенностью </w:t>
            </w:r>
            <w:proofErr w:type="gramStart"/>
            <w:r w:rsidRPr="00C439FE">
              <w:rPr>
                <w:rFonts w:ascii="Times New Roman" w:eastAsia="Times New Roman" w:hAnsi="Times New Roman" w:cs="Times New Roman"/>
                <w:sz w:val="24"/>
                <w:szCs w:val="24"/>
                <w:lang w:val="ru-RU" w:eastAsia="ru-RU"/>
              </w:rPr>
              <w:t>системы  «</w:t>
            </w:r>
            <w:proofErr w:type="gramEnd"/>
            <w:r w:rsidRPr="00C439FE">
              <w:rPr>
                <w:rFonts w:ascii="Times New Roman" w:eastAsia="Times New Roman" w:hAnsi="Times New Roman" w:cs="Times New Roman"/>
                <w:sz w:val="24"/>
                <w:szCs w:val="24"/>
                <w:lang w:val="ru-RU" w:eastAsia="ru-RU"/>
              </w:rPr>
              <w:t>стандарт-</w:t>
            </w:r>
            <w:proofErr w:type="spellStart"/>
            <w:r w:rsidRPr="00C439FE">
              <w:rPr>
                <w:rFonts w:ascii="Times New Roman" w:eastAsia="Times New Roman" w:hAnsi="Times New Roman" w:cs="Times New Roman"/>
                <w:sz w:val="24"/>
                <w:szCs w:val="24"/>
                <w:lang w:val="ru-RU" w:eastAsia="ru-RU"/>
              </w:rPr>
              <w:t>кост</w:t>
            </w:r>
            <w:proofErr w:type="spellEnd"/>
            <w:r w:rsidRPr="00C439FE">
              <w:rPr>
                <w:rFonts w:ascii="Times New Roman" w:eastAsia="Times New Roman" w:hAnsi="Times New Roman" w:cs="Times New Roman"/>
                <w:sz w:val="24"/>
                <w:szCs w:val="24"/>
                <w:lang w:val="ru-RU" w:eastAsia="ru-RU"/>
              </w:rPr>
              <w:t>» является выявление отклонений:</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путем их документирования;</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2) на специальных счетах или </w:t>
            </w:r>
            <w:proofErr w:type="spellStart"/>
            <w:r w:rsidRPr="00C439FE">
              <w:rPr>
                <w:rFonts w:ascii="Times New Roman" w:eastAsia="Times New Roman" w:hAnsi="Times New Roman" w:cs="Times New Roman"/>
                <w:sz w:val="24"/>
                <w:szCs w:val="24"/>
                <w:lang w:val="ru-RU" w:eastAsia="ru-RU"/>
              </w:rPr>
              <w:t>субсчетах</w:t>
            </w:r>
            <w:proofErr w:type="spellEnd"/>
            <w:r w:rsidRPr="00C439FE">
              <w:rPr>
                <w:rFonts w:ascii="Times New Roman" w:eastAsia="Times New Roman" w:hAnsi="Times New Roman" w:cs="Times New Roman"/>
                <w:sz w:val="24"/>
                <w:szCs w:val="24"/>
                <w:lang w:val="ru-RU" w:eastAsia="ru-RU"/>
              </w:rPr>
              <w:t>;</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путем сравнивания фактических и стандартных затрат.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6. Учет отклонений при закупке материалов в </w:t>
            </w:r>
            <w:proofErr w:type="gramStart"/>
            <w:r w:rsidRPr="00C439FE">
              <w:rPr>
                <w:rFonts w:ascii="Times New Roman" w:eastAsia="Times New Roman" w:hAnsi="Times New Roman" w:cs="Times New Roman"/>
                <w:sz w:val="24"/>
                <w:szCs w:val="24"/>
                <w:lang w:val="ru-RU" w:eastAsia="ru-RU"/>
              </w:rPr>
              <w:t>системе  «</w:t>
            </w:r>
            <w:proofErr w:type="gramEnd"/>
            <w:r w:rsidRPr="00C439FE">
              <w:rPr>
                <w:rFonts w:ascii="Times New Roman" w:eastAsia="Times New Roman" w:hAnsi="Times New Roman" w:cs="Times New Roman"/>
                <w:sz w:val="24"/>
                <w:szCs w:val="24"/>
                <w:lang w:val="ru-RU" w:eastAsia="ru-RU"/>
              </w:rPr>
              <w:t>стандарт-</w:t>
            </w:r>
            <w:proofErr w:type="spellStart"/>
            <w:r w:rsidRPr="00C439FE">
              <w:rPr>
                <w:rFonts w:ascii="Times New Roman" w:eastAsia="Times New Roman" w:hAnsi="Times New Roman" w:cs="Times New Roman"/>
                <w:sz w:val="24"/>
                <w:szCs w:val="24"/>
                <w:lang w:val="ru-RU" w:eastAsia="ru-RU"/>
              </w:rPr>
              <w:t>кост</w:t>
            </w:r>
            <w:proofErr w:type="spellEnd"/>
            <w:r w:rsidRPr="00C439FE">
              <w:rPr>
                <w:rFonts w:ascii="Times New Roman" w:eastAsia="Times New Roman" w:hAnsi="Times New Roman" w:cs="Times New Roman"/>
                <w:sz w:val="24"/>
                <w:szCs w:val="24"/>
                <w:lang w:val="ru-RU" w:eastAsia="ru-RU"/>
              </w:rPr>
              <w:t>»:</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1) </w:t>
            </w:r>
            <w:proofErr w:type="spellStart"/>
            <w:r w:rsidRPr="00C439FE">
              <w:rPr>
                <w:rFonts w:ascii="Times New Roman" w:eastAsia="Times New Roman" w:hAnsi="Times New Roman" w:cs="Times New Roman"/>
                <w:sz w:val="24"/>
                <w:szCs w:val="24"/>
                <w:lang w:val="ru-RU" w:eastAsia="ru-RU"/>
              </w:rPr>
              <w:t>Дт</w:t>
            </w:r>
            <w:proofErr w:type="spellEnd"/>
            <w:r w:rsidRPr="00C439FE">
              <w:rPr>
                <w:rFonts w:ascii="Times New Roman" w:eastAsia="Times New Roman" w:hAnsi="Times New Roman" w:cs="Times New Roman"/>
                <w:sz w:val="24"/>
                <w:szCs w:val="24"/>
                <w:lang w:val="ru-RU" w:eastAsia="ru-RU"/>
              </w:rPr>
              <w:t xml:space="preserve"> «Отклонения по цене» </w:t>
            </w:r>
            <w:proofErr w:type="spellStart"/>
            <w:r w:rsidRPr="00C439FE">
              <w:rPr>
                <w:rFonts w:ascii="Times New Roman" w:eastAsia="Times New Roman" w:hAnsi="Times New Roman" w:cs="Times New Roman"/>
                <w:sz w:val="24"/>
                <w:szCs w:val="24"/>
                <w:lang w:val="ru-RU" w:eastAsia="ru-RU"/>
              </w:rPr>
              <w:t>Кт</w:t>
            </w:r>
            <w:proofErr w:type="spellEnd"/>
            <w:r w:rsidRPr="00C439FE">
              <w:rPr>
                <w:rFonts w:ascii="Times New Roman" w:eastAsia="Times New Roman" w:hAnsi="Times New Roman" w:cs="Times New Roman"/>
                <w:sz w:val="24"/>
                <w:szCs w:val="24"/>
                <w:lang w:val="ru-RU" w:eastAsia="ru-RU"/>
              </w:rPr>
              <w:t xml:space="preserve"> «Счета к оплате»;</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2) </w:t>
            </w:r>
            <w:proofErr w:type="spellStart"/>
            <w:r w:rsidRPr="00C439FE">
              <w:rPr>
                <w:rFonts w:ascii="Times New Roman" w:eastAsia="Times New Roman" w:hAnsi="Times New Roman" w:cs="Times New Roman"/>
                <w:sz w:val="24"/>
                <w:szCs w:val="24"/>
                <w:lang w:val="ru-RU" w:eastAsia="ru-RU"/>
              </w:rPr>
              <w:t>Дт</w:t>
            </w:r>
            <w:proofErr w:type="spellEnd"/>
            <w:r w:rsidRPr="00C439FE">
              <w:rPr>
                <w:rFonts w:ascii="Times New Roman" w:eastAsia="Times New Roman" w:hAnsi="Times New Roman" w:cs="Times New Roman"/>
                <w:sz w:val="24"/>
                <w:szCs w:val="24"/>
                <w:lang w:val="ru-RU" w:eastAsia="ru-RU"/>
              </w:rPr>
              <w:t xml:space="preserve"> «Отклонения по цене» </w:t>
            </w:r>
            <w:proofErr w:type="spellStart"/>
            <w:r w:rsidRPr="00C439FE">
              <w:rPr>
                <w:rFonts w:ascii="Times New Roman" w:eastAsia="Times New Roman" w:hAnsi="Times New Roman" w:cs="Times New Roman"/>
                <w:sz w:val="24"/>
                <w:szCs w:val="24"/>
                <w:lang w:val="ru-RU" w:eastAsia="ru-RU"/>
              </w:rPr>
              <w:t>Кт</w:t>
            </w:r>
            <w:proofErr w:type="spellEnd"/>
            <w:r w:rsidRPr="00C439FE">
              <w:rPr>
                <w:rFonts w:ascii="Times New Roman" w:eastAsia="Times New Roman" w:hAnsi="Times New Roman" w:cs="Times New Roman"/>
                <w:sz w:val="24"/>
                <w:szCs w:val="24"/>
                <w:lang w:val="ru-RU" w:eastAsia="ru-RU"/>
              </w:rPr>
              <w:t xml:space="preserve"> «Запасы материалов»;</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3) </w:t>
            </w:r>
            <w:proofErr w:type="spellStart"/>
            <w:r w:rsidRPr="00C439FE">
              <w:rPr>
                <w:rFonts w:ascii="Times New Roman" w:eastAsia="Times New Roman" w:hAnsi="Times New Roman" w:cs="Times New Roman"/>
                <w:sz w:val="24"/>
                <w:szCs w:val="24"/>
                <w:lang w:val="ru-RU" w:eastAsia="ru-RU"/>
              </w:rPr>
              <w:t>Дт</w:t>
            </w:r>
            <w:proofErr w:type="spellEnd"/>
            <w:r w:rsidRPr="00C439FE">
              <w:rPr>
                <w:rFonts w:ascii="Times New Roman" w:eastAsia="Times New Roman" w:hAnsi="Times New Roman" w:cs="Times New Roman"/>
                <w:sz w:val="24"/>
                <w:szCs w:val="24"/>
                <w:lang w:val="ru-RU" w:eastAsia="ru-RU"/>
              </w:rPr>
              <w:t xml:space="preserve"> «Основное производство» </w:t>
            </w:r>
            <w:proofErr w:type="spellStart"/>
            <w:r w:rsidRPr="00C439FE">
              <w:rPr>
                <w:rFonts w:ascii="Times New Roman" w:eastAsia="Times New Roman" w:hAnsi="Times New Roman" w:cs="Times New Roman"/>
                <w:sz w:val="24"/>
                <w:szCs w:val="24"/>
                <w:lang w:val="ru-RU" w:eastAsia="ru-RU"/>
              </w:rPr>
              <w:t>Кт</w:t>
            </w:r>
            <w:proofErr w:type="spellEnd"/>
            <w:r w:rsidRPr="00C439FE">
              <w:rPr>
                <w:rFonts w:ascii="Times New Roman" w:eastAsia="Times New Roman" w:hAnsi="Times New Roman" w:cs="Times New Roman"/>
                <w:sz w:val="24"/>
                <w:szCs w:val="24"/>
                <w:lang w:val="ru-RU" w:eastAsia="ru-RU"/>
              </w:rPr>
              <w:t xml:space="preserve"> «Запасы материалов».</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7. Какой счет дает возможность применять систему «стандарт-</w:t>
            </w:r>
            <w:proofErr w:type="spellStart"/>
            <w:r w:rsidRPr="00C439FE">
              <w:rPr>
                <w:rFonts w:ascii="Times New Roman" w:eastAsia="Times New Roman" w:hAnsi="Times New Roman" w:cs="Times New Roman"/>
                <w:sz w:val="24"/>
                <w:szCs w:val="24"/>
                <w:lang w:val="ru-RU" w:eastAsia="ru-RU"/>
              </w:rPr>
              <w:t>кост</w:t>
            </w:r>
            <w:proofErr w:type="spellEnd"/>
            <w:r w:rsidRPr="00C439FE">
              <w:rPr>
                <w:rFonts w:ascii="Times New Roman" w:eastAsia="Times New Roman" w:hAnsi="Times New Roman" w:cs="Times New Roman"/>
                <w:sz w:val="24"/>
                <w:szCs w:val="24"/>
                <w:lang w:val="ru-RU" w:eastAsia="ru-RU"/>
              </w:rPr>
              <w:t>» в отечественном учете:</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43;</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40;</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46.</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8. Что является отправной точной для подготовки бюджета организации:</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производственный бюджет;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бюджет продаж;</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отчет о прибылях и убытках.</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9. Бюджет трудовых затрат определяет:</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необходимое рабочее время, требуемое для выполнения запланированного объекта производства;</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количество рабочих мест при производстве;</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 количество сдельной и повременной заработной платы.</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10. Бюджет денежных средств - это:</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 движение денежных средств;</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 план поступления денежных средств, платежей и выплат;</w:t>
            </w:r>
          </w:p>
          <w:p w:rsidR="00C439FE" w:rsidRPr="00C439FE" w:rsidRDefault="00C439FE" w:rsidP="00C439FE">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439FE">
              <w:rPr>
                <w:rFonts w:ascii="Times New Roman" w:eastAsia="Times New Roman" w:hAnsi="Times New Roman" w:cs="Times New Roman"/>
                <w:color w:val="000000"/>
                <w:sz w:val="24"/>
                <w:szCs w:val="24"/>
                <w:lang w:val="ru-RU"/>
              </w:rPr>
              <w:t>3) остаток денежных средств на планируемый период.</w:t>
            </w:r>
          </w:p>
          <w:p w:rsidR="00C439FE" w:rsidRPr="00C439FE" w:rsidRDefault="00C439FE" w:rsidP="00C439FE">
            <w:pPr>
              <w:autoSpaceDE w:val="0"/>
              <w:autoSpaceDN w:val="0"/>
              <w:adjustRightInd w:val="0"/>
              <w:spacing w:after="0" w:line="240" w:lineRule="auto"/>
              <w:rPr>
                <w:rFonts w:ascii="Times New Roman" w:eastAsia="Times New Roman" w:hAnsi="Times New Roman" w:cs="Times New Roman"/>
                <w:color w:val="000000"/>
                <w:sz w:val="24"/>
                <w:szCs w:val="24"/>
                <w:lang w:val="ru-RU"/>
              </w:rPr>
            </w:pPr>
          </w:p>
          <w:p w:rsidR="00C439FE" w:rsidRPr="00C439FE" w:rsidRDefault="00C439FE" w:rsidP="00C439FE">
            <w:pPr>
              <w:autoSpaceDE w:val="0"/>
              <w:autoSpaceDN w:val="0"/>
              <w:adjustRightInd w:val="0"/>
              <w:spacing w:after="0" w:line="240" w:lineRule="auto"/>
              <w:rPr>
                <w:rFonts w:ascii="Times New Roman" w:eastAsia="Times New Roman" w:hAnsi="Times New Roman" w:cs="Times New Roman"/>
                <w:color w:val="000000"/>
                <w:sz w:val="24"/>
                <w:szCs w:val="24"/>
                <w:lang w:val="ru-RU"/>
              </w:rPr>
            </w:pPr>
            <w:r w:rsidRPr="00C439FE">
              <w:rPr>
                <w:rFonts w:ascii="Times New Roman" w:eastAsia="Times New Roman" w:hAnsi="Times New Roman" w:cs="Times New Roman"/>
                <w:b/>
                <w:color w:val="000000"/>
                <w:sz w:val="24"/>
                <w:szCs w:val="24"/>
                <w:lang w:val="ru-RU"/>
              </w:rPr>
              <w:t xml:space="preserve">2.Инструкция по выполнению. </w:t>
            </w:r>
            <w:r w:rsidRPr="00C439FE">
              <w:rPr>
                <w:rFonts w:ascii="Times New Roman" w:eastAsia="Times New Roman" w:hAnsi="Times New Roman" w:cs="Times New Roman"/>
                <w:color w:val="000000"/>
                <w:sz w:val="24"/>
                <w:szCs w:val="24"/>
                <w:lang w:val="ru-RU"/>
              </w:rPr>
              <w:t>Укажите номер правильного варианта ответа. Возможен только один правильный ответ.</w:t>
            </w:r>
          </w:p>
          <w:p w:rsidR="00C439FE" w:rsidRPr="00C439FE" w:rsidRDefault="00C439FE" w:rsidP="00C439FE">
            <w:pPr>
              <w:shd w:val="clear" w:color="auto" w:fill="FFFFFF"/>
              <w:spacing w:after="0" w:line="240" w:lineRule="auto"/>
              <w:jc w:val="center"/>
              <w:rPr>
                <w:rFonts w:ascii="Times New Roman" w:eastAsia="Times New Roman" w:hAnsi="Times New Roman" w:cs="Times New Roman"/>
                <w:b/>
                <w:bCs/>
                <w:spacing w:val="-2"/>
                <w:sz w:val="24"/>
                <w:szCs w:val="24"/>
                <w:lang w:val="ru-RU"/>
              </w:rPr>
            </w:pPr>
          </w:p>
        </w:tc>
      </w:tr>
    </w:tbl>
    <w:p w:rsidR="00C439FE" w:rsidRPr="00C439FE" w:rsidRDefault="00C439FE" w:rsidP="00C439FE">
      <w:pPr>
        <w:spacing w:after="0" w:line="240" w:lineRule="auto"/>
        <w:textAlignment w:val="baseline"/>
        <w:rPr>
          <w:rFonts w:ascii="Calibri" w:eastAsia="Calibri" w:hAnsi="Calibri" w:cs="Times New Roman"/>
          <w:b/>
          <w:sz w:val="24"/>
          <w:szCs w:val="24"/>
          <w:lang w:val="ru-RU" w:eastAsia="ru-RU"/>
        </w:rPr>
      </w:pPr>
      <w:r w:rsidRPr="00C439FE">
        <w:rPr>
          <w:rFonts w:ascii="Times New Roman" w:eastAsia="Calibri" w:hAnsi="Times New Roman" w:cs="Times New Roman"/>
          <w:b/>
          <w:sz w:val="24"/>
          <w:szCs w:val="24"/>
          <w:lang w:val="ru-RU" w:eastAsia="ru-RU"/>
        </w:rPr>
        <w:t>3. Критерии оценки: </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За один правильный ответ 10 баллов</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84-100 баллов (оценка «отлично») </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67-83 баллов (оценка «хорошо») </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50-66 баллов (оценка «удовлетворительно») </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0-49 баллов (оценка «неудовлетворительно»)</w:t>
      </w: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p>
    <w:p w:rsidR="00C439FE" w:rsidRPr="00C439FE"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Составитель ________________________ И.Ю. Ткаченко</w:t>
      </w:r>
    </w:p>
    <w:p w:rsidR="00C439FE" w:rsidRPr="00C439FE" w:rsidRDefault="00C439FE" w:rsidP="00C439FE">
      <w:pPr>
        <w:spacing w:after="0" w:line="240" w:lineRule="auto"/>
        <w:textAlignment w:val="baseline"/>
        <w:rPr>
          <w:rFonts w:ascii="Times New Roman" w:eastAsia="Calibri" w:hAnsi="Times New Roman" w:cs="Times New Roman"/>
          <w:sz w:val="24"/>
          <w:szCs w:val="24"/>
          <w:vertAlign w:val="superscript"/>
          <w:lang w:val="ru-RU" w:eastAsia="ru-RU"/>
        </w:rPr>
      </w:pPr>
      <w:r w:rsidRPr="00C439FE">
        <w:rPr>
          <w:rFonts w:ascii="Times New Roman" w:eastAsia="Calibri" w:hAnsi="Times New Roman" w:cs="Times New Roman"/>
          <w:sz w:val="24"/>
          <w:szCs w:val="24"/>
          <w:vertAlign w:val="superscript"/>
          <w:lang w:val="ru-RU" w:eastAsia="ru-RU"/>
        </w:rPr>
        <w:t xml:space="preserve">             </w:t>
      </w:r>
      <w:r w:rsidR="00754C32">
        <w:rPr>
          <w:rFonts w:ascii="Times New Roman" w:eastAsia="Calibri" w:hAnsi="Times New Roman" w:cs="Times New Roman"/>
          <w:sz w:val="24"/>
          <w:szCs w:val="24"/>
          <w:vertAlign w:val="superscript"/>
          <w:lang w:val="ru-RU" w:eastAsia="ru-RU"/>
        </w:rPr>
        <w:t xml:space="preserve">                       </w:t>
      </w:r>
      <w:r w:rsidRPr="00C439FE">
        <w:rPr>
          <w:rFonts w:ascii="Times New Roman" w:eastAsia="Calibri" w:hAnsi="Times New Roman" w:cs="Times New Roman"/>
          <w:sz w:val="24"/>
          <w:szCs w:val="24"/>
          <w:vertAlign w:val="superscript"/>
          <w:lang w:val="ru-RU" w:eastAsia="ru-RU"/>
        </w:rPr>
        <w:t xml:space="preserve"> (подпись)</w:t>
      </w:r>
    </w:p>
    <w:p w:rsidR="00C439FE" w:rsidRPr="00C439FE" w:rsidRDefault="00C439FE" w:rsidP="00C439FE">
      <w:pPr>
        <w:spacing w:after="0" w:line="240" w:lineRule="auto"/>
        <w:textAlignment w:val="baseline"/>
        <w:rPr>
          <w:rFonts w:ascii="Times New Roman" w:eastAsia="Calibri" w:hAnsi="Times New Roman" w:cs="Times New Roman"/>
          <w:sz w:val="24"/>
          <w:szCs w:val="24"/>
          <w:vertAlign w:val="superscript"/>
          <w:lang w:val="ru-RU" w:eastAsia="ru-RU"/>
        </w:rPr>
      </w:pPr>
      <w:r w:rsidRPr="00C439FE">
        <w:rPr>
          <w:rFonts w:ascii="Times New Roman" w:eastAsia="Calibri" w:hAnsi="Times New Roman" w:cs="Times New Roman"/>
          <w:sz w:val="24"/>
          <w:szCs w:val="24"/>
          <w:lang w:val="ru-RU" w:eastAsia="ru-RU"/>
        </w:rPr>
        <w:t>«____»__________________2018 г. </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Министерство образования и науки Российской Федерации</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Кафедра бухгалтерского учета</w:t>
      </w:r>
    </w:p>
    <w:p w:rsidR="00C439FE" w:rsidRPr="00C439FE" w:rsidRDefault="00C439FE" w:rsidP="00C439FE">
      <w:pPr>
        <w:spacing w:after="0" w:line="240" w:lineRule="auto"/>
        <w:jc w:val="center"/>
        <w:textAlignment w:val="baseline"/>
        <w:rPr>
          <w:rFonts w:ascii="Times New Roman" w:eastAsia="Calibri" w:hAnsi="Times New Roman" w:cs="Times New Roman"/>
          <w:b/>
          <w:bCs/>
          <w:sz w:val="24"/>
          <w:szCs w:val="24"/>
          <w:lang w:val="ru-RU" w:eastAsia="ru-RU"/>
        </w:rPr>
      </w:pPr>
    </w:p>
    <w:p w:rsidR="00C439FE" w:rsidRPr="00C439FE" w:rsidRDefault="00C439FE" w:rsidP="00C439FE">
      <w:pPr>
        <w:spacing w:after="0" w:line="240" w:lineRule="auto"/>
        <w:jc w:val="center"/>
        <w:textAlignment w:val="baseline"/>
        <w:rPr>
          <w:rFonts w:ascii="Times New Roman" w:eastAsia="Calibri" w:hAnsi="Times New Roman" w:cs="Times New Roman"/>
          <w:b/>
          <w:bCs/>
          <w:sz w:val="24"/>
          <w:szCs w:val="24"/>
          <w:lang w:val="ru-RU" w:eastAsia="ru-RU"/>
        </w:rPr>
      </w:pPr>
      <w:r w:rsidRPr="00C439FE">
        <w:rPr>
          <w:rFonts w:ascii="Times New Roman" w:eastAsia="Calibri" w:hAnsi="Times New Roman" w:cs="Times New Roman"/>
          <w:b/>
          <w:bCs/>
          <w:sz w:val="24"/>
          <w:szCs w:val="24"/>
          <w:lang w:val="ru-RU" w:eastAsia="ru-RU"/>
        </w:rPr>
        <w:t xml:space="preserve">Ситуационное задание </w:t>
      </w:r>
    </w:p>
    <w:p w:rsidR="00C439FE" w:rsidRPr="00C439FE" w:rsidRDefault="00C439FE" w:rsidP="00C439FE">
      <w:pPr>
        <w:spacing w:after="0" w:line="240" w:lineRule="auto"/>
        <w:jc w:val="center"/>
        <w:textAlignment w:val="baseline"/>
        <w:rPr>
          <w:rFonts w:ascii="Times New Roman" w:eastAsia="Calibri" w:hAnsi="Times New Roman" w:cs="Times New Roman"/>
          <w:b/>
          <w:sz w:val="24"/>
          <w:szCs w:val="24"/>
          <w:lang w:val="ru-RU" w:eastAsia="ru-RU"/>
        </w:rPr>
      </w:pPr>
      <w:r w:rsidRPr="00C439FE">
        <w:rPr>
          <w:rFonts w:ascii="Times New Roman" w:eastAsia="Calibri" w:hAnsi="Times New Roman" w:cs="Times New Roman"/>
          <w:sz w:val="24"/>
          <w:szCs w:val="24"/>
          <w:lang w:val="ru-RU" w:eastAsia="ru-RU"/>
        </w:rPr>
        <w:t xml:space="preserve">по дисциплине </w:t>
      </w:r>
      <w:r w:rsidRPr="00C439FE">
        <w:rPr>
          <w:rFonts w:ascii="Times New Roman" w:eastAsia="Calibri" w:hAnsi="Times New Roman" w:cs="Times New Roman"/>
          <w:b/>
          <w:bCs/>
          <w:sz w:val="24"/>
          <w:szCs w:val="24"/>
          <w:lang w:val="ru-RU" w:eastAsia="ru-RU"/>
        </w:rPr>
        <w:t>Управленческий учет</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b/>
          <w:bCs/>
          <w:spacing w:val="-6"/>
          <w:sz w:val="24"/>
          <w:szCs w:val="24"/>
          <w:lang w:val="ru-RU" w:eastAsia="ru-RU"/>
        </w:rPr>
        <w:t xml:space="preserve">Задание. </w:t>
      </w:r>
      <w:r w:rsidRPr="00C439FE">
        <w:rPr>
          <w:rFonts w:ascii="Times New Roman" w:eastAsia="Times New Roman" w:hAnsi="Times New Roman" w:cs="Times New Roman"/>
          <w:sz w:val="24"/>
          <w:szCs w:val="24"/>
          <w:lang w:val="ru-RU" w:eastAsia="ru-RU"/>
        </w:rPr>
        <w:t>Организация выпускает мелкую бытовую технику, имеет 2 собственных розничных магазина. Каждый магазин ежемесячно приносит прибыль в сумме 30 000 руб. Руководители планируют взять в аренду еще один магазин. За участие в тендере на аренду магазина внесена плата 5 000 руб. Ежемесячная арендная плата за магазин 15 000 руб. Для его открытия необходимо приобрести оборудование на 15 000 руб. Кроме того планируются следующие ежемесячные затраты магазина:</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1)</w:t>
      </w:r>
      <w:r w:rsidRPr="00C439FE">
        <w:rPr>
          <w:rFonts w:ascii="Times New Roman" w:eastAsia="Times New Roman" w:hAnsi="Times New Roman" w:cs="Times New Roman"/>
          <w:sz w:val="24"/>
          <w:szCs w:val="24"/>
          <w:lang w:val="ru-RU" w:eastAsia="ru-RU"/>
        </w:rPr>
        <w:tab/>
        <w:t>Заработная плата работников 25 000 руб.</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2)</w:t>
      </w:r>
      <w:r w:rsidRPr="00C439FE">
        <w:rPr>
          <w:rFonts w:ascii="Times New Roman" w:eastAsia="Times New Roman" w:hAnsi="Times New Roman" w:cs="Times New Roman"/>
          <w:sz w:val="24"/>
          <w:szCs w:val="24"/>
          <w:lang w:val="ru-RU" w:eastAsia="ru-RU"/>
        </w:rPr>
        <w:tab/>
        <w:t>Коммунальный платеж 8 000 руб.</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3)</w:t>
      </w:r>
      <w:r w:rsidRPr="00C439FE">
        <w:rPr>
          <w:rFonts w:ascii="Times New Roman" w:eastAsia="Times New Roman" w:hAnsi="Times New Roman" w:cs="Times New Roman"/>
          <w:sz w:val="24"/>
          <w:szCs w:val="24"/>
          <w:lang w:val="ru-RU" w:eastAsia="ru-RU"/>
        </w:rPr>
        <w:tab/>
        <w:t>Транспортные расходы 16 000 руб.</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4)</w:t>
      </w:r>
      <w:r w:rsidRPr="00C439FE">
        <w:rPr>
          <w:rFonts w:ascii="Times New Roman" w:eastAsia="Times New Roman" w:hAnsi="Times New Roman" w:cs="Times New Roman"/>
          <w:sz w:val="24"/>
          <w:szCs w:val="24"/>
          <w:lang w:val="ru-RU" w:eastAsia="ru-RU"/>
        </w:rPr>
        <w:tab/>
        <w:t>Налоги сборы 10 000 руб.</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5)</w:t>
      </w:r>
      <w:r w:rsidRPr="00C439FE">
        <w:rPr>
          <w:rFonts w:ascii="Times New Roman" w:eastAsia="Times New Roman" w:hAnsi="Times New Roman" w:cs="Times New Roman"/>
          <w:sz w:val="24"/>
          <w:szCs w:val="24"/>
          <w:lang w:val="ru-RU" w:eastAsia="ru-RU"/>
        </w:rPr>
        <w:tab/>
        <w:t>Услуги связи 3 000 руб.</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6)</w:t>
      </w:r>
      <w:r w:rsidRPr="00C439FE">
        <w:rPr>
          <w:rFonts w:ascii="Times New Roman" w:eastAsia="Times New Roman" w:hAnsi="Times New Roman" w:cs="Times New Roman"/>
          <w:sz w:val="24"/>
          <w:szCs w:val="24"/>
          <w:lang w:val="ru-RU" w:eastAsia="ru-RU"/>
        </w:rPr>
        <w:tab/>
        <w:t>Расходы на рекламу 1 500 руб.</w:t>
      </w:r>
    </w:p>
    <w:p w:rsidR="00C439FE" w:rsidRPr="00C439FE" w:rsidRDefault="00C439FE" w:rsidP="00C439FE">
      <w:pPr>
        <w:shd w:val="clear" w:color="auto" w:fill="FFFFFF"/>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Предполагается, что ежемесячная выручка магазина будет составлять 85 000 руб.</w:t>
      </w:r>
    </w:p>
    <w:p w:rsidR="00C439FE" w:rsidRPr="00C439FE" w:rsidRDefault="00C439FE" w:rsidP="00C439FE">
      <w:pPr>
        <w:spacing w:after="0" w:line="240" w:lineRule="auto"/>
        <w:jc w:val="center"/>
        <w:textAlignment w:val="baseline"/>
        <w:rPr>
          <w:rFonts w:ascii="Times New Roman" w:eastAsia="Calibri" w:hAnsi="Times New Roman" w:cs="Times New Roman"/>
          <w:sz w:val="24"/>
          <w:szCs w:val="24"/>
          <w:lang w:val="ru-RU" w:eastAsia="ru-RU"/>
        </w:rPr>
      </w:pPr>
    </w:p>
    <w:p w:rsidR="00C439FE" w:rsidRPr="00C439FE" w:rsidRDefault="00C439FE" w:rsidP="00C439F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C439FE">
        <w:rPr>
          <w:rFonts w:ascii="Times New Roman" w:eastAsia="Calibri" w:hAnsi="Times New Roman" w:cs="Times New Roman"/>
          <w:b/>
          <w:sz w:val="24"/>
          <w:szCs w:val="24"/>
          <w:lang w:val="ru-RU" w:eastAsia="ru-RU"/>
        </w:rPr>
        <w:t>Инструкция и/или методические рекомендации по выполнению.</w:t>
      </w:r>
      <w:r w:rsidRPr="00C439FE">
        <w:rPr>
          <w:rFonts w:ascii="Times New Roman" w:eastAsia="Times New Roman" w:hAnsi="Times New Roman" w:cs="Times New Roman"/>
          <w:sz w:val="24"/>
          <w:szCs w:val="24"/>
          <w:lang w:val="ru-RU" w:eastAsia="ru-RU"/>
        </w:rPr>
        <w:t xml:space="preserve"> </w:t>
      </w:r>
      <w:r w:rsidRPr="00C439FE">
        <w:rPr>
          <w:rFonts w:ascii="Times New Roman" w:eastAsia="Calibri" w:hAnsi="Times New Roman" w:cs="Times New Roman"/>
          <w:sz w:val="24"/>
          <w:szCs w:val="24"/>
          <w:lang w:val="ru-RU" w:eastAsia="ru-RU"/>
        </w:rPr>
        <w:t>Рассчитать какой доход будет получен арендованным магазином за один год, определить какие из запланированных затрат можно считать безвозвратными, постоянными, переменными,</w:t>
      </w:r>
      <w:r w:rsidRPr="00C439FE">
        <w:rPr>
          <w:rFonts w:ascii="Times New Roman" w:eastAsia="Times New Roman" w:hAnsi="Times New Roman" w:cs="Times New Roman"/>
          <w:sz w:val="24"/>
          <w:szCs w:val="24"/>
          <w:lang w:val="ru-RU" w:eastAsia="ru-RU"/>
        </w:rPr>
        <w:t xml:space="preserve"> сделать соответствующие выводы.</w:t>
      </w:r>
    </w:p>
    <w:tbl>
      <w:tblPr>
        <w:tblW w:w="0" w:type="auto"/>
        <w:tblInd w:w="-72" w:type="dxa"/>
        <w:tblLook w:val="01E0" w:firstRow="1" w:lastRow="1" w:firstColumn="1" w:lastColumn="1" w:noHBand="0" w:noVBand="0"/>
      </w:tblPr>
      <w:tblGrid>
        <w:gridCol w:w="72"/>
        <w:gridCol w:w="828"/>
        <w:gridCol w:w="7379"/>
        <w:gridCol w:w="1363"/>
      </w:tblGrid>
      <w:tr w:rsidR="00C439FE" w:rsidRPr="00C439FE" w:rsidTr="00C439FE">
        <w:tc>
          <w:tcPr>
            <w:tcW w:w="9642" w:type="dxa"/>
            <w:gridSpan w:val="4"/>
            <w:hideMark/>
          </w:tcPr>
          <w:p w:rsidR="00C439FE" w:rsidRPr="00C439FE" w:rsidRDefault="00C439FE" w:rsidP="00C439FE">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C439FE">
              <w:rPr>
                <w:rFonts w:ascii="Times New Roman" w:eastAsia="Times New Roman" w:hAnsi="Times New Roman" w:cs="Times New Roman"/>
                <w:b/>
                <w:bCs/>
                <w:spacing w:val="-2"/>
                <w:sz w:val="24"/>
                <w:szCs w:val="24"/>
                <w:lang w:val="ru-RU"/>
              </w:rPr>
              <w:t>Регламент решения</w:t>
            </w:r>
          </w:p>
        </w:tc>
      </w:tr>
      <w:tr w:rsidR="00C439FE" w:rsidRPr="00C439FE" w:rsidTr="00C439FE">
        <w:tc>
          <w:tcPr>
            <w:tcW w:w="900" w:type="dxa"/>
            <w:gridSpan w:val="2"/>
            <w:hideMark/>
          </w:tcPr>
          <w:p w:rsidR="00C439FE" w:rsidRPr="00C439FE" w:rsidRDefault="00C439FE" w:rsidP="00C439FE">
            <w:pPr>
              <w:spacing w:after="0" w:line="240" w:lineRule="auto"/>
              <w:jc w:val="center"/>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1.</w:t>
            </w:r>
          </w:p>
        </w:tc>
        <w:tc>
          <w:tcPr>
            <w:tcW w:w="7379" w:type="dxa"/>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sz w:val="24"/>
                <w:szCs w:val="24"/>
                <w:lang w:val="ru-RU"/>
              </w:rPr>
              <w:t>Предел длительности выполнения задания</w:t>
            </w:r>
          </w:p>
        </w:tc>
        <w:tc>
          <w:tcPr>
            <w:tcW w:w="1363" w:type="dxa"/>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до 30 мин.</w:t>
            </w:r>
          </w:p>
        </w:tc>
      </w:tr>
      <w:tr w:rsidR="00C439FE" w:rsidRPr="00C439FE" w:rsidTr="00C439FE">
        <w:tc>
          <w:tcPr>
            <w:tcW w:w="900" w:type="dxa"/>
            <w:gridSpan w:val="2"/>
            <w:hideMark/>
          </w:tcPr>
          <w:p w:rsidR="00C439FE" w:rsidRPr="00C439FE" w:rsidRDefault="00C439FE" w:rsidP="00C439FE">
            <w:pPr>
              <w:spacing w:after="0" w:line="240" w:lineRule="auto"/>
              <w:jc w:val="center"/>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2.</w:t>
            </w:r>
          </w:p>
        </w:tc>
        <w:tc>
          <w:tcPr>
            <w:tcW w:w="7379" w:type="dxa"/>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 xml:space="preserve">Внесение студентами уточнений и дополнений </w:t>
            </w:r>
          </w:p>
        </w:tc>
        <w:tc>
          <w:tcPr>
            <w:tcW w:w="1363" w:type="dxa"/>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до 5 мин.</w:t>
            </w:r>
          </w:p>
        </w:tc>
      </w:tr>
      <w:tr w:rsidR="00C439FE" w:rsidRPr="00C439FE" w:rsidTr="00C439FE">
        <w:tc>
          <w:tcPr>
            <w:tcW w:w="900" w:type="dxa"/>
            <w:gridSpan w:val="2"/>
            <w:hideMark/>
          </w:tcPr>
          <w:p w:rsidR="00C439FE" w:rsidRPr="00C439FE" w:rsidRDefault="00C439FE" w:rsidP="00C439FE">
            <w:pPr>
              <w:spacing w:after="0" w:line="240" w:lineRule="auto"/>
              <w:jc w:val="center"/>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3.</w:t>
            </w:r>
          </w:p>
        </w:tc>
        <w:tc>
          <w:tcPr>
            <w:tcW w:w="7379" w:type="dxa"/>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Комментарии преподавателя</w:t>
            </w:r>
          </w:p>
        </w:tc>
        <w:tc>
          <w:tcPr>
            <w:tcW w:w="1363" w:type="dxa"/>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 xml:space="preserve">до </w:t>
            </w:r>
            <w:proofErr w:type="gramStart"/>
            <w:r w:rsidRPr="00C439FE">
              <w:rPr>
                <w:rFonts w:ascii="Times New Roman" w:eastAsia="Times New Roman" w:hAnsi="Times New Roman" w:cs="Times New Roman"/>
                <w:bCs/>
                <w:spacing w:val="-2"/>
                <w:sz w:val="24"/>
                <w:szCs w:val="24"/>
                <w:lang w:val="ru-RU"/>
              </w:rPr>
              <w:t>5  мин.</w:t>
            </w:r>
            <w:proofErr w:type="gramEnd"/>
          </w:p>
        </w:tc>
      </w:tr>
      <w:tr w:rsidR="00C439FE" w:rsidRPr="00C439FE" w:rsidTr="00C439FE">
        <w:trPr>
          <w:gridBefore w:val="1"/>
          <w:wBefore w:w="72" w:type="dxa"/>
        </w:trPr>
        <w:tc>
          <w:tcPr>
            <w:tcW w:w="9570" w:type="dxa"/>
            <w:gridSpan w:val="3"/>
            <w:hideMark/>
          </w:tcPr>
          <w:p w:rsidR="00C439FE" w:rsidRPr="00C439FE" w:rsidRDefault="00C439FE" w:rsidP="00C439FE">
            <w:pPr>
              <w:shd w:val="clear" w:color="auto" w:fill="FFFFFF"/>
              <w:spacing w:after="0" w:line="240" w:lineRule="auto"/>
              <w:jc w:val="center"/>
              <w:rPr>
                <w:rFonts w:ascii="Times New Roman" w:eastAsia="Times New Roman" w:hAnsi="Times New Roman" w:cs="Times New Roman"/>
                <w:b/>
                <w:sz w:val="24"/>
                <w:szCs w:val="24"/>
                <w:lang w:val="ru-RU"/>
              </w:rPr>
            </w:pPr>
            <w:r w:rsidRPr="00C439FE">
              <w:rPr>
                <w:rFonts w:ascii="Times New Roman" w:eastAsia="Times New Roman" w:hAnsi="Times New Roman" w:cs="Times New Roman"/>
                <w:b/>
                <w:bCs/>
                <w:spacing w:val="-2"/>
                <w:sz w:val="24"/>
                <w:szCs w:val="24"/>
                <w:lang w:val="ru-RU"/>
              </w:rPr>
              <w:t>Критерии оценивания:</w:t>
            </w:r>
          </w:p>
        </w:tc>
      </w:tr>
      <w:tr w:rsidR="00C439FE" w:rsidRPr="00F91CB8" w:rsidTr="00C439FE">
        <w:trPr>
          <w:gridBefore w:val="1"/>
          <w:wBefore w:w="72" w:type="dxa"/>
        </w:trPr>
        <w:tc>
          <w:tcPr>
            <w:tcW w:w="9570" w:type="dxa"/>
            <w:gridSpan w:val="3"/>
            <w:hideMark/>
          </w:tcPr>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оценка «отлично», если расчёты сделаны верно, процент ошибок менее 10, сделаны выводы</w:t>
            </w:r>
          </w:p>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оценка «хорошо», если расчёты сделаны с некоторыми ошибками, процент ошибок менее 20, сделаны выводы</w:t>
            </w:r>
          </w:p>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оценка «удовлетворительно», если расчёты сделаны частично, выводы отсутствуют</w:t>
            </w:r>
          </w:p>
          <w:p w:rsidR="00C439FE" w:rsidRPr="00C439FE" w:rsidRDefault="00C439FE" w:rsidP="00C439FE">
            <w:pPr>
              <w:spacing w:after="0" w:line="240" w:lineRule="auto"/>
              <w:rPr>
                <w:rFonts w:ascii="Times New Roman" w:eastAsia="Times New Roman" w:hAnsi="Times New Roman" w:cs="Times New Roman"/>
                <w:bCs/>
                <w:spacing w:val="-2"/>
                <w:sz w:val="24"/>
                <w:szCs w:val="24"/>
                <w:lang w:val="ru-RU"/>
              </w:rPr>
            </w:pPr>
            <w:r w:rsidRPr="00C439FE">
              <w:rPr>
                <w:rFonts w:ascii="Times New Roman" w:eastAsia="Times New Roman" w:hAnsi="Times New Roman" w:cs="Times New Roman"/>
                <w:bCs/>
                <w:spacing w:val="-2"/>
                <w:sz w:val="24"/>
                <w:szCs w:val="24"/>
                <w:lang w:val="ru-RU"/>
              </w:rPr>
              <w:t>оценка «неудовлетворительно», если расчёты не сделаны</w:t>
            </w:r>
          </w:p>
        </w:tc>
      </w:tr>
    </w:tbl>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 Составитель ________________________ И.Ю. Ткаченко</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Calibri" w:eastAsia="Calibri" w:hAnsi="Calibri" w:cs="Times New Roman"/>
          <w:sz w:val="24"/>
          <w:szCs w:val="24"/>
          <w:lang w:val="ru-RU" w:eastAsia="ru-RU"/>
        </w:rPr>
        <w:t xml:space="preserve">                 </w:t>
      </w:r>
      <w:r w:rsidR="00754C32" w:rsidRPr="00754C32">
        <w:rPr>
          <w:rFonts w:ascii="Times New Roman" w:eastAsia="Calibri" w:hAnsi="Times New Roman" w:cs="Times New Roman"/>
          <w:sz w:val="24"/>
          <w:szCs w:val="24"/>
          <w:vertAlign w:val="superscript"/>
          <w:lang w:val="ru-RU" w:eastAsia="ru-RU"/>
        </w:rPr>
        <w:t>(подпись)</w:t>
      </w:r>
      <w:r w:rsidRPr="00754C32">
        <w:rPr>
          <w:rFonts w:ascii="Times New Roman" w:eastAsia="Calibri" w:hAnsi="Times New Roman" w:cs="Times New Roman"/>
          <w:sz w:val="24"/>
          <w:szCs w:val="24"/>
          <w:vertAlign w:val="superscript"/>
          <w:lang w:val="ru-RU" w:eastAsia="ru-RU"/>
        </w:rPr>
        <w:t xml:space="preserve">                                                                                               </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«____»__________________2018 г. </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Министерство образования и науки Российской Федерации</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widowControl w:val="0"/>
        <w:spacing w:after="0" w:line="240" w:lineRule="auto"/>
        <w:jc w:val="center"/>
        <w:rPr>
          <w:rFonts w:ascii="Times New Roman" w:eastAsia="Calibri" w:hAnsi="Times New Roman" w:cs="Times New Roman"/>
          <w:sz w:val="24"/>
          <w:szCs w:val="24"/>
          <w:lang w:val="ru-RU" w:eastAsia="ru-RU"/>
        </w:rPr>
      </w:pP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Кафедра бухгалтерского учета</w:t>
      </w: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b/>
          <w:bCs/>
          <w:sz w:val="24"/>
          <w:szCs w:val="24"/>
          <w:lang w:val="ru-RU" w:eastAsia="ru-RU"/>
        </w:rPr>
        <w:t>Вопросы для опроса</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p>
    <w:p w:rsidR="00C439FE" w:rsidRPr="00C439FE" w:rsidRDefault="00C439FE" w:rsidP="00C439FE">
      <w:pPr>
        <w:spacing w:after="0" w:line="240" w:lineRule="auto"/>
        <w:jc w:val="center"/>
        <w:textAlignment w:val="baseline"/>
        <w:rPr>
          <w:rFonts w:ascii="Times New Roman" w:eastAsia="Calibri" w:hAnsi="Times New Roman" w:cs="Times New Roman"/>
          <w:b/>
          <w:sz w:val="24"/>
          <w:szCs w:val="24"/>
          <w:lang w:val="ru-RU" w:eastAsia="ru-RU"/>
        </w:rPr>
      </w:pPr>
      <w:r w:rsidRPr="00C439FE">
        <w:rPr>
          <w:rFonts w:ascii="Times New Roman" w:eastAsia="Calibri" w:hAnsi="Times New Roman" w:cs="Times New Roman"/>
          <w:sz w:val="24"/>
          <w:szCs w:val="24"/>
          <w:lang w:val="ru-RU" w:eastAsia="ru-RU"/>
        </w:rPr>
        <w:t xml:space="preserve">по дисциплине </w:t>
      </w:r>
      <w:r w:rsidRPr="00C439FE">
        <w:rPr>
          <w:rFonts w:ascii="Times New Roman" w:eastAsia="Calibri" w:hAnsi="Times New Roman" w:cs="Times New Roman"/>
          <w:b/>
          <w:bCs/>
          <w:sz w:val="24"/>
          <w:szCs w:val="24"/>
          <w:lang w:val="ru-RU" w:eastAsia="ru-RU"/>
        </w:rPr>
        <w:t>Управленческий учет</w:t>
      </w:r>
    </w:p>
    <w:p w:rsidR="00C439FE" w:rsidRPr="00C439FE" w:rsidRDefault="00C439FE" w:rsidP="00C439FE">
      <w:pPr>
        <w:spacing w:after="0" w:line="240" w:lineRule="auto"/>
        <w:jc w:val="center"/>
        <w:textAlignment w:val="baseline"/>
        <w:rPr>
          <w:rFonts w:ascii="Times New Roman" w:eastAsia="Calibri" w:hAnsi="Times New Roman" w:cs="Times New Roman"/>
          <w:b/>
          <w:sz w:val="24"/>
          <w:szCs w:val="24"/>
          <w:lang w:val="ru-RU" w:eastAsia="ru-RU"/>
        </w:rPr>
      </w:pPr>
    </w:p>
    <w:p w:rsidR="00C439FE" w:rsidRPr="00C439FE" w:rsidRDefault="00C439FE" w:rsidP="00C439FE">
      <w:pPr>
        <w:spacing w:after="0" w:line="240" w:lineRule="auto"/>
        <w:textAlignment w:val="baseline"/>
        <w:rPr>
          <w:rFonts w:ascii="Times New Roman" w:eastAsia="Calibri" w:hAnsi="Times New Roman" w:cs="Times New Roman"/>
          <w:b/>
          <w:bCs/>
          <w:sz w:val="24"/>
          <w:szCs w:val="24"/>
          <w:lang w:val="ru-RU" w:eastAsia="ru-RU"/>
        </w:rPr>
      </w:pPr>
      <w:r w:rsidRPr="00C439FE">
        <w:rPr>
          <w:rFonts w:ascii="Times New Roman" w:eastAsia="Calibri" w:hAnsi="Times New Roman" w:cs="Times New Roman"/>
          <w:b/>
          <w:bCs/>
          <w:sz w:val="24"/>
          <w:szCs w:val="24"/>
          <w:lang w:val="ru-RU" w:eastAsia="ru-RU"/>
        </w:rPr>
        <w:t>Модуль 1.</w:t>
      </w:r>
      <w:r w:rsidRPr="00C439FE">
        <w:rPr>
          <w:rFonts w:ascii="Times New Roman" w:eastAsia="Calibri" w:hAnsi="Times New Roman" w:cs="Times New Roman"/>
          <w:b/>
          <w:sz w:val="24"/>
          <w:szCs w:val="24"/>
          <w:lang w:val="ru-RU" w:eastAsia="ru-RU"/>
        </w:rPr>
        <w:t xml:space="preserve"> Введение в управленческий учёт</w:t>
      </w:r>
    </w:p>
    <w:p w:rsidR="00C439FE" w:rsidRPr="00C439FE" w:rsidRDefault="00C439FE" w:rsidP="00C439FE">
      <w:pPr>
        <w:keepNext/>
        <w:keepLines/>
        <w:suppressLineNumbers/>
        <w:suppressAutoHyphens/>
        <w:spacing w:after="0" w:line="240" w:lineRule="auto"/>
        <w:rPr>
          <w:rFonts w:ascii="Times New Roman" w:eastAsia="Calibri" w:hAnsi="Times New Roman" w:cs="Times New Roman"/>
          <w:sz w:val="24"/>
          <w:szCs w:val="24"/>
          <w:lang w:val="ru-RU" w:eastAsia="ru-RU"/>
        </w:rPr>
      </w:pPr>
      <w:proofErr w:type="gramStart"/>
      <w:r w:rsidRPr="00C439FE">
        <w:rPr>
          <w:rFonts w:ascii="Times New Roman" w:eastAsia="Calibri" w:hAnsi="Times New Roman" w:cs="Times New Roman"/>
          <w:b/>
          <w:spacing w:val="-2"/>
          <w:sz w:val="24"/>
          <w:szCs w:val="24"/>
          <w:lang w:val="ru-RU" w:eastAsia="ru-RU"/>
        </w:rPr>
        <w:t>Вопросы  для</w:t>
      </w:r>
      <w:proofErr w:type="gramEnd"/>
      <w:r w:rsidRPr="00C439FE">
        <w:rPr>
          <w:rFonts w:ascii="Times New Roman" w:eastAsia="Calibri" w:hAnsi="Times New Roman" w:cs="Times New Roman"/>
          <w:b/>
          <w:spacing w:val="-2"/>
          <w:sz w:val="24"/>
          <w:szCs w:val="24"/>
          <w:lang w:val="ru-RU" w:eastAsia="ru-RU"/>
        </w:rPr>
        <w:t xml:space="preserve"> опроса</w:t>
      </w:r>
      <w:r w:rsidRPr="00C439FE">
        <w:rPr>
          <w:rFonts w:ascii="Times New Roman" w:eastAsia="Calibri" w:hAnsi="Times New Roman" w:cs="Times New Roman"/>
          <w:sz w:val="24"/>
          <w:szCs w:val="24"/>
          <w:lang w:val="ru-RU" w:eastAsia="ru-RU"/>
        </w:rPr>
        <w:t>:</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Охарактеризуйте экономическую сущность управленческого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Назовите этапы развития управленческого учёта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объекты и метод управленческого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Проведите </w:t>
      </w:r>
      <w:proofErr w:type="gramStart"/>
      <w:r w:rsidRPr="00C439FE">
        <w:rPr>
          <w:rFonts w:ascii="Times New Roman" w:eastAsia="Calibri" w:hAnsi="Times New Roman" w:cs="Times New Roman"/>
          <w:sz w:val="24"/>
          <w:szCs w:val="24"/>
          <w:lang w:val="ru-RU"/>
        </w:rPr>
        <w:t>сравнительную  характеристику</w:t>
      </w:r>
      <w:proofErr w:type="gramEnd"/>
      <w:r w:rsidRPr="00C439FE">
        <w:rPr>
          <w:rFonts w:ascii="Times New Roman" w:eastAsia="Calibri" w:hAnsi="Times New Roman" w:cs="Times New Roman"/>
          <w:sz w:val="24"/>
          <w:szCs w:val="24"/>
          <w:lang w:val="ru-RU"/>
        </w:rPr>
        <w:t xml:space="preserve"> управленческого и финансового бухгалтерского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Изложите принципы управленческого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439FE">
        <w:rPr>
          <w:rFonts w:ascii="Times New Roman" w:eastAsia="Calibri" w:hAnsi="Times New Roman" w:cs="Times New Roman"/>
          <w:sz w:val="24"/>
          <w:szCs w:val="24"/>
          <w:lang w:val="ru-RU"/>
        </w:rPr>
        <w:t>Перечислите  функции</w:t>
      </w:r>
      <w:proofErr w:type="gramEnd"/>
      <w:r w:rsidRPr="00C439FE">
        <w:rPr>
          <w:rFonts w:ascii="Times New Roman" w:eastAsia="Calibri" w:hAnsi="Times New Roman" w:cs="Times New Roman"/>
          <w:sz w:val="24"/>
          <w:szCs w:val="24"/>
          <w:lang w:val="ru-RU"/>
        </w:rPr>
        <w:t xml:space="preserve"> бухгалтера-аналитика, осуществляющего управленческий учет</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производственный учет как составную часть управленческого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Охарактеризуйте </w:t>
      </w:r>
      <w:proofErr w:type="gramStart"/>
      <w:r w:rsidRPr="00C439FE">
        <w:rPr>
          <w:rFonts w:ascii="Times New Roman" w:eastAsia="Calibri" w:hAnsi="Times New Roman" w:cs="Times New Roman"/>
          <w:sz w:val="24"/>
          <w:szCs w:val="24"/>
          <w:lang w:val="ru-RU"/>
        </w:rPr>
        <w:t>затраты  как</w:t>
      </w:r>
      <w:proofErr w:type="gramEnd"/>
      <w:r w:rsidRPr="00C439FE">
        <w:rPr>
          <w:rFonts w:ascii="Times New Roman" w:eastAsia="Calibri" w:hAnsi="Times New Roman" w:cs="Times New Roman"/>
          <w:sz w:val="24"/>
          <w:szCs w:val="24"/>
          <w:lang w:val="ru-RU"/>
        </w:rPr>
        <w:t xml:space="preserve"> один из основных объектов управленческого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Дайте определение понятиям: затраты, издержки, расходы, объект учёта затрат, объект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место возникновения затрат, центр ответственности.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Перечислите виды центров ответственности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Перечислите </w:t>
      </w:r>
      <w:proofErr w:type="gramStart"/>
      <w:r w:rsidRPr="00C439FE">
        <w:rPr>
          <w:rFonts w:ascii="Times New Roman" w:eastAsia="Calibri" w:hAnsi="Times New Roman" w:cs="Times New Roman"/>
          <w:sz w:val="24"/>
          <w:szCs w:val="24"/>
          <w:lang w:val="ru-RU"/>
        </w:rPr>
        <w:t>цели  и</w:t>
      </w:r>
      <w:proofErr w:type="gramEnd"/>
      <w:r w:rsidRPr="00C439FE">
        <w:rPr>
          <w:rFonts w:ascii="Times New Roman" w:eastAsia="Calibri" w:hAnsi="Times New Roman" w:cs="Times New Roman"/>
          <w:sz w:val="24"/>
          <w:szCs w:val="24"/>
          <w:lang w:val="ru-RU"/>
        </w:rPr>
        <w:t xml:space="preserve"> подходы к классификации затрат</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439FE">
        <w:rPr>
          <w:rFonts w:ascii="Times New Roman" w:eastAsia="Calibri" w:hAnsi="Times New Roman" w:cs="Times New Roman"/>
          <w:sz w:val="24"/>
          <w:szCs w:val="24"/>
          <w:lang w:val="ru-RU"/>
        </w:rPr>
        <w:t>Укажите  классификацию</w:t>
      </w:r>
      <w:proofErr w:type="gramEnd"/>
      <w:r w:rsidRPr="00C439FE">
        <w:rPr>
          <w:rFonts w:ascii="Times New Roman" w:eastAsia="Calibri" w:hAnsi="Times New Roman" w:cs="Times New Roman"/>
          <w:sz w:val="24"/>
          <w:szCs w:val="24"/>
          <w:lang w:val="ru-RU"/>
        </w:rPr>
        <w:t xml:space="preserve">  затрат  для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и полученной прибыли.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439FE">
        <w:rPr>
          <w:rFonts w:ascii="Times New Roman" w:eastAsia="Calibri" w:hAnsi="Times New Roman" w:cs="Times New Roman"/>
          <w:sz w:val="24"/>
          <w:szCs w:val="24"/>
          <w:lang w:val="ru-RU"/>
        </w:rPr>
        <w:t>Укажите  классификацию</w:t>
      </w:r>
      <w:proofErr w:type="gramEnd"/>
      <w:r w:rsidRPr="00C439FE">
        <w:rPr>
          <w:rFonts w:ascii="Times New Roman" w:eastAsia="Calibri" w:hAnsi="Times New Roman" w:cs="Times New Roman"/>
          <w:sz w:val="24"/>
          <w:szCs w:val="24"/>
          <w:lang w:val="ru-RU"/>
        </w:rPr>
        <w:t xml:space="preserve">  затрат для подготовки информации по управленческим решениям.</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439FE">
        <w:rPr>
          <w:rFonts w:ascii="Times New Roman" w:eastAsia="Calibri" w:hAnsi="Times New Roman" w:cs="Times New Roman"/>
          <w:sz w:val="24"/>
          <w:szCs w:val="24"/>
          <w:lang w:val="ru-RU"/>
        </w:rPr>
        <w:t>Укажите  классификацию</w:t>
      </w:r>
      <w:proofErr w:type="gramEnd"/>
      <w:r w:rsidRPr="00C439FE">
        <w:rPr>
          <w:rFonts w:ascii="Times New Roman" w:eastAsia="Calibri" w:hAnsi="Times New Roman" w:cs="Times New Roman"/>
          <w:sz w:val="24"/>
          <w:szCs w:val="24"/>
          <w:lang w:val="ru-RU"/>
        </w:rPr>
        <w:t xml:space="preserve">  затрат для контроля и регулирования производственной деятельности.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Перечислите факторы, влияющие на выбор системы учета затрат на производство</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Назовите основные признаки классификации систем учета затрат</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Охарактеризуйте систему учета полной себестоимости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Охарактеризуйте систему учета сокращенной себестоимости «директ-костинг»</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Охарактеризуйте систему учета фактической себестоимости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Охарактеризуйте систему учета стандартной себестоимости «стандарт-</w:t>
      </w:r>
      <w:proofErr w:type="spellStart"/>
      <w:r w:rsidRPr="00C439FE">
        <w:rPr>
          <w:rFonts w:ascii="Times New Roman" w:eastAsia="Calibri" w:hAnsi="Times New Roman" w:cs="Times New Roman"/>
          <w:sz w:val="24"/>
          <w:szCs w:val="24"/>
          <w:lang w:val="ru-RU"/>
        </w:rPr>
        <w:t>кост</w:t>
      </w:r>
      <w:proofErr w:type="spellEnd"/>
      <w:r w:rsidRPr="00C439FE">
        <w:rPr>
          <w:rFonts w:ascii="Times New Roman" w:eastAsia="Calibri" w:hAnsi="Times New Roman" w:cs="Times New Roman"/>
          <w:sz w:val="24"/>
          <w:szCs w:val="24"/>
          <w:lang w:val="ru-RU"/>
        </w:rPr>
        <w:t>»</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Обоснуйте возможные варианты организации управленческого учёта: автономная и интегрированная системы</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учёт затрат на оплату труда и материалов </w:t>
      </w:r>
      <w:proofErr w:type="gramStart"/>
      <w:r w:rsidRPr="00C439FE">
        <w:rPr>
          <w:rFonts w:ascii="Times New Roman" w:eastAsia="Calibri" w:hAnsi="Times New Roman" w:cs="Times New Roman"/>
          <w:sz w:val="24"/>
          <w:szCs w:val="24"/>
          <w:lang w:val="ru-RU"/>
        </w:rPr>
        <w:t>в  управленческой</w:t>
      </w:r>
      <w:proofErr w:type="gramEnd"/>
      <w:r w:rsidRPr="00C439FE">
        <w:rPr>
          <w:rFonts w:ascii="Times New Roman" w:eastAsia="Calibri" w:hAnsi="Times New Roman" w:cs="Times New Roman"/>
          <w:sz w:val="24"/>
          <w:szCs w:val="24"/>
          <w:lang w:val="ru-RU"/>
        </w:rPr>
        <w:t xml:space="preserve"> бухгалтерии  в условиях автономного варианта организации управленческого учёта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учёт затрат на амортизацию основных средств и прочих затрат </w:t>
      </w:r>
      <w:proofErr w:type="gramStart"/>
      <w:r w:rsidRPr="00C439FE">
        <w:rPr>
          <w:rFonts w:ascii="Times New Roman" w:eastAsia="Calibri" w:hAnsi="Times New Roman" w:cs="Times New Roman"/>
          <w:sz w:val="24"/>
          <w:szCs w:val="24"/>
          <w:lang w:val="ru-RU"/>
        </w:rPr>
        <w:t>в  управленческой</w:t>
      </w:r>
      <w:proofErr w:type="gramEnd"/>
      <w:r w:rsidRPr="00C439FE">
        <w:rPr>
          <w:rFonts w:ascii="Times New Roman" w:eastAsia="Calibri" w:hAnsi="Times New Roman" w:cs="Times New Roman"/>
          <w:sz w:val="24"/>
          <w:szCs w:val="24"/>
          <w:lang w:val="ru-RU"/>
        </w:rPr>
        <w:t xml:space="preserve"> бухгалтерии  в условиях автономного варианта организации управленческого учёта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Осветите нормативное регулирование отечественного учета и возможность выбора системы учета и контроля на предприятии</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w:t>
      </w:r>
      <w:proofErr w:type="gramStart"/>
      <w:r w:rsidRPr="00C439FE">
        <w:rPr>
          <w:rFonts w:ascii="Times New Roman" w:eastAsia="Calibri" w:hAnsi="Times New Roman" w:cs="Times New Roman"/>
          <w:sz w:val="24"/>
          <w:szCs w:val="24"/>
          <w:lang w:val="ru-RU"/>
        </w:rPr>
        <w:t>экономическую  сущность</w:t>
      </w:r>
      <w:proofErr w:type="gramEnd"/>
      <w:r w:rsidRPr="00C439FE">
        <w:rPr>
          <w:rFonts w:ascii="Times New Roman" w:eastAsia="Calibri" w:hAnsi="Times New Roman" w:cs="Times New Roman"/>
          <w:sz w:val="24"/>
          <w:szCs w:val="24"/>
          <w:lang w:val="ru-RU"/>
        </w:rPr>
        <w:t xml:space="preserve">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виды калькуляций</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Обоснуйте методы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себестоимости </w:t>
      </w:r>
      <w:proofErr w:type="gramStart"/>
      <w:r w:rsidRPr="00C439FE">
        <w:rPr>
          <w:rFonts w:ascii="Times New Roman" w:eastAsia="Calibri" w:hAnsi="Times New Roman" w:cs="Times New Roman"/>
          <w:sz w:val="24"/>
          <w:szCs w:val="24"/>
          <w:lang w:val="ru-RU"/>
        </w:rPr>
        <w:t>продукции  как</w:t>
      </w:r>
      <w:proofErr w:type="gramEnd"/>
      <w:r w:rsidRPr="00C439FE">
        <w:rPr>
          <w:rFonts w:ascii="Times New Roman" w:eastAsia="Calibri" w:hAnsi="Times New Roman" w:cs="Times New Roman"/>
          <w:sz w:val="24"/>
          <w:szCs w:val="24"/>
          <w:lang w:val="ru-RU"/>
        </w:rPr>
        <w:t xml:space="preserve"> базы ценообразования</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методы учета затрат и методы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сферу их применения</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особенности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w:t>
      </w:r>
      <w:proofErr w:type="gramStart"/>
      <w:r w:rsidRPr="00C439FE">
        <w:rPr>
          <w:rFonts w:ascii="Times New Roman" w:eastAsia="Calibri" w:hAnsi="Times New Roman" w:cs="Times New Roman"/>
          <w:sz w:val="24"/>
          <w:szCs w:val="24"/>
          <w:lang w:val="ru-RU"/>
        </w:rPr>
        <w:t>при  позаказном</w:t>
      </w:r>
      <w:proofErr w:type="gramEnd"/>
      <w:r w:rsidRPr="00C439FE">
        <w:rPr>
          <w:rFonts w:ascii="Times New Roman" w:eastAsia="Calibri" w:hAnsi="Times New Roman" w:cs="Times New Roman"/>
          <w:sz w:val="24"/>
          <w:szCs w:val="24"/>
          <w:lang w:val="ru-RU"/>
        </w:rPr>
        <w:t xml:space="preserve">  методе</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особенности применения </w:t>
      </w:r>
      <w:proofErr w:type="spellStart"/>
      <w:r w:rsidRPr="00C439FE">
        <w:rPr>
          <w:rFonts w:ascii="Times New Roman" w:eastAsia="Calibri" w:hAnsi="Times New Roman" w:cs="Times New Roman"/>
          <w:sz w:val="24"/>
          <w:szCs w:val="24"/>
          <w:lang w:val="ru-RU"/>
        </w:rPr>
        <w:t>попроцессного</w:t>
      </w:r>
      <w:proofErr w:type="spellEnd"/>
      <w:r w:rsidRPr="00C439FE">
        <w:rPr>
          <w:rFonts w:ascii="Times New Roman" w:eastAsia="Calibri" w:hAnsi="Times New Roman" w:cs="Times New Roman"/>
          <w:sz w:val="24"/>
          <w:szCs w:val="24"/>
          <w:lang w:val="ru-RU"/>
        </w:rPr>
        <w:t xml:space="preserve"> метода учета и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затрат</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особенности применения </w:t>
      </w:r>
      <w:proofErr w:type="spellStart"/>
      <w:r w:rsidRPr="00C439FE">
        <w:rPr>
          <w:rFonts w:ascii="Times New Roman" w:eastAsia="Calibri" w:hAnsi="Times New Roman" w:cs="Times New Roman"/>
          <w:sz w:val="24"/>
          <w:szCs w:val="24"/>
          <w:lang w:val="ru-RU"/>
        </w:rPr>
        <w:t>попередельного</w:t>
      </w:r>
      <w:proofErr w:type="spellEnd"/>
      <w:r w:rsidRPr="00C439FE">
        <w:rPr>
          <w:rFonts w:ascii="Times New Roman" w:eastAsia="Calibri" w:hAnsi="Times New Roman" w:cs="Times New Roman"/>
          <w:sz w:val="24"/>
          <w:szCs w:val="24"/>
          <w:lang w:val="ru-RU"/>
        </w:rPr>
        <w:t xml:space="preserve"> метода учета и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затрат</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proofErr w:type="gramStart"/>
      <w:r w:rsidRPr="00C439FE">
        <w:rPr>
          <w:rFonts w:ascii="Times New Roman" w:eastAsia="Calibri" w:hAnsi="Times New Roman" w:cs="Times New Roman"/>
          <w:sz w:val="24"/>
          <w:szCs w:val="24"/>
          <w:lang w:val="ru-RU"/>
        </w:rPr>
        <w:t>.Охарактеризуйте</w:t>
      </w:r>
      <w:proofErr w:type="gramEnd"/>
      <w:r w:rsidRPr="00C439FE">
        <w:rPr>
          <w:rFonts w:ascii="Times New Roman" w:eastAsia="Calibri" w:hAnsi="Times New Roman" w:cs="Times New Roman"/>
          <w:sz w:val="24"/>
          <w:szCs w:val="24"/>
          <w:lang w:val="ru-RU"/>
        </w:rPr>
        <w:t xml:space="preserve"> нормативный метод учета и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 xml:space="preserve"> (стандарт-</w:t>
      </w:r>
      <w:proofErr w:type="spellStart"/>
      <w:r w:rsidRPr="00C439FE">
        <w:rPr>
          <w:rFonts w:ascii="Times New Roman" w:eastAsia="Calibri" w:hAnsi="Times New Roman" w:cs="Times New Roman"/>
          <w:sz w:val="24"/>
          <w:szCs w:val="24"/>
          <w:lang w:val="ru-RU"/>
        </w:rPr>
        <w:t>кост</w:t>
      </w:r>
      <w:proofErr w:type="spellEnd"/>
      <w:r w:rsidRPr="00C439FE">
        <w:rPr>
          <w:rFonts w:ascii="Times New Roman" w:eastAsia="Calibri" w:hAnsi="Times New Roman" w:cs="Times New Roman"/>
          <w:sz w:val="24"/>
          <w:szCs w:val="24"/>
          <w:lang w:val="ru-RU"/>
        </w:rPr>
        <w:t>)</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Обоснуйте органическую взаимосвязь калькуляционной работы и процесса закрытия счетов</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Изложите последовательность закрытия счетов и факторы, ее определяющие</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отраслевые особенности производства и их влияние на организацию</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производственного учета</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 Изложите учет затрат и исчисление себестоимости услуг вспомогательных производств</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Дайте характеристику и порядок отражения в учёте общепроизводственных расходов</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Дайте характеристику и порядок отражения в учёте общехозяйственных расходов</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Дайте характеристику и порядок отражения в учёте расходов будущих периодов</w:t>
      </w:r>
    </w:p>
    <w:p w:rsidR="00C439FE" w:rsidRPr="00C439FE" w:rsidRDefault="00C439FE" w:rsidP="00C439FE">
      <w:pPr>
        <w:numPr>
          <w:ilvl w:val="0"/>
          <w:numId w:val="8"/>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 Дайте характеристику и порядок отражения в учёте затрат основного производства</w:t>
      </w:r>
    </w:p>
    <w:p w:rsidR="00C439FE" w:rsidRPr="00C439FE" w:rsidRDefault="00C439FE" w:rsidP="00C439FE">
      <w:pPr>
        <w:spacing w:after="0" w:line="240" w:lineRule="auto"/>
        <w:textAlignment w:val="baseline"/>
        <w:rPr>
          <w:rFonts w:ascii="Times New Roman" w:eastAsia="Calibri" w:hAnsi="Times New Roman" w:cs="Times New Roman"/>
          <w:b/>
          <w:bCs/>
          <w:sz w:val="24"/>
          <w:szCs w:val="24"/>
          <w:lang w:val="ru-RU" w:eastAsia="ru-RU"/>
        </w:rPr>
      </w:pPr>
    </w:p>
    <w:p w:rsidR="00C439FE" w:rsidRPr="00C439FE" w:rsidRDefault="00C439FE" w:rsidP="00C439FE">
      <w:pPr>
        <w:spacing w:after="0" w:line="240" w:lineRule="auto"/>
        <w:textAlignment w:val="baseline"/>
        <w:rPr>
          <w:rFonts w:ascii="Times New Roman" w:eastAsia="Calibri" w:hAnsi="Times New Roman" w:cs="Times New Roman"/>
          <w:b/>
          <w:sz w:val="24"/>
          <w:szCs w:val="24"/>
          <w:lang w:val="ru-RU" w:eastAsia="ru-RU"/>
        </w:rPr>
      </w:pPr>
      <w:r w:rsidRPr="00C439FE">
        <w:rPr>
          <w:rFonts w:ascii="Times New Roman" w:eastAsia="Calibri" w:hAnsi="Times New Roman" w:cs="Times New Roman"/>
          <w:b/>
          <w:bCs/>
          <w:sz w:val="24"/>
          <w:szCs w:val="24"/>
          <w:lang w:val="ru-RU" w:eastAsia="ru-RU"/>
        </w:rPr>
        <w:t>Модуль 2.</w:t>
      </w:r>
      <w:r w:rsidRPr="00C439FE">
        <w:rPr>
          <w:rFonts w:ascii="Times New Roman" w:eastAsia="Calibri" w:hAnsi="Times New Roman" w:cs="Times New Roman"/>
          <w:b/>
          <w:sz w:val="24"/>
          <w:szCs w:val="24"/>
          <w:lang w:val="ru-RU" w:eastAsia="ru-RU"/>
        </w:rPr>
        <w:t xml:space="preserve"> Организация управленческого учета в коммерческих организациях</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w:t>
      </w:r>
      <w:proofErr w:type="gramStart"/>
      <w:r w:rsidRPr="00C439FE">
        <w:rPr>
          <w:rFonts w:ascii="Times New Roman" w:eastAsia="Calibri" w:hAnsi="Times New Roman" w:cs="Times New Roman"/>
          <w:sz w:val="24"/>
          <w:szCs w:val="24"/>
          <w:lang w:val="ru-RU"/>
        </w:rPr>
        <w:t>роль  бюджетирования</w:t>
      </w:r>
      <w:proofErr w:type="gramEnd"/>
      <w:r w:rsidRPr="00C439FE">
        <w:rPr>
          <w:rFonts w:ascii="Times New Roman" w:eastAsia="Calibri" w:hAnsi="Times New Roman" w:cs="Times New Roman"/>
          <w:sz w:val="24"/>
          <w:szCs w:val="24"/>
          <w:lang w:val="ru-RU"/>
        </w:rPr>
        <w:t xml:space="preserve"> в бизнес-анализе и прогнозировании в организациях.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Дайте понятие бюджета и бюджетирования.</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Назовите объекты бюджетирования.</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технологию бюджетирования и его оценку.</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В чем заключается стандартизация бюджетирования.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формирование учетной информации для обоснования управленческих решений на этапе заготовления.</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формирование учетной информации для обоснования управленческих решений на этапе производства.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формирование учетной информации для обоснования управленческих решений на этапе реализации.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принятие решений по ценообразованию.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Перечислите объекты учета затрат и объекты </w:t>
      </w:r>
      <w:proofErr w:type="spellStart"/>
      <w:r w:rsidRPr="00C439FE">
        <w:rPr>
          <w:rFonts w:ascii="Times New Roman" w:eastAsia="Calibri" w:hAnsi="Times New Roman" w:cs="Times New Roman"/>
          <w:sz w:val="24"/>
          <w:szCs w:val="24"/>
          <w:lang w:val="ru-RU"/>
        </w:rPr>
        <w:t>калькулирования</w:t>
      </w:r>
      <w:proofErr w:type="spellEnd"/>
      <w:r w:rsidRPr="00C439FE">
        <w:rPr>
          <w:rFonts w:ascii="Times New Roman" w:eastAsia="Calibri" w:hAnsi="Times New Roman" w:cs="Times New Roman"/>
          <w:sz w:val="24"/>
          <w:szCs w:val="24"/>
          <w:lang w:val="ru-RU"/>
        </w:rPr>
        <w:t>.</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Осветите организацию управленческого учета по признаку оперативности.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Осветите организацию управленческого учета по признаку полноты включения затрат.</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Раскройте интегрированный вариант взаимосвязи финансового и управленческого учета.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автономный вариант взаимосвязи финансового и управленческого учета</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 xml:space="preserve">Назовите принципы формирования управленческой отчетности. </w:t>
      </w:r>
    </w:p>
    <w:p w:rsidR="00C439FE" w:rsidRPr="00C439FE" w:rsidRDefault="00C439FE" w:rsidP="00C439FE">
      <w:pPr>
        <w:numPr>
          <w:ilvl w:val="0"/>
          <w:numId w:val="9"/>
        </w:numPr>
        <w:spacing w:after="0" w:line="240" w:lineRule="auto"/>
        <w:ind w:left="357" w:hanging="357"/>
        <w:contextualSpacing/>
        <w:jc w:val="both"/>
        <w:rPr>
          <w:rFonts w:ascii="Times New Roman" w:eastAsia="Calibri" w:hAnsi="Times New Roman" w:cs="Times New Roman"/>
          <w:sz w:val="24"/>
          <w:szCs w:val="24"/>
          <w:lang w:val="ru-RU"/>
        </w:rPr>
      </w:pPr>
      <w:r w:rsidRPr="00C439FE">
        <w:rPr>
          <w:rFonts w:ascii="Times New Roman" w:eastAsia="Calibri" w:hAnsi="Times New Roman" w:cs="Times New Roman"/>
          <w:sz w:val="24"/>
          <w:szCs w:val="24"/>
          <w:lang w:val="ru-RU"/>
        </w:rPr>
        <w:t>Раскройте виды и формы управленческих отчетов.</w:t>
      </w:r>
    </w:p>
    <w:tbl>
      <w:tblPr>
        <w:tblW w:w="0" w:type="auto"/>
        <w:tblLook w:val="01E0" w:firstRow="1" w:lastRow="1" w:firstColumn="1" w:lastColumn="1" w:noHBand="0" w:noVBand="0"/>
      </w:tblPr>
      <w:tblGrid>
        <w:gridCol w:w="9570"/>
      </w:tblGrid>
      <w:tr w:rsidR="00C439FE" w:rsidRPr="00C439FE" w:rsidTr="00C439FE">
        <w:tc>
          <w:tcPr>
            <w:tcW w:w="9570" w:type="dxa"/>
            <w:hideMark/>
          </w:tcPr>
          <w:p w:rsidR="00C439FE" w:rsidRPr="00C439FE" w:rsidRDefault="00C439FE" w:rsidP="00C439FE">
            <w:pPr>
              <w:shd w:val="clear" w:color="auto" w:fill="FFFFFF"/>
              <w:spacing w:after="0" w:line="240" w:lineRule="auto"/>
              <w:jc w:val="center"/>
              <w:rPr>
                <w:rFonts w:ascii="Times New Roman" w:eastAsia="Times New Roman" w:hAnsi="Times New Roman" w:cs="Times New Roman"/>
                <w:b/>
                <w:bCs/>
                <w:spacing w:val="-2"/>
                <w:sz w:val="24"/>
                <w:szCs w:val="24"/>
                <w:lang w:val="ru-RU"/>
              </w:rPr>
            </w:pPr>
            <w:r w:rsidRPr="00C439FE">
              <w:rPr>
                <w:rFonts w:ascii="Times New Roman" w:eastAsia="Times New Roman" w:hAnsi="Times New Roman" w:cs="Times New Roman"/>
                <w:b/>
                <w:bCs/>
                <w:spacing w:val="-2"/>
                <w:sz w:val="24"/>
                <w:szCs w:val="24"/>
                <w:lang w:val="ru-RU"/>
              </w:rPr>
              <w:t>Критерии оценивания:</w:t>
            </w:r>
          </w:p>
          <w:tbl>
            <w:tblPr>
              <w:tblW w:w="0" w:type="auto"/>
              <w:tblLook w:val="01E0" w:firstRow="1" w:lastRow="1" w:firstColumn="1" w:lastColumn="1" w:noHBand="0" w:noVBand="0"/>
            </w:tblPr>
            <w:tblGrid>
              <w:gridCol w:w="5390"/>
              <w:gridCol w:w="3964"/>
            </w:tblGrid>
            <w:tr w:rsidR="00C439FE" w:rsidRPr="00C439FE">
              <w:tc>
                <w:tcPr>
                  <w:tcW w:w="5507" w:type="dxa"/>
                  <w:hideMark/>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«отлично»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70%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в полном объеме</w:t>
                  </w: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70%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использованы</w:t>
                  </w:r>
                </w:p>
              </w:tc>
            </w:tr>
            <w:tr w:rsidR="00C439FE" w:rsidRPr="00C439FE">
              <w:tc>
                <w:tcPr>
                  <w:tcW w:w="5507" w:type="dxa"/>
                  <w:hideMark/>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«хорошо»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50%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в </w:t>
                  </w:r>
                  <w:proofErr w:type="gramStart"/>
                  <w:r w:rsidRPr="00C439FE">
                    <w:rPr>
                      <w:rFonts w:ascii="Times New Roman" w:eastAsia="Calibri" w:hAnsi="Times New Roman" w:cs="Times New Roman"/>
                      <w:bCs/>
                      <w:spacing w:val="-2"/>
                      <w:sz w:val="24"/>
                      <w:szCs w:val="24"/>
                      <w:lang w:val="ru-RU"/>
                    </w:rPr>
                    <w:t xml:space="preserve">объеме </w:t>
                  </w: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50</w:t>
                  </w:r>
                  <w:proofErr w:type="gramEnd"/>
                  <w:r w:rsidRPr="00C439FE">
                    <w:rPr>
                      <w:rFonts w:ascii="Times New Roman" w:eastAsia="Calibri" w:hAnsi="Times New Roman" w:cs="Times New Roman"/>
                      <w:bCs/>
                      <w:spacing w:val="-2"/>
                      <w:sz w:val="24"/>
                      <w:szCs w:val="24"/>
                      <w:lang w:val="ru-RU"/>
                    </w:rPr>
                    <w:t>%</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использованы</w:t>
                  </w:r>
                </w:p>
              </w:tc>
            </w:tr>
            <w:tr w:rsidR="00C439FE" w:rsidRPr="00C439FE">
              <w:tc>
                <w:tcPr>
                  <w:tcW w:w="5507" w:type="dxa"/>
                  <w:hideMark/>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«удовлетворительно»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C"/>
                  </w:r>
                  <w:r w:rsidRPr="00C439FE">
                    <w:rPr>
                      <w:rFonts w:ascii="Times New Roman" w:eastAsia="Calibri" w:hAnsi="Times New Roman" w:cs="Times New Roman"/>
                      <w:bCs/>
                      <w:spacing w:val="-2"/>
                      <w:sz w:val="24"/>
                      <w:szCs w:val="24"/>
                      <w:lang w:val="ru-RU"/>
                    </w:rPr>
                    <w:t xml:space="preserve"> 50%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roofErr w:type="gramStart"/>
                  <w:r w:rsidRPr="00C439FE">
                    <w:rPr>
                      <w:rFonts w:ascii="Times New Roman" w:eastAsia="Calibri" w:hAnsi="Times New Roman" w:cs="Times New Roman"/>
                      <w:bCs/>
                      <w:spacing w:val="-2"/>
                      <w:sz w:val="24"/>
                      <w:szCs w:val="24"/>
                      <w:lang w:val="ru-RU"/>
                    </w:rPr>
                    <w:t xml:space="preserve">частично </w:t>
                  </w:r>
                  <w:r w:rsidRPr="00C439FE">
                    <w:rPr>
                      <w:rFonts w:ascii="Times New Roman" w:eastAsia="Calibri" w:hAnsi="Times New Roman" w:cs="Times New Roman"/>
                      <w:bCs/>
                      <w:spacing w:val="-2"/>
                      <w:sz w:val="24"/>
                      <w:szCs w:val="24"/>
                      <w:lang w:val="ru-RU"/>
                    </w:rPr>
                    <w:sym w:font="Symbol" w:char="F03C"/>
                  </w:r>
                  <w:r w:rsidRPr="00C439FE">
                    <w:rPr>
                      <w:rFonts w:ascii="Times New Roman" w:eastAsia="Calibri" w:hAnsi="Times New Roman" w:cs="Times New Roman"/>
                      <w:bCs/>
                      <w:spacing w:val="-2"/>
                      <w:sz w:val="24"/>
                      <w:szCs w:val="24"/>
                      <w:lang w:val="ru-RU"/>
                    </w:rPr>
                    <w:t xml:space="preserve"> 50</w:t>
                  </w:r>
                  <w:proofErr w:type="gramEnd"/>
                  <w:r w:rsidRPr="00C439FE">
                    <w:rPr>
                      <w:rFonts w:ascii="Times New Roman" w:eastAsia="Calibri" w:hAnsi="Times New Roman" w:cs="Times New Roman"/>
                      <w:bCs/>
                      <w:spacing w:val="-2"/>
                      <w:sz w:val="24"/>
                      <w:szCs w:val="24"/>
                      <w:lang w:val="ru-RU"/>
                    </w:rPr>
                    <w:t>%</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не использованы</w:t>
                  </w:r>
                </w:p>
              </w:tc>
            </w:tr>
            <w:tr w:rsidR="00C439FE" w:rsidRPr="00C439FE">
              <w:tc>
                <w:tcPr>
                  <w:tcW w:w="5507"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«неудовлетворительно»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C"/>
                  </w:r>
                  <w:r w:rsidRPr="00C439FE">
                    <w:rPr>
                      <w:rFonts w:ascii="Times New Roman" w:eastAsia="Calibri" w:hAnsi="Times New Roman" w:cs="Times New Roman"/>
                      <w:bCs/>
                      <w:spacing w:val="-2"/>
                      <w:sz w:val="24"/>
                      <w:szCs w:val="24"/>
                      <w:lang w:val="ru-RU"/>
                    </w:rPr>
                    <w:t>20%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отсутствуют</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не использованы</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tc>
            </w:tr>
          </w:tbl>
          <w:p w:rsidR="00C439FE" w:rsidRPr="00C439FE" w:rsidRDefault="00C439FE" w:rsidP="00C439FE">
            <w:pPr>
              <w:shd w:val="clear" w:color="auto" w:fill="FFFFFF"/>
              <w:spacing w:after="0" w:line="240" w:lineRule="auto"/>
              <w:jc w:val="center"/>
              <w:rPr>
                <w:rFonts w:ascii="Times New Roman" w:eastAsia="Times New Roman" w:hAnsi="Times New Roman" w:cs="Times New Roman"/>
                <w:b/>
                <w:sz w:val="24"/>
                <w:szCs w:val="24"/>
                <w:lang w:val="ru-RU"/>
              </w:rPr>
            </w:pPr>
          </w:p>
        </w:tc>
      </w:tr>
    </w:tbl>
    <w:p w:rsidR="00754C32"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 Составитель ________________________ И.Ю. Ткаченко </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«____»__________________2018 г. </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Министерство образования и науки Российской Федерации</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C439FE" w:rsidRPr="00C439FE" w:rsidRDefault="00C439FE" w:rsidP="00C439FE">
      <w:pPr>
        <w:shd w:val="clear" w:color="auto" w:fill="FFFFFF"/>
        <w:spacing w:after="0" w:line="240" w:lineRule="auto"/>
        <w:jc w:val="center"/>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«Ростовский государственный экономический университет (РИНХ)»</w:t>
      </w: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Кафедра бухгалтерского учета</w:t>
      </w:r>
    </w:p>
    <w:p w:rsidR="00C439FE" w:rsidRPr="00C439FE" w:rsidRDefault="00C439FE" w:rsidP="00C439FE">
      <w:pPr>
        <w:spacing w:after="0" w:line="240" w:lineRule="auto"/>
        <w:jc w:val="center"/>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b/>
          <w:bCs/>
          <w:sz w:val="24"/>
          <w:szCs w:val="24"/>
          <w:lang w:val="ru-RU" w:eastAsia="ru-RU"/>
        </w:rPr>
        <w:t>Темы рефератов</w:t>
      </w:r>
    </w:p>
    <w:p w:rsidR="00C439FE" w:rsidRPr="00C439FE" w:rsidRDefault="00C439FE" w:rsidP="00C439FE">
      <w:pPr>
        <w:spacing w:after="0" w:line="240" w:lineRule="auto"/>
        <w:jc w:val="center"/>
        <w:textAlignment w:val="baseline"/>
        <w:rPr>
          <w:rFonts w:ascii="Times New Roman" w:eastAsia="Calibri" w:hAnsi="Times New Roman" w:cs="Times New Roman"/>
          <w:b/>
          <w:sz w:val="24"/>
          <w:szCs w:val="24"/>
          <w:lang w:val="ru-RU" w:eastAsia="ru-RU"/>
        </w:rPr>
      </w:pPr>
      <w:r w:rsidRPr="00C439FE">
        <w:rPr>
          <w:rFonts w:ascii="Times New Roman" w:eastAsia="Calibri" w:hAnsi="Times New Roman" w:cs="Times New Roman"/>
          <w:sz w:val="24"/>
          <w:szCs w:val="24"/>
          <w:lang w:val="ru-RU" w:eastAsia="ru-RU"/>
        </w:rPr>
        <w:t xml:space="preserve">по дисциплине </w:t>
      </w:r>
      <w:r w:rsidRPr="00C439FE">
        <w:rPr>
          <w:rFonts w:ascii="Times New Roman" w:eastAsia="Calibri" w:hAnsi="Times New Roman" w:cs="Times New Roman"/>
          <w:b/>
          <w:bCs/>
          <w:sz w:val="24"/>
          <w:szCs w:val="24"/>
          <w:lang w:val="ru-RU" w:eastAsia="ru-RU"/>
        </w:rPr>
        <w:t>Управленческий учет</w:t>
      </w:r>
    </w:p>
    <w:p w:rsidR="00C439FE" w:rsidRPr="00C439FE" w:rsidRDefault="00C439FE" w:rsidP="00C439FE">
      <w:pPr>
        <w:spacing w:after="0" w:line="240" w:lineRule="auto"/>
        <w:jc w:val="center"/>
        <w:textAlignment w:val="baseline"/>
        <w:rPr>
          <w:rFonts w:ascii="Times New Roman" w:eastAsia="Calibri" w:hAnsi="Times New Roman" w:cs="Times New Roman"/>
          <w:sz w:val="24"/>
          <w:szCs w:val="24"/>
          <w:lang w:val="ru-RU" w:eastAsia="ru-RU"/>
        </w:rPr>
      </w:pP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Производственный учет в системе управления предприятием.</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Управленческий и финансовый учет: единство и различие.</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Учетные системы на предприятии.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Международные системы учета и отчетности.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proofErr w:type="gramStart"/>
      <w:r w:rsidRPr="00C439FE">
        <w:rPr>
          <w:rFonts w:ascii="Times New Roman" w:eastAsia="Calibri" w:hAnsi="Times New Roman" w:cs="Times New Roman"/>
          <w:color w:val="000000"/>
          <w:sz w:val="24"/>
          <w:szCs w:val="24"/>
          <w:lang w:val="ru-RU" w:eastAsia="ru-RU"/>
        </w:rPr>
        <w:t>Экономическая  сущность</w:t>
      </w:r>
      <w:proofErr w:type="gramEnd"/>
      <w:r w:rsidRPr="00C439FE">
        <w:rPr>
          <w:rFonts w:ascii="Times New Roman" w:eastAsia="Calibri" w:hAnsi="Times New Roman" w:cs="Times New Roman"/>
          <w:color w:val="000000"/>
          <w:sz w:val="24"/>
          <w:szCs w:val="24"/>
          <w:lang w:val="ru-RU" w:eastAsia="ru-RU"/>
        </w:rPr>
        <w:t xml:space="preserve"> и развитие управленческого учета в России.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 xml:space="preserve">Формирование центров </w:t>
      </w:r>
      <w:proofErr w:type="gramStart"/>
      <w:r w:rsidRPr="00C439FE">
        <w:rPr>
          <w:rFonts w:ascii="Times New Roman" w:eastAsia="Calibri" w:hAnsi="Times New Roman" w:cs="Times New Roman"/>
          <w:color w:val="000000"/>
          <w:sz w:val="24"/>
          <w:szCs w:val="24"/>
          <w:lang w:val="ru-RU" w:eastAsia="ru-RU"/>
        </w:rPr>
        <w:t>ответственности  в</w:t>
      </w:r>
      <w:proofErr w:type="gramEnd"/>
      <w:r w:rsidRPr="00C439FE">
        <w:rPr>
          <w:rFonts w:ascii="Times New Roman" w:eastAsia="Calibri" w:hAnsi="Times New Roman" w:cs="Times New Roman"/>
          <w:color w:val="000000"/>
          <w:sz w:val="24"/>
          <w:szCs w:val="24"/>
          <w:lang w:val="ru-RU" w:eastAsia="ru-RU"/>
        </w:rPr>
        <w:t xml:space="preserve"> управленческом учёте</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Управленческий учет снабженческо-заготовительной деятельности.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proofErr w:type="spellStart"/>
      <w:r w:rsidRPr="00C439FE">
        <w:rPr>
          <w:rFonts w:ascii="Times New Roman" w:eastAsia="Calibri" w:hAnsi="Times New Roman" w:cs="Times New Roman"/>
          <w:color w:val="000000"/>
          <w:sz w:val="24"/>
          <w:szCs w:val="24"/>
          <w:lang w:val="ru-RU" w:eastAsia="ru-RU"/>
        </w:rPr>
        <w:t>Трансферные</w:t>
      </w:r>
      <w:proofErr w:type="spellEnd"/>
      <w:r w:rsidRPr="00C439FE">
        <w:rPr>
          <w:rFonts w:ascii="Times New Roman" w:eastAsia="Calibri" w:hAnsi="Times New Roman" w:cs="Times New Roman"/>
          <w:color w:val="000000"/>
          <w:sz w:val="24"/>
          <w:szCs w:val="24"/>
          <w:lang w:val="ru-RU" w:eastAsia="ru-RU"/>
        </w:rPr>
        <w:t xml:space="preserve"> цены в управленческом учете.</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Управленческий учет производственной деятельности.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Функции бухгалтера аналитика.</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 xml:space="preserve">Методы оценки затрат и объекты </w:t>
      </w:r>
      <w:proofErr w:type="spellStart"/>
      <w:r w:rsidRPr="00C439FE">
        <w:rPr>
          <w:rFonts w:ascii="Times New Roman" w:eastAsia="Calibri" w:hAnsi="Times New Roman" w:cs="Times New Roman"/>
          <w:color w:val="000000"/>
          <w:sz w:val="24"/>
          <w:szCs w:val="24"/>
          <w:lang w:val="ru-RU" w:eastAsia="ru-RU"/>
        </w:rPr>
        <w:t>калькулирования</w:t>
      </w:r>
      <w:proofErr w:type="spellEnd"/>
      <w:r w:rsidRPr="00C439FE">
        <w:rPr>
          <w:rFonts w:ascii="Times New Roman" w:eastAsia="Calibri" w:hAnsi="Times New Roman" w:cs="Times New Roman"/>
          <w:color w:val="000000"/>
          <w:sz w:val="24"/>
          <w:szCs w:val="24"/>
          <w:lang w:val="ru-RU" w:eastAsia="ru-RU"/>
        </w:rPr>
        <w:t>, отвечающие целям управления себестоимостью.</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 xml:space="preserve">Система позаказного учета затрат на производство и </w:t>
      </w:r>
      <w:proofErr w:type="spellStart"/>
      <w:r w:rsidRPr="00C439FE">
        <w:rPr>
          <w:rFonts w:ascii="Times New Roman" w:eastAsia="Calibri" w:hAnsi="Times New Roman" w:cs="Times New Roman"/>
          <w:color w:val="000000"/>
          <w:sz w:val="24"/>
          <w:szCs w:val="24"/>
          <w:lang w:val="ru-RU" w:eastAsia="ru-RU"/>
        </w:rPr>
        <w:t>калькулирования</w:t>
      </w:r>
      <w:proofErr w:type="spellEnd"/>
      <w:r w:rsidRPr="00C439FE">
        <w:rPr>
          <w:rFonts w:ascii="Times New Roman" w:eastAsia="Calibri" w:hAnsi="Times New Roman" w:cs="Times New Roman"/>
          <w:color w:val="000000"/>
          <w:sz w:val="24"/>
          <w:szCs w:val="24"/>
          <w:lang w:val="ru-RU" w:eastAsia="ru-RU"/>
        </w:rPr>
        <w:t>.</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Управленческий учет финансового-сбытовой деятельности.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proofErr w:type="spellStart"/>
      <w:r w:rsidRPr="00C439FE">
        <w:rPr>
          <w:rFonts w:ascii="Times New Roman" w:eastAsia="Calibri" w:hAnsi="Times New Roman" w:cs="Times New Roman"/>
          <w:color w:val="000000"/>
          <w:sz w:val="24"/>
          <w:szCs w:val="24"/>
          <w:lang w:val="ru-RU" w:eastAsia="ru-RU"/>
        </w:rPr>
        <w:t>Калькулирования</w:t>
      </w:r>
      <w:proofErr w:type="spellEnd"/>
      <w:r w:rsidRPr="00C439FE">
        <w:rPr>
          <w:rFonts w:ascii="Times New Roman" w:eastAsia="Calibri" w:hAnsi="Times New Roman" w:cs="Times New Roman"/>
          <w:color w:val="000000"/>
          <w:sz w:val="24"/>
          <w:szCs w:val="24"/>
          <w:lang w:val="ru-RU" w:eastAsia="ru-RU"/>
        </w:rPr>
        <w:t xml:space="preserve"> себестоимости по системе "стандарт-</w:t>
      </w:r>
      <w:proofErr w:type="spellStart"/>
      <w:r w:rsidRPr="00C439FE">
        <w:rPr>
          <w:rFonts w:ascii="Times New Roman" w:eastAsia="Calibri" w:hAnsi="Times New Roman" w:cs="Times New Roman"/>
          <w:color w:val="000000"/>
          <w:sz w:val="24"/>
          <w:szCs w:val="24"/>
          <w:lang w:val="ru-RU" w:eastAsia="ru-RU"/>
        </w:rPr>
        <w:t>кост</w:t>
      </w:r>
      <w:proofErr w:type="spellEnd"/>
      <w:r w:rsidRPr="00C439FE">
        <w:rPr>
          <w:rFonts w:ascii="Times New Roman" w:eastAsia="Calibri" w:hAnsi="Times New Roman" w:cs="Times New Roman"/>
          <w:color w:val="000000"/>
          <w:sz w:val="24"/>
          <w:szCs w:val="24"/>
          <w:lang w:val="ru-RU" w:eastAsia="ru-RU"/>
        </w:rPr>
        <w:t>".</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Управленческий учет и ценообразование.</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Управленческий учет организационной деятельности.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Формирование центров затрат, ответственности и рентабельности на предприятии.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Интегрированный и автономный варианты организации управленческого учёта.</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Постоянные и переменные затраты в управленческом учете.</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w:t>
      </w:r>
      <w:proofErr w:type="spellStart"/>
      <w:r w:rsidRPr="00C439FE">
        <w:rPr>
          <w:rFonts w:ascii="Times New Roman" w:eastAsia="Calibri" w:hAnsi="Times New Roman" w:cs="Times New Roman"/>
          <w:color w:val="000000"/>
          <w:sz w:val="24"/>
          <w:szCs w:val="24"/>
          <w:lang w:val="ru-RU" w:eastAsia="ru-RU"/>
        </w:rPr>
        <w:t>Директ-кост</w:t>
      </w:r>
      <w:proofErr w:type="spellEnd"/>
      <w:r w:rsidRPr="00C439FE">
        <w:rPr>
          <w:rFonts w:ascii="Times New Roman" w:eastAsia="Calibri" w:hAnsi="Times New Roman" w:cs="Times New Roman"/>
          <w:color w:val="000000"/>
          <w:sz w:val="24"/>
          <w:szCs w:val="24"/>
          <w:lang w:val="ru-RU" w:eastAsia="ru-RU"/>
        </w:rPr>
        <w:t>" в системе управленческого учета и возможности ее применения в отечественном учете затрат.</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Отраслевые особенности производства и выбор системы управленческого учёта.</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Принятие управленческих решений по планированию ассортимента выпуска и реализации продукции</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Анализ безубыточности производства и его значение в управленческом учёте</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Принятие управленческих решений по ценообразованию</w:t>
      </w:r>
    </w:p>
    <w:p w:rsidR="00C439FE" w:rsidRPr="00C439FE" w:rsidRDefault="00C439FE" w:rsidP="00C439FE">
      <w:pPr>
        <w:numPr>
          <w:ilvl w:val="0"/>
          <w:numId w:val="10"/>
        </w:numPr>
        <w:shd w:val="clear" w:color="auto" w:fill="FFFFFF"/>
        <w:spacing w:after="0" w:line="240" w:lineRule="auto"/>
        <w:jc w:val="both"/>
        <w:rPr>
          <w:rFonts w:ascii="Times New Roman" w:eastAsia="Calibri" w:hAnsi="Times New Roman" w:cs="Times New Roman"/>
          <w:color w:val="000000"/>
          <w:sz w:val="24"/>
          <w:szCs w:val="24"/>
          <w:lang w:val="ru-RU" w:eastAsia="ru-RU"/>
        </w:rPr>
      </w:pPr>
      <w:r w:rsidRPr="00C439FE">
        <w:rPr>
          <w:rFonts w:ascii="Times New Roman" w:eastAsia="Calibri" w:hAnsi="Times New Roman" w:cs="Times New Roman"/>
          <w:color w:val="000000"/>
          <w:sz w:val="24"/>
          <w:szCs w:val="24"/>
          <w:lang w:val="ru-RU" w:eastAsia="ru-RU"/>
        </w:rPr>
        <w:t xml:space="preserve">Организация </w:t>
      </w:r>
      <w:proofErr w:type="gramStart"/>
      <w:r w:rsidRPr="00C439FE">
        <w:rPr>
          <w:rFonts w:ascii="Times New Roman" w:eastAsia="Calibri" w:hAnsi="Times New Roman" w:cs="Times New Roman"/>
          <w:color w:val="000000"/>
          <w:sz w:val="24"/>
          <w:szCs w:val="24"/>
          <w:lang w:val="ru-RU" w:eastAsia="ru-RU"/>
        </w:rPr>
        <w:t>бюджетирования  и</w:t>
      </w:r>
      <w:proofErr w:type="gramEnd"/>
      <w:r w:rsidRPr="00C439FE">
        <w:rPr>
          <w:rFonts w:ascii="Times New Roman" w:eastAsia="Calibri" w:hAnsi="Times New Roman" w:cs="Times New Roman"/>
          <w:color w:val="000000"/>
          <w:sz w:val="24"/>
          <w:szCs w:val="24"/>
          <w:lang w:val="ru-RU" w:eastAsia="ru-RU"/>
        </w:rPr>
        <w:t xml:space="preserve"> контроля затрат в системе управленческого учета</w:t>
      </w:r>
    </w:p>
    <w:p w:rsidR="00C439FE" w:rsidRPr="00C439FE" w:rsidRDefault="00C439FE" w:rsidP="00C439FE">
      <w:pPr>
        <w:shd w:val="clear" w:color="auto" w:fill="FFFFFF"/>
        <w:spacing w:after="0" w:line="240" w:lineRule="auto"/>
        <w:contextualSpacing/>
        <w:jc w:val="both"/>
        <w:rPr>
          <w:rFonts w:ascii="Times New Roman" w:eastAsia="Calibri"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Максимальное время выступления: до 5 мин.</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tbl>
      <w:tblPr>
        <w:tblW w:w="0" w:type="auto"/>
        <w:tblLook w:val="01E0" w:firstRow="1" w:lastRow="1" w:firstColumn="1" w:lastColumn="1" w:noHBand="0" w:noVBand="0"/>
      </w:tblPr>
      <w:tblGrid>
        <w:gridCol w:w="5507"/>
        <w:gridCol w:w="4063"/>
      </w:tblGrid>
      <w:tr w:rsidR="00C439FE" w:rsidRPr="00C439FE" w:rsidTr="00C439FE">
        <w:tc>
          <w:tcPr>
            <w:tcW w:w="9570" w:type="dxa"/>
            <w:gridSpan w:val="2"/>
          </w:tcPr>
          <w:p w:rsidR="00C439FE" w:rsidRPr="00C439FE" w:rsidRDefault="00C439FE" w:rsidP="00C439FE">
            <w:pPr>
              <w:shd w:val="clear" w:color="auto" w:fill="FFFFFF"/>
              <w:spacing w:after="0" w:line="240" w:lineRule="auto"/>
              <w:jc w:val="center"/>
              <w:rPr>
                <w:rFonts w:ascii="Times New Roman" w:eastAsia="Calibri" w:hAnsi="Times New Roman" w:cs="Times New Roman"/>
                <w:b/>
                <w:bCs/>
                <w:spacing w:val="-2"/>
                <w:sz w:val="24"/>
                <w:szCs w:val="24"/>
                <w:lang w:val="ru-RU"/>
              </w:rPr>
            </w:pPr>
            <w:r w:rsidRPr="00C439FE">
              <w:rPr>
                <w:rFonts w:ascii="Times New Roman" w:eastAsia="Calibri" w:hAnsi="Times New Roman" w:cs="Times New Roman"/>
                <w:b/>
                <w:bCs/>
                <w:spacing w:val="-2"/>
                <w:sz w:val="24"/>
                <w:szCs w:val="24"/>
                <w:lang w:val="ru-RU"/>
              </w:rPr>
              <w:t>Критерии оценивания:</w:t>
            </w:r>
          </w:p>
          <w:p w:rsidR="00C439FE" w:rsidRPr="00C439FE" w:rsidRDefault="00C439FE" w:rsidP="00C439FE">
            <w:pPr>
              <w:shd w:val="clear" w:color="auto" w:fill="FFFFFF"/>
              <w:spacing w:after="0" w:line="240" w:lineRule="auto"/>
              <w:jc w:val="center"/>
              <w:rPr>
                <w:rFonts w:ascii="Times New Roman" w:eastAsia="Calibri" w:hAnsi="Times New Roman" w:cs="Times New Roman"/>
                <w:b/>
                <w:sz w:val="24"/>
                <w:szCs w:val="24"/>
                <w:lang w:val="ru-RU"/>
              </w:rPr>
            </w:pPr>
          </w:p>
        </w:tc>
      </w:tr>
      <w:tr w:rsidR="00C439FE" w:rsidRPr="00C439FE" w:rsidTr="00C439FE">
        <w:tc>
          <w:tcPr>
            <w:tcW w:w="5507" w:type="dxa"/>
            <w:hideMark/>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«отлично»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80%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в полном объеме</w:t>
            </w: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70%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использованы</w:t>
            </w:r>
          </w:p>
        </w:tc>
      </w:tr>
      <w:tr w:rsidR="00C439FE" w:rsidRPr="00C439FE" w:rsidTr="00C439FE">
        <w:tc>
          <w:tcPr>
            <w:tcW w:w="5507" w:type="dxa"/>
            <w:hideMark/>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«хорошо»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50%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в </w:t>
            </w:r>
            <w:proofErr w:type="gramStart"/>
            <w:r w:rsidRPr="00C439FE">
              <w:rPr>
                <w:rFonts w:ascii="Times New Roman" w:eastAsia="Calibri" w:hAnsi="Times New Roman" w:cs="Times New Roman"/>
                <w:bCs/>
                <w:spacing w:val="-2"/>
                <w:sz w:val="24"/>
                <w:szCs w:val="24"/>
                <w:lang w:val="ru-RU"/>
              </w:rPr>
              <w:t xml:space="preserve">объеме </w:t>
            </w:r>
            <w:r w:rsidRPr="00C439FE">
              <w:rPr>
                <w:rFonts w:ascii="Times New Roman" w:eastAsia="Calibri" w:hAnsi="Times New Roman" w:cs="Times New Roman"/>
                <w:bCs/>
                <w:spacing w:val="-2"/>
                <w:sz w:val="24"/>
                <w:szCs w:val="24"/>
                <w:lang w:val="ru-RU"/>
              </w:rPr>
              <w:sym w:font="Symbol" w:char="F03E"/>
            </w:r>
            <w:r w:rsidRPr="00C439FE">
              <w:rPr>
                <w:rFonts w:ascii="Times New Roman" w:eastAsia="Calibri" w:hAnsi="Times New Roman" w:cs="Times New Roman"/>
                <w:bCs/>
                <w:spacing w:val="-2"/>
                <w:sz w:val="24"/>
                <w:szCs w:val="24"/>
                <w:lang w:val="ru-RU"/>
              </w:rPr>
              <w:t xml:space="preserve"> 50</w:t>
            </w:r>
            <w:proofErr w:type="gramEnd"/>
            <w:r w:rsidRPr="00C439FE">
              <w:rPr>
                <w:rFonts w:ascii="Times New Roman" w:eastAsia="Calibri" w:hAnsi="Times New Roman" w:cs="Times New Roman"/>
                <w:bCs/>
                <w:spacing w:val="-2"/>
                <w:sz w:val="24"/>
                <w:szCs w:val="24"/>
                <w:lang w:val="ru-RU"/>
              </w:rPr>
              <w:t>%</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использованы</w:t>
            </w:r>
          </w:p>
        </w:tc>
      </w:tr>
      <w:tr w:rsidR="00C439FE" w:rsidRPr="00C439FE" w:rsidTr="00C439FE">
        <w:tc>
          <w:tcPr>
            <w:tcW w:w="5507" w:type="dxa"/>
            <w:hideMark/>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«удовлетворительно»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C"/>
            </w:r>
            <w:r w:rsidRPr="00C439FE">
              <w:rPr>
                <w:rFonts w:ascii="Times New Roman" w:eastAsia="Calibri" w:hAnsi="Times New Roman" w:cs="Times New Roman"/>
                <w:bCs/>
                <w:spacing w:val="-2"/>
                <w:sz w:val="24"/>
                <w:szCs w:val="24"/>
                <w:lang w:val="ru-RU"/>
              </w:rPr>
              <w:t xml:space="preserve"> 50%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roofErr w:type="gramStart"/>
            <w:r w:rsidRPr="00C439FE">
              <w:rPr>
                <w:rFonts w:ascii="Times New Roman" w:eastAsia="Calibri" w:hAnsi="Times New Roman" w:cs="Times New Roman"/>
                <w:bCs/>
                <w:spacing w:val="-2"/>
                <w:sz w:val="24"/>
                <w:szCs w:val="24"/>
                <w:lang w:val="ru-RU"/>
              </w:rPr>
              <w:t xml:space="preserve">частично </w:t>
            </w:r>
            <w:r w:rsidRPr="00C439FE">
              <w:rPr>
                <w:rFonts w:ascii="Times New Roman" w:eastAsia="Calibri" w:hAnsi="Times New Roman" w:cs="Times New Roman"/>
                <w:bCs/>
                <w:spacing w:val="-2"/>
                <w:sz w:val="24"/>
                <w:szCs w:val="24"/>
                <w:lang w:val="ru-RU"/>
              </w:rPr>
              <w:sym w:font="Symbol" w:char="F03C"/>
            </w:r>
            <w:r w:rsidRPr="00C439FE">
              <w:rPr>
                <w:rFonts w:ascii="Times New Roman" w:eastAsia="Calibri" w:hAnsi="Times New Roman" w:cs="Times New Roman"/>
                <w:bCs/>
                <w:spacing w:val="-2"/>
                <w:sz w:val="24"/>
                <w:szCs w:val="24"/>
                <w:lang w:val="ru-RU"/>
              </w:rPr>
              <w:t xml:space="preserve"> 50</w:t>
            </w:r>
            <w:proofErr w:type="gramEnd"/>
            <w:r w:rsidRPr="00C439FE">
              <w:rPr>
                <w:rFonts w:ascii="Times New Roman" w:eastAsia="Calibri" w:hAnsi="Times New Roman" w:cs="Times New Roman"/>
                <w:bCs/>
                <w:spacing w:val="-2"/>
                <w:sz w:val="24"/>
                <w:szCs w:val="24"/>
                <w:lang w:val="ru-RU"/>
              </w:rPr>
              <w:t>%</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не использованы</w:t>
            </w:r>
          </w:p>
        </w:tc>
      </w:tr>
      <w:tr w:rsidR="00C439FE" w:rsidRPr="00C439FE" w:rsidTr="00C439FE">
        <w:tc>
          <w:tcPr>
            <w:tcW w:w="5507"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 xml:space="preserve">Оценка «неудовлетворительно» выставляется, если </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1. Ответ представлен в объеме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2. Ссылка на нормативные документы представлена</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3.Дополнительные источники при ответе</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tc>
        <w:tc>
          <w:tcPr>
            <w:tcW w:w="4063" w:type="dxa"/>
          </w:tcPr>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sym w:font="Symbol" w:char="F03C"/>
            </w:r>
            <w:r w:rsidRPr="00C439FE">
              <w:rPr>
                <w:rFonts w:ascii="Times New Roman" w:eastAsia="Calibri" w:hAnsi="Times New Roman" w:cs="Times New Roman"/>
                <w:bCs/>
                <w:spacing w:val="-2"/>
                <w:sz w:val="24"/>
                <w:szCs w:val="24"/>
                <w:lang w:val="ru-RU"/>
              </w:rPr>
              <w:t>20%</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отсутствуют</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r w:rsidRPr="00C439FE">
              <w:rPr>
                <w:rFonts w:ascii="Times New Roman" w:eastAsia="Calibri" w:hAnsi="Times New Roman" w:cs="Times New Roman"/>
                <w:bCs/>
                <w:spacing w:val="-2"/>
                <w:sz w:val="24"/>
                <w:szCs w:val="24"/>
                <w:lang w:val="ru-RU"/>
              </w:rPr>
              <w:t>не использованы</w:t>
            </w:r>
          </w:p>
          <w:p w:rsidR="00C439FE" w:rsidRPr="00C439FE" w:rsidRDefault="00C439FE" w:rsidP="00C439FE">
            <w:pPr>
              <w:spacing w:after="0" w:line="240" w:lineRule="auto"/>
              <w:rPr>
                <w:rFonts w:ascii="Times New Roman" w:eastAsia="Calibri" w:hAnsi="Times New Roman" w:cs="Times New Roman"/>
                <w:bCs/>
                <w:spacing w:val="-2"/>
                <w:sz w:val="24"/>
                <w:szCs w:val="24"/>
                <w:lang w:val="ru-RU"/>
              </w:rPr>
            </w:pPr>
          </w:p>
        </w:tc>
      </w:tr>
    </w:tbl>
    <w:p w:rsidR="00754C32" w:rsidRDefault="00C439FE" w:rsidP="00C439FE">
      <w:pPr>
        <w:spacing w:after="0" w:line="240" w:lineRule="auto"/>
        <w:textAlignment w:val="baseline"/>
        <w:rPr>
          <w:rFonts w:ascii="Times New Roman" w:eastAsia="Calibri" w:hAnsi="Times New Roman" w:cs="Times New Roman"/>
          <w:sz w:val="24"/>
          <w:szCs w:val="24"/>
          <w:lang w:val="ru-RU" w:eastAsia="ru-RU"/>
        </w:rPr>
      </w:pPr>
      <w:r w:rsidRPr="00C439FE">
        <w:rPr>
          <w:rFonts w:ascii="Times New Roman" w:eastAsia="Calibri" w:hAnsi="Times New Roman" w:cs="Times New Roman"/>
          <w:sz w:val="24"/>
          <w:szCs w:val="24"/>
          <w:lang w:val="ru-RU" w:eastAsia="ru-RU"/>
        </w:rPr>
        <w:t xml:space="preserve"> Составитель ________________________ И.Ю. Ткаченко </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r w:rsidRPr="00C439FE">
        <w:rPr>
          <w:rFonts w:ascii="Times New Roman" w:eastAsia="Calibri" w:hAnsi="Times New Roman" w:cs="Times New Roman"/>
          <w:sz w:val="24"/>
          <w:szCs w:val="24"/>
          <w:lang w:val="ru-RU" w:eastAsia="ru-RU"/>
        </w:rPr>
        <w:t>«____»__________________2018 г. </w:t>
      </w:r>
    </w:p>
    <w:p w:rsidR="00C439FE" w:rsidRPr="00C439FE" w:rsidRDefault="00C439FE" w:rsidP="00C439FE">
      <w:pPr>
        <w:spacing w:after="0" w:line="240" w:lineRule="auto"/>
        <w:textAlignment w:val="baseline"/>
        <w:rPr>
          <w:rFonts w:ascii="Calibri" w:eastAsia="Calibri" w:hAnsi="Calibri"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b/>
          <w:sz w:val="24"/>
          <w:szCs w:val="24"/>
          <w:lang w:val="ru-RU" w:eastAsia="ru-RU"/>
        </w:rPr>
      </w:pPr>
      <w:r w:rsidRPr="00C439FE">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39FE" w:rsidRPr="00C439FE" w:rsidRDefault="00C439FE" w:rsidP="00C439FE">
      <w:pPr>
        <w:spacing w:after="0" w:line="240" w:lineRule="auto"/>
        <w:jc w:val="both"/>
        <w:rPr>
          <w:rFonts w:ascii="Times New Roman" w:eastAsia="Times New Roman" w:hAnsi="Times New Roman" w:cs="Times New Roman"/>
          <w:b/>
          <w:sz w:val="24"/>
          <w:szCs w:val="24"/>
          <w:lang w:val="ru-RU" w:eastAsia="ru-RU"/>
        </w:rPr>
      </w:pP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C439FE" w:rsidRPr="00C439FE" w:rsidRDefault="00C439FE" w:rsidP="00C439FE">
      <w:pPr>
        <w:spacing w:after="0" w:line="240" w:lineRule="auto"/>
        <w:jc w:val="both"/>
        <w:rPr>
          <w:rFonts w:ascii="Times New Roman" w:eastAsia="Times New Roman" w:hAnsi="Times New Roman" w:cs="Times New Roman"/>
          <w:sz w:val="24"/>
          <w:szCs w:val="24"/>
          <w:lang w:val="ru-RU" w:eastAsia="ru-RU"/>
        </w:rPr>
      </w:pPr>
      <w:r w:rsidRPr="00C439FE">
        <w:rPr>
          <w:rFonts w:ascii="Times New Roman" w:eastAsia="Times New Roman" w:hAnsi="Times New Roman" w:cs="Times New Roman"/>
          <w:sz w:val="24"/>
          <w:szCs w:val="24"/>
          <w:lang w:val="ru-RU" w:eastAsia="ru-RU"/>
        </w:rPr>
        <w:t>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C439FE" w:rsidRDefault="00C439FE">
      <w:pPr>
        <w:rPr>
          <w:lang w:val="ru-RU"/>
        </w:rPr>
      </w:pPr>
      <w:r>
        <w:rPr>
          <w:lang w:val="ru-RU"/>
        </w:rPr>
        <w:br w:type="page"/>
      </w:r>
    </w:p>
    <w:p w:rsidR="00C439FE" w:rsidRPr="00C439FE" w:rsidRDefault="008412AA" w:rsidP="008412AA">
      <w:pPr>
        <w:widowControl w:val="0"/>
        <w:spacing w:after="360" w:line="240" w:lineRule="auto"/>
        <w:ind w:left="283" w:right="-426" w:hanging="1417"/>
        <w:jc w:val="center"/>
        <w:rPr>
          <w:rFonts w:ascii="Times New Roman" w:eastAsia="Calibri" w:hAnsi="Times New Roman" w:cs="Times New Roman"/>
          <w:bCs/>
          <w:sz w:val="24"/>
          <w:szCs w:val="24"/>
          <w:lang w:val="ru-RU" w:eastAsia="ru-RU"/>
        </w:rPr>
      </w:pPr>
      <w:bookmarkStart w:id="3" w:name="_GoBack"/>
      <w:r w:rsidRPr="008412AA">
        <w:rPr>
          <w:rFonts w:ascii="Times New Roman" w:eastAsia="Calibri" w:hAnsi="Times New Roman" w:cs="Times New Roman"/>
          <w:bCs/>
          <w:noProof/>
          <w:sz w:val="24"/>
          <w:szCs w:val="24"/>
          <w:lang w:val="ru-RU" w:eastAsia="ru-RU"/>
        </w:rPr>
        <w:drawing>
          <wp:inline distT="0" distB="0" distL="0" distR="0">
            <wp:extent cx="7261361" cy="9978887"/>
            <wp:effectExtent l="0" t="0" r="0" b="0"/>
            <wp:docPr id="6" name="Рисунок 6" descr="C:\Users\kuzmicheva\Desktop\скан\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zmicheva\Desktop\скан\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7104" cy="9986779"/>
                    </a:xfrm>
                    <a:prstGeom prst="rect">
                      <a:avLst/>
                    </a:prstGeom>
                    <a:noFill/>
                    <a:ln>
                      <a:noFill/>
                    </a:ln>
                  </pic:spPr>
                </pic:pic>
              </a:graphicData>
            </a:graphic>
          </wp:inline>
        </w:drawing>
      </w:r>
      <w:bookmarkEnd w:id="3"/>
    </w:p>
    <w:p w:rsidR="00C439FE" w:rsidRPr="00C439FE" w:rsidRDefault="00C439FE" w:rsidP="00C439FE">
      <w:pPr>
        <w:widowControl w:val="0"/>
        <w:spacing w:after="0" w:line="240" w:lineRule="auto"/>
        <w:ind w:firstLine="851"/>
        <w:jc w:val="both"/>
        <w:rPr>
          <w:rFonts w:ascii="Times New Roman" w:eastAsia="Calibri" w:hAnsi="Times New Roman" w:cs="Times New Roman"/>
          <w:b/>
          <w:sz w:val="24"/>
          <w:szCs w:val="24"/>
          <w:lang w:val="ru-RU" w:eastAsia="ru-RU"/>
        </w:rPr>
      </w:pPr>
      <w:r w:rsidRPr="00C439FE">
        <w:rPr>
          <w:rFonts w:ascii="Times New Roman" w:eastAsia="Calibri" w:hAnsi="Times New Roman" w:cs="Times New Roman"/>
          <w:bCs/>
          <w:sz w:val="24"/>
          <w:szCs w:val="24"/>
          <w:lang w:val="ru-RU" w:eastAsia="ru-RU"/>
        </w:rPr>
        <w:br w:type="page"/>
      </w:r>
      <w:proofErr w:type="gramStart"/>
      <w:r w:rsidRPr="00C439FE">
        <w:rPr>
          <w:rFonts w:ascii="Times New Roman" w:eastAsia="Calibri" w:hAnsi="Times New Roman" w:cs="Times New Roman"/>
          <w:bCs/>
          <w:sz w:val="24"/>
          <w:szCs w:val="24"/>
          <w:lang w:val="ru-RU" w:eastAsia="ru-RU"/>
        </w:rPr>
        <w:t>Методические  указания</w:t>
      </w:r>
      <w:proofErr w:type="gramEnd"/>
      <w:r w:rsidRPr="00C439FE">
        <w:rPr>
          <w:rFonts w:ascii="Times New Roman" w:eastAsia="Calibri" w:hAnsi="Times New Roman" w:cs="Times New Roman"/>
          <w:bCs/>
          <w:sz w:val="24"/>
          <w:szCs w:val="24"/>
          <w:lang w:val="ru-RU" w:eastAsia="ru-RU"/>
        </w:rPr>
        <w:t xml:space="preserve">  по  освоению  дисциплины  «Управленческий учет»  адресованы  студентам </w:t>
      </w:r>
      <w:r w:rsidRPr="00C439FE">
        <w:rPr>
          <w:rFonts w:ascii="Times New Roman" w:eastAsia="Calibri" w:hAnsi="Times New Roman" w:cs="Times New Roman"/>
          <w:bCs/>
          <w:color w:val="000000"/>
          <w:sz w:val="24"/>
          <w:szCs w:val="24"/>
          <w:lang w:val="ru-RU" w:eastAsia="ru-RU"/>
        </w:rPr>
        <w:t xml:space="preserve">всех </w:t>
      </w:r>
      <w:r w:rsidRPr="00C439FE">
        <w:rPr>
          <w:rFonts w:ascii="Times New Roman" w:eastAsia="Calibri" w:hAnsi="Times New Roman" w:cs="Times New Roman"/>
          <w:bCs/>
          <w:sz w:val="24"/>
          <w:szCs w:val="24"/>
          <w:lang w:val="ru-RU" w:eastAsia="ru-RU"/>
        </w:rPr>
        <w:t xml:space="preserve">форм обучения.  </w:t>
      </w:r>
      <w:r w:rsidRPr="00C439FE">
        <w:rPr>
          <w:rFonts w:ascii="Times New Roman" w:eastAsia="Calibri" w:hAnsi="Times New Roman" w:cs="Times New Roman"/>
          <w:sz w:val="24"/>
          <w:szCs w:val="24"/>
          <w:lang w:val="ru-RU" w:eastAsia="ru-RU"/>
        </w:rPr>
        <w:t>Учебным планом по направлению подготовки 38.03.01 «Экономика»</w:t>
      </w:r>
      <w:r w:rsidRPr="00C439FE">
        <w:rPr>
          <w:rFonts w:ascii="Times New Roman" w:eastAsia="Calibri" w:hAnsi="Times New Roman" w:cs="Times New Roman"/>
          <w:b/>
          <w:sz w:val="24"/>
          <w:szCs w:val="24"/>
          <w:lang w:val="ru-RU" w:eastAsia="ru-RU"/>
        </w:rPr>
        <w:t xml:space="preserve"> </w:t>
      </w:r>
      <w:r w:rsidRPr="00C439FE">
        <w:rPr>
          <w:rFonts w:ascii="Times New Roman" w:eastAsia="Calibri" w:hAnsi="Times New Roman" w:cs="Times New Roman"/>
          <w:sz w:val="24"/>
          <w:szCs w:val="24"/>
          <w:lang w:val="ru-RU" w:eastAsia="ru-RU"/>
        </w:rPr>
        <w:t>профиль 38.03.01.09 «Бизнес-анализ и прогнозирование в организациях» предусмотрены следующие виды занятий по указанной дисциплине:</w:t>
      </w:r>
    </w:p>
    <w:p w:rsidR="00C439FE" w:rsidRPr="00C439FE" w:rsidRDefault="00C439FE" w:rsidP="00C439FE">
      <w:pPr>
        <w:widowControl w:val="0"/>
        <w:numPr>
          <w:ilvl w:val="0"/>
          <w:numId w:val="11"/>
        </w:numPr>
        <w:spacing w:after="0" w:line="240" w:lineRule="auto"/>
        <w:ind w:firstLine="273"/>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лекции:</w:t>
      </w:r>
    </w:p>
    <w:p w:rsidR="00C439FE" w:rsidRPr="00C439FE" w:rsidRDefault="00C439FE" w:rsidP="00C439FE">
      <w:pPr>
        <w:widowControl w:val="0"/>
        <w:numPr>
          <w:ilvl w:val="0"/>
          <w:numId w:val="11"/>
        </w:numPr>
        <w:spacing w:after="0" w:line="240" w:lineRule="auto"/>
        <w:ind w:firstLine="273"/>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практические занятия:</w:t>
      </w:r>
    </w:p>
    <w:p w:rsidR="00C439FE" w:rsidRPr="00C439FE" w:rsidRDefault="00C439FE" w:rsidP="00C439FE">
      <w:pPr>
        <w:widowControl w:val="0"/>
        <w:numPr>
          <w:ilvl w:val="0"/>
          <w:numId w:val="11"/>
        </w:numPr>
        <w:spacing w:after="0" w:line="240" w:lineRule="auto"/>
        <w:ind w:firstLine="273"/>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самостоятельная работа.</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В ходе лекционных занятий рассматриваются основные вопросы дисциплины, даются рекомендации для самостоятельной работы и подготовке к практическим занятиям. </w:t>
      </w:r>
    </w:p>
    <w:p w:rsidR="00C439FE" w:rsidRPr="00C439FE" w:rsidRDefault="00C439FE" w:rsidP="00C439FE">
      <w:pPr>
        <w:widowControl w:val="0"/>
        <w:spacing w:after="0" w:line="240" w:lineRule="auto"/>
        <w:ind w:firstLine="851"/>
        <w:jc w:val="both"/>
        <w:rPr>
          <w:rFonts w:ascii="Times New Roman" w:eastAsia="Calibri" w:hAnsi="Times New Roman" w:cs="Times New Roman"/>
          <w:sz w:val="24"/>
          <w:szCs w:val="24"/>
          <w:lang w:val="ru-RU" w:eastAsia="ru-RU"/>
        </w:rPr>
      </w:pPr>
      <w:r w:rsidRPr="00C439FE">
        <w:rPr>
          <w:rFonts w:ascii="Times New Roman" w:eastAsia="Calibri" w:hAnsi="Times New Roman" w:cs="Times New Roman"/>
          <w:bCs/>
          <w:sz w:val="24"/>
          <w:szCs w:val="24"/>
          <w:lang w:val="ru-RU" w:eastAsia="ru-RU"/>
        </w:rPr>
        <w:t xml:space="preserve">В ходе практических занятий углубляются и закрепляются знания </w:t>
      </w:r>
      <w:proofErr w:type="gramStart"/>
      <w:r w:rsidRPr="00C439FE">
        <w:rPr>
          <w:rFonts w:ascii="Times New Roman" w:eastAsia="Calibri" w:hAnsi="Times New Roman" w:cs="Times New Roman"/>
          <w:bCs/>
          <w:sz w:val="24"/>
          <w:szCs w:val="24"/>
          <w:lang w:val="ru-RU" w:eastAsia="ru-RU"/>
        </w:rPr>
        <w:t>студентов  по</w:t>
      </w:r>
      <w:proofErr w:type="gramEnd"/>
      <w:r w:rsidRPr="00C439FE">
        <w:rPr>
          <w:rFonts w:ascii="Times New Roman" w:eastAsia="Calibri" w:hAnsi="Times New Roman" w:cs="Times New Roman"/>
          <w:bCs/>
          <w:sz w:val="24"/>
          <w:szCs w:val="24"/>
          <w:lang w:val="ru-RU" w:eastAsia="ru-RU"/>
        </w:rPr>
        <w:t xml:space="preserve">  ряду  рассмотренных  на  лекциях  вопросов,  развиваются профессиональные навыки. </w:t>
      </w:r>
      <w:r w:rsidRPr="00C439FE">
        <w:rPr>
          <w:rFonts w:ascii="Times New Roman" w:eastAsia="Calibri" w:hAnsi="Times New Roman" w:cs="Times New Roman"/>
          <w:sz w:val="24"/>
          <w:szCs w:val="24"/>
          <w:lang w:val="ru-RU" w:eastAsia="ru-RU"/>
        </w:rPr>
        <w:t>На практических занятиях в процессе опроса, собеседования, решения ситуационных задач и тестов, осуществляется оценка уровня изучения материала по соответствующим критериям оценивания компетенций.</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При подготовке к практическим занятиям каждый студент должен:  </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 изучить рекомендованную учебную литературу;  </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 изучить конспекты лекций;  </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 подготовить ответы на все вопросы по изучаемой теме;  </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 подготовить реферат или сообщение по теме занятия. </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В процессе подготовки к практическим занятиям </w:t>
      </w:r>
      <w:proofErr w:type="gramStart"/>
      <w:r w:rsidRPr="00C439FE">
        <w:rPr>
          <w:rFonts w:ascii="Times New Roman" w:eastAsia="Calibri" w:hAnsi="Times New Roman" w:cs="Times New Roman"/>
          <w:bCs/>
          <w:sz w:val="24"/>
          <w:szCs w:val="24"/>
          <w:lang w:val="ru-RU" w:eastAsia="ru-RU"/>
        </w:rPr>
        <w:t>студенты  могут</w:t>
      </w:r>
      <w:proofErr w:type="gramEnd"/>
      <w:r w:rsidRPr="00C439FE">
        <w:rPr>
          <w:rFonts w:ascii="Times New Roman" w:eastAsia="Calibri" w:hAnsi="Times New Roman" w:cs="Times New Roman"/>
          <w:bCs/>
          <w:sz w:val="24"/>
          <w:szCs w:val="24"/>
          <w:lang w:val="ru-RU" w:eastAsia="ru-RU"/>
        </w:rPr>
        <w:t xml:space="preserve">  воспользоваться  консультациями преподавателя.  </w:t>
      </w:r>
    </w:p>
    <w:p w:rsidR="00C439FE" w:rsidRPr="00C439FE" w:rsidRDefault="00C439FE" w:rsidP="00C439FE">
      <w:pPr>
        <w:widowControl w:val="0"/>
        <w:spacing w:after="0" w:line="240" w:lineRule="auto"/>
        <w:ind w:firstLine="851"/>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Вопросы, </w:t>
      </w:r>
      <w:proofErr w:type="gramStart"/>
      <w:r w:rsidRPr="00C439FE">
        <w:rPr>
          <w:rFonts w:ascii="Times New Roman" w:eastAsia="Calibri" w:hAnsi="Times New Roman" w:cs="Times New Roman"/>
          <w:bCs/>
          <w:sz w:val="24"/>
          <w:szCs w:val="24"/>
          <w:lang w:val="ru-RU" w:eastAsia="ru-RU"/>
        </w:rPr>
        <w:t>не  рассмотренные</w:t>
      </w:r>
      <w:proofErr w:type="gramEnd"/>
      <w:r w:rsidRPr="00C439FE">
        <w:rPr>
          <w:rFonts w:ascii="Times New Roman" w:eastAsia="Calibri" w:hAnsi="Times New Roman" w:cs="Times New Roman"/>
          <w:bCs/>
          <w:sz w:val="24"/>
          <w:szCs w:val="24"/>
          <w:lang w:val="ru-RU" w:eastAsia="ru-RU"/>
        </w:rPr>
        <w:t xml:space="preserve">  на  лекциях  и  практических занятиях, должны  быть  изучены  студентами  в  ходе  самостоятельной  работы. </w:t>
      </w:r>
      <w:proofErr w:type="gramStart"/>
      <w:r w:rsidRPr="00C439FE">
        <w:rPr>
          <w:rFonts w:ascii="Times New Roman" w:eastAsia="Calibri" w:hAnsi="Times New Roman" w:cs="Times New Roman"/>
          <w:bCs/>
          <w:sz w:val="24"/>
          <w:szCs w:val="24"/>
          <w:lang w:val="ru-RU" w:eastAsia="ru-RU"/>
        </w:rPr>
        <w:t>Контроль  самостоятельной</w:t>
      </w:r>
      <w:proofErr w:type="gramEnd"/>
      <w:r w:rsidRPr="00C439FE">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занятий методом  устного опроса  или  посредством  тестирования.  </w:t>
      </w:r>
      <w:proofErr w:type="gramStart"/>
      <w:r w:rsidRPr="00C439FE">
        <w:rPr>
          <w:rFonts w:ascii="Times New Roman" w:eastAsia="Calibri" w:hAnsi="Times New Roman" w:cs="Times New Roman"/>
          <w:bCs/>
          <w:sz w:val="24"/>
          <w:szCs w:val="24"/>
          <w:lang w:val="ru-RU" w:eastAsia="ru-RU"/>
        </w:rPr>
        <w:t>В  ходе</w:t>
      </w:r>
      <w:proofErr w:type="gramEnd"/>
      <w:r w:rsidRPr="00C439FE">
        <w:rPr>
          <w:rFonts w:ascii="Times New Roman" w:eastAsia="Calibri" w:hAnsi="Times New Roman" w:cs="Times New Roman"/>
          <w:bCs/>
          <w:sz w:val="24"/>
          <w:szCs w:val="24"/>
          <w:lang w:val="ru-RU" w:eastAsia="ru-RU"/>
        </w:rPr>
        <w:t xml:space="preserve">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w:t>
      </w:r>
      <w:proofErr w:type="gramStart"/>
      <w:r w:rsidRPr="00C439FE">
        <w:rPr>
          <w:rFonts w:ascii="Times New Roman" w:eastAsia="Calibri" w:hAnsi="Times New Roman" w:cs="Times New Roman"/>
          <w:bCs/>
          <w:sz w:val="24"/>
          <w:szCs w:val="24"/>
          <w:lang w:val="ru-RU" w:eastAsia="ru-RU"/>
        </w:rPr>
        <w:t>Выделить  непонятные</w:t>
      </w:r>
      <w:proofErr w:type="gramEnd"/>
      <w:r w:rsidRPr="00C439FE">
        <w:rPr>
          <w:rFonts w:ascii="Times New Roman" w:eastAsia="Calibri" w:hAnsi="Times New Roman" w:cs="Times New Roman"/>
          <w:bCs/>
          <w:sz w:val="24"/>
          <w:szCs w:val="24"/>
          <w:lang w:val="ru-RU" w:eastAsia="ru-RU"/>
        </w:rPr>
        <w:t xml:space="preserve">  термины,  найти  их  значение  в энциклопедических словарях.  </w:t>
      </w:r>
    </w:p>
    <w:p w:rsidR="00C439FE" w:rsidRPr="00C439FE" w:rsidRDefault="00C439FE" w:rsidP="00C439FE">
      <w:pPr>
        <w:widowControl w:val="0"/>
        <w:spacing w:after="0" w:line="240" w:lineRule="auto"/>
        <w:ind w:firstLine="709"/>
        <w:jc w:val="both"/>
        <w:rPr>
          <w:rFonts w:ascii="Times New Roman" w:eastAsia="Calibri" w:hAnsi="Times New Roman" w:cs="Times New Roman"/>
          <w:bCs/>
          <w:color w:val="808080"/>
          <w:sz w:val="24"/>
          <w:szCs w:val="24"/>
          <w:lang w:val="ru-RU" w:eastAsia="ru-RU"/>
        </w:rPr>
      </w:pPr>
      <w:proofErr w:type="gramStart"/>
      <w:r w:rsidRPr="00C439FE">
        <w:rPr>
          <w:rFonts w:ascii="Times New Roman" w:eastAsia="Calibri" w:hAnsi="Times New Roman" w:cs="Times New Roman"/>
          <w:bCs/>
          <w:sz w:val="24"/>
          <w:szCs w:val="24"/>
          <w:lang w:val="ru-RU" w:eastAsia="ru-RU"/>
        </w:rPr>
        <w:t>Контроль  самостоятельной</w:t>
      </w:r>
      <w:proofErr w:type="gramEnd"/>
      <w:r w:rsidRPr="00C439FE">
        <w:rPr>
          <w:rFonts w:ascii="Times New Roman" w:eastAsia="Calibri" w:hAnsi="Times New Roman" w:cs="Times New Roman"/>
          <w:bCs/>
          <w:sz w:val="24"/>
          <w:szCs w:val="24"/>
          <w:lang w:val="ru-RU" w:eastAsia="ru-RU"/>
        </w:rPr>
        <w:t xml:space="preserve">  работы  студентов  над  учебной  программой курса  осуществляется  в  ходе </w:t>
      </w:r>
      <w:r w:rsidRPr="00C439FE">
        <w:rPr>
          <w:rFonts w:ascii="Times New Roman" w:eastAsia="Calibri" w:hAnsi="Times New Roman" w:cs="Times New Roman"/>
          <w:sz w:val="24"/>
          <w:szCs w:val="24"/>
          <w:lang w:val="ru-RU" w:eastAsia="ru-RU"/>
        </w:rPr>
        <w:t xml:space="preserve">практических </w:t>
      </w:r>
      <w:r w:rsidRPr="00C439FE">
        <w:rPr>
          <w:rFonts w:ascii="Times New Roman" w:eastAsia="Calibri" w:hAnsi="Times New Roman" w:cs="Times New Roman"/>
          <w:bCs/>
          <w:sz w:val="24"/>
          <w:szCs w:val="24"/>
          <w:lang w:val="ru-RU" w:eastAsia="ru-RU"/>
        </w:rPr>
        <w:t xml:space="preserve">  занятий методом  устного опроса  или  посредством  тестирования.  </w:t>
      </w:r>
      <w:r w:rsidRPr="00C439FE">
        <w:rPr>
          <w:rFonts w:ascii="Times New Roman" w:eastAsia="Calibri" w:hAnsi="Times New Roman" w:cs="Times New Roman"/>
          <w:sz w:val="24"/>
          <w:szCs w:val="24"/>
          <w:lang w:val="ru-RU" w:eastAsia="ru-RU"/>
        </w:rPr>
        <w:t xml:space="preserve">В качестве форм и методов контроля самостоятельной работы обучающихся могут быть также использованы выступления с рефератами. </w:t>
      </w:r>
    </w:p>
    <w:p w:rsidR="00C439FE" w:rsidRPr="00C439FE" w:rsidRDefault="00C439FE" w:rsidP="00C439FE">
      <w:pPr>
        <w:widowControl w:val="0"/>
        <w:spacing w:after="0" w:line="240" w:lineRule="auto"/>
        <w:ind w:firstLine="703"/>
        <w:jc w:val="both"/>
        <w:rPr>
          <w:rFonts w:ascii="Times New Roman" w:eastAsia="Calibri" w:hAnsi="Times New Roman" w:cs="Times New Roman"/>
          <w:bCs/>
          <w:sz w:val="24"/>
          <w:szCs w:val="24"/>
          <w:lang w:val="ru-RU" w:eastAsia="ru-RU"/>
        </w:rPr>
      </w:pPr>
      <w:proofErr w:type="gramStart"/>
      <w:r w:rsidRPr="00C439FE">
        <w:rPr>
          <w:rFonts w:ascii="Times New Roman" w:eastAsia="Calibri" w:hAnsi="Times New Roman" w:cs="Times New Roman"/>
          <w:bCs/>
          <w:sz w:val="24"/>
          <w:szCs w:val="24"/>
          <w:lang w:val="ru-RU" w:eastAsia="ru-RU"/>
        </w:rPr>
        <w:t>При  реализации</w:t>
      </w:r>
      <w:proofErr w:type="gramEnd"/>
      <w:r w:rsidRPr="00C439FE">
        <w:rPr>
          <w:rFonts w:ascii="Times New Roman" w:eastAsia="Calibri" w:hAnsi="Times New Roman" w:cs="Times New Roman"/>
          <w:bCs/>
          <w:sz w:val="24"/>
          <w:szCs w:val="24"/>
          <w:lang w:val="ru-RU" w:eastAsia="ru-RU"/>
        </w:rPr>
        <w:t xml:space="preserve">  различных  видов  учебной  работы  используются разнообразные (в </w:t>
      </w:r>
      <w:proofErr w:type="spellStart"/>
      <w:r w:rsidRPr="00C439FE">
        <w:rPr>
          <w:rFonts w:ascii="Times New Roman" w:eastAsia="Calibri" w:hAnsi="Times New Roman" w:cs="Times New Roman"/>
          <w:bCs/>
          <w:sz w:val="24"/>
          <w:szCs w:val="24"/>
          <w:lang w:val="ru-RU" w:eastAsia="ru-RU"/>
        </w:rPr>
        <w:t>т.ч</w:t>
      </w:r>
      <w:proofErr w:type="spellEnd"/>
      <w:r w:rsidRPr="00C439FE">
        <w:rPr>
          <w:rFonts w:ascii="Times New Roman" w:eastAsia="Calibri" w:hAnsi="Times New Roman" w:cs="Times New Roman"/>
          <w:bCs/>
          <w:sz w:val="24"/>
          <w:szCs w:val="24"/>
          <w:lang w:val="ru-RU" w:eastAsia="ru-RU"/>
        </w:rPr>
        <w:t>. интерактивные) методы обучения, в частности:</w:t>
      </w:r>
    </w:p>
    <w:p w:rsidR="00C439FE" w:rsidRPr="00C439FE" w:rsidRDefault="00C439FE" w:rsidP="00C439FE">
      <w:pPr>
        <w:widowControl w:val="0"/>
        <w:spacing w:after="0" w:line="240" w:lineRule="auto"/>
        <w:ind w:firstLine="705"/>
        <w:jc w:val="both"/>
        <w:rPr>
          <w:rFonts w:ascii="Times New Roman" w:eastAsia="Calibri" w:hAnsi="Times New Roman" w:cs="Times New Roman"/>
          <w:bCs/>
          <w:sz w:val="24"/>
          <w:szCs w:val="24"/>
          <w:lang w:val="ru-RU" w:eastAsia="ru-RU"/>
        </w:rPr>
      </w:pPr>
      <w:r w:rsidRPr="00C439FE">
        <w:rPr>
          <w:rFonts w:ascii="Times New Roman" w:eastAsia="Calibri" w:hAnsi="Times New Roman" w:cs="Times New Roman"/>
          <w:bCs/>
          <w:sz w:val="24"/>
          <w:szCs w:val="24"/>
          <w:lang w:val="ru-RU" w:eastAsia="ru-RU"/>
        </w:rPr>
        <w:t xml:space="preserve">- интерактивная доска для подготовки и проведения лекционных и семинарских занятий;  </w:t>
      </w:r>
    </w:p>
    <w:p w:rsidR="00C439FE" w:rsidRPr="00C439FE" w:rsidRDefault="00C439FE" w:rsidP="00C439FE">
      <w:pPr>
        <w:widowControl w:val="0"/>
        <w:spacing w:after="0"/>
        <w:ind w:left="737"/>
        <w:jc w:val="both"/>
        <w:rPr>
          <w:rFonts w:ascii="Times New Roman" w:eastAsia="Calibri" w:hAnsi="Times New Roman" w:cs="Times New Roman"/>
          <w:bCs/>
          <w:color w:val="000000"/>
          <w:sz w:val="24"/>
          <w:szCs w:val="24"/>
          <w:lang w:val="ru-RU" w:eastAsia="ru-RU"/>
        </w:rPr>
      </w:pPr>
      <w:r w:rsidRPr="00C439FE">
        <w:rPr>
          <w:rFonts w:ascii="Times New Roman" w:eastAsia="Calibri" w:hAnsi="Times New Roman" w:cs="Times New Roman"/>
          <w:bCs/>
          <w:sz w:val="24"/>
          <w:szCs w:val="24"/>
          <w:lang w:val="ru-RU" w:eastAsia="ru-RU"/>
        </w:rPr>
        <w:t xml:space="preserve">- </w:t>
      </w:r>
      <w:r w:rsidRPr="00C439FE">
        <w:rPr>
          <w:rFonts w:ascii="Times New Roman" w:eastAsia="Calibri" w:hAnsi="Times New Roman" w:cs="Times New Roman"/>
          <w:sz w:val="24"/>
          <w:szCs w:val="24"/>
          <w:lang w:val="ru-RU" w:eastAsia="ru-RU"/>
        </w:rPr>
        <w:t>использование информационных ресурсов и баз данных.</w:t>
      </w:r>
    </w:p>
    <w:p w:rsidR="00C439FE" w:rsidRPr="00C439FE" w:rsidRDefault="00C439FE" w:rsidP="00C439FE">
      <w:pPr>
        <w:widowControl w:val="0"/>
        <w:spacing w:after="0" w:line="240" w:lineRule="auto"/>
        <w:ind w:firstLine="705"/>
        <w:jc w:val="both"/>
        <w:rPr>
          <w:rFonts w:ascii="Times New Roman" w:eastAsia="Calibri" w:hAnsi="Times New Roman" w:cs="Times New Roman"/>
          <w:i/>
          <w:color w:val="808080"/>
          <w:sz w:val="24"/>
          <w:szCs w:val="24"/>
          <w:lang w:val="ru-RU" w:eastAsia="ru-RU"/>
        </w:rPr>
      </w:pPr>
      <w:r w:rsidRPr="00C439FE">
        <w:rPr>
          <w:rFonts w:ascii="Times New Roman" w:eastAsia="Calibri" w:hAnsi="Times New Roman" w:cs="Times New Roman"/>
          <w:bCs/>
          <w:sz w:val="24"/>
          <w:szCs w:val="24"/>
          <w:lang w:val="ru-RU" w:eastAsia="ru-RU"/>
        </w:rPr>
        <w:t xml:space="preserve">Для подготовки к занятиям, текущему контролю и промежуточной </w:t>
      </w:r>
      <w:proofErr w:type="gramStart"/>
      <w:r w:rsidRPr="00C439FE">
        <w:rPr>
          <w:rFonts w:ascii="Times New Roman" w:eastAsia="Calibri" w:hAnsi="Times New Roman" w:cs="Times New Roman"/>
          <w:bCs/>
          <w:sz w:val="24"/>
          <w:szCs w:val="24"/>
          <w:lang w:val="ru-RU" w:eastAsia="ru-RU"/>
        </w:rPr>
        <w:t>аттестации  студенты</w:t>
      </w:r>
      <w:proofErr w:type="gramEnd"/>
      <w:r w:rsidRPr="00C439FE">
        <w:rPr>
          <w:rFonts w:ascii="Times New Roman" w:eastAsia="Calibri" w:hAnsi="Times New Roman" w:cs="Times New Roman"/>
          <w:bCs/>
          <w:sz w:val="24"/>
          <w:szCs w:val="24"/>
          <w:lang w:val="ru-RU" w:eastAsia="ru-RU"/>
        </w:rPr>
        <w:t xml:space="preserve">  могут  воспользоваться электронной библиотекой ВУЗа </w:t>
      </w:r>
      <w:hyperlink r:id="rId12" w:history="1">
        <w:r w:rsidRPr="00C439FE">
          <w:rPr>
            <w:rFonts w:ascii="Times New Roman" w:eastAsia="Calibri" w:hAnsi="Times New Roman" w:cs="Times New Roman"/>
            <w:sz w:val="24"/>
            <w:szCs w:val="24"/>
            <w:lang w:val="ru-RU" w:eastAsia="ru-RU"/>
          </w:rPr>
          <w:t>http://library.rsue.ru/</w:t>
        </w:r>
      </w:hyperlink>
      <w:r w:rsidRPr="00C439FE">
        <w:rPr>
          <w:rFonts w:ascii="Times New Roman" w:eastAsia="Calibri" w:hAnsi="Times New Roman" w:cs="Times New Roman"/>
          <w:sz w:val="24"/>
          <w:szCs w:val="24"/>
          <w:lang w:val="ru-RU" w:eastAsia="ru-RU"/>
        </w:rPr>
        <w:t>http://biblioclub.ru/</w:t>
      </w:r>
      <w:r w:rsidRPr="00C439FE">
        <w:rPr>
          <w:rFonts w:ascii="Times New Roman" w:eastAsia="Calibri" w:hAnsi="Times New Roman" w:cs="Times New Roman"/>
          <w:bCs/>
          <w:sz w:val="24"/>
          <w:szCs w:val="24"/>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C439FE" w:rsidRDefault="00C439FE">
      <w:pPr>
        <w:rPr>
          <w:lang w:val="ru-RU"/>
        </w:rPr>
      </w:pPr>
    </w:p>
    <w:p w:rsidR="003E4EC2" w:rsidRPr="00E03DE2" w:rsidRDefault="003E4EC2">
      <w:pPr>
        <w:rPr>
          <w:lang w:val="ru-RU"/>
        </w:rPr>
      </w:pPr>
    </w:p>
    <w:sectPr w:rsidR="003E4EC2" w:rsidRPr="00E03DE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E7DFE"/>
    <w:multiLevelType w:val="hybridMultilevel"/>
    <w:tmpl w:val="DD06DD1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
    <w:nsid w:val="1FF409AB"/>
    <w:multiLevelType w:val="hybridMultilevel"/>
    <w:tmpl w:val="211EED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23C1A66"/>
    <w:multiLevelType w:val="hybridMultilevel"/>
    <w:tmpl w:val="DD06DD1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
    <w:nsid w:val="2A7B7DB9"/>
    <w:multiLevelType w:val="hybridMultilevel"/>
    <w:tmpl w:val="327645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8490AE5"/>
    <w:multiLevelType w:val="hybridMultilevel"/>
    <w:tmpl w:val="698472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B4E6837"/>
    <w:multiLevelType w:val="hybridMultilevel"/>
    <w:tmpl w:val="DCE25B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7">
    <w:nsid w:val="612E7DC9"/>
    <w:multiLevelType w:val="hybridMultilevel"/>
    <w:tmpl w:val="546AE75C"/>
    <w:lvl w:ilvl="0" w:tplc="211EF988">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2B748D8"/>
    <w:multiLevelType w:val="hybridMultilevel"/>
    <w:tmpl w:val="B9EAC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173B4D"/>
    <w:multiLevelType w:val="hybridMultilevel"/>
    <w:tmpl w:val="C2F0EA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B8648E1"/>
    <w:multiLevelType w:val="hybridMultilevel"/>
    <w:tmpl w:val="312CC9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B2090"/>
    <w:rsid w:val="001F0BC7"/>
    <w:rsid w:val="003E4EC2"/>
    <w:rsid w:val="00754C32"/>
    <w:rsid w:val="008412AA"/>
    <w:rsid w:val="00B52399"/>
    <w:rsid w:val="00BA7A7F"/>
    <w:rsid w:val="00C439FE"/>
    <w:rsid w:val="00D31453"/>
    <w:rsid w:val="00E03DE2"/>
    <w:rsid w:val="00E209E2"/>
    <w:rsid w:val="00F91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19223806-283C-4496-8CAE-1392D8CB0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439FE"/>
    <w:pPr>
      <w:keepNext/>
      <w:keepLines/>
      <w:spacing w:before="480" w:after="0" w:line="240" w:lineRule="auto"/>
      <w:outlineLvl w:val="0"/>
    </w:pPr>
    <w:rPr>
      <w:rFonts w:ascii="Cambria" w:eastAsia="Calibri" w:hAnsi="Cambria" w:cs="Times New Roman"/>
      <w:b/>
      <w:bCs/>
      <w:color w:val="365F91"/>
      <w:sz w:val="28"/>
      <w:szCs w:val="28"/>
      <w:lang w:val="ru-RU" w:eastAsia="ru-RU"/>
    </w:rPr>
  </w:style>
  <w:style w:type="paragraph" w:styleId="2">
    <w:name w:val="heading 2"/>
    <w:basedOn w:val="a"/>
    <w:next w:val="a"/>
    <w:link w:val="20"/>
    <w:semiHidden/>
    <w:unhideWhenUsed/>
    <w:qFormat/>
    <w:rsid w:val="00C439FE"/>
    <w:pPr>
      <w:keepNext/>
      <w:keepLines/>
      <w:spacing w:before="200" w:after="0" w:line="240" w:lineRule="auto"/>
      <w:outlineLvl w:val="1"/>
    </w:pPr>
    <w:rPr>
      <w:rFonts w:ascii="Cambria" w:eastAsia="Calibri" w:hAnsi="Cambria" w:cs="Times New Roman"/>
      <w:b/>
      <w:bCs/>
      <w:color w:val="4F81BD"/>
      <w:sz w:val="26"/>
      <w:szCs w:val="26"/>
      <w:lang w:val="ru-RU" w:eastAsia="ru-RU"/>
    </w:rPr>
  </w:style>
  <w:style w:type="paragraph" w:styleId="6">
    <w:name w:val="heading 6"/>
    <w:basedOn w:val="a"/>
    <w:next w:val="a"/>
    <w:link w:val="60"/>
    <w:uiPriority w:val="9"/>
    <w:semiHidden/>
    <w:unhideWhenUsed/>
    <w:qFormat/>
    <w:rsid w:val="00C439F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39FE"/>
    <w:rPr>
      <w:rFonts w:ascii="Cambria" w:eastAsia="Calibri" w:hAnsi="Cambria" w:cs="Times New Roman"/>
      <w:b/>
      <w:bCs/>
      <w:color w:val="365F91"/>
      <w:sz w:val="28"/>
      <w:szCs w:val="28"/>
      <w:lang w:val="ru-RU" w:eastAsia="ru-RU"/>
    </w:rPr>
  </w:style>
  <w:style w:type="character" w:customStyle="1" w:styleId="20">
    <w:name w:val="Заголовок 2 Знак"/>
    <w:basedOn w:val="a0"/>
    <w:link w:val="2"/>
    <w:semiHidden/>
    <w:rsid w:val="00C439FE"/>
    <w:rPr>
      <w:rFonts w:ascii="Cambria" w:eastAsia="Calibri" w:hAnsi="Cambria" w:cs="Times New Roman"/>
      <w:b/>
      <w:bCs/>
      <w:color w:val="4F81BD"/>
      <w:sz w:val="26"/>
      <w:szCs w:val="26"/>
      <w:lang w:val="ru-RU" w:eastAsia="ru-RU"/>
    </w:rPr>
  </w:style>
  <w:style w:type="numbering" w:customStyle="1" w:styleId="11">
    <w:name w:val="Нет списка1"/>
    <w:next w:val="a2"/>
    <w:uiPriority w:val="99"/>
    <w:semiHidden/>
    <w:unhideWhenUsed/>
    <w:rsid w:val="00C439FE"/>
  </w:style>
  <w:style w:type="character" w:styleId="a3">
    <w:name w:val="Hyperlink"/>
    <w:semiHidden/>
    <w:unhideWhenUsed/>
    <w:rsid w:val="00C439FE"/>
    <w:rPr>
      <w:rFonts w:ascii="Times New Roman" w:hAnsi="Times New Roman" w:cs="Times New Roman" w:hint="default"/>
      <w:color w:val="0000FF"/>
      <w:u w:val="single"/>
    </w:rPr>
  </w:style>
  <w:style w:type="character" w:styleId="a4">
    <w:name w:val="FollowedHyperlink"/>
    <w:basedOn w:val="a0"/>
    <w:uiPriority w:val="99"/>
    <w:semiHidden/>
    <w:unhideWhenUsed/>
    <w:rsid w:val="00C439FE"/>
    <w:rPr>
      <w:color w:val="954F72" w:themeColor="followedHyperlink"/>
      <w:u w:val="single"/>
    </w:rPr>
  </w:style>
  <w:style w:type="paragraph" w:styleId="12">
    <w:name w:val="toc 1"/>
    <w:basedOn w:val="a"/>
    <w:next w:val="a"/>
    <w:autoRedefine/>
    <w:semiHidden/>
    <w:unhideWhenUsed/>
    <w:rsid w:val="00C439FE"/>
    <w:pPr>
      <w:spacing w:after="100" w:line="240" w:lineRule="auto"/>
    </w:pPr>
    <w:rPr>
      <w:rFonts w:ascii="Times New Roman" w:eastAsia="Calibri" w:hAnsi="Times New Roman" w:cs="Times New Roman"/>
      <w:sz w:val="24"/>
      <w:szCs w:val="24"/>
      <w:lang w:val="ru-RU" w:eastAsia="ru-RU"/>
    </w:rPr>
  </w:style>
  <w:style w:type="paragraph" w:styleId="a5">
    <w:name w:val="header"/>
    <w:basedOn w:val="a"/>
    <w:link w:val="a6"/>
    <w:semiHidden/>
    <w:unhideWhenUsed/>
    <w:rsid w:val="00C439FE"/>
    <w:pPr>
      <w:tabs>
        <w:tab w:val="center" w:pos="4677"/>
        <w:tab w:val="right" w:pos="9355"/>
      </w:tabs>
      <w:spacing w:after="0" w:line="240" w:lineRule="auto"/>
    </w:pPr>
    <w:rPr>
      <w:rFonts w:ascii="Times New Roman" w:eastAsia="Calibri" w:hAnsi="Times New Roman" w:cs="Times New Roman"/>
      <w:sz w:val="24"/>
      <w:szCs w:val="24"/>
      <w:lang w:val="ru-RU" w:eastAsia="ru-RU"/>
    </w:rPr>
  </w:style>
  <w:style w:type="character" w:customStyle="1" w:styleId="a6">
    <w:name w:val="Верхний колонтитул Знак"/>
    <w:basedOn w:val="a0"/>
    <w:link w:val="a5"/>
    <w:semiHidden/>
    <w:rsid w:val="00C439FE"/>
    <w:rPr>
      <w:rFonts w:ascii="Times New Roman" w:eastAsia="Calibri" w:hAnsi="Times New Roman" w:cs="Times New Roman"/>
      <w:sz w:val="24"/>
      <w:szCs w:val="24"/>
      <w:lang w:val="ru-RU" w:eastAsia="ru-RU"/>
    </w:rPr>
  </w:style>
  <w:style w:type="paragraph" w:styleId="a7">
    <w:name w:val="Body Text"/>
    <w:basedOn w:val="a"/>
    <w:link w:val="a8"/>
    <w:semiHidden/>
    <w:unhideWhenUsed/>
    <w:rsid w:val="00C439FE"/>
    <w:pPr>
      <w:spacing w:after="120" w:line="240" w:lineRule="auto"/>
    </w:pPr>
    <w:rPr>
      <w:rFonts w:ascii="Times New Roman" w:eastAsia="Calibri" w:hAnsi="Times New Roman" w:cs="Times New Roman"/>
      <w:sz w:val="24"/>
      <w:szCs w:val="24"/>
      <w:lang w:val="ru-RU" w:eastAsia="ru-RU"/>
    </w:rPr>
  </w:style>
  <w:style w:type="character" w:customStyle="1" w:styleId="a8">
    <w:name w:val="Основной текст Знак"/>
    <w:basedOn w:val="a0"/>
    <w:link w:val="a7"/>
    <w:semiHidden/>
    <w:rsid w:val="00C439FE"/>
    <w:rPr>
      <w:rFonts w:ascii="Times New Roman" w:eastAsia="Calibri" w:hAnsi="Times New Roman" w:cs="Times New Roman"/>
      <w:sz w:val="24"/>
      <w:szCs w:val="24"/>
      <w:lang w:val="ru-RU" w:eastAsia="ru-RU"/>
    </w:rPr>
  </w:style>
  <w:style w:type="paragraph" w:styleId="a9">
    <w:name w:val="Body Text Indent"/>
    <w:basedOn w:val="a"/>
    <w:link w:val="aa"/>
    <w:semiHidden/>
    <w:unhideWhenUsed/>
    <w:rsid w:val="00C439FE"/>
    <w:pPr>
      <w:spacing w:after="120" w:line="240" w:lineRule="auto"/>
      <w:ind w:left="283"/>
    </w:pPr>
    <w:rPr>
      <w:rFonts w:ascii="Times New Roman" w:eastAsia="Calibri" w:hAnsi="Times New Roman" w:cs="Times New Roman"/>
      <w:sz w:val="24"/>
      <w:szCs w:val="24"/>
      <w:lang w:val="ru-RU" w:eastAsia="ru-RU"/>
    </w:rPr>
  </w:style>
  <w:style w:type="character" w:customStyle="1" w:styleId="aa">
    <w:name w:val="Основной текст с отступом Знак"/>
    <w:basedOn w:val="a0"/>
    <w:link w:val="a9"/>
    <w:semiHidden/>
    <w:rsid w:val="00C439FE"/>
    <w:rPr>
      <w:rFonts w:ascii="Times New Roman" w:eastAsia="Calibri" w:hAnsi="Times New Roman" w:cs="Times New Roman"/>
      <w:sz w:val="24"/>
      <w:szCs w:val="24"/>
      <w:lang w:val="ru-RU" w:eastAsia="ru-RU"/>
    </w:rPr>
  </w:style>
  <w:style w:type="paragraph" w:styleId="ab">
    <w:name w:val="List Paragraph"/>
    <w:basedOn w:val="a"/>
    <w:uiPriority w:val="34"/>
    <w:qFormat/>
    <w:rsid w:val="00C439FE"/>
    <w:pPr>
      <w:ind w:left="720"/>
      <w:contextualSpacing/>
    </w:pPr>
    <w:rPr>
      <w:rFonts w:ascii="Calibri" w:eastAsia="Calibri" w:hAnsi="Calibri" w:cs="Times New Roman"/>
      <w:lang w:val="ru-RU"/>
    </w:rPr>
  </w:style>
  <w:style w:type="paragraph" w:customStyle="1" w:styleId="Default">
    <w:name w:val="Default"/>
    <w:rsid w:val="00C439FE"/>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customStyle="1" w:styleId="13">
    <w:name w:val="Обычный1"/>
    <w:rsid w:val="00C439FE"/>
    <w:pPr>
      <w:spacing w:after="0" w:line="240" w:lineRule="auto"/>
      <w:ind w:firstLine="567"/>
      <w:jc w:val="both"/>
    </w:pPr>
    <w:rPr>
      <w:rFonts w:ascii="Times New Roman" w:eastAsia="Calibri" w:hAnsi="Times New Roman" w:cs="Times New Roman"/>
      <w:sz w:val="28"/>
      <w:szCs w:val="20"/>
      <w:lang w:val="ru-RU" w:eastAsia="ko-KR"/>
    </w:rPr>
  </w:style>
  <w:style w:type="paragraph" w:customStyle="1" w:styleId="western">
    <w:name w:val="western"/>
    <w:basedOn w:val="a"/>
    <w:rsid w:val="00C439F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60">
    <w:name w:val="Заголовок 6 Знак"/>
    <w:basedOn w:val="a0"/>
    <w:link w:val="6"/>
    <w:uiPriority w:val="9"/>
    <w:semiHidden/>
    <w:rsid w:val="00C439FE"/>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520503">
      <w:bodyDiv w:val="1"/>
      <w:marLeft w:val="0"/>
      <w:marRight w:val="0"/>
      <w:marTop w:val="0"/>
      <w:marBottom w:val="0"/>
      <w:divBdr>
        <w:top w:val="none" w:sz="0" w:space="0" w:color="auto"/>
        <w:left w:val="none" w:sz="0" w:space="0" w:color="auto"/>
        <w:bottom w:val="none" w:sz="0" w:space="0" w:color="auto"/>
        <w:right w:val="none" w:sz="0" w:space="0" w:color="auto"/>
      </w:divBdr>
    </w:div>
    <w:div w:id="361831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kuzmicheva\Desktop\&#1056;&#1040;&#1041;&#1054;&#1063;&#1040;&#1071;%20&#1055;&#1040;&#1055;&#1050;&#1040;\&#1056;&#1055;&#1044;%20&#1080;%20&#1044;&#1054;&#1055;&#1054;&#1051;&#1053;&#1045;&#1053;&#1048;&#1071;\&#1041;&#1040;&#1050;&#1040;&#1051;&#1040;&#1042;&#1056;&#1067;\2018\&#1088;&#1087;%20&#1073;&#1077;&#1079;%20&#1087;&#1086;&#1076;&#1087;&#1080;&#1089;&#1077;&#1081;\38.03.01.09\&#1055;&#1088;&#1080;&#1083;&#1086;&#1078;&#1077;&#1085;&#1080;&#1077;%201%20&#1059;&#1059;%2038.03.01.09.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library.rsue.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73;&#1077;&#1079;%20&#1087;&#1086;&#1076;&#1087;&#1080;&#1089;&#1077;&#1081;\38.03.01.09\&#1055;&#1088;&#1080;&#1083;&#1086;&#1078;&#1077;&#1085;&#1080;&#1077;%201%20&#1059;&#1059;%2038.03.01.0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73;&#1077;&#1079;%20&#1087;&#1086;&#1076;&#1087;&#1080;&#1089;&#1077;&#1081;\38.03.01.09\&#1055;&#1088;&#1080;&#1083;&#1086;&#1078;&#1077;&#1085;&#1080;&#1077;%201%20&#1059;&#1059;%2038.03.01.09.doc"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31</Pages>
  <Words>10274</Words>
  <Characters>58568</Characters>
  <Application>Microsoft Office Word</Application>
  <DocSecurity>0</DocSecurity>
  <Lines>488</Lines>
  <Paragraphs>137</Paragraphs>
  <ScaleCrop>false</ScaleCrop>
  <HeadingPairs>
    <vt:vector size="6" baseType="variant">
      <vt:variant>
        <vt:lpstr>Название</vt:lpstr>
      </vt:variant>
      <vt:variant>
        <vt:i4>1</vt:i4>
      </vt:variant>
      <vt:variant>
        <vt:lpstr>Заголовки</vt:lpstr>
      </vt:variant>
      <vt:variant>
        <vt:i4>4</vt:i4>
      </vt:variant>
      <vt:variant>
        <vt:lpstr>Worksheets</vt:lpstr>
      </vt:variant>
      <vt:variant>
        <vt:i4>2</vt:i4>
      </vt:variant>
    </vt:vector>
  </HeadingPairs>
  <TitlesOfParts>
    <vt:vector size="6" baseType="lpstr">
      <vt:lpstr>2018-2019_38_03_01_09_1_plx_Управленческий учет</vt:lpstr>
      <vt:lpstr>    </vt:lpstr>
      <vt:lpstr>1 Перечень компетенций с указанием этапов их формирования в процессе освоения о</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68705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2018-2019_38_03_01_09_1_plx_Управленческий учет</dc:title>
  <dc:creator>FastReport.NET</dc:creator>
  <cp:lastModifiedBy>Елена В. Кузьмичева</cp:lastModifiedBy>
  <cp:revision>8</cp:revision>
  <dcterms:created xsi:type="dcterms:W3CDTF">2018-07-21T09:44:00Z</dcterms:created>
  <dcterms:modified xsi:type="dcterms:W3CDTF">2018-09-22T07:38:00Z</dcterms:modified>
</cp:coreProperties>
</file>