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F7D" w:rsidRDefault="00815941">
      <w:pPr>
        <w:rPr>
          <w:sz w:val="0"/>
          <w:szCs w:val="0"/>
        </w:rPr>
      </w:pPr>
      <w:bookmarkStart w:id="0" w:name="_GoBack"/>
      <w:r>
        <w:rPr>
          <w:rFonts w:ascii="Times New Roman" w:hAnsi="Times New Roman" w:cs="Times New Roman"/>
          <w:noProof/>
          <w:sz w:val="24"/>
          <w:szCs w:val="24"/>
        </w:rPr>
        <w:drawing>
          <wp:inline distT="0" distB="0" distL="0" distR="0" wp14:anchorId="0F9905A7" wp14:editId="7C7A93D5">
            <wp:extent cx="6480810" cy="9231779"/>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31779"/>
                    </a:xfrm>
                    <a:prstGeom prst="rect">
                      <a:avLst/>
                    </a:prstGeom>
                    <a:noFill/>
                    <a:ln>
                      <a:noFill/>
                    </a:ln>
                  </pic:spPr>
                </pic:pic>
              </a:graphicData>
            </a:graphic>
          </wp:inline>
        </w:drawing>
      </w:r>
      <w:bookmarkEnd w:id="0"/>
      <w:r w:rsidR="008E4503">
        <w:br w:type="page"/>
      </w:r>
    </w:p>
    <w:p w:rsidR="00BD2F7D" w:rsidRDefault="00815941">
      <w:pPr>
        <w:rPr>
          <w:sz w:val="0"/>
          <w:szCs w:val="0"/>
        </w:rPr>
      </w:pPr>
      <w:r>
        <w:rPr>
          <w:rFonts w:ascii="Times New Roman" w:hAnsi="Times New Roman" w:cs="Times New Roman"/>
          <w:noProof/>
          <w:sz w:val="24"/>
          <w:szCs w:val="24"/>
        </w:rPr>
        <w:lastRenderedPageBreak/>
        <w:drawing>
          <wp:inline distT="0" distB="0" distL="0" distR="0" wp14:anchorId="7F227A51" wp14:editId="68BB7C85">
            <wp:extent cx="6480810" cy="92292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29263"/>
                    </a:xfrm>
                    <a:prstGeom prst="rect">
                      <a:avLst/>
                    </a:prstGeom>
                    <a:noFill/>
                    <a:ln>
                      <a:noFill/>
                    </a:ln>
                  </pic:spPr>
                </pic:pic>
              </a:graphicData>
            </a:graphic>
          </wp:inline>
        </w:drawing>
      </w:r>
      <w:r w:rsidR="008E4503">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D2F7D">
        <w:trPr>
          <w:trHeight w:hRule="exact" w:val="555"/>
        </w:trPr>
        <w:tc>
          <w:tcPr>
            <w:tcW w:w="143" w:type="dxa"/>
          </w:tcPr>
          <w:p w:rsidR="00BD2F7D" w:rsidRDefault="00BD2F7D"/>
        </w:tc>
        <w:tc>
          <w:tcPr>
            <w:tcW w:w="993" w:type="dxa"/>
          </w:tcPr>
          <w:p w:rsidR="00BD2F7D" w:rsidRDefault="00BD2F7D"/>
        </w:tc>
        <w:tc>
          <w:tcPr>
            <w:tcW w:w="993" w:type="dxa"/>
          </w:tcPr>
          <w:p w:rsidR="00BD2F7D" w:rsidRDefault="00BD2F7D"/>
        </w:tc>
        <w:tc>
          <w:tcPr>
            <w:tcW w:w="143" w:type="dxa"/>
          </w:tcPr>
          <w:p w:rsidR="00BD2F7D" w:rsidRDefault="00BD2F7D"/>
        </w:tc>
        <w:tc>
          <w:tcPr>
            <w:tcW w:w="710" w:type="dxa"/>
          </w:tcPr>
          <w:p w:rsidR="00BD2F7D" w:rsidRDefault="00BD2F7D"/>
        </w:tc>
        <w:tc>
          <w:tcPr>
            <w:tcW w:w="143" w:type="dxa"/>
          </w:tcPr>
          <w:p w:rsidR="00BD2F7D" w:rsidRDefault="00BD2F7D"/>
        </w:tc>
        <w:tc>
          <w:tcPr>
            <w:tcW w:w="852" w:type="dxa"/>
          </w:tcPr>
          <w:p w:rsidR="00BD2F7D" w:rsidRDefault="00BD2F7D"/>
        </w:tc>
        <w:tc>
          <w:tcPr>
            <w:tcW w:w="852" w:type="dxa"/>
          </w:tcPr>
          <w:p w:rsidR="00BD2F7D" w:rsidRDefault="00BD2F7D"/>
        </w:tc>
        <w:tc>
          <w:tcPr>
            <w:tcW w:w="3403" w:type="dxa"/>
          </w:tcPr>
          <w:p w:rsidR="00BD2F7D" w:rsidRDefault="00BD2F7D"/>
        </w:tc>
        <w:tc>
          <w:tcPr>
            <w:tcW w:w="426" w:type="dxa"/>
          </w:tcPr>
          <w:p w:rsidR="00BD2F7D" w:rsidRDefault="00BD2F7D"/>
        </w:tc>
        <w:tc>
          <w:tcPr>
            <w:tcW w:w="1135"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3</w:t>
            </w:r>
          </w:p>
        </w:tc>
      </w:tr>
      <w:tr w:rsidR="00BD2F7D">
        <w:trPr>
          <w:trHeight w:hRule="exact" w:val="138"/>
        </w:trPr>
        <w:tc>
          <w:tcPr>
            <w:tcW w:w="143" w:type="dxa"/>
          </w:tcPr>
          <w:p w:rsidR="00BD2F7D" w:rsidRDefault="00BD2F7D"/>
        </w:tc>
        <w:tc>
          <w:tcPr>
            <w:tcW w:w="993" w:type="dxa"/>
          </w:tcPr>
          <w:p w:rsidR="00BD2F7D" w:rsidRDefault="00BD2F7D"/>
        </w:tc>
        <w:tc>
          <w:tcPr>
            <w:tcW w:w="993" w:type="dxa"/>
          </w:tcPr>
          <w:p w:rsidR="00BD2F7D" w:rsidRDefault="00BD2F7D"/>
        </w:tc>
        <w:tc>
          <w:tcPr>
            <w:tcW w:w="143" w:type="dxa"/>
          </w:tcPr>
          <w:p w:rsidR="00BD2F7D" w:rsidRDefault="00BD2F7D"/>
        </w:tc>
        <w:tc>
          <w:tcPr>
            <w:tcW w:w="710" w:type="dxa"/>
          </w:tcPr>
          <w:p w:rsidR="00BD2F7D" w:rsidRDefault="00BD2F7D"/>
        </w:tc>
        <w:tc>
          <w:tcPr>
            <w:tcW w:w="143" w:type="dxa"/>
          </w:tcPr>
          <w:p w:rsidR="00BD2F7D" w:rsidRDefault="00BD2F7D"/>
        </w:tc>
        <w:tc>
          <w:tcPr>
            <w:tcW w:w="852" w:type="dxa"/>
          </w:tcPr>
          <w:p w:rsidR="00BD2F7D" w:rsidRDefault="00BD2F7D"/>
        </w:tc>
        <w:tc>
          <w:tcPr>
            <w:tcW w:w="852" w:type="dxa"/>
          </w:tcPr>
          <w:p w:rsidR="00BD2F7D" w:rsidRDefault="00BD2F7D"/>
        </w:tc>
        <w:tc>
          <w:tcPr>
            <w:tcW w:w="3403" w:type="dxa"/>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trPr>
          <w:trHeight w:hRule="exact" w:val="14"/>
        </w:trPr>
        <w:tc>
          <w:tcPr>
            <w:tcW w:w="10788" w:type="dxa"/>
            <w:gridSpan w:val="12"/>
            <w:tcBorders>
              <w:top w:val="single" w:sz="8" w:space="0" w:color="000000"/>
            </w:tcBorders>
            <w:shd w:val="clear" w:color="FFFFFF" w:fill="FFFFFF"/>
            <w:tcMar>
              <w:left w:w="4" w:type="dxa"/>
              <w:right w:w="4" w:type="dxa"/>
            </w:tcMar>
          </w:tcPr>
          <w:p w:rsidR="00BD2F7D" w:rsidRDefault="00BD2F7D"/>
        </w:tc>
      </w:tr>
      <w:tr w:rsidR="00BD2F7D">
        <w:trPr>
          <w:trHeight w:hRule="exact" w:val="13"/>
        </w:trPr>
        <w:tc>
          <w:tcPr>
            <w:tcW w:w="143" w:type="dxa"/>
          </w:tcPr>
          <w:p w:rsidR="00BD2F7D" w:rsidRDefault="00BD2F7D"/>
        </w:tc>
        <w:tc>
          <w:tcPr>
            <w:tcW w:w="993" w:type="dxa"/>
          </w:tcPr>
          <w:p w:rsidR="00BD2F7D" w:rsidRDefault="00BD2F7D"/>
        </w:tc>
        <w:tc>
          <w:tcPr>
            <w:tcW w:w="993" w:type="dxa"/>
          </w:tcPr>
          <w:p w:rsidR="00BD2F7D" w:rsidRDefault="00BD2F7D"/>
        </w:tc>
        <w:tc>
          <w:tcPr>
            <w:tcW w:w="143" w:type="dxa"/>
          </w:tcPr>
          <w:p w:rsidR="00BD2F7D" w:rsidRDefault="00BD2F7D"/>
        </w:tc>
        <w:tc>
          <w:tcPr>
            <w:tcW w:w="710" w:type="dxa"/>
          </w:tcPr>
          <w:p w:rsidR="00BD2F7D" w:rsidRDefault="00BD2F7D"/>
        </w:tc>
        <w:tc>
          <w:tcPr>
            <w:tcW w:w="143" w:type="dxa"/>
          </w:tcPr>
          <w:p w:rsidR="00BD2F7D" w:rsidRDefault="00BD2F7D"/>
        </w:tc>
        <w:tc>
          <w:tcPr>
            <w:tcW w:w="852" w:type="dxa"/>
          </w:tcPr>
          <w:p w:rsidR="00BD2F7D" w:rsidRDefault="00BD2F7D"/>
        </w:tc>
        <w:tc>
          <w:tcPr>
            <w:tcW w:w="852" w:type="dxa"/>
          </w:tcPr>
          <w:p w:rsidR="00BD2F7D" w:rsidRDefault="00BD2F7D"/>
        </w:tc>
        <w:tc>
          <w:tcPr>
            <w:tcW w:w="3403" w:type="dxa"/>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trPr>
          <w:trHeight w:hRule="exact" w:val="14"/>
        </w:trPr>
        <w:tc>
          <w:tcPr>
            <w:tcW w:w="10788" w:type="dxa"/>
            <w:gridSpan w:val="12"/>
            <w:tcBorders>
              <w:top w:val="single" w:sz="8" w:space="0" w:color="000000"/>
            </w:tcBorders>
            <w:shd w:val="clear" w:color="FFFFFF" w:fill="FFFFFF"/>
            <w:tcMar>
              <w:left w:w="4" w:type="dxa"/>
              <w:right w:w="4" w:type="dxa"/>
            </w:tcMar>
          </w:tcPr>
          <w:p w:rsidR="00BD2F7D" w:rsidRDefault="00BD2F7D"/>
        </w:tc>
      </w:tr>
      <w:tr w:rsidR="00BD2F7D">
        <w:trPr>
          <w:trHeight w:hRule="exact" w:val="96"/>
        </w:trPr>
        <w:tc>
          <w:tcPr>
            <w:tcW w:w="143" w:type="dxa"/>
          </w:tcPr>
          <w:p w:rsidR="00BD2F7D" w:rsidRDefault="00BD2F7D"/>
        </w:tc>
        <w:tc>
          <w:tcPr>
            <w:tcW w:w="993" w:type="dxa"/>
          </w:tcPr>
          <w:p w:rsidR="00BD2F7D" w:rsidRDefault="00BD2F7D"/>
        </w:tc>
        <w:tc>
          <w:tcPr>
            <w:tcW w:w="993" w:type="dxa"/>
          </w:tcPr>
          <w:p w:rsidR="00BD2F7D" w:rsidRDefault="00BD2F7D"/>
        </w:tc>
        <w:tc>
          <w:tcPr>
            <w:tcW w:w="143" w:type="dxa"/>
          </w:tcPr>
          <w:p w:rsidR="00BD2F7D" w:rsidRDefault="00BD2F7D"/>
        </w:tc>
        <w:tc>
          <w:tcPr>
            <w:tcW w:w="710" w:type="dxa"/>
          </w:tcPr>
          <w:p w:rsidR="00BD2F7D" w:rsidRDefault="00BD2F7D"/>
        </w:tc>
        <w:tc>
          <w:tcPr>
            <w:tcW w:w="143" w:type="dxa"/>
          </w:tcPr>
          <w:p w:rsidR="00BD2F7D" w:rsidRDefault="00BD2F7D"/>
        </w:tc>
        <w:tc>
          <w:tcPr>
            <w:tcW w:w="852" w:type="dxa"/>
          </w:tcPr>
          <w:p w:rsidR="00BD2F7D" w:rsidRDefault="00BD2F7D"/>
        </w:tc>
        <w:tc>
          <w:tcPr>
            <w:tcW w:w="852" w:type="dxa"/>
          </w:tcPr>
          <w:p w:rsidR="00BD2F7D" w:rsidRDefault="00BD2F7D"/>
        </w:tc>
        <w:tc>
          <w:tcPr>
            <w:tcW w:w="3403" w:type="dxa"/>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rsidRPr="002E3D93">
        <w:trPr>
          <w:trHeight w:hRule="exact" w:val="478"/>
        </w:trPr>
        <w:tc>
          <w:tcPr>
            <w:tcW w:w="143" w:type="dxa"/>
          </w:tcPr>
          <w:p w:rsidR="00BD2F7D" w:rsidRDefault="00BD2F7D"/>
        </w:tc>
        <w:tc>
          <w:tcPr>
            <w:tcW w:w="993" w:type="dxa"/>
          </w:tcPr>
          <w:p w:rsidR="00BD2F7D" w:rsidRDefault="00BD2F7D"/>
        </w:tc>
        <w:tc>
          <w:tcPr>
            <w:tcW w:w="993" w:type="dxa"/>
          </w:tcPr>
          <w:p w:rsidR="00BD2F7D" w:rsidRDefault="00BD2F7D"/>
        </w:tc>
        <w:tc>
          <w:tcPr>
            <w:tcW w:w="143" w:type="dxa"/>
          </w:tcPr>
          <w:p w:rsidR="00BD2F7D" w:rsidRDefault="00BD2F7D"/>
        </w:tc>
        <w:tc>
          <w:tcPr>
            <w:tcW w:w="710" w:type="dxa"/>
          </w:tcPr>
          <w:p w:rsidR="00BD2F7D" w:rsidRDefault="00BD2F7D"/>
        </w:tc>
        <w:tc>
          <w:tcPr>
            <w:tcW w:w="143" w:type="dxa"/>
          </w:tcPr>
          <w:p w:rsidR="00BD2F7D" w:rsidRDefault="00BD2F7D"/>
        </w:tc>
        <w:tc>
          <w:tcPr>
            <w:tcW w:w="5543" w:type="dxa"/>
            <w:gridSpan w:val="4"/>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D2F7D" w:rsidRPr="008E4503" w:rsidRDefault="00BD2F7D"/>
        </w:tc>
        <w:tc>
          <w:tcPr>
            <w:tcW w:w="993" w:type="dxa"/>
          </w:tcPr>
          <w:p w:rsidR="00BD2F7D" w:rsidRPr="008E4503" w:rsidRDefault="00BD2F7D"/>
        </w:tc>
      </w:tr>
      <w:tr w:rsidR="00BD2F7D" w:rsidRPr="002E3D93">
        <w:trPr>
          <w:trHeight w:hRule="exact" w:val="416"/>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277"/>
        </w:trPr>
        <w:tc>
          <w:tcPr>
            <w:tcW w:w="143" w:type="dxa"/>
          </w:tcPr>
          <w:p w:rsidR="00BD2F7D" w:rsidRPr="008E4503" w:rsidRDefault="00BD2F7D"/>
        </w:tc>
        <w:tc>
          <w:tcPr>
            <w:tcW w:w="4692" w:type="dxa"/>
            <w:gridSpan w:val="7"/>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trPr>
          <w:trHeight w:hRule="exact" w:val="277"/>
        </w:trPr>
        <w:tc>
          <w:tcPr>
            <w:tcW w:w="143" w:type="dxa"/>
          </w:tcPr>
          <w:p w:rsidR="00BD2F7D" w:rsidRPr="008E4503" w:rsidRDefault="00BD2F7D"/>
        </w:tc>
        <w:tc>
          <w:tcPr>
            <w:tcW w:w="2850" w:type="dxa"/>
            <w:gridSpan w:val="4"/>
            <w:vMerge w:val="restart"/>
            <w:shd w:val="clear" w:color="000000" w:fill="FFFFFF"/>
            <w:tcMar>
              <w:left w:w="34" w:type="dxa"/>
              <w:right w:w="34" w:type="dxa"/>
            </w:tcMar>
          </w:tcPr>
          <w:p w:rsidR="00BD2F7D" w:rsidRPr="008E4503" w:rsidRDefault="00BD2F7D"/>
        </w:tc>
        <w:tc>
          <w:tcPr>
            <w:tcW w:w="7811" w:type="dxa"/>
            <w:gridSpan w:val="7"/>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i/>
                <w:color w:val="000000"/>
                <w:sz w:val="19"/>
                <w:szCs w:val="19"/>
              </w:rPr>
              <w:t>_________________</w:t>
            </w:r>
          </w:p>
        </w:tc>
      </w:tr>
      <w:tr w:rsidR="00BD2F7D" w:rsidRPr="002E3D93">
        <w:trPr>
          <w:trHeight w:hRule="exact" w:val="138"/>
        </w:trPr>
        <w:tc>
          <w:tcPr>
            <w:tcW w:w="143" w:type="dxa"/>
          </w:tcPr>
          <w:p w:rsidR="00BD2F7D" w:rsidRDefault="00BD2F7D"/>
        </w:tc>
        <w:tc>
          <w:tcPr>
            <w:tcW w:w="2850" w:type="dxa"/>
            <w:gridSpan w:val="4"/>
            <w:vMerge/>
            <w:shd w:val="clear" w:color="000000" w:fill="FFFFFF"/>
            <w:tcMar>
              <w:left w:w="34" w:type="dxa"/>
              <w:right w:w="34" w:type="dxa"/>
            </w:tcMar>
          </w:tcPr>
          <w:p w:rsidR="00BD2F7D" w:rsidRDefault="00BD2F7D"/>
        </w:tc>
        <w:tc>
          <w:tcPr>
            <w:tcW w:w="1857" w:type="dxa"/>
            <w:gridSpan w:val="3"/>
            <w:shd w:val="clear" w:color="000000" w:fill="FFFFFF"/>
            <w:tcMar>
              <w:left w:w="34" w:type="dxa"/>
              <w:right w:w="34" w:type="dxa"/>
            </w:tcMar>
          </w:tcPr>
          <w:p w:rsidR="00BD2F7D" w:rsidRDefault="00BD2F7D"/>
        </w:tc>
        <w:tc>
          <w:tcPr>
            <w:tcW w:w="5968" w:type="dxa"/>
            <w:gridSpan w:val="4"/>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E4503">
              <w:rPr>
                <w:rFonts w:ascii="Times New Roman" w:hAnsi="Times New Roman" w:cs="Times New Roman"/>
                <w:color w:val="000000"/>
                <w:sz w:val="19"/>
                <w:szCs w:val="19"/>
              </w:rPr>
              <w:t>для</w:t>
            </w:r>
            <w:proofErr w:type="gramEnd"/>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исполнения в 2019-2020 учебном году на заседании</w:t>
            </w:r>
          </w:p>
        </w:tc>
      </w:tr>
      <w:tr w:rsidR="00BD2F7D">
        <w:trPr>
          <w:trHeight w:hRule="exact" w:val="138"/>
        </w:trPr>
        <w:tc>
          <w:tcPr>
            <w:tcW w:w="143" w:type="dxa"/>
          </w:tcPr>
          <w:p w:rsidR="00BD2F7D" w:rsidRPr="008E4503" w:rsidRDefault="00BD2F7D"/>
        </w:tc>
        <w:tc>
          <w:tcPr>
            <w:tcW w:w="8094" w:type="dxa"/>
            <w:gridSpan w:val="8"/>
            <w:vMerge w:val="restart"/>
            <w:shd w:val="clear" w:color="000000" w:fill="FFFFFF"/>
            <w:tcMar>
              <w:left w:w="34" w:type="dxa"/>
              <w:right w:w="34" w:type="dxa"/>
            </w:tcMar>
          </w:tcPr>
          <w:p w:rsidR="00BD2F7D" w:rsidRPr="008E4503" w:rsidRDefault="00BD2F7D">
            <w:pPr>
              <w:spacing w:after="0" w:line="240" w:lineRule="auto"/>
              <w:rPr>
                <w:sz w:val="24"/>
                <w:szCs w:val="24"/>
              </w:rPr>
            </w:pPr>
          </w:p>
          <w:p w:rsidR="00BD2F7D" w:rsidRDefault="008E450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BD2F7D" w:rsidRDefault="00BD2F7D"/>
        </w:tc>
      </w:tr>
      <w:tr w:rsidR="00BD2F7D">
        <w:trPr>
          <w:trHeight w:hRule="exact" w:val="138"/>
        </w:trPr>
        <w:tc>
          <w:tcPr>
            <w:tcW w:w="143" w:type="dxa"/>
          </w:tcPr>
          <w:p w:rsidR="00BD2F7D" w:rsidRDefault="00BD2F7D"/>
        </w:tc>
        <w:tc>
          <w:tcPr>
            <w:tcW w:w="8094" w:type="dxa"/>
            <w:gridSpan w:val="8"/>
            <w:vMerge/>
            <w:shd w:val="clear" w:color="000000" w:fill="FFFFFF"/>
            <w:tcMar>
              <w:left w:w="34" w:type="dxa"/>
              <w:right w:w="34" w:type="dxa"/>
            </w:tcMar>
          </w:tcPr>
          <w:p w:rsidR="00BD2F7D" w:rsidRDefault="00BD2F7D"/>
        </w:tc>
        <w:tc>
          <w:tcPr>
            <w:tcW w:w="2566" w:type="dxa"/>
            <w:gridSpan w:val="3"/>
            <w:vMerge/>
            <w:shd w:val="clear" w:color="000000" w:fill="FFFFFF"/>
            <w:tcMar>
              <w:left w:w="34" w:type="dxa"/>
              <w:right w:w="34" w:type="dxa"/>
            </w:tcMar>
          </w:tcPr>
          <w:p w:rsidR="00BD2F7D" w:rsidRDefault="00BD2F7D"/>
        </w:tc>
      </w:tr>
      <w:tr w:rsidR="00BD2F7D">
        <w:trPr>
          <w:trHeight w:hRule="exact" w:val="277"/>
        </w:trPr>
        <w:tc>
          <w:tcPr>
            <w:tcW w:w="143" w:type="dxa"/>
          </w:tcPr>
          <w:p w:rsidR="00BD2F7D" w:rsidRDefault="00BD2F7D"/>
        </w:tc>
        <w:tc>
          <w:tcPr>
            <w:tcW w:w="1007" w:type="dxa"/>
            <w:vMerge w:val="restart"/>
            <w:shd w:val="clear" w:color="000000" w:fill="FFFFFF"/>
            <w:tcMar>
              <w:left w:w="34" w:type="dxa"/>
              <w:right w:w="34" w:type="dxa"/>
            </w:tcMar>
          </w:tcPr>
          <w:p w:rsidR="00BD2F7D" w:rsidRDefault="00BD2F7D"/>
        </w:tc>
        <w:tc>
          <w:tcPr>
            <w:tcW w:w="9654" w:type="dxa"/>
            <w:gridSpan w:val="10"/>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Банковское дело</w:t>
            </w:r>
          </w:p>
        </w:tc>
      </w:tr>
      <w:tr w:rsidR="00BD2F7D">
        <w:trPr>
          <w:trHeight w:hRule="exact" w:val="138"/>
        </w:trPr>
        <w:tc>
          <w:tcPr>
            <w:tcW w:w="143" w:type="dxa"/>
          </w:tcPr>
          <w:p w:rsidR="00BD2F7D" w:rsidRDefault="00BD2F7D"/>
        </w:tc>
        <w:tc>
          <w:tcPr>
            <w:tcW w:w="1007" w:type="dxa"/>
            <w:vMerge/>
            <w:shd w:val="clear" w:color="000000" w:fill="FFFFFF"/>
            <w:tcMar>
              <w:left w:w="34" w:type="dxa"/>
              <w:right w:w="34" w:type="dxa"/>
            </w:tcMar>
          </w:tcPr>
          <w:p w:rsidR="00BD2F7D" w:rsidRDefault="00BD2F7D"/>
        </w:tc>
        <w:tc>
          <w:tcPr>
            <w:tcW w:w="7102" w:type="dxa"/>
            <w:gridSpan w:val="7"/>
            <w:shd w:val="clear" w:color="000000" w:fill="FFFFFF"/>
            <w:tcMar>
              <w:left w:w="34" w:type="dxa"/>
              <w:right w:w="34" w:type="dxa"/>
            </w:tcMar>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trPr>
          <w:trHeight w:hRule="exact" w:val="277"/>
        </w:trPr>
        <w:tc>
          <w:tcPr>
            <w:tcW w:w="143" w:type="dxa"/>
          </w:tcPr>
          <w:p w:rsidR="00BD2F7D" w:rsidRDefault="00BD2F7D"/>
        </w:tc>
        <w:tc>
          <w:tcPr>
            <w:tcW w:w="993" w:type="dxa"/>
          </w:tcPr>
          <w:p w:rsidR="00BD2F7D" w:rsidRDefault="00BD2F7D"/>
        </w:tc>
        <w:tc>
          <w:tcPr>
            <w:tcW w:w="993" w:type="dxa"/>
          </w:tcPr>
          <w:p w:rsidR="00BD2F7D" w:rsidRDefault="00BD2F7D"/>
        </w:tc>
        <w:tc>
          <w:tcPr>
            <w:tcW w:w="143" w:type="dxa"/>
          </w:tcPr>
          <w:p w:rsidR="00BD2F7D" w:rsidRDefault="00BD2F7D"/>
        </w:tc>
        <w:tc>
          <w:tcPr>
            <w:tcW w:w="710" w:type="dxa"/>
          </w:tcPr>
          <w:p w:rsidR="00BD2F7D" w:rsidRDefault="00BD2F7D"/>
        </w:tc>
        <w:tc>
          <w:tcPr>
            <w:tcW w:w="143" w:type="dxa"/>
          </w:tcPr>
          <w:p w:rsidR="00BD2F7D" w:rsidRDefault="00BD2F7D"/>
        </w:tc>
        <w:tc>
          <w:tcPr>
            <w:tcW w:w="852" w:type="dxa"/>
          </w:tcPr>
          <w:p w:rsidR="00BD2F7D" w:rsidRDefault="00BD2F7D"/>
        </w:tc>
        <w:tc>
          <w:tcPr>
            <w:tcW w:w="852" w:type="dxa"/>
          </w:tcPr>
          <w:p w:rsidR="00BD2F7D" w:rsidRDefault="00BD2F7D"/>
        </w:tc>
        <w:tc>
          <w:tcPr>
            <w:tcW w:w="3403" w:type="dxa"/>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rsidRPr="002E3D93">
        <w:trPr>
          <w:trHeight w:hRule="exact" w:val="555"/>
        </w:trPr>
        <w:tc>
          <w:tcPr>
            <w:tcW w:w="143" w:type="dxa"/>
          </w:tcPr>
          <w:p w:rsidR="00BD2F7D" w:rsidRDefault="00BD2F7D"/>
        </w:tc>
        <w:tc>
          <w:tcPr>
            <w:tcW w:w="10646" w:type="dxa"/>
            <w:gridSpan w:val="11"/>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Зав. кафедрой д.э.н., </w:t>
            </w:r>
            <w:proofErr w:type="spellStart"/>
            <w:r w:rsidRPr="008E4503">
              <w:rPr>
                <w:rFonts w:ascii="Times New Roman" w:hAnsi="Times New Roman" w:cs="Times New Roman"/>
                <w:color w:val="000000"/>
                <w:sz w:val="19"/>
                <w:szCs w:val="19"/>
              </w:rPr>
              <w:t>проф</w:t>
            </w:r>
            <w:proofErr w:type="gramStart"/>
            <w:r w:rsidRPr="008E4503">
              <w:rPr>
                <w:rFonts w:ascii="Times New Roman" w:hAnsi="Times New Roman" w:cs="Times New Roman"/>
                <w:color w:val="000000"/>
                <w:sz w:val="19"/>
                <w:szCs w:val="19"/>
              </w:rPr>
              <w:t>.С</w:t>
            </w:r>
            <w:proofErr w:type="gramEnd"/>
            <w:r w:rsidRPr="008E4503">
              <w:rPr>
                <w:rFonts w:ascii="Times New Roman" w:hAnsi="Times New Roman" w:cs="Times New Roman"/>
                <w:color w:val="000000"/>
                <w:sz w:val="19"/>
                <w:szCs w:val="19"/>
              </w:rPr>
              <w:t>еменюта</w:t>
            </w:r>
            <w:proofErr w:type="spellEnd"/>
            <w:r w:rsidRPr="008E4503">
              <w:rPr>
                <w:rFonts w:ascii="Times New Roman" w:hAnsi="Times New Roman" w:cs="Times New Roman"/>
                <w:color w:val="000000"/>
                <w:sz w:val="19"/>
                <w:szCs w:val="19"/>
              </w:rPr>
              <w:t xml:space="preserve"> О.Г. _________________</w:t>
            </w:r>
          </w:p>
        </w:tc>
      </w:tr>
      <w:tr w:rsidR="00BD2F7D" w:rsidRPr="002E3D93">
        <w:trPr>
          <w:trHeight w:hRule="exact" w:val="138"/>
        </w:trPr>
        <w:tc>
          <w:tcPr>
            <w:tcW w:w="143" w:type="dxa"/>
          </w:tcPr>
          <w:p w:rsidR="00BD2F7D" w:rsidRPr="008E4503" w:rsidRDefault="00BD2F7D"/>
        </w:tc>
        <w:tc>
          <w:tcPr>
            <w:tcW w:w="1999" w:type="dxa"/>
            <w:gridSpan w:val="2"/>
            <w:vMerge w:val="restart"/>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i/>
                <w:color w:val="000000"/>
                <w:sz w:val="19"/>
                <w:szCs w:val="19"/>
              </w:rPr>
              <w:t>к.э.н., доцент, Соколова Е.М. _________________</w:t>
            </w:r>
          </w:p>
        </w:tc>
      </w:tr>
      <w:tr w:rsidR="00BD2F7D" w:rsidRPr="002E3D93">
        <w:trPr>
          <w:trHeight w:hRule="exact" w:val="138"/>
        </w:trPr>
        <w:tc>
          <w:tcPr>
            <w:tcW w:w="143" w:type="dxa"/>
          </w:tcPr>
          <w:p w:rsidR="00BD2F7D" w:rsidRPr="008E4503" w:rsidRDefault="00BD2F7D"/>
        </w:tc>
        <w:tc>
          <w:tcPr>
            <w:tcW w:w="1999" w:type="dxa"/>
            <w:gridSpan w:val="2"/>
            <w:vMerge/>
            <w:shd w:val="clear" w:color="000000" w:fill="FFFFFF"/>
            <w:tcMar>
              <w:left w:w="34" w:type="dxa"/>
              <w:right w:w="34" w:type="dxa"/>
            </w:tcMar>
          </w:tcPr>
          <w:p w:rsidR="00BD2F7D" w:rsidRPr="008E4503" w:rsidRDefault="00BD2F7D"/>
        </w:tc>
        <w:tc>
          <w:tcPr>
            <w:tcW w:w="8661" w:type="dxa"/>
            <w:gridSpan w:val="9"/>
            <w:vMerge/>
            <w:shd w:val="clear" w:color="000000" w:fill="FFFFFF"/>
            <w:tcMar>
              <w:left w:w="34" w:type="dxa"/>
              <w:right w:w="34" w:type="dxa"/>
            </w:tcMar>
          </w:tcPr>
          <w:p w:rsidR="00BD2F7D" w:rsidRPr="008E4503" w:rsidRDefault="00BD2F7D"/>
        </w:tc>
      </w:tr>
      <w:tr w:rsidR="00BD2F7D" w:rsidRPr="002E3D93">
        <w:trPr>
          <w:trHeight w:hRule="exact" w:val="416"/>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4"/>
        </w:trPr>
        <w:tc>
          <w:tcPr>
            <w:tcW w:w="10788" w:type="dxa"/>
            <w:gridSpan w:val="12"/>
            <w:tcBorders>
              <w:top w:val="single" w:sz="8" w:space="0" w:color="000000"/>
            </w:tcBorders>
            <w:shd w:val="clear" w:color="FFFFFF" w:fill="FFFFFF"/>
            <w:tcMar>
              <w:left w:w="4" w:type="dxa"/>
              <w:right w:w="4" w:type="dxa"/>
            </w:tcMar>
          </w:tcPr>
          <w:p w:rsidR="00BD2F7D" w:rsidRPr="008E4503" w:rsidRDefault="00BD2F7D"/>
        </w:tc>
      </w:tr>
      <w:tr w:rsidR="00BD2F7D" w:rsidRPr="002E3D93">
        <w:trPr>
          <w:trHeight w:hRule="exact" w:val="13"/>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4"/>
        </w:trPr>
        <w:tc>
          <w:tcPr>
            <w:tcW w:w="10788" w:type="dxa"/>
            <w:gridSpan w:val="12"/>
            <w:tcBorders>
              <w:top w:val="single" w:sz="8" w:space="0" w:color="000000"/>
            </w:tcBorders>
            <w:shd w:val="clear" w:color="FFFFFF" w:fill="FFFFFF"/>
            <w:tcMar>
              <w:left w:w="4" w:type="dxa"/>
              <w:right w:w="4" w:type="dxa"/>
            </w:tcMar>
          </w:tcPr>
          <w:p w:rsidR="00BD2F7D" w:rsidRPr="008E4503" w:rsidRDefault="00BD2F7D"/>
        </w:tc>
      </w:tr>
      <w:tr w:rsidR="00BD2F7D" w:rsidRPr="002E3D93">
        <w:trPr>
          <w:trHeight w:hRule="exact" w:val="96"/>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478"/>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5543" w:type="dxa"/>
            <w:gridSpan w:val="4"/>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D2F7D" w:rsidRPr="008E4503" w:rsidRDefault="00BD2F7D"/>
        </w:tc>
        <w:tc>
          <w:tcPr>
            <w:tcW w:w="993" w:type="dxa"/>
          </w:tcPr>
          <w:p w:rsidR="00BD2F7D" w:rsidRPr="008E4503" w:rsidRDefault="00BD2F7D"/>
        </w:tc>
      </w:tr>
      <w:tr w:rsidR="00BD2F7D" w:rsidRPr="002E3D93">
        <w:trPr>
          <w:trHeight w:hRule="exact" w:val="138"/>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694"/>
        </w:trPr>
        <w:tc>
          <w:tcPr>
            <w:tcW w:w="143" w:type="dxa"/>
          </w:tcPr>
          <w:p w:rsidR="00BD2F7D" w:rsidRPr="008E4503" w:rsidRDefault="00BD2F7D"/>
        </w:tc>
        <w:tc>
          <w:tcPr>
            <w:tcW w:w="4692" w:type="dxa"/>
            <w:gridSpan w:val="7"/>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38"/>
        </w:trPr>
        <w:tc>
          <w:tcPr>
            <w:tcW w:w="143" w:type="dxa"/>
          </w:tcPr>
          <w:p w:rsidR="00BD2F7D" w:rsidRPr="008E4503" w:rsidRDefault="00BD2F7D"/>
        </w:tc>
        <w:tc>
          <w:tcPr>
            <w:tcW w:w="10646" w:type="dxa"/>
            <w:gridSpan w:val="11"/>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E4503">
              <w:rPr>
                <w:rFonts w:ascii="Times New Roman" w:hAnsi="Times New Roman" w:cs="Times New Roman"/>
                <w:color w:val="000000"/>
                <w:sz w:val="19"/>
                <w:szCs w:val="19"/>
              </w:rPr>
              <w:t>для</w:t>
            </w:r>
            <w:proofErr w:type="gramEnd"/>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исполнения в 2020-2021 учебном году на заседании</w:t>
            </w:r>
          </w:p>
        </w:tc>
      </w:tr>
      <w:tr w:rsidR="00BD2F7D">
        <w:trPr>
          <w:trHeight w:hRule="exact" w:val="277"/>
        </w:trPr>
        <w:tc>
          <w:tcPr>
            <w:tcW w:w="143" w:type="dxa"/>
          </w:tcPr>
          <w:p w:rsidR="00BD2F7D" w:rsidRPr="008E4503" w:rsidRDefault="00BD2F7D"/>
        </w:tc>
        <w:tc>
          <w:tcPr>
            <w:tcW w:w="8094" w:type="dxa"/>
            <w:gridSpan w:val="8"/>
            <w:shd w:val="clear" w:color="000000" w:fill="FFFFFF"/>
            <w:tcMar>
              <w:left w:w="34" w:type="dxa"/>
              <w:right w:w="34" w:type="dxa"/>
            </w:tcMar>
          </w:tcPr>
          <w:p w:rsidR="00BD2F7D" w:rsidRPr="008E4503" w:rsidRDefault="00BD2F7D">
            <w:pPr>
              <w:spacing w:after="0" w:line="240" w:lineRule="auto"/>
              <w:rPr>
                <w:sz w:val="24"/>
                <w:szCs w:val="24"/>
              </w:rPr>
            </w:pPr>
          </w:p>
          <w:p w:rsidR="00BD2F7D" w:rsidRDefault="008E450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D2F7D" w:rsidRDefault="00BD2F7D"/>
        </w:tc>
      </w:tr>
      <w:tr w:rsidR="00BD2F7D">
        <w:trPr>
          <w:trHeight w:hRule="exact" w:val="277"/>
        </w:trPr>
        <w:tc>
          <w:tcPr>
            <w:tcW w:w="143" w:type="dxa"/>
          </w:tcPr>
          <w:p w:rsidR="00BD2F7D" w:rsidRDefault="00BD2F7D"/>
        </w:tc>
        <w:tc>
          <w:tcPr>
            <w:tcW w:w="1007" w:type="dxa"/>
            <w:vMerge w:val="restart"/>
            <w:shd w:val="clear" w:color="000000" w:fill="FFFFFF"/>
            <w:tcMar>
              <w:left w:w="34" w:type="dxa"/>
              <w:right w:w="34" w:type="dxa"/>
            </w:tcMar>
          </w:tcPr>
          <w:p w:rsidR="00BD2F7D" w:rsidRDefault="00BD2F7D"/>
        </w:tc>
        <w:tc>
          <w:tcPr>
            <w:tcW w:w="9654" w:type="dxa"/>
            <w:gridSpan w:val="10"/>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Банковское дело</w:t>
            </w:r>
          </w:p>
        </w:tc>
      </w:tr>
      <w:tr w:rsidR="00BD2F7D">
        <w:trPr>
          <w:trHeight w:hRule="exact" w:val="138"/>
        </w:trPr>
        <w:tc>
          <w:tcPr>
            <w:tcW w:w="143" w:type="dxa"/>
          </w:tcPr>
          <w:p w:rsidR="00BD2F7D" w:rsidRDefault="00BD2F7D"/>
        </w:tc>
        <w:tc>
          <w:tcPr>
            <w:tcW w:w="1007" w:type="dxa"/>
            <w:vMerge/>
            <w:shd w:val="clear" w:color="000000" w:fill="FFFFFF"/>
            <w:tcMar>
              <w:left w:w="34" w:type="dxa"/>
              <w:right w:w="34" w:type="dxa"/>
            </w:tcMar>
          </w:tcPr>
          <w:p w:rsidR="00BD2F7D" w:rsidRDefault="00BD2F7D"/>
        </w:tc>
        <w:tc>
          <w:tcPr>
            <w:tcW w:w="7102" w:type="dxa"/>
            <w:gridSpan w:val="7"/>
            <w:shd w:val="clear" w:color="000000" w:fill="FFFFFF"/>
            <w:tcMar>
              <w:left w:w="34" w:type="dxa"/>
              <w:right w:w="34" w:type="dxa"/>
            </w:tcMar>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rsidRPr="002E3D93">
        <w:trPr>
          <w:trHeight w:hRule="exact" w:val="416"/>
        </w:trPr>
        <w:tc>
          <w:tcPr>
            <w:tcW w:w="143" w:type="dxa"/>
          </w:tcPr>
          <w:p w:rsidR="00BD2F7D" w:rsidRDefault="00BD2F7D"/>
        </w:tc>
        <w:tc>
          <w:tcPr>
            <w:tcW w:w="10646" w:type="dxa"/>
            <w:gridSpan w:val="11"/>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Зав. кафедрой д.э.н., </w:t>
            </w:r>
            <w:proofErr w:type="spellStart"/>
            <w:r w:rsidRPr="008E4503">
              <w:rPr>
                <w:rFonts w:ascii="Times New Roman" w:hAnsi="Times New Roman" w:cs="Times New Roman"/>
                <w:color w:val="000000"/>
                <w:sz w:val="19"/>
                <w:szCs w:val="19"/>
              </w:rPr>
              <w:t>проф</w:t>
            </w:r>
            <w:proofErr w:type="gramStart"/>
            <w:r w:rsidRPr="008E4503">
              <w:rPr>
                <w:rFonts w:ascii="Times New Roman" w:hAnsi="Times New Roman" w:cs="Times New Roman"/>
                <w:color w:val="000000"/>
                <w:sz w:val="19"/>
                <w:szCs w:val="19"/>
              </w:rPr>
              <w:t>.С</w:t>
            </w:r>
            <w:proofErr w:type="gramEnd"/>
            <w:r w:rsidRPr="008E4503">
              <w:rPr>
                <w:rFonts w:ascii="Times New Roman" w:hAnsi="Times New Roman" w:cs="Times New Roman"/>
                <w:color w:val="000000"/>
                <w:sz w:val="19"/>
                <w:szCs w:val="19"/>
              </w:rPr>
              <w:t>еменюта</w:t>
            </w:r>
            <w:proofErr w:type="spellEnd"/>
            <w:r w:rsidRPr="008E4503">
              <w:rPr>
                <w:rFonts w:ascii="Times New Roman" w:hAnsi="Times New Roman" w:cs="Times New Roman"/>
                <w:color w:val="000000"/>
                <w:sz w:val="19"/>
                <w:szCs w:val="19"/>
              </w:rPr>
              <w:t xml:space="preserve"> О.Г. _________________</w:t>
            </w:r>
          </w:p>
        </w:tc>
      </w:tr>
      <w:tr w:rsidR="00BD2F7D" w:rsidRPr="002E3D93">
        <w:trPr>
          <w:trHeight w:hRule="exact" w:val="277"/>
        </w:trPr>
        <w:tc>
          <w:tcPr>
            <w:tcW w:w="143" w:type="dxa"/>
          </w:tcPr>
          <w:p w:rsidR="00BD2F7D" w:rsidRPr="008E4503" w:rsidRDefault="00BD2F7D"/>
        </w:tc>
        <w:tc>
          <w:tcPr>
            <w:tcW w:w="2141" w:type="dxa"/>
            <w:gridSpan w:val="3"/>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i/>
                <w:color w:val="000000"/>
                <w:sz w:val="19"/>
                <w:szCs w:val="19"/>
              </w:rPr>
              <w:t>к.э.н., доцент, Соколова Е.М. _________________</w:t>
            </w:r>
          </w:p>
        </w:tc>
      </w:tr>
      <w:tr w:rsidR="00BD2F7D" w:rsidRPr="002E3D93">
        <w:trPr>
          <w:trHeight w:hRule="exact" w:val="166"/>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4"/>
        </w:trPr>
        <w:tc>
          <w:tcPr>
            <w:tcW w:w="10788" w:type="dxa"/>
            <w:gridSpan w:val="12"/>
            <w:tcBorders>
              <w:top w:val="single" w:sz="8" w:space="0" w:color="000000"/>
            </w:tcBorders>
            <w:shd w:val="clear" w:color="FFFFFF" w:fill="FFFFFF"/>
            <w:tcMar>
              <w:left w:w="4" w:type="dxa"/>
              <w:right w:w="4" w:type="dxa"/>
            </w:tcMar>
          </w:tcPr>
          <w:p w:rsidR="00BD2F7D" w:rsidRPr="008E4503" w:rsidRDefault="00BD2F7D"/>
        </w:tc>
      </w:tr>
      <w:tr w:rsidR="00BD2F7D" w:rsidRPr="002E3D93">
        <w:trPr>
          <w:trHeight w:hRule="exact" w:val="96"/>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4"/>
        </w:trPr>
        <w:tc>
          <w:tcPr>
            <w:tcW w:w="10788" w:type="dxa"/>
            <w:gridSpan w:val="12"/>
            <w:tcBorders>
              <w:top w:val="single" w:sz="8" w:space="0" w:color="000000"/>
            </w:tcBorders>
            <w:shd w:val="clear" w:color="FFFFFF" w:fill="FFFFFF"/>
            <w:tcMar>
              <w:left w:w="4" w:type="dxa"/>
              <w:right w:w="4" w:type="dxa"/>
            </w:tcMar>
          </w:tcPr>
          <w:p w:rsidR="00BD2F7D" w:rsidRPr="008E4503" w:rsidRDefault="00BD2F7D"/>
        </w:tc>
      </w:tr>
      <w:tr w:rsidR="00BD2F7D" w:rsidRPr="002E3D93">
        <w:trPr>
          <w:trHeight w:hRule="exact" w:val="124"/>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478"/>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5543" w:type="dxa"/>
            <w:gridSpan w:val="4"/>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D2F7D" w:rsidRPr="008E4503" w:rsidRDefault="00BD2F7D"/>
        </w:tc>
        <w:tc>
          <w:tcPr>
            <w:tcW w:w="993" w:type="dxa"/>
          </w:tcPr>
          <w:p w:rsidR="00BD2F7D" w:rsidRPr="008E4503" w:rsidRDefault="00BD2F7D"/>
        </w:tc>
      </w:tr>
      <w:tr w:rsidR="00BD2F7D" w:rsidRPr="002E3D93">
        <w:trPr>
          <w:trHeight w:hRule="exact" w:val="694"/>
        </w:trPr>
        <w:tc>
          <w:tcPr>
            <w:tcW w:w="143" w:type="dxa"/>
          </w:tcPr>
          <w:p w:rsidR="00BD2F7D" w:rsidRPr="008E4503" w:rsidRDefault="00BD2F7D"/>
        </w:tc>
        <w:tc>
          <w:tcPr>
            <w:tcW w:w="4692" w:type="dxa"/>
            <w:gridSpan w:val="7"/>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38"/>
        </w:trPr>
        <w:tc>
          <w:tcPr>
            <w:tcW w:w="143" w:type="dxa"/>
          </w:tcPr>
          <w:p w:rsidR="00BD2F7D" w:rsidRPr="008E4503" w:rsidRDefault="00BD2F7D"/>
        </w:tc>
        <w:tc>
          <w:tcPr>
            <w:tcW w:w="10646" w:type="dxa"/>
            <w:gridSpan w:val="11"/>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E4503">
              <w:rPr>
                <w:rFonts w:ascii="Times New Roman" w:hAnsi="Times New Roman" w:cs="Times New Roman"/>
                <w:color w:val="000000"/>
                <w:sz w:val="19"/>
                <w:szCs w:val="19"/>
              </w:rPr>
              <w:t>для</w:t>
            </w:r>
            <w:proofErr w:type="gramEnd"/>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исполнения в 2021-2022 учебном году на заседании</w:t>
            </w:r>
          </w:p>
        </w:tc>
      </w:tr>
      <w:tr w:rsidR="00BD2F7D">
        <w:trPr>
          <w:trHeight w:hRule="exact" w:val="277"/>
        </w:trPr>
        <w:tc>
          <w:tcPr>
            <w:tcW w:w="143" w:type="dxa"/>
          </w:tcPr>
          <w:p w:rsidR="00BD2F7D" w:rsidRPr="008E4503" w:rsidRDefault="00BD2F7D"/>
        </w:tc>
        <w:tc>
          <w:tcPr>
            <w:tcW w:w="8094" w:type="dxa"/>
            <w:gridSpan w:val="8"/>
            <w:shd w:val="clear" w:color="000000" w:fill="FFFFFF"/>
            <w:tcMar>
              <w:left w:w="34" w:type="dxa"/>
              <w:right w:w="34" w:type="dxa"/>
            </w:tcMar>
          </w:tcPr>
          <w:p w:rsidR="00BD2F7D" w:rsidRPr="008E4503" w:rsidRDefault="00BD2F7D">
            <w:pPr>
              <w:spacing w:after="0" w:line="240" w:lineRule="auto"/>
              <w:rPr>
                <w:sz w:val="24"/>
                <w:szCs w:val="24"/>
              </w:rPr>
            </w:pPr>
          </w:p>
          <w:p w:rsidR="00BD2F7D" w:rsidRDefault="008E450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D2F7D" w:rsidRDefault="00BD2F7D"/>
        </w:tc>
      </w:tr>
      <w:tr w:rsidR="00BD2F7D">
        <w:trPr>
          <w:trHeight w:hRule="exact" w:val="277"/>
        </w:trPr>
        <w:tc>
          <w:tcPr>
            <w:tcW w:w="143" w:type="dxa"/>
          </w:tcPr>
          <w:p w:rsidR="00BD2F7D" w:rsidRDefault="00BD2F7D"/>
        </w:tc>
        <w:tc>
          <w:tcPr>
            <w:tcW w:w="1007" w:type="dxa"/>
            <w:vMerge w:val="restart"/>
            <w:shd w:val="clear" w:color="000000" w:fill="FFFFFF"/>
            <w:tcMar>
              <w:left w:w="34" w:type="dxa"/>
              <w:right w:w="34" w:type="dxa"/>
            </w:tcMar>
          </w:tcPr>
          <w:p w:rsidR="00BD2F7D" w:rsidRDefault="00BD2F7D"/>
        </w:tc>
        <w:tc>
          <w:tcPr>
            <w:tcW w:w="9654" w:type="dxa"/>
            <w:gridSpan w:val="10"/>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Банковское дело</w:t>
            </w:r>
          </w:p>
        </w:tc>
      </w:tr>
      <w:tr w:rsidR="00BD2F7D">
        <w:trPr>
          <w:trHeight w:hRule="exact" w:val="138"/>
        </w:trPr>
        <w:tc>
          <w:tcPr>
            <w:tcW w:w="143" w:type="dxa"/>
          </w:tcPr>
          <w:p w:rsidR="00BD2F7D" w:rsidRDefault="00BD2F7D"/>
        </w:tc>
        <w:tc>
          <w:tcPr>
            <w:tcW w:w="1007" w:type="dxa"/>
            <w:vMerge/>
            <w:shd w:val="clear" w:color="000000" w:fill="FFFFFF"/>
            <w:tcMar>
              <w:left w:w="34" w:type="dxa"/>
              <w:right w:w="34" w:type="dxa"/>
            </w:tcMar>
          </w:tcPr>
          <w:p w:rsidR="00BD2F7D" w:rsidRDefault="00BD2F7D"/>
        </w:tc>
        <w:tc>
          <w:tcPr>
            <w:tcW w:w="7102" w:type="dxa"/>
            <w:gridSpan w:val="7"/>
            <w:shd w:val="clear" w:color="000000" w:fill="FFFFFF"/>
            <w:tcMar>
              <w:left w:w="34" w:type="dxa"/>
              <w:right w:w="34" w:type="dxa"/>
            </w:tcMar>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rsidRPr="002E3D93">
        <w:trPr>
          <w:trHeight w:hRule="exact" w:val="416"/>
        </w:trPr>
        <w:tc>
          <w:tcPr>
            <w:tcW w:w="143" w:type="dxa"/>
          </w:tcPr>
          <w:p w:rsidR="00BD2F7D" w:rsidRDefault="00BD2F7D"/>
        </w:tc>
        <w:tc>
          <w:tcPr>
            <w:tcW w:w="10646" w:type="dxa"/>
            <w:gridSpan w:val="11"/>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Зав. кафедрой д.э.н., </w:t>
            </w:r>
            <w:proofErr w:type="spellStart"/>
            <w:r w:rsidRPr="008E4503">
              <w:rPr>
                <w:rFonts w:ascii="Times New Roman" w:hAnsi="Times New Roman" w:cs="Times New Roman"/>
                <w:color w:val="000000"/>
                <w:sz w:val="19"/>
                <w:szCs w:val="19"/>
              </w:rPr>
              <w:t>проф</w:t>
            </w:r>
            <w:proofErr w:type="gramStart"/>
            <w:r w:rsidRPr="008E4503">
              <w:rPr>
                <w:rFonts w:ascii="Times New Roman" w:hAnsi="Times New Roman" w:cs="Times New Roman"/>
                <w:color w:val="000000"/>
                <w:sz w:val="19"/>
                <w:szCs w:val="19"/>
              </w:rPr>
              <w:t>.С</w:t>
            </w:r>
            <w:proofErr w:type="gramEnd"/>
            <w:r w:rsidRPr="008E4503">
              <w:rPr>
                <w:rFonts w:ascii="Times New Roman" w:hAnsi="Times New Roman" w:cs="Times New Roman"/>
                <w:color w:val="000000"/>
                <w:sz w:val="19"/>
                <w:szCs w:val="19"/>
              </w:rPr>
              <w:t>еменюта</w:t>
            </w:r>
            <w:proofErr w:type="spellEnd"/>
            <w:r w:rsidRPr="008E4503">
              <w:rPr>
                <w:rFonts w:ascii="Times New Roman" w:hAnsi="Times New Roman" w:cs="Times New Roman"/>
                <w:color w:val="000000"/>
                <w:sz w:val="19"/>
                <w:szCs w:val="19"/>
              </w:rPr>
              <w:t xml:space="preserve"> О.Г. _________________</w:t>
            </w:r>
          </w:p>
        </w:tc>
      </w:tr>
      <w:tr w:rsidR="00BD2F7D" w:rsidRPr="002E3D93">
        <w:trPr>
          <w:trHeight w:hRule="exact" w:val="277"/>
        </w:trPr>
        <w:tc>
          <w:tcPr>
            <w:tcW w:w="143" w:type="dxa"/>
          </w:tcPr>
          <w:p w:rsidR="00BD2F7D" w:rsidRPr="008E4503" w:rsidRDefault="00BD2F7D"/>
        </w:tc>
        <w:tc>
          <w:tcPr>
            <w:tcW w:w="2141" w:type="dxa"/>
            <w:gridSpan w:val="3"/>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i/>
                <w:color w:val="000000"/>
                <w:sz w:val="19"/>
                <w:szCs w:val="19"/>
              </w:rPr>
              <w:t>к.э.н., доцент, Соколова Е.М. _________________</w:t>
            </w:r>
          </w:p>
        </w:tc>
      </w:tr>
      <w:tr w:rsidR="00BD2F7D" w:rsidRPr="002E3D93">
        <w:trPr>
          <w:trHeight w:hRule="exact" w:val="138"/>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4"/>
        </w:trPr>
        <w:tc>
          <w:tcPr>
            <w:tcW w:w="10788" w:type="dxa"/>
            <w:gridSpan w:val="12"/>
            <w:tcBorders>
              <w:top w:val="single" w:sz="8" w:space="0" w:color="000000"/>
            </w:tcBorders>
            <w:shd w:val="clear" w:color="FFFFFF" w:fill="FFFFFF"/>
            <w:tcMar>
              <w:left w:w="4" w:type="dxa"/>
              <w:right w:w="4" w:type="dxa"/>
            </w:tcMar>
          </w:tcPr>
          <w:p w:rsidR="00BD2F7D" w:rsidRPr="008E4503" w:rsidRDefault="00BD2F7D"/>
        </w:tc>
      </w:tr>
      <w:tr w:rsidR="00BD2F7D" w:rsidRPr="002E3D93">
        <w:trPr>
          <w:trHeight w:hRule="exact" w:val="13"/>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4"/>
        </w:trPr>
        <w:tc>
          <w:tcPr>
            <w:tcW w:w="10788" w:type="dxa"/>
            <w:gridSpan w:val="12"/>
            <w:tcBorders>
              <w:top w:val="single" w:sz="8" w:space="0" w:color="000000"/>
            </w:tcBorders>
            <w:shd w:val="clear" w:color="FFFFFF" w:fill="FFFFFF"/>
            <w:tcMar>
              <w:left w:w="4" w:type="dxa"/>
              <w:right w:w="4" w:type="dxa"/>
            </w:tcMar>
          </w:tcPr>
          <w:p w:rsidR="00BD2F7D" w:rsidRPr="008E4503" w:rsidRDefault="00BD2F7D"/>
        </w:tc>
      </w:tr>
      <w:tr w:rsidR="00BD2F7D" w:rsidRPr="002E3D93">
        <w:trPr>
          <w:trHeight w:hRule="exact" w:val="96"/>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852" w:type="dxa"/>
          </w:tcPr>
          <w:p w:rsidR="00BD2F7D" w:rsidRPr="008E4503" w:rsidRDefault="00BD2F7D"/>
        </w:tc>
        <w:tc>
          <w:tcPr>
            <w:tcW w:w="852" w:type="dxa"/>
          </w:tcPr>
          <w:p w:rsidR="00BD2F7D" w:rsidRPr="008E4503" w:rsidRDefault="00BD2F7D"/>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478"/>
        </w:trPr>
        <w:tc>
          <w:tcPr>
            <w:tcW w:w="143" w:type="dxa"/>
          </w:tcPr>
          <w:p w:rsidR="00BD2F7D" w:rsidRPr="008E4503" w:rsidRDefault="00BD2F7D"/>
        </w:tc>
        <w:tc>
          <w:tcPr>
            <w:tcW w:w="993" w:type="dxa"/>
          </w:tcPr>
          <w:p w:rsidR="00BD2F7D" w:rsidRPr="008E4503" w:rsidRDefault="00BD2F7D"/>
        </w:tc>
        <w:tc>
          <w:tcPr>
            <w:tcW w:w="993" w:type="dxa"/>
          </w:tcPr>
          <w:p w:rsidR="00BD2F7D" w:rsidRPr="008E4503" w:rsidRDefault="00BD2F7D"/>
        </w:tc>
        <w:tc>
          <w:tcPr>
            <w:tcW w:w="143" w:type="dxa"/>
          </w:tcPr>
          <w:p w:rsidR="00BD2F7D" w:rsidRPr="008E4503" w:rsidRDefault="00BD2F7D"/>
        </w:tc>
        <w:tc>
          <w:tcPr>
            <w:tcW w:w="710" w:type="dxa"/>
          </w:tcPr>
          <w:p w:rsidR="00BD2F7D" w:rsidRPr="008E4503" w:rsidRDefault="00BD2F7D"/>
        </w:tc>
        <w:tc>
          <w:tcPr>
            <w:tcW w:w="143" w:type="dxa"/>
          </w:tcPr>
          <w:p w:rsidR="00BD2F7D" w:rsidRPr="008E4503" w:rsidRDefault="00BD2F7D"/>
        </w:tc>
        <w:tc>
          <w:tcPr>
            <w:tcW w:w="5543" w:type="dxa"/>
            <w:gridSpan w:val="4"/>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D2F7D" w:rsidRPr="008E4503" w:rsidRDefault="00BD2F7D"/>
        </w:tc>
        <w:tc>
          <w:tcPr>
            <w:tcW w:w="993" w:type="dxa"/>
          </w:tcPr>
          <w:p w:rsidR="00BD2F7D" w:rsidRPr="008E4503" w:rsidRDefault="00BD2F7D"/>
        </w:tc>
      </w:tr>
      <w:tr w:rsidR="00BD2F7D" w:rsidRPr="002E3D93">
        <w:trPr>
          <w:trHeight w:hRule="exact" w:val="833"/>
        </w:trPr>
        <w:tc>
          <w:tcPr>
            <w:tcW w:w="143" w:type="dxa"/>
          </w:tcPr>
          <w:p w:rsidR="00BD2F7D" w:rsidRPr="008E4503" w:rsidRDefault="00BD2F7D"/>
        </w:tc>
        <w:tc>
          <w:tcPr>
            <w:tcW w:w="4692" w:type="dxa"/>
            <w:gridSpan w:val="7"/>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D2F7D" w:rsidRPr="008E4503" w:rsidRDefault="00BD2F7D"/>
        </w:tc>
        <w:tc>
          <w:tcPr>
            <w:tcW w:w="426" w:type="dxa"/>
          </w:tcPr>
          <w:p w:rsidR="00BD2F7D" w:rsidRPr="008E4503" w:rsidRDefault="00BD2F7D"/>
        </w:tc>
        <w:tc>
          <w:tcPr>
            <w:tcW w:w="1135" w:type="dxa"/>
          </w:tcPr>
          <w:p w:rsidR="00BD2F7D" w:rsidRPr="008E4503" w:rsidRDefault="00BD2F7D"/>
        </w:tc>
        <w:tc>
          <w:tcPr>
            <w:tcW w:w="993" w:type="dxa"/>
          </w:tcPr>
          <w:p w:rsidR="00BD2F7D" w:rsidRPr="008E4503" w:rsidRDefault="00BD2F7D"/>
        </w:tc>
      </w:tr>
      <w:tr w:rsidR="00BD2F7D" w:rsidRPr="002E3D93">
        <w:trPr>
          <w:trHeight w:hRule="exact" w:val="138"/>
        </w:trPr>
        <w:tc>
          <w:tcPr>
            <w:tcW w:w="143" w:type="dxa"/>
          </w:tcPr>
          <w:p w:rsidR="00BD2F7D" w:rsidRPr="008E4503" w:rsidRDefault="00BD2F7D"/>
        </w:tc>
        <w:tc>
          <w:tcPr>
            <w:tcW w:w="10646" w:type="dxa"/>
            <w:gridSpan w:val="11"/>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E4503">
              <w:rPr>
                <w:rFonts w:ascii="Times New Roman" w:hAnsi="Times New Roman" w:cs="Times New Roman"/>
                <w:color w:val="000000"/>
                <w:sz w:val="19"/>
                <w:szCs w:val="19"/>
              </w:rPr>
              <w:t>для</w:t>
            </w:r>
            <w:proofErr w:type="gramEnd"/>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исполнения в 2022-2023 учебном году на заседании</w:t>
            </w:r>
          </w:p>
        </w:tc>
      </w:tr>
      <w:tr w:rsidR="00BD2F7D">
        <w:trPr>
          <w:trHeight w:hRule="exact" w:val="277"/>
        </w:trPr>
        <w:tc>
          <w:tcPr>
            <w:tcW w:w="143" w:type="dxa"/>
          </w:tcPr>
          <w:p w:rsidR="00BD2F7D" w:rsidRPr="008E4503" w:rsidRDefault="00BD2F7D"/>
        </w:tc>
        <w:tc>
          <w:tcPr>
            <w:tcW w:w="8094" w:type="dxa"/>
            <w:gridSpan w:val="8"/>
            <w:shd w:val="clear" w:color="000000" w:fill="FFFFFF"/>
            <w:tcMar>
              <w:left w:w="34" w:type="dxa"/>
              <w:right w:w="34" w:type="dxa"/>
            </w:tcMar>
          </w:tcPr>
          <w:p w:rsidR="00BD2F7D" w:rsidRPr="008E4503" w:rsidRDefault="00BD2F7D">
            <w:pPr>
              <w:spacing w:after="0" w:line="240" w:lineRule="auto"/>
              <w:rPr>
                <w:sz w:val="24"/>
                <w:szCs w:val="24"/>
              </w:rPr>
            </w:pPr>
          </w:p>
          <w:p w:rsidR="00BD2F7D" w:rsidRDefault="008E450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D2F7D" w:rsidRDefault="00BD2F7D"/>
        </w:tc>
      </w:tr>
      <w:tr w:rsidR="00BD2F7D">
        <w:trPr>
          <w:trHeight w:hRule="exact" w:val="277"/>
        </w:trPr>
        <w:tc>
          <w:tcPr>
            <w:tcW w:w="143" w:type="dxa"/>
          </w:tcPr>
          <w:p w:rsidR="00BD2F7D" w:rsidRDefault="00BD2F7D"/>
        </w:tc>
        <w:tc>
          <w:tcPr>
            <w:tcW w:w="1007" w:type="dxa"/>
            <w:vMerge w:val="restart"/>
            <w:shd w:val="clear" w:color="000000" w:fill="FFFFFF"/>
            <w:tcMar>
              <w:left w:w="34" w:type="dxa"/>
              <w:right w:w="34" w:type="dxa"/>
            </w:tcMar>
          </w:tcPr>
          <w:p w:rsidR="00BD2F7D" w:rsidRDefault="00BD2F7D"/>
        </w:tc>
        <w:tc>
          <w:tcPr>
            <w:tcW w:w="9654" w:type="dxa"/>
            <w:gridSpan w:val="10"/>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Банковское дело</w:t>
            </w:r>
          </w:p>
        </w:tc>
      </w:tr>
      <w:tr w:rsidR="00BD2F7D">
        <w:trPr>
          <w:trHeight w:hRule="exact" w:val="138"/>
        </w:trPr>
        <w:tc>
          <w:tcPr>
            <w:tcW w:w="143" w:type="dxa"/>
          </w:tcPr>
          <w:p w:rsidR="00BD2F7D" w:rsidRDefault="00BD2F7D"/>
        </w:tc>
        <w:tc>
          <w:tcPr>
            <w:tcW w:w="1007" w:type="dxa"/>
            <w:vMerge/>
            <w:shd w:val="clear" w:color="000000" w:fill="FFFFFF"/>
            <w:tcMar>
              <w:left w:w="34" w:type="dxa"/>
              <w:right w:w="34" w:type="dxa"/>
            </w:tcMar>
          </w:tcPr>
          <w:p w:rsidR="00BD2F7D" w:rsidRDefault="00BD2F7D"/>
        </w:tc>
        <w:tc>
          <w:tcPr>
            <w:tcW w:w="7102" w:type="dxa"/>
            <w:gridSpan w:val="7"/>
            <w:shd w:val="clear" w:color="000000" w:fill="FFFFFF"/>
            <w:tcMar>
              <w:left w:w="34" w:type="dxa"/>
              <w:right w:w="34" w:type="dxa"/>
            </w:tcMar>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trPr>
          <w:trHeight w:hRule="exact" w:val="138"/>
        </w:trPr>
        <w:tc>
          <w:tcPr>
            <w:tcW w:w="143" w:type="dxa"/>
          </w:tcPr>
          <w:p w:rsidR="00BD2F7D" w:rsidRDefault="00BD2F7D"/>
        </w:tc>
        <w:tc>
          <w:tcPr>
            <w:tcW w:w="993" w:type="dxa"/>
          </w:tcPr>
          <w:p w:rsidR="00BD2F7D" w:rsidRDefault="00BD2F7D"/>
        </w:tc>
        <w:tc>
          <w:tcPr>
            <w:tcW w:w="993" w:type="dxa"/>
          </w:tcPr>
          <w:p w:rsidR="00BD2F7D" w:rsidRDefault="00BD2F7D"/>
        </w:tc>
        <w:tc>
          <w:tcPr>
            <w:tcW w:w="143" w:type="dxa"/>
          </w:tcPr>
          <w:p w:rsidR="00BD2F7D" w:rsidRDefault="00BD2F7D"/>
        </w:tc>
        <w:tc>
          <w:tcPr>
            <w:tcW w:w="710" w:type="dxa"/>
          </w:tcPr>
          <w:p w:rsidR="00BD2F7D" w:rsidRDefault="00BD2F7D"/>
        </w:tc>
        <w:tc>
          <w:tcPr>
            <w:tcW w:w="143" w:type="dxa"/>
          </w:tcPr>
          <w:p w:rsidR="00BD2F7D" w:rsidRDefault="00BD2F7D"/>
        </w:tc>
        <w:tc>
          <w:tcPr>
            <w:tcW w:w="852" w:type="dxa"/>
          </w:tcPr>
          <w:p w:rsidR="00BD2F7D" w:rsidRDefault="00BD2F7D"/>
        </w:tc>
        <w:tc>
          <w:tcPr>
            <w:tcW w:w="852" w:type="dxa"/>
          </w:tcPr>
          <w:p w:rsidR="00BD2F7D" w:rsidRDefault="00BD2F7D"/>
        </w:tc>
        <w:tc>
          <w:tcPr>
            <w:tcW w:w="3403" w:type="dxa"/>
          </w:tcPr>
          <w:p w:rsidR="00BD2F7D" w:rsidRDefault="00BD2F7D"/>
        </w:tc>
        <w:tc>
          <w:tcPr>
            <w:tcW w:w="426" w:type="dxa"/>
          </w:tcPr>
          <w:p w:rsidR="00BD2F7D" w:rsidRDefault="00BD2F7D"/>
        </w:tc>
        <w:tc>
          <w:tcPr>
            <w:tcW w:w="1135" w:type="dxa"/>
          </w:tcPr>
          <w:p w:rsidR="00BD2F7D" w:rsidRDefault="00BD2F7D"/>
        </w:tc>
        <w:tc>
          <w:tcPr>
            <w:tcW w:w="993" w:type="dxa"/>
          </w:tcPr>
          <w:p w:rsidR="00BD2F7D" w:rsidRDefault="00BD2F7D"/>
        </w:tc>
      </w:tr>
      <w:tr w:rsidR="00BD2F7D" w:rsidRPr="002E3D93">
        <w:trPr>
          <w:trHeight w:hRule="exact" w:val="277"/>
        </w:trPr>
        <w:tc>
          <w:tcPr>
            <w:tcW w:w="143" w:type="dxa"/>
          </w:tcPr>
          <w:p w:rsidR="00BD2F7D" w:rsidRDefault="00BD2F7D"/>
        </w:tc>
        <w:tc>
          <w:tcPr>
            <w:tcW w:w="10646" w:type="dxa"/>
            <w:gridSpan w:val="11"/>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Зав. кафедрой д.э.н., </w:t>
            </w:r>
            <w:proofErr w:type="spellStart"/>
            <w:r w:rsidRPr="008E4503">
              <w:rPr>
                <w:rFonts w:ascii="Times New Roman" w:hAnsi="Times New Roman" w:cs="Times New Roman"/>
                <w:color w:val="000000"/>
                <w:sz w:val="19"/>
                <w:szCs w:val="19"/>
              </w:rPr>
              <w:t>проф</w:t>
            </w:r>
            <w:proofErr w:type="gramStart"/>
            <w:r w:rsidRPr="008E4503">
              <w:rPr>
                <w:rFonts w:ascii="Times New Roman" w:hAnsi="Times New Roman" w:cs="Times New Roman"/>
                <w:color w:val="000000"/>
                <w:sz w:val="19"/>
                <w:szCs w:val="19"/>
              </w:rPr>
              <w:t>.С</w:t>
            </w:r>
            <w:proofErr w:type="gramEnd"/>
            <w:r w:rsidRPr="008E4503">
              <w:rPr>
                <w:rFonts w:ascii="Times New Roman" w:hAnsi="Times New Roman" w:cs="Times New Roman"/>
                <w:color w:val="000000"/>
                <w:sz w:val="19"/>
                <w:szCs w:val="19"/>
              </w:rPr>
              <w:t>еменюта</w:t>
            </w:r>
            <w:proofErr w:type="spellEnd"/>
            <w:r w:rsidRPr="008E4503">
              <w:rPr>
                <w:rFonts w:ascii="Times New Roman" w:hAnsi="Times New Roman" w:cs="Times New Roman"/>
                <w:color w:val="000000"/>
                <w:sz w:val="19"/>
                <w:szCs w:val="19"/>
              </w:rPr>
              <w:t xml:space="preserve"> О.Г. _________________</w:t>
            </w:r>
          </w:p>
        </w:tc>
      </w:tr>
      <w:tr w:rsidR="00BD2F7D" w:rsidRPr="002E3D93">
        <w:trPr>
          <w:trHeight w:hRule="exact" w:val="277"/>
        </w:trPr>
        <w:tc>
          <w:tcPr>
            <w:tcW w:w="143" w:type="dxa"/>
          </w:tcPr>
          <w:p w:rsidR="00BD2F7D" w:rsidRPr="008E4503" w:rsidRDefault="00BD2F7D"/>
        </w:tc>
        <w:tc>
          <w:tcPr>
            <w:tcW w:w="2141" w:type="dxa"/>
            <w:gridSpan w:val="3"/>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i/>
                <w:color w:val="000000"/>
                <w:sz w:val="19"/>
                <w:szCs w:val="19"/>
              </w:rPr>
              <w:t>к.э.н., доцент, Соколова Е.М. _________________</w:t>
            </w:r>
          </w:p>
        </w:tc>
      </w:tr>
      <w:tr w:rsidR="00BD2F7D" w:rsidRPr="002E3D93">
        <w:trPr>
          <w:trHeight w:hRule="exact" w:val="138"/>
        </w:trPr>
        <w:tc>
          <w:tcPr>
            <w:tcW w:w="143" w:type="dxa"/>
          </w:tcPr>
          <w:p w:rsidR="00BD2F7D" w:rsidRPr="008E4503" w:rsidRDefault="00BD2F7D"/>
        </w:tc>
        <w:tc>
          <w:tcPr>
            <w:tcW w:w="10646" w:type="dxa"/>
            <w:gridSpan w:val="11"/>
            <w:shd w:val="clear" w:color="000000" w:fill="FFFFFF"/>
            <w:tcMar>
              <w:left w:w="34" w:type="dxa"/>
              <w:right w:w="34" w:type="dxa"/>
            </w:tcMar>
          </w:tcPr>
          <w:p w:rsidR="00BD2F7D" w:rsidRPr="008E4503" w:rsidRDefault="00BD2F7D"/>
        </w:tc>
      </w:tr>
    </w:tbl>
    <w:p w:rsidR="00BD2F7D" w:rsidRPr="008E4503" w:rsidRDefault="008E4503">
      <w:pPr>
        <w:rPr>
          <w:sz w:val="0"/>
          <w:szCs w:val="0"/>
        </w:rPr>
      </w:pPr>
      <w:r w:rsidRPr="008E4503">
        <w:br w:type="page"/>
      </w:r>
    </w:p>
    <w:tbl>
      <w:tblPr>
        <w:tblW w:w="0" w:type="auto"/>
        <w:tblCellMar>
          <w:left w:w="0" w:type="dxa"/>
          <w:right w:w="0" w:type="dxa"/>
        </w:tblCellMar>
        <w:tblLook w:val="04A0" w:firstRow="1" w:lastRow="0" w:firstColumn="1" w:lastColumn="0" w:noHBand="0" w:noVBand="1"/>
      </w:tblPr>
      <w:tblGrid>
        <w:gridCol w:w="144"/>
        <w:gridCol w:w="616"/>
        <w:gridCol w:w="1989"/>
        <w:gridCol w:w="1758"/>
        <w:gridCol w:w="4798"/>
        <w:gridCol w:w="969"/>
      </w:tblGrid>
      <w:tr w:rsidR="00BD2F7D">
        <w:trPr>
          <w:trHeight w:hRule="exact" w:val="416"/>
        </w:trPr>
        <w:tc>
          <w:tcPr>
            <w:tcW w:w="4692" w:type="dxa"/>
            <w:gridSpan w:val="4"/>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5104"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4</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D2F7D" w:rsidRPr="002E3D9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Цели освоения дисциплины: получение теоретических знаний о функционировании современных банков, а также выработка умений и навыков, связанных с проведением банковских операций и анализом деятельности банков и их клиентуры</w:t>
            </w:r>
          </w:p>
        </w:tc>
      </w:tr>
      <w:tr w:rsidR="00BD2F7D" w:rsidRPr="002E3D9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Задачи:  формирование фундаментальных знаний  по общим вопросам организации банковской деятельности и осуществлению банковских операций; формирование практических подходов к организации деятельности банка, умений подготовить практические данные для расчета экономических показателей и рассчитать их на основе действующих типовых методик; формирование умений подготовить информационные обзоры, аналитические отчеты, анализировать деятельность банка и его клиентов</w:t>
            </w:r>
          </w:p>
        </w:tc>
      </w:tr>
      <w:tr w:rsidR="00BD2F7D" w:rsidRPr="002E3D93">
        <w:trPr>
          <w:trHeight w:hRule="exact" w:val="277"/>
        </w:trPr>
        <w:tc>
          <w:tcPr>
            <w:tcW w:w="143" w:type="dxa"/>
          </w:tcPr>
          <w:p w:rsidR="00BD2F7D" w:rsidRPr="008E4503" w:rsidRDefault="00BD2F7D"/>
        </w:tc>
        <w:tc>
          <w:tcPr>
            <w:tcW w:w="625" w:type="dxa"/>
          </w:tcPr>
          <w:p w:rsidR="00BD2F7D" w:rsidRPr="008E4503" w:rsidRDefault="00BD2F7D"/>
        </w:tc>
        <w:tc>
          <w:tcPr>
            <w:tcW w:w="2071" w:type="dxa"/>
          </w:tcPr>
          <w:p w:rsidR="00BD2F7D" w:rsidRPr="008E4503" w:rsidRDefault="00BD2F7D"/>
        </w:tc>
        <w:tc>
          <w:tcPr>
            <w:tcW w:w="1844" w:type="dxa"/>
          </w:tcPr>
          <w:p w:rsidR="00BD2F7D" w:rsidRPr="008E4503" w:rsidRDefault="00BD2F7D"/>
        </w:tc>
        <w:tc>
          <w:tcPr>
            <w:tcW w:w="5104" w:type="dxa"/>
          </w:tcPr>
          <w:p w:rsidR="00BD2F7D" w:rsidRPr="008E4503" w:rsidRDefault="00BD2F7D"/>
        </w:tc>
        <w:tc>
          <w:tcPr>
            <w:tcW w:w="993" w:type="dxa"/>
          </w:tcPr>
          <w:p w:rsidR="00BD2F7D" w:rsidRPr="008E4503" w:rsidRDefault="00BD2F7D"/>
        </w:tc>
      </w:tr>
      <w:tr w:rsidR="00BD2F7D" w:rsidRPr="002E3D9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2. МЕСТО ДИСЦИПЛИНЫ В СТРУКТУРЕ ОБРАЗОВАТЕЛЬНОЙ ПРОГРАММЫ</w:t>
            </w:r>
          </w:p>
        </w:tc>
      </w:tr>
      <w:tr w:rsidR="00BD2F7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Б1.В</w:t>
            </w:r>
          </w:p>
        </w:tc>
      </w:tr>
      <w:tr w:rsidR="00BD2F7D" w:rsidRPr="002E3D9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b/>
                <w:color w:val="000000"/>
                <w:sz w:val="19"/>
                <w:szCs w:val="19"/>
              </w:rPr>
              <w:t>Требования к предварительной подготовке обучающегося:</w:t>
            </w:r>
          </w:p>
        </w:tc>
      </w:tr>
      <w:tr w:rsidR="00BD2F7D" w:rsidRPr="002E3D9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BD2F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Деньги, кредит, банки</w:t>
            </w:r>
          </w:p>
        </w:tc>
      </w:tr>
      <w:tr w:rsidR="00BD2F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BD2F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Основы бухгалтерского учета</w:t>
            </w:r>
          </w:p>
        </w:tc>
      </w:tr>
      <w:tr w:rsidR="00BD2F7D" w:rsidRPr="002E3D9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BD2F7D" w:rsidRPr="002E3D9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Финансирование и кредитование инвестиционной деятельности</w:t>
            </w:r>
          </w:p>
        </w:tc>
      </w:tr>
      <w:tr w:rsidR="00BD2F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Рынок ценных бумаг</w:t>
            </w:r>
          </w:p>
        </w:tc>
      </w:tr>
      <w:tr w:rsidR="00BD2F7D" w:rsidRPr="002E3D9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Развитие финансово-кредитных отношений в Российской Федерации</w:t>
            </w:r>
          </w:p>
        </w:tc>
      </w:tr>
      <w:tr w:rsidR="00BD2F7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Международные финансово-кредитные отношения</w:t>
            </w:r>
          </w:p>
        </w:tc>
      </w:tr>
      <w:tr w:rsidR="00BD2F7D">
        <w:trPr>
          <w:trHeight w:hRule="exact" w:val="277"/>
        </w:trPr>
        <w:tc>
          <w:tcPr>
            <w:tcW w:w="143" w:type="dxa"/>
          </w:tcPr>
          <w:p w:rsidR="00BD2F7D" w:rsidRDefault="00BD2F7D"/>
        </w:tc>
        <w:tc>
          <w:tcPr>
            <w:tcW w:w="625" w:type="dxa"/>
          </w:tcPr>
          <w:p w:rsidR="00BD2F7D" w:rsidRDefault="00BD2F7D"/>
        </w:tc>
        <w:tc>
          <w:tcPr>
            <w:tcW w:w="2071" w:type="dxa"/>
          </w:tcPr>
          <w:p w:rsidR="00BD2F7D" w:rsidRDefault="00BD2F7D"/>
        </w:tc>
        <w:tc>
          <w:tcPr>
            <w:tcW w:w="1844" w:type="dxa"/>
          </w:tcPr>
          <w:p w:rsidR="00BD2F7D" w:rsidRDefault="00BD2F7D"/>
        </w:tc>
        <w:tc>
          <w:tcPr>
            <w:tcW w:w="5104" w:type="dxa"/>
          </w:tcPr>
          <w:p w:rsidR="00BD2F7D" w:rsidRDefault="00BD2F7D"/>
        </w:tc>
        <w:tc>
          <w:tcPr>
            <w:tcW w:w="993" w:type="dxa"/>
          </w:tcPr>
          <w:p w:rsidR="00BD2F7D" w:rsidRDefault="00BD2F7D"/>
        </w:tc>
      </w:tr>
      <w:tr w:rsidR="00BD2F7D" w:rsidRPr="002E3D93">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3. ТРЕБОВАНИЯ К РЕЗУЛЬТАТАМ ОСВОЕНИЯ ДИСЦИПЛИНЫ</w:t>
            </w:r>
          </w:p>
        </w:tc>
      </w:tr>
      <w:tr w:rsidR="00BD2F7D" w:rsidRPr="002E3D93">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Знать:</w:t>
            </w:r>
          </w:p>
        </w:tc>
      </w:tr>
      <w:tr w:rsidR="00BD2F7D" w:rsidRPr="002E3D93">
        <w:trPr>
          <w:trHeight w:hRule="exact" w:val="697"/>
        </w:trPr>
        <w:tc>
          <w:tcPr>
            <w:tcW w:w="143" w:type="dxa"/>
          </w:tcPr>
          <w:p w:rsidR="00BD2F7D" w:rsidRDefault="00BD2F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понятия  банковского дела;  основные функции и операции банка;  основные источники данных для расчета экономических показателей,  характеризующих деятельность банка (группы банков, банковского сектора), предприяти</w:t>
            </w:r>
            <w:proofErr w:type="gramStart"/>
            <w:r w:rsidRPr="008E4503">
              <w:rPr>
                <w:rFonts w:ascii="Times New Roman" w:hAnsi="Times New Roman" w:cs="Times New Roman"/>
                <w:color w:val="000000"/>
                <w:sz w:val="19"/>
                <w:szCs w:val="19"/>
              </w:rPr>
              <w:t>я-</w:t>
            </w:r>
            <w:proofErr w:type="gramEnd"/>
            <w:r w:rsidRPr="008E4503">
              <w:rPr>
                <w:rFonts w:ascii="Times New Roman" w:hAnsi="Times New Roman" w:cs="Times New Roman"/>
                <w:color w:val="000000"/>
                <w:sz w:val="19"/>
                <w:szCs w:val="19"/>
              </w:rPr>
              <w:t xml:space="preserve"> клиента банка, группы предприятий, отрасли; основные методы анализа данных</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Уметь:</w:t>
            </w:r>
          </w:p>
        </w:tc>
      </w:tr>
      <w:tr w:rsidR="00BD2F7D" w:rsidRPr="002E3D93">
        <w:trPr>
          <w:trHeight w:hRule="exact" w:val="478"/>
        </w:trPr>
        <w:tc>
          <w:tcPr>
            <w:tcW w:w="143" w:type="dxa"/>
          </w:tcPr>
          <w:p w:rsidR="00BD2F7D" w:rsidRDefault="00BD2F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использовать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для сбора данных</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Владеть:</w:t>
            </w:r>
          </w:p>
        </w:tc>
      </w:tr>
      <w:tr w:rsidR="00BD2F7D" w:rsidRPr="002E3D93">
        <w:trPr>
          <w:trHeight w:hRule="exact" w:val="478"/>
        </w:trPr>
        <w:tc>
          <w:tcPr>
            <w:tcW w:w="143" w:type="dxa"/>
          </w:tcPr>
          <w:p w:rsidR="00BD2F7D" w:rsidRDefault="00BD2F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навыками анализа  данных,  характеризующих деятельность банка (группы банков, банковского сектора), предприяти</w:t>
            </w:r>
            <w:proofErr w:type="gramStart"/>
            <w:r w:rsidRPr="008E4503">
              <w:rPr>
                <w:rFonts w:ascii="Times New Roman" w:hAnsi="Times New Roman" w:cs="Times New Roman"/>
                <w:color w:val="000000"/>
                <w:sz w:val="19"/>
                <w:szCs w:val="19"/>
              </w:rPr>
              <w:t>я-</w:t>
            </w:r>
            <w:proofErr w:type="gramEnd"/>
            <w:r w:rsidRPr="008E4503">
              <w:rPr>
                <w:rFonts w:ascii="Times New Roman" w:hAnsi="Times New Roman" w:cs="Times New Roman"/>
                <w:color w:val="000000"/>
                <w:sz w:val="19"/>
                <w:szCs w:val="19"/>
              </w:rPr>
              <w:t xml:space="preserve"> клиента банка, группы предприятий, отрасли</w:t>
            </w:r>
          </w:p>
        </w:tc>
      </w:tr>
      <w:tr w:rsidR="00BD2F7D" w:rsidRPr="002E3D93">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Знать:</w:t>
            </w:r>
          </w:p>
        </w:tc>
      </w:tr>
      <w:tr w:rsidR="00BD2F7D" w:rsidRPr="002E3D93">
        <w:trPr>
          <w:trHeight w:hRule="exact" w:val="478"/>
        </w:trPr>
        <w:tc>
          <w:tcPr>
            <w:tcW w:w="143" w:type="dxa"/>
          </w:tcPr>
          <w:p w:rsidR="00BD2F7D" w:rsidRDefault="00BD2F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нормативно-правовые акты и основные типовые методики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Уметь:</w:t>
            </w:r>
          </w:p>
        </w:tc>
      </w:tr>
      <w:tr w:rsidR="00BD2F7D" w:rsidRPr="002E3D93">
        <w:trPr>
          <w:trHeight w:hRule="exact" w:val="478"/>
        </w:trPr>
        <w:tc>
          <w:tcPr>
            <w:tcW w:w="143" w:type="dxa"/>
          </w:tcPr>
          <w:p w:rsidR="00BD2F7D" w:rsidRDefault="00BD2F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рассчитывать на основе типовых методик экономические показатели, характеризующие деятельность банка (группы банков, банковского сектора), предприятия-клиента банка, группы предприятий, отрасли</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Владеть:</w:t>
            </w:r>
          </w:p>
        </w:tc>
      </w:tr>
      <w:tr w:rsidR="00BD2F7D" w:rsidRPr="002E3D93">
        <w:trPr>
          <w:trHeight w:hRule="exact" w:val="478"/>
        </w:trPr>
        <w:tc>
          <w:tcPr>
            <w:tcW w:w="143" w:type="dxa"/>
          </w:tcPr>
          <w:p w:rsidR="00BD2F7D" w:rsidRDefault="00BD2F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навыками  расчета   показателей  деятельности банк</w:t>
            </w:r>
            <w:proofErr w:type="gramStart"/>
            <w:r w:rsidRPr="008E4503">
              <w:rPr>
                <w:rFonts w:ascii="Times New Roman" w:hAnsi="Times New Roman" w:cs="Times New Roman"/>
                <w:color w:val="000000"/>
                <w:sz w:val="19"/>
                <w:szCs w:val="19"/>
              </w:rPr>
              <w:t>а(</w:t>
            </w:r>
            <w:proofErr w:type="gramEnd"/>
            <w:r w:rsidRPr="008E4503">
              <w:rPr>
                <w:rFonts w:ascii="Times New Roman" w:hAnsi="Times New Roman" w:cs="Times New Roman"/>
                <w:color w:val="000000"/>
                <w:sz w:val="19"/>
                <w:szCs w:val="19"/>
              </w:rPr>
              <w:t>группы банков, банковского сектора); деятельности клиентов и контрагентов банка</w:t>
            </w:r>
          </w:p>
        </w:tc>
      </w:tr>
      <w:tr w:rsidR="00BD2F7D" w:rsidRPr="002E3D93">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Знать:</w:t>
            </w:r>
          </w:p>
        </w:tc>
      </w:tr>
      <w:tr w:rsidR="00BD2F7D" w:rsidRPr="002E3D93">
        <w:trPr>
          <w:trHeight w:hRule="exact" w:val="478"/>
        </w:trPr>
        <w:tc>
          <w:tcPr>
            <w:tcW w:w="143" w:type="dxa"/>
          </w:tcPr>
          <w:p w:rsidR="00BD2F7D" w:rsidRDefault="00BD2F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отечественные источники информации, используемые для составления информационных </w:t>
            </w:r>
            <w:proofErr w:type="spellStart"/>
            <w:r w:rsidRPr="008E4503">
              <w:rPr>
                <w:rFonts w:ascii="Times New Roman" w:hAnsi="Times New Roman" w:cs="Times New Roman"/>
                <w:color w:val="000000"/>
                <w:sz w:val="19"/>
                <w:szCs w:val="19"/>
              </w:rPr>
              <w:t>обзоров</w:t>
            </w:r>
            <w:proofErr w:type="gramStart"/>
            <w:r w:rsidRPr="008E4503">
              <w:rPr>
                <w:rFonts w:ascii="Times New Roman" w:hAnsi="Times New Roman" w:cs="Times New Roman"/>
                <w:color w:val="000000"/>
                <w:sz w:val="19"/>
                <w:szCs w:val="19"/>
              </w:rPr>
              <w:t>,а</w:t>
            </w:r>
            <w:proofErr w:type="gramEnd"/>
            <w:r w:rsidRPr="008E4503">
              <w:rPr>
                <w:rFonts w:ascii="Times New Roman" w:hAnsi="Times New Roman" w:cs="Times New Roman"/>
                <w:color w:val="000000"/>
                <w:sz w:val="19"/>
                <w:szCs w:val="19"/>
              </w:rPr>
              <w:t>налитических</w:t>
            </w:r>
            <w:proofErr w:type="spellEnd"/>
            <w:r w:rsidRPr="008E4503">
              <w:rPr>
                <w:rFonts w:ascii="Times New Roman" w:hAnsi="Times New Roman" w:cs="Times New Roman"/>
                <w:color w:val="000000"/>
                <w:sz w:val="19"/>
                <w:szCs w:val="19"/>
              </w:rPr>
              <w:t xml:space="preserve"> отчетов</w:t>
            </w:r>
          </w:p>
        </w:tc>
      </w:tr>
      <w:tr w:rsidR="00BD2F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Уметь:</w:t>
            </w:r>
          </w:p>
        </w:tc>
      </w:tr>
      <w:tr w:rsidR="00BD2F7D" w:rsidRPr="002E3D93">
        <w:trPr>
          <w:trHeight w:hRule="exact" w:val="697"/>
        </w:trPr>
        <w:tc>
          <w:tcPr>
            <w:tcW w:w="143" w:type="dxa"/>
          </w:tcPr>
          <w:p w:rsidR="00BD2F7D" w:rsidRDefault="00BD2F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использовать отечественные и зарубежные источники информации для формирования информационных обзоров и аналитических </w:t>
            </w:r>
            <w:proofErr w:type="spellStart"/>
            <w:r w:rsidRPr="008E4503">
              <w:rPr>
                <w:rFonts w:ascii="Times New Roman" w:hAnsi="Times New Roman" w:cs="Times New Roman"/>
                <w:color w:val="000000"/>
                <w:sz w:val="19"/>
                <w:szCs w:val="19"/>
              </w:rPr>
              <w:t>отчетов</w:t>
            </w:r>
            <w:proofErr w:type="gramStart"/>
            <w:r w:rsidRPr="008E4503">
              <w:rPr>
                <w:rFonts w:ascii="Times New Roman" w:hAnsi="Times New Roman" w:cs="Times New Roman"/>
                <w:color w:val="000000"/>
                <w:sz w:val="19"/>
                <w:szCs w:val="19"/>
              </w:rPr>
              <w:t>;ф</w:t>
            </w:r>
            <w:proofErr w:type="gramEnd"/>
            <w:r w:rsidRPr="008E4503">
              <w:rPr>
                <w:rFonts w:ascii="Times New Roman" w:hAnsi="Times New Roman" w:cs="Times New Roman"/>
                <w:color w:val="000000"/>
                <w:sz w:val="19"/>
                <w:szCs w:val="19"/>
              </w:rPr>
              <w:t>ормировать</w:t>
            </w:r>
            <w:proofErr w:type="spellEnd"/>
            <w:r w:rsidRPr="008E4503">
              <w:rPr>
                <w:rFonts w:ascii="Times New Roman" w:hAnsi="Times New Roman" w:cs="Times New Roman"/>
                <w:color w:val="000000"/>
                <w:sz w:val="19"/>
                <w:szCs w:val="19"/>
              </w:rPr>
              <w:t xml:space="preserve"> информационные обзоры и составлять аналитические отчеты по  основным проблемам банковского дела</w:t>
            </w:r>
          </w:p>
        </w:tc>
      </w:tr>
    </w:tbl>
    <w:p w:rsidR="00BD2F7D" w:rsidRPr="008E4503" w:rsidRDefault="008E4503">
      <w:pPr>
        <w:rPr>
          <w:sz w:val="0"/>
          <w:szCs w:val="0"/>
        </w:rPr>
      </w:pPr>
      <w:r w:rsidRPr="008E4503">
        <w:br w:type="page"/>
      </w:r>
    </w:p>
    <w:tbl>
      <w:tblPr>
        <w:tblW w:w="0" w:type="auto"/>
        <w:tblCellMar>
          <w:left w:w="0" w:type="dxa"/>
          <w:right w:w="0" w:type="dxa"/>
        </w:tblCellMar>
        <w:tblLook w:val="04A0" w:firstRow="1" w:lastRow="0" w:firstColumn="1" w:lastColumn="0" w:noHBand="0" w:noVBand="1"/>
      </w:tblPr>
      <w:tblGrid>
        <w:gridCol w:w="578"/>
        <w:gridCol w:w="217"/>
        <w:gridCol w:w="3927"/>
        <w:gridCol w:w="421"/>
        <w:gridCol w:w="421"/>
        <w:gridCol w:w="585"/>
        <w:gridCol w:w="1018"/>
        <w:gridCol w:w="1300"/>
        <w:gridCol w:w="656"/>
        <w:gridCol w:w="17"/>
        <w:gridCol w:w="1134"/>
      </w:tblGrid>
      <w:tr w:rsidR="00BD2F7D" w:rsidTr="009A328C">
        <w:trPr>
          <w:trHeight w:hRule="exact" w:val="416"/>
        </w:trPr>
        <w:tc>
          <w:tcPr>
            <w:tcW w:w="0" w:type="auto"/>
            <w:gridSpan w:val="4"/>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0" w:type="auto"/>
          </w:tcPr>
          <w:p w:rsidR="00BD2F7D" w:rsidRDefault="00BD2F7D"/>
        </w:tc>
        <w:tc>
          <w:tcPr>
            <w:tcW w:w="0" w:type="auto"/>
          </w:tcPr>
          <w:p w:rsidR="00BD2F7D" w:rsidRDefault="00BD2F7D"/>
        </w:tc>
        <w:tc>
          <w:tcPr>
            <w:tcW w:w="0" w:type="auto"/>
          </w:tcPr>
          <w:p w:rsidR="00BD2F7D" w:rsidRDefault="00BD2F7D"/>
        </w:tc>
        <w:tc>
          <w:tcPr>
            <w:tcW w:w="0" w:type="auto"/>
          </w:tcPr>
          <w:p w:rsidR="00BD2F7D" w:rsidRDefault="00BD2F7D"/>
        </w:tc>
        <w:tc>
          <w:tcPr>
            <w:tcW w:w="0" w:type="auto"/>
          </w:tcPr>
          <w:p w:rsidR="00BD2F7D" w:rsidRDefault="00BD2F7D"/>
        </w:tc>
        <w:tc>
          <w:tcPr>
            <w:tcW w:w="0" w:type="auto"/>
          </w:tcPr>
          <w:p w:rsidR="00BD2F7D" w:rsidRDefault="00BD2F7D"/>
        </w:tc>
        <w:tc>
          <w:tcPr>
            <w:tcW w:w="0" w:type="auto"/>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5</w:t>
            </w:r>
          </w:p>
        </w:tc>
      </w:tr>
      <w:tr w:rsidR="00BD2F7D" w:rsidTr="009A328C">
        <w:trPr>
          <w:trHeight w:hRule="exact" w:val="277"/>
        </w:trPr>
        <w:tc>
          <w:tcPr>
            <w:tcW w:w="0" w:type="auto"/>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Владеть:</w:t>
            </w:r>
          </w:p>
        </w:tc>
      </w:tr>
      <w:tr w:rsidR="00BD2F7D" w:rsidRPr="002E3D93" w:rsidTr="009A328C">
        <w:trPr>
          <w:trHeight w:hRule="exact" w:val="277"/>
        </w:trPr>
        <w:tc>
          <w:tcPr>
            <w:tcW w:w="0" w:type="auto"/>
          </w:tcPr>
          <w:p w:rsidR="00BD2F7D" w:rsidRDefault="00BD2F7D"/>
        </w:tc>
        <w:tc>
          <w:tcPr>
            <w:tcW w:w="0" w:type="auto"/>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навыками подготовки информационного обеспечения аналитического отчета</w:t>
            </w:r>
          </w:p>
        </w:tc>
      </w:tr>
      <w:tr w:rsidR="00BD2F7D" w:rsidRPr="002E3D93" w:rsidTr="009A328C">
        <w:trPr>
          <w:trHeight w:hRule="exact" w:val="416"/>
        </w:trPr>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c>
          <w:tcPr>
            <w:tcW w:w="0" w:type="auto"/>
          </w:tcPr>
          <w:p w:rsidR="00BD2F7D" w:rsidRPr="008E4503" w:rsidRDefault="00BD2F7D"/>
        </w:tc>
      </w:tr>
      <w:tr w:rsidR="00BD2F7D" w:rsidRPr="002E3D93" w:rsidTr="009A328C">
        <w:trPr>
          <w:trHeight w:hRule="exact" w:val="277"/>
        </w:trPr>
        <w:tc>
          <w:tcPr>
            <w:tcW w:w="0" w:type="auto"/>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4. СТРУКТУРА И СОДЕРЖАНИЕ ДИСЦИПЛИНЫ (МОДУЛЯ)</w:t>
            </w:r>
          </w:p>
        </w:tc>
      </w:tr>
      <w:tr w:rsidR="00BD2F7D" w:rsidTr="009A328C">
        <w:trPr>
          <w:trHeight w:hRule="exact" w:val="416"/>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Наименование разделов и тем /вид занятия/</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Часов</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D2F7D" w:rsidRDefault="008E450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D2F7D" w:rsidRPr="002E3D93" w:rsidTr="009A328C">
        <w:trPr>
          <w:trHeight w:hRule="exact" w:val="478"/>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b/>
                <w:color w:val="000000"/>
                <w:sz w:val="19"/>
                <w:szCs w:val="19"/>
              </w:rPr>
              <w:t>Раздел 1. Специфика банковского бизнеса, его правовые основы</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r>
      <w:tr w:rsidR="00BD2F7D" w:rsidTr="009A328C">
        <w:trPr>
          <w:trHeight w:hRule="exact" w:val="4653"/>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1.1</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1.1 «Банк и банковская система»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Понятие и сущность банка, специфика его деятельности как особого экономического института. Банковский продукт, его структура и особенности. Функции и роль банков в рыночной экономике.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Банковская система: понятие, свойства. Типы банковских систем.</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Законодательство как правовая основа банковской деятельности. Основные законодательные акты, регулирующие деятельность коммерческих банков.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Построение современной банковской системы России. Виды кредитных организаций в РФ. Современное состояние банковской системы России: количественный и качественный аспект</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/Лек/</w:t>
            </w:r>
          </w:p>
          <w:p w:rsidR="00BD2F7D" w:rsidRDefault="00BD2F7D">
            <w:pPr>
              <w:spacing w:after="0" w:line="240" w:lineRule="auto"/>
              <w:rPr>
                <w:sz w:val="19"/>
                <w:szCs w:val="19"/>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Л2.4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rsidTr="009A328C">
        <w:trPr>
          <w:trHeight w:hRule="exact" w:val="1796"/>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1.2</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1.1 «Банк и банковская система»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Самостоятельное изучение теоретических вопросов,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самостоятельное изучение (с помощью сайта ЦБ) статистических материалов, характеризующих развитие банковской сети РФ и  ее современное состояние</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rsidTr="009A328C">
        <w:trPr>
          <w:trHeight w:hRule="exact" w:val="3993"/>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1.3</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1.2  «Коммерческие банки – основное звено банковской системы. Правовые основы и государственное регулирование деятельности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Самостоятельное изучение теоретических вопросов.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Изучение нормативной базы – ФЗ « О банках и банковской деятельности в РФ» и ФЗ « О Центральном банке РФ (Банке России) Решение задачи (из электронного задачника)  по сравнительному анализу  состояния банковской сети в различных регионах страны, расчетам показателей плотности  и развития филиальной сети.</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rsidRPr="002E3D93" w:rsidTr="009A328C">
        <w:trPr>
          <w:trHeight w:hRule="exact" w:val="478"/>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b/>
                <w:color w:val="000000"/>
                <w:sz w:val="19"/>
                <w:szCs w:val="19"/>
              </w:rPr>
              <w:t>Раздел 2. Экономические основы деятельности банка</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tc>
      </w:tr>
    </w:tbl>
    <w:p w:rsidR="00BD2F7D" w:rsidRPr="008E4503" w:rsidRDefault="008E4503">
      <w:pPr>
        <w:rPr>
          <w:sz w:val="0"/>
          <w:szCs w:val="0"/>
        </w:rPr>
      </w:pPr>
      <w:r w:rsidRPr="008E4503">
        <w:br w:type="page"/>
      </w:r>
    </w:p>
    <w:tbl>
      <w:tblPr>
        <w:tblW w:w="0" w:type="auto"/>
        <w:tblCellMar>
          <w:left w:w="0" w:type="dxa"/>
          <w:right w:w="0" w:type="dxa"/>
        </w:tblCellMar>
        <w:tblLook w:val="04A0" w:firstRow="1" w:lastRow="0" w:firstColumn="1" w:lastColumn="0" w:noHBand="0" w:noVBand="1"/>
      </w:tblPr>
      <w:tblGrid>
        <w:gridCol w:w="946"/>
        <w:gridCol w:w="3404"/>
        <w:gridCol w:w="119"/>
        <w:gridCol w:w="814"/>
        <w:gridCol w:w="674"/>
        <w:gridCol w:w="1091"/>
        <w:gridCol w:w="1215"/>
        <w:gridCol w:w="674"/>
        <w:gridCol w:w="389"/>
        <w:gridCol w:w="948"/>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6</w:t>
            </w:r>
          </w:p>
        </w:tc>
      </w:tr>
      <w:tr w:rsidR="00BD2F7D">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2.1 « Собственные средства и собственный капитал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Собственные средства банка: понятие, состав и структура.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Понятие собственного капитала банка, его роль в деятельности банка. Функции собственного капитала. Структура собственного капитала, основной и дополнительный капитал.</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Характеристика основных элементов, формирующих собственный капитал.</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Понятие  достаточности капитала. Эволюция подходов к оценке достаточности капитала. Показатели оценки достаточности капитала банка, используемые в отечественной практике. Рекомендации </w:t>
            </w:r>
            <w:proofErr w:type="spellStart"/>
            <w:r w:rsidRPr="008E4503">
              <w:rPr>
                <w:rFonts w:ascii="Times New Roman" w:hAnsi="Times New Roman" w:cs="Times New Roman"/>
                <w:color w:val="000000"/>
                <w:sz w:val="19"/>
                <w:szCs w:val="19"/>
              </w:rPr>
              <w:t>Базельского</w:t>
            </w:r>
            <w:proofErr w:type="spellEnd"/>
            <w:r w:rsidRPr="008E4503">
              <w:rPr>
                <w:rFonts w:ascii="Times New Roman" w:hAnsi="Times New Roman" w:cs="Times New Roman"/>
                <w:color w:val="000000"/>
                <w:sz w:val="19"/>
                <w:szCs w:val="19"/>
              </w:rPr>
              <w:t xml:space="preserve"> соглашения  по  оценке достаточности капитала коммерческих  банков, перспективы развития методов оценки капитальной базы российских банков с учетом международного опыта</w:t>
            </w:r>
            <w:proofErr w:type="gramStart"/>
            <w:r w:rsidRPr="008E4503">
              <w:rPr>
                <w:rFonts w:ascii="Times New Roman" w:hAnsi="Times New Roman" w:cs="Times New Roman"/>
                <w:color w:val="000000"/>
                <w:sz w:val="19"/>
                <w:szCs w:val="19"/>
              </w:rPr>
              <w:t>.»</w:t>
            </w:r>
            <w:proofErr w:type="gramEnd"/>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2.3 « Платежеспособность и ликвидность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Понятия платежеспособности и ликвидности коммерческого банка, основные подходы, их взаимосвязь. Факторы, влияющие на платежеспособность коммерческого банка. Методы оценки платежеспособности.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Система факторов, влияющих на ликвидность коммерческого банка, внешние и внутренние факторы. Российская практика оценки ликвидности коммерческих банков. Система экономических нормативов Центрального банка РФ. Оценочные показатели, характеризующие ликвидность банков.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Статическая и динамическая оценка ликвидности. Проблема увязки ликвидности и доходности коммерческого банка</w:t>
            </w:r>
          </w:p>
          <w:p w:rsidR="00BD2F7D" w:rsidRPr="008E4503" w:rsidRDefault="00BD2F7D">
            <w:pPr>
              <w:spacing w:after="0" w:line="240" w:lineRule="auto"/>
              <w:rPr>
                <w:sz w:val="19"/>
                <w:szCs w:val="19"/>
              </w:rPr>
            </w:pPr>
          </w:p>
          <w:p w:rsidR="00BD2F7D" w:rsidRDefault="008E450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8"/>
        <w:gridCol w:w="119"/>
        <w:gridCol w:w="817"/>
        <w:gridCol w:w="684"/>
        <w:gridCol w:w="1094"/>
        <w:gridCol w:w="1218"/>
        <w:gridCol w:w="676"/>
        <w:gridCol w:w="391"/>
        <w:gridCol w:w="950"/>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7</w:t>
            </w:r>
          </w:p>
        </w:tc>
      </w:tr>
      <w:tr w:rsidR="00BD2F7D">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2.1 «Собственные средства и собственный капитал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Рассмотрение вопросов: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собственные средства и собственный капитал банка, их состав, структура, источники наращивания;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функции и роль капитала в деятельности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методика расчета капитала банка. Основной и дополнительный капитал;</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достаточность капитала, ее критерии. Методика расчета показателей достаточности капитала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Изучение и анализ динамики изменения совокупного капитала в целом банковской системы, в </w:t>
            </w:r>
            <w:proofErr w:type="spellStart"/>
            <w:r w:rsidRPr="008E4503">
              <w:rPr>
                <w:rFonts w:ascii="Times New Roman" w:hAnsi="Times New Roman" w:cs="Times New Roman"/>
                <w:color w:val="000000"/>
                <w:sz w:val="19"/>
                <w:szCs w:val="19"/>
              </w:rPr>
              <w:t>т.ч</w:t>
            </w:r>
            <w:proofErr w:type="spellEnd"/>
            <w:r w:rsidRPr="008E4503">
              <w:rPr>
                <w:rFonts w:ascii="Times New Roman" w:hAnsi="Times New Roman" w:cs="Times New Roman"/>
                <w:color w:val="000000"/>
                <w:sz w:val="19"/>
                <w:szCs w:val="19"/>
              </w:rPr>
              <w:t>. отдельных банков – сайт ЦБ</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Решение кейс-</w:t>
            </w:r>
            <w:proofErr w:type="spellStart"/>
            <w:r w:rsidRPr="008E4503">
              <w:rPr>
                <w:rFonts w:ascii="Times New Roman" w:hAnsi="Times New Roman" w:cs="Times New Roman"/>
                <w:color w:val="000000"/>
                <w:sz w:val="19"/>
                <w:szCs w:val="19"/>
              </w:rPr>
              <w:t>стади</w:t>
            </w:r>
            <w:proofErr w:type="spellEnd"/>
            <w:r w:rsidRPr="008E4503">
              <w:rPr>
                <w:rFonts w:ascii="Times New Roman" w:hAnsi="Times New Roman" w:cs="Times New Roman"/>
                <w:color w:val="000000"/>
                <w:sz w:val="19"/>
                <w:szCs w:val="19"/>
              </w:rPr>
              <w:t xml:space="preserve"> по расчету размера собственного капитала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2.2. «Доходы, расходы, прибыль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Рассмотрение вопросов: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доходы банка, их классификация, факторы определяющие объем и структуру, резервы роста;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расходы коммерческого банка, их классификация, задачи по оптимизации;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банковская маржа и СПРЭД;</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прибыль банка, резервы роста. Показатели рентабельности, их экономическое содержание.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Практическое занятие.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Использование электронного задачника для решения кейс-</w:t>
            </w:r>
            <w:proofErr w:type="spellStart"/>
            <w:r w:rsidRPr="008E4503">
              <w:rPr>
                <w:rFonts w:ascii="Times New Roman" w:hAnsi="Times New Roman" w:cs="Times New Roman"/>
                <w:color w:val="000000"/>
                <w:sz w:val="19"/>
                <w:szCs w:val="19"/>
              </w:rPr>
              <w:t>стади</w:t>
            </w:r>
            <w:proofErr w:type="spellEnd"/>
            <w:r w:rsidRPr="008E4503">
              <w:rPr>
                <w:rFonts w:ascii="Times New Roman" w:hAnsi="Times New Roman" w:cs="Times New Roman"/>
                <w:color w:val="000000"/>
                <w:sz w:val="19"/>
                <w:szCs w:val="19"/>
              </w:rPr>
              <w:t xml:space="preserve"> по определению структуры доходов и расходов банка, их динамики. Факторный анализ влияния на величину доходов банка изменения объема кредитных вложений, их структуры и средней процентной ставки.  Расчеты показателей прибыли и рентабельности (номинальной и реальной) их оценка</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w:t>
            </w:r>
            <w:proofErr w:type="spellStart"/>
            <w:proofErr w:type="gramStart"/>
            <w:r w:rsidRPr="008E4503">
              <w:rPr>
                <w:rFonts w:ascii="Times New Roman" w:hAnsi="Times New Roman" w:cs="Times New Roman"/>
                <w:color w:val="000000"/>
                <w:sz w:val="19"/>
                <w:szCs w:val="19"/>
              </w:rPr>
              <w:t>Пр</w:t>
            </w:r>
            <w:proofErr w:type="spellEnd"/>
            <w:proofErr w:type="gramEnd"/>
            <w:r w:rsidRPr="008E4503">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2.1 «Собственные средства и собственный капитал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 самостоятельное изучение рекомендаций </w:t>
            </w:r>
            <w:proofErr w:type="spellStart"/>
            <w:r w:rsidRPr="008E4503">
              <w:rPr>
                <w:rFonts w:ascii="Times New Roman" w:hAnsi="Times New Roman" w:cs="Times New Roman"/>
                <w:color w:val="000000"/>
                <w:sz w:val="19"/>
                <w:szCs w:val="19"/>
              </w:rPr>
              <w:t>Базельского</w:t>
            </w:r>
            <w:proofErr w:type="spellEnd"/>
            <w:r w:rsidRPr="008E4503">
              <w:rPr>
                <w:rFonts w:ascii="Times New Roman" w:hAnsi="Times New Roman" w:cs="Times New Roman"/>
                <w:color w:val="000000"/>
                <w:sz w:val="19"/>
                <w:szCs w:val="19"/>
              </w:rPr>
              <w:t xml:space="preserve"> Комитета по унификации расчетов капиталов банков и  Положения ЦБ РФ « О методике расчета собственных средств (капитала) кредитных организаций»;</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решение кейс-</w:t>
            </w:r>
            <w:proofErr w:type="spellStart"/>
            <w:r w:rsidRPr="008E4503">
              <w:rPr>
                <w:rFonts w:ascii="Times New Roman" w:hAnsi="Times New Roman" w:cs="Times New Roman"/>
                <w:color w:val="000000"/>
                <w:sz w:val="19"/>
                <w:szCs w:val="19"/>
              </w:rPr>
              <w:t>стади</w:t>
            </w:r>
            <w:proofErr w:type="spellEnd"/>
            <w:r w:rsidRPr="008E4503">
              <w:rPr>
                <w:rFonts w:ascii="Times New Roman" w:hAnsi="Times New Roman" w:cs="Times New Roman"/>
                <w:color w:val="000000"/>
                <w:sz w:val="19"/>
                <w:szCs w:val="19"/>
              </w:rPr>
              <w:t xml:space="preserve"> (из электронного задачника</w:t>
            </w:r>
            <w:proofErr w:type="gramStart"/>
            <w:r w:rsidRPr="008E4503">
              <w:rPr>
                <w:rFonts w:ascii="Times New Roman" w:hAnsi="Times New Roman" w:cs="Times New Roman"/>
                <w:color w:val="000000"/>
                <w:sz w:val="19"/>
                <w:szCs w:val="19"/>
              </w:rPr>
              <w:t xml:space="preserve"> )</w:t>
            </w:r>
            <w:proofErr w:type="gramEnd"/>
            <w:r w:rsidRPr="008E4503">
              <w:rPr>
                <w:rFonts w:ascii="Times New Roman" w:hAnsi="Times New Roman" w:cs="Times New Roman"/>
                <w:color w:val="000000"/>
                <w:sz w:val="19"/>
                <w:szCs w:val="19"/>
              </w:rPr>
              <w:t xml:space="preserve"> по расчету капитала банка и оценке его достаточности</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0"/>
        <w:gridCol w:w="119"/>
        <w:gridCol w:w="814"/>
        <w:gridCol w:w="682"/>
        <w:gridCol w:w="1091"/>
        <w:gridCol w:w="1214"/>
        <w:gridCol w:w="673"/>
        <w:gridCol w:w="389"/>
        <w:gridCol w:w="947"/>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8</w:t>
            </w:r>
          </w:p>
        </w:tc>
      </w:tr>
      <w:tr w:rsidR="00BD2F7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2.2  «Доходы, расходы, прибыль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Сбор (с помощью сайтов ЦБ и региональных банков) и анализ информации о финансовых  результатах деятельности банковской системы  и региональных банков за отчетный год. Составление аналитического заключения       Решение кейс-</w:t>
            </w:r>
            <w:proofErr w:type="spellStart"/>
            <w:r w:rsidRPr="008E4503">
              <w:rPr>
                <w:rFonts w:ascii="Times New Roman" w:hAnsi="Times New Roman" w:cs="Times New Roman"/>
                <w:color w:val="000000"/>
                <w:sz w:val="19"/>
                <w:szCs w:val="19"/>
              </w:rPr>
              <w:t>стади</w:t>
            </w:r>
            <w:proofErr w:type="spellEnd"/>
            <w:r w:rsidRPr="008E4503">
              <w:rPr>
                <w:rFonts w:ascii="Times New Roman" w:hAnsi="Times New Roman" w:cs="Times New Roman"/>
                <w:color w:val="000000"/>
                <w:sz w:val="19"/>
                <w:szCs w:val="19"/>
              </w:rPr>
              <w:t xml:space="preserve"> из электронного задачника  по определению структуры доходов и расходов банка, их динамики. Факторный анализ влияния на величину доходов банка изменения объема кредитных вложений, их структуры и средней процентной ставки.  Расчеты показателей прибыли и рентабельности (номинальной и реальной) оценка их.</w:t>
            </w:r>
          </w:p>
          <w:p w:rsidR="00BD2F7D" w:rsidRPr="008E4503" w:rsidRDefault="00BD2F7D">
            <w:pPr>
              <w:spacing w:after="0" w:line="240" w:lineRule="auto"/>
              <w:rPr>
                <w:sz w:val="19"/>
                <w:szCs w:val="19"/>
              </w:rPr>
            </w:pP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2.3  « Платежеспособность и ликвидность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Самостоятельное изучение: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инструкции ЦБ « Об обязательных нормативах банков»;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изучение по специальным литературным источникам дискуссионных вопросов сущности ликвидности и платежеспособности банка, аннотирование и реферирование статей по теме.</w:t>
            </w:r>
          </w:p>
          <w:p w:rsidR="00BD2F7D" w:rsidRDefault="008E4503">
            <w:pPr>
              <w:spacing w:after="0" w:line="240" w:lineRule="auto"/>
              <w:rPr>
                <w:sz w:val="19"/>
                <w:szCs w:val="19"/>
              </w:rPr>
            </w:pPr>
            <w:r>
              <w:rPr>
                <w:rFonts w:ascii="Times New Roman" w:hAnsi="Times New Roman" w:cs="Times New Roman"/>
                <w:color w:val="000000"/>
                <w:sz w:val="19"/>
                <w:szCs w:val="19"/>
              </w:rPr>
              <w:t>Подготовка к дискуссии</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Раздел 3. Банковские операции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1"/>
        <w:gridCol w:w="119"/>
        <w:gridCol w:w="815"/>
        <w:gridCol w:w="674"/>
        <w:gridCol w:w="1092"/>
        <w:gridCol w:w="1216"/>
        <w:gridCol w:w="674"/>
        <w:gridCol w:w="389"/>
        <w:gridCol w:w="948"/>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9</w:t>
            </w:r>
          </w:p>
        </w:tc>
      </w:tr>
      <w:tr w:rsidR="00BD2F7D">
        <w:trPr>
          <w:trHeight w:hRule="exact" w:val="1058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3.1  «Пассивные операции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Пассивные операции коммерческих банков, их сущность, виды и роль в обеспечении коммерческой деятельности. Взаимосвязь пассивных и активных операций.</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Пассивные операции по формированию собственных средств, их значение.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Привлеченные ресурсы коммерческого банка. Организация депозитных операций. Классификация депозитов</w:t>
            </w:r>
            <w:proofErr w:type="gramStart"/>
            <w:r w:rsidRPr="008E4503">
              <w:rPr>
                <w:rFonts w:ascii="Times New Roman" w:hAnsi="Times New Roman" w:cs="Times New Roman"/>
                <w:color w:val="000000"/>
                <w:sz w:val="19"/>
                <w:szCs w:val="19"/>
              </w:rPr>
              <w:t xml:space="preserve">.. </w:t>
            </w:r>
            <w:proofErr w:type="gramEnd"/>
            <w:r w:rsidRPr="008E4503">
              <w:rPr>
                <w:rFonts w:ascii="Times New Roman" w:hAnsi="Times New Roman" w:cs="Times New Roman"/>
                <w:color w:val="000000"/>
                <w:sz w:val="19"/>
                <w:szCs w:val="19"/>
              </w:rPr>
              <w:t>Сберегательные и депозитные сертификаты.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Проблемы депозитной политики. Ценовые и неценовые методы стимулирования привлечения депозитов.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Показатели, характеризующие качество депозитной базы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Заемные средства банка. Межбанковские кредиты, их виды, достоинства, недостатки. Кредиты Центрального банка РФ, их виды и условия.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Банковские векселя и облигации как инструменты формирования ресурсов банка Тема 3.2 «Активные операции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Активные операции, их сущность, роль в деятельности банка. Состав и структура  активов банка. Критерии их классификации.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Оценка качества активов, критерии и способы.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Ссудные операции. Кредитный портфель банка, его состав и структура по основным классификационным признакам.  Оценка качества кредитного портфеля Банковские инвестиции в ценные бумаги. Формирование портфеля ценных бумаг банка, его цели</w:t>
            </w:r>
          </w:p>
          <w:p w:rsidR="00BD2F7D" w:rsidRPr="008E4503" w:rsidRDefault="00BD2F7D">
            <w:pPr>
              <w:spacing w:after="0" w:line="240" w:lineRule="auto"/>
              <w:rPr>
                <w:sz w:val="19"/>
                <w:szCs w:val="19"/>
              </w:rPr>
            </w:pPr>
          </w:p>
          <w:p w:rsidR="00BD2F7D" w:rsidRDefault="008E450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4"/>
        <w:gridCol w:w="682"/>
        <w:gridCol w:w="1091"/>
        <w:gridCol w:w="1215"/>
        <w:gridCol w:w="674"/>
        <w:gridCol w:w="389"/>
        <w:gridCol w:w="947"/>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10</w:t>
            </w:r>
          </w:p>
        </w:tc>
      </w:tr>
      <w:tr w:rsidR="00BD2F7D">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3.2  «Активные операции коммерческого банка»</w:t>
            </w:r>
          </w:p>
          <w:p w:rsidR="00BD2F7D" w:rsidRPr="008103D8" w:rsidRDefault="008E4503">
            <w:pPr>
              <w:spacing w:after="0" w:line="240" w:lineRule="auto"/>
              <w:rPr>
                <w:sz w:val="19"/>
                <w:szCs w:val="19"/>
              </w:rPr>
            </w:pPr>
            <w:r w:rsidRPr="008103D8">
              <w:rPr>
                <w:rFonts w:ascii="Times New Roman" w:hAnsi="Times New Roman" w:cs="Times New Roman"/>
                <w:color w:val="000000"/>
                <w:sz w:val="19"/>
                <w:szCs w:val="19"/>
              </w:rPr>
              <w:t>Семинар. Рассмотрение вопросов: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активы коммерческого банка, их виды, классификация;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оценка качества активов; Дискуссия по проблемным активам.</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кредитный портфель банка, его состав, структура, принципы формирования Оценка качества кредитного портфеля;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портфель ценных бумаг, цели, принципы формирования, оценка качества.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Практическое занятие.</w:t>
            </w:r>
          </w:p>
          <w:p w:rsidR="00BD2F7D" w:rsidRDefault="008E4503">
            <w:pPr>
              <w:spacing w:after="0" w:line="240" w:lineRule="auto"/>
              <w:rPr>
                <w:sz w:val="19"/>
                <w:szCs w:val="19"/>
              </w:rPr>
            </w:pPr>
            <w:r w:rsidRPr="008E4503">
              <w:rPr>
                <w:rFonts w:ascii="Times New Roman" w:hAnsi="Times New Roman" w:cs="Times New Roman"/>
                <w:color w:val="000000"/>
                <w:sz w:val="19"/>
                <w:szCs w:val="19"/>
              </w:rPr>
              <w:t>Использование электронного задачника для решения кейс-</w:t>
            </w:r>
            <w:proofErr w:type="spellStart"/>
            <w:r w:rsidRPr="008E4503">
              <w:rPr>
                <w:rFonts w:ascii="Times New Roman" w:hAnsi="Times New Roman" w:cs="Times New Roman"/>
                <w:color w:val="000000"/>
                <w:sz w:val="19"/>
                <w:szCs w:val="19"/>
              </w:rPr>
              <w:t>стади</w:t>
            </w:r>
            <w:proofErr w:type="spellEnd"/>
            <w:r w:rsidRPr="008E4503">
              <w:rPr>
                <w:rFonts w:ascii="Times New Roman" w:hAnsi="Times New Roman" w:cs="Times New Roman"/>
                <w:color w:val="000000"/>
                <w:sz w:val="19"/>
                <w:szCs w:val="19"/>
              </w:rPr>
              <w:t xml:space="preserve"> по классификации активов по ликвидности, доходности, </w:t>
            </w:r>
            <w:proofErr w:type="spellStart"/>
            <w:r w:rsidRPr="008E4503">
              <w:rPr>
                <w:rFonts w:ascii="Times New Roman" w:hAnsi="Times New Roman" w:cs="Times New Roman"/>
                <w:color w:val="000000"/>
                <w:sz w:val="19"/>
                <w:szCs w:val="19"/>
              </w:rPr>
              <w:t>рисковости</w:t>
            </w:r>
            <w:proofErr w:type="spellEnd"/>
            <w:r w:rsidRPr="008E4503">
              <w:rPr>
                <w:rFonts w:ascii="Times New Roman" w:hAnsi="Times New Roman" w:cs="Times New Roman"/>
                <w:color w:val="000000"/>
                <w:sz w:val="19"/>
                <w:szCs w:val="19"/>
              </w:rPr>
              <w:t xml:space="preserve">., расчету показателей качества активов, разработка предложений по повышению качества активов банка. Решение задачи по анализу кредитного портфеля банка, оценке его доходности и </w:t>
            </w:r>
            <w:proofErr w:type="spellStart"/>
            <w:r w:rsidRPr="008E4503">
              <w:rPr>
                <w:rFonts w:ascii="Times New Roman" w:hAnsi="Times New Roman" w:cs="Times New Roman"/>
                <w:color w:val="000000"/>
                <w:sz w:val="19"/>
                <w:szCs w:val="19"/>
              </w:rPr>
              <w:t>рисковости</w:t>
            </w:r>
            <w:proofErr w:type="spellEnd"/>
            <w:proofErr w:type="gramStart"/>
            <w:r w:rsidRPr="008E4503">
              <w:rPr>
                <w:rFonts w:ascii="Times New Roman" w:hAnsi="Times New Roman" w:cs="Times New Roman"/>
                <w:color w:val="000000"/>
                <w:sz w:val="19"/>
                <w:szCs w:val="19"/>
              </w:rPr>
              <w:t xml:space="preserve"> .</w:t>
            </w:r>
            <w:proofErr w:type="gramEnd"/>
            <w:r w:rsidRPr="008E4503">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Разработка рекомендаций по повышению качества кредитного портфеля банка</w:t>
            </w:r>
          </w:p>
          <w:p w:rsidR="00BD2F7D" w:rsidRDefault="008E450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3.1 «Пассивные операции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Подготовка к практическому занятию. Сбор информации об ассортиментных рядах и условиях депозитных продуктов в различных банках, ознакомление с типовыми договорами банковского счета и банковского </w:t>
            </w:r>
            <w:proofErr w:type="spellStart"/>
            <w:r w:rsidRPr="008E4503">
              <w:rPr>
                <w:rFonts w:ascii="Times New Roman" w:hAnsi="Times New Roman" w:cs="Times New Roman"/>
                <w:color w:val="000000"/>
                <w:sz w:val="19"/>
                <w:szCs w:val="19"/>
              </w:rPr>
              <w:t>вклада</w:t>
            </w:r>
            <w:proofErr w:type="gramStart"/>
            <w:r w:rsidRPr="008E4503">
              <w:rPr>
                <w:rFonts w:ascii="Times New Roman" w:hAnsi="Times New Roman" w:cs="Times New Roman"/>
                <w:color w:val="000000"/>
                <w:sz w:val="19"/>
                <w:szCs w:val="19"/>
              </w:rPr>
              <w:t>.С</w:t>
            </w:r>
            <w:proofErr w:type="gramEnd"/>
            <w:r w:rsidRPr="008E4503">
              <w:rPr>
                <w:rFonts w:ascii="Times New Roman" w:hAnsi="Times New Roman" w:cs="Times New Roman"/>
                <w:color w:val="000000"/>
                <w:sz w:val="19"/>
                <w:szCs w:val="19"/>
              </w:rPr>
              <w:t>бор</w:t>
            </w:r>
            <w:proofErr w:type="spellEnd"/>
            <w:r w:rsidRPr="008E4503">
              <w:rPr>
                <w:rFonts w:ascii="Times New Roman" w:hAnsi="Times New Roman" w:cs="Times New Roman"/>
                <w:color w:val="000000"/>
                <w:sz w:val="19"/>
                <w:szCs w:val="19"/>
              </w:rPr>
              <w:t xml:space="preserve"> информации о современном состоянии межбанковского рынка.</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3.2. « Активные операции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Самостоятельное изучение: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(с помощью сайта ЦБ) динамики, состава и структуры активов банковской системы РФ, составление аналитического  заключения;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Положения Банка России  « О формировании резервов под возможные потери по ссудам, ссудной и приравненной к ней задолженности»- Подготовка к дискуссии по вопросу проблемных активов</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3.3.  «Межхозяйственные и межбанковские расчетные операции»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Изучение нормативных материалов</w:t>
            </w:r>
            <w:proofErr w:type="gramStart"/>
            <w:r w:rsidRPr="008E4503">
              <w:rPr>
                <w:rFonts w:ascii="Times New Roman" w:hAnsi="Times New Roman" w:cs="Times New Roman"/>
                <w:color w:val="000000"/>
                <w:sz w:val="19"/>
                <w:szCs w:val="19"/>
              </w:rPr>
              <w:t xml:space="preserve">: : </w:t>
            </w:r>
            <w:proofErr w:type="gramEnd"/>
            <w:r w:rsidRPr="008E4503">
              <w:rPr>
                <w:rFonts w:ascii="Times New Roman" w:hAnsi="Times New Roman" w:cs="Times New Roman"/>
                <w:color w:val="000000"/>
                <w:sz w:val="19"/>
                <w:szCs w:val="19"/>
              </w:rPr>
              <w:t xml:space="preserve">ГК РФ,  Федеральный Закон «О национальной платежной системе» </w:t>
            </w:r>
            <w:r>
              <w:rPr>
                <w:rFonts w:ascii="Times New Roman" w:hAnsi="Times New Roman" w:cs="Times New Roman"/>
                <w:color w:val="000000"/>
                <w:sz w:val="19"/>
                <w:szCs w:val="19"/>
              </w:rPr>
              <w:t>N</w:t>
            </w:r>
            <w:r w:rsidRPr="008E4503">
              <w:rPr>
                <w:rFonts w:ascii="Times New Roman" w:hAnsi="Times New Roman" w:cs="Times New Roman"/>
                <w:color w:val="000000"/>
                <w:sz w:val="19"/>
                <w:szCs w:val="19"/>
              </w:rPr>
              <w:t>161-ФЗ от 27.06.2011</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Положение ЦБ РФ от 19.06.12 г. «О правилах осуществления перевода денежных средств» №383-П</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Положение ЦБ РФ от 29.06.12 г. «О платежной системе Банка России» №384-П</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84"/>
        <w:gridCol w:w="119"/>
        <w:gridCol w:w="817"/>
        <w:gridCol w:w="676"/>
        <w:gridCol w:w="1094"/>
        <w:gridCol w:w="1218"/>
        <w:gridCol w:w="676"/>
        <w:gridCol w:w="391"/>
        <w:gridCol w:w="950"/>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11</w:t>
            </w:r>
          </w:p>
        </w:tc>
      </w:tr>
      <w:tr w:rsidR="00BD2F7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Тема 3.4.  « </w:t>
            </w:r>
            <w:proofErr w:type="spellStart"/>
            <w:r w:rsidRPr="008E4503">
              <w:rPr>
                <w:rFonts w:ascii="Times New Roman" w:hAnsi="Times New Roman" w:cs="Times New Roman"/>
                <w:color w:val="000000"/>
                <w:sz w:val="19"/>
                <w:szCs w:val="19"/>
              </w:rPr>
              <w:t>Факторинговые</w:t>
            </w:r>
            <w:proofErr w:type="spellEnd"/>
            <w:r w:rsidRPr="008E4503">
              <w:rPr>
                <w:rFonts w:ascii="Times New Roman" w:hAnsi="Times New Roman" w:cs="Times New Roman"/>
                <w:color w:val="000000"/>
                <w:sz w:val="19"/>
                <w:szCs w:val="19"/>
              </w:rPr>
              <w:t>, трастовые и прочие операции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Изучение нормативных материалов - ГК РФ,  ФЗ-41 от 26.03.1998 »О драгоценных металлах и драгоценных камнях»</w:t>
            </w:r>
            <w:proofErr w:type="gramStart"/>
            <w:r w:rsidRPr="008E4503">
              <w:rPr>
                <w:rFonts w:ascii="Times New Roman" w:hAnsi="Times New Roman" w:cs="Times New Roman"/>
                <w:color w:val="000000"/>
                <w:sz w:val="19"/>
                <w:szCs w:val="19"/>
              </w:rPr>
              <w:t xml:space="preserve"> .</w:t>
            </w:r>
            <w:proofErr w:type="gramEnd"/>
            <w:r w:rsidRPr="008E4503">
              <w:rPr>
                <w:rFonts w:ascii="Times New Roman" w:hAnsi="Times New Roman" w:cs="Times New Roman"/>
                <w:color w:val="000000"/>
                <w:sz w:val="19"/>
                <w:szCs w:val="19"/>
              </w:rPr>
              <w:t>Выполнение индивидуального задания</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b/>
                <w:color w:val="000000"/>
                <w:sz w:val="19"/>
                <w:szCs w:val="19"/>
              </w:rPr>
              <w:t>Раздел 4. Организация банковского кредитования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03"/>
        <w:gridCol w:w="119"/>
        <w:gridCol w:w="814"/>
        <w:gridCol w:w="674"/>
        <w:gridCol w:w="1091"/>
        <w:gridCol w:w="1215"/>
        <w:gridCol w:w="674"/>
        <w:gridCol w:w="389"/>
        <w:gridCol w:w="948"/>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12</w:t>
            </w:r>
          </w:p>
        </w:tc>
      </w:tr>
      <w:tr w:rsidR="00BD2F7D">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4.1 « Кредитный процесс, его основные этапы»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Разработка стратегии кредитных отношений. Меморандум о кредитной политике банка, его содержание.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Набор необходимых документов и процесс принятия решения о выдаче кредита.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Кредитный договор как основа взаимоотношений банка и заемщика. Требования к содержанию и форме кредитного договора. Основные разделы и реквизиты кредитного договора. Конкретизация цели кредитования, методы определения сроков и размеров кредита, условия выдачи и погашения ссуды. Виды процентных ставок и факторы, определяющие их уровень. Дифференциация условий кредитования  в зависимости от объекта и субъекта кредитования. Основные формы обеспечения возвратности кредита, проблемы применения.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Права, обязанности и ответственность сторон.</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Особенности организации кредитования предприятий малого бизнеса.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Особенности предоставления, обслуживания и погашения потребительских ссуд.</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Особенности организации отдельных видов банковских ссуд. Кредитные линии, их виды</w:t>
            </w:r>
            <w:proofErr w:type="gramStart"/>
            <w:r w:rsidRPr="008E4503">
              <w:rPr>
                <w:rFonts w:ascii="Times New Roman" w:hAnsi="Times New Roman" w:cs="Times New Roman"/>
                <w:color w:val="000000"/>
                <w:sz w:val="19"/>
                <w:szCs w:val="19"/>
              </w:rPr>
              <w:t xml:space="preserve">.,  </w:t>
            </w:r>
            <w:proofErr w:type="gramEnd"/>
            <w:r w:rsidRPr="008E4503">
              <w:rPr>
                <w:rFonts w:ascii="Times New Roman" w:hAnsi="Times New Roman" w:cs="Times New Roman"/>
                <w:color w:val="000000"/>
                <w:sz w:val="19"/>
                <w:szCs w:val="19"/>
              </w:rPr>
              <w:t>сфера применения. Резервный кредит (</w:t>
            </w:r>
            <w:r>
              <w:rPr>
                <w:rFonts w:ascii="Times New Roman" w:hAnsi="Times New Roman" w:cs="Times New Roman"/>
                <w:color w:val="000000"/>
                <w:sz w:val="19"/>
                <w:szCs w:val="19"/>
              </w:rPr>
              <w:t>stand</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by</w:t>
            </w:r>
            <w:r w:rsidRPr="008E4503">
              <w:rPr>
                <w:rFonts w:ascii="Times New Roman" w:hAnsi="Times New Roman" w:cs="Times New Roman"/>
                <w:color w:val="000000"/>
                <w:sz w:val="19"/>
                <w:szCs w:val="19"/>
              </w:rPr>
              <w:t xml:space="preserve">), его особенности и практика применения зарубежными банками. </w:t>
            </w:r>
            <w:proofErr w:type="spellStart"/>
            <w:r w:rsidRPr="008E4503">
              <w:rPr>
                <w:rFonts w:ascii="Times New Roman" w:hAnsi="Times New Roman" w:cs="Times New Roman"/>
                <w:color w:val="000000"/>
                <w:sz w:val="19"/>
                <w:szCs w:val="19"/>
              </w:rPr>
              <w:t>Овердрафтный</w:t>
            </w:r>
            <w:proofErr w:type="spellEnd"/>
            <w:r w:rsidRPr="008E4503">
              <w:rPr>
                <w:rFonts w:ascii="Times New Roman" w:hAnsi="Times New Roman" w:cs="Times New Roman"/>
                <w:color w:val="000000"/>
                <w:sz w:val="19"/>
                <w:szCs w:val="19"/>
              </w:rPr>
              <w:t xml:space="preserve"> кредит, его назначение, проблемы применения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4.2  «Оценка кредитоспособности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Понятие кредитоспособности заемщика. Цели анализа. Общая схема анализа кредитоспособности.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Сбор информации о заемщике. Проверка достоверности информации.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Методы анализа на основе системы финансовых коэффициентов. Показатели, используемые для анализа, их экономический смысл.  Определение кредитного рейтинга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Анализ денежного потока как способ оценки кредитоспособности заемщика. Оценка делового риска. Факторы делового риска.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Нетрадиционные методы анализа кредитоспособности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Проблемы оценки кредитоспособности предприятий малого бизнеса.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Особенности анализа кредитоспособности индивидуального заемщика.</w:t>
            </w:r>
          </w:p>
          <w:p w:rsidR="00BD2F7D" w:rsidRPr="008E4503" w:rsidRDefault="00BD2F7D">
            <w:pPr>
              <w:spacing w:after="0" w:line="240" w:lineRule="auto"/>
              <w:rPr>
                <w:sz w:val="19"/>
                <w:szCs w:val="19"/>
              </w:rPr>
            </w:pPr>
          </w:p>
          <w:p w:rsidR="00BD2F7D" w:rsidRPr="008E4503" w:rsidRDefault="00BD2F7D">
            <w:pPr>
              <w:spacing w:after="0" w:line="240" w:lineRule="auto"/>
              <w:rPr>
                <w:sz w:val="19"/>
                <w:szCs w:val="19"/>
              </w:rPr>
            </w:pPr>
          </w:p>
          <w:p w:rsidR="00BD2F7D" w:rsidRDefault="008E450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82"/>
        <w:gridCol w:w="1091"/>
        <w:gridCol w:w="1215"/>
        <w:gridCol w:w="674"/>
        <w:gridCol w:w="389"/>
        <w:gridCol w:w="947"/>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13</w:t>
            </w:r>
          </w:p>
        </w:tc>
      </w:tr>
      <w:tr w:rsidR="00BD2F7D">
        <w:trPr>
          <w:trHeight w:hRule="exact" w:val="224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4.1. «Кредитный процесс, его основные этапы»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Решение кейса и ситуационных задач</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4.2  «Оценка кредитоспособности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Практическое занятие.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Деловая игра «Кредитование корпоративных клиентов»</w:t>
            </w:r>
          </w:p>
          <w:p w:rsidR="00BD2F7D" w:rsidRPr="008E4503" w:rsidRDefault="00BD2F7D">
            <w:pPr>
              <w:spacing w:after="0" w:line="240" w:lineRule="auto"/>
              <w:rPr>
                <w:sz w:val="19"/>
                <w:szCs w:val="19"/>
              </w:rPr>
            </w:pPr>
          </w:p>
          <w:p w:rsidR="00BD2F7D" w:rsidRDefault="008E450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4.1  «Кредитный процесс, его основные этапы»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Самостоятельное изучение</w:t>
            </w:r>
            <w:proofErr w:type="gramStart"/>
            <w:r w:rsidRPr="008E4503">
              <w:rPr>
                <w:rFonts w:ascii="Times New Roman" w:hAnsi="Times New Roman" w:cs="Times New Roman"/>
                <w:color w:val="000000"/>
                <w:sz w:val="19"/>
                <w:szCs w:val="19"/>
              </w:rPr>
              <w:t xml:space="preserve"> :</w:t>
            </w:r>
            <w:proofErr w:type="gramEnd"/>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инструктивных материалов Банка России по кредитованию юридических и физических лиц;</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кредитных продуктов для корпоративных клиентов и физических лиц, условий их предоставления в банках региона;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Подготовка к решению кейс-</w:t>
            </w:r>
            <w:proofErr w:type="spellStart"/>
            <w:r w:rsidRPr="008E4503">
              <w:rPr>
                <w:rFonts w:ascii="Times New Roman" w:hAnsi="Times New Roman" w:cs="Times New Roman"/>
                <w:color w:val="000000"/>
                <w:sz w:val="19"/>
                <w:szCs w:val="19"/>
              </w:rPr>
              <w:t>стади</w:t>
            </w:r>
            <w:proofErr w:type="spellEnd"/>
            <w:r w:rsidRPr="008E4503">
              <w:rPr>
                <w:rFonts w:ascii="Times New Roman" w:hAnsi="Times New Roman" w:cs="Times New Roman"/>
                <w:color w:val="000000"/>
                <w:sz w:val="19"/>
                <w:szCs w:val="19"/>
              </w:rPr>
              <w:t xml:space="preserve"> из электронного задачника.</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4.2  «Оценка кредитоспособности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Подготовка к деловой игре.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Изучение  методик оценки кредитоспособности потенциальных заемщиков банка, расчета основных финансовых коэффициентов и определения кредитного рейтинга заемщика</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Л2.3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1"/>
        <w:gridCol w:w="118"/>
        <w:gridCol w:w="812"/>
        <w:gridCol w:w="681"/>
        <w:gridCol w:w="1089"/>
        <w:gridCol w:w="1213"/>
        <w:gridCol w:w="672"/>
        <w:gridCol w:w="388"/>
        <w:gridCol w:w="946"/>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14</w:t>
            </w:r>
          </w:p>
        </w:tc>
      </w:tr>
      <w:tr w:rsidR="00BD2F7D">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Темы и вопросы, определяемые преподавателем с учетом интересов студента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Тематика  докладов и рефератов</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 Банк и банковская система»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Возникновение и основные этапы развития банковской системы в России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Роль банков в экономике страны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Типы банков, особенности их организации и функционирования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Иностранные банки на российском рынке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Основные проблемы развития банковской системы на современном этапе.</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«Коммерческие банки – основное звено банковской системы. Правовые основы деятельности коммерческих банков»</w:t>
            </w:r>
            <w:proofErr w:type="gramStart"/>
            <w:r w:rsidRPr="008E4503">
              <w:rPr>
                <w:rFonts w:ascii="Times New Roman" w:hAnsi="Times New Roman" w:cs="Times New Roman"/>
                <w:color w:val="000000"/>
                <w:sz w:val="19"/>
                <w:szCs w:val="19"/>
              </w:rPr>
              <w:t xml:space="preserve"> :</w:t>
            </w:r>
            <w:proofErr w:type="gramEnd"/>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Коммерческий банк и предприятие, партнерские отношения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Принципы взаимоотношений коммерческих банков с клиентами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Банковская тайна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Коммерческий банк и Центральный банк, их взаимоотношения</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«Собственные средства и собственный капитал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Роль капитала в деятельности коммерческого банка, его функции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Способы наращивания уставного капитала и в целом капитала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Достаточность капитала, критерии оценки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Эволюция методики расчета капитала банка и оценки его достаточности</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 Доходы, расходы, прибыль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Мотивация деятельности коммерческих банков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Зарубежный опыт оценки финансовых результатов деятельности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Банковская маржа – основной источник прибыли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Основные резервы роста прибыли банка</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 Платежеспособность и ликвидность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Платежеспособность и ликвидность – сходства и различия в понятиях</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Внешние и внутренние признаки неплатежеспособности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Необходимость и проблемы управления банковской ликвидностью</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Проблема противоречия между ликвидностью и доходностью банковских операций, пути ее решения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«Пассивные операции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Источники формирования ресурсной базы банка, их оценка с позиции ликвидности и доходности</w:t>
            </w:r>
          </w:p>
          <w:p w:rsidR="00BD2F7D" w:rsidRDefault="008E4503">
            <w:pPr>
              <w:spacing w:after="0" w:line="240" w:lineRule="auto"/>
              <w:rPr>
                <w:sz w:val="19"/>
                <w:szCs w:val="19"/>
              </w:rPr>
            </w:pPr>
            <w:r>
              <w:rPr>
                <w:rFonts w:ascii="Times New Roman" w:hAnsi="Times New Roman" w:cs="Times New Roman"/>
                <w:color w:val="000000"/>
                <w:sz w:val="19"/>
                <w:szCs w:val="19"/>
              </w:rPr>
              <w:t>Инструменты и методы привлечения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Л2.4 Л2.5 Л2.6 Л2.7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24"/>
        <w:gridCol w:w="119"/>
        <w:gridCol w:w="819"/>
        <w:gridCol w:w="675"/>
        <w:gridCol w:w="1070"/>
        <w:gridCol w:w="1201"/>
        <w:gridCol w:w="675"/>
        <w:gridCol w:w="395"/>
        <w:gridCol w:w="957"/>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15</w:t>
            </w:r>
          </w:p>
        </w:tc>
      </w:tr>
      <w:tr w:rsidR="00BD2F7D">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средств на банковские депозитные счета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Способы оценки качества ресурсной (депозитной) базы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Пути наращивания кредитного потенциала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Направления </w:t>
            </w:r>
            <w:proofErr w:type="gramStart"/>
            <w:r w:rsidRPr="008E4503">
              <w:rPr>
                <w:rFonts w:ascii="Times New Roman" w:hAnsi="Times New Roman" w:cs="Times New Roman"/>
                <w:color w:val="000000"/>
                <w:sz w:val="19"/>
                <w:szCs w:val="19"/>
              </w:rPr>
              <w:t>совершенствования действующей системы страхования вкладов физических лиц</w:t>
            </w:r>
            <w:proofErr w:type="gramEnd"/>
            <w:r w:rsidRPr="008E4503">
              <w:rPr>
                <w:rFonts w:ascii="Times New Roman" w:hAnsi="Times New Roman" w:cs="Times New Roman"/>
                <w:color w:val="000000"/>
                <w:sz w:val="19"/>
                <w:szCs w:val="19"/>
              </w:rPr>
              <w:t xml:space="preserve"> в банках РФ</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 Активные операции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Принципы и признаки классификации активов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Критерии оценки качества активов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Формирование кредитного портфеля банка, оценка его качества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Формирование портфеля ценных бумаг, оценка качества</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 Межбанковские и межхозяйственные расчеты»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Основные формы и виды межбанковских расчетов, достоинства и недостатки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Эволюция межбанковских расчетов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Основные направления совершенствования межбанковских расчетов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Межбанковский клиринг, проблемы совершенствования</w:t>
            </w:r>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«Кредитный процесс, его основные этапы»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Кредитный процесс в коммерческом банке, направления совершенствования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Кредитный договор – основа взаимоотношений банка и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Кредитование юридических лиц, отраслевые особенности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Особенности кредитования субъектов малого бизнеса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Особенности предоставления, обслуживания и погашения потребительских ссуд</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Основные проблемы современного рынка потребительских кредитов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Кредитные линии, плюсы и минусы</w:t>
            </w:r>
          </w:p>
          <w:p w:rsidR="00BD2F7D" w:rsidRPr="008E4503" w:rsidRDefault="008E4503">
            <w:pPr>
              <w:spacing w:after="0" w:line="240" w:lineRule="auto"/>
              <w:rPr>
                <w:sz w:val="19"/>
                <w:szCs w:val="19"/>
              </w:rPr>
            </w:pPr>
            <w:proofErr w:type="spellStart"/>
            <w:r w:rsidRPr="008E4503">
              <w:rPr>
                <w:rFonts w:ascii="Times New Roman" w:hAnsi="Times New Roman" w:cs="Times New Roman"/>
                <w:color w:val="000000"/>
                <w:sz w:val="19"/>
                <w:szCs w:val="19"/>
              </w:rPr>
              <w:t>Овердрафтный</w:t>
            </w:r>
            <w:proofErr w:type="spellEnd"/>
            <w:r w:rsidRPr="008E4503">
              <w:rPr>
                <w:rFonts w:ascii="Times New Roman" w:hAnsi="Times New Roman" w:cs="Times New Roman"/>
                <w:color w:val="000000"/>
                <w:sz w:val="19"/>
                <w:szCs w:val="19"/>
              </w:rPr>
              <w:t xml:space="preserve"> кредит, проблемы применения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Проблемы использования залоговых отношений в коммерческом банке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Банковская гарантия и поручительство как формы обеспечения возвратности кредита, сходства и различия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Критерии </w:t>
            </w:r>
            <w:proofErr w:type="gramStart"/>
            <w:r w:rsidRPr="008E4503">
              <w:rPr>
                <w:rFonts w:ascii="Times New Roman" w:hAnsi="Times New Roman" w:cs="Times New Roman"/>
                <w:color w:val="000000"/>
                <w:sz w:val="19"/>
                <w:szCs w:val="19"/>
              </w:rPr>
              <w:t>выбора форм обеспечения возвратности кредита</w:t>
            </w:r>
            <w:proofErr w:type="gramEnd"/>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Особенности механизмов обеспечения возвратности кредитов, используемые зарубежными банками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Рынок </w:t>
            </w:r>
            <w:proofErr w:type="gramStart"/>
            <w:r w:rsidRPr="008E4503">
              <w:rPr>
                <w:rFonts w:ascii="Times New Roman" w:hAnsi="Times New Roman" w:cs="Times New Roman"/>
                <w:color w:val="000000"/>
                <w:sz w:val="19"/>
                <w:szCs w:val="19"/>
              </w:rPr>
              <w:t>кредитных</w:t>
            </w:r>
            <w:proofErr w:type="gramEnd"/>
            <w:r w:rsidRPr="008E4503">
              <w:rPr>
                <w:rFonts w:ascii="Times New Roman" w:hAnsi="Times New Roman" w:cs="Times New Roman"/>
                <w:color w:val="000000"/>
                <w:sz w:val="19"/>
                <w:szCs w:val="19"/>
              </w:rPr>
              <w:t xml:space="preserve"> </w:t>
            </w:r>
            <w:proofErr w:type="spellStart"/>
            <w:r w:rsidRPr="008E4503">
              <w:rPr>
                <w:rFonts w:ascii="Times New Roman" w:hAnsi="Times New Roman" w:cs="Times New Roman"/>
                <w:color w:val="000000"/>
                <w:sz w:val="19"/>
                <w:szCs w:val="19"/>
              </w:rPr>
              <w:t>деривативов</w:t>
            </w:r>
            <w:proofErr w:type="spellEnd"/>
          </w:p>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Тема « Тема  «Оценка кредитоспособности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Необходимость и цели изучения кредитоспособности заемщиков</w:t>
            </w:r>
          </w:p>
          <w:p w:rsidR="00BD2F7D" w:rsidRDefault="008E4503">
            <w:pPr>
              <w:spacing w:after="0" w:line="240" w:lineRule="auto"/>
              <w:rPr>
                <w:sz w:val="19"/>
                <w:szCs w:val="19"/>
              </w:rPr>
            </w:pPr>
            <w:r>
              <w:rPr>
                <w:rFonts w:ascii="Times New Roman" w:hAnsi="Times New Roman" w:cs="Times New Roman"/>
                <w:color w:val="000000"/>
                <w:sz w:val="19"/>
                <w:szCs w:val="19"/>
              </w:rPr>
              <w:t>Критерии оценки кредитоспособности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bl>
    <w:p w:rsidR="00BD2F7D" w:rsidRDefault="008E450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1"/>
        <w:gridCol w:w="134"/>
        <w:gridCol w:w="799"/>
        <w:gridCol w:w="682"/>
        <w:gridCol w:w="1091"/>
        <w:gridCol w:w="1214"/>
        <w:gridCol w:w="673"/>
        <w:gridCol w:w="389"/>
        <w:gridCol w:w="947"/>
      </w:tblGrid>
      <w:tr w:rsidR="00BD2F7D">
        <w:trPr>
          <w:trHeight w:hRule="exact" w:val="416"/>
        </w:trPr>
        <w:tc>
          <w:tcPr>
            <w:tcW w:w="4692" w:type="dxa"/>
            <w:gridSpan w:val="3"/>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1007"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16</w:t>
            </w:r>
          </w:p>
        </w:tc>
      </w:tr>
      <w:tr w:rsidR="00BD2F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потенциальных заемщиков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Традиционные методы оценки кредитоспособности заемщиков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Нетрадиционные методы оценки кредитоспособности заемщиков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Комплексная оценка кредитоспособности, определение кредитного рейтинга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Проблемы оценки кредитоспособности субъектов малого бизнеса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Особенности анализа кредитоспособности заемщиков - физических лиц.</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Курсовая работа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Перечень тем представлен в Приложении 1 к рабочей программе дисциплины.</w:t>
            </w:r>
          </w:p>
          <w:p w:rsidR="00BD2F7D" w:rsidRDefault="008E45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Л2.4 Л2.5 Л2.6 Л2.7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 Л1.2 Л1.3 Л2.1 Л2.2 Л2.8</w:t>
            </w:r>
          </w:p>
          <w:p w:rsidR="00BD2F7D" w:rsidRDefault="008E450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r>
      <w:tr w:rsidR="00BD2F7D">
        <w:trPr>
          <w:trHeight w:hRule="exact" w:val="277"/>
        </w:trPr>
        <w:tc>
          <w:tcPr>
            <w:tcW w:w="993" w:type="dxa"/>
          </w:tcPr>
          <w:p w:rsidR="00BD2F7D" w:rsidRDefault="00BD2F7D"/>
        </w:tc>
        <w:tc>
          <w:tcPr>
            <w:tcW w:w="3545" w:type="dxa"/>
          </w:tcPr>
          <w:p w:rsidR="00BD2F7D" w:rsidRDefault="00BD2F7D"/>
        </w:tc>
        <w:tc>
          <w:tcPr>
            <w:tcW w:w="143" w:type="dxa"/>
          </w:tcPr>
          <w:p w:rsidR="00BD2F7D" w:rsidRDefault="00BD2F7D"/>
        </w:tc>
        <w:tc>
          <w:tcPr>
            <w:tcW w:w="851" w:type="dxa"/>
          </w:tcPr>
          <w:p w:rsidR="00BD2F7D" w:rsidRDefault="00BD2F7D"/>
        </w:tc>
        <w:tc>
          <w:tcPr>
            <w:tcW w:w="710" w:type="dxa"/>
          </w:tcPr>
          <w:p w:rsidR="00BD2F7D" w:rsidRDefault="00BD2F7D"/>
        </w:tc>
        <w:tc>
          <w:tcPr>
            <w:tcW w:w="1135" w:type="dxa"/>
          </w:tcPr>
          <w:p w:rsidR="00BD2F7D" w:rsidRDefault="00BD2F7D"/>
        </w:tc>
        <w:tc>
          <w:tcPr>
            <w:tcW w:w="1277" w:type="dxa"/>
          </w:tcPr>
          <w:p w:rsidR="00BD2F7D" w:rsidRDefault="00BD2F7D"/>
        </w:tc>
        <w:tc>
          <w:tcPr>
            <w:tcW w:w="710" w:type="dxa"/>
          </w:tcPr>
          <w:p w:rsidR="00BD2F7D" w:rsidRDefault="00BD2F7D"/>
        </w:tc>
        <w:tc>
          <w:tcPr>
            <w:tcW w:w="426" w:type="dxa"/>
          </w:tcPr>
          <w:p w:rsidR="00BD2F7D" w:rsidRDefault="00BD2F7D"/>
        </w:tc>
        <w:tc>
          <w:tcPr>
            <w:tcW w:w="993" w:type="dxa"/>
          </w:tcPr>
          <w:p w:rsidR="00BD2F7D" w:rsidRDefault="00BD2F7D"/>
        </w:tc>
      </w:tr>
      <w:tr w:rsidR="00BD2F7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D2F7D" w:rsidRPr="002E3D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5.1. Фонд оценочных сре</w:t>
            </w:r>
            <w:proofErr w:type="gramStart"/>
            <w:r w:rsidRPr="008E4503">
              <w:rPr>
                <w:rFonts w:ascii="Times New Roman" w:hAnsi="Times New Roman" w:cs="Times New Roman"/>
                <w:b/>
                <w:color w:val="000000"/>
                <w:sz w:val="19"/>
                <w:szCs w:val="19"/>
              </w:rPr>
              <w:t>дств дл</w:t>
            </w:r>
            <w:proofErr w:type="gramEnd"/>
            <w:r w:rsidRPr="008E4503">
              <w:rPr>
                <w:rFonts w:ascii="Times New Roman" w:hAnsi="Times New Roman" w:cs="Times New Roman"/>
                <w:b/>
                <w:color w:val="000000"/>
                <w:sz w:val="19"/>
                <w:szCs w:val="19"/>
              </w:rPr>
              <w:t>я проведения промежуточной аттестации</w:t>
            </w:r>
          </w:p>
        </w:tc>
      </w:tr>
      <w:tr w:rsidR="00BD2F7D" w:rsidRPr="002E3D93">
        <w:trPr>
          <w:trHeight w:hRule="exact" w:val="707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Вопросы к экзамену</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 Охарактеризуйте структуру банковской системы России, основные тенденции в ее изменении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 Кратко охарактеризуйте основные параметры современного состояния банковской системы России.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3. Перечислите правовые основы функционирования КБ</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4. Раскройте  основные принципы взаимоотношений банка и клиента.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5. Раскройте понятие «банковская тайна», ее границы.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6. Охарактеризуйте основные направления государственного регулирования деятельности кредитных организаций.</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7. Охарактеризуйте состав и структуру собственных средств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8. Опишите основные пути наращивания собственного капитала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9. Раскройте основные способы оценки достаточности капитала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10. Охарактеризуйте состав и структуру  доходов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11. Охарактеризуйте состав и структуру  расходов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12.   Раскройте понятие «банковская маржа», опишите показатели, ее характеризующие.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13. Охарактеризуйте понятие «прибыль банка», приведите показатели, ее характеризующие.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14. Показатели рентабельности деятельности КБ, их экономический смысл и методика расчета.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15. Охарактеризуйте  понятия «платежеспособность» и «ликвидность» коммерческого банка, сравните их.</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16. Охарактеризуйте систему централизованного регулирования ликвидности коммерческих банков, приведите показатели обязательных  экономических нормативов.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17. Охарактеризуйте основные виды ресурсов банка по критериям источников, сроков, стоимости.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18. Сравните с точки зрения банка и клиента депозиты до востребования   и  срочные депозиты.</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19. Сравните ценовые и неценовые методы стимулирования привлечения депозитов.</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20. Охарактеризуйте показатели, характеризующие качество депозитной базы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21. Приведите классификацию  активов коммерческого банка по нескольким критериям.</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22. Раскройте показатели, характеризующие качество активов коммерческого банка.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23. Охарактеризуйте способы оценки  качества кредитного портфеля.</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24. Раскройте основные этапы процесса принятия решения о выдаче кредита.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25. Охарактеризуйте основные разделы и реквизиты кредитного договора.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26. Охарактеризуйте основные факторы, определяющие формирование процентной ставки по ссуде.</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27. Раскройте особенности кредитования предприятий малого бизнеса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28. Охарактеризуйте основные формы обеспечения возвратности кредита, их преимущества и недостатки.</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29. Охарактеризуйте общую схему анализа кредитоспособности заемщика.</w:t>
            </w: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30. Охарактеризуйте основные формы безналичных расчетов: содержание, сферы применения.</w:t>
            </w:r>
          </w:p>
        </w:tc>
      </w:tr>
      <w:tr w:rsidR="00BD2F7D" w:rsidRPr="002E3D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5.2. Фонд оценочных сре</w:t>
            </w:r>
            <w:proofErr w:type="gramStart"/>
            <w:r w:rsidRPr="008E4503">
              <w:rPr>
                <w:rFonts w:ascii="Times New Roman" w:hAnsi="Times New Roman" w:cs="Times New Roman"/>
                <w:b/>
                <w:color w:val="000000"/>
                <w:sz w:val="19"/>
                <w:szCs w:val="19"/>
              </w:rPr>
              <w:t>дств дл</w:t>
            </w:r>
            <w:proofErr w:type="gramEnd"/>
            <w:r w:rsidRPr="008E4503">
              <w:rPr>
                <w:rFonts w:ascii="Times New Roman" w:hAnsi="Times New Roman" w:cs="Times New Roman"/>
                <w:b/>
                <w:color w:val="000000"/>
                <w:sz w:val="19"/>
                <w:szCs w:val="19"/>
              </w:rPr>
              <w:t>я проведения текущего контроля</w:t>
            </w:r>
          </w:p>
        </w:tc>
      </w:tr>
      <w:tr w:rsidR="00BD2F7D" w:rsidRPr="002E3D9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BD2F7D">
            <w:pPr>
              <w:spacing w:after="0" w:line="240" w:lineRule="auto"/>
              <w:rPr>
                <w:sz w:val="19"/>
                <w:szCs w:val="19"/>
              </w:rPr>
            </w:pPr>
          </w:p>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Структура и содержание фонда оценочных сре</w:t>
            </w:r>
            <w:proofErr w:type="gramStart"/>
            <w:r w:rsidRPr="008E4503">
              <w:rPr>
                <w:rFonts w:ascii="Times New Roman" w:hAnsi="Times New Roman" w:cs="Times New Roman"/>
                <w:color w:val="000000"/>
                <w:sz w:val="19"/>
                <w:szCs w:val="19"/>
              </w:rPr>
              <w:t>дств пр</w:t>
            </w:r>
            <w:proofErr w:type="gramEnd"/>
            <w:r w:rsidRPr="008E4503">
              <w:rPr>
                <w:rFonts w:ascii="Times New Roman" w:hAnsi="Times New Roman" w:cs="Times New Roman"/>
                <w:color w:val="000000"/>
                <w:sz w:val="19"/>
                <w:szCs w:val="19"/>
              </w:rPr>
              <w:t>едставлены в Приложении 1 к рабочей программе дисциплины</w:t>
            </w:r>
          </w:p>
        </w:tc>
      </w:tr>
    </w:tbl>
    <w:p w:rsidR="00BD2F7D" w:rsidRPr="008E4503" w:rsidRDefault="008E4503">
      <w:pPr>
        <w:rPr>
          <w:sz w:val="0"/>
          <w:szCs w:val="0"/>
        </w:rPr>
      </w:pPr>
      <w:r w:rsidRPr="008E4503">
        <w:br w:type="page"/>
      </w:r>
    </w:p>
    <w:tbl>
      <w:tblPr>
        <w:tblW w:w="0" w:type="auto"/>
        <w:tblCellMar>
          <w:left w:w="0" w:type="dxa"/>
          <w:right w:w="0" w:type="dxa"/>
        </w:tblCellMar>
        <w:tblLook w:val="04A0" w:firstRow="1" w:lastRow="0" w:firstColumn="1" w:lastColumn="0" w:noHBand="0" w:noVBand="1"/>
      </w:tblPr>
      <w:tblGrid>
        <w:gridCol w:w="698"/>
        <w:gridCol w:w="58"/>
        <w:gridCol w:w="1158"/>
        <w:gridCol w:w="1986"/>
        <w:gridCol w:w="3280"/>
        <w:gridCol w:w="1265"/>
        <w:gridCol w:w="1829"/>
      </w:tblGrid>
      <w:tr w:rsidR="00BD2F7D" w:rsidTr="008103D8">
        <w:trPr>
          <w:trHeight w:hRule="exact" w:val="416"/>
        </w:trPr>
        <w:tc>
          <w:tcPr>
            <w:tcW w:w="3900" w:type="dxa"/>
            <w:gridSpan w:val="4"/>
            <w:shd w:val="clear" w:color="C0C0C0" w:fill="FFFFFF"/>
            <w:tcMar>
              <w:left w:w="34" w:type="dxa"/>
              <w:right w:w="34" w:type="dxa"/>
            </w:tcMar>
          </w:tcPr>
          <w:p w:rsidR="00BD2F7D" w:rsidRDefault="008E4503">
            <w:pPr>
              <w:spacing w:after="0" w:line="240" w:lineRule="auto"/>
              <w:rPr>
                <w:sz w:val="16"/>
                <w:szCs w:val="16"/>
              </w:rPr>
            </w:pPr>
            <w:r>
              <w:rPr>
                <w:rFonts w:ascii="Times New Roman" w:hAnsi="Times New Roman" w:cs="Times New Roman"/>
                <w:color w:val="C0C0C0"/>
                <w:sz w:val="16"/>
                <w:szCs w:val="16"/>
              </w:rPr>
              <w:t>УП: z38.03.01.07_1.plx</w:t>
            </w:r>
          </w:p>
        </w:tc>
        <w:tc>
          <w:tcPr>
            <w:tcW w:w="3280" w:type="dxa"/>
          </w:tcPr>
          <w:p w:rsidR="00BD2F7D" w:rsidRDefault="00BD2F7D"/>
        </w:tc>
        <w:tc>
          <w:tcPr>
            <w:tcW w:w="1265" w:type="dxa"/>
          </w:tcPr>
          <w:p w:rsidR="00BD2F7D" w:rsidRDefault="00BD2F7D"/>
        </w:tc>
        <w:tc>
          <w:tcPr>
            <w:tcW w:w="1829" w:type="dxa"/>
            <w:shd w:val="clear" w:color="C0C0C0" w:fill="FFFFFF"/>
            <w:tcMar>
              <w:left w:w="34" w:type="dxa"/>
              <w:right w:w="34" w:type="dxa"/>
            </w:tcMar>
          </w:tcPr>
          <w:p w:rsidR="00BD2F7D" w:rsidRDefault="008E4503">
            <w:pPr>
              <w:spacing w:after="0" w:line="240" w:lineRule="auto"/>
              <w:jc w:val="right"/>
              <w:rPr>
                <w:sz w:val="16"/>
                <w:szCs w:val="16"/>
              </w:rPr>
            </w:pPr>
            <w:r>
              <w:rPr>
                <w:rFonts w:ascii="Times New Roman" w:hAnsi="Times New Roman" w:cs="Times New Roman"/>
                <w:color w:val="C0C0C0"/>
                <w:sz w:val="16"/>
                <w:szCs w:val="16"/>
              </w:rPr>
              <w:t>стр. 17</w:t>
            </w:r>
          </w:p>
        </w:tc>
      </w:tr>
      <w:tr w:rsidR="00BD2F7D" w:rsidRPr="002E3D93"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BD2F7D"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D2F7D"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D2F7D" w:rsidTr="008103D8">
        <w:trPr>
          <w:trHeight w:hRule="exact" w:val="27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Заглавие</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BD2F7D" w:rsidTr="008103D8">
        <w:trPr>
          <w:trHeight w:hRule="exact" w:val="491"/>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Л1.1</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Костерина Т. М.</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Банковское дело: учеб</w:t>
            </w:r>
            <w:proofErr w:type="gramStart"/>
            <w:r w:rsidRPr="008E4503">
              <w:rPr>
                <w:rFonts w:ascii="Times New Roman" w:hAnsi="Times New Roman" w:cs="Times New Roman"/>
                <w:color w:val="000000"/>
                <w:sz w:val="19"/>
                <w:szCs w:val="19"/>
              </w:rPr>
              <w:t>.</w:t>
            </w:r>
            <w:proofErr w:type="gramEnd"/>
            <w:r w:rsidRPr="008E4503">
              <w:rPr>
                <w:rFonts w:ascii="Times New Roman" w:hAnsi="Times New Roman" w:cs="Times New Roman"/>
                <w:color w:val="000000"/>
                <w:sz w:val="19"/>
                <w:szCs w:val="19"/>
              </w:rPr>
              <w:t xml:space="preserve"> </w:t>
            </w:r>
            <w:proofErr w:type="gramStart"/>
            <w:r w:rsidRPr="008E4503">
              <w:rPr>
                <w:rFonts w:ascii="Times New Roman" w:hAnsi="Times New Roman" w:cs="Times New Roman"/>
                <w:color w:val="000000"/>
                <w:sz w:val="19"/>
                <w:szCs w:val="19"/>
              </w:rPr>
              <w:t>д</w:t>
            </w:r>
            <w:proofErr w:type="gramEnd"/>
            <w:r w:rsidRPr="008E4503">
              <w:rPr>
                <w:rFonts w:ascii="Times New Roman" w:hAnsi="Times New Roman" w:cs="Times New Roman"/>
                <w:color w:val="000000"/>
                <w:sz w:val="19"/>
                <w:szCs w:val="19"/>
              </w:rPr>
              <w:t xml:space="preserve">ля </w:t>
            </w:r>
            <w:proofErr w:type="spellStart"/>
            <w:r w:rsidRPr="008E4503">
              <w:rPr>
                <w:rFonts w:ascii="Times New Roman" w:hAnsi="Times New Roman" w:cs="Times New Roman"/>
                <w:color w:val="000000"/>
                <w:sz w:val="19"/>
                <w:szCs w:val="19"/>
              </w:rPr>
              <w:t>академ</w:t>
            </w:r>
            <w:proofErr w:type="spellEnd"/>
            <w:r w:rsidRPr="008E4503">
              <w:rPr>
                <w:rFonts w:ascii="Times New Roman" w:hAnsi="Times New Roman" w:cs="Times New Roman"/>
                <w:color w:val="000000"/>
                <w:sz w:val="19"/>
                <w:szCs w:val="19"/>
              </w:rPr>
              <w:t xml:space="preserve">. </w:t>
            </w:r>
            <w:proofErr w:type="spellStart"/>
            <w:r w:rsidRPr="008E4503">
              <w:rPr>
                <w:rFonts w:ascii="Times New Roman" w:hAnsi="Times New Roman" w:cs="Times New Roman"/>
                <w:color w:val="000000"/>
                <w:sz w:val="19"/>
                <w:szCs w:val="19"/>
              </w:rPr>
              <w:t>бакалавриата</w:t>
            </w:r>
            <w:proofErr w:type="spellEnd"/>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55</w:t>
            </w:r>
          </w:p>
        </w:tc>
      </w:tr>
      <w:tr w:rsidR="00BD2F7D" w:rsidRPr="002E3D93" w:rsidTr="008103D8">
        <w:trPr>
          <w:trHeight w:hRule="exact" w:val="1132"/>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Л1.2</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Тавасиев А.М.</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Банковское дело: учебное пособие / А.М. Тавасиев, В.А. Москвин, Н.Д. </w:t>
            </w:r>
            <w:proofErr w:type="spellStart"/>
            <w:r w:rsidRPr="008E4503">
              <w:rPr>
                <w:rFonts w:ascii="Times New Roman" w:hAnsi="Times New Roman" w:cs="Times New Roman"/>
                <w:color w:val="000000"/>
                <w:sz w:val="19"/>
                <w:szCs w:val="19"/>
              </w:rPr>
              <w:t>Эриашвили</w:t>
            </w:r>
            <w:proofErr w:type="spellEnd"/>
            <w:r w:rsidRPr="008E4503">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8E4503">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E450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E4503">
              <w:rPr>
                <w:rFonts w:ascii="Times New Roman" w:hAnsi="Times New Roman" w:cs="Times New Roman"/>
                <w:color w:val="000000"/>
                <w:sz w:val="19"/>
                <w:szCs w:val="19"/>
              </w:rPr>
              <w:t>=116705</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103D8" w:rsidRDefault="008103D8">
            <w:pPr>
              <w:spacing w:after="0" w:line="240" w:lineRule="auto"/>
              <w:jc w:val="center"/>
              <w:rPr>
                <w:sz w:val="19"/>
                <w:szCs w:val="19"/>
              </w:rPr>
            </w:pPr>
            <w:r w:rsidRPr="008103D8">
              <w:rPr>
                <w:sz w:val="19"/>
                <w:szCs w:val="19"/>
              </w:rPr>
              <w:t>http://biblioclub.ru/ - неограниченный доступ для зарегистрированных пользователей</w:t>
            </w:r>
          </w:p>
        </w:tc>
      </w:tr>
      <w:tr w:rsidR="00BD2F7D" w:rsidRPr="002E3D93" w:rsidTr="008103D8">
        <w:trPr>
          <w:trHeight w:hRule="exact" w:val="135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Л1.3</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proofErr w:type="spellStart"/>
            <w:r w:rsidRPr="008E4503">
              <w:rPr>
                <w:rFonts w:ascii="Times New Roman" w:hAnsi="Times New Roman" w:cs="Times New Roman"/>
                <w:color w:val="000000"/>
                <w:sz w:val="19"/>
                <w:szCs w:val="19"/>
              </w:rPr>
              <w:t>Наточеева</w:t>
            </w:r>
            <w:proofErr w:type="spellEnd"/>
            <w:r w:rsidRPr="008E4503">
              <w:rPr>
                <w:rFonts w:ascii="Times New Roman" w:hAnsi="Times New Roman" w:cs="Times New Roman"/>
                <w:color w:val="000000"/>
                <w:sz w:val="19"/>
                <w:szCs w:val="19"/>
              </w:rPr>
              <w:t xml:space="preserve"> Н. Н., Ровенский Ю. А., </w:t>
            </w:r>
            <w:proofErr w:type="spellStart"/>
            <w:r w:rsidRPr="008E4503">
              <w:rPr>
                <w:rFonts w:ascii="Times New Roman" w:hAnsi="Times New Roman" w:cs="Times New Roman"/>
                <w:color w:val="000000"/>
                <w:sz w:val="19"/>
                <w:szCs w:val="19"/>
              </w:rPr>
              <w:t>Звонова</w:t>
            </w:r>
            <w:proofErr w:type="spellEnd"/>
            <w:r w:rsidRPr="008E4503">
              <w:rPr>
                <w:rFonts w:ascii="Times New Roman" w:hAnsi="Times New Roman" w:cs="Times New Roman"/>
                <w:color w:val="000000"/>
                <w:sz w:val="19"/>
                <w:szCs w:val="19"/>
              </w:rPr>
              <w:t xml:space="preserve"> Е. А., </w:t>
            </w:r>
            <w:proofErr w:type="spellStart"/>
            <w:r w:rsidRPr="008E4503">
              <w:rPr>
                <w:rFonts w:ascii="Times New Roman" w:hAnsi="Times New Roman" w:cs="Times New Roman"/>
                <w:color w:val="000000"/>
                <w:sz w:val="19"/>
                <w:szCs w:val="19"/>
              </w:rPr>
              <w:t>Русанов</w:t>
            </w:r>
            <w:proofErr w:type="spellEnd"/>
            <w:r w:rsidRPr="008E4503">
              <w:rPr>
                <w:rFonts w:ascii="Times New Roman" w:hAnsi="Times New Roman" w:cs="Times New Roman"/>
                <w:color w:val="000000"/>
                <w:sz w:val="19"/>
                <w:szCs w:val="19"/>
              </w:rPr>
              <w:t xml:space="preserve"> Ю. Ю., </w:t>
            </w:r>
            <w:proofErr w:type="spellStart"/>
            <w:r w:rsidRPr="008E4503">
              <w:rPr>
                <w:rFonts w:ascii="Times New Roman" w:hAnsi="Times New Roman" w:cs="Times New Roman"/>
                <w:color w:val="000000"/>
                <w:sz w:val="19"/>
                <w:szCs w:val="19"/>
              </w:rPr>
              <w:t>Кропин</w:t>
            </w:r>
            <w:proofErr w:type="spellEnd"/>
            <w:r w:rsidRPr="008E4503">
              <w:rPr>
                <w:rFonts w:ascii="Times New Roman" w:hAnsi="Times New Roman" w:cs="Times New Roman"/>
                <w:color w:val="000000"/>
                <w:sz w:val="19"/>
                <w:szCs w:val="19"/>
              </w:rPr>
              <w:t xml:space="preserve"> Ю. А., </w:t>
            </w:r>
            <w:proofErr w:type="spellStart"/>
            <w:r w:rsidRPr="008E4503">
              <w:rPr>
                <w:rFonts w:ascii="Times New Roman" w:hAnsi="Times New Roman" w:cs="Times New Roman"/>
                <w:color w:val="000000"/>
                <w:sz w:val="19"/>
                <w:szCs w:val="19"/>
              </w:rPr>
              <w:t>Наточеева</w:t>
            </w:r>
            <w:proofErr w:type="spellEnd"/>
            <w:r w:rsidRPr="008E4503">
              <w:rPr>
                <w:rFonts w:ascii="Times New Roman" w:hAnsi="Times New Roman" w:cs="Times New Roman"/>
                <w:color w:val="000000"/>
                <w:sz w:val="19"/>
                <w:szCs w:val="19"/>
              </w:rPr>
              <w:t xml:space="preserve"> Н. Н.</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9A0CF1">
              <w:rPr>
                <w:rFonts w:ascii="Arial" w:hAnsi="Arial" w:cs="Arial"/>
                <w:color w:val="222222"/>
                <w:sz w:val="18"/>
                <w:szCs w:val="18"/>
              </w:rPr>
              <w:t>Банковское дело</w:t>
            </w:r>
            <w:proofErr w:type="gramStart"/>
            <w:r w:rsidRPr="009A0CF1">
              <w:rPr>
                <w:rFonts w:ascii="Arial" w:hAnsi="Arial" w:cs="Arial"/>
                <w:color w:val="222222"/>
                <w:sz w:val="18"/>
                <w:szCs w:val="18"/>
              </w:rPr>
              <w:t xml:space="preserve"> :</w:t>
            </w:r>
            <w:proofErr w:type="gramEnd"/>
            <w:r w:rsidRPr="009A0CF1">
              <w:rPr>
                <w:rFonts w:ascii="Arial" w:hAnsi="Arial" w:cs="Arial"/>
                <w:color w:val="222222"/>
                <w:sz w:val="18"/>
                <w:szCs w:val="18"/>
              </w:rPr>
              <w:t xml:space="preserve"> учебник / Н.Н. </w:t>
            </w:r>
            <w:proofErr w:type="spellStart"/>
            <w:r w:rsidRPr="009A0CF1">
              <w:rPr>
                <w:rFonts w:ascii="Arial" w:hAnsi="Arial" w:cs="Arial"/>
                <w:color w:val="222222"/>
                <w:sz w:val="18"/>
                <w:szCs w:val="18"/>
              </w:rPr>
              <w:t>Наточеева</w:t>
            </w:r>
            <w:proofErr w:type="spellEnd"/>
            <w:r w:rsidRPr="009A0CF1">
              <w:rPr>
                <w:rFonts w:ascii="Arial" w:hAnsi="Arial" w:cs="Arial"/>
                <w:color w:val="222222"/>
                <w:sz w:val="18"/>
                <w:szCs w:val="18"/>
              </w:rPr>
              <w:t>, Ю.А. Ровенский, Е.А. </w:t>
            </w:r>
            <w:proofErr w:type="spellStart"/>
            <w:r w:rsidRPr="009A0CF1">
              <w:rPr>
                <w:rFonts w:ascii="Arial" w:hAnsi="Arial" w:cs="Arial"/>
                <w:color w:val="222222"/>
                <w:sz w:val="18"/>
                <w:szCs w:val="18"/>
              </w:rPr>
              <w:t>Звонова</w:t>
            </w:r>
            <w:proofErr w:type="spellEnd"/>
            <w:r w:rsidRPr="009A0CF1">
              <w:rPr>
                <w:rFonts w:ascii="Arial" w:hAnsi="Arial" w:cs="Arial"/>
                <w:color w:val="222222"/>
                <w:sz w:val="18"/>
                <w:szCs w:val="18"/>
              </w:rPr>
              <w:t xml:space="preserve"> и др. ; под ред. Н.Н. </w:t>
            </w:r>
            <w:proofErr w:type="spellStart"/>
            <w:r w:rsidRPr="009A0CF1">
              <w:rPr>
                <w:rFonts w:ascii="Arial" w:hAnsi="Arial" w:cs="Arial"/>
                <w:color w:val="222222"/>
                <w:sz w:val="18"/>
                <w:szCs w:val="18"/>
              </w:rPr>
              <w:t>Наточеевой</w:t>
            </w:r>
            <w:proofErr w:type="spellEnd"/>
            <w:r w:rsidRPr="009A0CF1">
              <w:rPr>
                <w:rFonts w:ascii="Arial" w:hAnsi="Arial" w:cs="Arial"/>
                <w:color w:val="222222"/>
                <w:sz w:val="18"/>
                <w:szCs w:val="18"/>
              </w:rPr>
              <w:t>. - Москва</w:t>
            </w:r>
            <w:proofErr w:type="gramStart"/>
            <w:r w:rsidRPr="009A0CF1">
              <w:rPr>
                <w:rFonts w:ascii="Arial" w:hAnsi="Arial" w:cs="Arial"/>
                <w:color w:val="222222"/>
                <w:sz w:val="18"/>
                <w:szCs w:val="18"/>
              </w:rPr>
              <w:t xml:space="preserve"> :</w:t>
            </w:r>
            <w:proofErr w:type="gramEnd"/>
            <w:r w:rsidRPr="009A0CF1">
              <w:rPr>
                <w:rFonts w:ascii="Arial" w:hAnsi="Arial" w:cs="Arial"/>
                <w:color w:val="222222"/>
                <w:sz w:val="18"/>
                <w:szCs w:val="18"/>
              </w:rPr>
              <w:t xml:space="preserve"> Издательско-торговая корпорация «Дашков и К°», 2016. - 272 с.</w:t>
            </w:r>
            <w:proofErr w:type="gramStart"/>
            <w:r w:rsidRPr="009A0CF1">
              <w:rPr>
                <w:rFonts w:ascii="Arial" w:hAnsi="Arial" w:cs="Arial"/>
                <w:color w:val="222222"/>
                <w:sz w:val="18"/>
                <w:szCs w:val="18"/>
              </w:rPr>
              <w:t xml:space="preserve"> :</w:t>
            </w:r>
            <w:proofErr w:type="gramEnd"/>
            <w:r w:rsidRPr="009A0CF1">
              <w:rPr>
                <w:rFonts w:ascii="Arial" w:hAnsi="Arial" w:cs="Arial"/>
                <w:color w:val="222222"/>
                <w:sz w:val="18"/>
                <w:szCs w:val="18"/>
              </w:rPr>
              <w:t xml:space="preserve"> ил. [Электронный ресурс]. -</w:t>
            </w:r>
            <w:r w:rsidRPr="009A0CF1">
              <w:rPr>
                <w:rFonts w:ascii="Arial" w:hAnsi="Arial" w:cs="Arial"/>
                <w:color w:val="222222"/>
                <w:sz w:val="23"/>
                <w:szCs w:val="23"/>
              </w:rPr>
              <w:t xml:space="preserve"> </w:t>
            </w:r>
            <w:r w:rsidRPr="009A0CF1">
              <w:rPr>
                <w:rFonts w:ascii="Arial" w:hAnsi="Arial" w:cs="Arial"/>
                <w:color w:val="222222"/>
                <w:sz w:val="20"/>
                <w:szCs w:val="20"/>
              </w:rPr>
              <w:t>URL: </w:t>
            </w:r>
            <w:hyperlink r:id="rId8" w:history="1">
              <w:r w:rsidRPr="009A0CF1">
                <w:rPr>
                  <w:rStyle w:val="a3"/>
                  <w:rFonts w:ascii="Arial" w:hAnsi="Arial" w:cs="Arial"/>
                  <w:color w:val="006CA1"/>
                  <w:sz w:val="20"/>
                  <w:szCs w:val="20"/>
                  <w:u w:val="none"/>
                </w:rPr>
                <w:t>http://biblioclub.ru/index.php?page=book&amp;id=453872</w:t>
              </w:r>
            </w:hyperlink>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Москва: Издательско- торговая корпорация «Дашков и</w:t>
            </w:r>
            <w:proofErr w:type="gramStart"/>
            <w:r w:rsidRPr="008E4503">
              <w:rPr>
                <w:rFonts w:ascii="Times New Roman" w:hAnsi="Times New Roman" w:cs="Times New Roman"/>
                <w:color w:val="000000"/>
                <w:sz w:val="19"/>
                <w:szCs w:val="19"/>
              </w:rPr>
              <w:t xml:space="preserve"> К</w:t>
            </w:r>
            <w:proofErr w:type="gramEnd"/>
            <w:r w:rsidRPr="008E4503">
              <w:rPr>
                <w:rFonts w:ascii="Times New Roman" w:hAnsi="Times New Roman" w:cs="Times New Roman"/>
                <w:color w:val="000000"/>
                <w:sz w:val="19"/>
                <w:szCs w:val="19"/>
              </w:rPr>
              <w:t>°», 2016</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503" w:rsidRDefault="00815941" w:rsidP="008E4503">
            <w:pPr>
              <w:spacing w:after="0" w:line="240" w:lineRule="auto"/>
              <w:rPr>
                <w:rFonts w:ascii="Times New Roman" w:hAnsi="Times New Roman" w:cs="Times New Roman"/>
                <w:sz w:val="20"/>
                <w:szCs w:val="20"/>
              </w:rPr>
            </w:pPr>
            <w:hyperlink r:id="rId9" w:history="1">
              <w:r w:rsidR="008E4503">
                <w:rPr>
                  <w:rStyle w:val="a3"/>
                  <w:rFonts w:ascii="Times New Roman" w:hAnsi="Times New Roman" w:cs="Times New Roman"/>
                  <w:sz w:val="20"/>
                  <w:szCs w:val="20"/>
                </w:rPr>
                <w:t>http://biblioclub.ru/</w:t>
              </w:r>
            </w:hyperlink>
            <w:r w:rsidR="008E4503">
              <w:rPr>
                <w:rFonts w:ascii="Times New Roman" w:hAnsi="Times New Roman" w:cs="Times New Roman"/>
                <w:sz w:val="20"/>
                <w:szCs w:val="20"/>
              </w:rPr>
              <w:t xml:space="preserve"> - неограниченный доступ для зарегистрированных пользователей</w:t>
            </w:r>
          </w:p>
          <w:p w:rsidR="00BD2F7D" w:rsidRPr="008E4503" w:rsidRDefault="00BD2F7D">
            <w:pPr>
              <w:spacing w:after="0" w:line="240" w:lineRule="auto"/>
              <w:jc w:val="center"/>
              <w:rPr>
                <w:sz w:val="19"/>
                <w:szCs w:val="19"/>
              </w:rPr>
            </w:pPr>
          </w:p>
        </w:tc>
      </w:tr>
      <w:tr w:rsidR="00BD2F7D"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D2F7D" w:rsidTr="008103D8">
        <w:trPr>
          <w:trHeight w:hRule="exact" w:val="27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Заглавие</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BD2F7D" w:rsidTr="008103D8">
        <w:trPr>
          <w:trHeight w:hRule="exact" w:val="69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Л2.1</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Лаврушин О. И.</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sidRPr="008E4503">
              <w:rPr>
                <w:rFonts w:ascii="Times New Roman" w:hAnsi="Times New Roman" w:cs="Times New Roman"/>
                <w:color w:val="000000"/>
                <w:sz w:val="19"/>
                <w:szCs w:val="19"/>
              </w:rPr>
              <w:t>Банк и банковские операции: учеб</w:t>
            </w:r>
            <w:proofErr w:type="gramStart"/>
            <w:r w:rsidRPr="008E4503">
              <w:rPr>
                <w:rFonts w:ascii="Times New Roman" w:hAnsi="Times New Roman" w:cs="Times New Roman"/>
                <w:color w:val="000000"/>
                <w:sz w:val="19"/>
                <w:szCs w:val="19"/>
              </w:rPr>
              <w:t>.</w:t>
            </w:r>
            <w:proofErr w:type="gramEnd"/>
            <w:r w:rsidRPr="008E4503">
              <w:rPr>
                <w:rFonts w:ascii="Times New Roman" w:hAnsi="Times New Roman" w:cs="Times New Roman"/>
                <w:color w:val="000000"/>
                <w:sz w:val="19"/>
                <w:szCs w:val="19"/>
              </w:rPr>
              <w:t xml:space="preserve"> </w:t>
            </w:r>
            <w:proofErr w:type="gramStart"/>
            <w:r w:rsidRPr="008E4503">
              <w:rPr>
                <w:rFonts w:ascii="Times New Roman" w:hAnsi="Times New Roman" w:cs="Times New Roman"/>
                <w:color w:val="000000"/>
                <w:sz w:val="19"/>
                <w:szCs w:val="19"/>
              </w:rPr>
              <w:t>д</w:t>
            </w:r>
            <w:proofErr w:type="gramEnd"/>
            <w:r w:rsidRPr="008E4503">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М.: КНОРУС, 2012</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20</w:t>
            </w:r>
          </w:p>
        </w:tc>
      </w:tr>
      <w:tr w:rsidR="00BD2F7D" w:rsidTr="008103D8">
        <w:trPr>
          <w:trHeight w:hRule="exact" w:val="478"/>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Л2.2</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Белоглазова Г. Н., </w:t>
            </w:r>
            <w:proofErr w:type="spellStart"/>
            <w:r w:rsidRPr="008E4503">
              <w:rPr>
                <w:rFonts w:ascii="Times New Roman" w:hAnsi="Times New Roman" w:cs="Times New Roman"/>
                <w:color w:val="000000"/>
                <w:sz w:val="19"/>
                <w:szCs w:val="19"/>
              </w:rPr>
              <w:t>Кроливецкая</w:t>
            </w:r>
            <w:proofErr w:type="spellEnd"/>
            <w:r w:rsidRPr="008E4503">
              <w:rPr>
                <w:rFonts w:ascii="Times New Roman" w:hAnsi="Times New Roman" w:cs="Times New Roman"/>
                <w:color w:val="000000"/>
                <w:sz w:val="19"/>
                <w:szCs w:val="19"/>
              </w:rPr>
              <w:t xml:space="preserve"> Л. П.</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Банковское дело. Организация деятельности коммерческого банка: учеб</w:t>
            </w:r>
            <w:proofErr w:type="gramStart"/>
            <w:r w:rsidRPr="008E4503">
              <w:rPr>
                <w:rFonts w:ascii="Times New Roman" w:hAnsi="Times New Roman" w:cs="Times New Roman"/>
                <w:color w:val="000000"/>
                <w:sz w:val="19"/>
                <w:szCs w:val="19"/>
              </w:rPr>
              <w:t>.</w:t>
            </w:r>
            <w:proofErr w:type="gramEnd"/>
            <w:r w:rsidRPr="008E4503">
              <w:rPr>
                <w:rFonts w:ascii="Times New Roman" w:hAnsi="Times New Roman" w:cs="Times New Roman"/>
                <w:color w:val="000000"/>
                <w:sz w:val="19"/>
                <w:szCs w:val="19"/>
              </w:rPr>
              <w:t xml:space="preserve"> </w:t>
            </w:r>
            <w:proofErr w:type="gramStart"/>
            <w:r w:rsidRPr="008E4503">
              <w:rPr>
                <w:rFonts w:ascii="Times New Roman" w:hAnsi="Times New Roman" w:cs="Times New Roman"/>
                <w:color w:val="000000"/>
                <w:sz w:val="19"/>
                <w:szCs w:val="19"/>
              </w:rPr>
              <w:t>д</w:t>
            </w:r>
            <w:proofErr w:type="gramEnd"/>
            <w:r w:rsidRPr="008E4503">
              <w:rPr>
                <w:rFonts w:ascii="Times New Roman" w:hAnsi="Times New Roman" w:cs="Times New Roman"/>
                <w:color w:val="000000"/>
                <w:sz w:val="19"/>
                <w:szCs w:val="19"/>
              </w:rPr>
              <w:t>ля бакалавров</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101</w:t>
            </w:r>
          </w:p>
        </w:tc>
      </w:tr>
      <w:tr w:rsidR="00BD2F7D" w:rsidTr="008103D8">
        <w:trPr>
          <w:trHeight w:hRule="exact" w:val="751"/>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Л2.3</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Соколова Е. М.</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Банковское дело : сборник задач и тестов: учеб</w:t>
            </w:r>
            <w:proofErr w:type="gramStart"/>
            <w:r w:rsidRPr="008E4503">
              <w:rPr>
                <w:rFonts w:ascii="Times New Roman" w:hAnsi="Times New Roman" w:cs="Times New Roman"/>
                <w:color w:val="000000"/>
                <w:sz w:val="19"/>
                <w:szCs w:val="19"/>
              </w:rPr>
              <w:t>.</w:t>
            </w:r>
            <w:proofErr w:type="gramEnd"/>
            <w:r w:rsidRPr="008E4503">
              <w:rPr>
                <w:rFonts w:ascii="Times New Roman" w:hAnsi="Times New Roman" w:cs="Times New Roman"/>
                <w:color w:val="000000"/>
                <w:sz w:val="19"/>
                <w:szCs w:val="19"/>
              </w:rPr>
              <w:t xml:space="preserve"> </w:t>
            </w:r>
            <w:proofErr w:type="gramStart"/>
            <w:r w:rsidRPr="008E4503">
              <w:rPr>
                <w:rFonts w:ascii="Times New Roman" w:hAnsi="Times New Roman" w:cs="Times New Roman"/>
                <w:color w:val="000000"/>
                <w:sz w:val="19"/>
                <w:szCs w:val="19"/>
              </w:rPr>
              <w:t>п</w:t>
            </w:r>
            <w:proofErr w:type="gramEnd"/>
            <w:r w:rsidRPr="008E4503">
              <w:rPr>
                <w:rFonts w:ascii="Times New Roman" w:hAnsi="Times New Roman" w:cs="Times New Roman"/>
                <w:color w:val="000000"/>
                <w:sz w:val="19"/>
                <w:szCs w:val="19"/>
              </w:rPr>
              <w:t>особие</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 xml:space="preserve">Азов: </w:t>
            </w:r>
            <w:proofErr w:type="spellStart"/>
            <w:r>
              <w:rPr>
                <w:rFonts w:ascii="Times New Roman" w:hAnsi="Times New Roman" w:cs="Times New Roman"/>
                <w:color w:val="000000"/>
                <w:sz w:val="19"/>
                <w:szCs w:val="19"/>
              </w:rPr>
              <w:t>АзовПечать</w:t>
            </w:r>
            <w:proofErr w:type="spellEnd"/>
            <w:r>
              <w:rPr>
                <w:rFonts w:ascii="Times New Roman" w:hAnsi="Times New Roman" w:cs="Times New Roman"/>
                <w:color w:val="000000"/>
                <w:sz w:val="19"/>
                <w:szCs w:val="19"/>
              </w:rPr>
              <w:t>,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10</w:t>
            </w:r>
          </w:p>
        </w:tc>
      </w:tr>
      <w:tr w:rsidR="00BD2F7D" w:rsidTr="008103D8">
        <w:trPr>
          <w:trHeight w:hRule="exact" w:val="27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Л2.4</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w:t>
            </w:r>
          </w:p>
        </w:tc>
      </w:tr>
      <w:tr w:rsidR="00BD2F7D" w:rsidTr="008103D8">
        <w:trPr>
          <w:trHeight w:hRule="exact" w:val="27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Л2.5</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1</w:t>
            </w:r>
          </w:p>
        </w:tc>
      </w:tr>
      <w:tr w:rsidR="00BD2F7D" w:rsidRPr="002E3D93" w:rsidTr="008103D8">
        <w:trPr>
          <w:trHeight w:hRule="exact" w:val="1202"/>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Л2.6</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8E4503">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E450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E4503">
              <w:rPr>
                <w:rFonts w:ascii="Times New Roman" w:hAnsi="Times New Roman" w:cs="Times New Roman"/>
                <w:color w:val="000000"/>
                <w:sz w:val="19"/>
                <w:szCs w:val="19"/>
              </w:rPr>
              <w:t>=455251</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503" w:rsidRDefault="00815941" w:rsidP="008E4503">
            <w:pPr>
              <w:spacing w:after="0" w:line="240" w:lineRule="auto"/>
              <w:rPr>
                <w:rFonts w:ascii="Times New Roman" w:hAnsi="Times New Roman" w:cs="Times New Roman"/>
                <w:sz w:val="20"/>
                <w:szCs w:val="20"/>
              </w:rPr>
            </w:pPr>
            <w:hyperlink r:id="rId10" w:history="1">
              <w:r w:rsidR="008E4503">
                <w:rPr>
                  <w:rStyle w:val="a3"/>
                  <w:rFonts w:ascii="Times New Roman" w:hAnsi="Times New Roman" w:cs="Times New Roman"/>
                  <w:sz w:val="20"/>
                  <w:szCs w:val="20"/>
                </w:rPr>
                <w:t>http://biblioclub.ru/</w:t>
              </w:r>
            </w:hyperlink>
            <w:r w:rsidR="008E4503">
              <w:rPr>
                <w:rFonts w:ascii="Times New Roman" w:hAnsi="Times New Roman" w:cs="Times New Roman"/>
                <w:sz w:val="20"/>
                <w:szCs w:val="20"/>
              </w:rPr>
              <w:t xml:space="preserve"> - неограниченный доступ для зарегистрированных пользователей</w:t>
            </w:r>
          </w:p>
          <w:p w:rsidR="00BD2F7D" w:rsidRPr="008E4503" w:rsidRDefault="00BD2F7D">
            <w:pPr>
              <w:spacing w:after="0" w:line="240" w:lineRule="auto"/>
              <w:jc w:val="center"/>
              <w:rPr>
                <w:sz w:val="19"/>
                <w:szCs w:val="19"/>
              </w:rPr>
            </w:pPr>
          </w:p>
        </w:tc>
      </w:tr>
      <w:tr w:rsidR="00BD2F7D" w:rsidRPr="002E3D93" w:rsidTr="008103D8">
        <w:trPr>
          <w:trHeight w:hRule="exact" w:val="1222"/>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Л2.7</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BD2F7D"/>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Финансовая аналитика</w:t>
            </w:r>
            <w:proofErr w:type="gramStart"/>
            <w:r w:rsidRPr="008E4503">
              <w:rPr>
                <w:rFonts w:ascii="Times New Roman" w:hAnsi="Times New Roman" w:cs="Times New Roman"/>
                <w:color w:val="000000"/>
                <w:sz w:val="19"/>
                <w:szCs w:val="19"/>
              </w:rPr>
              <w:t xml:space="preserve"> :</w:t>
            </w:r>
            <w:proofErr w:type="gramEnd"/>
            <w:r w:rsidRPr="008E4503">
              <w:rPr>
                <w:rFonts w:ascii="Times New Roman" w:hAnsi="Times New Roman" w:cs="Times New Roman"/>
                <w:color w:val="000000"/>
                <w:sz w:val="19"/>
                <w:szCs w:val="19"/>
              </w:rPr>
              <w:t xml:space="preserve"> проблемы и решения: [Электронный ресурс]. - </w:t>
            </w:r>
            <w:r>
              <w:rPr>
                <w:rFonts w:ascii="Times New Roman" w:hAnsi="Times New Roman" w:cs="Times New Roman"/>
                <w:color w:val="000000"/>
                <w:sz w:val="19"/>
                <w:szCs w:val="19"/>
              </w:rPr>
              <w:t>URL</w:t>
            </w:r>
            <w:r w:rsidRPr="008E4503">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8E4503">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E450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8E4503">
              <w:rPr>
                <w:rFonts w:ascii="Times New Roman" w:hAnsi="Times New Roman" w:cs="Times New Roman"/>
                <w:color w:val="000000"/>
                <w:sz w:val="19"/>
                <w:szCs w:val="19"/>
              </w:rPr>
              <w:t>=455250</w:t>
            </w: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03D8" w:rsidRDefault="00815941" w:rsidP="008103D8">
            <w:pPr>
              <w:spacing w:after="0" w:line="240" w:lineRule="auto"/>
              <w:rPr>
                <w:rFonts w:ascii="Times New Roman" w:hAnsi="Times New Roman" w:cs="Times New Roman"/>
                <w:sz w:val="20"/>
                <w:szCs w:val="20"/>
              </w:rPr>
            </w:pPr>
            <w:hyperlink r:id="rId11" w:history="1">
              <w:r w:rsidR="008103D8">
                <w:rPr>
                  <w:rStyle w:val="a3"/>
                  <w:rFonts w:ascii="Times New Roman" w:hAnsi="Times New Roman" w:cs="Times New Roman"/>
                  <w:sz w:val="20"/>
                  <w:szCs w:val="20"/>
                </w:rPr>
                <w:t>http://biblioclub.ru/</w:t>
              </w:r>
            </w:hyperlink>
            <w:r w:rsidR="008103D8">
              <w:rPr>
                <w:rFonts w:ascii="Times New Roman" w:hAnsi="Times New Roman" w:cs="Times New Roman"/>
                <w:sz w:val="20"/>
                <w:szCs w:val="20"/>
              </w:rPr>
              <w:t xml:space="preserve"> - неограниченный доступ для зарегистрированных пользователей</w:t>
            </w:r>
          </w:p>
          <w:p w:rsidR="00BD2F7D" w:rsidRPr="008103D8" w:rsidRDefault="00BD2F7D">
            <w:pPr>
              <w:spacing w:after="0" w:line="240" w:lineRule="auto"/>
              <w:jc w:val="center"/>
              <w:rPr>
                <w:sz w:val="19"/>
                <w:szCs w:val="19"/>
              </w:rPr>
            </w:pPr>
          </w:p>
        </w:tc>
      </w:tr>
      <w:tr w:rsidR="00BD2F7D" w:rsidRPr="002E3D93" w:rsidTr="008103D8">
        <w:trPr>
          <w:trHeight w:hRule="exact" w:val="1130"/>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Л2.8</w:t>
            </w:r>
          </w:p>
        </w:tc>
        <w:tc>
          <w:tcPr>
            <w:tcW w:w="12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Жуков Е. Ф., </w:t>
            </w:r>
            <w:proofErr w:type="spellStart"/>
            <w:r w:rsidRPr="008E4503">
              <w:rPr>
                <w:rFonts w:ascii="Times New Roman" w:hAnsi="Times New Roman" w:cs="Times New Roman"/>
                <w:color w:val="000000"/>
                <w:sz w:val="19"/>
                <w:szCs w:val="19"/>
              </w:rPr>
              <w:t>Эриашвили</w:t>
            </w:r>
            <w:proofErr w:type="spellEnd"/>
            <w:r w:rsidRPr="008E4503">
              <w:rPr>
                <w:rFonts w:ascii="Times New Roman" w:hAnsi="Times New Roman" w:cs="Times New Roman"/>
                <w:color w:val="000000"/>
                <w:sz w:val="19"/>
                <w:szCs w:val="19"/>
              </w:rPr>
              <w:t xml:space="preserve"> Н. Д.</w:t>
            </w:r>
          </w:p>
        </w:tc>
        <w:tc>
          <w:tcPr>
            <w:tcW w:w="52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503" w:rsidRPr="009A0CF1" w:rsidRDefault="008E4503" w:rsidP="008E4503">
            <w:pPr>
              <w:rPr>
                <w:sz w:val="18"/>
                <w:szCs w:val="18"/>
              </w:rPr>
            </w:pPr>
            <w:r w:rsidRPr="009A0CF1">
              <w:rPr>
                <w:rFonts w:ascii="Times New Roman" w:hAnsi="Times New Roman" w:cs="Times New Roman"/>
                <w:color w:val="222222"/>
                <w:sz w:val="18"/>
                <w:szCs w:val="18"/>
              </w:rPr>
              <w:t>Банковское дело</w:t>
            </w:r>
            <w:proofErr w:type="gramStart"/>
            <w:r w:rsidRPr="009A0CF1">
              <w:rPr>
                <w:rFonts w:ascii="Times New Roman" w:hAnsi="Times New Roman" w:cs="Times New Roman"/>
                <w:color w:val="222222"/>
                <w:sz w:val="18"/>
                <w:szCs w:val="18"/>
              </w:rPr>
              <w:t xml:space="preserve"> :</w:t>
            </w:r>
            <w:proofErr w:type="gramEnd"/>
            <w:r w:rsidRPr="009A0CF1">
              <w:rPr>
                <w:rFonts w:ascii="Times New Roman" w:hAnsi="Times New Roman" w:cs="Times New Roman"/>
                <w:color w:val="222222"/>
                <w:sz w:val="18"/>
                <w:szCs w:val="18"/>
              </w:rPr>
              <w:t xml:space="preserve"> учебник / ред. Е.Ф. Жукова, Н.Д. </w:t>
            </w:r>
            <w:proofErr w:type="spellStart"/>
            <w:r w:rsidRPr="009A0CF1">
              <w:rPr>
                <w:rFonts w:ascii="Times New Roman" w:hAnsi="Times New Roman" w:cs="Times New Roman"/>
                <w:color w:val="222222"/>
                <w:sz w:val="18"/>
                <w:szCs w:val="18"/>
              </w:rPr>
              <w:t>Эриашвили</w:t>
            </w:r>
            <w:proofErr w:type="spellEnd"/>
            <w:r w:rsidRPr="009A0CF1">
              <w:rPr>
                <w:rFonts w:ascii="Times New Roman" w:hAnsi="Times New Roman" w:cs="Times New Roman"/>
                <w:color w:val="222222"/>
                <w:sz w:val="18"/>
                <w:szCs w:val="18"/>
              </w:rPr>
              <w:t xml:space="preserve">. - 3-е изд., </w:t>
            </w:r>
            <w:proofErr w:type="spellStart"/>
            <w:r w:rsidRPr="009A0CF1">
              <w:rPr>
                <w:rFonts w:ascii="Times New Roman" w:hAnsi="Times New Roman" w:cs="Times New Roman"/>
                <w:color w:val="222222"/>
                <w:sz w:val="18"/>
                <w:szCs w:val="18"/>
              </w:rPr>
              <w:t>перераб</w:t>
            </w:r>
            <w:proofErr w:type="spellEnd"/>
            <w:r w:rsidRPr="009A0CF1">
              <w:rPr>
                <w:rFonts w:ascii="Times New Roman" w:hAnsi="Times New Roman" w:cs="Times New Roman"/>
                <w:color w:val="222222"/>
                <w:sz w:val="18"/>
                <w:szCs w:val="18"/>
              </w:rPr>
              <w:t xml:space="preserve">. и доп. - Москва : </w:t>
            </w:r>
            <w:proofErr w:type="spellStart"/>
            <w:r w:rsidRPr="009A0CF1">
              <w:rPr>
                <w:rFonts w:ascii="Times New Roman" w:hAnsi="Times New Roman" w:cs="Times New Roman"/>
                <w:color w:val="222222"/>
                <w:sz w:val="18"/>
                <w:szCs w:val="18"/>
              </w:rPr>
              <w:t>Юнити</w:t>
            </w:r>
            <w:proofErr w:type="spellEnd"/>
            <w:r w:rsidRPr="009A0CF1">
              <w:rPr>
                <w:rFonts w:ascii="Times New Roman" w:hAnsi="Times New Roman" w:cs="Times New Roman"/>
                <w:color w:val="222222"/>
                <w:sz w:val="18"/>
                <w:szCs w:val="18"/>
              </w:rPr>
              <w:t xml:space="preserve">-Дана, 2015. - 654 с. - </w:t>
            </w:r>
            <w:proofErr w:type="spellStart"/>
            <w:r w:rsidRPr="009A0CF1">
              <w:rPr>
                <w:rFonts w:ascii="Times New Roman" w:hAnsi="Times New Roman" w:cs="Times New Roman"/>
                <w:color w:val="222222"/>
                <w:sz w:val="18"/>
                <w:szCs w:val="18"/>
              </w:rPr>
              <w:t>Библиогр</w:t>
            </w:r>
            <w:proofErr w:type="spellEnd"/>
            <w:r w:rsidRPr="009A0CF1">
              <w:rPr>
                <w:rFonts w:ascii="Times New Roman" w:hAnsi="Times New Roman" w:cs="Times New Roman"/>
                <w:color w:val="222222"/>
                <w:sz w:val="18"/>
                <w:szCs w:val="18"/>
              </w:rPr>
              <w:t>. в кн. - ISBN 978-5-238-01454-8</w:t>
            </w:r>
            <w:proofErr w:type="gramStart"/>
            <w:r w:rsidRPr="009A0CF1">
              <w:rPr>
                <w:rFonts w:ascii="Times New Roman" w:hAnsi="Times New Roman" w:cs="Times New Roman"/>
                <w:color w:val="222222"/>
                <w:sz w:val="18"/>
                <w:szCs w:val="18"/>
              </w:rPr>
              <w:t xml:space="preserve"> ;</w:t>
            </w:r>
            <w:proofErr w:type="gramEnd"/>
            <w:r w:rsidRPr="009A0CF1">
              <w:rPr>
                <w:rFonts w:ascii="Times New Roman" w:hAnsi="Times New Roman" w:cs="Times New Roman"/>
                <w:color w:val="222222"/>
                <w:sz w:val="18"/>
                <w:szCs w:val="18"/>
              </w:rPr>
              <w:t xml:space="preserve">  [Электронный ресурс]. -</w:t>
            </w:r>
            <w:r w:rsidRPr="009A0CF1">
              <w:rPr>
                <w:rFonts w:ascii="Arial" w:hAnsi="Arial" w:cs="Arial"/>
                <w:color w:val="222222"/>
                <w:sz w:val="23"/>
                <w:szCs w:val="23"/>
              </w:rPr>
              <w:t xml:space="preserve"> </w:t>
            </w:r>
            <w:r w:rsidRPr="009A0CF1">
              <w:rPr>
                <w:rFonts w:ascii="Arial" w:hAnsi="Arial" w:cs="Arial"/>
                <w:color w:val="222222"/>
                <w:sz w:val="18"/>
                <w:szCs w:val="18"/>
              </w:rPr>
              <w:t>URL: </w:t>
            </w:r>
            <w:hyperlink r:id="rId12" w:history="1">
              <w:r w:rsidRPr="009A0CF1">
                <w:rPr>
                  <w:rStyle w:val="a3"/>
                  <w:rFonts w:ascii="Arial" w:hAnsi="Arial" w:cs="Arial"/>
                  <w:color w:val="006CA1"/>
                  <w:sz w:val="18"/>
                  <w:szCs w:val="18"/>
                </w:rPr>
                <w:t>http://biblioclub.ru/index.php?page=book&amp;id=114529</w:t>
              </w:r>
            </w:hyperlink>
          </w:p>
          <w:p w:rsidR="00BD2F7D" w:rsidRPr="008E4503" w:rsidRDefault="00BD2F7D">
            <w:pPr>
              <w:spacing w:after="0" w:line="240" w:lineRule="auto"/>
              <w:rPr>
                <w:sz w:val="19"/>
                <w:szCs w:val="19"/>
              </w:rPr>
            </w:pPr>
          </w:p>
        </w:tc>
        <w:tc>
          <w:tcPr>
            <w:tcW w:w="1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Дана,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503" w:rsidRDefault="00815941" w:rsidP="008E4503">
            <w:pPr>
              <w:spacing w:after="0" w:line="240" w:lineRule="auto"/>
              <w:rPr>
                <w:rFonts w:ascii="Times New Roman" w:hAnsi="Times New Roman" w:cs="Times New Roman"/>
                <w:sz w:val="20"/>
                <w:szCs w:val="20"/>
              </w:rPr>
            </w:pPr>
            <w:hyperlink r:id="rId13" w:history="1">
              <w:r w:rsidR="008E4503">
                <w:rPr>
                  <w:rStyle w:val="a3"/>
                  <w:rFonts w:ascii="Times New Roman" w:hAnsi="Times New Roman" w:cs="Times New Roman"/>
                  <w:sz w:val="20"/>
                  <w:szCs w:val="20"/>
                </w:rPr>
                <w:t>http://biblioclub.ru/</w:t>
              </w:r>
            </w:hyperlink>
            <w:r w:rsidR="008E4503">
              <w:rPr>
                <w:rFonts w:ascii="Times New Roman" w:hAnsi="Times New Roman" w:cs="Times New Roman"/>
                <w:sz w:val="20"/>
                <w:szCs w:val="20"/>
              </w:rPr>
              <w:t xml:space="preserve"> - неограниченный доступ для зарегистрированных пользователей</w:t>
            </w:r>
          </w:p>
          <w:p w:rsidR="00BD2F7D" w:rsidRPr="008E4503" w:rsidRDefault="00BD2F7D">
            <w:pPr>
              <w:spacing w:after="0" w:line="240" w:lineRule="auto"/>
              <w:jc w:val="center"/>
              <w:rPr>
                <w:sz w:val="19"/>
                <w:szCs w:val="19"/>
              </w:rPr>
            </w:pPr>
          </w:p>
        </w:tc>
      </w:tr>
      <w:tr w:rsidR="00BD2F7D" w:rsidRPr="002E3D93"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D2F7D" w:rsidRPr="002E3D93" w:rsidTr="008103D8">
        <w:trPr>
          <w:trHeight w:hRule="exact" w:val="27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Э1</w:t>
            </w:r>
          </w:p>
        </w:tc>
        <w:tc>
          <w:tcPr>
            <w:tcW w:w="957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D2F7D" w:rsidRPr="002E3D93" w:rsidTr="008103D8">
        <w:trPr>
          <w:trHeight w:hRule="exact" w:val="27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Э2</w:t>
            </w:r>
          </w:p>
        </w:tc>
        <w:tc>
          <w:tcPr>
            <w:tcW w:w="957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D2F7D" w:rsidRPr="002E3D93" w:rsidTr="008103D8">
        <w:trPr>
          <w:trHeight w:hRule="exact" w:val="478"/>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Э3</w:t>
            </w:r>
          </w:p>
        </w:tc>
        <w:tc>
          <w:tcPr>
            <w:tcW w:w="957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Официальный сайт Росстат</w:t>
            </w:r>
          </w:p>
          <w:p w:rsidR="00BD2F7D" w:rsidRPr="008E4503" w:rsidRDefault="008E4503">
            <w:pPr>
              <w:spacing w:after="0" w:line="240" w:lineRule="auto"/>
              <w:rPr>
                <w:sz w:val="19"/>
                <w:szCs w:val="19"/>
              </w:rPr>
            </w:pPr>
            <w:r>
              <w:rPr>
                <w:rFonts w:ascii="Times New Roman" w:hAnsi="Times New Roman" w:cs="Times New Roman"/>
                <w:color w:val="000000"/>
                <w:sz w:val="19"/>
                <w:szCs w:val="19"/>
              </w:rPr>
              <w:t>www</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D2F7D" w:rsidRPr="002E3D93" w:rsidTr="008103D8">
        <w:trPr>
          <w:trHeight w:hRule="exact" w:val="27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Э4</w:t>
            </w:r>
          </w:p>
        </w:tc>
        <w:tc>
          <w:tcPr>
            <w:tcW w:w="957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D2F7D" w:rsidRPr="002E3D93" w:rsidTr="008103D8">
        <w:trPr>
          <w:trHeight w:hRule="exact" w:val="277"/>
        </w:trPr>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color w:val="000000"/>
                <w:sz w:val="19"/>
                <w:szCs w:val="19"/>
              </w:rPr>
              <w:t>Э5</w:t>
            </w:r>
          </w:p>
        </w:tc>
        <w:tc>
          <w:tcPr>
            <w:tcW w:w="957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 xml:space="preserve">Официальный сайт Сбербанка России </w:t>
            </w:r>
            <w:r>
              <w:rPr>
                <w:rFonts w:ascii="Times New Roman" w:hAnsi="Times New Roman" w:cs="Times New Roman"/>
                <w:color w:val="000000"/>
                <w:sz w:val="19"/>
                <w:szCs w:val="19"/>
              </w:rPr>
              <w:t>www</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sberbank</w:t>
            </w:r>
            <w:r w:rsidRPr="008E4503">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D2F7D"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D2F7D" w:rsidTr="008103D8">
        <w:trPr>
          <w:trHeight w:hRule="exact" w:val="279"/>
        </w:trPr>
        <w:tc>
          <w:tcPr>
            <w:tcW w:w="7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6.3.1</w:t>
            </w:r>
          </w:p>
        </w:tc>
        <w:tc>
          <w:tcPr>
            <w:tcW w:w="9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Microsoft Office</w:t>
            </w:r>
          </w:p>
        </w:tc>
      </w:tr>
      <w:tr w:rsidR="00BD2F7D"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D2F7D" w:rsidTr="008103D8">
        <w:trPr>
          <w:trHeight w:hRule="exact" w:val="287"/>
        </w:trPr>
        <w:tc>
          <w:tcPr>
            <w:tcW w:w="7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6.4.1</w:t>
            </w:r>
          </w:p>
        </w:tc>
        <w:tc>
          <w:tcPr>
            <w:tcW w:w="9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ИПС «Гарант»</w:t>
            </w:r>
          </w:p>
        </w:tc>
      </w:tr>
      <w:tr w:rsidR="00BD2F7D" w:rsidTr="008103D8">
        <w:trPr>
          <w:trHeight w:hRule="exact" w:val="287"/>
        </w:trPr>
        <w:tc>
          <w:tcPr>
            <w:tcW w:w="7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6.4.2</w:t>
            </w:r>
          </w:p>
        </w:tc>
        <w:tc>
          <w:tcPr>
            <w:tcW w:w="9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ИПС «Консультант +»</w:t>
            </w:r>
          </w:p>
        </w:tc>
      </w:tr>
      <w:tr w:rsidR="00BD2F7D" w:rsidTr="008103D8">
        <w:trPr>
          <w:trHeight w:hRule="exact" w:val="287"/>
        </w:trPr>
        <w:tc>
          <w:tcPr>
            <w:tcW w:w="7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6.4.3</w:t>
            </w:r>
          </w:p>
        </w:tc>
        <w:tc>
          <w:tcPr>
            <w:tcW w:w="9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BD2F7D" w:rsidRPr="002E3D93"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F7D" w:rsidRPr="008E4503" w:rsidRDefault="008E4503">
            <w:pPr>
              <w:spacing w:after="0" w:line="240" w:lineRule="auto"/>
              <w:jc w:val="center"/>
              <w:rPr>
                <w:sz w:val="19"/>
                <w:szCs w:val="19"/>
              </w:rPr>
            </w:pPr>
            <w:r w:rsidRPr="008E4503">
              <w:rPr>
                <w:rFonts w:ascii="Times New Roman" w:hAnsi="Times New Roman" w:cs="Times New Roman"/>
                <w:b/>
                <w:color w:val="000000"/>
                <w:sz w:val="19"/>
                <w:szCs w:val="19"/>
              </w:rPr>
              <w:t>7. МАТЕРИАЛЬНО-ТЕХНИЧЕСКОЕ ОБЕСПЕЧЕНИЕ ДИСЦИПЛИНЫ (МОДУЛЯ)</w:t>
            </w:r>
          </w:p>
        </w:tc>
      </w:tr>
      <w:tr w:rsidR="00BD2F7D" w:rsidTr="008103D8">
        <w:trPr>
          <w:trHeight w:hRule="exact" w:val="727"/>
        </w:trPr>
        <w:tc>
          <w:tcPr>
            <w:tcW w:w="7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jc w:val="right"/>
              <w:rPr>
                <w:sz w:val="19"/>
                <w:szCs w:val="19"/>
              </w:rPr>
            </w:pPr>
            <w:r>
              <w:rPr>
                <w:rFonts w:ascii="Times New Roman" w:hAnsi="Times New Roman" w:cs="Times New Roman"/>
                <w:color w:val="000000"/>
                <w:sz w:val="19"/>
                <w:szCs w:val="19"/>
              </w:rPr>
              <w:t>7.1</w:t>
            </w:r>
          </w:p>
        </w:tc>
        <w:tc>
          <w:tcPr>
            <w:tcW w:w="9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Default="008E4503">
            <w:pPr>
              <w:spacing w:after="0" w:line="240" w:lineRule="auto"/>
              <w:rPr>
                <w:sz w:val="19"/>
                <w:szCs w:val="19"/>
              </w:rPr>
            </w:pPr>
            <w:r w:rsidRPr="008E4503">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D2F7D" w:rsidTr="008103D8">
        <w:trPr>
          <w:trHeight w:hRule="exact" w:val="277"/>
        </w:trPr>
        <w:tc>
          <w:tcPr>
            <w:tcW w:w="698" w:type="dxa"/>
          </w:tcPr>
          <w:p w:rsidR="00BD2F7D" w:rsidRDefault="00BD2F7D"/>
        </w:tc>
        <w:tc>
          <w:tcPr>
            <w:tcW w:w="58" w:type="dxa"/>
          </w:tcPr>
          <w:p w:rsidR="00BD2F7D" w:rsidRDefault="00BD2F7D"/>
        </w:tc>
        <w:tc>
          <w:tcPr>
            <w:tcW w:w="1158" w:type="dxa"/>
          </w:tcPr>
          <w:p w:rsidR="00BD2F7D" w:rsidRDefault="00BD2F7D"/>
        </w:tc>
        <w:tc>
          <w:tcPr>
            <w:tcW w:w="1986" w:type="dxa"/>
          </w:tcPr>
          <w:p w:rsidR="00BD2F7D" w:rsidRDefault="00BD2F7D"/>
        </w:tc>
        <w:tc>
          <w:tcPr>
            <w:tcW w:w="3280" w:type="dxa"/>
          </w:tcPr>
          <w:p w:rsidR="00BD2F7D" w:rsidRDefault="00BD2F7D"/>
        </w:tc>
        <w:tc>
          <w:tcPr>
            <w:tcW w:w="1265" w:type="dxa"/>
          </w:tcPr>
          <w:p w:rsidR="00BD2F7D" w:rsidRDefault="00BD2F7D"/>
        </w:tc>
        <w:tc>
          <w:tcPr>
            <w:tcW w:w="1829" w:type="dxa"/>
          </w:tcPr>
          <w:p w:rsidR="00BD2F7D" w:rsidRDefault="00BD2F7D"/>
        </w:tc>
      </w:tr>
      <w:tr w:rsidR="00BD2F7D" w:rsidRPr="002E3D93"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D2F7D" w:rsidRPr="008E4503" w:rsidRDefault="008E4503" w:rsidP="008E4503">
            <w:pPr>
              <w:spacing w:after="0" w:line="240" w:lineRule="auto"/>
              <w:jc w:val="center"/>
              <w:rPr>
                <w:sz w:val="19"/>
                <w:szCs w:val="19"/>
              </w:rPr>
            </w:pPr>
            <w:r w:rsidRPr="008E4503">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BD2F7D" w:rsidRPr="002E3D93" w:rsidTr="008103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2F7D" w:rsidRPr="008E4503" w:rsidRDefault="008E4503">
            <w:pPr>
              <w:spacing w:after="0" w:line="240" w:lineRule="auto"/>
              <w:rPr>
                <w:sz w:val="19"/>
                <w:szCs w:val="19"/>
              </w:rPr>
            </w:pPr>
            <w:r w:rsidRPr="008E4503">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BD2F7D" w:rsidRDefault="00BD2F7D"/>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Pr="002E3D93" w:rsidRDefault="002E3D93" w:rsidP="002E3D93">
      <w:pPr>
        <w:framePr w:h="16708"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noProof/>
          <w:sz w:val="24"/>
          <w:szCs w:val="24"/>
        </w:rPr>
        <w:drawing>
          <wp:inline distT="0" distB="0" distL="0" distR="0" wp14:anchorId="58BA402E" wp14:editId="7C3D012B">
            <wp:extent cx="6115050" cy="9906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9906000"/>
                    </a:xfrm>
                    <a:prstGeom prst="rect">
                      <a:avLst/>
                    </a:prstGeom>
                    <a:noFill/>
                    <a:ln>
                      <a:noFill/>
                    </a:ln>
                  </pic:spPr>
                </pic:pic>
              </a:graphicData>
            </a:graphic>
          </wp:inline>
        </w:drawing>
      </w:r>
    </w:p>
    <w:p w:rsidR="002E3D93" w:rsidRPr="002E3D93" w:rsidRDefault="002E3D93" w:rsidP="002E3D93">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2E3D93" w:rsidRPr="002E3D93" w:rsidRDefault="002E3D93" w:rsidP="002E3D93">
          <w:pPr>
            <w:keepNext/>
            <w:keepLines/>
            <w:spacing w:before="480" w:after="0" w:line="360" w:lineRule="auto"/>
            <w:jc w:val="center"/>
            <w:rPr>
              <w:rFonts w:ascii="Times New Roman" w:eastAsia="Times New Roman" w:hAnsi="Times New Roman" w:cs="Times New Roman"/>
              <w:b/>
              <w:bCs/>
              <w:color w:val="365F91" w:themeColor="accent1" w:themeShade="BF"/>
              <w:sz w:val="28"/>
              <w:szCs w:val="28"/>
            </w:rPr>
          </w:pPr>
          <w:r w:rsidRPr="002E3D93">
            <w:rPr>
              <w:rFonts w:ascii="Times New Roman" w:eastAsia="Times New Roman" w:hAnsi="Times New Roman" w:cs="Times New Roman"/>
              <w:b/>
              <w:bCs/>
              <w:color w:val="365F91" w:themeColor="accent1" w:themeShade="BF"/>
              <w:sz w:val="28"/>
              <w:szCs w:val="28"/>
            </w:rPr>
            <w:t>Оглавление</w:t>
          </w:r>
        </w:p>
        <w:p w:rsidR="002E3D93" w:rsidRPr="002E3D93" w:rsidRDefault="002E3D93" w:rsidP="002E3D93">
          <w:pPr>
            <w:spacing w:after="0" w:line="360" w:lineRule="auto"/>
            <w:rPr>
              <w:rFonts w:ascii="Times New Roman" w:eastAsia="Times New Roman" w:hAnsi="Times New Roman" w:cs="Times New Roman"/>
              <w:sz w:val="28"/>
              <w:szCs w:val="28"/>
            </w:rPr>
          </w:pPr>
        </w:p>
        <w:p w:rsidR="002E3D93" w:rsidRPr="002E3D93" w:rsidRDefault="002E3D93" w:rsidP="002E3D93">
          <w:pPr>
            <w:spacing w:after="0" w:line="360" w:lineRule="auto"/>
            <w:rPr>
              <w:rFonts w:ascii="Times New Roman" w:eastAsia="Times New Roman" w:hAnsi="Times New Roman" w:cs="Times New Roman"/>
              <w:sz w:val="28"/>
              <w:szCs w:val="28"/>
            </w:rPr>
          </w:pPr>
        </w:p>
        <w:p w:rsidR="002E3D93" w:rsidRPr="002E3D93" w:rsidRDefault="002E3D93" w:rsidP="002E3D93">
          <w:pPr>
            <w:tabs>
              <w:tab w:val="right" w:leader="dot" w:pos="9345"/>
            </w:tabs>
            <w:spacing w:after="100" w:line="240" w:lineRule="auto"/>
            <w:rPr>
              <w:rFonts w:ascii="Calibri" w:eastAsia="Times New Roman" w:hAnsi="Calibri" w:cs="Times New Roman"/>
              <w:noProof/>
            </w:rPr>
          </w:pPr>
          <w:r w:rsidRPr="002E3D93">
            <w:rPr>
              <w:rFonts w:ascii="Times New Roman" w:eastAsia="Times New Roman" w:hAnsi="Times New Roman" w:cs="Times New Roman"/>
              <w:sz w:val="28"/>
              <w:szCs w:val="28"/>
            </w:rPr>
            <w:fldChar w:fldCharType="begin"/>
          </w:r>
          <w:r w:rsidRPr="002E3D93">
            <w:rPr>
              <w:rFonts w:ascii="Times New Roman" w:eastAsia="Times New Roman" w:hAnsi="Times New Roman" w:cs="Times New Roman"/>
              <w:sz w:val="28"/>
              <w:szCs w:val="28"/>
            </w:rPr>
            <w:instrText xml:space="preserve"> TOC \o "1-3" \h \z \u </w:instrText>
          </w:r>
          <w:r w:rsidRPr="002E3D93">
            <w:rPr>
              <w:rFonts w:ascii="Times New Roman" w:eastAsia="Times New Roman" w:hAnsi="Times New Roman" w:cs="Times New Roman"/>
              <w:sz w:val="28"/>
              <w:szCs w:val="28"/>
            </w:rPr>
            <w:fldChar w:fldCharType="separate"/>
          </w:r>
          <w:hyperlink r:id="rId15" w:anchor="_Toc480487761" w:history="1">
            <w:r w:rsidRPr="002E3D93">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2E3D93">
              <w:rPr>
                <w:rFonts w:ascii="Times New Roman" w:eastAsia="Times New Roman" w:hAnsi="Times New Roman" w:cs="Times New Roman"/>
                <w:noProof/>
                <w:webHidden/>
                <w:sz w:val="24"/>
                <w:szCs w:val="24"/>
                <w:u w:val="single"/>
              </w:rPr>
              <w:tab/>
            </w:r>
            <w:r w:rsidRPr="002E3D93">
              <w:rPr>
                <w:rFonts w:ascii="Times New Roman" w:eastAsia="Times New Roman" w:hAnsi="Times New Roman" w:cs="Times New Roman"/>
                <w:noProof/>
                <w:webHidden/>
                <w:sz w:val="24"/>
                <w:szCs w:val="24"/>
                <w:u w:val="single"/>
              </w:rPr>
              <w:fldChar w:fldCharType="begin"/>
            </w:r>
            <w:r w:rsidRPr="002E3D93">
              <w:rPr>
                <w:rFonts w:ascii="Times New Roman" w:eastAsia="Times New Roman" w:hAnsi="Times New Roman" w:cs="Times New Roman"/>
                <w:noProof/>
                <w:webHidden/>
                <w:sz w:val="24"/>
                <w:szCs w:val="24"/>
                <w:u w:val="single"/>
              </w:rPr>
              <w:instrText xml:space="preserve"> PAGEREF _Toc480487761 \h </w:instrText>
            </w:r>
            <w:r w:rsidRPr="002E3D93">
              <w:rPr>
                <w:rFonts w:ascii="Times New Roman" w:eastAsia="Times New Roman" w:hAnsi="Times New Roman" w:cs="Times New Roman"/>
                <w:noProof/>
                <w:webHidden/>
                <w:sz w:val="24"/>
                <w:szCs w:val="24"/>
                <w:u w:val="single"/>
              </w:rPr>
            </w:r>
            <w:r w:rsidRPr="002E3D93">
              <w:rPr>
                <w:rFonts w:ascii="Times New Roman" w:eastAsia="Times New Roman" w:hAnsi="Times New Roman" w:cs="Times New Roman"/>
                <w:noProof/>
                <w:webHidden/>
                <w:sz w:val="24"/>
                <w:szCs w:val="24"/>
                <w:u w:val="single"/>
              </w:rPr>
              <w:fldChar w:fldCharType="separate"/>
            </w:r>
            <w:r w:rsidRPr="002E3D93">
              <w:rPr>
                <w:rFonts w:ascii="Times New Roman" w:eastAsia="Times New Roman" w:hAnsi="Times New Roman" w:cs="Times New Roman"/>
                <w:noProof/>
                <w:webHidden/>
                <w:sz w:val="24"/>
                <w:szCs w:val="24"/>
                <w:u w:val="single"/>
              </w:rPr>
              <w:t>3</w:t>
            </w:r>
            <w:r w:rsidRPr="002E3D93">
              <w:rPr>
                <w:rFonts w:ascii="Times New Roman" w:eastAsia="Times New Roman" w:hAnsi="Times New Roman" w:cs="Times New Roman"/>
                <w:noProof/>
                <w:webHidden/>
                <w:sz w:val="24"/>
                <w:szCs w:val="24"/>
                <w:u w:val="single"/>
              </w:rPr>
              <w:fldChar w:fldCharType="end"/>
            </w:r>
          </w:hyperlink>
        </w:p>
        <w:p w:rsidR="002E3D93" w:rsidRPr="002E3D93" w:rsidRDefault="00815941" w:rsidP="002E3D93">
          <w:pPr>
            <w:tabs>
              <w:tab w:val="right" w:leader="dot" w:pos="9345"/>
            </w:tabs>
            <w:spacing w:after="100" w:line="240" w:lineRule="auto"/>
            <w:rPr>
              <w:rFonts w:ascii="Calibri" w:eastAsia="Times New Roman" w:hAnsi="Calibri" w:cs="Times New Roman"/>
              <w:noProof/>
            </w:rPr>
          </w:pPr>
          <w:hyperlink r:id="rId16" w:anchor="_Toc480487762" w:history="1">
            <w:r w:rsidR="002E3D93" w:rsidRPr="002E3D93">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2E3D93" w:rsidRPr="002E3D93">
              <w:rPr>
                <w:rFonts w:ascii="Times New Roman" w:eastAsia="Times New Roman" w:hAnsi="Times New Roman" w:cs="Times New Roman"/>
                <w:noProof/>
                <w:webHidden/>
                <w:sz w:val="24"/>
                <w:szCs w:val="24"/>
                <w:u w:val="single"/>
              </w:rPr>
              <w:tab/>
            </w:r>
            <w:r w:rsidR="002E3D93" w:rsidRPr="002E3D93">
              <w:rPr>
                <w:rFonts w:ascii="Times New Roman" w:eastAsia="Times New Roman" w:hAnsi="Times New Roman" w:cs="Times New Roman"/>
                <w:noProof/>
                <w:webHidden/>
                <w:sz w:val="24"/>
                <w:szCs w:val="24"/>
                <w:u w:val="single"/>
              </w:rPr>
              <w:fldChar w:fldCharType="begin"/>
            </w:r>
            <w:r w:rsidR="002E3D93" w:rsidRPr="002E3D93">
              <w:rPr>
                <w:rFonts w:ascii="Times New Roman" w:eastAsia="Times New Roman" w:hAnsi="Times New Roman" w:cs="Times New Roman"/>
                <w:noProof/>
                <w:webHidden/>
                <w:sz w:val="24"/>
                <w:szCs w:val="24"/>
                <w:u w:val="single"/>
              </w:rPr>
              <w:instrText xml:space="preserve"> PAGEREF _Toc480487762 \h </w:instrText>
            </w:r>
            <w:r w:rsidR="002E3D93" w:rsidRPr="002E3D93">
              <w:rPr>
                <w:rFonts w:ascii="Times New Roman" w:eastAsia="Times New Roman" w:hAnsi="Times New Roman" w:cs="Times New Roman"/>
                <w:noProof/>
                <w:webHidden/>
                <w:sz w:val="24"/>
                <w:szCs w:val="24"/>
                <w:u w:val="single"/>
              </w:rPr>
            </w:r>
            <w:r w:rsidR="002E3D93" w:rsidRPr="002E3D93">
              <w:rPr>
                <w:rFonts w:ascii="Times New Roman" w:eastAsia="Times New Roman" w:hAnsi="Times New Roman" w:cs="Times New Roman"/>
                <w:noProof/>
                <w:webHidden/>
                <w:sz w:val="24"/>
                <w:szCs w:val="24"/>
                <w:u w:val="single"/>
              </w:rPr>
              <w:fldChar w:fldCharType="separate"/>
            </w:r>
            <w:r w:rsidR="002E3D93" w:rsidRPr="002E3D93">
              <w:rPr>
                <w:rFonts w:ascii="Times New Roman" w:eastAsia="Times New Roman" w:hAnsi="Times New Roman" w:cs="Times New Roman"/>
                <w:noProof/>
                <w:webHidden/>
                <w:sz w:val="24"/>
                <w:szCs w:val="24"/>
                <w:u w:val="single"/>
              </w:rPr>
              <w:t>3</w:t>
            </w:r>
            <w:r w:rsidR="002E3D93" w:rsidRPr="002E3D93">
              <w:rPr>
                <w:rFonts w:ascii="Times New Roman" w:eastAsia="Times New Roman" w:hAnsi="Times New Roman" w:cs="Times New Roman"/>
                <w:noProof/>
                <w:webHidden/>
                <w:sz w:val="24"/>
                <w:szCs w:val="24"/>
                <w:u w:val="single"/>
              </w:rPr>
              <w:fldChar w:fldCharType="end"/>
            </w:r>
          </w:hyperlink>
        </w:p>
        <w:p w:rsidR="002E3D93" w:rsidRPr="002E3D93" w:rsidRDefault="00815941" w:rsidP="002E3D93">
          <w:pPr>
            <w:tabs>
              <w:tab w:val="right" w:leader="dot" w:pos="9345"/>
            </w:tabs>
            <w:spacing w:after="100" w:line="240" w:lineRule="auto"/>
            <w:rPr>
              <w:rFonts w:ascii="Calibri" w:eastAsia="Times New Roman" w:hAnsi="Calibri" w:cs="Times New Roman"/>
              <w:noProof/>
            </w:rPr>
          </w:pPr>
          <w:hyperlink r:id="rId17" w:anchor="_Toc480487763" w:history="1">
            <w:r w:rsidR="002E3D93" w:rsidRPr="002E3D93">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D93" w:rsidRPr="002E3D93">
              <w:rPr>
                <w:rFonts w:ascii="Times New Roman" w:eastAsia="Times New Roman" w:hAnsi="Times New Roman" w:cs="Times New Roman"/>
                <w:noProof/>
                <w:webHidden/>
                <w:sz w:val="24"/>
                <w:szCs w:val="24"/>
                <w:u w:val="single"/>
              </w:rPr>
              <w:tab/>
            </w:r>
            <w:r w:rsidR="002E3D93" w:rsidRPr="002E3D93">
              <w:rPr>
                <w:rFonts w:ascii="Times New Roman" w:eastAsia="Times New Roman" w:hAnsi="Times New Roman" w:cs="Times New Roman"/>
                <w:noProof/>
                <w:webHidden/>
                <w:sz w:val="24"/>
                <w:szCs w:val="24"/>
                <w:u w:val="single"/>
              </w:rPr>
              <w:fldChar w:fldCharType="begin"/>
            </w:r>
            <w:r w:rsidR="002E3D93" w:rsidRPr="002E3D93">
              <w:rPr>
                <w:rFonts w:ascii="Times New Roman" w:eastAsia="Times New Roman" w:hAnsi="Times New Roman" w:cs="Times New Roman"/>
                <w:noProof/>
                <w:webHidden/>
                <w:sz w:val="24"/>
                <w:szCs w:val="24"/>
                <w:u w:val="single"/>
              </w:rPr>
              <w:instrText xml:space="preserve"> PAGEREF _Toc480487763 \h </w:instrText>
            </w:r>
            <w:r w:rsidR="002E3D93" w:rsidRPr="002E3D93">
              <w:rPr>
                <w:rFonts w:ascii="Times New Roman" w:eastAsia="Times New Roman" w:hAnsi="Times New Roman" w:cs="Times New Roman"/>
                <w:noProof/>
                <w:webHidden/>
                <w:sz w:val="24"/>
                <w:szCs w:val="24"/>
                <w:u w:val="single"/>
              </w:rPr>
            </w:r>
            <w:r w:rsidR="002E3D93" w:rsidRPr="002E3D93">
              <w:rPr>
                <w:rFonts w:ascii="Times New Roman" w:eastAsia="Times New Roman" w:hAnsi="Times New Roman" w:cs="Times New Roman"/>
                <w:noProof/>
                <w:webHidden/>
                <w:sz w:val="24"/>
                <w:szCs w:val="24"/>
                <w:u w:val="single"/>
              </w:rPr>
              <w:fldChar w:fldCharType="separate"/>
            </w:r>
            <w:r w:rsidR="002E3D93" w:rsidRPr="002E3D93">
              <w:rPr>
                <w:rFonts w:ascii="Times New Roman" w:eastAsia="Times New Roman" w:hAnsi="Times New Roman" w:cs="Times New Roman"/>
                <w:noProof/>
                <w:webHidden/>
                <w:sz w:val="24"/>
                <w:szCs w:val="24"/>
                <w:u w:val="single"/>
              </w:rPr>
              <w:t>5</w:t>
            </w:r>
            <w:r w:rsidR="002E3D93" w:rsidRPr="002E3D93">
              <w:rPr>
                <w:rFonts w:ascii="Times New Roman" w:eastAsia="Times New Roman" w:hAnsi="Times New Roman" w:cs="Times New Roman"/>
                <w:noProof/>
                <w:webHidden/>
                <w:sz w:val="24"/>
                <w:szCs w:val="24"/>
                <w:u w:val="single"/>
              </w:rPr>
              <w:fldChar w:fldCharType="end"/>
            </w:r>
          </w:hyperlink>
        </w:p>
        <w:p w:rsidR="002E3D93" w:rsidRPr="002E3D93" w:rsidRDefault="00815941" w:rsidP="002E3D93">
          <w:pPr>
            <w:tabs>
              <w:tab w:val="right" w:leader="dot" w:pos="9345"/>
            </w:tabs>
            <w:spacing w:after="100" w:line="240" w:lineRule="auto"/>
            <w:rPr>
              <w:rFonts w:ascii="Calibri" w:eastAsia="Times New Roman" w:hAnsi="Calibri" w:cs="Times New Roman"/>
              <w:noProof/>
            </w:rPr>
          </w:pPr>
          <w:hyperlink r:id="rId18" w:anchor="_Toc480487764" w:history="1">
            <w:r w:rsidR="002E3D93" w:rsidRPr="002E3D93">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D93" w:rsidRPr="002E3D93">
              <w:rPr>
                <w:rFonts w:ascii="Times New Roman" w:eastAsia="Times New Roman" w:hAnsi="Times New Roman" w:cs="Times New Roman"/>
                <w:noProof/>
                <w:webHidden/>
                <w:sz w:val="24"/>
                <w:szCs w:val="24"/>
                <w:u w:val="single"/>
              </w:rPr>
              <w:tab/>
            </w:r>
            <w:r w:rsidR="002E3D93" w:rsidRPr="002E3D93">
              <w:rPr>
                <w:rFonts w:ascii="Times New Roman" w:eastAsia="Times New Roman" w:hAnsi="Times New Roman" w:cs="Times New Roman"/>
                <w:noProof/>
                <w:webHidden/>
                <w:sz w:val="24"/>
                <w:szCs w:val="24"/>
                <w:u w:val="single"/>
              </w:rPr>
              <w:fldChar w:fldCharType="begin"/>
            </w:r>
            <w:r w:rsidR="002E3D93" w:rsidRPr="002E3D93">
              <w:rPr>
                <w:rFonts w:ascii="Times New Roman" w:eastAsia="Times New Roman" w:hAnsi="Times New Roman" w:cs="Times New Roman"/>
                <w:noProof/>
                <w:webHidden/>
                <w:sz w:val="24"/>
                <w:szCs w:val="24"/>
                <w:u w:val="single"/>
              </w:rPr>
              <w:instrText xml:space="preserve"> PAGEREF _Toc480487764 \h </w:instrText>
            </w:r>
            <w:r w:rsidR="002E3D93" w:rsidRPr="002E3D93">
              <w:rPr>
                <w:rFonts w:ascii="Times New Roman" w:eastAsia="Times New Roman" w:hAnsi="Times New Roman" w:cs="Times New Roman"/>
                <w:noProof/>
                <w:webHidden/>
                <w:sz w:val="24"/>
                <w:szCs w:val="24"/>
                <w:u w:val="single"/>
              </w:rPr>
            </w:r>
            <w:r w:rsidR="002E3D93" w:rsidRPr="002E3D93">
              <w:rPr>
                <w:rFonts w:ascii="Times New Roman" w:eastAsia="Times New Roman" w:hAnsi="Times New Roman" w:cs="Times New Roman"/>
                <w:noProof/>
                <w:webHidden/>
                <w:sz w:val="24"/>
                <w:szCs w:val="24"/>
                <w:u w:val="single"/>
              </w:rPr>
              <w:fldChar w:fldCharType="separate"/>
            </w:r>
            <w:r w:rsidR="002E3D93" w:rsidRPr="002E3D93">
              <w:rPr>
                <w:rFonts w:ascii="Times New Roman" w:eastAsia="Times New Roman" w:hAnsi="Times New Roman" w:cs="Times New Roman"/>
                <w:noProof/>
                <w:webHidden/>
                <w:sz w:val="24"/>
                <w:szCs w:val="24"/>
                <w:u w:val="single"/>
              </w:rPr>
              <w:t>37</w:t>
            </w:r>
            <w:r w:rsidR="002E3D93" w:rsidRPr="002E3D93">
              <w:rPr>
                <w:rFonts w:ascii="Times New Roman" w:eastAsia="Times New Roman" w:hAnsi="Times New Roman" w:cs="Times New Roman"/>
                <w:noProof/>
                <w:webHidden/>
                <w:sz w:val="24"/>
                <w:szCs w:val="24"/>
                <w:u w:val="single"/>
              </w:rPr>
              <w:fldChar w:fldCharType="end"/>
            </w:r>
          </w:hyperlink>
        </w:p>
        <w:p w:rsidR="002E3D93" w:rsidRPr="002E3D93" w:rsidRDefault="002E3D93" w:rsidP="002E3D93">
          <w:pPr>
            <w:spacing w:after="0" w:line="360" w:lineRule="auto"/>
            <w:rPr>
              <w:rFonts w:ascii="Times New Roman" w:eastAsia="Times New Roman" w:hAnsi="Times New Roman" w:cs="Times New Roman"/>
              <w:sz w:val="24"/>
              <w:szCs w:val="24"/>
            </w:rPr>
          </w:pPr>
          <w:r w:rsidRPr="002E3D93">
            <w:rPr>
              <w:rFonts w:ascii="Times New Roman" w:eastAsia="Times New Roman" w:hAnsi="Times New Roman" w:cs="Times New Roman"/>
              <w:b/>
              <w:bCs/>
              <w:sz w:val="28"/>
              <w:szCs w:val="28"/>
            </w:rPr>
            <w:fldChar w:fldCharType="end"/>
          </w:r>
        </w:p>
      </w:sdtContent>
    </w:sdt>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widowControl w:val="0"/>
        <w:spacing w:after="360" w:line="240" w:lineRule="auto"/>
        <w:ind w:left="283"/>
        <w:jc w:val="center"/>
        <w:rPr>
          <w:rFonts w:ascii="Times New Roman" w:eastAsia="Times New Roman" w:hAnsi="Times New Roman" w:cs="Times New Roman"/>
          <w:bCs/>
          <w:sz w:val="24"/>
          <w:szCs w:val="24"/>
        </w:rPr>
      </w:pPr>
    </w:p>
    <w:p w:rsidR="002E3D93" w:rsidRPr="002E3D93" w:rsidRDefault="002E3D93" w:rsidP="002E3D93">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0487761"/>
      <w:r w:rsidRPr="002E3D93">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2E3D93" w:rsidRPr="002E3D93" w:rsidRDefault="002E3D93" w:rsidP="002E3D93">
      <w:pPr>
        <w:tabs>
          <w:tab w:val="left" w:pos="2295"/>
        </w:tabs>
        <w:spacing w:after="0" w:line="240" w:lineRule="auto"/>
        <w:jc w:val="center"/>
        <w:rPr>
          <w:rFonts w:ascii="Times New Roman" w:eastAsia="Times New Roman" w:hAnsi="Times New Roman" w:cs="Times New Roman"/>
          <w:b/>
          <w:sz w:val="28"/>
          <w:szCs w:val="28"/>
        </w:rPr>
      </w:pPr>
    </w:p>
    <w:p w:rsidR="002E3D93" w:rsidRPr="002E3D93" w:rsidRDefault="002E3D93" w:rsidP="002E3D93">
      <w:pPr>
        <w:tabs>
          <w:tab w:val="left" w:pos="360"/>
        </w:tabs>
        <w:ind w:firstLine="709"/>
        <w:jc w:val="both"/>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D93" w:rsidRPr="002E3D93" w:rsidRDefault="002E3D93" w:rsidP="002E3D93">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0487762"/>
      <w:r w:rsidRPr="002E3D93">
        <w:rPr>
          <w:rFonts w:ascii="Cambria" w:eastAsia="Times New Roman" w:hAnsi="Cambria" w:cs="Times New Roman"/>
          <w:b/>
          <w:bCs/>
          <w:color w:val="365F91" w:themeColor="accent1" w:themeShade="BF"/>
          <w:sz w:val="28"/>
          <w:szCs w:val="28"/>
        </w:rPr>
        <w:t xml:space="preserve">2 Описание </w:t>
      </w:r>
      <w:r w:rsidRPr="002E3D93">
        <w:rPr>
          <w:rFonts w:ascii="Cambria" w:eastAsia="Times New Roman" w:hAnsi="Cambria" w:cs="Times New Roman"/>
          <w:b/>
          <w:bCs/>
          <w:color w:val="548DD4" w:themeColor="text2" w:themeTint="99"/>
          <w:sz w:val="28"/>
          <w:szCs w:val="28"/>
        </w:rPr>
        <w:t>показателей и</w:t>
      </w:r>
      <w:r w:rsidRPr="002E3D93">
        <w:rPr>
          <w:rFonts w:ascii="Cambria" w:eastAsia="Times New Roman" w:hAnsi="Cambria" w:cs="Times New Roman"/>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sidRPr="002E3D93">
        <w:rPr>
          <w:rFonts w:ascii="Cambria" w:eastAsia="Times New Roman" w:hAnsi="Cambria" w:cs="Times New Roman"/>
          <w:b/>
          <w:bCs/>
          <w:color w:val="365F91" w:themeColor="accent1" w:themeShade="BF"/>
          <w:sz w:val="28"/>
          <w:szCs w:val="28"/>
        </w:rPr>
        <w:t xml:space="preserve">  </w:t>
      </w:r>
    </w:p>
    <w:p w:rsidR="002E3D93" w:rsidRPr="002E3D93" w:rsidRDefault="002E3D93" w:rsidP="002E3D93">
      <w:pPr>
        <w:spacing w:after="0" w:line="240" w:lineRule="auto"/>
        <w:ind w:firstLine="708"/>
        <w:rPr>
          <w:rFonts w:ascii="Times New Roman" w:eastAsia="Times New Roman" w:hAnsi="Times New Roman" w:cs="Times New Roman"/>
          <w:sz w:val="28"/>
          <w:szCs w:val="28"/>
        </w:rPr>
      </w:pPr>
    </w:p>
    <w:p w:rsidR="002E3D93" w:rsidRPr="002E3D93" w:rsidRDefault="002E3D93" w:rsidP="002E3D93">
      <w:pPr>
        <w:spacing w:after="0" w:line="240" w:lineRule="auto"/>
        <w:ind w:firstLine="708"/>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 xml:space="preserve">2.1 Показатели и критерии оценивания компетенций:  </w:t>
      </w:r>
    </w:p>
    <w:tbl>
      <w:tblPr>
        <w:tblW w:w="8700" w:type="dxa"/>
        <w:tblLayout w:type="fixed"/>
        <w:tblCellMar>
          <w:left w:w="0" w:type="dxa"/>
          <w:right w:w="0" w:type="dxa"/>
        </w:tblCellMar>
        <w:tblLook w:val="01E0" w:firstRow="1" w:lastRow="1" w:firstColumn="1" w:lastColumn="1" w:noHBand="0" w:noVBand="0"/>
      </w:tblPr>
      <w:tblGrid>
        <w:gridCol w:w="2159"/>
        <w:gridCol w:w="1050"/>
        <w:gridCol w:w="1183"/>
        <w:gridCol w:w="943"/>
        <w:gridCol w:w="1333"/>
        <w:gridCol w:w="1077"/>
        <w:gridCol w:w="955"/>
      </w:tblGrid>
      <w:tr w:rsidR="002E3D93" w:rsidRPr="002E3D93" w:rsidTr="002E3D93">
        <w:trPr>
          <w:trHeight w:val="752"/>
        </w:trPr>
        <w:tc>
          <w:tcPr>
            <w:tcW w:w="215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line="254"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color w:val="000000" w:themeColor="text1"/>
                <w:sz w:val="28"/>
                <w:szCs w:val="28"/>
              </w:rPr>
              <w:t xml:space="preserve">ЗУН, составляющие компетенцию </w:t>
            </w:r>
          </w:p>
        </w:tc>
        <w:tc>
          <w:tcPr>
            <w:tcW w:w="22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line="254"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color w:val="000000" w:themeColor="text1"/>
                <w:sz w:val="28"/>
                <w:szCs w:val="28"/>
              </w:rPr>
              <w:t>Показатели оценивания</w:t>
            </w:r>
          </w:p>
        </w:tc>
        <w:tc>
          <w:tcPr>
            <w:tcW w:w="227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line="254"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color w:val="000000" w:themeColor="text1"/>
                <w:sz w:val="28"/>
                <w:szCs w:val="28"/>
              </w:rPr>
              <w:t>Критерии оценивания</w:t>
            </w:r>
          </w:p>
        </w:tc>
        <w:tc>
          <w:tcPr>
            <w:tcW w:w="20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line="254"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color w:val="000000" w:themeColor="text1"/>
                <w:sz w:val="28"/>
                <w:szCs w:val="28"/>
              </w:rPr>
              <w:t>Средства оценивания</w:t>
            </w:r>
          </w:p>
        </w:tc>
      </w:tr>
      <w:tr w:rsidR="002E3D93" w:rsidRPr="002E3D93" w:rsidTr="002E3D93">
        <w:trPr>
          <w:trHeight w:val="630"/>
        </w:trPr>
        <w:tc>
          <w:tcPr>
            <w:tcW w:w="869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sz w:val="28"/>
                <w:szCs w:val="28"/>
              </w:rPr>
            </w:pPr>
            <w:r w:rsidRPr="002E3D93">
              <w:rPr>
                <w:rFonts w:ascii="Times New Roman" w:eastAsia="Times New Roman" w:hAnsi="Times New Roman" w:cs="Times New Roman"/>
                <w:color w:val="000000" w:themeColor="text1"/>
                <w:sz w:val="28"/>
                <w:szCs w:val="28"/>
              </w:rPr>
              <w:t>ПК-1</w:t>
            </w:r>
            <w:r w:rsidRPr="002E3D93">
              <w:rPr>
                <w:rFonts w:ascii="Times New Roman" w:eastAsia="Times New Roman" w:hAnsi="Times New Roman" w:cs="Times New Roman"/>
                <w:sz w:val="24"/>
                <w:szCs w:val="24"/>
              </w:rPr>
              <w:t xml:space="preserve">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2E3D93" w:rsidRPr="002E3D93" w:rsidTr="002E3D93">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color w:val="000000"/>
                <w:sz w:val="24"/>
                <w:szCs w:val="24"/>
              </w:rPr>
            </w:pPr>
            <w:proofErr w:type="gramStart"/>
            <w:r w:rsidRPr="002E3D93">
              <w:rPr>
                <w:rFonts w:ascii="Times New Roman" w:eastAsia="Times New Roman" w:hAnsi="Times New Roman" w:cs="Times New Roman"/>
                <w:sz w:val="24"/>
                <w:szCs w:val="24"/>
              </w:rPr>
              <w:t>З</w:t>
            </w:r>
            <w:proofErr w:type="gramEnd"/>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i/>
                <w:color w:val="808080" w:themeColor="background1" w:themeShade="80"/>
                <w:sz w:val="24"/>
                <w:szCs w:val="24"/>
              </w:rPr>
              <w:t xml:space="preserve">- </w:t>
            </w:r>
            <w:r w:rsidRPr="002E3D93">
              <w:rPr>
                <w:rFonts w:ascii="Times New Roman" w:eastAsia="Times New Roman" w:hAnsi="Times New Roman" w:cs="Times New Roman"/>
                <w:color w:val="000000"/>
                <w:sz w:val="19"/>
                <w:szCs w:val="19"/>
              </w:rPr>
              <w:t xml:space="preserve">понятия  банковского дела;   </w:t>
            </w:r>
            <w:r w:rsidRPr="002E3D93">
              <w:rPr>
                <w:rFonts w:ascii="Times New Roman" w:eastAsia="Times New Roman" w:hAnsi="Times New Roman" w:cs="Times New Roman"/>
                <w:color w:val="000000"/>
                <w:sz w:val="24"/>
                <w:szCs w:val="24"/>
              </w:rPr>
              <w:t>функции и операции банка;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основные методы анализа данных</w:t>
            </w:r>
          </w:p>
          <w:p w:rsidR="002E3D93" w:rsidRPr="002E3D93" w:rsidRDefault="002E3D93" w:rsidP="002E3D93">
            <w:pPr>
              <w:spacing w:after="0"/>
              <w:rPr>
                <w:rFonts w:ascii="Times New Roman" w:eastAsia="Times New Roman" w:hAnsi="Times New Roman" w:cs="Times New Roman"/>
                <w:color w:val="000000"/>
                <w:sz w:val="24"/>
                <w:szCs w:val="24"/>
              </w:rPr>
            </w:pPr>
            <w:r w:rsidRPr="002E3D93">
              <w:rPr>
                <w:rFonts w:ascii="Times New Roman" w:eastAsia="Times New Roman" w:hAnsi="Times New Roman" w:cs="Times New Roman"/>
                <w:sz w:val="24"/>
                <w:szCs w:val="24"/>
              </w:rPr>
              <w:t xml:space="preserve">У </w:t>
            </w:r>
            <w:proofErr w:type="gramStart"/>
            <w:r w:rsidRPr="002E3D93">
              <w:rPr>
                <w:rFonts w:ascii="Times New Roman" w:eastAsia="Times New Roman" w:hAnsi="Times New Roman" w:cs="Times New Roman"/>
                <w:sz w:val="24"/>
                <w:szCs w:val="24"/>
              </w:rPr>
              <w:t>-</w:t>
            </w:r>
            <w:r w:rsidRPr="002E3D93">
              <w:rPr>
                <w:rFonts w:ascii="Times New Roman" w:eastAsia="Times New Roman" w:hAnsi="Times New Roman" w:cs="Times New Roman"/>
                <w:color w:val="000000"/>
                <w:sz w:val="24"/>
                <w:szCs w:val="24"/>
              </w:rPr>
              <w:t>и</w:t>
            </w:r>
            <w:proofErr w:type="gramEnd"/>
            <w:r w:rsidRPr="002E3D93">
              <w:rPr>
                <w:rFonts w:ascii="Times New Roman" w:eastAsia="Times New Roman" w:hAnsi="Times New Roman" w:cs="Times New Roman"/>
                <w:color w:val="000000"/>
                <w:sz w:val="24"/>
                <w:szCs w:val="24"/>
              </w:rPr>
              <w:t>спользовать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для сбора данных</w:t>
            </w:r>
          </w:p>
          <w:p w:rsidR="002E3D93" w:rsidRPr="002E3D93" w:rsidRDefault="002E3D93" w:rsidP="002E3D93">
            <w:pPr>
              <w:spacing w:after="0"/>
              <w:rPr>
                <w:rFonts w:ascii="Times New Roman" w:eastAsia="Times New Roman" w:hAnsi="Times New Roman" w:cs="Times New Roman"/>
                <w:i/>
                <w:color w:val="808080" w:themeColor="background1" w:themeShade="80"/>
                <w:sz w:val="24"/>
                <w:szCs w:val="24"/>
              </w:rPr>
            </w:pPr>
            <w:r w:rsidRPr="002E3D93">
              <w:rPr>
                <w:rFonts w:ascii="Times New Roman" w:eastAsia="Times New Roman" w:hAnsi="Times New Roman" w:cs="Times New Roman"/>
                <w:sz w:val="24"/>
                <w:szCs w:val="24"/>
              </w:rPr>
              <w:t xml:space="preserve"> В - </w:t>
            </w:r>
            <w:r w:rsidRPr="002E3D93">
              <w:rPr>
                <w:rFonts w:ascii="Times New Roman" w:eastAsia="Times New Roman" w:hAnsi="Times New Roman" w:cs="Times New Roman"/>
                <w:color w:val="000000"/>
                <w:sz w:val="24"/>
                <w:szCs w:val="24"/>
              </w:rPr>
              <w:t>навыками анализа  данных,  характеризующих деятельность банка (группы банков, банковского сектора), предприяти</w:t>
            </w:r>
            <w:proofErr w:type="gramStart"/>
            <w:r w:rsidRPr="002E3D93">
              <w:rPr>
                <w:rFonts w:ascii="Times New Roman" w:eastAsia="Times New Roman" w:hAnsi="Times New Roman" w:cs="Times New Roman"/>
                <w:color w:val="000000"/>
                <w:sz w:val="24"/>
                <w:szCs w:val="24"/>
              </w:rPr>
              <w:t>я-</w:t>
            </w:r>
            <w:proofErr w:type="gramEnd"/>
            <w:r w:rsidRPr="002E3D93">
              <w:rPr>
                <w:rFonts w:ascii="Times New Roman" w:eastAsia="Times New Roman" w:hAnsi="Times New Roman" w:cs="Times New Roman"/>
                <w:color w:val="000000"/>
                <w:sz w:val="24"/>
                <w:szCs w:val="24"/>
              </w:rPr>
              <w:t xml:space="preserve"> клиента банка, группы предприятий, отрасли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Изучение рекомендованной литературы, поиск и сбор необходимой литературы и статистических данных,   </w:t>
            </w:r>
            <w:r w:rsidRPr="002E3D93">
              <w:rPr>
                <w:rFonts w:ascii="Times New Roman" w:eastAsia="Times New Roman" w:hAnsi="Times New Roman" w:cs="Times New Roman"/>
                <w:iCs/>
                <w:sz w:val="24"/>
                <w:szCs w:val="24"/>
              </w:rPr>
              <w:t>использование современных информационн</w:t>
            </w:r>
            <w:proofErr w:type="gramStart"/>
            <w:r w:rsidRPr="002E3D93">
              <w:rPr>
                <w:rFonts w:ascii="Times New Roman" w:eastAsia="Times New Roman" w:hAnsi="Times New Roman" w:cs="Times New Roman"/>
                <w:iCs/>
                <w:sz w:val="24"/>
                <w:szCs w:val="24"/>
              </w:rPr>
              <w:t>о-</w:t>
            </w:r>
            <w:proofErr w:type="gramEnd"/>
            <w:r w:rsidRPr="002E3D93">
              <w:rPr>
                <w:rFonts w:ascii="Times New Roman" w:eastAsia="Times New Roman" w:hAnsi="Times New Roman" w:cs="Times New Roman"/>
                <w:iCs/>
                <w:sz w:val="24"/>
                <w:szCs w:val="24"/>
              </w:rPr>
              <w:t xml:space="preserve"> коммуникационных технологий  и глобальных информационных ресурсов, анализ собранных данных и их интерпретация</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iCs/>
                <w:sz w:val="24"/>
                <w:szCs w:val="24"/>
              </w:rPr>
            </w:pPr>
            <w:r w:rsidRPr="002E3D93">
              <w:rPr>
                <w:rFonts w:ascii="Times New Roman" w:eastAsia="Times New Roman" w:hAnsi="Times New Roman" w:cs="Times New Roman"/>
                <w:sz w:val="24"/>
                <w:szCs w:val="24"/>
              </w:rPr>
              <w:t xml:space="preserve">Полнота и содержательность ответа; умение пользоваться дополнительной литературой и информационными ресурсами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i/>
                <w:color w:val="808080" w:themeColor="background1" w:themeShade="80"/>
                <w:sz w:val="24"/>
                <w:szCs w:val="24"/>
              </w:rPr>
            </w:pPr>
            <w:r w:rsidRPr="002E3D93">
              <w:rPr>
                <w:rFonts w:ascii="Times New Roman" w:eastAsia="Times New Roman" w:hAnsi="Times New Roman" w:cs="Times New Roman"/>
                <w:iCs/>
                <w:sz w:val="24"/>
                <w:szCs w:val="24"/>
              </w:rPr>
              <w:t>О</w:t>
            </w:r>
            <w:proofErr w:type="gramStart"/>
            <w:r w:rsidRPr="002E3D93">
              <w:rPr>
                <w:rFonts w:ascii="Times New Roman" w:eastAsia="Times New Roman" w:hAnsi="Times New Roman" w:cs="Times New Roman"/>
                <w:iCs/>
                <w:sz w:val="24"/>
                <w:szCs w:val="24"/>
              </w:rPr>
              <w:t xml:space="preserve"> ,</w:t>
            </w:r>
            <w:proofErr w:type="gramEnd"/>
            <w:r w:rsidRPr="002E3D93">
              <w:rPr>
                <w:rFonts w:ascii="Times New Roman" w:eastAsia="Times New Roman" w:hAnsi="Times New Roman" w:cs="Times New Roman"/>
                <w:iCs/>
                <w:sz w:val="24"/>
                <w:szCs w:val="24"/>
              </w:rPr>
              <w:t xml:space="preserve">  Д,  Т </w:t>
            </w:r>
            <w:r w:rsidR="00820E98">
              <w:rPr>
                <w:rFonts w:ascii="Times New Roman" w:eastAsia="Times New Roman" w:hAnsi="Times New Roman" w:cs="Times New Roman"/>
                <w:iCs/>
                <w:sz w:val="24"/>
                <w:szCs w:val="24"/>
              </w:rPr>
              <w:t>, КР</w:t>
            </w:r>
          </w:p>
        </w:tc>
      </w:tr>
      <w:tr w:rsidR="002E3D93" w:rsidRPr="002E3D93" w:rsidTr="002E3D93">
        <w:trPr>
          <w:trHeight w:val="630"/>
        </w:trPr>
        <w:tc>
          <w:tcPr>
            <w:tcW w:w="869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sz w:val="28"/>
                <w:szCs w:val="28"/>
              </w:rPr>
            </w:pPr>
            <w:r w:rsidRPr="002E3D93">
              <w:rPr>
                <w:rFonts w:ascii="Times New Roman" w:eastAsia="Times New Roman" w:hAnsi="Times New Roman" w:cs="Times New Roman"/>
                <w:iCs/>
                <w:sz w:val="24"/>
                <w:szCs w:val="24"/>
              </w:rPr>
              <w:t>ПК- 2 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2E3D93" w:rsidRPr="002E3D93" w:rsidTr="002E3D93">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w:t>
            </w:r>
            <w:proofErr w:type="gramStart"/>
            <w:r w:rsidRPr="002E3D93">
              <w:rPr>
                <w:rFonts w:ascii="Times New Roman" w:eastAsia="Times New Roman" w:hAnsi="Times New Roman" w:cs="Times New Roman"/>
                <w:sz w:val="24"/>
                <w:szCs w:val="24"/>
              </w:rPr>
              <w:t>З</w:t>
            </w:r>
            <w:proofErr w:type="gramEnd"/>
            <w:r w:rsidRPr="002E3D93">
              <w:rPr>
                <w:rFonts w:ascii="Times New Roman" w:eastAsia="Times New Roman" w:hAnsi="Times New Roman" w:cs="Times New Roman"/>
                <w:sz w:val="24"/>
                <w:szCs w:val="24"/>
              </w:rPr>
              <w:t xml:space="preserve"> нормативно-правовые акты и основные типовые методики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w:t>
            </w:r>
          </w:p>
          <w:p w:rsidR="002E3D93" w:rsidRPr="002E3D93" w:rsidRDefault="002E3D93" w:rsidP="002E3D93">
            <w:pPr>
              <w:spacing w:after="0"/>
              <w:rPr>
                <w:rFonts w:ascii="Times New Roman" w:eastAsia="Times New Roman" w:hAnsi="Times New Roman" w:cs="Times New Roman"/>
                <w:color w:val="000000"/>
                <w:sz w:val="24"/>
                <w:szCs w:val="24"/>
              </w:rPr>
            </w:pPr>
            <w:proofErr w:type="gramStart"/>
            <w:r w:rsidRPr="002E3D93">
              <w:rPr>
                <w:rFonts w:ascii="Times New Roman" w:eastAsia="Times New Roman" w:hAnsi="Times New Roman" w:cs="Times New Roman"/>
                <w:sz w:val="24"/>
                <w:szCs w:val="24"/>
              </w:rPr>
              <w:t>У</w:t>
            </w:r>
            <w:proofErr w:type="gramEnd"/>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color w:val="000000"/>
                <w:sz w:val="24"/>
                <w:szCs w:val="24"/>
              </w:rPr>
              <w:t xml:space="preserve">рассчитывать </w:t>
            </w:r>
            <w:proofErr w:type="gramStart"/>
            <w:r w:rsidRPr="002E3D93">
              <w:rPr>
                <w:rFonts w:ascii="Times New Roman" w:eastAsia="Times New Roman" w:hAnsi="Times New Roman" w:cs="Times New Roman"/>
                <w:color w:val="000000"/>
                <w:sz w:val="24"/>
                <w:szCs w:val="24"/>
              </w:rPr>
              <w:t>на</w:t>
            </w:r>
            <w:proofErr w:type="gramEnd"/>
            <w:r w:rsidRPr="002E3D93">
              <w:rPr>
                <w:rFonts w:ascii="Times New Roman" w:eastAsia="Times New Roman" w:hAnsi="Times New Roman" w:cs="Times New Roman"/>
                <w:color w:val="000000"/>
                <w:sz w:val="24"/>
                <w:szCs w:val="24"/>
              </w:rPr>
              <w:t xml:space="preserve"> основе типовых методик основные экономические показатели, характеризующие деятельность банка (группы банков, банковского сектора), предприятия-клиента банка, группы предприятий, отрасли</w:t>
            </w:r>
          </w:p>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В </w:t>
            </w:r>
            <w:r w:rsidRPr="002E3D93">
              <w:rPr>
                <w:rFonts w:ascii="Times New Roman" w:eastAsia="Times New Roman" w:hAnsi="Times New Roman" w:cs="Times New Roman"/>
                <w:color w:val="000000"/>
                <w:sz w:val="24"/>
                <w:szCs w:val="24"/>
              </w:rPr>
              <w:t>навыками  расчета  показателей  деятельности банк</w:t>
            </w:r>
            <w:proofErr w:type="gramStart"/>
            <w:r w:rsidRPr="002E3D93">
              <w:rPr>
                <w:rFonts w:ascii="Times New Roman" w:eastAsia="Times New Roman" w:hAnsi="Times New Roman" w:cs="Times New Roman"/>
                <w:color w:val="000000"/>
                <w:sz w:val="24"/>
                <w:szCs w:val="24"/>
              </w:rPr>
              <w:t>а(</w:t>
            </w:r>
            <w:proofErr w:type="gramEnd"/>
            <w:r w:rsidRPr="002E3D93">
              <w:rPr>
                <w:rFonts w:ascii="Times New Roman" w:eastAsia="Times New Roman" w:hAnsi="Times New Roman" w:cs="Times New Roman"/>
                <w:color w:val="000000"/>
                <w:sz w:val="24"/>
                <w:szCs w:val="24"/>
              </w:rPr>
              <w:t>группы банков, банковского сектора); деятельности клиентов и контрагентов банка</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Изучение нормативно-правовой базы, регулирующей деятельность банков; решение комплекса задач и ситуационных заданий; участие в деловых играх и тренингах</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iCs/>
                <w:sz w:val="24"/>
                <w:szCs w:val="24"/>
              </w:rPr>
            </w:pPr>
            <w:r w:rsidRPr="002E3D93">
              <w:rPr>
                <w:rFonts w:ascii="Times New Roman" w:eastAsia="Times New Roman" w:hAnsi="Times New Roman" w:cs="Times New Roman"/>
                <w:iCs/>
                <w:sz w:val="24"/>
                <w:szCs w:val="24"/>
              </w:rPr>
              <w:t>Решение задач и ситуаций (в полном объеме или частично)</w:t>
            </w:r>
            <w:proofErr w:type="gramStart"/>
            <w:r w:rsidRPr="002E3D93">
              <w:rPr>
                <w:rFonts w:ascii="Times New Roman" w:eastAsia="Times New Roman" w:hAnsi="Times New Roman" w:cs="Times New Roman"/>
                <w:iCs/>
                <w:sz w:val="24"/>
                <w:szCs w:val="24"/>
              </w:rPr>
              <w:t>,п</w:t>
            </w:r>
            <w:proofErr w:type="gramEnd"/>
            <w:r w:rsidRPr="002E3D93">
              <w:rPr>
                <w:rFonts w:ascii="Times New Roman" w:eastAsia="Times New Roman" w:hAnsi="Times New Roman" w:cs="Times New Roman"/>
                <w:iCs/>
                <w:sz w:val="24"/>
                <w:szCs w:val="24"/>
              </w:rPr>
              <w:t>равильность  расчета показателей , их интерпретация и оформление кратким выводом с обоснованием мнения студента. Усвоение и применение  материала в процессе</w:t>
            </w:r>
            <w:proofErr w:type="gramStart"/>
            <w:r w:rsidRPr="002E3D93">
              <w:rPr>
                <w:rFonts w:ascii="Times New Roman" w:eastAsia="Times New Roman" w:hAnsi="Times New Roman" w:cs="Times New Roman"/>
                <w:iCs/>
                <w:sz w:val="24"/>
                <w:szCs w:val="24"/>
              </w:rPr>
              <w:t xml:space="preserve"> ,</w:t>
            </w:r>
            <w:proofErr w:type="gramEnd"/>
            <w:r w:rsidRPr="002E3D93">
              <w:rPr>
                <w:rFonts w:ascii="Times New Roman" w:eastAsia="Times New Roman" w:hAnsi="Times New Roman" w:cs="Times New Roman"/>
                <w:iCs/>
                <w:sz w:val="24"/>
                <w:szCs w:val="24"/>
              </w:rPr>
              <w:t xml:space="preserve"> участия в групповых играх и тренингах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iCs/>
                <w:sz w:val="24"/>
                <w:szCs w:val="24"/>
              </w:rPr>
            </w:pPr>
            <w:r w:rsidRPr="002E3D93">
              <w:rPr>
                <w:rFonts w:ascii="Times New Roman" w:eastAsia="Times New Roman" w:hAnsi="Times New Roman" w:cs="Times New Roman"/>
                <w:iCs/>
                <w:sz w:val="24"/>
                <w:szCs w:val="24"/>
              </w:rPr>
              <w:t xml:space="preserve"> </w:t>
            </w:r>
            <w:proofErr w:type="gramStart"/>
            <w:r w:rsidRPr="002E3D93">
              <w:rPr>
                <w:rFonts w:ascii="Times New Roman" w:eastAsia="Times New Roman" w:hAnsi="Times New Roman" w:cs="Times New Roman"/>
                <w:iCs/>
                <w:sz w:val="24"/>
                <w:szCs w:val="24"/>
              </w:rPr>
              <w:t>З</w:t>
            </w:r>
            <w:proofErr w:type="gramEnd"/>
            <w:r w:rsidRPr="002E3D93">
              <w:rPr>
                <w:rFonts w:ascii="Times New Roman" w:eastAsia="Times New Roman" w:hAnsi="Times New Roman" w:cs="Times New Roman"/>
                <w:iCs/>
                <w:sz w:val="24"/>
                <w:szCs w:val="24"/>
              </w:rPr>
              <w:t>, ДИ, РТ</w:t>
            </w:r>
            <w:r w:rsidR="00820E98">
              <w:rPr>
                <w:rFonts w:ascii="Times New Roman" w:eastAsia="Times New Roman" w:hAnsi="Times New Roman" w:cs="Times New Roman"/>
                <w:iCs/>
                <w:sz w:val="24"/>
                <w:szCs w:val="24"/>
              </w:rPr>
              <w:t>, КР</w:t>
            </w:r>
          </w:p>
        </w:tc>
      </w:tr>
      <w:tr w:rsidR="002E3D93" w:rsidRPr="002E3D93" w:rsidTr="002E3D93">
        <w:trPr>
          <w:trHeight w:val="630"/>
        </w:trPr>
        <w:tc>
          <w:tcPr>
            <w:tcW w:w="8698" w:type="dxa"/>
            <w:gridSpan w:val="7"/>
            <w:tcBorders>
              <w:top w:val="single" w:sz="8" w:space="0" w:color="000000"/>
              <w:left w:val="single" w:sz="8" w:space="0" w:color="000000"/>
              <w:bottom w:val="single" w:sz="8" w:space="0" w:color="000000"/>
              <w:right w:val="nil"/>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iCs/>
                <w:sz w:val="24"/>
                <w:szCs w:val="24"/>
              </w:rPr>
            </w:pPr>
            <w:r w:rsidRPr="002E3D93">
              <w:rPr>
                <w:rFonts w:ascii="Times New Roman" w:eastAsia="Times New Roman" w:hAnsi="Times New Roman" w:cs="Times New Roman"/>
                <w:sz w:val="24"/>
                <w:szCs w:val="28"/>
              </w:rPr>
              <w:t>ПК- 7 -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2E3D93" w:rsidRPr="002E3D93" w:rsidTr="002E3D93">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widowControl w:val="0"/>
              <w:autoSpaceDE w:val="0"/>
              <w:autoSpaceDN w:val="0"/>
              <w:adjustRightInd w:val="0"/>
              <w:spacing w:after="0"/>
              <w:rPr>
                <w:rFonts w:ascii="Times New Roman" w:eastAsia="Times New Roman" w:hAnsi="Times New Roman" w:cs="Times New Roman"/>
                <w:sz w:val="24"/>
                <w:szCs w:val="24"/>
              </w:rPr>
            </w:pPr>
            <w:proofErr w:type="gramStart"/>
            <w:r w:rsidRPr="002E3D93">
              <w:rPr>
                <w:rFonts w:ascii="Times New Roman" w:eastAsia="Times New Roman" w:hAnsi="Times New Roman" w:cs="Times New Roman"/>
                <w:sz w:val="24"/>
                <w:szCs w:val="24"/>
              </w:rPr>
              <w:t>З</w:t>
            </w:r>
            <w:proofErr w:type="gramEnd"/>
            <w:r w:rsidRPr="002E3D93">
              <w:rPr>
                <w:rFonts w:ascii="Times New Roman" w:eastAsia="Times New Roman" w:hAnsi="Times New Roman" w:cs="Times New Roman"/>
                <w:sz w:val="24"/>
                <w:szCs w:val="24"/>
              </w:rPr>
              <w:t xml:space="preserve"> отечественные и зарубежные  источники информации, используемые для составления информационных </w:t>
            </w:r>
            <w:proofErr w:type="spellStart"/>
            <w:r w:rsidRPr="002E3D93">
              <w:rPr>
                <w:rFonts w:ascii="Times New Roman" w:eastAsia="Times New Roman" w:hAnsi="Times New Roman" w:cs="Times New Roman"/>
                <w:sz w:val="24"/>
                <w:szCs w:val="24"/>
              </w:rPr>
              <w:t>обзоров,аналитических</w:t>
            </w:r>
            <w:proofErr w:type="spellEnd"/>
            <w:r w:rsidRPr="002E3D93">
              <w:rPr>
                <w:rFonts w:ascii="Times New Roman" w:eastAsia="Times New Roman" w:hAnsi="Times New Roman" w:cs="Times New Roman"/>
                <w:sz w:val="24"/>
                <w:szCs w:val="24"/>
              </w:rPr>
              <w:t xml:space="preserve"> отчетов</w:t>
            </w:r>
          </w:p>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У </w:t>
            </w:r>
            <w:r w:rsidRPr="002E3D93">
              <w:rPr>
                <w:rFonts w:ascii="Times New Roman" w:eastAsia="Times New Roman" w:hAnsi="Times New Roman" w:cs="Times New Roman"/>
                <w:color w:val="000000"/>
                <w:sz w:val="24"/>
                <w:szCs w:val="24"/>
              </w:rPr>
              <w:t xml:space="preserve">использовать отечественные и зарубежные источники информации для формирования информационных обзоров и аналитических </w:t>
            </w:r>
            <w:proofErr w:type="spellStart"/>
            <w:r w:rsidRPr="002E3D93">
              <w:rPr>
                <w:rFonts w:ascii="Times New Roman" w:eastAsia="Times New Roman" w:hAnsi="Times New Roman" w:cs="Times New Roman"/>
                <w:color w:val="000000"/>
                <w:sz w:val="24"/>
                <w:szCs w:val="24"/>
              </w:rPr>
              <w:t>отчетов</w:t>
            </w:r>
            <w:proofErr w:type="gramStart"/>
            <w:r w:rsidRPr="002E3D93">
              <w:rPr>
                <w:rFonts w:ascii="Times New Roman" w:eastAsia="Times New Roman" w:hAnsi="Times New Roman" w:cs="Times New Roman"/>
                <w:color w:val="000000"/>
                <w:sz w:val="24"/>
                <w:szCs w:val="24"/>
              </w:rPr>
              <w:t>;ф</w:t>
            </w:r>
            <w:proofErr w:type="gramEnd"/>
            <w:r w:rsidRPr="002E3D93">
              <w:rPr>
                <w:rFonts w:ascii="Times New Roman" w:eastAsia="Times New Roman" w:hAnsi="Times New Roman" w:cs="Times New Roman"/>
                <w:color w:val="000000"/>
                <w:sz w:val="24"/>
                <w:szCs w:val="24"/>
              </w:rPr>
              <w:t>ормировать</w:t>
            </w:r>
            <w:proofErr w:type="spellEnd"/>
            <w:r w:rsidRPr="002E3D93">
              <w:rPr>
                <w:rFonts w:ascii="Times New Roman" w:eastAsia="Times New Roman" w:hAnsi="Times New Roman" w:cs="Times New Roman"/>
                <w:color w:val="000000"/>
                <w:sz w:val="24"/>
                <w:szCs w:val="24"/>
              </w:rPr>
              <w:t xml:space="preserve"> информационные обзоры и составлять аналитические отчеты по  основным проблемам банковского дела</w:t>
            </w:r>
          </w:p>
          <w:p w:rsidR="002E3D93" w:rsidRPr="002E3D93" w:rsidRDefault="002E3D93" w:rsidP="002E3D93">
            <w:pPr>
              <w:spacing w:after="0"/>
              <w:rPr>
                <w:rFonts w:ascii="Times New Roman" w:eastAsia="Times New Roman" w:hAnsi="Times New Roman" w:cs="Times New Roman"/>
                <w:sz w:val="28"/>
                <w:szCs w:val="28"/>
              </w:rPr>
            </w:pPr>
            <w:r w:rsidRPr="002E3D93">
              <w:rPr>
                <w:rFonts w:ascii="Times New Roman" w:eastAsia="Times New Roman" w:hAnsi="Times New Roman" w:cs="Times New Roman"/>
                <w:sz w:val="24"/>
                <w:szCs w:val="24"/>
              </w:rPr>
              <w:t xml:space="preserve">В </w:t>
            </w:r>
            <w:r w:rsidRPr="002E3D93">
              <w:rPr>
                <w:rFonts w:ascii="Times New Roman" w:eastAsia="Times New Roman" w:hAnsi="Times New Roman" w:cs="Times New Roman"/>
                <w:color w:val="000000"/>
                <w:sz w:val="24"/>
                <w:szCs w:val="24"/>
              </w:rPr>
              <w:t>навыками подготовки информационного обеспечения аналитического отчета</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Выполнение индивидуального (группового) аналитического задания и его презентация</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iCs/>
                <w:sz w:val="24"/>
                <w:szCs w:val="24"/>
              </w:rPr>
            </w:pPr>
            <w:r w:rsidRPr="002E3D93">
              <w:rPr>
                <w:rFonts w:ascii="Times New Roman" w:eastAsia="Times New Roman" w:hAnsi="Times New Roman" w:cs="Times New Roman"/>
                <w:iCs/>
                <w:sz w:val="24"/>
                <w:szCs w:val="24"/>
              </w:rPr>
              <w:t xml:space="preserve">Соответствие проблеме исследования; </w:t>
            </w:r>
            <w:r w:rsidRPr="002E3D93">
              <w:rPr>
                <w:rFonts w:ascii="Times New Roman" w:eastAsia="Times New Roman" w:hAnsi="Times New Roman" w:cs="Times New Roman"/>
                <w:sz w:val="24"/>
                <w:szCs w:val="24"/>
              </w:rPr>
              <w:t xml:space="preserve">полнота, содержательность приведенных данных; подробность анализа; качество подачи и наглядность представления </w:t>
            </w:r>
            <w:proofErr w:type="spellStart"/>
            <w:r w:rsidRPr="002E3D93">
              <w:rPr>
                <w:rFonts w:ascii="Times New Roman" w:eastAsia="Times New Roman" w:hAnsi="Times New Roman" w:cs="Times New Roman"/>
                <w:sz w:val="24"/>
                <w:szCs w:val="24"/>
              </w:rPr>
              <w:t>материала</w:t>
            </w:r>
            <w:proofErr w:type="gramStart"/>
            <w:r w:rsidRPr="002E3D93">
              <w:rPr>
                <w:rFonts w:ascii="Times New Roman" w:eastAsia="Times New Roman" w:hAnsi="Times New Roman" w:cs="Times New Roman"/>
                <w:sz w:val="24"/>
                <w:szCs w:val="24"/>
              </w:rPr>
              <w:t>;у</w:t>
            </w:r>
            <w:proofErr w:type="gramEnd"/>
            <w:r w:rsidRPr="002E3D93">
              <w:rPr>
                <w:rFonts w:ascii="Times New Roman" w:eastAsia="Times New Roman" w:hAnsi="Times New Roman" w:cs="Times New Roman"/>
                <w:sz w:val="24"/>
                <w:szCs w:val="24"/>
              </w:rPr>
              <w:t>мение</w:t>
            </w:r>
            <w:proofErr w:type="spellEnd"/>
            <w:r w:rsidRPr="002E3D93">
              <w:rPr>
                <w:rFonts w:ascii="Times New Roman" w:eastAsia="Times New Roman" w:hAnsi="Times New Roman" w:cs="Times New Roman"/>
                <w:sz w:val="24"/>
                <w:szCs w:val="24"/>
              </w:rPr>
              <w:t xml:space="preserve"> отстаивать свою позицию при ответах на вопросы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E3D93" w:rsidRPr="002E3D93" w:rsidRDefault="002E3D93" w:rsidP="002E3D93">
            <w:pPr>
              <w:spacing w:after="0"/>
              <w:rPr>
                <w:rFonts w:ascii="Times New Roman" w:eastAsia="Times New Roman" w:hAnsi="Times New Roman" w:cs="Times New Roman"/>
                <w:sz w:val="24"/>
                <w:szCs w:val="24"/>
              </w:rPr>
            </w:pPr>
            <w:proofErr w:type="gramStart"/>
            <w:r w:rsidRPr="002E3D93">
              <w:rPr>
                <w:rFonts w:ascii="Times New Roman" w:eastAsia="Times New Roman" w:hAnsi="Times New Roman" w:cs="Times New Roman"/>
                <w:iCs/>
                <w:sz w:val="24"/>
                <w:szCs w:val="24"/>
              </w:rPr>
              <w:t>И(</w:t>
            </w:r>
            <w:proofErr w:type="gramEnd"/>
            <w:r w:rsidRPr="002E3D93">
              <w:rPr>
                <w:rFonts w:ascii="Times New Roman" w:eastAsia="Times New Roman" w:hAnsi="Times New Roman" w:cs="Times New Roman"/>
                <w:iCs/>
                <w:sz w:val="24"/>
                <w:szCs w:val="24"/>
              </w:rPr>
              <w:t>Г)АЗ</w:t>
            </w:r>
            <w:r w:rsidR="00820E98">
              <w:rPr>
                <w:rFonts w:ascii="Times New Roman" w:eastAsia="Times New Roman" w:hAnsi="Times New Roman" w:cs="Times New Roman"/>
                <w:iCs/>
                <w:sz w:val="24"/>
                <w:szCs w:val="24"/>
              </w:rPr>
              <w:t>, КР</w:t>
            </w:r>
          </w:p>
        </w:tc>
      </w:tr>
    </w:tbl>
    <w:p w:rsidR="002E3D93" w:rsidRPr="002E3D93" w:rsidRDefault="002E3D93" w:rsidP="002E3D93">
      <w:pPr>
        <w:spacing w:after="0"/>
        <w:rPr>
          <w:rFonts w:ascii="Times New Roman" w:eastAsia="Times New Roman" w:hAnsi="Times New Roman" w:cs="Times New Roman"/>
          <w:i/>
          <w:color w:val="00B050"/>
          <w:sz w:val="28"/>
          <w:szCs w:val="28"/>
        </w:rPr>
      </w:pPr>
      <w:r w:rsidRPr="002E3D93">
        <w:rPr>
          <w:rFonts w:ascii="Times New Roman" w:eastAsia="Times New Roman" w:hAnsi="Times New Roman" w:cs="Times New Roman"/>
          <w:i/>
          <w:iCs/>
          <w:sz w:val="24"/>
          <w:szCs w:val="24"/>
        </w:rPr>
        <w:t>О – опрос,  Д – доклад, Т – тест,</w:t>
      </w:r>
      <w:r w:rsidRPr="002E3D93">
        <w:rPr>
          <w:rFonts w:ascii="Times New Roman" w:eastAsia="Times New Roman" w:hAnsi="Times New Roman" w:cs="Times New Roman"/>
          <w:iCs/>
          <w:sz w:val="24"/>
          <w:szCs w:val="24"/>
        </w:rPr>
        <w:t xml:space="preserve"> </w:t>
      </w:r>
      <w:r w:rsidRPr="002E3D93">
        <w:rPr>
          <w:rFonts w:ascii="Times New Roman" w:eastAsia="Times New Roman" w:hAnsi="Times New Roman" w:cs="Times New Roman"/>
          <w:i/>
          <w:iCs/>
          <w:sz w:val="24"/>
          <w:szCs w:val="24"/>
        </w:rPr>
        <w:t xml:space="preserve">З </w:t>
      </w:r>
      <w:proofErr w:type="gramStart"/>
      <w:r w:rsidRPr="002E3D93">
        <w:rPr>
          <w:rFonts w:ascii="Times New Roman" w:eastAsia="Times New Roman" w:hAnsi="Times New Roman" w:cs="Times New Roman"/>
          <w:i/>
          <w:iCs/>
          <w:sz w:val="24"/>
          <w:szCs w:val="24"/>
        </w:rPr>
        <w:t>–з</w:t>
      </w:r>
      <w:proofErr w:type="gramEnd"/>
      <w:r w:rsidRPr="002E3D93">
        <w:rPr>
          <w:rFonts w:ascii="Times New Roman" w:eastAsia="Times New Roman" w:hAnsi="Times New Roman" w:cs="Times New Roman"/>
          <w:i/>
          <w:iCs/>
          <w:sz w:val="24"/>
          <w:szCs w:val="24"/>
        </w:rPr>
        <w:t>адания,  ДИ – деловая (ролевая) игра, РТ- ролевой тренинг,</w:t>
      </w:r>
      <w:r w:rsidRPr="002E3D93">
        <w:rPr>
          <w:rFonts w:ascii="Times New Roman" w:eastAsia="Times New Roman" w:hAnsi="Times New Roman" w:cs="Times New Roman"/>
          <w:iCs/>
          <w:sz w:val="24"/>
          <w:szCs w:val="24"/>
        </w:rPr>
        <w:t xml:space="preserve"> </w:t>
      </w:r>
      <w:r w:rsidRPr="002E3D93">
        <w:rPr>
          <w:rFonts w:ascii="Times New Roman" w:eastAsia="Times New Roman" w:hAnsi="Times New Roman" w:cs="Times New Roman"/>
          <w:i/>
          <w:iCs/>
          <w:sz w:val="24"/>
          <w:szCs w:val="24"/>
        </w:rPr>
        <w:t>И(Г)АЗ- индивидуальное (групповое) аналитическое задание</w:t>
      </w:r>
      <w:r w:rsidR="00820E98">
        <w:rPr>
          <w:rFonts w:ascii="Times New Roman" w:eastAsia="Times New Roman" w:hAnsi="Times New Roman" w:cs="Times New Roman"/>
          <w:i/>
          <w:iCs/>
          <w:sz w:val="24"/>
          <w:szCs w:val="24"/>
        </w:rPr>
        <w:t>,</w:t>
      </w:r>
      <w:r w:rsidR="00820E98" w:rsidRPr="00820E98">
        <w:rPr>
          <w:rFonts w:ascii="Times New Roman" w:eastAsia="Times New Roman" w:hAnsi="Times New Roman" w:cs="Times New Roman"/>
          <w:i/>
          <w:iCs/>
          <w:sz w:val="24"/>
          <w:szCs w:val="24"/>
        </w:rPr>
        <w:t xml:space="preserve"> </w:t>
      </w:r>
      <w:r w:rsidR="00820E98">
        <w:rPr>
          <w:rFonts w:ascii="Times New Roman" w:eastAsia="Times New Roman" w:hAnsi="Times New Roman" w:cs="Times New Roman"/>
          <w:i/>
          <w:iCs/>
          <w:sz w:val="24"/>
          <w:szCs w:val="24"/>
        </w:rPr>
        <w:t>КР – курсовая работа</w:t>
      </w:r>
    </w:p>
    <w:p w:rsidR="002E3D93" w:rsidRPr="002E3D93" w:rsidRDefault="002E3D93" w:rsidP="002E3D93">
      <w:pPr>
        <w:spacing w:after="0" w:line="240" w:lineRule="auto"/>
        <w:ind w:firstLine="708"/>
        <w:jc w:val="both"/>
        <w:rPr>
          <w:rFonts w:ascii="Times New Roman" w:eastAsia="Times New Roman" w:hAnsi="Times New Roman" w:cs="Times New Roman"/>
          <w:i/>
          <w:color w:val="00B050"/>
          <w:sz w:val="28"/>
          <w:szCs w:val="28"/>
        </w:rPr>
      </w:pPr>
    </w:p>
    <w:p w:rsidR="002E3D93" w:rsidRPr="002E3D93" w:rsidRDefault="002E3D93" w:rsidP="002E3D93">
      <w:pPr>
        <w:spacing w:after="0"/>
        <w:ind w:firstLine="708"/>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 xml:space="preserve">2.2 Шкалы оценивания:   </w:t>
      </w:r>
    </w:p>
    <w:p w:rsidR="002E3D93" w:rsidRPr="002E3D93" w:rsidRDefault="002E3D93" w:rsidP="002E3D93">
      <w:pPr>
        <w:spacing w:after="0"/>
        <w:ind w:firstLine="708"/>
        <w:jc w:val="both"/>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2E3D93">
        <w:rPr>
          <w:rFonts w:ascii="Times New Roman" w:eastAsia="Times New Roman" w:hAnsi="Times New Roman" w:cs="Times New Roman"/>
          <w:sz w:val="28"/>
          <w:szCs w:val="28"/>
        </w:rPr>
        <w:t>балльно</w:t>
      </w:r>
      <w:proofErr w:type="spellEnd"/>
      <w:r w:rsidRPr="002E3D93">
        <w:rPr>
          <w:rFonts w:ascii="Times New Roman" w:eastAsia="Times New Roman" w:hAnsi="Times New Roman" w:cs="Times New Roman"/>
          <w:sz w:val="28"/>
          <w:szCs w:val="28"/>
        </w:rPr>
        <w:t>-рейтинговой системы в 100-балльной шкале:</w:t>
      </w:r>
    </w:p>
    <w:p w:rsidR="002E3D93" w:rsidRPr="002E3D93" w:rsidRDefault="002E3D93" w:rsidP="002E3D93">
      <w:pPr>
        <w:widowControl w:val="0"/>
        <w:spacing w:after="0" w:line="240" w:lineRule="auto"/>
        <w:ind w:firstLine="709"/>
        <w:jc w:val="both"/>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84-100 баллов (оценка «отлично»)</w:t>
      </w:r>
      <w:r w:rsidRPr="002E3D93">
        <w:rPr>
          <w:rFonts w:ascii="Times New Roman" w:eastAsia="Times New Roman" w:hAnsi="Times New Roman" w:cs="Times New Roman"/>
          <w:iCs/>
          <w:spacing w:val="-1"/>
          <w:sz w:val="28"/>
          <w:szCs w:val="28"/>
        </w:rPr>
        <w:t xml:space="preserve"> </w:t>
      </w:r>
    </w:p>
    <w:p w:rsidR="002E3D93" w:rsidRPr="002E3D93" w:rsidRDefault="002E3D93" w:rsidP="002E3D93">
      <w:pPr>
        <w:widowControl w:val="0"/>
        <w:spacing w:after="0" w:line="240" w:lineRule="auto"/>
        <w:ind w:firstLine="709"/>
        <w:jc w:val="both"/>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67-83 баллов (оценка «хорошо»)</w:t>
      </w:r>
      <w:r w:rsidRPr="002E3D93">
        <w:rPr>
          <w:rFonts w:ascii="Times New Roman" w:eastAsia="Times New Roman" w:hAnsi="Times New Roman" w:cs="Times New Roman"/>
          <w:iCs/>
          <w:spacing w:val="-1"/>
          <w:sz w:val="28"/>
          <w:szCs w:val="28"/>
        </w:rPr>
        <w:t xml:space="preserve"> </w:t>
      </w:r>
    </w:p>
    <w:p w:rsidR="002E3D93" w:rsidRPr="002E3D93" w:rsidRDefault="002E3D93" w:rsidP="002E3D93">
      <w:pPr>
        <w:widowControl w:val="0"/>
        <w:spacing w:after="0" w:line="240" w:lineRule="auto"/>
        <w:ind w:firstLine="709"/>
        <w:jc w:val="both"/>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 xml:space="preserve">50-66 баллов (оценка «удовлетворительно») </w:t>
      </w:r>
    </w:p>
    <w:p w:rsidR="002E3D93" w:rsidRPr="002E3D93" w:rsidRDefault="002E3D93" w:rsidP="002E3D93">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2E3D93">
        <w:rPr>
          <w:rFonts w:ascii="Times New Roman" w:eastAsia="Times New Roman" w:hAnsi="Times New Roman" w:cs="Times New Roman"/>
          <w:sz w:val="28"/>
          <w:szCs w:val="28"/>
        </w:rPr>
        <w:t>0-49 баллов (оценка «неудовлетворительно»)</w:t>
      </w:r>
      <w:r w:rsidRPr="002E3D93">
        <w:rPr>
          <w:rFonts w:ascii="Times New Roman" w:eastAsia="Times New Roman" w:hAnsi="Times New Roman" w:cs="Times New Roman"/>
          <w:iCs/>
          <w:sz w:val="28"/>
          <w:szCs w:val="28"/>
        </w:rPr>
        <w:t xml:space="preserve"> </w:t>
      </w:r>
    </w:p>
    <w:p w:rsidR="002E3D93" w:rsidRPr="002E3D93" w:rsidRDefault="002E3D93" w:rsidP="002E3D93">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p>
    <w:p w:rsidR="002E3D93" w:rsidRPr="002E3D93" w:rsidRDefault="002E3D93" w:rsidP="002E3D93">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rPr>
      </w:pPr>
    </w:p>
    <w:p w:rsidR="002E3D93" w:rsidRPr="002E3D93" w:rsidRDefault="002E3D93" w:rsidP="002E3D93">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3" w:name="_Toc480487763"/>
      <w:r w:rsidRPr="002E3D93">
        <w:rPr>
          <w:rFonts w:ascii="Cambria" w:eastAsia="Times New Roman" w:hAnsi="Cambria" w:cs="Times New Roman"/>
          <w:b/>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E3D93" w:rsidRPr="002E3D93" w:rsidRDefault="002E3D93" w:rsidP="002E3D93">
      <w:pPr>
        <w:spacing w:after="0" w:line="240" w:lineRule="auto"/>
        <w:rPr>
          <w:rFonts w:ascii="Times New Roman" w:eastAsia="Times New Roman" w:hAnsi="Times New Roman" w:cs="Times New Roman"/>
          <w:sz w:val="24"/>
          <w:szCs w:val="24"/>
        </w:rPr>
      </w:pP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Кафедра Банковское дело</w:t>
      </w: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pacing w:after="0" w:line="240" w:lineRule="auto"/>
        <w:textAlignment w:val="baseline"/>
        <w:rPr>
          <w:rFonts w:ascii="Calibri" w:eastAsia="Times New Roman" w:hAnsi="Calibri" w:cs="Times New Roman"/>
          <w:sz w:val="12"/>
          <w:szCs w:val="12"/>
        </w:rPr>
      </w:pPr>
    </w:p>
    <w:p w:rsidR="002E3D93" w:rsidRPr="002E3D93" w:rsidRDefault="002E3D93" w:rsidP="002E3D93">
      <w:pPr>
        <w:spacing w:after="0" w:line="240" w:lineRule="auto"/>
        <w:jc w:val="center"/>
        <w:textAlignment w:val="baseline"/>
        <w:rPr>
          <w:rFonts w:ascii="Times New Roman" w:eastAsia="Times New Roman" w:hAnsi="Times New Roman" w:cs="Times New Roman"/>
          <w:sz w:val="24"/>
          <w:szCs w:val="24"/>
        </w:rPr>
      </w:pPr>
      <w:r w:rsidRPr="002E3D93">
        <w:rPr>
          <w:rFonts w:ascii="Times New Roman" w:eastAsia="Times New Roman" w:hAnsi="Times New Roman" w:cs="Times New Roman"/>
          <w:b/>
          <w:bCs/>
          <w:sz w:val="24"/>
          <w:szCs w:val="24"/>
        </w:rPr>
        <w:t>ВОПРОСЫ И ЗАДАНИЯ К ЭКЗАМЕНУ</w:t>
      </w:r>
      <w:r w:rsidRPr="002E3D93">
        <w:rPr>
          <w:rFonts w:ascii="Times New Roman" w:eastAsia="Times New Roman" w:hAnsi="Times New Roman" w:cs="Times New Roman"/>
          <w:sz w:val="24"/>
          <w:szCs w:val="24"/>
        </w:rPr>
        <w:t> </w:t>
      </w:r>
    </w:p>
    <w:p w:rsidR="002E3D93" w:rsidRPr="002E3D93" w:rsidRDefault="002E3D93" w:rsidP="002E3D93">
      <w:pPr>
        <w:spacing w:after="0" w:line="240" w:lineRule="auto"/>
        <w:jc w:val="center"/>
        <w:textAlignment w:val="baseline"/>
        <w:rPr>
          <w:rFonts w:ascii="Times New Roman" w:eastAsia="Times New Roman" w:hAnsi="Times New Roman" w:cs="Times New Roman"/>
          <w:sz w:val="24"/>
          <w:szCs w:val="24"/>
        </w:rPr>
      </w:pP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r w:rsidRPr="002E3D93">
        <w:rPr>
          <w:rFonts w:ascii="Times New Roman" w:eastAsia="Times New Roman" w:hAnsi="Times New Roman" w:cs="Times New Roman"/>
          <w:sz w:val="28"/>
          <w:szCs w:val="24"/>
        </w:rPr>
        <w:t>по дисциплине</w:t>
      </w:r>
      <w:r w:rsidRPr="002E3D93">
        <w:rPr>
          <w:rFonts w:ascii="Times New Roman" w:eastAsia="Times New Roman" w:hAnsi="Times New Roman" w:cs="Times New Roman"/>
          <w:i/>
          <w:iCs/>
          <w:sz w:val="24"/>
          <w:szCs w:val="24"/>
        </w:rPr>
        <w:t xml:space="preserve">  </w:t>
      </w:r>
      <w:r w:rsidRPr="002E3D93">
        <w:rPr>
          <w:rFonts w:ascii="Times New Roman" w:eastAsia="Times New Roman" w:hAnsi="Times New Roman" w:cs="Times New Roman"/>
          <w:iCs/>
          <w:sz w:val="28"/>
          <w:szCs w:val="24"/>
        </w:rPr>
        <w:t>Банковское дело</w:t>
      </w: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p>
    <w:p w:rsidR="002E3D93" w:rsidRPr="002E3D93" w:rsidRDefault="002E3D93" w:rsidP="002E3D93">
      <w:pPr>
        <w:spacing w:after="0" w:line="240" w:lineRule="auto"/>
        <w:jc w:val="both"/>
        <w:rPr>
          <w:rFonts w:ascii="Times New Roman" w:eastAsia="Times New Roman" w:hAnsi="Times New Roman" w:cs="Times New Roman"/>
          <w:b/>
        </w:rPr>
      </w:pPr>
      <w:r w:rsidRPr="002E3D93">
        <w:rPr>
          <w:rFonts w:ascii="Times New Roman" w:eastAsia="Times New Roman" w:hAnsi="Times New Roman" w:cs="Times New Roman"/>
          <w:b/>
        </w:rPr>
        <w:t>Вопросы</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0"/>
          <w:szCs w:val="20"/>
        </w:rPr>
      </w:pPr>
      <w:r w:rsidRPr="002E3D93">
        <w:rPr>
          <w:rFonts w:ascii="Times New Roman" w:eastAsia="Times New Roman" w:hAnsi="Times New Roman" w:cs="Times New Roman"/>
          <w:sz w:val="24"/>
          <w:szCs w:val="24"/>
        </w:rPr>
        <w:t>Охарактеризуйте структуру банковской системы России, основные тенденции в ее изменении</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Кратко охарактеризуйте основные параметры современного состояния банковской системы России.</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Перечислите правовые основы функционирования КБ </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Раскройте  основные принципы взаимоотношений банка и клиента.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Раскройте понятие «банковская тайна», ее границы.</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Охарактеризуйте основные направления государственного регулирования деятельности кредитных организаций. </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состав и структуру собственных средств банка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Опишите основные пути наращивания собственного капитала банка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Раскройте основные способы оценки достаточности капитала коммерческого банка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Охарактеризуйте состав и структуру  доходов банка </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Охарактеризуйте состав и структуру  расходов банка </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Раскройте понятие «банковская маржа», опишите показатели, ее характеризующие.</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понятие «прибыль банка», приведите показатели, ее характеризующие.</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Показатели рентабельности деятельности КБ, их экономический смысл и методика расчета.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понятия «платежеспособность» и «ликвидность» коммерческого банка, сравните их.</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Охарактеризуйте систему централизованного регулирования ликвидности коммерческих банков, приведите показатели обязательных  экономических нормативов. </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основные виды ресурсов банка по критериям источников, сроков, стоимости.</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Сравните с точки зрения банка и клиента депозиты до востребования   и  срочные депозиты.</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Сравните ценовые и неценовые методы стимулирования привлечения депозитов.</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показатели, характеризующие качество депозитной базы банка.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Приведите классификацию  активов коммерческого банка по нескольким критериям.</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Раскройте показатели, характеризующие качество активов коммерческого банка.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способы оценки  качества кредитного портфеля.</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Раскройте основные этапы процесса принятия решения о выдаче кредита.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основные разделы и реквизиты кредитного договора.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Охарактеризуйте основные факторы, определяющие формирование процентной ставки по ссуде. </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Раскройте особенности кредитования предприятий малого бизнеса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основные формы обеспечения возвратности кредита, их преимущества и недостатки.</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Охарактеризуйте общую схему анализа кредитоспособности заемщика.</w:t>
      </w:r>
    </w:p>
    <w:p w:rsidR="002E3D93" w:rsidRPr="002E3D93" w:rsidRDefault="002E3D93" w:rsidP="002E3D93">
      <w:pPr>
        <w:numPr>
          <w:ilvl w:val="0"/>
          <w:numId w:val="1"/>
        </w:numPr>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sz w:val="24"/>
          <w:szCs w:val="24"/>
        </w:rPr>
        <w:t xml:space="preserve">Охарактеризуйте основные формы безналичных расчетов: содержание, сферы применения. </w:t>
      </w:r>
    </w:p>
    <w:p w:rsidR="002E3D93" w:rsidRPr="002E3D93" w:rsidRDefault="002E3D93" w:rsidP="002E3D93">
      <w:pPr>
        <w:spacing w:after="0" w:line="240" w:lineRule="auto"/>
        <w:jc w:val="center"/>
        <w:rPr>
          <w:rFonts w:ascii="Times New Roman" w:eastAsia="Times New Roman" w:hAnsi="Times New Roman" w:cs="Times New Roman"/>
          <w:b/>
        </w:rPr>
      </w:pPr>
    </w:p>
    <w:p w:rsidR="002E3D93" w:rsidRPr="002E3D93" w:rsidRDefault="002E3D93" w:rsidP="002E3D93">
      <w:pPr>
        <w:spacing w:after="120" w:line="240" w:lineRule="auto"/>
        <w:rPr>
          <w:rFonts w:ascii="Times New Roman" w:eastAsia="Times New Roman" w:hAnsi="Times New Roman" w:cs="Times New Roman"/>
          <w:b/>
          <w:sz w:val="20"/>
          <w:szCs w:val="20"/>
        </w:rPr>
      </w:pPr>
      <w:r w:rsidRPr="002E3D93">
        <w:rPr>
          <w:rFonts w:ascii="Times New Roman" w:eastAsia="Times New Roman" w:hAnsi="Times New Roman" w:cs="Times New Roman"/>
          <w:b/>
          <w:sz w:val="24"/>
          <w:szCs w:val="24"/>
        </w:rPr>
        <w:t>Задания (типовые)</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1.Рассчитать показатели плотности банковской сети</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 если численность населения региона составляет 4,3 </w:t>
      </w:r>
      <w:proofErr w:type="spellStart"/>
      <w:r w:rsidRPr="002E3D93">
        <w:rPr>
          <w:rFonts w:ascii="Times New Roman" w:eastAsia="Times New Roman" w:hAnsi="Times New Roman" w:cs="Times New Roman"/>
          <w:sz w:val="24"/>
          <w:szCs w:val="24"/>
        </w:rPr>
        <w:t>млн.чел</w:t>
      </w:r>
      <w:proofErr w:type="spellEnd"/>
      <w:r w:rsidRPr="002E3D93">
        <w:rPr>
          <w:rFonts w:ascii="Times New Roman" w:eastAsia="Times New Roman" w:hAnsi="Times New Roman" w:cs="Times New Roman"/>
          <w:sz w:val="24"/>
          <w:szCs w:val="24"/>
        </w:rPr>
        <w:t>. . количество региональных кредитных организаций – 16, количество филиалов – 105.</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2. Рассчитать   максимально возможные суммы депозитов из условного депозита в 1000 ед.</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которые могут быть созданы в результате действия эффекта мультиплицирования:- при средней норме резервирования -  4 %.</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3.Рассчитать величину собственных средств банка, если величина его активов составляет 1000 ед., а величина обязательств – 850 ед. По итогам периода банк демонстрирует убыток в 50 ед.</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4.Рассчитать величину регулятивного собственного капитала банка, если его уставный капитал сформирован обыкновенными акциями на сумму 500 </w:t>
      </w:r>
      <w:proofErr w:type="spellStart"/>
      <w:r w:rsidRPr="002E3D93">
        <w:rPr>
          <w:rFonts w:ascii="Times New Roman" w:eastAsia="Times New Roman" w:hAnsi="Times New Roman" w:cs="Times New Roman"/>
          <w:sz w:val="24"/>
          <w:szCs w:val="24"/>
        </w:rPr>
        <w:t>млн</w:t>
      </w:r>
      <w:proofErr w:type="gramStart"/>
      <w:r w:rsidRPr="002E3D93">
        <w:rPr>
          <w:rFonts w:ascii="Times New Roman" w:eastAsia="Times New Roman" w:hAnsi="Times New Roman" w:cs="Times New Roman"/>
          <w:sz w:val="24"/>
          <w:szCs w:val="24"/>
        </w:rPr>
        <w:t>.р</w:t>
      </w:r>
      <w:proofErr w:type="gramEnd"/>
      <w:r w:rsidRPr="002E3D93">
        <w:rPr>
          <w:rFonts w:ascii="Times New Roman" w:eastAsia="Times New Roman" w:hAnsi="Times New Roman" w:cs="Times New Roman"/>
          <w:sz w:val="24"/>
          <w:szCs w:val="24"/>
        </w:rPr>
        <w:t>уб</w:t>
      </w:r>
      <w:proofErr w:type="spellEnd"/>
      <w:r w:rsidRPr="002E3D93">
        <w:rPr>
          <w:rFonts w:ascii="Times New Roman" w:eastAsia="Times New Roman" w:hAnsi="Times New Roman" w:cs="Times New Roman"/>
          <w:sz w:val="24"/>
          <w:szCs w:val="24"/>
        </w:rPr>
        <w:t xml:space="preserve">, резервный фонд составляет 150 </w:t>
      </w:r>
      <w:proofErr w:type="spellStart"/>
      <w:r w:rsidRPr="002E3D93">
        <w:rPr>
          <w:rFonts w:ascii="Times New Roman" w:eastAsia="Times New Roman" w:hAnsi="Times New Roman" w:cs="Times New Roman"/>
          <w:sz w:val="24"/>
          <w:szCs w:val="24"/>
        </w:rPr>
        <w:t>млн.руб</w:t>
      </w:r>
      <w:proofErr w:type="spellEnd"/>
      <w:r w:rsidRPr="002E3D93">
        <w:rPr>
          <w:rFonts w:ascii="Times New Roman" w:eastAsia="Times New Roman" w:hAnsi="Times New Roman" w:cs="Times New Roman"/>
          <w:sz w:val="24"/>
          <w:szCs w:val="24"/>
        </w:rPr>
        <w:t xml:space="preserve"> ( подтверждено аудитом 140 </w:t>
      </w:r>
      <w:proofErr w:type="spellStart"/>
      <w:r w:rsidRPr="002E3D93">
        <w:rPr>
          <w:rFonts w:ascii="Times New Roman" w:eastAsia="Times New Roman" w:hAnsi="Times New Roman" w:cs="Times New Roman"/>
          <w:sz w:val="24"/>
          <w:szCs w:val="24"/>
        </w:rPr>
        <w:t>млн.руб</w:t>
      </w:r>
      <w:proofErr w:type="spellEnd"/>
      <w:r w:rsidRPr="002E3D93">
        <w:rPr>
          <w:rFonts w:ascii="Times New Roman" w:eastAsia="Times New Roman" w:hAnsi="Times New Roman" w:cs="Times New Roman"/>
          <w:sz w:val="24"/>
          <w:szCs w:val="24"/>
        </w:rPr>
        <w:t xml:space="preserve">,), прибыль прошлых лет и текущего года составила -20млн. </w:t>
      </w:r>
      <w:proofErr w:type="spellStart"/>
      <w:r w:rsidRPr="002E3D93">
        <w:rPr>
          <w:rFonts w:ascii="Times New Roman" w:eastAsia="Times New Roman" w:hAnsi="Times New Roman" w:cs="Times New Roman"/>
          <w:sz w:val="24"/>
          <w:szCs w:val="24"/>
        </w:rPr>
        <w:t>руб</w:t>
      </w:r>
      <w:proofErr w:type="spellEnd"/>
      <w:r w:rsidRPr="002E3D93">
        <w:rPr>
          <w:rFonts w:ascii="Times New Roman" w:eastAsia="Times New Roman" w:hAnsi="Times New Roman" w:cs="Times New Roman"/>
          <w:sz w:val="24"/>
          <w:szCs w:val="24"/>
        </w:rPr>
        <w:t xml:space="preserve"> (подтверждено аудитом – 18 </w:t>
      </w:r>
      <w:proofErr w:type="spellStart"/>
      <w:r w:rsidRPr="002E3D93">
        <w:rPr>
          <w:rFonts w:ascii="Times New Roman" w:eastAsia="Times New Roman" w:hAnsi="Times New Roman" w:cs="Times New Roman"/>
          <w:sz w:val="24"/>
          <w:szCs w:val="24"/>
        </w:rPr>
        <w:t>млн.руб</w:t>
      </w:r>
      <w:proofErr w:type="spellEnd"/>
      <w:r w:rsidRPr="002E3D93">
        <w:rPr>
          <w:rFonts w:ascii="Times New Roman" w:eastAsia="Times New Roman" w:hAnsi="Times New Roman" w:cs="Times New Roman"/>
          <w:sz w:val="24"/>
          <w:szCs w:val="24"/>
        </w:rPr>
        <w:t xml:space="preserve">), акции, выкупленные у акционеров , составили 1 </w:t>
      </w:r>
      <w:proofErr w:type="spellStart"/>
      <w:r w:rsidRPr="002E3D93">
        <w:rPr>
          <w:rFonts w:ascii="Times New Roman" w:eastAsia="Times New Roman" w:hAnsi="Times New Roman" w:cs="Times New Roman"/>
          <w:sz w:val="24"/>
          <w:szCs w:val="24"/>
        </w:rPr>
        <w:t>млн.руб</w:t>
      </w:r>
      <w:proofErr w:type="spellEnd"/>
      <w:r w:rsidRPr="002E3D93">
        <w:rPr>
          <w:rFonts w:ascii="Times New Roman" w:eastAsia="Times New Roman" w:hAnsi="Times New Roman" w:cs="Times New Roman"/>
          <w:sz w:val="24"/>
          <w:szCs w:val="24"/>
        </w:rPr>
        <w:t xml:space="preserve">.  капитал второго уровня составил 100 </w:t>
      </w:r>
      <w:proofErr w:type="spellStart"/>
      <w:r w:rsidRPr="002E3D93">
        <w:rPr>
          <w:rFonts w:ascii="Times New Roman" w:eastAsia="Times New Roman" w:hAnsi="Times New Roman" w:cs="Times New Roman"/>
          <w:sz w:val="24"/>
          <w:szCs w:val="24"/>
        </w:rPr>
        <w:t>млн.руб</w:t>
      </w:r>
      <w:proofErr w:type="spellEnd"/>
      <w:r w:rsidRPr="002E3D93">
        <w:rPr>
          <w:rFonts w:ascii="Times New Roman" w:eastAsia="Times New Roman" w:hAnsi="Times New Roman" w:cs="Times New Roman"/>
          <w:sz w:val="24"/>
          <w:szCs w:val="24"/>
        </w:rPr>
        <w:t xml:space="preserve">, </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5. По нижеприведенным данным рассчитать показатели прибыли банка  за отчетный период. Процентные доходы банка - 49100 </w:t>
      </w:r>
      <w:proofErr w:type="spellStart"/>
      <w:r w:rsidRPr="002E3D93">
        <w:rPr>
          <w:rFonts w:ascii="Times New Roman" w:eastAsia="Times New Roman" w:hAnsi="Times New Roman" w:cs="Times New Roman"/>
          <w:sz w:val="24"/>
          <w:szCs w:val="24"/>
        </w:rPr>
        <w:t>т.р</w:t>
      </w:r>
      <w:proofErr w:type="spellEnd"/>
      <w:r w:rsidRPr="002E3D93">
        <w:rPr>
          <w:rFonts w:ascii="Times New Roman" w:eastAsia="Times New Roman" w:hAnsi="Times New Roman" w:cs="Times New Roman"/>
          <w:sz w:val="24"/>
          <w:szCs w:val="24"/>
        </w:rPr>
        <w:t xml:space="preserve">., непроцентные доходы – 28700 </w:t>
      </w:r>
      <w:proofErr w:type="spellStart"/>
      <w:r w:rsidRPr="002E3D93">
        <w:rPr>
          <w:rFonts w:ascii="Times New Roman" w:eastAsia="Times New Roman" w:hAnsi="Times New Roman" w:cs="Times New Roman"/>
          <w:sz w:val="24"/>
          <w:szCs w:val="24"/>
        </w:rPr>
        <w:t>т.р</w:t>
      </w:r>
      <w:proofErr w:type="spellEnd"/>
      <w:r w:rsidRPr="002E3D93">
        <w:rPr>
          <w:rFonts w:ascii="Times New Roman" w:eastAsia="Times New Roman" w:hAnsi="Times New Roman" w:cs="Times New Roman"/>
          <w:sz w:val="24"/>
          <w:szCs w:val="24"/>
        </w:rPr>
        <w:t>.</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 прочие доходы – 5400т.р Расходы банка : процентные - 44600 </w:t>
      </w:r>
      <w:proofErr w:type="spellStart"/>
      <w:r w:rsidRPr="002E3D93">
        <w:rPr>
          <w:rFonts w:ascii="Times New Roman" w:eastAsia="Times New Roman" w:hAnsi="Times New Roman" w:cs="Times New Roman"/>
          <w:sz w:val="24"/>
          <w:szCs w:val="24"/>
        </w:rPr>
        <w:t>т.р</w:t>
      </w:r>
      <w:proofErr w:type="spellEnd"/>
      <w:r w:rsidRPr="002E3D93">
        <w:rPr>
          <w:rFonts w:ascii="Times New Roman" w:eastAsia="Times New Roman" w:hAnsi="Times New Roman" w:cs="Times New Roman"/>
          <w:sz w:val="24"/>
          <w:szCs w:val="24"/>
        </w:rPr>
        <w:t xml:space="preserve">.. непроцентные – 21000 </w:t>
      </w:r>
      <w:proofErr w:type="spellStart"/>
      <w:r w:rsidRPr="002E3D93">
        <w:rPr>
          <w:rFonts w:ascii="Times New Roman" w:eastAsia="Times New Roman" w:hAnsi="Times New Roman" w:cs="Times New Roman"/>
          <w:sz w:val="24"/>
          <w:szCs w:val="24"/>
        </w:rPr>
        <w:t>т.р</w:t>
      </w:r>
      <w:proofErr w:type="spellEnd"/>
      <w:r w:rsidRPr="002E3D93">
        <w:rPr>
          <w:rFonts w:ascii="Times New Roman" w:eastAsia="Times New Roman" w:hAnsi="Times New Roman" w:cs="Times New Roman"/>
          <w:sz w:val="24"/>
          <w:szCs w:val="24"/>
        </w:rPr>
        <w:t xml:space="preserve">.. прочие -12000 </w:t>
      </w:r>
      <w:proofErr w:type="spellStart"/>
      <w:r w:rsidRPr="002E3D93">
        <w:rPr>
          <w:rFonts w:ascii="Times New Roman" w:eastAsia="Times New Roman" w:hAnsi="Times New Roman" w:cs="Times New Roman"/>
          <w:sz w:val="24"/>
          <w:szCs w:val="24"/>
        </w:rPr>
        <w:t>т.р</w:t>
      </w:r>
      <w:proofErr w:type="spellEnd"/>
      <w:r w:rsidRPr="002E3D93">
        <w:rPr>
          <w:rFonts w:ascii="Times New Roman" w:eastAsia="Times New Roman" w:hAnsi="Times New Roman" w:cs="Times New Roman"/>
          <w:sz w:val="24"/>
          <w:szCs w:val="24"/>
        </w:rPr>
        <w:t>.</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6. По нижеприведенным данным рассчитать  показатели рентабельности банка за отчетный период. Доходы банка- 49100 </w:t>
      </w:r>
      <w:proofErr w:type="spellStart"/>
      <w:r w:rsidRPr="002E3D93">
        <w:rPr>
          <w:rFonts w:ascii="Times New Roman" w:eastAsia="Times New Roman" w:hAnsi="Times New Roman" w:cs="Times New Roman"/>
          <w:sz w:val="24"/>
          <w:szCs w:val="24"/>
        </w:rPr>
        <w:t>т.р</w:t>
      </w:r>
      <w:proofErr w:type="gramStart"/>
      <w:r w:rsidRPr="002E3D93">
        <w:rPr>
          <w:rFonts w:ascii="Times New Roman" w:eastAsia="Times New Roman" w:hAnsi="Times New Roman" w:cs="Times New Roman"/>
          <w:sz w:val="24"/>
          <w:szCs w:val="24"/>
        </w:rPr>
        <w:t>.Р</w:t>
      </w:r>
      <w:proofErr w:type="gramEnd"/>
      <w:r w:rsidRPr="002E3D93">
        <w:rPr>
          <w:rFonts w:ascii="Times New Roman" w:eastAsia="Times New Roman" w:hAnsi="Times New Roman" w:cs="Times New Roman"/>
          <w:sz w:val="24"/>
          <w:szCs w:val="24"/>
        </w:rPr>
        <w:t>асходы</w:t>
      </w:r>
      <w:proofErr w:type="spellEnd"/>
      <w:r w:rsidRPr="002E3D93">
        <w:rPr>
          <w:rFonts w:ascii="Times New Roman" w:eastAsia="Times New Roman" w:hAnsi="Times New Roman" w:cs="Times New Roman"/>
          <w:sz w:val="24"/>
          <w:szCs w:val="24"/>
        </w:rPr>
        <w:t xml:space="preserve"> банка – 44600 </w:t>
      </w:r>
      <w:proofErr w:type="spellStart"/>
      <w:r w:rsidRPr="002E3D93">
        <w:rPr>
          <w:rFonts w:ascii="Times New Roman" w:eastAsia="Times New Roman" w:hAnsi="Times New Roman" w:cs="Times New Roman"/>
          <w:sz w:val="24"/>
          <w:szCs w:val="24"/>
        </w:rPr>
        <w:t>т.р.Собственные</w:t>
      </w:r>
      <w:proofErr w:type="spellEnd"/>
      <w:r w:rsidRPr="002E3D93">
        <w:rPr>
          <w:rFonts w:ascii="Times New Roman" w:eastAsia="Times New Roman" w:hAnsi="Times New Roman" w:cs="Times New Roman"/>
          <w:sz w:val="24"/>
          <w:szCs w:val="24"/>
        </w:rPr>
        <w:t xml:space="preserve"> средства банка – 335000 </w:t>
      </w:r>
      <w:proofErr w:type="spellStart"/>
      <w:r w:rsidRPr="002E3D93">
        <w:rPr>
          <w:rFonts w:ascii="Times New Roman" w:eastAsia="Times New Roman" w:hAnsi="Times New Roman" w:cs="Times New Roman"/>
          <w:sz w:val="24"/>
          <w:szCs w:val="24"/>
        </w:rPr>
        <w:t>т.р.Из</w:t>
      </w:r>
      <w:proofErr w:type="spellEnd"/>
      <w:r w:rsidRPr="002E3D93">
        <w:rPr>
          <w:rFonts w:ascii="Times New Roman" w:eastAsia="Times New Roman" w:hAnsi="Times New Roman" w:cs="Times New Roman"/>
          <w:sz w:val="24"/>
          <w:szCs w:val="24"/>
        </w:rPr>
        <w:t xml:space="preserve"> них уставный капитал – 25%  Активы банка 2535000 </w:t>
      </w:r>
      <w:proofErr w:type="spellStart"/>
      <w:r w:rsidRPr="002E3D93">
        <w:rPr>
          <w:rFonts w:ascii="Times New Roman" w:eastAsia="Times New Roman" w:hAnsi="Times New Roman" w:cs="Times New Roman"/>
          <w:sz w:val="24"/>
          <w:szCs w:val="24"/>
        </w:rPr>
        <w:t>т.р.Из</w:t>
      </w:r>
      <w:proofErr w:type="spellEnd"/>
      <w:r w:rsidRPr="002E3D93">
        <w:rPr>
          <w:rFonts w:ascii="Times New Roman" w:eastAsia="Times New Roman" w:hAnsi="Times New Roman" w:cs="Times New Roman"/>
          <w:sz w:val="24"/>
          <w:szCs w:val="24"/>
        </w:rPr>
        <w:t xml:space="preserve"> них недоходные  активы – 685000 </w:t>
      </w:r>
      <w:proofErr w:type="spellStart"/>
      <w:r w:rsidRPr="002E3D93">
        <w:rPr>
          <w:rFonts w:ascii="Times New Roman" w:eastAsia="Times New Roman" w:hAnsi="Times New Roman" w:cs="Times New Roman"/>
          <w:sz w:val="24"/>
          <w:szCs w:val="24"/>
        </w:rPr>
        <w:t>т.р</w:t>
      </w:r>
      <w:proofErr w:type="spellEnd"/>
      <w:r w:rsidRPr="002E3D93">
        <w:rPr>
          <w:rFonts w:ascii="Times New Roman" w:eastAsia="Times New Roman" w:hAnsi="Times New Roman" w:cs="Times New Roman"/>
          <w:sz w:val="24"/>
          <w:szCs w:val="24"/>
        </w:rPr>
        <w:t>. Количество сотрудников банка – 275 чел.</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7. По нижеприведенным данным рассчитать    коэффициенты  стоимостной и  чистой  </w:t>
      </w:r>
      <w:proofErr w:type="spellStart"/>
      <w:r w:rsidRPr="002E3D93">
        <w:rPr>
          <w:rFonts w:ascii="Times New Roman" w:eastAsia="Times New Roman" w:hAnsi="Times New Roman" w:cs="Times New Roman"/>
          <w:sz w:val="24"/>
          <w:szCs w:val="24"/>
        </w:rPr>
        <w:t>маржи</w:t>
      </w:r>
      <w:proofErr w:type="gramStart"/>
      <w:r w:rsidRPr="002E3D93">
        <w:rPr>
          <w:rFonts w:ascii="Times New Roman" w:eastAsia="Times New Roman" w:hAnsi="Times New Roman" w:cs="Times New Roman"/>
          <w:sz w:val="24"/>
          <w:szCs w:val="24"/>
        </w:rPr>
        <w:t>.А</w:t>
      </w:r>
      <w:proofErr w:type="gramEnd"/>
      <w:r w:rsidRPr="002E3D93">
        <w:rPr>
          <w:rFonts w:ascii="Times New Roman" w:eastAsia="Times New Roman" w:hAnsi="Times New Roman" w:cs="Times New Roman"/>
          <w:sz w:val="24"/>
          <w:szCs w:val="24"/>
        </w:rPr>
        <w:t>ктивы</w:t>
      </w:r>
      <w:proofErr w:type="spellEnd"/>
      <w:r w:rsidRPr="002E3D93">
        <w:rPr>
          <w:rFonts w:ascii="Times New Roman" w:eastAsia="Times New Roman" w:hAnsi="Times New Roman" w:cs="Times New Roman"/>
          <w:sz w:val="24"/>
          <w:szCs w:val="24"/>
        </w:rPr>
        <w:t xml:space="preserve">, приносящие доход – 150000 </w:t>
      </w:r>
      <w:proofErr w:type="spellStart"/>
      <w:r w:rsidRPr="002E3D93">
        <w:rPr>
          <w:rFonts w:ascii="Times New Roman" w:eastAsia="Times New Roman" w:hAnsi="Times New Roman" w:cs="Times New Roman"/>
          <w:sz w:val="24"/>
          <w:szCs w:val="24"/>
        </w:rPr>
        <w:t>тыс.руб.Доходы</w:t>
      </w:r>
      <w:proofErr w:type="spellEnd"/>
      <w:r w:rsidRPr="002E3D93">
        <w:rPr>
          <w:rFonts w:ascii="Times New Roman" w:eastAsia="Times New Roman" w:hAnsi="Times New Roman" w:cs="Times New Roman"/>
          <w:sz w:val="24"/>
          <w:szCs w:val="24"/>
        </w:rPr>
        <w:t xml:space="preserve"> всего  - 20100 тыс. </w:t>
      </w:r>
      <w:proofErr w:type="spellStart"/>
      <w:r w:rsidRPr="002E3D93">
        <w:rPr>
          <w:rFonts w:ascii="Times New Roman" w:eastAsia="Times New Roman" w:hAnsi="Times New Roman" w:cs="Times New Roman"/>
          <w:sz w:val="24"/>
          <w:szCs w:val="24"/>
        </w:rPr>
        <w:t>руб.В</w:t>
      </w:r>
      <w:proofErr w:type="spellEnd"/>
      <w:r w:rsidRPr="002E3D93">
        <w:rPr>
          <w:rFonts w:ascii="Times New Roman" w:eastAsia="Times New Roman" w:hAnsi="Times New Roman" w:cs="Times New Roman"/>
          <w:sz w:val="24"/>
          <w:szCs w:val="24"/>
        </w:rPr>
        <w:t xml:space="preserve"> </w:t>
      </w:r>
      <w:proofErr w:type="spellStart"/>
      <w:r w:rsidRPr="002E3D93">
        <w:rPr>
          <w:rFonts w:ascii="Times New Roman" w:eastAsia="Times New Roman" w:hAnsi="Times New Roman" w:cs="Times New Roman"/>
          <w:sz w:val="24"/>
          <w:szCs w:val="24"/>
        </w:rPr>
        <w:t>т.ч</w:t>
      </w:r>
      <w:proofErr w:type="spellEnd"/>
      <w:r w:rsidRPr="002E3D93">
        <w:rPr>
          <w:rFonts w:ascii="Times New Roman" w:eastAsia="Times New Roman" w:hAnsi="Times New Roman" w:cs="Times New Roman"/>
          <w:sz w:val="24"/>
          <w:szCs w:val="24"/>
        </w:rPr>
        <w:t xml:space="preserve">. процентные – 16200 </w:t>
      </w:r>
      <w:proofErr w:type="spellStart"/>
      <w:r w:rsidRPr="002E3D93">
        <w:rPr>
          <w:rFonts w:ascii="Times New Roman" w:eastAsia="Times New Roman" w:hAnsi="Times New Roman" w:cs="Times New Roman"/>
          <w:sz w:val="24"/>
          <w:szCs w:val="24"/>
        </w:rPr>
        <w:t>тыс.руб.Непроцентные</w:t>
      </w:r>
      <w:proofErr w:type="spellEnd"/>
      <w:r w:rsidRPr="002E3D93">
        <w:rPr>
          <w:rFonts w:ascii="Times New Roman" w:eastAsia="Times New Roman" w:hAnsi="Times New Roman" w:cs="Times New Roman"/>
          <w:sz w:val="24"/>
          <w:szCs w:val="24"/>
        </w:rPr>
        <w:t xml:space="preserve"> – 3900 </w:t>
      </w:r>
      <w:proofErr w:type="spellStart"/>
      <w:r w:rsidRPr="002E3D93">
        <w:rPr>
          <w:rFonts w:ascii="Times New Roman" w:eastAsia="Times New Roman" w:hAnsi="Times New Roman" w:cs="Times New Roman"/>
          <w:sz w:val="24"/>
          <w:szCs w:val="24"/>
        </w:rPr>
        <w:t>тыс.руб.Расходы</w:t>
      </w:r>
      <w:proofErr w:type="spellEnd"/>
      <w:r w:rsidRPr="002E3D93">
        <w:rPr>
          <w:rFonts w:ascii="Times New Roman" w:eastAsia="Times New Roman" w:hAnsi="Times New Roman" w:cs="Times New Roman"/>
          <w:sz w:val="24"/>
          <w:szCs w:val="24"/>
        </w:rPr>
        <w:t xml:space="preserve">,  всего – 17500 </w:t>
      </w:r>
      <w:proofErr w:type="spellStart"/>
      <w:r w:rsidRPr="002E3D93">
        <w:rPr>
          <w:rFonts w:ascii="Times New Roman" w:eastAsia="Times New Roman" w:hAnsi="Times New Roman" w:cs="Times New Roman"/>
          <w:sz w:val="24"/>
          <w:szCs w:val="24"/>
        </w:rPr>
        <w:t>тыс.руб.В</w:t>
      </w:r>
      <w:proofErr w:type="spellEnd"/>
      <w:r w:rsidRPr="002E3D93">
        <w:rPr>
          <w:rFonts w:ascii="Times New Roman" w:eastAsia="Times New Roman" w:hAnsi="Times New Roman" w:cs="Times New Roman"/>
          <w:sz w:val="24"/>
          <w:szCs w:val="24"/>
        </w:rPr>
        <w:t xml:space="preserve"> </w:t>
      </w:r>
      <w:proofErr w:type="spellStart"/>
      <w:r w:rsidRPr="002E3D93">
        <w:rPr>
          <w:rFonts w:ascii="Times New Roman" w:eastAsia="Times New Roman" w:hAnsi="Times New Roman" w:cs="Times New Roman"/>
          <w:sz w:val="24"/>
          <w:szCs w:val="24"/>
        </w:rPr>
        <w:t>т.ч</w:t>
      </w:r>
      <w:proofErr w:type="spellEnd"/>
      <w:r w:rsidRPr="002E3D93">
        <w:rPr>
          <w:rFonts w:ascii="Times New Roman" w:eastAsia="Times New Roman" w:hAnsi="Times New Roman" w:cs="Times New Roman"/>
          <w:sz w:val="24"/>
          <w:szCs w:val="24"/>
        </w:rPr>
        <w:t xml:space="preserve">. процентные – 8800 </w:t>
      </w:r>
      <w:proofErr w:type="spellStart"/>
      <w:r w:rsidRPr="002E3D93">
        <w:rPr>
          <w:rFonts w:ascii="Times New Roman" w:eastAsia="Times New Roman" w:hAnsi="Times New Roman" w:cs="Times New Roman"/>
          <w:sz w:val="24"/>
          <w:szCs w:val="24"/>
        </w:rPr>
        <w:t>тыс.руб.Непроцентные</w:t>
      </w:r>
      <w:proofErr w:type="spellEnd"/>
      <w:r w:rsidRPr="002E3D93">
        <w:rPr>
          <w:rFonts w:ascii="Times New Roman" w:eastAsia="Times New Roman" w:hAnsi="Times New Roman" w:cs="Times New Roman"/>
          <w:sz w:val="24"/>
          <w:szCs w:val="24"/>
        </w:rPr>
        <w:t xml:space="preserve"> – 8700 </w:t>
      </w:r>
      <w:proofErr w:type="spellStart"/>
      <w:r w:rsidRPr="002E3D93">
        <w:rPr>
          <w:rFonts w:ascii="Times New Roman" w:eastAsia="Times New Roman" w:hAnsi="Times New Roman" w:cs="Times New Roman"/>
          <w:sz w:val="24"/>
          <w:szCs w:val="24"/>
        </w:rPr>
        <w:t>тыс.руб</w:t>
      </w:r>
      <w:proofErr w:type="spellEnd"/>
      <w:r w:rsidRPr="002E3D93">
        <w:rPr>
          <w:rFonts w:ascii="Times New Roman" w:eastAsia="Times New Roman" w:hAnsi="Times New Roman" w:cs="Times New Roman"/>
          <w:sz w:val="24"/>
          <w:szCs w:val="24"/>
        </w:rPr>
        <w:t>.</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8. Среднегодовая сумма депозитов населения в банке  составила в базисном году  1 млн. </w:t>
      </w:r>
      <w:proofErr w:type="spellStart"/>
      <w:r w:rsidRPr="002E3D93">
        <w:rPr>
          <w:rFonts w:ascii="Times New Roman" w:eastAsia="Times New Roman" w:hAnsi="Times New Roman" w:cs="Times New Roman"/>
          <w:sz w:val="24"/>
          <w:szCs w:val="24"/>
        </w:rPr>
        <w:t>ед</w:t>
      </w:r>
      <w:proofErr w:type="gramStart"/>
      <w:r w:rsidRPr="002E3D93">
        <w:rPr>
          <w:rFonts w:ascii="Times New Roman" w:eastAsia="Times New Roman" w:hAnsi="Times New Roman" w:cs="Times New Roman"/>
          <w:sz w:val="24"/>
          <w:szCs w:val="24"/>
        </w:rPr>
        <w:t>..</w:t>
      </w:r>
      <w:proofErr w:type="gramEnd"/>
      <w:r w:rsidRPr="002E3D93">
        <w:rPr>
          <w:rFonts w:ascii="Times New Roman" w:eastAsia="Times New Roman" w:hAnsi="Times New Roman" w:cs="Times New Roman"/>
          <w:sz w:val="24"/>
          <w:szCs w:val="24"/>
        </w:rPr>
        <w:t>Из</w:t>
      </w:r>
      <w:proofErr w:type="spellEnd"/>
      <w:r w:rsidRPr="002E3D93">
        <w:rPr>
          <w:rFonts w:ascii="Times New Roman" w:eastAsia="Times New Roman" w:hAnsi="Times New Roman" w:cs="Times New Roman"/>
          <w:sz w:val="24"/>
          <w:szCs w:val="24"/>
        </w:rPr>
        <w:t xml:space="preserve"> них 10% приходилось на льготные депозиты  с повышенной процентной ставкой  10% годовых. Остальные депозиты принимались по ставке 6% </w:t>
      </w:r>
      <w:proofErr w:type="spellStart"/>
      <w:r w:rsidRPr="002E3D93">
        <w:rPr>
          <w:rFonts w:ascii="Times New Roman" w:eastAsia="Times New Roman" w:hAnsi="Times New Roman" w:cs="Times New Roman"/>
          <w:sz w:val="24"/>
          <w:szCs w:val="24"/>
        </w:rPr>
        <w:t>годовых</w:t>
      </w:r>
      <w:proofErr w:type="gramStart"/>
      <w:r w:rsidRPr="002E3D93">
        <w:rPr>
          <w:rFonts w:ascii="Times New Roman" w:eastAsia="Times New Roman" w:hAnsi="Times New Roman" w:cs="Times New Roman"/>
          <w:sz w:val="24"/>
          <w:szCs w:val="24"/>
        </w:rPr>
        <w:t>.В</w:t>
      </w:r>
      <w:proofErr w:type="spellEnd"/>
      <w:proofErr w:type="gramEnd"/>
      <w:r w:rsidRPr="002E3D93">
        <w:rPr>
          <w:rFonts w:ascii="Times New Roman" w:eastAsia="Times New Roman" w:hAnsi="Times New Roman" w:cs="Times New Roman"/>
          <w:sz w:val="24"/>
          <w:szCs w:val="24"/>
        </w:rPr>
        <w:t xml:space="preserve"> отчетном году сумма депозитов возросла до 1,5 млн. ред..  а доля  льготных депозитов  увеличилась до 18%.Рассчитать среднюю процентную ставку в базисном и отчетном годах.</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9. Банк выдал кредит в сумме 1000 тыс. руб. на  1 год. Реальная доходность для банка должна составить  10% </w:t>
      </w:r>
      <w:proofErr w:type="gramStart"/>
      <w:r w:rsidRPr="002E3D93">
        <w:rPr>
          <w:rFonts w:ascii="Times New Roman" w:eastAsia="Times New Roman" w:hAnsi="Times New Roman" w:cs="Times New Roman"/>
          <w:sz w:val="24"/>
          <w:szCs w:val="24"/>
        </w:rPr>
        <w:t>годовых</w:t>
      </w:r>
      <w:proofErr w:type="gramEnd"/>
      <w:r w:rsidRPr="002E3D93">
        <w:rPr>
          <w:rFonts w:ascii="Times New Roman" w:eastAsia="Times New Roman" w:hAnsi="Times New Roman" w:cs="Times New Roman"/>
          <w:sz w:val="24"/>
          <w:szCs w:val="24"/>
        </w:rPr>
        <w:t>. Ожидаемый годовой уровень инфляции 18%. Определите ставку процента по кредиту, указанную в кредитном договоре, погашаемую сумму и сумму полученных банком процентов по выданной ссуде.</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10. Клиент банка выбирает между двумя видами срочных депозитов: 12% в год без капитализации или 11% годовых с капитализаций ежеквартально. Какой вклад выгоднее?</w:t>
      </w:r>
    </w:p>
    <w:p w:rsidR="002E3D93" w:rsidRPr="002E3D93" w:rsidRDefault="002E3D93" w:rsidP="002E3D93">
      <w:pPr>
        <w:spacing w:after="0" w:line="240" w:lineRule="auto"/>
        <w:rPr>
          <w:rFonts w:ascii="Times New Roman" w:eastAsia="Times New Roman" w:hAnsi="Times New Roman" w:cs="Times New Roman"/>
          <w:sz w:val="24"/>
          <w:szCs w:val="24"/>
        </w:rPr>
      </w:pPr>
      <w:r w:rsidRPr="002E3D93">
        <w:rPr>
          <w:rFonts w:ascii="Times New Roman" w:eastAsia="Calibri" w:hAnsi="Times New Roman" w:cs="Times New Roman"/>
          <w:sz w:val="24"/>
          <w:szCs w:val="24"/>
        </w:rPr>
        <w:t>11.</w:t>
      </w:r>
      <w:r w:rsidRPr="002E3D93">
        <w:rPr>
          <w:rFonts w:ascii="Times New Roman" w:eastAsia="Times New Roman" w:hAnsi="Times New Roman" w:cs="Times New Roman"/>
          <w:sz w:val="24"/>
          <w:szCs w:val="24"/>
        </w:rPr>
        <w:t>Выберите подходящий вид кредитования:</w:t>
      </w:r>
    </w:p>
    <w:p w:rsidR="002E3D93" w:rsidRPr="002E3D93" w:rsidRDefault="002E3D93" w:rsidP="002E3D93">
      <w:p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Кондитерский концерн «Аленушка» испытывает потребность в кредитных ресурсах для поддержания равномерности и своевременного осуществления ежедневных текущих платежей. Особенностью деятельности предприятия является наличие большого количества поставщиков и оптовых покупателей. Основной объем оборота по расчетному счету составляют выручка и оплата счетов поставщиков, количество платежей ежедневно доходит до 300-400.</w:t>
      </w:r>
    </w:p>
    <w:p w:rsidR="002E3D93" w:rsidRPr="002E3D93" w:rsidRDefault="002E3D93" w:rsidP="002E3D93">
      <w:pPr>
        <w:spacing w:after="120" w:line="240" w:lineRule="auto"/>
        <w:rPr>
          <w:rFonts w:ascii="Times New Roman" w:eastAsia="Times New Roman" w:hAnsi="Times New Roman" w:cs="Times New Roman"/>
          <w:b/>
          <w:sz w:val="24"/>
          <w:szCs w:val="24"/>
        </w:rPr>
      </w:pPr>
      <w:r w:rsidRPr="002E3D93">
        <w:rPr>
          <w:rFonts w:ascii="Times New Roman" w:eastAsia="Times New Roman" w:hAnsi="Times New Roman" w:cs="Times New Roman"/>
          <w:sz w:val="24"/>
          <w:szCs w:val="24"/>
        </w:rPr>
        <w:t xml:space="preserve">12. Проконсультировать клиента по возможному размеру страхового возмещения по вкладам. Клиент  имеет «зарплатную»  карту данного банка. В настоящий момент на счете находится 30 </w:t>
      </w:r>
      <w:proofErr w:type="spellStart"/>
      <w:r w:rsidRPr="002E3D93">
        <w:rPr>
          <w:rFonts w:ascii="Times New Roman" w:eastAsia="Times New Roman" w:hAnsi="Times New Roman" w:cs="Times New Roman"/>
          <w:sz w:val="24"/>
          <w:szCs w:val="24"/>
        </w:rPr>
        <w:t>т.р</w:t>
      </w:r>
      <w:proofErr w:type="spellEnd"/>
      <w:r w:rsidRPr="002E3D93">
        <w:rPr>
          <w:rFonts w:ascii="Times New Roman" w:eastAsia="Times New Roman" w:hAnsi="Times New Roman" w:cs="Times New Roman"/>
          <w:sz w:val="24"/>
          <w:szCs w:val="24"/>
        </w:rPr>
        <w:t xml:space="preserve">. На его имя также  6 месяцев назад открыт депозит в размере 300 </w:t>
      </w:r>
      <w:proofErr w:type="spellStart"/>
      <w:r w:rsidRPr="002E3D93">
        <w:rPr>
          <w:rFonts w:ascii="Times New Roman" w:eastAsia="Times New Roman" w:hAnsi="Times New Roman" w:cs="Times New Roman"/>
          <w:sz w:val="24"/>
          <w:szCs w:val="24"/>
        </w:rPr>
        <w:t>т.р</w:t>
      </w:r>
      <w:proofErr w:type="spellEnd"/>
      <w:r w:rsidRPr="002E3D93">
        <w:rPr>
          <w:rFonts w:ascii="Times New Roman" w:eastAsia="Times New Roman" w:hAnsi="Times New Roman" w:cs="Times New Roman"/>
          <w:sz w:val="24"/>
          <w:szCs w:val="24"/>
        </w:rPr>
        <w:t xml:space="preserve">. под 8% годовых. Клиент также приобрел сберегательный сертификат на предъявителя на сумму 50 </w:t>
      </w:r>
      <w:proofErr w:type="spellStart"/>
      <w:r w:rsidRPr="002E3D93">
        <w:rPr>
          <w:rFonts w:ascii="Times New Roman" w:eastAsia="Times New Roman" w:hAnsi="Times New Roman" w:cs="Times New Roman"/>
          <w:sz w:val="24"/>
          <w:szCs w:val="24"/>
        </w:rPr>
        <w:t>т.р</w:t>
      </w:r>
      <w:proofErr w:type="spellEnd"/>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под 10% </w:t>
      </w:r>
      <w:proofErr w:type="spellStart"/>
      <w:r w:rsidRPr="002E3D93">
        <w:rPr>
          <w:rFonts w:ascii="Times New Roman" w:eastAsia="Times New Roman" w:hAnsi="Times New Roman" w:cs="Times New Roman"/>
          <w:sz w:val="24"/>
          <w:szCs w:val="24"/>
        </w:rPr>
        <w:t>годовых.и</w:t>
      </w:r>
      <w:proofErr w:type="spellEnd"/>
      <w:r w:rsidRPr="002E3D93">
        <w:rPr>
          <w:rFonts w:ascii="Times New Roman" w:eastAsia="Times New Roman" w:hAnsi="Times New Roman" w:cs="Times New Roman"/>
          <w:sz w:val="24"/>
          <w:szCs w:val="24"/>
        </w:rPr>
        <w:t xml:space="preserve"> интересуется возможностью открыть обезличенный металлический счет в золоте на 50т.р.</w:t>
      </w:r>
      <w:r w:rsidRPr="002E3D93">
        <w:rPr>
          <w:rFonts w:ascii="Times New Roman" w:eastAsia="Times New Roman" w:hAnsi="Times New Roman" w:cs="Times New Roman"/>
          <w:b/>
          <w:sz w:val="24"/>
          <w:szCs w:val="24"/>
        </w:rPr>
        <w:t xml:space="preserve"> </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13</w:t>
      </w:r>
      <w:r w:rsidRPr="002E3D93">
        <w:rPr>
          <w:rFonts w:ascii="Times New Roman" w:eastAsia="Times New Roman" w:hAnsi="Times New Roman" w:cs="Times New Roman"/>
          <w:b/>
          <w:sz w:val="24"/>
          <w:szCs w:val="24"/>
        </w:rPr>
        <w:t>.</w:t>
      </w:r>
      <w:r w:rsidRPr="002E3D93">
        <w:rPr>
          <w:rFonts w:ascii="Times New Roman" w:eastAsia="Times New Roman" w:hAnsi="Times New Roman" w:cs="Times New Roman"/>
          <w:sz w:val="24"/>
          <w:szCs w:val="24"/>
        </w:rPr>
        <w:t xml:space="preserve"> В  январе открыта кредитная линия на 1 год с лимитом -  3 млн. </w:t>
      </w:r>
      <w:proofErr w:type="spellStart"/>
      <w:r w:rsidRPr="002E3D93">
        <w:rPr>
          <w:rFonts w:ascii="Times New Roman" w:eastAsia="Times New Roman" w:hAnsi="Times New Roman" w:cs="Times New Roman"/>
          <w:sz w:val="24"/>
          <w:szCs w:val="24"/>
        </w:rPr>
        <w:t>руб</w:t>
      </w:r>
      <w:proofErr w:type="gramStart"/>
      <w:r w:rsidRPr="002E3D93">
        <w:rPr>
          <w:rFonts w:ascii="Times New Roman" w:eastAsia="Times New Roman" w:hAnsi="Times New Roman" w:cs="Times New Roman"/>
          <w:sz w:val="24"/>
          <w:szCs w:val="24"/>
        </w:rPr>
        <w:t>.В</w:t>
      </w:r>
      <w:proofErr w:type="spellEnd"/>
      <w:proofErr w:type="gramEnd"/>
      <w:r w:rsidRPr="002E3D93">
        <w:rPr>
          <w:rFonts w:ascii="Times New Roman" w:eastAsia="Times New Roman" w:hAnsi="Times New Roman" w:cs="Times New Roman"/>
          <w:sz w:val="24"/>
          <w:szCs w:val="24"/>
        </w:rPr>
        <w:t xml:space="preserve"> январе проведена  оплата по линии 2 </w:t>
      </w:r>
      <w:proofErr w:type="spellStart"/>
      <w:r w:rsidRPr="002E3D93">
        <w:rPr>
          <w:rFonts w:ascii="Times New Roman" w:eastAsia="Times New Roman" w:hAnsi="Times New Roman" w:cs="Times New Roman"/>
          <w:sz w:val="24"/>
          <w:szCs w:val="24"/>
        </w:rPr>
        <w:t>млн.руб.В</w:t>
      </w:r>
      <w:proofErr w:type="spellEnd"/>
      <w:r w:rsidRPr="002E3D93">
        <w:rPr>
          <w:rFonts w:ascii="Times New Roman" w:eastAsia="Times New Roman" w:hAnsi="Times New Roman" w:cs="Times New Roman"/>
          <w:sz w:val="24"/>
          <w:szCs w:val="24"/>
        </w:rPr>
        <w:t xml:space="preserve"> феврале погашен кредит 1,5 млн. </w:t>
      </w:r>
      <w:proofErr w:type="spellStart"/>
      <w:r w:rsidRPr="002E3D93">
        <w:rPr>
          <w:rFonts w:ascii="Times New Roman" w:eastAsia="Times New Roman" w:hAnsi="Times New Roman" w:cs="Times New Roman"/>
          <w:sz w:val="24"/>
          <w:szCs w:val="24"/>
        </w:rPr>
        <w:t>руб.Остаток</w:t>
      </w:r>
      <w:proofErr w:type="spellEnd"/>
      <w:r w:rsidRPr="002E3D93">
        <w:rPr>
          <w:rFonts w:ascii="Times New Roman" w:eastAsia="Times New Roman" w:hAnsi="Times New Roman" w:cs="Times New Roman"/>
          <w:sz w:val="24"/>
          <w:szCs w:val="24"/>
        </w:rPr>
        <w:t xml:space="preserve">  задолженности на 1.03 – 0,5 млн. </w:t>
      </w:r>
      <w:proofErr w:type="spellStart"/>
      <w:r w:rsidRPr="002E3D93">
        <w:rPr>
          <w:rFonts w:ascii="Times New Roman" w:eastAsia="Times New Roman" w:hAnsi="Times New Roman" w:cs="Times New Roman"/>
          <w:sz w:val="24"/>
          <w:szCs w:val="24"/>
        </w:rPr>
        <w:t>руб.Сколько</w:t>
      </w:r>
      <w:proofErr w:type="spellEnd"/>
      <w:r w:rsidRPr="002E3D93">
        <w:rPr>
          <w:rFonts w:ascii="Times New Roman" w:eastAsia="Times New Roman" w:hAnsi="Times New Roman" w:cs="Times New Roman"/>
          <w:sz w:val="24"/>
          <w:szCs w:val="24"/>
        </w:rPr>
        <w:t xml:space="preserve"> еще можно получить заемщику в зависимости от вида линии?</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14.Рассчитать коэффициент текущей ликвидности баланса банка, если известно, что активы мгновенной ликвидности составили 30 единиц., активы текущей ликвидности со сроками реализации от 2 до 30 ближайших дней составили 15 единиц</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 обязательства до востребования составляют 60 единиц, обязательства со сроками погашения от 2 до 30 дней - 10 единиц.</w:t>
      </w:r>
    </w:p>
    <w:p w:rsidR="002E3D93" w:rsidRPr="002E3D93" w:rsidRDefault="002E3D93" w:rsidP="002E3D93">
      <w:pPr>
        <w:spacing w:after="12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15. Определите величину </w:t>
      </w:r>
      <w:proofErr w:type="spellStart"/>
      <w:r w:rsidRPr="002E3D93">
        <w:rPr>
          <w:rFonts w:ascii="Times New Roman" w:eastAsia="Times New Roman" w:hAnsi="Times New Roman" w:cs="Times New Roman"/>
          <w:sz w:val="24"/>
          <w:szCs w:val="24"/>
        </w:rPr>
        <w:t>факторинговых</w:t>
      </w:r>
      <w:proofErr w:type="spellEnd"/>
      <w:r w:rsidRPr="002E3D93">
        <w:rPr>
          <w:rFonts w:ascii="Times New Roman" w:eastAsia="Times New Roman" w:hAnsi="Times New Roman" w:cs="Times New Roman"/>
          <w:sz w:val="24"/>
          <w:szCs w:val="24"/>
        </w:rPr>
        <w:t xml:space="preserve"> платежей. Сумма </w:t>
      </w:r>
      <w:proofErr w:type="spellStart"/>
      <w:r w:rsidRPr="002E3D93">
        <w:rPr>
          <w:rFonts w:ascii="Times New Roman" w:eastAsia="Times New Roman" w:hAnsi="Times New Roman" w:cs="Times New Roman"/>
          <w:sz w:val="24"/>
          <w:szCs w:val="24"/>
        </w:rPr>
        <w:t>факторинговых</w:t>
      </w:r>
      <w:proofErr w:type="spellEnd"/>
      <w:r w:rsidRPr="002E3D93">
        <w:rPr>
          <w:rFonts w:ascii="Times New Roman" w:eastAsia="Times New Roman" w:hAnsi="Times New Roman" w:cs="Times New Roman"/>
          <w:sz w:val="24"/>
          <w:szCs w:val="24"/>
        </w:rPr>
        <w:t xml:space="preserve"> операций 300 </w:t>
      </w:r>
      <w:proofErr w:type="spellStart"/>
      <w:r w:rsidRPr="002E3D93">
        <w:rPr>
          <w:rFonts w:ascii="Times New Roman" w:eastAsia="Times New Roman" w:hAnsi="Times New Roman" w:cs="Times New Roman"/>
          <w:sz w:val="24"/>
          <w:szCs w:val="24"/>
        </w:rPr>
        <w:t>млн</w:t>
      </w:r>
      <w:proofErr w:type="gramStart"/>
      <w:r w:rsidRPr="002E3D93">
        <w:rPr>
          <w:rFonts w:ascii="Times New Roman" w:eastAsia="Times New Roman" w:hAnsi="Times New Roman" w:cs="Times New Roman"/>
          <w:sz w:val="24"/>
          <w:szCs w:val="24"/>
        </w:rPr>
        <w:t>.р</w:t>
      </w:r>
      <w:proofErr w:type="gramEnd"/>
      <w:r w:rsidRPr="002E3D93">
        <w:rPr>
          <w:rFonts w:ascii="Times New Roman" w:eastAsia="Times New Roman" w:hAnsi="Times New Roman" w:cs="Times New Roman"/>
          <w:sz w:val="24"/>
          <w:szCs w:val="24"/>
        </w:rPr>
        <w:t>уб</w:t>
      </w:r>
      <w:proofErr w:type="spellEnd"/>
      <w:r w:rsidRPr="002E3D93">
        <w:rPr>
          <w:rFonts w:ascii="Times New Roman" w:eastAsia="Times New Roman" w:hAnsi="Times New Roman" w:cs="Times New Roman"/>
          <w:sz w:val="24"/>
          <w:szCs w:val="24"/>
        </w:rPr>
        <w:t>. Комиссионное вознаграждение 2%, ставка по кредиту – 9% годовых. Авансовый платеж – 80% от суммы счетов-фактур. Средний срок оборачиваемости сре</w:t>
      </w:r>
      <w:proofErr w:type="gramStart"/>
      <w:r w:rsidRPr="002E3D93">
        <w:rPr>
          <w:rFonts w:ascii="Times New Roman" w:eastAsia="Times New Roman" w:hAnsi="Times New Roman" w:cs="Times New Roman"/>
          <w:sz w:val="24"/>
          <w:szCs w:val="24"/>
        </w:rPr>
        <w:t>дств в р</w:t>
      </w:r>
      <w:proofErr w:type="gramEnd"/>
      <w:r w:rsidRPr="002E3D93">
        <w:rPr>
          <w:rFonts w:ascii="Times New Roman" w:eastAsia="Times New Roman" w:hAnsi="Times New Roman" w:cs="Times New Roman"/>
          <w:sz w:val="24"/>
          <w:szCs w:val="24"/>
        </w:rPr>
        <w:t>асчетах с покупателями – 16 дней.</w:t>
      </w:r>
    </w:p>
    <w:p w:rsidR="002E3D93" w:rsidRPr="002E3D93" w:rsidRDefault="002E3D93" w:rsidP="002E3D93">
      <w:pPr>
        <w:spacing w:after="0" w:line="240" w:lineRule="auto"/>
        <w:textAlignment w:val="baseline"/>
        <w:rPr>
          <w:rFonts w:ascii="Times New Roman" w:eastAsia="Times New Roman" w:hAnsi="Times New Roman" w:cs="Times New Roman"/>
          <w:sz w:val="24"/>
        </w:rPr>
      </w:pPr>
      <w:r w:rsidRPr="002E3D93">
        <w:rPr>
          <w:rFonts w:ascii="Calibri" w:eastAsia="Times New Roman" w:hAnsi="Calibri" w:cs="Times New Roman"/>
          <w:sz w:val="24"/>
          <w:szCs w:val="24"/>
        </w:rPr>
        <w:t> </w:t>
      </w:r>
      <w:r w:rsidRPr="002E3D93">
        <w:rPr>
          <w:rFonts w:ascii="Times New Roman" w:eastAsia="Times New Roman" w:hAnsi="Times New Roman" w:cs="Times New Roman"/>
          <w:sz w:val="28"/>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8"/>
                <w:szCs w:val="28"/>
              </w:rPr>
            </w:pPr>
            <w:r w:rsidRPr="002E3D93">
              <w:rPr>
                <w:rFonts w:ascii="Times New Roman" w:eastAsia="Times New Roman" w:hAnsi="Times New Roman" w:cs="Times New Roman"/>
                <w:spacing w:val="-3"/>
                <w:sz w:val="24"/>
                <w:szCs w:val="28"/>
              </w:rPr>
              <w:t xml:space="preserve">оценка </w:t>
            </w:r>
            <w:r w:rsidRPr="002E3D93">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 xml:space="preserve">выставляется </w:t>
            </w:r>
            <w:proofErr w:type="gramStart"/>
            <w:r w:rsidRPr="002E3D93">
              <w:rPr>
                <w:rFonts w:ascii="Times New Roman" w:eastAsia="Times New Roman" w:hAnsi="Times New Roman" w:cs="Times New Roman"/>
                <w:spacing w:val="-3"/>
                <w:sz w:val="24"/>
                <w:szCs w:val="28"/>
              </w:rPr>
              <w:t>обучающемуся</w:t>
            </w:r>
            <w:proofErr w:type="gramEnd"/>
            <w:r w:rsidRPr="002E3D93">
              <w:rPr>
                <w:rFonts w:ascii="Times New Roman" w:eastAsia="Times New Roman" w:hAnsi="Times New Roman" w:cs="Times New Roman"/>
                <w:spacing w:val="-3"/>
                <w:sz w:val="24"/>
                <w:szCs w:val="28"/>
              </w:rPr>
              <w:t xml:space="preserve">, если письменный ответ на вопрос полный и развернутый, </w:t>
            </w:r>
          </w:p>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задача или ситуация решена верно</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1"/>
                <w:sz w:val="24"/>
                <w:szCs w:val="28"/>
              </w:rPr>
              <w:t xml:space="preserve">оценка </w:t>
            </w:r>
            <w:r w:rsidRPr="002E3D93">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выставляется обучающемуся, если </w:t>
            </w:r>
            <w:r w:rsidRPr="002E3D93">
              <w:rPr>
                <w:rFonts w:ascii="Times New Roman" w:eastAsia="Times New Roman" w:hAnsi="Times New Roman" w:cs="Times New Roman"/>
                <w:spacing w:val="-3"/>
                <w:sz w:val="24"/>
                <w:szCs w:val="28"/>
              </w:rPr>
              <w:t xml:space="preserve"> </w:t>
            </w:r>
          </w:p>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pacing w:val="-3"/>
                <w:sz w:val="24"/>
                <w:szCs w:val="28"/>
              </w:rPr>
            </w:pPr>
            <w:r w:rsidRPr="002E3D93">
              <w:rPr>
                <w:rFonts w:ascii="Times New Roman" w:eastAsia="Times New Roman" w:hAnsi="Times New Roman" w:cs="Times New Roman"/>
                <w:spacing w:val="-3"/>
                <w:sz w:val="24"/>
                <w:szCs w:val="28"/>
              </w:rPr>
              <w:t>письменный ответ на вопрос достаточно полный, содержит несущественные неточности</w:t>
            </w:r>
          </w:p>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 решение задачи или ситуации в целом правильное</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w w:val="88"/>
                <w:sz w:val="24"/>
                <w:szCs w:val="28"/>
              </w:rPr>
              <w:t xml:space="preserve">оценка </w:t>
            </w:r>
            <w:r w:rsidRPr="002E3D93">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выставляется </w:t>
            </w:r>
            <w:proofErr w:type="gramStart"/>
            <w:r w:rsidRPr="002E3D93">
              <w:rPr>
                <w:rFonts w:ascii="Times New Roman" w:eastAsia="Times New Roman" w:hAnsi="Times New Roman" w:cs="Times New Roman"/>
                <w:sz w:val="24"/>
                <w:szCs w:val="28"/>
              </w:rPr>
              <w:t>обучающемуся</w:t>
            </w:r>
            <w:proofErr w:type="gramEnd"/>
            <w:r w:rsidRPr="002E3D93">
              <w:rPr>
                <w:rFonts w:ascii="Times New Roman" w:eastAsia="Times New Roman" w:hAnsi="Times New Roman" w:cs="Times New Roman"/>
                <w:sz w:val="24"/>
                <w:szCs w:val="28"/>
              </w:rPr>
              <w:t xml:space="preserve">, если </w:t>
            </w:r>
            <w:r w:rsidRPr="002E3D93">
              <w:rPr>
                <w:rFonts w:ascii="Times New Roman" w:eastAsia="Times New Roman" w:hAnsi="Times New Roman" w:cs="Times New Roman"/>
                <w:spacing w:val="-3"/>
                <w:sz w:val="24"/>
                <w:szCs w:val="28"/>
              </w:rPr>
              <w:t xml:space="preserve"> письменный ответ </w:t>
            </w:r>
            <w:r w:rsidRPr="002E3D93">
              <w:rPr>
                <w:rFonts w:ascii="Times New Roman" w:eastAsia="Times New Roman" w:hAnsi="Times New Roman" w:cs="Times New Roman"/>
                <w:sz w:val="24"/>
                <w:szCs w:val="28"/>
              </w:rPr>
              <w:t>неполон или слабо аргументирован, характеризует лишь общее представление о предмете</w:t>
            </w:r>
          </w:p>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ход решения задачи или ситуации в основном правильный, но результат неверен </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w w:val="88"/>
                <w:sz w:val="24"/>
                <w:szCs w:val="28"/>
              </w:rPr>
              <w:t xml:space="preserve">оценка </w:t>
            </w:r>
            <w:r w:rsidRPr="002E3D93">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keepNext/>
              <w:keepLines/>
              <w:suppressLineNumbers/>
              <w:suppressAutoHyphens/>
              <w:spacing w:after="0"/>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выставляется в случае, если студент </w:t>
            </w:r>
            <w:r w:rsidRPr="002E3D93">
              <w:rPr>
                <w:rFonts w:ascii="Times New Roman" w:eastAsia="Calibri" w:hAnsi="Times New Roman" w:cs="Times New Roman"/>
                <w:sz w:val="24"/>
                <w:szCs w:val="28"/>
              </w:rPr>
              <w:t xml:space="preserve"> </w:t>
            </w:r>
          </w:p>
          <w:p w:rsidR="002E3D93" w:rsidRPr="002E3D93" w:rsidRDefault="002E3D93" w:rsidP="002E3D93">
            <w:pPr>
              <w:spacing w:after="0"/>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не показывает системы знаний, не выделяет основные положения, допускает существенные ошибки, которые искажают смысл необходимых знаний  или отказывается ответить на вопрос</w:t>
            </w:r>
          </w:p>
          <w:p w:rsidR="002E3D93" w:rsidRPr="002E3D93" w:rsidRDefault="002E3D93" w:rsidP="002E3D93">
            <w:pPr>
              <w:spacing w:after="0"/>
              <w:jc w:val="both"/>
              <w:rPr>
                <w:rFonts w:ascii="Times New Roman" w:eastAsia="Times New Roman" w:hAnsi="Times New Roman" w:cs="Times New Roman"/>
                <w:b/>
                <w:sz w:val="24"/>
                <w:szCs w:val="28"/>
              </w:rPr>
            </w:pPr>
            <w:r w:rsidRPr="002E3D93">
              <w:rPr>
                <w:rFonts w:ascii="Times New Roman" w:eastAsia="Times New Roman" w:hAnsi="Times New Roman" w:cs="Times New Roman"/>
                <w:sz w:val="24"/>
                <w:szCs w:val="28"/>
              </w:rPr>
              <w:t>задача или ситуация не решена</w:t>
            </w:r>
          </w:p>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p>
        </w:tc>
      </w:tr>
    </w:tbl>
    <w:p w:rsidR="002E3D93" w:rsidRPr="002E3D93" w:rsidRDefault="002E3D93" w:rsidP="002E3D93">
      <w:pPr>
        <w:spacing w:after="0" w:line="240" w:lineRule="auto"/>
        <w:textAlignment w:val="baseline"/>
        <w:rPr>
          <w:rFonts w:ascii="Calibri" w:eastAsia="Times New Roman" w:hAnsi="Calibri" w:cs="Times New Roman"/>
          <w:sz w:val="24"/>
          <w:szCs w:val="24"/>
        </w:rPr>
      </w:pPr>
    </w:p>
    <w:p w:rsidR="002E3D93" w:rsidRPr="002E3D93" w:rsidRDefault="002E3D93" w:rsidP="002E3D93">
      <w:pPr>
        <w:spacing w:after="0" w:line="240" w:lineRule="auto"/>
        <w:ind w:firstLine="708"/>
        <w:jc w:val="both"/>
        <w:rPr>
          <w:rFonts w:ascii="Times New Roman" w:eastAsia="Times New Roman" w:hAnsi="Times New Roman" w:cs="Times New Roman"/>
          <w:i/>
          <w:color w:val="00B050"/>
          <w:sz w:val="28"/>
          <w:szCs w:val="28"/>
        </w:rPr>
      </w:pPr>
      <w:r w:rsidRPr="002E3D93">
        <w:rPr>
          <w:rFonts w:ascii="Times New Roman" w:eastAsia="Times New Roman" w:hAnsi="Times New Roman" w:cs="Times New Roman"/>
          <w:i/>
          <w:color w:val="00B050"/>
          <w:sz w:val="28"/>
          <w:szCs w:val="28"/>
        </w:rPr>
        <w:t>.</w:t>
      </w:r>
    </w:p>
    <w:p w:rsidR="002E3D93" w:rsidRPr="002E3D93" w:rsidRDefault="002E3D93" w:rsidP="002E3D93">
      <w:pPr>
        <w:spacing w:after="0" w:line="240" w:lineRule="auto"/>
        <w:ind w:firstLine="708"/>
        <w:jc w:val="both"/>
        <w:rPr>
          <w:rFonts w:ascii="Times New Roman" w:eastAsia="Times New Roman" w:hAnsi="Times New Roman" w:cs="Times New Roman"/>
          <w:i/>
          <w:color w:val="00B050"/>
          <w:sz w:val="28"/>
          <w:szCs w:val="28"/>
        </w:rPr>
      </w:pPr>
    </w:p>
    <w:p w:rsidR="002E3D93" w:rsidRPr="002E3D93" w:rsidRDefault="002E3D93" w:rsidP="002E3D93">
      <w:pPr>
        <w:spacing w:after="0" w:line="240" w:lineRule="auto"/>
        <w:ind w:firstLine="708"/>
        <w:jc w:val="both"/>
        <w:rPr>
          <w:rFonts w:ascii="Times New Roman" w:eastAsia="Times New Roman" w:hAnsi="Times New Roman" w:cs="Times New Roman"/>
          <w:i/>
          <w:color w:val="00B050"/>
          <w:sz w:val="28"/>
          <w:szCs w:val="28"/>
        </w:rPr>
      </w:pP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widowControl w:val="0"/>
        <w:spacing w:after="0" w:line="240" w:lineRule="auto"/>
        <w:jc w:val="center"/>
        <w:rPr>
          <w:rFonts w:ascii="Times New Roman" w:eastAsia="Times New Roman" w:hAnsi="Times New Roman" w:cs="Times New Roman"/>
          <w:sz w:val="24"/>
          <w:szCs w:val="24"/>
        </w:rPr>
      </w:pP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28"/>
          <w:szCs w:val="28"/>
        </w:rPr>
      </w:pPr>
      <w:r w:rsidRPr="002E3D93">
        <w:rPr>
          <w:rFonts w:ascii="Times New Roman" w:eastAsia="Times New Roman" w:hAnsi="Times New Roman" w:cs="Times New Roman"/>
          <w:sz w:val="28"/>
          <w:szCs w:val="28"/>
        </w:rPr>
        <w:t>Кафедра Банковское дело</w:t>
      </w:r>
    </w:p>
    <w:p w:rsidR="002E3D93" w:rsidRPr="002E3D93" w:rsidRDefault="002E3D93" w:rsidP="002E3D93">
      <w:pPr>
        <w:spacing w:after="0" w:line="240" w:lineRule="auto"/>
        <w:jc w:val="center"/>
        <w:textAlignment w:val="baseline"/>
        <w:rPr>
          <w:rFonts w:ascii="Calibri" w:eastAsia="Times New Roman" w:hAnsi="Calibri" w:cs="Times New Roman"/>
          <w:sz w:val="28"/>
          <w:szCs w:val="28"/>
        </w:rPr>
      </w:pP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8"/>
        </w:rPr>
      </w:pPr>
      <w:r w:rsidRPr="002E3D93">
        <w:rPr>
          <w:rFonts w:ascii="Times New Roman" w:eastAsia="Times New Roman" w:hAnsi="Times New Roman" w:cs="Times New Roman"/>
          <w:b/>
          <w:bCs/>
          <w:sz w:val="28"/>
          <w:szCs w:val="28"/>
        </w:rPr>
        <w:t>Вопросы для устного опроса</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8"/>
        </w:rPr>
      </w:pPr>
      <w:r w:rsidRPr="002E3D93">
        <w:rPr>
          <w:rFonts w:ascii="Times New Roman" w:eastAsia="Times New Roman" w:hAnsi="Times New Roman" w:cs="Times New Roman"/>
          <w:sz w:val="28"/>
          <w:szCs w:val="24"/>
        </w:rPr>
        <w:t xml:space="preserve">по </w:t>
      </w:r>
      <w:r w:rsidRPr="002E3D93">
        <w:rPr>
          <w:rFonts w:ascii="Times New Roman" w:eastAsia="Times New Roman" w:hAnsi="Times New Roman" w:cs="Times New Roman"/>
          <w:sz w:val="28"/>
          <w:szCs w:val="28"/>
        </w:rPr>
        <w:t>дисциплине</w:t>
      </w:r>
      <w:r w:rsidRPr="002E3D93">
        <w:rPr>
          <w:rFonts w:ascii="Times New Roman" w:eastAsia="Times New Roman" w:hAnsi="Times New Roman" w:cs="Times New Roman"/>
          <w:b/>
          <w:bCs/>
          <w:i/>
          <w:iCs/>
          <w:sz w:val="28"/>
          <w:szCs w:val="28"/>
        </w:rPr>
        <w:t> </w:t>
      </w:r>
      <w:r w:rsidRPr="002E3D93">
        <w:rPr>
          <w:rFonts w:ascii="Times New Roman" w:eastAsia="Times New Roman" w:hAnsi="Times New Roman" w:cs="Times New Roman"/>
          <w:sz w:val="28"/>
          <w:szCs w:val="28"/>
          <w:vertAlign w:val="superscript"/>
        </w:rPr>
        <w:t> </w:t>
      </w:r>
      <w:r w:rsidRPr="002E3D93">
        <w:rPr>
          <w:rFonts w:ascii="Times New Roman" w:eastAsia="Times New Roman" w:hAnsi="Times New Roman" w:cs="Times New Roman"/>
          <w:sz w:val="28"/>
          <w:szCs w:val="28"/>
        </w:rPr>
        <w:t>Банковское дело</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8"/>
        </w:rPr>
      </w:pPr>
    </w:p>
    <w:p w:rsidR="002E3D93" w:rsidRPr="002E3D93" w:rsidRDefault="002E3D93" w:rsidP="002E3D93">
      <w:pPr>
        <w:shd w:val="clear" w:color="auto" w:fill="FFFFFF"/>
        <w:spacing w:after="0" w:line="240" w:lineRule="auto"/>
        <w:rPr>
          <w:rFonts w:ascii="Times New Roman" w:eastAsia="Calibri" w:hAnsi="Times New Roman" w:cs="Times New Roman"/>
          <w:b/>
          <w:bCs/>
          <w:spacing w:val="-6"/>
          <w:sz w:val="24"/>
          <w:szCs w:val="24"/>
        </w:rPr>
      </w:pPr>
      <w:r w:rsidRPr="002E3D93">
        <w:rPr>
          <w:rFonts w:ascii="Times New Roman" w:eastAsia="Calibri" w:hAnsi="Times New Roman" w:cs="Times New Roman"/>
          <w:b/>
          <w:bCs/>
          <w:spacing w:val="-6"/>
          <w:sz w:val="24"/>
          <w:szCs w:val="24"/>
        </w:rPr>
        <w:t>Модуль 1 «Специфика банковского бизнеса, его правовые основы»</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Кто может осуществлять банковские операции?</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Чем отличается банк от небанковской кредитной организации?</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представляет собой банковская система России?</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виды коммерческих банков Вы знаете?</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Почему коммерческий банк называют основным звеном банковской системы РФ?</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Охарактеризуйте  основные функции коммерческих банков</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каким показателям можно давать оценку состояния и развития банковской системы страны?</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Дайте краткую характеристику современного состояния банковской системы, перспектив ее развития.</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Чем обусловливается необходимость государственного регулирования, надзора и </w:t>
      </w:r>
      <w:proofErr w:type="gramStart"/>
      <w:r w:rsidRPr="002E3D93">
        <w:rPr>
          <w:rFonts w:ascii="Times New Roman" w:eastAsia="Times New Roman" w:hAnsi="Times New Roman" w:cs="Times New Roman"/>
          <w:bCs/>
          <w:sz w:val="24"/>
          <w:szCs w:val="24"/>
        </w:rPr>
        <w:t>контроля за</w:t>
      </w:r>
      <w:proofErr w:type="gramEnd"/>
      <w:r w:rsidRPr="002E3D93">
        <w:rPr>
          <w:rFonts w:ascii="Times New Roman" w:eastAsia="Times New Roman" w:hAnsi="Times New Roman" w:cs="Times New Roman"/>
          <w:bCs/>
          <w:sz w:val="24"/>
          <w:szCs w:val="24"/>
        </w:rPr>
        <w:t xml:space="preserve"> деятельностью коммерческих банков</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Какими нормативными актами регулируется деятельность коммерческих банков?</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Кто осуществляет регистрацию коммерческих банков как юридических лиц и как кредитных организаций?</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Какое необходимо после регистрации банка условие для выдачи ему лицензии на право осуществления банковской деятельности?</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Охарактеризуйте принципы взаимоотношений банка и его клиентов.</w:t>
      </w:r>
    </w:p>
    <w:p w:rsidR="002E3D93" w:rsidRPr="002E3D93" w:rsidRDefault="002E3D93" w:rsidP="002E3D93">
      <w:pPr>
        <w:numPr>
          <w:ilvl w:val="3"/>
          <w:numId w:val="4"/>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Раскройте содержание понятия «банковская тайна».</w:t>
      </w:r>
    </w:p>
    <w:p w:rsidR="002E3D93" w:rsidRPr="002E3D93" w:rsidRDefault="002E3D93" w:rsidP="002E3D93">
      <w:pPr>
        <w:shd w:val="clear" w:color="auto" w:fill="FFFFFF"/>
        <w:spacing w:after="0" w:line="240" w:lineRule="auto"/>
        <w:ind w:firstLine="708"/>
        <w:rPr>
          <w:rFonts w:ascii="Times New Roman" w:eastAsia="Calibri" w:hAnsi="Times New Roman" w:cs="Times New Roman"/>
          <w:bCs/>
          <w:spacing w:val="-6"/>
          <w:sz w:val="24"/>
          <w:szCs w:val="24"/>
        </w:rPr>
      </w:pPr>
    </w:p>
    <w:p w:rsidR="002E3D93" w:rsidRPr="002E3D93" w:rsidRDefault="002E3D93" w:rsidP="002E3D93">
      <w:pPr>
        <w:widowControl w:val="0"/>
        <w:shd w:val="clear" w:color="auto" w:fill="FFFFFF"/>
        <w:spacing w:after="0" w:line="240" w:lineRule="auto"/>
        <w:rPr>
          <w:rFonts w:ascii="Times New Roman" w:eastAsia="Times New Roman" w:hAnsi="Times New Roman" w:cs="Times New Roman"/>
          <w:b/>
          <w:sz w:val="24"/>
          <w:szCs w:val="24"/>
        </w:rPr>
      </w:pPr>
      <w:r w:rsidRPr="002E3D93">
        <w:rPr>
          <w:rFonts w:ascii="Times New Roman" w:eastAsia="Times New Roman" w:hAnsi="Times New Roman" w:cs="Times New Roman"/>
          <w:b/>
          <w:sz w:val="24"/>
          <w:szCs w:val="24"/>
        </w:rPr>
        <w:t>Модуль 2 «Экономические основы деятельности банка»</w:t>
      </w:r>
    </w:p>
    <w:p w:rsidR="002E3D93" w:rsidRPr="002E3D93" w:rsidRDefault="002E3D93" w:rsidP="002E3D93">
      <w:pPr>
        <w:widowControl w:val="0"/>
        <w:shd w:val="clear" w:color="auto" w:fill="FFFFFF"/>
        <w:spacing w:after="0" w:line="240" w:lineRule="auto"/>
        <w:jc w:val="center"/>
        <w:rPr>
          <w:rFonts w:ascii="Times New Roman" w:eastAsia="Times New Roman" w:hAnsi="Times New Roman" w:cs="Times New Roman"/>
          <w:sz w:val="24"/>
          <w:szCs w:val="24"/>
        </w:rPr>
      </w:pPr>
    </w:p>
    <w:p w:rsidR="002E3D93" w:rsidRPr="002E3D93" w:rsidRDefault="002E3D93" w:rsidP="002E3D93">
      <w:pPr>
        <w:numPr>
          <w:ilvl w:val="3"/>
          <w:numId w:val="5"/>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Назовите состав собственных средств банка. </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 формируется уставный капитал банка? Назовите источники  его наращивания</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Раскройте роль собственных сре</w:t>
      </w:r>
      <w:proofErr w:type="gramStart"/>
      <w:r w:rsidRPr="002E3D93">
        <w:rPr>
          <w:rFonts w:ascii="Times New Roman" w:eastAsia="Times New Roman" w:hAnsi="Times New Roman" w:cs="Times New Roman"/>
          <w:bCs/>
          <w:sz w:val="24"/>
          <w:szCs w:val="24"/>
        </w:rPr>
        <w:t>дств в д</w:t>
      </w:r>
      <w:proofErr w:type="gramEnd"/>
      <w:r w:rsidRPr="002E3D93">
        <w:rPr>
          <w:rFonts w:ascii="Times New Roman" w:eastAsia="Times New Roman" w:hAnsi="Times New Roman" w:cs="Times New Roman"/>
          <w:bCs/>
          <w:sz w:val="24"/>
          <w:szCs w:val="24"/>
        </w:rPr>
        <w:t>еятельности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функции выполняют собственные средства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Раскройте содержание понятия «собственный капитал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Опишите структуру капитала банка, состав основного и дополнительного капитала.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критерии определяют достаточность капитала?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Изложите основные положения действующей </w:t>
      </w:r>
      <w:proofErr w:type="gramStart"/>
      <w:r w:rsidRPr="002E3D93">
        <w:rPr>
          <w:rFonts w:ascii="Times New Roman" w:eastAsia="Times New Roman" w:hAnsi="Times New Roman" w:cs="Times New Roman"/>
          <w:bCs/>
          <w:sz w:val="24"/>
          <w:szCs w:val="24"/>
        </w:rPr>
        <w:t>методики оценки достаточности капитала российских банков</w:t>
      </w:r>
      <w:proofErr w:type="gramEnd"/>
      <w:r w:rsidRPr="002E3D93">
        <w:rPr>
          <w:rFonts w:ascii="Times New Roman" w:eastAsia="Times New Roman" w:hAnsi="Times New Roman" w:cs="Times New Roman"/>
          <w:bCs/>
          <w:sz w:val="24"/>
          <w:szCs w:val="24"/>
        </w:rPr>
        <w:t>.</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Назовите принципы классификации доходов и расходов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Раскройте факторы, влияющие на величину и структуру процентных доходов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Назовите основные виды расходов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факторы влияют на величину и структуру процентных расходов</w:t>
      </w:r>
      <w:proofErr w:type="gramStart"/>
      <w:r w:rsidRPr="002E3D93">
        <w:rPr>
          <w:rFonts w:ascii="Times New Roman" w:eastAsia="Times New Roman" w:hAnsi="Times New Roman" w:cs="Times New Roman"/>
          <w:bCs/>
          <w:sz w:val="24"/>
          <w:szCs w:val="24"/>
        </w:rPr>
        <w:t>7</w:t>
      </w:r>
      <w:proofErr w:type="gramEnd"/>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Что представляет собой банковская </w:t>
      </w:r>
      <w:proofErr w:type="gramStart"/>
      <w:r w:rsidRPr="002E3D93">
        <w:rPr>
          <w:rFonts w:ascii="Times New Roman" w:eastAsia="Times New Roman" w:hAnsi="Times New Roman" w:cs="Times New Roman"/>
          <w:bCs/>
          <w:sz w:val="24"/>
          <w:szCs w:val="24"/>
        </w:rPr>
        <w:t>маржа</w:t>
      </w:r>
      <w:proofErr w:type="gramEnd"/>
      <w:r w:rsidRPr="002E3D93">
        <w:rPr>
          <w:rFonts w:ascii="Times New Roman" w:eastAsia="Times New Roman" w:hAnsi="Times New Roman" w:cs="Times New Roman"/>
          <w:bCs/>
          <w:sz w:val="24"/>
          <w:szCs w:val="24"/>
        </w:rPr>
        <w:t xml:space="preserve"> и </w:t>
      </w:r>
      <w:proofErr w:type="gramStart"/>
      <w:r w:rsidRPr="002E3D93">
        <w:rPr>
          <w:rFonts w:ascii="Times New Roman" w:eastAsia="Times New Roman" w:hAnsi="Times New Roman" w:cs="Times New Roman"/>
          <w:bCs/>
          <w:sz w:val="24"/>
          <w:szCs w:val="24"/>
        </w:rPr>
        <w:t>какими</w:t>
      </w:r>
      <w:proofErr w:type="gramEnd"/>
      <w:r w:rsidRPr="002E3D93">
        <w:rPr>
          <w:rFonts w:ascii="Times New Roman" w:eastAsia="Times New Roman" w:hAnsi="Times New Roman" w:cs="Times New Roman"/>
          <w:bCs/>
          <w:sz w:val="24"/>
          <w:szCs w:val="24"/>
        </w:rPr>
        <w:t xml:space="preserve"> показателями она измеряется?</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Охарактеризуйте роль прибыли в деятельности коммерческого банка. Назовите виды прибыли.</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Перечислите основные направления распределения прибыли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Укажите основные группы показателей рентабельности деятельности банка,  методики их расчета, раскройте  экономический смысл показателей.</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Назовите основные направления роста прибыли и повышения рентабельности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Раскройте содержание понятия «платежеспособность банка» и укажите ее специфические особенности и отличия  платежеспособности банка и других экономических субъектов.</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Методы оценки платежеспособности банков.</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Что такое </w:t>
      </w:r>
      <w:proofErr w:type="gramStart"/>
      <w:r w:rsidRPr="002E3D93">
        <w:rPr>
          <w:rFonts w:ascii="Times New Roman" w:eastAsia="Times New Roman" w:hAnsi="Times New Roman" w:cs="Times New Roman"/>
          <w:bCs/>
          <w:sz w:val="24"/>
          <w:szCs w:val="24"/>
        </w:rPr>
        <w:t>ликвидность</w:t>
      </w:r>
      <w:proofErr w:type="gramEnd"/>
      <w:r w:rsidRPr="002E3D93">
        <w:rPr>
          <w:rFonts w:ascii="Times New Roman" w:eastAsia="Times New Roman" w:hAnsi="Times New Roman" w:cs="Times New Roman"/>
          <w:bCs/>
          <w:sz w:val="24"/>
          <w:szCs w:val="24"/>
        </w:rPr>
        <w:t xml:space="preserve"> и </w:t>
      </w:r>
      <w:proofErr w:type="gramStart"/>
      <w:r w:rsidRPr="002E3D93">
        <w:rPr>
          <w:rFonts w:ascii="Times New Roman" w:eastAsia="Times New Roman" w:hAnsi="Times New Roman" w:cs="Times New Roman"/>
          <w:bCs/>
          <w:sz w:val="24"/>
          <w:szCs w:val="24"/>
        </w:rPr>
        <w:t>какова</w:t>
      </w:r>
      <w:proofErr w:type="gramEnd"/>
      <w:r w:rsidRPr="002E3D93">
        <w:rPr>
          <w:rFonts w:ascii="Times New Roman" w:eastAsia="Times New Roman" w:hAnsi="Times New Roman" w:cs="Times New Roman"/>
          <w:bCs/>
          <w:sz w:val="24"/>
          <w:szCs w:val="24"/>
        </w:rPr>
        <w:t xml:space="preserve"> ее роль в деятельности банка? Каково главное условие обеспечения ликвидности баланса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В чем различия содержания категории «ликвидность» и «платежеспособность»?</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факторы влияют на ликвидность и платежеспособность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Как </w:t>
      </w:r>
      <w:proofErr w:type="gramStart"/>
      <w:r w:rsidRPr="002E3D93">
        <w:rPr>
          <w:rFonts w:ascii="Times New Roman" w:eastAsia="Times New Roman" w:hAnsi="Times New Roman" w:cs="Times New Roman"/>
          <w:bCs/>
          <w:sz w:val="24"/>
          <w:szCs w:val="24"/>
        </w:rPr>
        <w:t>взаимосвязаны</w:t>
      </w:r>
      <w:proofErr w:type="gramEnd"/>
      <w:r w:rsidRPr="002E3D93">
        <w:rPr>
          <w:rFonts w:ascii="Times New Roman" w:eastAsia="Times New Roman" w:hAnsi="Times New Roman" w:cs="Times New Roman"/>
          <w:bCs/>
          <w:sz w:val="24"/>
          <w:szCs w:val="24"/>
        </w:rPr>
        <w:t xml:space="preserve"> ликвидность и доходность банка?</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Какие нормативы ликвидности устанавливает Банк России для коммерческих банков? </w:t>
      </w:r>
    </w:p>
    <w:p w:rsidR="002E3D93" w:rsidRPr="002E3D93" w:rsidRDefault="002E3D93" w:rsidP="002E3D93">
      <w:pPr>
        <w:numPr>
          <w:ilvl w:val="3"/>
          <w:numId w:val="5"/>
        </w:numPr>
        <w:spacing w:after="0" w:line="240" w:lineRule="auto"/>
        <w:ind w:left="1287"/>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 классифицируются активы банка  для расчета показателей ликвидности?</w:t>
      </w:r>
    </w:p>
    <w:p w:rsidR="002E3D93" w:rsidRPr="002E3D93" w:rsidRDefault="002E3D93" w:rsidP="002E3D93">
      <w:pPr>
        <w:widowControl w:val="0"/>
        <w:shd w:val="clear" w:color="auto" w:fill="FFFFFF"/>
        <w:spacing w:after="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Модуль 3. «Банковские операции</w:t>
      </w:r>
      <w:r w:rsidRPr="002E3D93">
        <w:rPr>
          <w:rFonts w:ascii="Times New Roman" w:eastAsia="Times New Roman" w:hAnsi="Times New Roman" w:cs="Times New Roman"/>
          <w:sz w:val="24"/>
          <w:szCs w:val="24"/>
        </w:rPr>
        <w:t>»</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 классифицируются активы банка  для расчета показателей ликвидности?</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какому признаку классифицируются пассивы банка при анализе ликвидности?</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представляет собой ресурсная база банка, ее назначение?</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Назовите основные виды пассивных операций банка, дайте их краткую характеристику.</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представляют собой депозитные операции?</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 классифицируются депозитные операции?</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представляют собой депозиты до востребования? Как изменение их удельного веса влияет на ликвидность и средний уровень расходов банка?</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документы представляет клиент для открытия расчетного счета?</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Каким договором оформляются отношения банка и клиента по обслуживанию расчетного счета? Права и обязанности сторон.</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каким признакам можно классифицировать срочные и сберегательные депозиты?</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Каким договором  регулируются права и обязанности клиента и банка по срочным вкладам?</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Вы знаете методы привлечения депозитов, их достоинства и недостатки?</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Вы понимаете под качеством депозитной базы банка? Какие показатели можно использовать для анализа качества депозитной базы</w:t>
      </w:r>
      <w:proofErr w:type="gramStart"/>
      <w:r w:rsidRPr="002E3D93">
        <w:rPr>
          <w:rFonts w:ascii="Times New Roman" w:eastAsia="Times New Roman" w:hAnsi="Times New Roman" w:cs="Times New Roman"/>
          <w:bCs/>
          <w:sz w:val="24"/>
          <w:szCs w:val="24"/>
        </w:rPr>
        <w:t xml:space="preserve"> ?</w:t>
      </w:r>
      <w:proofErr w:type="gramEnd"/>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Содержание и основные функции системы страхования вкладов физических лиц в банках РФ. </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proofErr w:type="gramStart"/>
      <w:r w:rsidRPr="002E3D93">
        <w:rPr>
          <w:rFonts w:ascii="Times New Roman" w:eastAsia="Times New Roman" w:hAnsi="Times New Roman" w:cs="Times New Roman"/>
          <w:bCs/>
          <w:sz w:val="24"/>
          <w:szCs w:val="24"/>
        </w:rPr>
        <w:t>Эмиссия</w:t>
      </w:r>
      <w:proofErr w:type="gramEnd"/>
      <w:r w:rsidRPr="002E3D93">
        <w:rPr>
          <w:rFonts w:ascii="Times New Roman" w:eastAsia="Times New Roman" w:hAnsi="Times New Roman" w:cs="Times New Roman"/>
          <w:bCs/>
          <w:sz w:val="24"/>
          <w:szCs w:val="24"/>
        </w:rPr>
        <w:t xml:space="preserve"> каких ценных бумаг может использоваться банками для формирования привлеченных ресурсов?</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каким признакам можно классифицировать активы банка?</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факторы влияют на состав и структуру активов банка?</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Какие активы банка относятся к наиболее </w:t>
      </w:r>
      <w:proofErr w:type="gramStart"/>
      <w:r w:rsidRPr="002E3D93">
        <w:rPr>
          <w:rFonts w:ascii="Times New Roman" w:eastAsia="Times New Roman" w:hAnsi="Times New Roman" w:cs="Times New Roman"/>
          <w:bCs/>
          <w:sz w:val="24"/>
          <w:szCs w:val="24"/>
        </w:rPr>
        <w:t>рисковым</w:t>
      </w:r>
      <w:proofErr w:type="gramEnd"/>
      <w:r w:rsidRPr="002E3D93">
        <w:rPr>
          <w:rFonts w:ascii="Times New Roman" w:eastAsia="Times New Roman" w:hAnsi="Times New Roman" w:cs="Times New Roman"/>
          <w:bCs/>
          <w:sz w:val="24"/>
          <w:szCs w:val="24"/>
        </w:rPr>
        <w:t>?</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С </w:t>
      </w:r>
      <w:proofErr w:type="gramStart"/>
      <w:r w:rsidRPr="002E3D93">
        <w:rPr>
          <w:rFonts w:ascii="Times New Roman" w:eastAsia="Times New Roman" w:hAnsi="Times New Roman" w:cs="Times New Roman"/>
          <w:bCs/>
          <w:sz w:val="24"/>
          <w:szCs w:val="24"/>
        </w:rPr>
        <w:t>помощью</w:t>
      </w:r>
      <w:proofErr w:type="gramEnd"/>
      <w:r w:rsidRPr="002E3D93">
        <w:rPr>
          <w:rFonts w:ascii="Times New Roman" w:eastAsia="Times New Roman" w:hAnsi="Times New Roman" w:cs="Times New Roman"/>
          <w:bCs/>
          <w:sz w:val="24"/>
          <w:szCs w:val="24"/>
        </w:rPr>
        <w:t xml:space="preserve"> каких показателей можно оценивать качество активов коммерческого банка?</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Назовите основные виды активных операций банка.</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представляет собой кредитный портфель банка?  Признаки классификации ссуд в кредитном портфеле.</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Критерии классификации ссуд по группам риска.</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показатели характеризуют качество кредитного портфеля?</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цели может преследовать банк, формируя свой портфель ценных бумаг?</w:t>
      </w:r>
    </w:p>
    <w:p w:rsidR="002E3D93" w:rsidRPr="002E3D93" w:rsidRDefault="002E3D93" w:rsidP="002E3D93">
      <w:pPr>
        <w:numPr>
          <w:ilvl w:val="0"/>
          <w:numId w:val="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Каковы критерии оценки качества корпоративных ценных бумаг?</w:t>
      </w:r>
    </w:p>
    <w:p w:rsidR="002E3D93" w:rsidRPr="002E3D93" w:rsidRDefault="002E3D93" w:rsidP="002E3D93">
      <w:pPr>
        <w:widowControl w:val="0"/>
        <w:shd w:val="clear" w:color="auto" w:fill="FFFFFF"/>
        <w:spacing w:after="0" w:line="240" w:lineRule="auto"/>
        <w:ind w:left="1080"/>
        <w:contextualSpacing/>
        <w:rPr>
          <w:rFonts w:ascii="Times New Roman" w:eastAsia="Times New Roman" w:hAnsi="Times New Roman" w:cs="Times New Roman"/>
          <w:b/>
          <w:sz w:val="24"/>
          <w:szCs w:val="24"/>
        </w:rPr>
      </w:pPr>
      <w:r w:rsidRPr="002E3D93">
        <w:rPr>
          <w:rFonts w:ascii="Times New Roman" w:eastAsia="Times New Roman" w:hAnsi="Times New Roman" w:cs="Times New Roman"/>
          <w:b/>
          <w:sz w:val="24"/>
          <w:szCs w:val="24"/>
        </w:rPr>
        <w:t>Модуль 4. Организация банковского кредитования</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 изменились принципы кредитования в современных условиях?</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Кредитная политика банка, ее содержание и принципы формирования.</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Каковы основные этапы кредитного процесса, их содержание?</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документы представляет клиент - юридическое лицо для получения кредита, их назначение?</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Кто может принимать решение о выдаче крупных, средних и мелких кредитов?</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Назовите основные разделы и реквизиты кредитного договора.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Методы определения  сроков и размеров кредита.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Виды процентных ставок, сферы их применения. Основные факторы, определяющие уровень процентных ставок посудам. </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Раскройте  особенности кредитования субъектов малого бизнеса.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представляет собой кредитная линия? Виды кредитных линий.</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В чем суть </w:t>
      </w:r>
      <w:proofErr w:type="spellStart"/>
      <w:r w:rsidRPr="002E3D93">
        <w:rPr>
          <w:rFonts w:ascii="Times New Roman" w:eastAsia="Times New Roman" w:hAnsi="Times New Roman" w:cs="Times New Roman"/>
          <w:bCs/>
          <w:sz w:val="24"/>
          <w:szCs w:val="24"/>
        </w:rPr>
        <w:t>овердрафтного</w:t>
      </w:r>
      <w:proofErr w:type="spellEnd"/>
      <w:r w:rsidRPr="002E3D93">
        <w:rPr>
          <w:rFonts w:ascii="Times New Roman" w:eastAsia="Times New Roman" w:hAnsi="Times New Roman" w:cs="Times New Roman"/>
          <w:bCs/>
          <w:sz w:val="24"/>
          <w:szCs w:val="24"/>
        </w:rPr>
        <w:t xml:space="preserve"> кредитования, достоинства и недостатки.</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Консорциальные кредиты, сфера их применения. Достоинства и недостатки.</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Виды потребительских кредитов.</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Особенности предоставления, обслуживания и погашения потребительских ссуд.</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Вы понимаете под формой обеспечения возвратности кредита? Какие Вы знаете формы обеспечения возвратности кредита?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Назовите виды залога.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Что может выступать предметом залога? Каковы требования  к нему? </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представляет собой залог товаров в обороте, сфера применения?</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Какие проблемы, на Ваш взгляд, возникают у банков при использовании залоговых отношений?</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Что представляет собой поручительство как форма обеспечения возвратности кредитов? Сфера применения, достоинства и недостатки</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Кто может выдавать банковские гарантии? Суть данной формы обеспечения возвратности кредита.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Дайте свое определение кредитоспособности клиента.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Назовите  основные этапы анализа кредитоспособности потенциального заемщика банка.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В чем сущность метода оценки кредитоспособности  на основе финансовых коэффициентов? Какие основные коэффициенты могут рассчитываться?</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Метод анализа денежных потоков. Его суть и схема применения.</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 дается комплексная оценка кредитоспособности  и определяется кредитный рейтинг потенциального заемщика банка?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Раскройте особенности оценки кредитоспособности субъектов малого бизнеса.</w:t>
      </w:r>
    </w:p>
    <w:p w:rsidR="002E3D93" w:rsidRPr="002E3D93" w:rsidRDefault="002E3D93" w:rsidP="002E3D93">
      <w:pPr>
        <w:numPr>
          <w:ilvl w:val="0"/>
          <w:numId w:val="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Как анализируется кредитоспособность заемщика - физического лица?</w:t>
      </w:r>
    </w:p>
    <w:p w:rsidR="002E3D93" w:rsidRPr="002E3D93" w:rsidRDefault="002E3D93" w:rsidP="002E3D93">
      <w:pPr>
        <w:spacing w:after="0" w:line="240" w:lineRule="auto"/>
        <w:jc w:val="center"/>
        <w:textAlignment w:val="baseline"/>
        <w:rPr>
          <w:rFonts w:ascii="Times New Roman" w:eastAsia="Times New Roman" w:hAnsi="Times New Roman" w:cs="Times New Roman"/>
          <w:sz w:val="24"/>
          <w:szCs w:val="24"/>
        </w:rPr>
      </w:pPr>
    </w:p>
    <w:p w:rsidR="002E3D93" w:rsidRPr="002E3D93" w:rsidRDefault="002E3D93" w:rsidP="002E3D93">
      <w:pPr>
        <w:spacing w:after="0" w:line="240" w:lineRule="auto"/>
        <w:jc w:val="center"/>
        <w:textAlignment w:val="baseline"/>
        <w:rPr>
          <w:rFonts w:ascii="Times New Roman" w:eastAsia="Times New Roman" w:hAnsi="Times New Roman" w:cs="Times New Roman"/>
          <w:sz w:val="24"/>
          <w:szCs w:val="24"/>
        </w:rPr>
      </w:pPr>
    </w:p>
    <w:p w:rsidR="002E3D93" w:rsidRPr="002E3D93" w:rsidRDefault="002E3D93" w:rsidP="002E3D93">
      <w:pPr>
        <w:spacing w:after="0" w:line="240" w:lineRule="auto"/>
        <w:textAlignment w:val="baseline"/>
        <w:rPr>
          <w:rFonts w:ascii="Calibri" w:eastAsia="Times New Roman" w:hAnsi="Calibri" w:cs="Times New Roman"/>
          <w:sz w:val="24"/>
          <w:szCs w:val="24"/>
        </w:rPr>
      </w:pPr>
      <w:r w:rsidRPr="002E3D93">
        <w:rPr>
          <w:rFonts w:ascii="Times New Roman" w:eastAsia="Times New Roman" w:hAnsi="Times New Roman" w:cs="Times New Roman"/>
          <w:b/>
          <w:bCs/>
          <w:sz w:val="24"/>
          <w:szCs w:val="24"/>
        </w:rPr>
        <w:t>Критерии оценки:</w:t>
      </w:r>
      <w:r w:rsidRPr="002E3D93">
        <w:rPr>
          <w:rFonts w:ascii="Times New Roman" w:eastAsia="Times New Roman" w:hAnsi="Times New Roman" w:cs="Times New Roman"/>
          <w:sz w:val="24"/>
          <w:szCs w:val="24"/>
        </w:rPr>
        <w:t> </w:t>
      </w:r>
    </w:p>
    <w:p w:rsidR="002E3D93" w:rsidRPr="002E3D93" w:rsidRDefault="002E3D93" w:rsidP="002E3D93">
      <w:pPr>
        <w:shd w:val="clear" w:color="auto" w:fill="FFFFFF"/>
        <w:spacing w:after="0" w:line="240" w:lineRule="auto"/>
        <w:ind w:firstLine="708"/>
        <w:rPr>
          <w:rFonts w:ascii="Times New Roman" w:eastAsia="Calibri" w:hAnsi="Times New Roman" w:cs="Times New Roman"/>
          <w:b/>
          <w:i/>
          <w:sz w:val="24"/>
          <w:szCs w:val="24"/>
        </w:rPr>
      </w:pPr>
      <w:r w:rsidRPr="002E3D93">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rPr>
          <w:trHeight w:val="1198"/>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sz w:val="24"/>
                <w:szCs w:val="24"/>
              </w:rPr>
              <w:t xml:space="preserve">оценка </w:t>
            </w:r>
            <w:r w:rsidRPr="002E3D93">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pacing w:val="-3"/>
                <w:sz w:val="24"/>
                <w:szCs w:val="24"/>
              </w:rPr>
              <w:t xml:space="preserve">выставляется </w:t>
            </w:r>
            <w:proofErr w:type="gramStart"/>
            <w:r w:rsidRPr="002E3D93">
              <w:rPr>
                <w:rFonts w:ascii="Times New Roman" w:eastAsia="Times New Roman" w:hAnsi="Times New Roman" w:cs="Times New Roman"/>
                <w:spacing w:val="-3"/>
                <w:sz w:val="24"/>
                <w:szCs w:val="24"/>
              </w:rPr>
              <w:t>обучающемуся</w:t>
            </w:r>
            <w:proofErr w:type="gramEnd"/>
            <w:r w:rsidRPr="002E3D93">
              <w:rPr>
                <w:rFonts w:ascii="Times New Roman" w:eastAsia="Times New Roman" w:hAnsi="Times New Roman" w:cs="Times New Roman"/>
                <w:spacing w:val="-3"/>
                <w:sz w:val="24"/>
                <w:szCs w:val="24"/>
              </w:rPr>
              <w:t>, если прозвучал полный, развёрнутый ответ на поставленный вопрос, в соответствии с  логикой изложения</w:t>
            </w:r>
          </w:p>
          <w:p w:rsidR="002E3D93" w:rsidRPr="002E3D93" w:rsidRDefault="002E3D93" w:rsidP="002E3D93">
            <w:pPr>
              <w:spacing w:after="0"/>
              <w:rPr>
                <w:rFonts w:ascii="Times New Roman" w:eastAsia="Times New Roman" w:hAnsi="Times New Roman" w:cs="Times New Roman"/>
                <w:sz w:val="24"/>
                <w:szCs w:val="24"/>
              </w:rPr>
            </w:pPr>
          </w:p>
        </w:tc>
      </w:tr>
      <w:tr w:rsidR="002E3D93" w:rsidRPr="002E3D93" w:rsidTr="002E3D93">
        <w:trPr>
          <w:trHeight w:val="980"/>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1"/>
                <w:sz w:val="24"/>
                <w:szCs w:val="24"/>
              </w:rPr>
              <w:t xml:space="preserve">оценка </w:t>
            </w:r>
            <w:r w:rsidRPr="002E3D93">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выставляется </w:t>
            </w:r>
            <w:proofErr w:type="gramStart"/>
            <w:r w:rsidRPr="002E3D93">
              <w:rPr>
                <w:rFonts w:ascii="Times New Roman" w:eastAsia="Times New Roman" w:hAnsi="Times New Roman" w:cs="Times New Roman"/>
                <w:sz w:val="24"/>
                <w:szCs w:val="24"/>
              </w:rPr>
              <w:t>обучающемуся</w:t>
            </w:r>
            <w:proofErr w:type="gramEnd"/>
            <w:r w:rsidRPr="002E3D93">
              <w:rPr>
                <w:rFonts w:ascii="Times New Roman" w:eastAsia="Times New Roman" w:hAnsi="Times New Roman" w:cs="Times New Roman"/>
                <w:sz w:val="24"/>
                <w:szCs w:val="24"/>
              </w:rPr>
              <w:t>, если в ответе на поставленный вопрос были неточности;</w:t>
            </w:r>
          </w:p>
          <w:p w:rsidR="002E3D93" w:rsidRPr="002E3D93" w:rsidRDefault="002E3D93" w:rsidP="002E3D93">
            <w:pPr>
              <w:spacing w:after="0"/>
              <w:rPr>
                <w:rFonts w:ascii="Times New Roman" w:eastAsia="Times New Roman" w:hAnsi="Times New Roman" w:cs="Times New Roman"/>
                <w:sz w:val="24"/>
                <w:szCs w:val="24"/>
              </w:rPr>
            </w:pPr>
          </w:p>
        </w:tc>
      </w:tr>
      <w:tr w:rsidR="002E3D93" w:rsidRPr="002E3D93" w:rsidTr="002E3D93">
        <w:trPr>
          <w:trHeight w:val="1948"/>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shd w:val="clear" w:color="auto" w:fill="FFFFFF"/>
              <w:spacing w:after="0"/>
              <w:ind w:firstLine="708"/>
              <w:rPr>
                <w:rFonts w:ascii="Times New Roman" w:eastAsia="Times New Roman" w:hAnsi="Times New Roman" w:cs="Times New Roman"/>
                <w:sz w:val="24"/>
                <w:szCs w:val="24"/>
              </w:rPr>
            </w:pPr>
          </w:p>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2E3D93">
              <w:rPr>
                <w:rFonts w:ascii="Times New Roman" w:eastAsia="Times New Roman" w:hAnsi="Times New Roman" w:cs="Times New Roman"/>
                <w:sz w:val="24"/>
                <w:szCs w:val="24"/>
              </w:rPr>
              <w:t xml:space="preserve">выставляется </w:t>
            </w:r>
            <w:proofErr w:type="gramStart"/>
            <w:r w:rsidRPr="002E3D93">
              <w:rPr>
                <w:rFonts w:ascii="Times New Roman" w:eastAsia="Times New Roman" w:hAnsi="Times New Roman" w:cs="Times New Roman"/>
                <w:sz w:val="24"/>
                <w:szCs w:val="24"/>
              </w:rPr>
              <w:t>обучающемуся</w:t>
            </w:r>
            <w:proofErr w:type="gramEnd"/>
            <w:r w:rsidRPr="002E3D93">
              <w:rPr>
                <w:rFonts w:ascii="Times New Roman" w:eastAsia="Times New Roman" w:hAnsi="Times New Roman" w:cs="Times New Roman"/>
                <w:sz w:val="24"/>
                <w:szCs w:val="24"/>
              </w:rPr>
              <w:t>, если уровень овладения материалом не позволяет раскрыть ключевые позиции соответствующих компетенций;</w:t>
            </w:r>
          </w:p>
          <w:p w:rsidR="002E3D93" w:rsidRPr="002E3D93" w:rsidRDefault="002E3D93" w:rsidP="002E3D93">
            <w:pPr>
              <w:spacing w:after="0"/>
              <w:rPr>
                <w:rFonts w:ascii="Times New Roman" w:eastAsia="Times New Roman" w:hAnsi="Times New Roman" w:cs="Times New Roman"/>
                <w:sz w:val="24"/>
                <w:szCs w:val="24"/>
              </w:rPr>
            </w:pP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2E3D93">
              <w:rPr>
                <w:rFonts w:ascii="Times New Roman" w:eastAsia="Times New Roman" w:hAnsi="Times New Roman" w:cs="Times New Roman"/>
                <w:sz w:val="24"/>
                <w:szCs w:val="24"/>
              </w:rPr>
              <w:t xml:space="preserve">выставляется в случае, если </w:t>
            </w:r>
            <w:proofErr w:type="gramStart"/>
            <w:r w:rsidRPr="002E3D93">
              <w:rPr>
                <w:rFonts w:ascii="Times New Roman" w:eastAsia="Times New Roman" w:hAnsi="Times New Roman" w:cs="Times New Roman"/>
                <w:sz w:val="24"/>
                <w:szCs w:val="24"/>
              </w:rPr>
              <w:t>обучающийся</w:t>
            </w:r>
            <w:proofErr w:type="gramEnd"/>
            <w:r w:rsidRPr="002E3D93">
              <w:rPr>
                <w:rFonts w:ascii="Times New Roman" w:eastAsia="Times New Roman" w:hAnsi="Times New Roman" w:cs="Times New Roman"/>
                <w:sz w:val="24"/>
                <w:szCs w:val="24"/>
              </w:rPr>
              <w:t xml:space="preserve"> не владеет материалом по заданному вопросу</w:t>
            </w:r>
          </w:p>
          <w:p w:rsidR="002E3D93" w:rsidRPr="002E3D93" w:rsidRDefault="002E3D93" w:rsidP="002E3D93">
            <w:pPr>
              <w:spacing w:after="0"/>
              <w:rPr>
                <w:rFonts w:ascii="Times New Roman" w:eastAsia="Times New Roman" w:hAnsi="Times New Roman" w:cs="Times New Roman"/>
                <w:sz w:val="24"/>
                <w:szCs w:val="24"/>
              </w:rPr>
            </w:pPr>
          </w:p>
        </w:tc>
      </w:tr>
    </w:tbl>
    <w:p w:rsidR="002E3D93" w:rsidRPr="002E3D93" w:rsidRDefault="002E3D93" w:rsidP="002E3D93">
      <w:pPr>
        <w:spacing w:after="0" w:line="240" w:lineRule="auto"/>
        <w:textAlignment w:val="baseline"/>
        <w:rPr>
          <w:rFonts w:ascii="Calibri" w:eastAsia="Times New Roman" w:hAnsi="Calibri" w:cs="Times New Roman"/>
          <w:sz w:val="24"/>
          <w:szCs w:val="24"/>
        </w:rPr>
      </w:pPr>
    </w:p>
    <w:p w:rsidR="002E3D93" w:rsidRPr="002E3D93" w:rsidRDefault="002E3D93" w:rsidP="002E3D93">
      <w:pPr>
        <w:spacing w:after="0" w:line="240" w:lineRule="auto"/>
        <w:textAlignment w:val="baseline"/>
        <w:rPr>
          <w:rFonts w:ascii="Calibri" w:eastAsia="Times New Roman" w:hAnsi="Calibri" w:cs="Times New Roman"/>
          <w:sz w:val="24"/>
          <w:szCs w:val="24"/>
        </w:rPr>
      </w:pPr>
    </w:p>
    <w:p w:rsidR="002E3D93" w:rsidRPr="002E3D93" w:rsidRDefault="002E3D93" w:rsidP="002E3D93">
      <w:pPr>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28"/>
          <w:szCs w:val="28"/>
        </w:rPr>
      </w:pPr>
      <w:r w:rsidRPr="002E3D93">
        <w:rPr>
          <w:rFonts w:ascii="Times New Roman" w:eastAsia="Times New Roman" w:hAnsi="Times New Roman" w:cs="Times New Roman"/>
          <w:sz w:val="28"/>
          <w:szCs w:val="28"/>
        </w:rPr>
        <w:t>Кафедра Банковское дело</w:t>
      </w:r>
    </w:p>
    <w:p w:rsidR="002E3D93" w:rsidRPr="002E3D93" w:rsidRDefault="002E3D93" w:rsidP="002E3D93">
      <w:pPr>
        <w:spacing w:after="0" w:line="240" w:lineRule="auto"/>
        <w:rPr>
          <w:rFonts w:ascii="Times New Roman" w:eastAsia="Times New Roman" w:hAnsi="Times New Roman" w:cs="Times New Roman"/>
          <w:sz w:val="28"/>
          <w:szCs w:val="28"/>
        </w:rPr>
      </w:pPr>
    </w:p>
    <w:p w:rsidR="002E3D93" w:rsidRPr="002E3D93" w:rsidRDefault="002E3D93" w:rsidP="002E3D93">
      <w:pPr>
        <w:spacing w:after="0" w:line="240" w:lineRule="auto"/>
        <w:jc w:val="center"/>
        <w:textAlignment w:val="baseline"/>
        <w:rPr>
          <w:rFonts w:ascii="Calibri" w:eastAsia="Times New Roman" w:hAnsi="Calibri" w:cs="Times New Roman"/>
          <w:sz w:val="28"/>
          <w:szCs w:val="28"/>
        </w:rPr>
      </w:pPr>
      <w:r w:rsidRPr="002E3D93">
        <w:rPr>
          <w:rFonts w:ascii="Times New Roman" w:eastAsia="Times New Roman" w:hAnsi="Times New Roman" w:cs="Times New Roman"/>
          <w:b/>
          <w:bCs/>
          <w:sz w:val="28"/>
          <w:szCs w:val="28"/>
        </w:rPr>
        <w:t>Темы  докладов</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8"/>
        </w:rPr>
      </w:pPr>
    </w:p>
    <w:p w:rsidR="002E3D93" w:rsidRPr="002E3D93" w:rsidRDefault="002E3D93" w:rsidP="002E3D93">
      <w:pPr>
        <w:spacing w:after="0" w:line="240" w:lineRule="auto"/>
        <w:jc w:val="center"/>
        <w:textAlignment w:val="baseline"/>
        <w:rPr>
          <w:rFonts w:ascii="Times New Roman" w:eastAsia="Times New Roman" w:hAnsi="Times New Roman" w:cs="Times New Roman"/>
          <w:b/>
          <w:bCs/>
          <w:iCs/>
          <w:sz w:val="28"/>
          <w:szCs w:val="28"/>
        </w:rPr>
      </w:pPr>
      <w:r w:rsidRPr="002E3D93">
        <w:rPr>
          <w:rFonts w:ascii="Times New Roman" w:eastAsia="Times New Roman" w:hAnsi="Times New Roman" w:cs="Times New Roman"/>
          <w:sz w:val="28"/>
          <w:szCs w:val="28"/>
        </w:rPr>
        <w:t>по дисциплине</w:t>
      </w:r>
      <w:r w:rsidRPr="002E3D93">
        <w:rPr>
          <w:rFonts w:ascii="Times New Roman" w:eastAsia="Times New Roman" w:hAnsi="Times New Roman" w:cs="Times New Roman"/>
          <w:b/>
          <w:bCs/>
          <w:iCs/>
          <w:sz w:val="28"/>
          <w:szCs w:val="28"/>
        </w:rPr>
        <w:t>  Банковское дело</w:t>
      </w:r>
    </w:p>
    <w:p w:rsidR="002E3D93" w:rsidRPr="002E3D93" w:rsidRDefault="002E3D93" w:rsidP="002E3D93">
      <w:pPr>
        <w:spacing w:after="0" w:line="240" w:lineRule="auto"/>
        <w:jc w:val="center"/>
        <w:textAlignment w:val="baseline"/>
        <w:rPr>
          <w:rFonts w:ascii="Times New Roman" w:eastAsia="Times New Roman" w:hAnsi="Times New Roman" w:cs="Times New Roman"/>
          <w:b/>
          <w:bCs/>
          <w:iCs/>
          <w:sz w:val="28"/>
          <w:szCs w:val="28"/>
        </w:rPr>
      </w:pPr>
    </w:p>
    <w:p w:rsidR="002E3D93" w:rsidRPr="002E3D93" w:rsidRDefault="002E3D93" w:rsidP="002E3D9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Тема « Банк и банковская система</w:t>
      </w:r>
      <w:r w:rsidRPr="002E3D93">
        <w:rPr>
          <w:rFonts w:ascii="Times New Roman" w:eastAsia="Times New Roman" w:hAnsi="Times New Roman" w:cs="Times New Roman"/>
          <w:sz w:val="24"/>
          <w:szCs w:val="24"/>
        </w:rPr>
        <w:t xml:space="preserve">»  </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Возникновение и основные этапы развития банковской системы в России</w:t>
      </w:r>
    </w:p>
    <w:p w:rsidR="002E3D93" w:rsidRPr="002E3D93" w:rsidRDefault="002E3D93" w:rsidP="002E3D93">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банков в экономике страны</w:t>
      </w:r>
    </w:p>
    <w:p w:rsidR="002E3D93" w:rsidRPr="002E3D93" w:rsidRDefault="002E3D93" w:rsidP="002E3D93">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Типы банков, особенности их организации и функционирования</w:t>
      </w:r>
    </w:p>
    <w:p w:rsidR="002E3D93" w:rsidRPr="002E3D93" w:rsidRDefault="002E3D93" w:rsidP="002E3D93">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Иностранные банки на российском рынке</w:t>
      </w:r>
    </w:p>
    <w:p w:rsidR="002E3D93" w:rsidRPr="002E3D93" w:rsidRDefault="002E3D93" w:rsidP="002E3D93">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Основные проблемы развития банковской системы на современном этапе.</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p>
    <w:p w:rsidR="002E3D93" w:rsidRPr="002E3D93" w:rsidRDefault="002E3D93" w:rsidP="002E3D9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Тема «Коммерческие банки – основное звено банковской системы. Правовые основы деятельности коммерческих банков»</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 </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Коммерческий банк и предприятие, партнерские отношения</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Принципы взаимоотношений коммерческих банков с клиентами</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Банковская тайна</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Коммерческий банк и Центральный банк, их взаимоотношения</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r w:rsidRPr="002E3D93">
        <w:rPr>
          <w:rFonts w:ascii="Times New Roman" w:eastAsia="Times New Roman" w:hAnsi="Times New Roman" w:cs="Times New Roman"/>
          <w:b/>
          <w:sz w:val="24"/>
          <w:szCs w:val="24"/>
        </w:rPr>
        <w:t>Тема «Собственные средства и собственный капитал банка»</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капитала в деятельности коммерческого банка, его функции</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Способы наращивания уставного капитала и в целом капитала банка</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Достаточность капитала, критерии оценки</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Эволюция методики расчета капитала банка и оценки его достаточности </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p>
    <w:p w:rsidR="002E3D93" w:rsidRPr="002E3D93" w:rsidRDefault="002E3D93" w:rsidP="002E3D9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 xml:space="preserve">Тема « Доходы, расходы, прибыль коммерческого банка» </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Мотивация деятельности коммерческих банков</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Зарубежный опыт оценки финансовых результатов деятельности банка</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Банковская маржа – основной источник прибыли банка</w:t>
      </w:r>
    </w:p>
    <w:p w:rsidR="002E3D93" w:rsidRPr="002E3D93" w:rsidRDefault="002E3D93" w:rsidP="002E3D93">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Основные резервы роста прибыли банка</w:t>
      </w:r>
    </w:p>
    <w:p w:rsidR="002E3D93" w:rsidRPr="002E3D93" w:rsidRDefault="002E3D93" w:rsidP="002E3D93">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2E3D93" w:rsidRPr="002E3D93" w:rsidRDefault="002E3D93" w:rsidP="002E3D93">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Тема « Платежеспособность и ликвидность коммерческого банка»</w:t>
      </w:r>
      <w:r w:rsidRPr="002E3D93">
        <w:rPr>
          <w:rFonts w:ascii="Times New Roman" w:eastAsia="Times New Roman" w:hAnsi="Times New Roman" w:cs="Times New Roman"/>
          <w:sz w:val="24"/>
          <w:szCs w:val="24"/>
        </w:rPr>
        <w:t>.</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Платежеспособность и ликвидность – сходства и различия в понятиях</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Внешние и внутренние признаки неплатежеспособности банка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Необходимость и проблемы управления банковской ликвидностью</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Проблема противоречия между ликвидностью и доходностью банковских операций, пути ее решения</w:t>
      </w:r>
    </w:p>
    <w:p w:rsidR="002E3D93" w:rsidRPr="002E3D93" w:rsidRDefault="002E3D93" w:rsidP="002E3D93">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2E3D93">
        <w:rPr>
          <w:rFonts w:ascii="Times New Roman" w:eastAsia="Times New Roman" w:hAnsi="Times New Roman" w:cs="Times New Roman"/>
          <w:b/>
          <w:sz w:val="24"/>
          <w:szCs w:val="24"/>
        </w:rPr>
        <w:t>Тема «Пассивные операции коммерческого банка»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Источники формирования ресурсной базы банка, их оценка с позиции ликвидности и доходности </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Инструменты и методы привлечения средств на банковские депозитные счета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Способы оценки качества ресурсной (депозитной) базы банка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Пути наращивания кредитного потенциала банка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Направления </w:t>
      </w:r>
      <w:proofErr w:type="gramStart"/>
      <w:r w:rsidRPr="002E3D93">
        <w:rPr>
          <w:rFonts w:ascii="Times New Roman" w:eastAsia="Times New Roman" w:hAnsi="Times New Roman" w:cs="Times New Roman"/>
          <w:sz w:val="24"/>
          <w:szCs w:val="24"/>
        </w:rPr>
        <w:t>совершенствования действующей системы страхования вкладов физических лиц</w:t>
      </w:r>
      <w:proofErr w:type="gramEnd"/>
      <w:r w:rsidRPr="002E3D93">
        <w:rPr>
          <w:rFonts w:ascii="Times New Roman" w:eastAsia="Times New Roman" w:hAnsi="Times New Roman" w:cs="Times New Roman"/>
          <w:sz w:val="24"/>
          <w:szCs w:val="24"/>
        </w:rPr>
        <w:t xml:space="preserve"> в банках РФ</w:t>
      </w:r>
    </w:p>
    <w:p w:rsidR="002E3D93" w:rsidRPr="002E3D93" w:rsidRDefault="002E3D93" w:rsidP="002E3D93">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2E3D93" w:rsidRPr="002E3D93" w:rsidRDefault="002E3D93" w:rsidP="002E3D93">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2E3D93">
        <w:rPr>
          <w:rFonts w:ascii="Times New Roman" w:eastAsia="Times New Roman" w:hAnsi="Times New Roman" w:cs="Times New Roman"/>
          <w:b/>
          <w:sz w:val="24"/>
          <w:szCs w:val="24"/>
        </w:rPr>
        <w:t>Тема « Активные операции коммерческого банка»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Принципы и признаки классификации активов коммерческого банка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Критерии оценки качества активов банка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Формирование кредитного портфеля банка, оценка его качества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Формирование портфеля ценных бумаг, оценка качества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b/>
          <w:sz w:val="24"/>
          <w:szCs w:val="24"/>
        </w:rPr>
      </w:pPr>
    </w:p>
    <w:p w:rsidR="002E3D93" w:rsidRPr="002E3D93" w:rsidRDefault="002E3D93" w:rsidP="002E3D93">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2E3D93">
        <w:rPr>
          <w:rFonts w:ascii="Times New Roman" w:eastAsia="Times New Roman" w:hAnsi="Times New Roman" w:cs="Times New Roman"/>
          <w:b/>
          <w:sz w:val="24"/>
          <w:szCs w:val="24"/>
        </w:rPr>
        <w:t>Тема « Межбанковские и межхозяйственные расчеты»</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Основные формы и виды межбанковских расчетов, достоинства и недостатки</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Эволюция межбанковских расчетов</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Основные направления совершенствования межбанковских расчетов</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Межбанковский клиринг, проблемы совершенствования</w:t>
      </w:r>
    </w:p>
    <w:p w:rsidR="002E3D93" w:rsidRPr="002E3D93" w:rsidRDefault="002E3D93" w:rsidP="002E3D93">
      <w:pPr>
        <w:spacing w:after="120"/>
        <w:rPr>
          <w:rFonts w:ascii="Times New Roman" w:eastAsia="Times New Roman" w:hAnsi="Times New Roman" w:cs="Times New Roman"/>
          <w:b/>
          <w:sz w:val="24"/>
          <w:szCs w:val="24"/>
        </w:rPr>
      </w:pPr>
    </w:p>
    <w:p w:rsidR="002E3D93" w:rsidRPr="002E3D93" w:rsidRDefault="002E3D93" w:rsidP="002E3D93">
      <w:pPr>
        <w:spacing w:after="120"/>
        <w:rPr>
          <w:rFonts w:ascii="Times New Roman" w:eastAsia="Times New Roman" w:hAnsi="Times New Roman" w:cs="Times New Roman"/>
          <w:b/>
          <w:sz w:val="24"/>
          <w:szCs w:val="24"/>
        </w:rPr>
      </w:pPr>
      <w:r w:rsidRPr="002E3D93">
        <w:rPr>
          <w:rFonts w:ascii="Times New Roman" w:eastAsia="Times New Roman" w:hAnsi="Times New Roman" w:cs="Times New Roman"/>
          <w:b/>
          <w:sz w:val="24"/>
          <w:szCs w:val="24"/>
        </w:rPr>
        <w:t>Тема «Кредитный процесс, его основные этапы»</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Кредитный процесс в коммерческом банке, направления совершенствования</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Кредитный договор – основа взаимоотношений банка и заемщика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Кредитование юридических лиц, отраслевые особенности</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Особенности кредитования субъектов малого бизнеса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Особенности предоставления, обслуживания и погашения потребительских ссуд</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Основные проблемы современного рынка потребительских кредитов</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Кредитные линии, плюсы и минусы</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proofErr w:type="spellStart"/>
      <w:r w:rsidRPr="002E3D93">
        <w:rPr>
          <w:rFonts w:ascii="Times New Roman" w:eastAsia="Times New Roman" w:hAnsi="Times New Roman" w:cs="Times New Roman"/>
          <w:sz w:val="24"/>
          <w:szCs w:val="24"/>
        </w:rPr>
        <w:t>Овердрафтный</w:t>
      </w:r>
      <w:proofErr w:type="spellEnd"/>
      <w:r w:rsidRPr="002E3D93">
        <w:rPr>
          <w:rFonts w:ascii="Times New Roman" w:eastAsia="Times New Roman" w:hAnsi="Times New Roman" w:cs="Times New Roman"/>
          <w:sz w:val="24"/>
          <w:szCs w:val="24"/>
        </w:rPr>
        <w:t xml:space="preserve"> кредит, проблемы применения</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Проблемы использования залоговых отношений в коммерческом банке</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Банковская гарантия и поручительство как формы обеспечения возвратности кредита, сходства и различия</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Критерии </w:t>
      </w:r>
      <w:proofErr w:type="gramStart"/>
      <w:r w:rsidRPr="002E3D93">
        <w:rPr>
          <w:rFonts w:ascii="Times New Roman" w:eastAsia="Times New Roman" w:hAnsi="Times New Roman" w:cs="Times New Roman"/>
          <w:sz w:val="24"/>
          <w:szCs w:val="24"/>
        </w:rPr>
        <w:t>выбора форм обеспечения возвратности кредита</w:t>
      </w:r>
      <w:proofErr w:type="gramEnd"/>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Особенности механизмов обеспечения возвратности кредитов, используемые зарубежными банками</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Рынок </w:t>
      </w:r>
      <w:proofErr w:type="gramStart"/>
      <w:r w:rsidRPr="002E3D93">
        <w:rPr>
          <w:rFonts w:ascii="Times New Roman" w:eastAsia="Times New Roman" w:hAnsi="Times New Roman" w:cs="Times New Roman"/>
          <w:sz w:val="24"/>
          <w:szCs w:val="24"/>
        </w:rPr>
        <w:t>кредитных</w:t>
      </w:r>
      <w:proofErr w:type="gramEnd"/>
      <w:r w:rsidRPr="002E3D93">
        <w:rPr>
          <w:rFonts w:ascii="Times New Roman" w:eastAsia="Times New Roman" w:hAnsi="Times New Roman" w:cs="Times New Roman"/>
          <w:sz w:val="24"/>
          <w:szCs w:val="24"/>
        </w:rPr>
        <w:t xml:space="preserve"> </w:t>
      </w:r>
      <w:proofErr w:type="spellStart"/>
      <w:r w:rsidRPr="002E3D93">
        <w:rPr>
          <w:rFonts w:ascii="Times New Roman" w:eastAsia="Times New Roman" w:hAnsi="Times New Roman" w:cs="Times New Roman"/>
          <w:sz w:val="24"/>
          <w:szCs w:val="24"/>
        </w:rPr>
        <w:t>деривативов</w:t>
      </w:r>
      <w:proofErr w:type="spellEnd"/>
    </w:p>
    <w:p w:rsidR="002E3D93" w:rsidRPr="002E3D93" w:rsidRDefault="002E3D93" w:rsidP="002E3D93">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2E3D93" w:rsidRPr="002E3D93" w:rsidRDefault="002E3D93" w:rsidP="002E3D93">
      <w:pPr>
        <w:shd w:val="clear" w:color="auto" w:fill="FFFFFF"/>
        <w:autoSpaceDE w:val="0"/>
        <w:autoSpaceDN w:val="0"/>
        <w:adjustRightInd w:val="0"/>
        <w:spacing w:after="0" w:line="240" w:lineRule="auto"/>
        <w:ind w:hanging="688"/>
        <w:rPr>
          <w:rFonts w:ascii="Times New Roman" w:eastAsia="Times New Roman" w:hAnsi="Times New Roman" w:cs="Times New Roman"/>
          <w:b/>
          <w:sz w:val="24"/>
          <w:szCs w:val="24"/>
        </w:rPr>
      </w:pPr>
      <w:r w:rsidRPr="002E3D93">
        <w:rPr>
          <w:rFonts w:ascii="Times New Roman" w:eastAsia="Times New Roman" w:hAnsi="Times New Roman" w:cs="Times New Roman"/>
          <w:b/>
          <w:sz w:val="24"/>
          <w:szCs w:val="24"/>
        </w:rPr>
        <w:t>Тема « Тема  «Оценка кредитоспособности заемщика»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Необходимость и цели изучения кредитоспособности заемщиков</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 xml:space="preserve"> </w:t>
      </w:r>
      <w:r w:rsidRPr="002E3D93">
        <w:rPr>
          <w:rFonts w:ascii="Times New Roman" w:eastAsia="Times New Roman" w:hAnsi="Times New Roman" w:cs="Times New Roman"/>
          <w:sz w:val="24"/>
          <w:szCs w:val="24"/>
        </w:rPr>
        <w:t>Критерии оценки кредитоспособности потенциальных заемщиков банка</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Традиционные методы оценки кредитоспособности заемщиков</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Нетрадиционные методы оценки кредитоспособности заемщиков</w:t>
      </w:r>
    </w:p>
    <w:p w:rsidR="002E3D93" w:rsidRPr="002E3D93" w:rsidRDefault="002E3D93" w:rsidP="002E3D93">
      <w:pPr>
        <w:shd w:val="clear" w:color="auto" w:fill="FFFFFF"/>
        <w:autoSpaceDE w:val="0"/>
        <w:autoSpaceDN w:val="0"/>
        <w:adjustRightInd w:val="0"/>
        <w:spacing w:after="0" w:line="240" w:lineRule="auto"/>
        <w:ind w:left="352" w:hanging="68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Комплексная оценка кредитоспособности, определение кредитного рейтинга заемщика </w:t>
      </w:r>
    </w:p>
    <w:p w:rsidR="002E3D93" w:rsidRPr="002E3D93" w:rsidRDefault="002E3D93" w:rsidP="002E3D93">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Проблемы оценки кредитоспособности субъектов малого бизнеса</w:t>
      </w:r>
    </w:p>
    <w:p w:rsidR="002E3D93" w:rsidRPr="002E3D93" w:rsidRDefault="002E3D93" w:rsidP="002E3D93">
      <w:pPr>
        <w:spacing w:after="0" w:line="240" w:lineRule="auto"/>
        <w:textAlignment w:val="baseline"/>
        <w:rPr>
          <w:rFonts w:ascii="Calibri" w:eastAsia="Times New Roman" w:hAnsi="Calibri" w:cs="Times New Roman"/>
          <w:sz w:val="24"/>
          <w:szCs w:val="24"/>
        </w:rPr>
      </w:pPr>
      <w:r w:rsidRPr="002E3D93">
        <w:rPr>
          <w:rFonts w:ascii="Times New Roman" w:eastAsia="Times New Roman" w:hAnsi="Times New Roman" w:cs="Times New Roman"/>
          <w:sz w:val="24"/>
          <w:szCs w:val="24"/>
        </w:rPr>
        <w:t>Особенности анализа кредитоспособности заемщиков - физических лиц</w:t>
      </w:r>
    </w:p>
    <w:p w:rsidR="002E3D93" w:rsidRPr="002E3D93" w:rsidRDefault="002E3D93" w:rsidP="002E3D93">
      <w:pPr>
        <w:spacing w:after="0" w:line="240" w:lineRule="auto"/>
        <w:textAlignment w:val="baseline"/>
        <w:rPr>
          <w:rFonts w:ascii="Times New Roman" w:eastAsia="Times New Roman" w:hAnsi="Times New Roman" w:cs="Times New Roman"/>
          <w:sz w:val="24"/>
          <w:szCs w:val="24"/>
        </w:rPr>
      </w:pPr>
    </w:p>
    <w:p w:rsidR="002E3D93" w:rsidRPr="002E3D93" w:rsidRDefault="002E3D93" w:rsidP="002E3D93">
      <w:pPr>
        <w:spacing w:after="0" w:line="240" w:lineRule="auto"/>
        <w:textAlignment w:val="baseline"/>
        <w:rPr>
          <w:rFonts w:ascii="Calibri" w:eastAsia="Times New Roman" w:hAnsi="Calibri" w:cs="Times New Roman"/>
          <w:sz w:val="24"/>
          <w:szCs w:val="24"/>
        </w:rPr>
      </w:pPr>
    </w:p>
    <w:p w:rsidR="002E3D93" w:rsidRPr="002E3D93" w:rsidRDefault="002E3D93" w:rsidP="002E3D93">
      <w:pPr>
        <w:spacing w:after="0" w:line="240" w:lineRule="auto"/>
        <w:textAlignment w:val="baseline"/>
        <w:rPr>
          <w:rFonts w:ascii="Times New Roman" w:eastAsia="Times New Roman" w:hAnsi="Times New Roman" w:cs="Times New Roman"/>
          <w:b/>
          <w:sz w:val="24"/>
          <w:szCs w:val="24"/>
        </w:rPr>
      </w:pPr>
      <w:r w:rsidRPr="002E3D93">
        <w:rPr>
          <w:rFonts w:ascii="Times New Roman" w:eastAsia="Times New Roman" w:hAnsi="Times New Roman" w:cs="Times New Roman"/>
          <w:b/>
          <w:bCs/>
          <w:sz w:val="24"/>
          <w:szCs w:val="24"/>
        </w:rPr>
        <w:t>Критерии оценки: </w:t>
      </w:r>
      <w:r w:rsidRPr="002E3D93">
        <w:rPr>
          <w:rFonts w:ascii="Times New Roman" w:eastAsia="Times New Roman" w:hAnsi="Times New Roman" w:cs="Times New Roman"/>
          <w:b/>
          <w:sz w:val="24"/>
          <w:szCs w:val="24"/>
        </w:rPr>
        <w:t> </w:t>
      </w:r>
    </w:p>
    <w:p w:rsidR="002E3D93" w:rsidRPr="002E3D93" w:rsidRDefault="002E3D93" w:rsidP="002E3D93">
      <w:pPr>
        <w:spacing w:after="0" w:line="240" w:lineRule="auto"/>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rPr>
          <w:trHeight w:val="1198"/>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sz w:val="24"/>
                <w:szCs w:val="24"/>
              </w:rPr>
              <w:t xml:space="preserve">оценка </w:t>
            </w:r>
            <w:r w:rsidRPr="002E3D93">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2E3D93">
              <w:rPr>
                <w:rFonts w:ascii="Times New Roman" w:eastAsia="Times New Roman" w:hAnsi="Times New Roman" w:cs="Times New Roman"/>
                <w:iCs/>
                <w:sz w:val="24"/>
                <w:szCs w:val="24"/>
              </w:rPr>
              <w:t>изложенный</w:t>
            </w:r>
            <w:r w:rsidRPr="002E3D93">
              <w:rPr>
                <w:rFonts w:ascii="Times New Roman" w:eastAsia="Calibri" w:hAnsi="Times New Roman" w:cs="Times New Roman"/>
                <w:sz w:val="24"/>
                <w:szCs w:val="24"/>
              </w:rPr>
              <w:t xml:space="preserve">  </w:t>
            </w:r>
            <w:r w:rsidRPr="002E3D93">
              <w:rPr>
                <w:rFonts w:ascii="Times New Roman" w:eastAsia="Times New Roman" w:hAnsi="Times New Roman" w:cs="Times New Roman"/>
                <w:iCs/>
                <w:sz w:val="24"/>
                <w:szCs w:val="24"/>
              </w:rPr>
              <w:t xml:space="preserve">материал фактически верен, выявлено </w:t>
            </w:r>
            <w:r w:rsidRPr="002E3D93">
              <w:rPr>
                <w:rFonts w:ascii="Times New Roman" w:eastAsia="Times New Roman" w:hAnsi="Times New Roman" w:cs="Times New Roman"/>
                <w:sz w:val="24"/>
                <w:szCs w:val="24"/>
              </w:rPr>
              <w:t xml:space="preserve">наличие глубоких исчерпывающих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2E3D93" w:rsidRPr="002E3D93" w:rsidRDefault="002E3D93" w:rsidP="002E3D93">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2E3D93" w:rsidRPr="002E3D93" w:rsidTr="002E3D93">
        <w:trPr>
          <w:trHeight w:val="980"/>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1"/>
                <w:sz w:val="24"/>
                <w:szCs w:val="24"/>
              </w:rPr>
              <w:t xml:space="preserve">оценка </w:t>
            </w:r>
            <w:r w:rsidRPr="002E3D93">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2E3D93">
              <w:rPr>
                <w:rFonts w:ascii="Times New Roman" w:eastAsia="Times New Roman" w:hAnsi="Times New Roman" w:cs="Times New Roman"/>
                <w:iCs/>
                <w:sz w:val="24"/>
                <w:szCs w:val="24"/>
              </w:rPr>
              <w:t>изложенный</w:t>
            </w:r>
            <w:r w:rsidRPr="002E3D93">
              <w:rPr>
                <w:rFonts w:ascii="Times New Roman" w:eastAsia="Calibri" w:hAnsi="Times New Roman" w:cs="Times New Roman"/>
                <w:sz w:val="24"/>
                <w:szCs w:val="24"/>
              </w:rPr>
              <w:t xml:space="preserve">  </w:t>
            </w:r>
            <w:r w:rsidRPr="002E3D93">
              <w:rPr>
                <w:rFonts w:ascii="Times New Roman" w:eastAsia="Times New Roman" w:hAnsi="Times New Roman" w:cs="Times New Roman"/>
                <w:iCs/>
                <w:sz w:val="24"/>
                <w:szCs w:val="24"/>
              </w:rPr>
              <w:t xml:space="preserve">материал фактически верен, выявлено </w:t>
            </w:r>
            <w:r w:rsidRPr="002E3D93">
              <w:rPr>
                <w:rFonts w:ascii="Times New Roman" w:eastAsia="Times New Roman" w:hAnsi="Times New Roman" w:cs="Times New Roman"/>
                <w:sz w:val="24"/>
                <w:szCs w:val="24"/>
              </w:rPr>
              <w:t xml:space="preserve">наличие твердых и достаточно полных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2E3D93" w:rsidRPr="002E3D93" w:rsidTr="002E3D93">
        <w:trPr>
          <w:trHeight w:val="1948"/>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shd w:val="clear" w:color="auto" w:fill="FFFFFF"/>
              <w:spacing w:after="0"/>
              <w:ind w:firstLine="708"/>
              <w:rPr>
                <w:rFonts w:ascii="Times New Roman" w:eastAsia="Times New Roman" w:hAnsi="Times New Roman" w:cs="Times New Roman"/>
                <w:sz w:val="24"/>
                <w:szCs w:val="24"/>
              </w:rPr>
            </w:pPr>
            <w:r w:rsidRPr="002E3D93">
              <w:rPr>
                <w:rFonts w:ascii="Times New Roman" w:eastAsia="Calibri" w:hAnsi="Times New Roman" w:cs="Times New Roman"/>
                <w:sz w:val="24"/>
                <w:szCs w:val="24"/>
              </w:rPr>
              <w:t>материал изложен в верно, но недостаточно полно, имеются недостатки в логике и последовательности изложения материала, недочеты в оформлении</w:t>
            </w:r>
          </w:p>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Calibri" w:hAnsi="Times New Roman" w:cs="Times New Roman"/>
                <w:sz w:val="24"/>
                <w:szCs w:val="24"/>
              </w:rPr>
              <w:t xml:space="preserve">материал слабо связан с темой, </w:t>
            </w:r>
            <w:r w:rsidRPr="002E3D93">
              <w:rPr>
                <w:rFonts w:ascii="Times New Roman" w:eastAsia="Times New Roman" w:hAnsi="Times New Roman" w:cs="Times New Roman"/>
                <w:i/>
                <w:iCs/>
                <w:sz w:val="24"/>
                <w:szCs w:val="24"/>
              </w:rPr>
              <w:t xml:space="preserve"> </w:t>
            </w:r>
            <w:r w:rsidRPr="002E3D93">
              <w:rPr>
                <w:rFonts w:ascii="Times New Roman" w:eastAsia="Times New Roman" w:hAnsi="Times New Roman" w:cs="Times New Roman"/>
                <w:iCs/>
                <w:sz w:val="24"/>
                <w:szCs w:val="24"/>
              </w:rPr>
              <w:t xml:space="preserve">при </w:t>
            </w:r>
            <w:r w:rsidRPr="002E3D93">
              <w:rPr>
                <w:rFonts w:ascii="Times New Roman" w:eastAsia="Times New Roman" w:hAnsi="Times New Roman" w:cs="Times New Roman"/>
                <w:sz w:val="24"/>
                <w:szCs w:val="24"/>
              </w:rPr>
              <w:t>наличии грубых ошибок</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 непонимания сущности излагаемого вопроса, неуверенности и неточности ответов. Работа имеет незаконченный, несамостоятельный характер, присутствует плагиат</w:t>
            </w:r>
          </w:p>
        </w:tc>
      </w:tr>
    </w:tbl>
    <w:p w:rsidR="002E3D93" w:rsidRPr="002E3D93" w:rsidRDefault="002E3D93" w:rsidP="002E3D93">
      <w:pPr>
        <w:spacing w:after="0" w:line="240" w:lineRule="auto"/>
        <w:textAlignment w:val="baseline"/>
        <w:rPr>
          <w:rFonts w:ascii="Times New Roman" w:eastAsia="Times New Roman" w:hAnsi="Times New Roman" w:cs="Times New Roman"/>
          <w:sz w:val="24"/>
          <w:szCs w:val="24"/>
        </w:rPr>
      </w:pPr>
    </w:p>
    <w:p w:rsidR="002E3D93" w:rsidRPr="002E3D93" w:rsidRDefault="002E3D93" w:rsidP="002E3D93">
      <w:pPr>
        <w:spacing w:after="0" w:line="240" w:lineRule="auto"/>
        <w:textAlignment w:val="baseline"/>
        <w:rPr>
          <w:rFonts w:ascii="Calibri" w:eastAsia="Times New Roman" w:hAnsi="Calibri" w:cs="Times New Roman"/>
          <w:sz w:val="12"/>
          <w:szCs w:val="12"/>
        </w:rPr>
      </w:pP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widowControl w:val="0"/>
        <w:spacing w:after="0" w:line="240" w:lineRule="auto"/>
        <w:jc w:val="center"/>
        <w:rPr>
          <w:rFonts w:ascii="Times New Roman" w:eastAsia="Times New Roman" w:hAnsi="Times New Roman" w:cs="Times New Roman"/>
          <w:sz w:val="24"/>
          <w:szCs w:val="24"/>
        </w:rPr>
      </w:pP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Кафедра Банковское дело</w:t>
      </w:r>
    </w:p>
    <w:p w:rsidR="002E3D93" w:rsidRPr="002E3D93" w:rsidRDefault="002E3D93" w:rsidP="002E3D93">
      <w:pPr>
        <w:autoSpaceDE w:val="0"/>
        <w:autoSpaceDN w:val="0"/>
        <w:adjustRightInd w:val="0"/>
        <w:spacing w:after="0" w:line="240" w:lineRule="auto"/>
        <w:rPr>
          <w:rFonts w:ascii="Times New Roman" w:eastAsia="Calibri" w:hAnsi="Times New Roman" w:cs="Times New Roman"/>
          <w:b/>
          <w:color w:val="000000"/>
          <w:sz w:val="28"/>
          <w:szCs w:val="28"/>
        </w:rPr>
      </w:pPr>
    </w:p>
    <w:p w:rsidR="002E3D93" w:rsidRPr="002E3D93" w:rsidRDefault="002E3D93" w:rsidP="002E3D93">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2E3D93">
        <w:rPr>
          <w:rFonts w:ascii="Times New Roman" w:eastAsia="Calibri" w:hAnsi="Times New Roman" w:cs="Times New Roman"/>
          <w:b/>
          <w:color w:val="000000"/>
          <w:sz w:val="28"/>
          <w:szCs w:val="28"/>
        </w:rPr>
        <w:t>Тесты письменные и/или компьютерные*</w:t>
      </w:r>
    </w:p>
    <w:p w:rsidR="002E3D93" w:rsidRPr="002E3D93" w:rsidRDefault="002E3D93" w:rsidP="002E3D93">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r w:rsidRPr="002E3D93">
        <w:rPr>
          <w:rFonts w:ascii="Times New Roman" w:eastAsia="Times New Roman" w:hAnsi="Times New Roman" w:cs="Times New Roman"/>
          <w:sz w:val="28"/>
          <w:szCs w:val="24"/>
        </w:rPr>
        <w:t>по дисциплине</w:t>
      </w:r>
      <w:r w:rsidRPr="002E3D93">
        <w:rPr>
          <w:rFonts w:ascii="Times New Roman" w:eastAsia="Times New Roman" w:hAnsi="Times New Roman" w:cs="Times New Roman"/>
          <w:b/>
          <w:bCs/>
          <w:i/>
          <w:iCs/>
          <w:sz w:val="20"/>
          <w:szCs w:val="24"/>
        </w:rPr>
        <w:t> </w:t>
      </w:r>
      <w:r w:rsidRPr="002E3D93">
        <w:rPr>
          <w:rFonts w:ascii="Times New Roman" w:eastAsia="Times New Roman" w:hAnsi="Times New Roman" w:cs="Times New Roman"/>
          <w:sz w:val="16"/>
          <w:szCs w:val="24"/>
          <w:vertAlign w:val="superscript"/>
        </w:rPr>
        <w:t> </w:t>
      </w:r>
      <w:r w:rsidRPr="002E3D93">
        <w:rPr>
          <w:rFonts w:ascii="Times New Roman" w:eastAsia="Times New Roman" w:hAnsi="Times New Roman" w:cs="Times New Roman"/>
          <w:sz w:val="28"/>
          <w:szCs w:val="24"/>
        </w:rPr>
        <w:t>Банковское дело</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hd w:val="clear" w:color="auto" w:fill="FFFFFF"/>
        <w:spacing w:after="0" w:line="240" w:lineRule="auto"/>
        <w:ind w:firstLine="708"/>
        <w:rPr>
          <w:rFonts w:ascii="Times New Roman" w:eastAsia="Calibri" w:hAnsi="Times New Roman" w:cs="Times New Roman"/>
          <w:b/>
          <w:bCs/>
          <w:spacing w:val="-6"/>
          <w:sz w:val="28"/>
          <w:szCs w:val="28"/>
        </w:rPr>
      </w:pPr>
      <w:r w:rsidRPr="002E3D93">
        <w:rPr>
          <w:rFonts w:ascii="Times New Roman" w:eastAsia="Calibri" w:hAnsi="Times New Roman" w:cs="Times New Roman"/>
          <w:b/>
          <w:bCs/>
          <w:spacing w:val="-6"/>
          <w:sz w:val="28"/>
          <w:szCs w:val="28"/>
        </w:rPr>
        <w:t>Тестовые задания по модулям 1, 2</w:t>
      </w:r>
    </w:p>
    <w:p w:rsidR="002E3D93" w:rsidRPr="002E3D93" w:rsidRDefault="002E3D93" w:rsidP="002E3D93">
      <w:pPr>
        <w:shd w:val="clear" w:color="auto" w:fill="FFFFFF"/>
        <w:spacing w:after="0" w:line="240" w:lineRule="auto"/>
        <w:ind w:firstLine="708"/>
        <w:rPr>
          <w:rFonts w:ascii="Times New Roman" w:eastAsia="Calibri" w:hAnsi="Times New Roman" w:cs="Times New Roman"/>
          <w:b/>
          <w:bCs/>
          <w:spacing w:val="-6"/>
          <w:sz w:val="28"/>
          <w:szCs w:val="28"/>
        </w:rPr>
      </w:pPr>
      <w:r w:rsidRPr="002E3D93">
        <w:rPr>
          <w:rFonts w:ascii="Times New Roman" w:eastAsia="Times New Roman" w:hAnsi="Times New Roman" w:cs="Times New Roman"/>
          <w:color w:val="000000"/>
          <w:szCs w:val="24"/>
        </w:rPr>
        <w:t>1.</w:t>
      </w:r>
      <w:r w:rsidRPr="002E3D93">
        <w:rPr>
          <w:rFonts w:ascii="Times New Roman" w:eastAsia="Calibri" w:hAnsi="Times New Roman" w:cs="Times New Roman"/>
          <w:b/>
          <w:bCs/>
          <w:spacing w:val="-6"/>
          <w:sz w:val="24"/>
          <w:szCs w:val="28"/>
        </w:rPr>
        <w:t xml:space="preserve"> </w:t>
      </w:r>
      <w:r w:rsidRPr="002E3D93">
        <w:rPr>
          <w:rFonts w:ascii="Times New Roman" w:eastAsia="Calibri" w:hAnsi="Times New Roman" w:cs="Times New Roman"/>
          <w:bCs/>
          <w:spacing w:val="-6"/>
          <w:sz w:val="24"/>
          <w:szCs w:val="28"/>
        </w:rPr>
        <w:t>Выберите правильные ответы</w:t>
      </w:r>
      <w:r w:rsidRPr="002E3D93">
        <w:rPr>
          <w:rFonts w:ascii="Times New Roman" w:eastAsia="Calibri" w:hAnsi="Times New Roman" w:cs="Times New Roman"/>
          <w:bCs/>
          <w:spacing w:val="-6"/>
          <w:sz w:val="28"/>
          <w:szCs w:val="28"/>
        </w:rPr>
        <w:t>.</w:t>
      </w:r>
    </w:p>
    <w:p w:rsidR="002E3D93" w:rsidRPr="002E3D93" w:rsidRDefault="002E3D93" w:rsidP="002E3D93">
      <w:pPr>
        <w:shd w:val="clear" w:color="auto" w:fill="FFFFFF"/>
        <w:spacing w:after="0" w:line="240" w:lineRule="auto"/>
        <w:outlineLvl w:val="0"/>
        <w:rPr>
          <w:rFonts w:ascii="Calibri" w:eastAsia="Calibri" w:hAnsi="Calibri" w:cs="Times New Roman"/>
        </w:rPr>
      </w:pPr>
      <w:r w:rsidRPr="002E3D93">
        <w:rPr>
          <w:rFonts w:ascii="Times New Roman" w:eastAsia="Times New Roman" w:hAnsi="Times New Roman" w:cs="Times New Roman"/>
          <w:color w:val="000000"/>
          <w:sz w:val="24"/>
          <w:szCs w:val="24"/>
        </w:rPr>
        <w:t>Выберите функции, выполняемые Центральным банком РФ:</w:t>
      </w:r>
    </w:p>
    <w:p w:rsidR="002E3D93" w:rsidRPr="002E3D93" w:rsidRDefault="002E3D93" w:rsidP="002E3D93">
      <w:pPr>
        <w:widowControl w:val="0"/>
        <w:numPr>
          <w:ilvl w:val="0"/>
          <w:numId w:val="8"/>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монопольное осуществление эмиссии наличных денег и организация их обращения;</w:t>
      </w:r>
    </w:p>
    <w:p w:rsidR="002E3D93" w:rsidRPr="002E3D93" w:rsidRDefault="002E3D93" w:rsidP="002E3D93">
      <w:pPr>
        <w:widowControl w:val="0"/>
        <w:numPr>
          <w:ilvl w:val="0"/>
          <w:numId w:val="8"/>
        </w:numPr>
        <w:shd w:val="clear" w:color="auto" w:fill="FFFFFF"/>
        <w:tabs>
          <w:tab w:val="left" w:pos="194"/>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открытие и ведение банковских счетов юридических и физических лиц;</w:t>
      </w:r>
    </w:p>
    <w:p w:rsidR="002E3D93" w:rsidRPr="002E3D93" w:rsidRDefault="002E3D93" w:rsidP="002E3D93">
      <w:pPr>
        <w:numPr>
          <w:ilvl w:val="0"/>
          <w:numId w:val="8"/>
        </w:numPr>
        <w:shd w:val="clear" w:color="auto" w:fill="FFFFFF"/>
        <w:tabs>
          <w:tab w:val="left" w:pos="0"/>
          <w:tab w:val="left" w:pos="540"/>
        </w:tabs>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осуществление расчетов по поручению юридических и физических лиц;</w:t>
      </w:r>
    </w:p>
    <w:p w:rsidR="002E3D93" w:rsidRPr="002E3D93" w:rsidRDefault="002E3D93" w:rsidP="002E3D93">
      <w:pPr>
        <w:numPr>
          <w:ilvl w:val="0"/>
          <w:numId w:val="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color w:val="000000"/>
          <w:sz w:val="24"/>
          <w:szCs w:val="24"/>
        </w:rPr>
        <w:t>-государственная регистрация и лицензирование кредитных организаций</w:t>
      </w:r>
    </w:p>
    <w:p w:rsidR="002E3D93" w:rsidRPr="002E3D93" w:rsidRDefault="002E3D93" w:rsidP="002E3D93">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предоставление кредитов предприятиям, населению;</w:t>
      </w:r>
    </w:p>
    <w:p w:rsidR="002E3D93" w:rsidRPr="002E3D93" w:rsidRDefault="002E3D93" w:rsidP="002E3D93">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xml:space="preserve">- установление правил осуществления расчетов в Российской Федерации;      </w:t>
      </w:r>
    </w:p>
    <w:p w:rsidR="002E3D93" w:rsidRPr="002E3D93" w:rsidRDefault="002E3D93" w:rsidP="002E3D93">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привлечение денежных средств физических и юридических лиц;</w:t>
      </w:r>
    </w:p>
    <w:p w:rsidR="002E3D93" w:rsidRPr="002E3D93" w:rsidRDefault="002E3D93" w:rsidP="002E3D93">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выдача банковских гарантий;</w:t>
      </w:r>
    </w:p>
    <w:p w:rsidR="002E3D93" w:rsidRPr="002E3D93" w:rsidRDefault="002E3D93" w:rsidP="002E3D93">
      <w:pPr>
        <w:numPr>
          <w:ilvl w:val="0"/>
          <w:numId w:val="8"/>
        </w:numPr>
        <w:shd w:val="clear" w:color="auto" w:fill="FFFFFF"/>
        <w:tabs>
          <w:tab w:val="left" w:pos="0"/>
          <w:tab w:val="left" w:pos="540"/>
        </w:tabs>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осуществление банковских операций по поручению правительства;</w:t>
      </w:r>
    </w:p>
    <w:p w:rsidR="002E3D93" w:rsidRPr="002E3D93" w:rsidRDefault="002E3D93" w:rsidP="002E3D93">
      <w:pPr>
        <w:numPr>
          <w:ilvl w:val="0"/>
          <w:numId w:val="8"/>
        </w:numPr>
        <w:shd w:val="clear" w:color="auto" w:fill="FFFFFF"/>
        <w:tabs>
          <w:tab w:val="left" w:pos="0"/>
          <w:tab w:val="left" w:pos="595"/>
        </w:tabs>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установление правил проведения банковских операций, бухгалтерского учета и отчетности для банковской системы</w:t>
      </w:r>
      <w:proofErr w:type="gramStart"/>
      <w:r w:rsidRPr="002E3D93">
        <w:rPr>
          <w:rFonts w:ascii="Times New Roman" w:eastAsia="Times New Roman" w:hAnsi="Times New Roman" w:cs="Times New Roman"/>
          <w:color w:val="000000"/>
          <w:sz w:val="24"/>
          <w:szCs w:val="24"/>
        </w:rPr>
        <w:t xml:space="preserve"> ;</w:t>
      </w:r>
      <w:proofErr w:type="gramEnd"/>
    </w:p>
    <w:p w:rsidR="002E3D93" w:rsidRPr="002E3D93" w:rsidRDefault="002E3D93" w:rsidP="002E3D93">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валютное регулирование;</w:t>
      </w:r>
    </w:p>
    <w:p w:rsidR="002E3D93" w:rsidRPr="002E3D93" w:rsidRDefault="002E3D93" w:rsidP="002E3D93">
      <w:pPr>
        <w:widowControl w:val="0"/>
        <w:numPr>
          <w:ilvl w:val="0"/>
          <w:numId w:val="8"/>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2E3D93">
        <w:rPr>
          <w:rFonts w:ascii="Times New Roman" w:eastAsia="Times New Roman" w:hAnsi="Times New Roman" w:cs="Times New Roman"/>
          <w:color w:val="000000"/>
          <w:sz w:val="24"/>
          <w:szCs w:val="24"/>
        </w:rPr>
        <w:t>купля-продажа иностранной валюты в наличной и безналичной формах;</w:t>
      </w:r>
      <w:proofErr w:type="gramEnd"/>
    </w:p>
    <w:p w:rsidR="002E3D93" w:rsidRPr="002E3D93" w:rsidRDefault="002E3D93" w:rsidP="002E3D93">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осуществление надзора за деятельностью кредитных организаций;</w:t>
      </w:r>
    </w:p>
    <w:p w:rsidR="002E3D93" w:rsidRPr="002E3D93" w:rsidRDefault="002E3D93" w:rsidP="002E3D93">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доверительное управление денежными средствами и имуществом по договору с юридическими и физическими лицами;</w:t>
      </w:r>
    </w:p>
    <w:p w:rsidR="002E3D93" w:rsidRPr="002E3D93" w:rsidRDefault="002E3D93" w:rsidP="002E3D93">
      <w:pPr>
        <w:widowControl w:val="0"/>
        <w:numPr>
          <w:ilvl w:val="0"/>
          <w:numId w:val="8"/>
        </w:numPr>
        <w:shd w:val="clear" w:color="auto" w:fill="FFFFFF"/>
        <w:tabs>
          <w:tab w:val="left" w:pos="540"/>
          <w:tab w:val="left" w:pos="59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лизинговые операции;</w:t>
      </w:r>
    </w:p>
    <w:p w:rsidR="002E3D93" w:rsidRPr="002E3D93" w:rsidRDefault="002E3D93" w:rsidP="002E3D93">
      <w:pPr>
        <w:widowControl w:val="0"/>
        <w:numPr>
          <w:ilvl w:val="0"/>
          <w:numId w:val="8"/>
        </w:numPr>
        <w:shd w:val="clear" w:color="auto" w:fill="FFFFFF"/>
        <w:tabs>
          <w:tab w:val="left" w:pos="194"/>
          <w:tab w:val="left" w:pos="54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предоставление в аренду специальных помещений и сейфов для хранения документов и ценностей.</w:t>
      </w:r>
    </w:p>
    <w:p w:rsidR="002E3D93" w:rsidRPr="002E3D93" w:rsidRDefault="002E3D93" w:rsidP="002E3D93">
      <w:pPr>
        <w:shd w:val="clear" w:color="auto" w:fill="FFFFFF"/>
        <w:tabs>
          <w:tab w:val="left" w:pos="194"/>
        </w:tabs>
        <w:spacing w:after="0" w:line="240" w:lineRule="auto"/>
        <w:ind w:left="48" w:firstLine="852"/>
        <w:jc w:val="both"/>
        <w:rPr>
          <w:rFonts w:ascii="Times New Roman" w:eastAsia="Times New Roman" w:hAnsi="Times New Roman" w:cs="Times New Roman"/>
          <w:color w:val="000000"/>
          <w:sz w:val="24"/>
          <w:szCs w:val="24"/>
        </w:rPr>
      </w:pPr>
    </w:p>
    <w:p w:rsidR="002E3D93" w:rsidRPr="002E3D93" w:rsidRDefault="002E3D93" w:rsidP="002E3D93">
      <w:pPr>
        <w:shd w:val="clear" w:color="auto" w:fill="FFFFFF"/>
        <w:tabs>
          <w:tab w:val="left" w:pos="194"/>
        </w:tabs>
        <w:spacing w:after="0" w:line="240" w:lineRule="auto"/>
        <w:ind w:left="48"/>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2.</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color w:val="000000"/>
          <w:sz w:val="24"/>
          <w:szCs w:val="24"/>
        </w:rPr>
        <w:t>Выберите правильные ответы. Укажите операции и сделки,  выполняемые коммерческими банками. См. условие теста 1.</w:t>
      </w:r>
    </w:p>
    <w:p w:rsidR="002E3D93" w:rsidRPr="002E3D93" w:rsidRDefault="002E3D93" w:rsidP="002E3D93">
      <w:pPr>
        <w:spacing w:after="0" w:line="240" w:lineRule="auto"/>
        <w:rPr>
          <w:rFonts w:ascii="Times New Roman" w:eastAsia="Times New Roman" w:hAnsi="Times New Roman" w:cs="Times New Roman"/>
          <w:sz w:val="24"/>
          <w:szCs w:val="24"/>
        </w:rPr>
      </w:pPr>
      <w:r w:rsidRPr="002E3D93">
        <w:rPr>
          <w:rFonts w:ascii="Times New Roman" w:eastAsia="Calibri" w:hAnsi="Times New Roman" w:cs="Times New Roman"/>
          <w:bCs/>
          <w:spacing w:val="-6"/>
          <w:sz w:val="24"/>
          <w:szCs w:val="28"/>
        </w:rPr>
        <w:t>3</w:t>
      </w:r>
      <w:r w:rsidRPr="002E3D93">
        <w:rPr>
          <w:rFonts w:ascii="Times New Roman" w:eastAsia="Calibri" w:hAnsi="Times New Roman" w:cs="Times New Roman"/>
          <w:b/>
          <w:bCs/>
          <w:spacing w:val="-6"/>
          <w:sz w:val="28"/>
          <w:szCs w:val="28"/>
        </w:rPr>
        <w:t>.</w:t>
      </w:r>
      <w:r w:rsidRPr="002E3D93">
        <w:rPr>
          <w:rFonts w:ascii="Times New Roman" w:eastAsia="Calibri" w:hAnsi="Times New Roman" w:cs="Times New Roman"/>
          <w:bCs/>
          <w:spacing w:val="-6"/>
          <w:sz w:val="24"/>
          <w:szCs w:val="28"/>
        </w:rPr>
        <w:t>Выберите правильный ответ</w:t>
      </w:r>
      <w:r w:rsidRPr="002E3D93">
        <w:rPr>
          <w:rFonts w:ascii="Times New Roman" w:eastAsia="Calibri" w:hAnsi="Times New Roman" w:cs="Times New Roman"/>
          <w:b/>
          <w:bCs/>
          <w:spacing w:val="-6"/>
          <w:sz w:val="24"/>
          <w:szCs w:val="28"/>
        </w:rPr>
        <w:t xml:space="preserve">. </w:t>
      </w:r>
      <w:r w:rsidRPr="002E3D93">
        <w:rPr>
          <w:rFonts w:ascii="Times New Roman" w:eastAsia="Times New Roman" w:hAnsi="Times New Roman" w:cs="Times New Roman"/>
          <w:b/>
          <w:sz w:val="20"/>
          <w:szCs w:val="24"/>
        </w:rPr>
        <w:t xml:space="preserve"> </w:t>
      </w:r>
      <w:r w:rsidRPr="002E3D93">
        <w:rPr>
          <w:rFonts w:ascii="Times New Roman" w:eastAsia="Times New Roman" w:hAnsi="Times New Roman" w:cs="Times New Roman"/>
          <w:sz w:val="24"/>
          <w:szCs w:val="24"/>
        </w:rPr>
        <w:t>Банк России подотчетен:</w:t>
      </w:r>
    </w:p>
    <w:p w:rsidR="002E3D93" w:rsidRPr="002E3D93" w:rsidRDefault="002E3D93" w:rsidP="002E3D93">
      <w:pPr>
        <w:numPr>
          <w:ilvl w:val="0"/>
          <w:numId w:val="9"/>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Государственной Думе Российской Федерации;</w:t>
      </w:r>
    </w:p>
    <w:p w:rsidR="002E3D93" w:rsidRPr="002E3D93" w:rsidRDefault="002E3D93" w:rsidP="002E3D93">
      <w:pPr>
        <w:numPr>
          <w:ilvl w:val="0"/>
          <w:numId w:val="9"/>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Совету директоров Банка России;</w:t>
      </w:r>
    </w:p>
    <w:p w:rsidR="002E3D93" w:rsidRPr="002E3D93" w:rsidRDefault="002E3D93" w:rsidP="002E3D93">
      <w:pPr>
        <w:numPr>
          <w:ilvl w:val="0"/>
          <w:numId w:val="9"/>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Правительству Российской Федерации;</w:t>
      </w:r>
    </w:p>
    <w:p w:rsidR="002E3D93" w:rsidRPr="002E3D93" w:rsidRDefault="002E3D93" w:rsidP="002E3D93">
      <w:pPr>
        <w:numPr>
          <w:ilvl w:val="0"/>
          <w:numId w:val="9"/>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Президенту Российской Федерации;</w:t>
      </w:r>
    </w:p>
    <w:p w:rsidR="002E3D93" w:rsidRPr="002E3D93" w:rsidRDefault="002E3D93" w:rsidP="002E3D93">
      <w:pPr>
        <w:numPr>
          <w:ilvl w:val="0"/>
          <w:numId w:val="9"/>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Национальному Банковскому совету.</w:t>
      </w:r>
    </w:p>
    <w:p w:rsidR="002E3D93" w:rsidRPr="002E3D93" w:rsidRDefault="002E3D93" w:rsidP="002E3D93">
      <w:pPr>
        <w:shd w:val="clear" w:color="auto" w:fill="FFFFFF"/>
        <w:tabs>
          <w:tab w:val="left" w:pos="194"/>
        </w:tabs>
        <w:spacing w:after="0" w:line="240" w:lineRule="auto"/>
        <w:ind w:left="194"/>
        <w:outlineLvl w:val="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4.</w:t>
      </w:r>
      <w:r w:rsidRPr="002E3D93">
        <w:rPr>
          <w:rFonts w:ascii="Times New Roman" w:eastAsia="Times New Roman" w:hAnsi="Times New Roman" w:cs="Times New Roman"/>
          <w:b/>
          <w:bCs/>
          <w:color w:val="000000"/>
          <w:sz w:val="24"/>
          <w:szCs w:val="24"/>
        </w:rPr>
        <w:t xml:space="preserve"> </w:t>
      </w:r>
      <w:r w:rsidRPr="002E3D93">
        <w:rPr>
          <w:rFonts w:ascii="Times New Roman" w:eastAsia="Times New Roman" w:hAnsi="Times New Roman" w:cs="Times New Roman"/>
          <w:color w:val="000000"/>
          <w:sz w:val="24"/>
          <w:szCs w:val="24"/>
        </w:rPr>
        <w:t xml:space="preserve"> Выберите правильные ответы. В совокупность операций, отличающих банк от небанковской кредитной организации, входят:</w:t>
      </w:r>
    </w:p>
    <w:p w:rsidR="002E3D93" w:rsidRPr="002E3D93" w:rsidRDefault="002E3D93" w:rsidP="002E3D93">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привлечение во вклады денежных средств физических и юридических лиц;</w:t>
      </w:r>
    </w:p>
    <w:p w:rsidR="002E3D93" w:rsidRPr="002E3D93" w:rsidRDefault="002E3D93" w:rsidP="002E3D93">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выдача банковских гарантий;</w:t>
      </w:r>
    </w:p>
    <w:p w:rsidR="002E3D93" w:rsidRPr="002E3D93" w:rsidRDefault="002E3D93" w:rsidP="002E3D93">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купля-продажа иностранной валюты;</w:t>
      </w:r>
    </w:p>
    <w:p w:rsidR="002E3D93" w:rsidRPr="002E3D93" w:rsidRDefault="002E3D93" w:rsidP="002E3D93">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размещение средств от своего имени и за свой счет на условиях</w:t>
      </w:r>
      <w:r w:rsidRPr="002E3D93">
        <w:rPr>
          <w:rFonts w:ascii="Times New Roman" w:eastAsia="Times New Roman" w:hAnsi="Times New Roman" w:cs="Times New Roman"/>
          <w:color w:val="000000"/>
          <w:sz w:val="24"/>
          <w:szCs w:val="24"/>
        </w:rPr>
        <w:br/>
        <w:t>возвратности, платности, срочности;</w:t>
      </w:r>
    </w:p>
    <w:p w:rsidR="002E3D93" w:rsidRPr="002E3D93" w:rsidRDefault="002E3D93" w:rsidP="002E3D93">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открытие, ведение банковских счетов физических и юридических лиц;</w:t>
      </w:r>
    </w:p>
    <w:p w:rsidR="002E3D93" w:rsidRPr="002E3D93" w:rsidRDefault="002E3D93" w:rsidP="002E3D93">
      <w:pPr>
        <w:widowControl w:val="0"/>
        <w:shd w:val="clear" w:color="auto" w:fill="FFFFFF"/>
        <w:tabs>
          <w:tab w:val="left" w:pos="0"/>
          <w:tab w:val="left" w:pos="194"/>
        </w:tabs>
        <w:autoSpaceDE w:val="0"/>
        <w:autoSpaceDN w:val="0"/>
        <w:adjustRightInd w:val="0"/>
        <w:spacing w:after="0" w:line="240" w:lineRule="auto"/>
        <w:ind w:left="194"/>
        <w:jc w:val="both"/>
        <w:rPr>
          <w:rFonts w:ascii="Times New Roman" w:eastAsia="Times New Roman" w:hAnsi="Times New Roman" w:cs="Times New Roman"/>
          <w:color w:val="000000"/>
          <w:sz w:val="24"/>
          <w:szCs w:val="24"/>
        </w:rPr>
      </w:pPr>
    </w:p>
    <w:p w:rsidR="002E3D93" w:rsidRPr="002E3D93" w:rsidRDefault="002E3D93" w:rsidP="002E3D93">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осуществление расчетов по поручению физических и юридических лиц;</w:t>
      </w:r>
    </w:p>
    <w:p w:rsidR="002E3D93" w:rsidRPr="002E3D93" w:rsidRDefault="002E3D93" w:rsidP="002E3D93">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инкассация денежных средств, векселей, платежных и расчетных</w:t>
      </w:r>
      <w:r w:rsidRPr="002E3D93">
        <w:rPr>
          <w:rFonts w:ascii="Times New Roman" w:eastAsia="Times New Roman" w:hAnsi="Times New Roman" w:cs="Times New Roman"/>
          <w:color w:val="000000"/>
          <w:sz w:val="24"/>
          <w:szCs w:val="24"/>
        </w:rPr>
        <w:br/>
        <w:t>документов и кассовое обслуживание физических и юридических лиц;</w:t>
      </w:r>
    </w:p>
    <w:p w:rsidR="002E3D93" w:rsidRPr="002E3D93" w:rsidRDefault="002E3D93" w:rsidP="002E3D93">
      <w:pPr>
        <w:widowControl w:val="0"/>
        <w:shd w:val="clear" w:color="auto" w:fill="FFFFFF"/>
        <w:tabs>
          <w:tab w:val="left" w:pos="0"/>
          <w:tab w:val="left" w:pos="194"/>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з. привлечение во вклады и размещение драгоценных металлов.</w:t>
      </w:r>
    </w:p>
    <w:p w:rsidR="002E3D93" w:rsidRPr="002E3D93" w:rsidRDefault="002E3D93" w:rsidP="002E3D93">
      <w:pPr>
        <w:widowControl w:val="0"/>
        <w:shd w:val="clear" w:color="auto" w:fill="FFFFFF"/>
        <w:tabs>
          <w:tab w:val="left" w:pos="0"/>
          <w:tab w:val="left" w:pos="194"/>
        </w:tabs>
        <w:autoSpaceDE w:val="0"/>
        <w:autoSpaceDN w:val="0"/>
        <w:adjustRightInd w:val="0"/>
        <w:spacing w:after="0" w:line="240" w:lineRule="auto"/>
        <w:ind w:left="706"/>
        <w:jc w:val="center"/>
        <w:rPr>
          <w:rFonts w:ascii="Times New Roman" w:eastAsia="Times New Roman" w:hAnsi="Times New Roman" w:cs="Times New Roman"/>
          <w:b/>
          <w:color w:val="000000"/>
          <w:sz w:val="24"/>
          <w:szCs w:val="24"/>
        </w:rPr>
      </w:pPr>
    </w:p>
    <w:p w:rsidR="002E3D93" w:rsidRPr="002E3D93" w:rsidRDefault="002E3D93" w:rsidP="002E3D93">
      <w:pPr>
        <w:widowControl w:val="0"/>
        <w:shd w:val="clear" w:color="auto" w:fill="FFFFFF"/>
        <w:tabs>
          <w:tab w:val="left" w:pos="0"/>
          <w:tab w:val="left" w:pos="194"/>
        </w:tabs>
        <w:autoSpaceDE w:val="0"/>
        <w:autoSpaceDN w:val="0"/>
        <w:adjustRightInd w:val="0"/>
        <w:spacing w:after="0" w:line="240" w:lineRule="auto"/>
        <w:ind w:firstLine="706"/>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5</w:t>
      </w:r>
      <w:r w:rsidRPr="002E3D93">
        <w:rPr>
          <w:rFonts w:ascii="Times New Roman" w:eastAsia="Calibri" w:hAnsi="Times New Roman" w:cs="Times New Roman"/>
          <w:bCs/>
          <w:spacing w:val="-6"/>
          <w:sz w:val="24"/>
          <w:szCs w:val="28"/>
        </w:rPr>
        <w:t xml:space="preserve"> Выберите правильный ответ</w:t>
      </w:r>
      <w:r w:rsidRPr="002E3D93">
        <w:rPr>
          <w:rFonts w:ascii="Times New Roman" w:eastAsia="Calibri" w:hAnsi="Times New Roman" w:cs="Times New Roman"/>
          <w:b/>
          <w:bCs/>
          <w:spacing w:val="-6"/>
          <w:sz w:val="24"/>
          <w:szCs w:val="28"/>
        </w:rPr>
        <w:t>.</w:t>
      </w:r>
      <w:proofErr w:type="gramStart"/>
      <w:r w:rsidRPr="002E3D93">
        <w:rPr>
          <w:rFonts w:ascii="Times New Roman" w:eastAsia="Calibri" w:hAnsi="Times New Roman" w:cs="Times New Roman"/>
          <w:b/>
          <w:bCs/>
          <w:spacing w:val="-6"/>
          <w:sz w:val="24"/>
          <w:szCs w:val="28"/>
        </w:rPr>
        <w:t xml:space="preserve"> </w:t>
      </w:r>
      <w:r w:rsidRPr="002E3D93">
        <w:rPr>
          <w:rFonts w:ascii="Times New Roman" w:eastAsia="Times New Roman" w:hAnsi="Times New Roman" w:cs="Times New Roman"/>
          <w:b/>
          <w:sz w:val="20"/>
          <w:szCs w:val="24"/>
        </w:rPr>
        <w:t xml:space="preserve"> </w:t>
      </w:r>
      <w:r w:rsidRPr="002E3D93">
        <w:rPr>
          <w:rFonts w:ascii="Times New Roman" w:eastAsia="Times New Roman" w:hAnsi="Times New Roman" w:cs="Times New Roman"/>
          <w:color w:val="000000"/>
          <w:sz w:val="24"/>
          <w:szCs w:val="24"/>
        </w:rPr>
        <w:t>.</w:t>
      </w:r>
      <w:proofErr w:type="gramEnd"/>
      <w:r w:rsidRPr="002E3D93">
        <w:rPr>
          <w:rFonts w:ascii="Times New Roman" w:eastAsia="Times New Roman" w:hAnsi="Times New Roman" w:cs="Times New Roman"/>
          <w:color w:val="000000"/>
          <w:sz w:val="24"/>
          <w:szCs w:val="24"/>
        </w:rPr>
        <w:t>Банковская система России в соответствии с Законом «О банках и банковской деятельности» включает в себя:</w:t>
      </w:r>
    </w:p>
    <w:p w:rsidR="002E3D93" w:rsidRPr="002E3D93" w:rsidRDefault="002E3D93" w:rsidP="002E3D93">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Банк России;</w:t>
      </w:r>
    </w:p>
    <w:p w:rsidR="002E3D93" w:rsidRPr="002E3D93" w:rsidRDefault="002E3D93" w:rsidP="002E3D93">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коммерческие банки;</w:t>
      </w:r>
    </w:p>
    <w:p w:rsidR="002E3D93" w:rsidRPr="002E3D93" w:rsidRDefault="002E3D93" w:rsidP="002E3D93">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филиалы и представительства иностранных банков;</w:t>
      </w:r>
    </w:p>
    <w:p w:rsidR="002E3D93" w:rsidRPr="002E3D93" w:rsidRDefault="002E3D93" w:rsidP="002E3D93">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 все вышеназванное верно;</w:t>
      </w:r>
    </w:p>
    <w:p w:rsidR="002E3D93" w:rsidRPr="002E3D93" w:rsidRDefault="002E3D93" w:rsidP="002E3D93">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2E3D93">
        <w:rPr>
          <w:rFonts w:ascii="Times New Roman" w:eastAsia="Times New Roman" w:hAnsi="Times New Roman" w:cs="Times New Roman"/>
          <w:color w:val="000000"/>
          <w:sz w:val="24"/>
          <w:szCs w:val="24"/>
        </w:rPr>
        <w:t>Верны пункты 1 и 2.</w:t>
      </w:r>
    </w:p>
    <w:p w:rsidR="002E3D93" w:rsidRPr="002E3D93" w:rsidRDefault="002E3D93" w:rsidP="002E3D93">
      <w:pPr>
        <w:spacing w:after="120" w:line="240" w:lineRule="auto"/>
        <w:ind w:left="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6.</w:t>
      </w:r>
      <w:r w:rsidRPr="002E3D93">
        <w:rPr>
          <w:rFonts w:ascii="Times New Roman" w:eastAsia="Calibri" w:hAnsi="Times New Roman" w:cs="Times New Roman"/>
          <w:bCs/>
          <w:spacing w:val="-6"/>
          <w:sz w:val="24"/>
          <w:szCs w:val="28"/>
        </w:rPr>
        <w:t xml:space="preserve"> Выберите правильный ответ</w:t>
      </w:r>
      <w:r w:rsidRPr="002E3D93">
        <w:rPr>
          <w:rFonts w:ascii="Times New Roman" w:eastAsia="Calibri" w:hAnsi="Times New Roman" w:cs="Times New Roman"/>
          <w:b/>
          <w:bCs/>
          <w:spacing w:val="-6"/>
          <w:sz w:val="24"/>
          <w:szCs w:val="28"/>
        </w:rPr>
        <w:t xml:space="preserve">. </w:t>
      </w:r>
      <w:r w:rsidRPr="002E3D93">
        <w:rPr>
          <w:rFonts w:ascii="Times New Roman" w:eastAsia="Times New Roman" w:hAnsi="Times New Roman" w:cs="Times New Roman"/>
          <w:b/>
          <w:sz w:val="20"/>
          <w:szCs w:val="24"/>
        </w:rPr>
        <w:t xml:space="preserve"> </w:t>
      </w:r>
      <w:r w:rsidRPr="002E3D93">
        <w:rPr>
          <w:rFonts w:ascii="Times New Roman" w:eastAsia="Times New Roman" w:hAnsi="Times New Roman" w:cs="Times New Roman"/>
          <w:bCs/>
          <w:sz w:val="24"/>
          <w:szCs w:val="24"/>
        </w:rPr>
        <w:t>Если банк создается в форме ООО, какие ограничения по количеству его участников устанавливаются:</w:t>
      </w:r>
    </w:p>
    <w:p w:rsidR="002E3D93" w:rsidRPr="002E3D93" w:rsidRDefault="002E3D93" w:rsidP="002E3D93">
      <w:pPr>
        <w:numPr>
          <w:ilvl w:val="0"/>
          <w:numId w:val="12"/>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не устанавливаются;</w:t>
      </w:r>
    </w:p>
    <w:p w:rsidR="002E3D93" w:rsidRPr="002E3D93" w:rsidRDefault="002E3D93" w:rsidP="002E3D93">
      <w:pPr>
        <w:numPr>
          <w:ilvl w:val="0"/>
          <w:numId w:val="12"/>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не более 500</w:t>
      </w:r>
    </w:p>
    <w:p w:rsidR="002E3D93" w:rsidRPr="002E3D93" w:rsidRDefault="002E3D93" w:rsidP="002E3D93">
      <w:pPr>
        <w:numPr>
          <w:ilvl w:val="0"/>
          <w:numId w:val="12"/>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не более 50</w:t>
      </w:r>
    </w:p>
    <w:p w:rsidR="002E3D93" w:rsidRPr="002E3D93" w:rsidRDefault="002E3D93" w:rsidP="002E3D93">
      <w:pPr>
        <w:numPr>
          <w:ilvl w:val="0"/>
          <w:numId w:val="12"/>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не более 5</w:t>
      </w:r>
    </w:p>
    <w:p w:rsidR="002E3D93" w:rsidRPr="002E3D93" w:rsidRDefault="002E3D93" w:rsidP="002E3D93">
      <w:pPr>
        <w:numPr>
          <w:ilvl w:val="0"/>
          <w:numId w:val="12"/>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не менее пяти </w:t>
      </w:r>
    </w:p>
    <w:p w:rsidR="002E3D93" w:rsidRPr="002E3D93" w:rsidRDefault="002E3D93" w:rsidP="002E3D93">
      <w:pPr>
        <w:spacing w:after="120" w:line="240" w:lineRule="auto"/>
        <w:ind w:left="720"/>
        <w:rPr>
          <w:rFonts w:ascii="Times New Roman" w:eastAsia="Times New Roman" w:hAnsi="Times New Roman" w:cs="Times New Roman"/>
          <w:bCs/>
          <w:sz w:val="24"/>
          <w:szCs w:val="24"/>
        </w:rPr>
      </w:pPr>
    </w:p>
    <w:p w:rsidR="002E3D93" w:rsidRPr="002E3D93" w:rsidRDefault="002E3D93" w:rsidP="002E3D93">
      <w:pPr>
        <w:spacing w:after="120" w:line="240" w:lineRule="auto"/>
        <w:ind w:left="720"/>
        <w:rPr>
          <w:rFonts w:ascii="Times New Roman" w:eastAsia="Times New Roman" w:hAnsi="Times New Roman" w:cs="Times New Roman"/>
          <w:bCs/>
          <w:sz w:val="24"/>
          <w:szCs w:val="24"/>
        </w:rPr>
      </w:pPr>
    </w:p>
    <w:p w:rsidR="002E3D93" w:rsidRPr="002E3D93" w:rsidRDefault="002E3D93" w:rsidP="002E3D93">
      <w:pPr>
        <w:spacing w:after="120" w:line="240" w:lineRule="auto"/>
        <w:ind w:left="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7.</w:t>
      </w:r>
      <w:r w:rsidRPr="002E3D93">
        <w:rPr>
          <w:rFonts w:ascii="Times New Roman" w:eastAsia="Calibri" w:hAnsi="Times New Roman" w:cs="Times New Roman"/>
          <w:bCs/>
          <w:spacing w:val="-6"/>
          <w:sz w:val="24"/>
          <w:szCs w:val="28"/>
        </w:rPr>
        <w:t xml:space="preserve"> Выберите правильный ответ</w:t>
      </w:r>
      <w:r w:rsidRPr="002E3D93">
        <w:rPr>
          <w:rFonts w:ascii="Times New Roman" w:eastAsia="Calibri" w:hAnsi="Times New Roman" w:cs="Times New Roman"/>
          <w:b/>
          <w:bCs/>
          <w:spacing w:val="-6"/>
          <w:sz w:val="24"/>
          <w:szCs w:val="28"/>
        </w:rPr>
        <w:t xml:space="preserve">. </w:t>
      </w:r>
      <w:r w:rsidRPr="002E3D93">
        <w:rPr>
          <w:rFonts w:ascii="Times New Roman" w:eastAsia="Times New Roman" w:hAnsi="Times New Roman" w:cs="Times New Roman"/>
          <w:b/>
          <w:sz w:val="20"/>
          <w:szCs w:val="24"/>
        </w:rPr>
        <w:t xml:space="preserve"> </w:t>
      </w:r>
      <w:r w:rsidRPr="002E3D93">
        <w:rPr>
          <w:rFonts w:ascii="Times New Roman" w:eastAsia="Times New Roman" w:hAnsi="Times New Roman" w:cs="Times New Roman"/>
          <w:bCs/>
          <w:sz w:val="24"/>
          <w:szCs w:val="24"/>
        </w:rPr>
        <w:t>Какой орган  осуществляет регистрацию банка как юридического лица?</w:t>
      </w:r>
    </w:p>
    <w:p w:rsidR="002E3D93" w:rsidRPr="002E3D93" w:rsidRDefault="002E3D93" w:rsidP="002E3D93">
      <w:pPr>
        <w:numPr>
          <w:ilvl w:val="0"/>
          <w:numId w:val="13"/>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Банк России;</w:t>
      </w:r>
    </w:p>
    <w:p w:rsidR="002E3D93" w:rsidRPr="002E3D93" w:rsidRDefault="002E3D93" w:rsidP="002E3D93">
      <w:pPr>
        <w:numPr>
          <w:ilvl w:val="0"/>
          <w:numId w:val="13"/>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антимонопольный орган;</w:t>
      </w:r>
    </w:p>
    <w:p w:rsidR="002E3D93" w:rsidRPr="002E3D93" w:rsidRDefault="002E3D93" w:rsidP="002E3D93">
      <w:pPr>
        <w:numPr>
          <w:ilvl w:val="0"/>
          <w:numId w:val="13"/>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налоговый орган;</w:t>
      </w:r>
    </w:p>
    <w:p w:rsidR="002E3D93" w:rsidRPr="002E3D93" w:rsidRDefault="002E3D93" w:rsidP="002E3D93">
      <w:pPr>
        <w:numPr>
          <w:ilvl w:val="0"/>
          <w:numId w:val="13"/>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орган юстиции. </w:t>
      </w:r>
    </w:p>
    <w:p w:rsidR="002E3D93" w:rsidRPr="002E3D93" w:rsidRDefault="002E3D93" w:rsidP="002E3D93">
      <w:pPr>
        <w:spacing w:after="0" w:line="240" w:lineRule="auto"/>
        <w:rPr>
          <w:rFonts w:ascii="Times New Roman" w:eastAsia="Times New Roman" w:hAnsi="Times New Roman" w:cs="Times New Roman"/>
          <w:bCs/>
          <w:sz w:val="24"/>
          <w:szCs w:val="24"/>
        </w:rPr>
      </w:pPr>
    </w:p>
    <w:p w:rsidR="002E3D93" w:rsidRPr="002E3D93" w:rsidRDefault="002E3D93" w:rsidP="002E3D93">
      <w:pPr>
        <w:spacing w:after="12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8.</w:t>
      </w:r>
      <w:r w:rsidRPr="002E3D93">
        <w:rPr>
          <w:rFonts w:ascii="Times New Roman" w:eastAsia="Times New Roman" w:hAnsi="Times New Roman" w:cs="Times New Roman"/>
          <w:b/>
          <w:bCs/>
          <w:sz w:val="24"/>
          <w:szCs w:val="24"/>
        </w:rPr>
        <w:t xml:space="preserve"> </w:t>
      </w:r>
      <w:r w:rsidRPr="002E3D93">
        <w:rPr>
          <w:rFonts w:ascii="Times New Roman" w:eastAsia="Calibri" w:hAnsi="Times New Roman" w:cs="Times New Roman"/>
          <w:bCs/>
          <w:spacing w:val="-6"/>
          <w:sz w:val="24"/>
          <w:szCs w:val="28"/>
        </w:rPr>
        <w:t>Выберите правильный ответ</w:t>
      </w:r>
      <w:r w:rsidRPr="002E3D93">
        <w:rPr>
          <w:rFonts w:ascii="Times New Roman" w:eastAsia="Calibri" w:hAnsi="Times New Roman" w:cs="Times New Roman"/>
          <w:b/>
          <w:bCs/>
          <w:spacing w:val="-6"/>
          <w:sz w:val="24"/>
          <w:szCs w:val="28"/>
        </w:rPr>
        <w:t xml:space="preserve">. </w:t>
      </w:r>
      <w:r w:rsidRPr="002E3D93">
        <w:rPr>
          <w:rFonts w:ascii="Times New Roman" w:eastAsia="Times New Roman" w:hAnsi="Times New Roman" w:cs="Times New Roman"/>
          <w:b/>
          <w:sz w:val="20"/>
          <w:szCs w:val="24"/>
        </w:rPr>
        <w:t xml:space="preserve"> </w:t>
      </w:r>
      <w:r w:rsidRPr="002E3D93">
        <w:rPr>
          <w:rFonts w:ascii="Times New Roman" w:eastAsia="Times New Roman" w:hAnsi="Times New Roman" w:cs="Times New Roman"/>
          <w:bCs/>
          <w:sz w:val="24"/>
          <w:szCs w:val="24"/>
        </w:rPr>
        <w:t>При положительном решении Банка России о регистрации коммерческого банка должен быть оплачен уставный капитал в течение:</w:t>
      </w:r>
    </w:p>
    <w:p w:rsidR="002E3D93" w:rsidRPr="002E3D93" w:rsidRDefault="002E3D93" w:rsidP="002E3D93">
      <w:pPr>
        <w:numPr>
          <w:ilvl w:val="0"/>
          <w:numId w:val="14"/>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рабочей недели;</w:t>
      </w:r>
    </w:p>
    <w:p w:rsidR="002E3D93" w:rsidRPr="002E3D93" w:rsidRDefault="002E3D93" w:rsidP="002E3D93">
      <w:pPr>
        <w:numPr>
          <w:ilvl w:val="0"/>
          <w:numId w:val="14"/>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месяца;</w:t>
      </w:r>
    </w:p>
    <w:p w:rsidR="002E3D93" w:rsidRPr="002E3D93" w:rsidRDefault="002E3D93" w:rsidP="002E3D93">
      <w:pPr>
        <w:numPr>
          <w:ilvl w:val="0"/>
          <w:numId w:val="14"/>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квартала;</w:t>
      </w:r>
    </w:p>
    <w:p w:rsidR="002E3D93" w:rsidRPr="002E3D93" w:rsidRDefault="002E3D93" w:rsidP="002E3D93">
      <w:pPr>
        <w:numPr>
          <w:ilvl w:val="0"/>
          <w:numId w:val="14"/>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года.</w:t>
      </w:r>
    </w:p>
    <w:p w:rsidR="002E3D93" w:rsidRPr="002E3D93" w:rsidRDefault="002E3D93" w:rsidP="002E3D93">
      <w:pPr>
        <w:spacing w:after="120" w:line="240" w:lineRule="auto"/>
        <w:ind w:left="720"/>
        <w:rPr>
          <w:rFonts w:ascii="Times New Roman" w:eastAsia="Times New Roman" w:hAnsi="Times New Roman" w:cs="Times New Roman"/>
          <w:bCs/>
          <w:sz w:val="24"/>
          <w:szCs w:val="24"/>
        </w:rPr>
      </w:pPr>
    </w:p>
    <w:p w:rsidR="002E3D93" w:rsidRPr="002E3D93" w:rsidRDefault="002E3D93" w:rsidP="002E3D93">
      <w:pPr>
        <w:spacing w:after="120" w:line="240" w:lineRule="auto"/>
        <w:ind w:left="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9.</w:t>
      </w:r>
      <w:r w:rsidRPr="002E3D93">
        <w:rPr>
          <w:rFonts w:ascii="Times New Roman" w:eastAsia="Calibri" w:hAnsi="Times New Roman" w:cs="Times New Roman"/>
          <w:bCs/>
          <w:spacing w:val="-6"/>
          <w:sz w:val="24"/>
          <w:szCs w:val="28"/>
        </w:rPr>
        <w:t xml:space="preserve"> Выберите правильный ответ</w:t>
      </w:r>
      <w:r w:rsidRPr="002E3D93">
        <w:rPr>
          <w:rFonts w:ascii="Times New Roman" w:eastAsia="Calibri" w:hAnsi="Times New Roman" w:cs="Times New Roman"/>
          <w:b/>
          <w:bCs/>
          <w:spacing w:val="-6"/>
          <w:sz w:val="24"/>
          <w:szCs w:val="28"/>
        </w:rPr>
        <w:t xml:space="preserve">. </w:t>
      </w:r>
      <w:r w:rsidRPr="002E3D93">
        <w:rPr>
          <w:rFonts w:ascii="Times New Roman" w:eastAsia="Times New Roman" w:hAnsi="Times New Roman" w:cs="Times New Roman"/>
          <w:b/>
          <w:sz w:val="20"/>
          <w:szCs w:val="24"/>
        </w:rPr>
        <w:t xml:space="preserve"> </w:t>
      </w:r>
      <w:r w:rsidRPr="002E3D93">
        <w:rPr>
          <w:rFonts w:ascii="Times New Roman" w:eastAsia="Times New Roman" w:hAnsi="Times New Roman" w:cs="Times New Roman"/>
          <w:bCs/>
          <w:sz w:val="24"/>
          <w:szCs w:val="24"/>
        </w:rPr>
        <w:t>Высший орган регулирования и контроля деятельности кредитных организаций:</w:t>
      </w:r>
    </w:p>
    <w:p w:rsidR="002E3D93" w:rsidRPr="002E3D93" w:rsidRDefault="002E3D93" w:rsidP="002E3D93">
      <w:pPr>
        <w:numPr>
          <w:ilvl w:val="0"/>
          <w:numId w:val="15"/>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Министерство финансов Российской Федерации;</w:t>
      </w:r>
    </w:p>
    <w:p w:rsidR="002E3D93" w:rsidRPr="002E3D93" w:rsidRDefault="002E3D93" w:rsidP="002E3D93">
      <w:pPr>
        <w:numPr>
          <w:ilvl w:val="0"/>
          <w:numId w:val="15"/>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Правительство Российской Федерации;</w:t>
      </w:r>
    </w:p>
    <w:p w:rsidR="002E3D93" w:rsidRPr="002E3D93" w:rsidRDefault="002E3D93" w:rsidP="002E3D93">
      <w:pPr>
        <w:numPr>
          <w:ilvl w:val="0"/>
          <w:numId w:val="15"/>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Центральный банк Российской Федерации;</w:t>
      </w:r>
    </w:p>
    <w:p w:rsidR="002E3D93" w:rsidRPr="002E3D93" w:rsidRDefault="002E3D93" w:rsidP="002E3D93">
      <w:pPr>
        <w:numPr>
          <w:ilvl w:val="0"/>
          <w:numId w:val="15"/>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Совет Федерации.</w:t>
      </w:r>
    </w:p>
    <w:p w:rsidR="002E3D93" w:rsidRPr="002E3D93" w:rsidRDefault="002E3D93" w:rsidP="002E3D93">
      <w:pPr>
        <w:spacing w:after="0" w:line="240" w:lineRule="auto"/>
        <w:ind w:left="1440"/>
        <w:rPr>
          <w:rFonts w:ascii="Times New Roman" w:eastAsia="Times New Roman" w:hAnsi="Times New Roman" w:cs="Times New Roman"/>
          <w:bCs/>
          <w:sz w:val="24"/>
          <w:szCs w:val="24"/>
        </w:rPr>
      </w:pPr>
    </w:p>
    <w:p w:rsidR="002E3D93" w:rsidRPr="002E3D93" w:rsidRDefault="002E3D93" w:rsidP="002E3D93">
      <w:pPr>
        <w:spacing w:after="120" w:line="240" w:lineRule="auto"/>
        <w:ind w:left="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10</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 xml:space="preserve">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w:t>
      </w:r>
      <w:proofErr w:type="gramEnd"/>
      <w:r w:rsidRPr="002E3D93">
        <w:rPr>
          <w:rFonts w:ascii="Times New Roman" w:eastAsia="Times New Roman" w:hAnsi="Times New Roman" w:cs="Times New Roman"/>
          <w:bCs/>
          <w:sz w:val="24"/>
          <w:szCs w:val="24"/>
        </w:rPr>
        <w:t>Роль</w:t>
      </w:r>
      <w:proofErr w:type="spellEnd"/>
      <w:r w:rsidRPr="002E3D93">
        <w:rPr>
          <w:rFonts w:ascii="Times New Roman" w:eastAsia="Times New Roman" w:hAnsi="Times New Roman" w:cs="Times New Roman"/>
          <w:bCs/>
          <w:sz w:val="24"/>
          <w:szCs w:val="24"/>
        </w:rPr>
        <w:t xml:space="preserve"> минимальных резервных требований в деятельности коммерческих банков состоит в том, что они:</w:t>
      </w:r>
    </w:p>
    <w:p w:rsidR="002E3D93" w:rsidRPr="002E3D93" w:rsidRDefault="002E3D93" w:rsidP="002E3D93">
      <w:pPr>
        <w:numPr>
          <w:ilvl w:val="0"/>
          <w:numId w:val="1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ограничивают действие кредитного мультипликатора;</w:t>
      </w:r>
    </w:p>
    <w:p w:rsidR="002E3D93" w:rsidRPr="002E3D93" w:rsidRDefault="002E3D93" w:rsidP="002E3D93">
      <w:pPr>
        <w:numPr>
          <w:ilvl w:val="0"/>
          <w:numId w:val="1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увеличивают капитал банка;</w:t>
      </w:r>
    </w:p>
    <w:p w:rsidR="002E3D93" w:rsidRPr="002E3D93" w:rsidRDefault="002E3D93" w:rsidP="002E3D93">
      <w:pPr>
        <w:numPr>
          <w:ilvl w:val="0"/>
          <w:numId w:val="1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ограничивают кредитный потенциал банка;</w:t>
      </w:r>
    </w:p>
    <w:p w:rsidR="002E3D93" w:rsidRPr="002E3D93" w:rsidRDefault="002E3D93" w:rsidP="002E3D93">
      <w:pPr>
        <w:numPr>
          <w:ilvl w:val="0"/>
          <w:numId w:val="1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служат инструментом регулирования ликвидности;</w:t>
      </w:r>
    </w:p>
    <w:p w:rsidR="002E3D93" w:rsidRPr="002E3D93" w:rsidRDefault="002E3D93" w:rsidP="002E3D93">
      <w:pPr>
        <w:numPr>
          <w:ilvl w:val="0"/>
          <w:numId w:val="1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гарантируют полное погашение обязательств банка по вкладам физических лиц;</w:t>
      </w:r>
    </w:p>
    <w:p w:rsidR="002E3D93" w:rsidRPr="002E3D93" w:rsidRDefault="002E3D93" w:rsidP="002E3D93">
      <w:pPr>
        <w:numPr>
          <w:ilvl w:val="0"/>
          <w:numId w:val="1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воздействуют на доходность и прибыльность активных операций банка;</w:t>
      </w:r>
    </w:p>
    <w:p w:rsidR="002E3D93" w:rsidRPr="002E3D93" w:rsidRDefault="002E3D93" w:rsidP="002E3D93">
      <w:pPr>
        <w:numPr>
          <w:ilvl w:val="0"/>
          <w:numId w:val="1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создаваемые резервы используются при временных финансовых затруднениях банка;</w:t>
      </w:r>
    </w:p>
    <w:p w:rsidR="002E3D93" w:rsidRPr="002E3D93" w:rsidRDefault="002E3D93" w:rsidP="002E3D93">
      <w:pPr>
        <w:numPr>
          <w:ilvl w:val="0"/>
          <w:numId w:val="16"/>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 </w:t>
      </w:r>
      <w:proofErr w:type="gramStart"/>
      <w:r w:rsidRPr="002E3D93">
        <w:rPr>
          <w:rFonts w:ascii="Times New Roman" w:eastAsia="Times New Roman" w:hAnsi="Times New Roman" w:cs="Times New Roman"/>
          <w:bCs/>
          <w:sz w:val="24"/>
          <w:szCs w:val="24"/>
        </w:rPr>
        <w:t>сути</w:t>
      </w:r>
      <w:proofErr w:type="gramEnd"/>
      <w:r w:rsidRPr="002E3D93">
        <w:rPr>
          <w:rFonts w:ascii="Times New Roman" w:eastAsia="Times New Roman" w:hAnsi="Times New Roman" w:cs="Times New Roman"/>
          <w:bCs/>
          <w:sz w:val="24"/>
          <w:szCs w:val="24"/>
        </w:rPr>
        <w:t xml:space="preserve"> имеют налоговый эффект.</w:t>
      </w:r>
    </w:p>
    <w:p w:rsidR="002E3D93" w:rsidRPr="002E3D93" w:rsidRDefault="002E3D93" w:rsidP="002E3D93">
      <w:pPr>
        <w:spacing w:after="120" w:line="240" w:lineRule="auto"/>
        <w:ind w:firstLine="720"/>
        <w:jc w:val="center"/>
        <w:rPr>
          <w:rFonts w:ascii="Times New Roman" w:eastAsia="Times New Roman" w:hAnsi="Times New Roman" w:cs="Times New Roman"/>
          <w:b/>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11.</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 xml:space="preserve">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.И</w:t>
      </w:r>
      <w:proofErr w:type="gramEnd"/>
      <w:r w:rsidRPr="002E3D93">
        <w:rPr>
          <w:rFonts w:ascii="Times New Roman" w:eastAsia="Times New Roman" w:hAnsi="Times New Roman" w:cs="Times New Roman"/>
          <w:bCs/>
          <w:sz w:val="24"/>
          <w:szCs w:val="24"/>
        </w:rPr>
        <w:t>сточниками</w:t>
      </w:r>
      <w:proofErr w:type="spellEnd"/>
      <w:r w:rsidRPr="002E3D93">
        <w:rPr>
          <w:rFonts w:ascii="Times New Roman" w:eastAsia="Times New Roman" w:hAnsi="Times New Roman" w:cs="Times New Roman"/>
          <w:bCs/>
          <w:sz w:val="24"/>
          <w:szCs w:val="24"/>
        </w:rPr>
        <w:t xml:space="preserve"> собственного капитала банка не являются:</w:t>
      </w:r>
    </w:p>
    <w:p w:rsidR="002E3D93" w:rsidRPr="002E3D93" w:rsidRDefault="002E3D93" w:rsidP="002E3D93">
      <w:pPr>
        <w:numPr>
          <w:ilvl w:val="0"/>
          <w:numId w:val="1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уставный капитал;</w:t>
      </w:r>
    </w:p>
    <w:p w:rsidR="002E3D93" w:rsidRPr="002E3D93" w:rsidRDefault="002E3D93" w:rsidP="002E3D93">
      <w:pPr>
        <w:numPr>
          <w:ilvl w:val="0"/>
          <w:numId w:val="1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полученный межбанковский кредит;</w:t>
      </w:r>
    </w:p>
    <w:p w:rsidR="002E3D93" w:rsidRPr="002E3D93" w:rsidRDefault="002E3D93" w:rsidP="002E3D93">
      <w:pPr>
        <w:numPr>
          <w:ilvl w:val="0"/>
          <w:numId w:val="1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остатки средств на расчетных и текущих счетах клиентов;</w:t>
      </w:r>
    </w:p>
    <w:p w:rsidR="002E3D93" w:rsidRPr="002E3D93" w:rsidRDefault="002E3D93" w:rsidP="002E3D93">
      <w:pPr>
        <w:numPr>
          <w:ilvl w:val="0"/>
          <w:numId w:val="1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добавочный капитал;</w:t>
      </w:r>
    </w:p>
    <w:p w:rsidR="002E3D93" w:rsidRPr="002E3D93" w:rsidRDefault="002E3D93" w:rsidP="002E3D93">
      <w:pPr>
        <w:numPr>
          <w:ilvl w:val="0"/>
          <w:numId w:val="1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резервный фонд;</w:t>
      </w:r>
    </w:p>
    <w:p w:rsidR="002E3D93" w:rsidRPr="002E3D93" w:rsidRDefault="002E3D93" w:rsidP="002E3D93">
      <w:pPr>
        <w:numPr>
          <w:ilvl w:val="0"/>
          <w:numId w:val="1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эмиссия  обыкновенных облигаций;</w:t>
      </w:r>
    </w:p>
    <w:p w:rsidR="002E3D93" w:rsidRPr="002E3D93" w:rsidRDefault="002E3D93" w:rsidP="002E3D93">
      <w:pPr>
        <w:numPr>
          <w:ilvl w:val="0"/>
          <w:numId w:val="1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прибыль прошлых лет и текущего года.</w:t>
      </w:r>
    </w:p>
    <w:p w:rsidR="002E3D93" w:rsidRPr="002E3D93" w:rsidRDefault="002E3D93" w:rsidP="002E3D93">
      <w:pPr>
        <w:spacing w:after="0" w:line="240" w:lineRule="auto"/>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12.</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Выберите правильный ответ.    Расчет совокупного капитала банка  производится путем:</w:t>
      </w:r>
    </w:p>
    <w:p w:rsidR="002E3D93" w:rsidRPr="002E3D93" w:rsidRDefault="002E3D93" w:rsidP="002E3D93">
      <w:pPr>
        <w:numPr>
          <w:ilvl w:val="0"/>
          <w:numId w:val="18"/>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сложения собственных и привлеченных ресурсов;</w:t>
      </w:r>
    </w:p>
    <w:p w:rsidR="002E3D93" w:rsidRPr="002E3D93" w:rsidRDefault="002E3D93" w:rsidP="002E3D93">
      <w:pPr>
        <w:numPr>
          <w:ilvl w:val="0"/>
          <w:numId w:val="18"/>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вычитания из основного капитала дополнительного;</w:t>
      </w:r>
    </w:p>
    <w:p w:rsidR="002E3D93" w:rsidRPr="002E3D93" w:rsidRDefault="002E3D93" w:rsidP="002E3D93">
      <w:pPr>
        <w:numPr>
          <w:ilvl w:val="0"/>
          <w:numId w:val="18"/>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простого сложения основного и дополнительного капитала;</w:t>
      </w:r>
    </w:p>
    <w:p w:rsidR="002E3D93" w:rsidRPr="002E3D93" w:rsidRDefault="002E3D93" w:rsidP="002E3D93">
      <w:pPr>
        <w:numPr>
          <w:ilvl w:val="0"/>
          <w:numId w:val="18"/>
        </w:numPr>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сложения основного и дополнительного капитала, при этом дополнительный капитал в расчет принимается в сумме, не превышающей величину основного капитала;</w:t>
      </w:r>
    </w:p>
    <w:p w:rsidR="002E3D93" w:rsidRPr="002E3D93" w:rsidRDefault="002E3D93" w:rsidP="002E3D93">
      <w:pPr>
        <w:numPr>
          <w:ilvl w:val="0"/>
          <w:numId w:val="18"/>
        </w:numPr>
        <w:spacing w:after="12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сложения  величины уставного капитала и нераспределенной прибыли.</w:t>
      </w:r>
    </w:p>
    <w:p w:rsidR="002E3D93" w:rsidRPr="002E3D93" w:rsidRDefault="002E3D93" w:rsidP="002E3D93">
      <w:pPr>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13</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 xml:space="preserve">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w:t>
      </w:r>
      <w:proofErr w:type="gramEnd"/>
      <w:r w:rsidRPr="002E3D93">
        <w:rPr>
          <w:rFonts w:ascii="Times New Roman" w:eastAsia="Times New Roman" w:hAnsi="Times New Roman" w:cs="Times New Roman"/>
          <w:bCs/>
          <w:sz w:val="24"/>
          <w:szCs w:val="24"/>
        </w:rPr>
        <w:t>Достаточность</w:t>
      </w:r>
      <w:proofErr w:type="spellEnd"/>
      <w:r w:rsidRPr="002E3D93">
        <w:rPr>
          <w:rFonts w:ascii="Times New Roman" w:eastAsia="Times New Roman" w:hAnsi="Times New Roman" w:cs="Times New Roman"/>
          <w:bCs/>
          <w:sz w:val="24"/>
          <w:szCs w:val="24"/>
        </w:rPr>
        <w:t xml:space="preserve"> капитала определяется в зависимости:</w:t>
      </w:r>
    </w:p>
    <w:p w:rsidR="002E3D93" w:rsidRPr="002E3D93" w:rsidRDefault="002E3D93" w:rsidP="002E3D93">
      <w:pPr>
        <w:numPr>
          <w:ilvl w:val="0"/>
          <w:numId w:val="19"/>
        </w:numPr>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от структуры его пассивов;</w:t>
      </w:r>
    </w:p>
    <w:p w:rsidR="002E3D93" w:rsidRPr="002E3D93" w:rsidRDefault="002E3D93" w:rsidP="002E3D93">
      <w:pPr>
        <w:numPr>
          <w:ilvl w:val="0"/>
          <w:numId w:val="19"/>
        </w:numPr>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качества его активов;</w:t>
      </w:r>
    </w:p>
    <w:p w:rsidR="002E3D93" w:rsidRPr="002E3D93" w:rsidRDefault="002E3D93" w:rsidP="002E3D93">
      <w:pPr>
        <w:numPr>
          <w:ilvl w:val="0"/>
          <w:numId w:val="19"/>
        </w:numPr>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резервных требований;</w:t>
      </w:r>
    </w:p>
    <w:p w:rsidR="002E3D93" w:rsidRPr="002E3D93" w:rsidRDefault="002E3D93" w:rsidP="002E3D93">
      <w:pPr>
        <w:numPr>
          <w:ilvl w:val="0"/>
          <w:numId w:val="19"/>
        </w:numPr>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качества управления;</w:t>
      </w:r>
    </w:p>
    <w:p w:rsidR="002E3D93" w:rsidRPr="002E3D93" w:rsidRDefault="002E3D93" w:rsidP="002E3D93">
      <w:pPr>
        <w:numPr>
          <w:ilvl w:val="0"/>
          <w:numId w:val="19"/>
        </w:numPr>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его абсолютной величины.</w:t>
      </w:r>
    </w:p>
    <w:p w:rsidR="002E3D93" w:rsidRPr="002E3D93" w:rsidRDefault="002E3D93" w:rsidP="002E3D93">
      <w:pPr>
        <w:spacing w:after="120" w:line="240" w:lineRule="auto"/>
        <w:ind w:firstLine="720"/>
        <w:jc w:val="center"/>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jc w:val="center"/>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14.</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Выберите правильные ответы.</w:t>
      </w:r>
      <w:r w:rsidRPr="002E3D93">
        <w:rPr>
          <w:rFonts w:ascii="Times New Roman" w:eastAsia="Times New Roman" w:hAnsi="Times New Roman" w:cs="Times New Roman"/>
          <w:b/>
          <w:bCs/>
          <w:sz w:val="24"/>
          <w:szCs w:val="24"/>
        </w:rPr>
        <w:t xml:space="preserve"> </w:t>
      </w:r>
      <w:r w:rsidRPr="002E3D93">
        <w:rPr>
          <w:rFonts w:ascii="Times New Roman" w:eastAsia="Times New Roman" w:hAnsi="Times New Roman" w:cs="Times New Roman"/>
          <w:bCs/>
          <w:sz w:val="24"/>
          <w:szCs w:val="24"/>
        </w:rPr>
        <w:t xml:space="preserve"> При снижении показателя достаточности капитала по сравнению с нормативом, какие меры может предпринять банк для выполнения нормативных требований?</w:t>
      </w:r>
    </w:p>
    <w:p w:rsidR="002E3D93" w:rsidRPr="002E3D93" w:rsidRDefault="002E3D93" w:rsidP="002E3D93">
      <w:pPr>
        <w:numPr>
          <w:ilvl w:val="0"/>
          <w:numId w:val="20"/>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roofErr w:type="gramStart"/>
      <w:r w:rsidRPr="002E3D93">
        <w:rPr>
          <w:rFonts w:ascii="Times New Roman" w:eastAsia="Times New Roman" w:hAnsi="Times New Roman" w:cs="Times New Roman"/>
          <w:bCs/>
          <w:sz w:val="24"/>
          <w:szCs w:val="24"/>
        </w:rPr>
        <w:t>обеспечивающие</w:t>
      </w:r>
      <w:proofErr w:type="gramEnd"/>
      <w:r w:rsidRPr="002E3D93">
        <w:rPr>
          <w:rFonts w:ascii="Times New Roman" w:eastAsia="Times New Roman" w:hAnsi="Times New Roman" w:cs="Times New Roman"/>
          <w:bCs/>
          <w:sz w:val="24"/>
          <w:szCs w:val="24"/>
        </w:rPr>
        <w:t xml:space="preserve"> рост совокупных ресурсов банка;</w:t>
      </w:r>
    </w:p>
    <w:p w:rsidR="002E3D93" w:rsidRPr="002E3D93" w:rsidRDefault="002E3D93" w:rsidP="002E3D93">
      <w:pPr>
        <w:numPr>
          <w:ilvl w:val="0"/>
          <w:numId w:val="20"/>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roofErr w:type="gramStart"/>
      <w:r w:rsidRPr="002E3D93">
        <w:rPr>
          <w:rFonts w:ascii="Times New Roman" w:eastAsia="Times New Roman" w:hAnsi="Times New Roman" w:cs="Times New Roman"/>
          <w:bCs/>
          <w:sz w:val="24"/>
          <w:szCs w:val="24"/>
        </w:rPr>
        <w:t>обеспечивающие</w:t>
      </w:r>
      <w:proofErr w:type="gramEnd"/>
      <w:r w:rsidRPr="002E3D93">
        <w:rPr>
          <w:rFonts w:ascii="Times New Roman" w:eastAsia="Times New Roman" w:hAnsi="Times New Roman" w:cs="Times New Roman"/>
          <w:bCs/>
          <w:sz w:val="24"/>
          <w:szCs w:val="24"/>
        </w:rPr>
        <w:t xml:space="preserve"> рост капитала;</w:t>
      </w:r>
    </w:p>
    <w:p w:rsidR="002E3D93" w:rsidRPr="002E3D93" w:rsidRDefault="002E3D93" w:rsidP="002E3D93">
      <w:pPr>
        <w:numPr>
          <w:ilvl w:val="0"/>
          <w:numId w:val="20"/>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roofErr w:type="gramStart"/>
      <w:r w:rsidRPr="002E3D93">
        <w:rPr>
          <w:rFonts w:ascii="Times New Roman" w:eastAsia="Times New Roman" w:hAnsi="Times New Roman" w:cs="Times New Roman"/>
          <w:bCs/>
          <w:sz w:val="24"/>
          <w:szCs w:val="24"/>
        </w:rPr>
        <w:t>обеспечивающие</w:t>
      </w:r>
      <w:proofErr w:type="gramEnd"/>
      <w:r w:rsidRPr="002E3D93">
        <w:rPr>
          <w:rFonts w:ascii="Times New Roman" w:eastAsia="Times New Roman" w:hAnsi="Times New Roman" w:cs="Times New Roman"/>
          <w:bCs/>
          <w:sz w:val="24"/>
          <w:szCs w:val="24"/>
        </w:rPr>
        <w:t xml:space="preserve"> дополнительное привлечение срочных депозитов;</w:t>
      </w:r>
    </w:p>
    <w:p w:rsidR="002E3D93" w:rsidRPr="002E3D93" w:rsidRDefault="002E3D93" w:rsidP="002E3D93">
      <w:pPr>
        <w:numPr>
          <w:ilvl w:val="0"/>
          <w:numId w:val="20"/>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roofErr w:type="gramStart"/>
      <w:r w:rsidRPr="002E3D93">
        <w:rPr>
          <w:rFonts w:ascii="Times New Roman" w:eastAsia="Times New Roman" w:hAnsi="Times New Roman" w:cs="Times New Roman"/>
          <w:bCs/>
          <w:sz w:val="24"/>
          <w:szCs w:val="24"/>
        </w:rPr>
        <w:t>обеспечивающие</w:t>
      </w:r>
      <w:proofErr w:type="gramEnd"/>
      <w:r w:rsidRPr="002E3D93">
        <w:rPr>
          <w:rFonts w:ascii="Times New Roman" w:eastAsia="Times New Roman" w:hAnsi="Times New Roman" w:cs="Times New Roman"/>
          <w:bCs/>
          <w:sz w:val="24"/>
          <w:szCs w:val="24"/>
        </w:rPr>
        <w:t xml:space="preserve"> рост совокупных активов;</w:t>
      </w:r>
    </w:p>
    <w:p w:rsidR="002E3D93" w:rsidRPr="002E3D93" w:rsidRDefault="002E3D93" w:rsidP="002E3D93">
      <w:pPr>
        <w:numPr>
          <w:ilvl w:val="0"/>
          <w:numId w:val="20"/>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roofErr w:type="gramStart"/>
      <w:r w:rsidRPr="002E3D93">
        <w:rPr>
          <w:rFonts w:ascii="Times New Roman" w:eastAsia="Times New Roman" w:hAnsi="Times New Roman" w:cs="Times New Roman"/>
          <w:bCs/>
          <w:sz w:val="24"/>
          <w:szCs w:val="24"/>
        </w:rPr>
        <w:t>обеспечивающие</w:t>
      </w:r>
      <w:proofErr w:type="gramEnd"/>
      <w:r w:rsidRPr="002E3D93">
        <w:rPr>
          <w:rFonts w:ascii="Times New Roman" w:eastAsia="Times New Roman" w:hAnsi="Times New Roman" w:cs="Times New Roman"/>
          <w:bCs/>
          <w:sz w:val="24"/>
          <w:szCs w:val="24"/>
        </w:rPr>
        <w:t xml:space="preserve"> уменьшение совокупных активов;</w:t>
      </w:r>
    </w:p>
    <w:p w:rsidR="002E3D93" w:rsidRPr="002E3D93" w:rsidRDefault="002E3D93" w:rsidP="002E3D93">
      <w:pPr>
        <w:numPr>
          <w:ilvl w:val="0"/>
          <w:numId w:val="20"/>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обеспечивающие изменение структуры активов со снижением доли высоко рисковых вложений;</w:t>
      </w:r>
    </w:p>
    <w:p w:rsidR="002E3D93" w:rsidRPr="002E3D93" w:rsidRDefault="002E3D93" w:rsidP="002E3D93">
      <w:pPr>
        <w:numPr>
          <w:ilvl w:val="0"/>
          <w:numId w:val="20"/>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обеспечивающие изменение структуры активов с повышением доли высоко рисковых вложений;</w:t>
      </w:r>
    </w:p>
    <w:p w:rsidR="002E3D93" w:rsidRPr="002E3D93" w:rsidRDefault="002E3D93" w:rsidP="002E3D93">
      <w:pPr>
        <w:numPr>
          <w:ilvl w:val="0"/>
          <w:numId w:val="20"/>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roofErr w:type="gramStart"/>
      <w:r w:rsidRPr="002E3D93">
        <w:rPr>
          <w:rFonts w:ascii="Times New Roman" w:eastAsia="Times New Roman" w:hAnsi="Times New Roman" w:cs="Times New Roman"/>
          <w:bCs/>
          <w:sz w:val="24"/>
          <w:szCs w:val="24"/>
        </w:rPr>
        <w:t>обеспечивающие увеличение объема резервов, создаваемых для покрытия  различных рисков  активных операций.</w:t>
      </w:r>
      <w:proofErr w:type="gramEnd"/>
    </w:p>
    <w:p w:rsidR="002E3D93" w:rsidRPr="002E3D93" w:rsidRDefault="002E3D93" w:rsidP="002E3D93">
      <w:pPr>
        <w:tabs>
          <w:tab w:val="center" w:pos="5037"/>
        </w:tabs>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15.</w:t>
      </w:r>
      <w:r w:rsidRPr="002E3D93">
        <w:rPr>
          <w:rFonts w:ascii="Times New Roman" w:eastAsia="Calibri" w:hAnsi="Times New Roman" w:cs="Times New Roman"/>
          <w:bCs/>
          <w:spacing w:val="-6"/>
          <w:sz w:val="24"/>
          <w:szCs w:val="28"/>
        </w:rPr>
        <w:t xml:space="preserve"> Выберите правильный ответ</w:t>
      </w:r>
      <w:r w:rsidRPr="002E3D93">
        <w:rPr>
          <w:rFonts w:ascii="Times New Roman" w:eastAsia="Calibri" w:hAnsi="Times New Roman" w:cs="Times New Roman"/>
          <w:b/>
          <w:bCs/>
          <w:spacing w:val="-6"/>
          <w:sz w:val="24"/>
          <w:szCs w:val="28"/>
        </w:rPr>
        <w:t xml:space="preserve">. </w:t>
      </w:r>
      <w:r w:rsidRPr="002E3D93">
        <w:rPr>
          <w:rFonts w:ascii="Times New Roman" w:eastAsia="Times New Roman" w:hAnsi="Times New Roman" w:cs="Times New Roman"/>
          <w:b/>
          <w:sz w:val="20"/>
          <w:szCs w:val="24"/>
        </w:rPr>
        <w:t xml:space="preserve"> </w:t>
      </w:r>
      <w:r w:rsidRPr="002E3D93">
        <w:rPr>
          <w:rFonts w:ascii="Times New Roman" w:eastAsia="Times New Roman" w:hAnsi="Times New Roman" w:cs="Times New Roman"/>
          <w:bCs/>
          <w:sz w:val="24"/>
          <w:szCs w:val="24"/>
        </w:rPr>
        <w:t xml:space="preserve">Доходы банка по экономическому содержанию  делятся  </w:t>
      </w:r>
      <w:proofErr w:type="gramStart"/>
      <w:r w:rsidRPr="002E3D93">
        <w:rPr>
          <w:rFonts w:ascii="Times New Roman" w:eastAsia="Times New Roman" w:hAnsi="Times New Roman" w:cs="Times New Roman"/>
          <w:bCs/>
          <w:sz w:val="24"/>
          <w:szCs w:val="24"/>
        </w:rPr>
        <w:t>на</w:t>
      </w:r>
      <w:proofErr w:type="gramEnd"/>
      <w:r w:rsidRPr="002E3D93">
        <w:rPr>
          <w:rFonts w:ascii="Times New Roman" w:eastAsia="Times New Roman" w:hAnsi="Times New Roman" w:cs="Times New Roman"/>
          <w:bCs/>
          <w:sz w:val="24"/>
          <w:szCs w:val="24"/>
        </w:rPr>
        <w:t>:</w:t>
      </w:r>
    </w:p>
    <w:p w:rsidR="002E3D93" w:rsidRPr="002E3D93" w:rsidRDefault="002E3D93" w:rsidP="002E3D93">
      <w:pPr>
        <w:numPr>
          <w:ilvl w:val="0"/>
          <w:numId w:val="2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стабильные и нестабильные;</w:t>
      </w:r>
    </w:p>
    <w:p w:rsidR="002E3D93" w:rsidRPr="002E3D93" w:rsidRDefault="002E3D93" w:rsidP="002E3D93">
      <w:pPr>
        <w:numPr>
          <w:ilvl w:val="0"/>
          <w:numId w:val="2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одноэлементные и комплексные;</w:t>
      </w:r>
    </w:p>
    <w:p w:rsidR="002E3D93" w:rsidRPr="002E3D93" w:rsidRDefault="002E3D93" w:rsidP="002E3D93">
      <w:pPr>
        <w:numPr>
          <w:ilvl w:val="0"/>
          <w:numId w:val="2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процентные и беспроцентные;</w:t>
      </w:r>
    </w:p>
    <w:p w:rsidR="002E3D93" w:rsidRPr="002E3D93" w:rsidRDefault="002E3D93" w:rsidP="002E3D93">
      <w:pPr>
        <w:numPr>
          <w:ilvl w:val="0"/>
          <w:numId w:val="2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операционные и </w:t>
      </w:r>
      <w:proofErr w:type="spellStart"/>
      <w:r w:rsidRPr="002E3D93">
        <w:rPr>
          <w:rFonts w:ascii="Times New Roman" w:eastAsia="Times New Roman" w:hAnsi="Times New Roman" w:cs="Times New Roman"/>
          <w:bCs/>
          <w:sz w:val="24"/>
          <w:szCs w:val="24"/>
        </w:rPr>
        <w:t>неоперационные</w:t>
      </w:r>
      <w:proofErr w:type="spellEnd"/>
      <w:r w:rsidRPr="002E3D93">
        <w:rPr>
          <w:rFonts w:ascii="Times New Roman" w:eastAsia="Times New Roman" w:hAnsi="Times New Roman" w:cs="Times New Roman"/>
          <w:bCs/>
          <w:sz w:val="24"/>
          <w:szCs w:val="24"/>
        </w:rPr>
        <w:t>.</w:t>
      </w:r>
    </w:p>
    <w:p w:rsidR="002E3D93" w:rsidRPr="002E3D93" w:rsidRDefault="002E3D93" w:rsidP="002E3D93">
      <w:pPr>
        <w:spacing w:after="0" w:line="240" w:lineRule="auto"/>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16</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 xml:space="preserve">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w:t>
      </w:r>
      <w:proofErr w:type="gramEnd"/>
      <w:r w:rsidRPr="002E3D93">
        <w:rPr>
          <w:rFonts w:ascii="Times New Roman" w:eastAsia="Times New Roman" w:hAnsi="Times New Roman" w:cs="Times New Roman"/>
          <w:bCs/>
          <w:sz w:val="24"/>
          <w:szCs w:val="24"/>
        </w:rPr>
        <w:t>Укажите</w:t>
      </w:r>
      <w:proofErr w:type="spellEnd"/>
      <w:r w:rsidRPr="002E3D93">
        <w:rPr>
          <w:rFonts w:ascii="Times New Roman" w:eastAsia="Times New Roman" w:hAnsi="Times New Roman" w:cs="Times New Roman"/>
          <w:bCs/>
          <w:sz w:val="24"/>
          <w:szCs w:val="24"/>
        </w:rPr>
        <w:t xml:space="preserve"> операции банка, приносящие процентные доходы:</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получение кредитов Банка России;</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предоставление межбанковских кредитов;</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выдача кредитов юридическим лицам;</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привлечение во вклады средств физических лиц;</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размещение средств на депозитных счетах Банка России;</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депонирование средств на счете обязательных резервов в Банке России;</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привлечение сре</w:t>
      </w:r>
      <w:proofErr w:type="gramStart"/>
      <w:r w:rsidRPr="002E3D93">
        <w:rPr>
          <w:rFonts w:ascii="Times New Roman" w:eastAsia="Times New Roman" w:hAnsi="Times New Roman" w:cs="Times New Roman"/>
          <w:bCs/>
          <w:sz w:val="24"/>
          <w:szCs w:val="24"/>
        </w:rPr>
        <w:t>дств кл</w:t>
      </w:r>
      <w:proofErr w:type="gramEnd"/>
      <w:r w:rsidRPr="002E3D93">
        <w:rPr>
          <w:rFonts w:ascii="Times New Roman" w:eastAsia="Times New Roman" w:hAnsi="Times New Roman" w:cs="Times New Roman"/>
          <w:bCs/>
          <w:sz w:val="24"/>
          <w:szCs w:val="24"/>
        </w:rPr>
        <w:t>иентов на депозитные и сберегательные сертификаты;</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обменные операции с валютой;</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перепродажа ценных бумаг;</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открытие расчетных счетов клиентам;</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выдача банковских гарантий;</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выдача кредитов физическим лицам;</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вложения сре</w:t>
      </w:r>
      <w:proofErr w:type="gramStart"/>
      <w:r w:rsidRPr="002E3D93">
        <w:rPr>
          <w:rFonts w:ascii="Times New Roman" w:eastAsia="Times New Roman" w:hAnsi="Times New Roman" w:cs="Times New Roman"/>
          <w:bCs/>
          <w:sz w:val="24"/>
          <w:szCs w:val="24"/>
        </w:rPr>
        <w:t>дств в г</w:t>
      </w:r>
      <w:proofErr w:type="gramEnd"/>
      <w:r w:rsidRPr="002E3D93">
        <w:rPr>
          <w:rFonts w:ascii="Times New Roman" w:eastAsia="Times New Roman" w:hAnsi="Times New Roman" w:cs="Times New Roman"/>
          <w:bCs/>
          <w:sz w:val="24"/>
          <w:szCs w:val="24"/>
        </w:rPr>
        <w:t>осударственные долговые обязательства и корпоративные ценные бумаги;</w:t>
      </w:r>
    </w:p>
    <w:p w:rsidR="002E3D93" w:rsidRPr="002E3D93" w:rsidRDefault="002E3D93" w:rsidP="002E3D93">
      <w:pPr>
        <w:numPr>
          <w:ilvl w:val="0"/>
          <w:numId w:val="2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сейфовые услуги.</w:t>
      </w:r>
    </w:p>
    <w:p w:rsidR="002E3D93" w:rsidRPr="002E3D93" w:rsidRDefault="002E3D93" w:rsidP="002E3D93">
      <w:pPr>
        <w:tabs>
          <w:tab w:val="left" w:pos="1080"/>
        </w:tabs>
        <w:spacing w:after="0" w:line="240" w:lineRule="auto"/>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17</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 xml:space="preserve">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w:t>
      </w:r>
      <w:proofErr w:type="gramEnd"/>
      <w:r w:rsidRPr="002E3D93">
        <w:rPr>
          <w:rFonts w:ascii="Times New Roman" w:eastAsia="Times New Roman" w:hAnsi="Times New Roman" w:cs="Times New Roman"/>
          <w:bCs/>
          <w:sz w:val="24"/>
          <w:szCs w:val="24"/>
        </w:rPr>
        <w:t>Наиболее</w:t>
      </w:r>
      <w:proofErr w:type="spellEnd"/>
      <w:r w:rsidRPr="002E3D93">
        <w:rPr>
          <w:rFonts w:ascii="Times New Roman" w:eastAsia="Times New Roman" w:hAnsi="Times New Roman" w:cs="Times New Roman"/>
          <w:bCs/>
          <w:sz w:val="24"/>
          <w:szCs w:val="24"/>
        </w:rPr>
        <w:t xml:space="preserve"> высокие уровни   процентных расходов банк несет:</w:t>
      </w:r>
    </w:p>
    <w:p w:rsidR="002E3D93" w:rsidRPr="002E3D93" w:rsidRDefault="002E3D93" w:rsidP="002E3D93">
      <w:pPr>
        <w:numPr>
          <w:ilvl w:val="0"/>
          <w:numId w:val="2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 ведении расчетных и текущих счетов корпоративных клиентов;</w:t>
      </w:r>
    </w:p>
    <w:p w:rsidR="002E3D93" w:rsidRPr="002E3D93" w:rsidRDefault="002E3D93" w:rsidP="002E3D93">
      <w:pPr>
        <w:numPr>
          <w:ilvl w:val="0"/>
          <w:numId w:val="2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 привлечении вкладов до востребования населения;</w:t>
      </w:r>
    </w:p>
    <w:p w:rsidR="002E3D93" w:rsidRPr="002E3D93" w:rsidRDefault="002E3D93" w:rsidP="002E3D93">
      <w:pPr>
        <w:numPr>
          <w:ilvl w:val="0"/>
          <w:numId w:val="2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 привлечении межбанковских кредитов;</w:t>
      </w:r>
    </w:p>
    <w:p w:rsidR="002E3D93" w:rsidRPr="002E3D93" w:rsidRDefault="002E3D93" w:rsidP="002E3D93">
      <w:pPr>
        <w:numPr>
          <w:ilvl w:val="0"/>
          <w:numId w:val="2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 обслуживании корреспондентских счетов «ЛОРО»;</w:t>
      </w:r>
    </w:p>
    <w:p w:rsidR="002E3D93" w:rsidRPr="002E3D93" w:rsidRDefault="002E3D93" w:rsidP="002E3D93">
      <w:pPr>
        <w:numPr>
          <w:ilvl w:val="0"/>
          <w:numId w:val="2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 привлечении срочных вкладов населения.</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18.</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 xml:space="preserve">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.К</w:t>
      </w:r>
      <w:proofErr w:type="gramEnd"/>
      <w:r w:rsidRPr="002E3D93">
        <w:rPr>
          <w:rFonts w:ascii="Times New Roman" w:eastAsia="Times New Roman" w:hAnsi="Times New Roman" w:cs="Times New Roman"/>
          <w:bCs/>
          <w:sz w:val="24"/>
          <w:szCs w:val="24"/>
        </w:rPr>
        <w:t>акие</w:t>
      </w:r>
      <w:proofErr w:type="spellEnd"/>
      <w:r w:rsidRPr="002E3D93">
        <w:rPr>
          <w:rFonts w:ascii="Times New Roman" w:eastAsia="Times New Roman" w:hAnsi="Times New Roman" w:cs="Times New Roman"/>
          <w:bCs/>
          <w:sz w:val="24"/>
          <w:szCs w:val="24"/>
        </w:rPr>
        <w:t xml:space="preserve"> показатели, регулирующие ликвидность коммерческих банков, устанавливаются Инструкцией Банка России,:</w:t>
      </w:r>
    </w:p>
    <w:p w:rsidR="002E3D93" w:rsidRPr="002E3D93" w:rsidRDefault="002E3D93" w:rsidP="002E3D93">
      <w:pPr>
        <w:numPr>
          <w:ilvl w:val="0"/>
          <w:numId w:val="2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норматив общей ликвидности;</w:t>
      </w:r>
    </w:p>
    <w:p w:rsidR="002E3D93" w:rsidRPr="002E3D93" w:rsidRDefault="002E3D93" w:rsidP="002E3D93">
      <w:pPr>
        <w:numPr>
          <w:ilvl w:val="0"/>
          <w:numId w:val="2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норматив долгосрочной ликвидности;</w:t>
      </w:r>
    </w:p>
    <w:p w:rsidR="002E3D93" w:rsidRPr="002E3D93" w:rsidRDefault="002E3D93" w:rsidP="002E3D93">
      <w:pPr>
        <w:numPr>
          <w:ilvl w:val="0"/>
          <w:numId w:val="2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уровень процентной маржи;</w:t>
      </w:r>
    </w:p>
    <w:p w:rsidR="002E3D93" w:rsidRPr="002E3D93" w:rsidRDefault="002E3D93" w:rsidP="002E3D93">
      <w:pPr>
        <w:numPr>
          <w:ilvl w:val="0"/>
          <w:numId w:val="2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норматив мгновенной ликвидности;</w:t>
      </w:r>
    </w:p>
    <w:p w:rsidR="002E3D93" w:rsidRPr="002E3D93" w:rsidRDefault="002E3D93" w:rsidP="002E3D93">
      <w:pPr>
        <w:numPr>
          <w:ilvl w:val="0"/>
          <w:numId w:val="2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норматив текущей ликвидности;</w:t>
      </w:r>
    </w:p>
    <w:p w:rsidR="002E3D93" w:rsidRPr="002E3D93" w:rsidRDefault="002E3D93" w:rsidP="002E3D93">
      <w:pPr>
        <w:numPr>
          <w:ilvl w:val="0"/>
          <w:numId w:val="2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ставка рефинансирования. </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19.</w:t>
      </w: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bCs/>
          <w:sz w:val="24"/>
          <w:szCs w:val="24"/>
        </w:rPr>
        <w:t xml:space="preserve">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.К</w:t>
      </w:r>
      <w:proofErr w:type="gramEnd"/>
      <w:r w:rsidRPr="002E3D93">
        <w:rPr>
          <w:rFonts w:ascii="Times New Roman" w:eastAsia="Times New Roman" w:hAnsi="Times New Roman" w:cs="Times New Roman"/>
          <w:bCs/>
          <w:sz w:val="24"/>
          <w:szCs w:val="24"/>
        </w:rPr>
        <w:t>акие</w:t>
      </w:r>
      <w:proofErr w:type="spellEnd"/>
      <w:r w:rsidRPr="002E3D93">
        <w:rPr>
          <w:rFonts w:ascii="Times New Roman" w:eastAsia="Times New Roman" w:hAnsi="Times New Roman" w:cs="Times New Roman"/>
          <w:bCs/>
          <w:sz w:val="24"/>
          <w:szCs w:val="24"/>
        </w:rPr>
        <w:t xml:space="preserve"> активы  учитываются при расчете норматива текущей ликвидности?</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выданные  кредиты со сроками погашения </w:t>
      </w:r>
      <w:proofErr w:type="gramStart"/>
      <w:r w:rsidRPr="002E3D93">
        <w:rPr>
          <w:rFonts w:ascii="Times New Roman" w:eastAsia="Times New Roman" w:hAnsi="Times New Roman" w:cs="Times New Roman"/>
          <w:bCs/>
          <w:sz w:val="24"/>
          <w:szCs w:val="24"/>
        </w:rPr>
        <w:t>в</w:t>
      </w:r>
      <w:proofErr w:type="gramEnd"/>
      <w:r w:rsidRPr="002E3D93">
        <w:rPr>
          <w:rFonts w:ascii="Times New Roman" w:eastAsia="Times New Roman" w:hAnsi="Times New Roman" w:cs="Times New Roman"/>
          <w:bCs/>
          <w:sz w:val="24"/>
          <w:szCs w:val="24"/>
        </w:rPr>
        <w:t xml:space="preserve"> ближайшие 30 дней;</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средства в кассе;</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корпоративные ценные бумаги со сроками погашения </w:t>
      </w:r>
      <w:proofErr w:type="gramStart"/>
      <w:r w:rsidRPr="002E3D93">
        <w:rPr>
          <w:rFonts w:ascii="Times New Roman" w:eastAsia="Times New Roman" w:hAnsi="Times New Roman" w:cs="Times New Roman"/>
          <w:bCs/>
          <w:sz w:val="24"/>
          <w:szCs w:val="24"/>
        </w:rPr>
        <w:t>в</w:t>
      </w:r>
      <w:proofErr w:type="gramEnd"/>
      <w:r w:rsidRPr="002E3D93">
        <w:rPr>
          <w:rFonts w:ascii="Times New Roman" w:eastAsia="Times New Roman" w:hAnsi="Times New Roman" w:cs="Times New Roman"/>
          <w:bCs/>
          <w:sz w:val="24"/>
          <w:szCs w:val="24"/>
        </w:rPr>
        <w:t xml:space="preserve"> ближайшие 30 дней;</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здания  и другие основные фонды;</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государственные ценные бумаги;</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выданные кредиты со сроками погашения свыше 1 года;</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средства на корреспондентском счете в Банке России;</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дебиторская задолженность со сроками погашения </w:t>
      </w:r>
      <w:proofErr w:type="gramStart"/>
      <w:r w:rsidRPr="002E3D93">
        <w:rPr>
          <w:rFonts w:ascii="Times New Roman" w:eastAsia="Times New Roman" w:hAnsi="Times New Roman" w:cs="Times New Roman"/>
          <w:bCs/>
          <w:sz w:val="24"/>
          <w:szCs w:val="24"/>
        </w:rPr>
        <w:t>в</w:t>
      </w:r>
      <w:proofErr w:type="gramEnd"/>
      <w:r w:rsidRPr="002E3D93">
        <w:rPr>
          <w:rFonts w:ascii="Times New Roman" w:eastAsia="Times New Roman" w:hAnsi="Times New Roman" w:cs="Times New Roman"/>
          <w:bCs/>
          <w:sz w:val="24"/>
          <w:szCs w:val="24"/>
        </w:rPr>
        <w:t xml:space="preserve"> ближайшие 30 дней;</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просроченная задолженность по кредитам;</w:t>
      </w:r>
    </w:p>
    <w:p w:rsidR="002E3D93" w:rsidRPr="002E3D93" w:rsidRDefault="002E3D93" w:rsidP="002E3D93">
      <w:pPr>
        <w:numPr>
          <w:ilvl w:val="0"/>
          <w:numId w:val="25"/>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прочие платежи в пользу банка </w:t>
      </w:r>
      <w:proofErr w:type="gramStart"/>
      <w:r w:rsidRPr="002E3D93">
        <w:rPr>
          <w:rFonts w:ascii="Times New Roman" w:eastAsia="Times New Roman" w:hAnsi="Times New Roman" w:cs="Times New Roman"/>
          <w:bCs/>
          <w:sz w:val="24"/>
          <w:szCs w:val="24"/>
        </w:rPr>
        <w:t>в</w:t>
      </w:r>
      <w:proofErr w:type="gramEnd"/>
      <w:r w:rsidRPr="002E3D93">
        <w:rPr>
          <w:rFonts w:ascii="Times New Roman" w:eastAsia="Times New Roman" w:hAnsi="Times New Roman" w:cs="Times New Roman"/>
          <w:bCs/>
          <w:sz w:val="24"/>
          <w:szCs w:val="24"/>
        </w:rPr>
        <w:t xml:space="preserve"> ближайшие 30 дней.</w:t>
      </w:r>
    </w:p>
    <w:p w:rsidR="002E3D93" w:rsidRPr="002E3D93" w:rsidRDefault="002E3D93" w:rsidP="002E3D93">
      <w:pPr>
        <w:tabs>
          <w:tab w:val="left" w:pos="1080"/>
        </w:tabs>
        <w:spacing w:after="0" w:line="240" w:lineRule="auto"/>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20</w:t>
      </w:r>
      <w:r w:rsidRPr="002E3D93">
        <w:rPr>
          <w:rFonts w:ascii="Times New Roman" w:eastAsia="Calibri" w:hAnsi="Times New Roman" w:cs="Times New Roman"/>
          <w:bCs/>
          <w:spacing w:val="-6"/>
          <w:sz w:val="24"/>
          <w:szCs w:val="28"/>
        </w:rPr>
        <w:t xml:space="preserve"> Выберите правильный ответ</w:t>
      </w:r>
      <w:r w:rsidRPr="002E3D93">
        <w:rPr>
          <w:rFonts w:ascii="Times New Roman" w:eastAsia="Calibri" w:hAnsi="Times New Roman" w:cs="Times New Roman"/>
          <w:b/>
          <w:bCs/>
          <w:spacing w:val="-6"/>
          <w:sz w:val="24"/>
          <w:szCs w:val="28"/>
        </w:rPr>
        <w:t>.</w:t>
      </w:r>
      <w:proofErr w:type="gramStart"/>
      <w:r w:rsidRPr="002E3D93">
        <w:rPr>
          <w:rFonts w:ascii="Times New Roman" w:eastAsia="Calibri" w:hAnsi="Times New Roman" w:cs="Times New Roman"/>
          <w:b/>
          <w:bCs/>
          <w:spacing w:val="-6"/>
          <w:sz w:val="24"/>
          <w:szCs w:val="28"/>
        </w:rPr>
        <w:t xml:space="preserve"> </w:t>
      </w:r>
      <w:r w:rsidRPr="002E3D93">
        <w:rPr>
          <w:rFonts w:ascii="Times New Roman" w:eastAsia="Times New Roman" w:hAnsi="Times New Roman" w:cs="Times New Roman"/>
          <w:b/>
          <w:sz w:val="20"/>
          <w:szCs w:val="24"/>
        </w:rPr>
        <w:t xml:space="preserve"> </w:t>
      </w:r>
      <w:r w:rsidRPr="002E3D93">
        <w:rPr>
          <w:rFonts w:ascii="Times New Roman" w:eastAsia="Times New Roman" w:hAnsi="Times New Roman" w:cs="Times New Roman"/>
          <w:bCs/>
          <w:sz w:val="24"/>
          <w:szCs w:val="24"/>
        </w:rPr>
        <w:t>.</w:t>
      </w:r>
      <w:proofErr w:type="gramEnd"/>
      <w:r w:rsidRPr="002E3D93">
        <w:rPr>
          <w:rFonts w:ascii="Times New Roman" w:eastAsia="Times New Roman" w:hAnsi="Times New Roman" w:cs="Times New Roman"/>
          <w:bCs/>
          <w:sz w:val="24"/>
          <w:szCs w:val="24"/>
        </w:rPr>
        <w:t>Расчет обязательных нормативов коммерческими банками производится:</w:t>
      </w:r>
    </w:p>
    <w:p w:rsidR="002E3D93" w:rsidRPr="002E3D93" w:rsidRDefault="002E3D93" w:rsidP="002E3D93">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ежедневно на конец каждого операционного дня;</w:t>
      </w:r>
    </w:p>
    <w:p w:rsidR="002E3D93" w:rsidRPr="002E3D93" w:rsidRDefault="002E3D93" w:rsidP="002E3D93">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еженедельно;</w:t>
      </w:r>
    </w:p>
    <w:p w:rsidR="002E3D93" w:rsidRPr="002E3D93" w:rsidRDefault="002E3D93" w:rsidP="002E3D93">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 состоянию на 1 и 16 числа каждого месяца;</w:t>
      </w:r>
    </w:p>
    <w:p w:rsidR="002E3D93" w:rsidRPr="002E3D93" w:rsidRDefault="002E3D93" w:rsidP="002E3D93">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 состоянию на 1  число каждого месяца;</w:t>
      </w:r>
    </w:p>
    <w:p w:rsidR="002E3D93" w:rsidRPr="002E3D93" w:rsidRDefault="002E3D93" w:rsidP="002E3D93">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 состоянию на 1  число каждого месяца;</w:t>
      </w:r>
    </w:p>
    <w:p w:rsidR="002E3D93" w:rsidRPr="002E3D93" w:rsidRDefault="002E3D93" w:rsidP="002E3D93">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 состоянию на 1  число каждого квартала.</w:t>
      </w:r>
    </w:p>
    <w:p w:rsidR="002E3D93" w:rsidRPr="002E3D93" w:rsidRDefault="002E3D93" w:rsidP="002E3D93">
      <w:pPr>
        <w:tabs>
          <w:tab w:val="left" w:pos="1080"/>
        </w:tabs>
        <w:spacing w:after="0" w:line="240" w:lineRule="auto"/>
        <w:jc w:val="both"/>
        <w:rPr>
          <w:rFonts w:ascii="Times New Roman" w:eastAsia="Times New Roman" w:hAnsi="Times New Roman" w:cs="Times New Roman"/>
          <w:bCs/>
          <w:sz w:val="24"/>
          <w:szCs w:val="24"/>
        </w:rPr>
      </w:pPr>
    </w:p>
    <w:p w:rsidR="002E3D93" w:rsidRPr="002E3D93" w:rsidRDefault="002E3D93" w:rsidP="002E3D93">
      <w:pPr>
        <w:tabs>
          <w:tab w:val="left" w:pos="1080"/>
        </w:tabs>
        <w:spacing w:after="0" w:line="240" w:lineRule="auto"/>
        <w:jc w:val="both"/>
        <w:rPr>
          <w:rFonts w:ascii="Times New Roman" w:eastAsia="Times New Roman" w:hAnsi="Times New Roman" w:cs="Times New Roman"/>
          <w:b/>
          <w:bCs/>
          <w:sz w:val="28"/>
          <w:szCs w:val="24"/>
        </w:rPr>
      </w:pPr>
      <w:r w:rsidRPr="002E3D93">
        <w:rPr>
          <w:rFonts w:ascii="Times New Roman" w:eastAsia="Times New Roman" w:hAnsi="Times New Roman" w:cs="Times New Roman"/>
          <w:b/>
          <w:bCs/>
          <w:sz w:val="28"/>
          <w:szCs w:val="24"/>
        </w:rPr>
        <w:t>Тестовые задания по модулям 3,4</w:t>
      </w:r>
    </w:p>
    <w:p w:rsidR="002E3D93" w:rsidRPr="002E3D93" w:rsidRDefault="002E3D93" w:rsidP="002E3D93">
      <w:pPr>
        <w:tabs>
          <w:tab w:val="left" w:pos="1080"/>
        </w:tabs>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1.Выберите правильные ответы. Укажите составные элементы ресурсной базы банка:</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уставный капитал;</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добавочный капитал;</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резервный фонд;</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фонды специального назначения;</w:t>
      </w:r>
      <w:r w:rsidRPr="002E3D93">
        <w:rPr>
          <w:rFonts w:ascii="Times New Roman" w:eastAsia="Times New Roman" w:hAnsi="Times New Roman" w:cs="Times New Roman"/>
          <w:bCs/>
          <w:sz w:val="24"/>
          <w:szCs w:val="24"/>
        </w:rPr>
        <w:tab/>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вложения в государственные долговые обязательства;</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касса;</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драгоценные металлы;</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корреспондентский счет в Банке России;</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корреспондентские счета в кредитных организациях;</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обязательные резервы, перечисленные в Банк России;</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межбанковские кредиты (полученные);</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средства на расчетных и текущих счетах клиентов;</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депозиты до востребования;</w:t>
      </w:r>
    </w:p>
    <w:p w:rsidR="002E3D93" w:rsidRPr="002E3D93" w:rsidRDefault="002E3D93" w:rsidP="002E3D93">
      <w:pPr>
        <w:numPr>
          <w:ilvl w:val="0"/>
          <w:numId w:val="27"/>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срочные депозиты;</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привлеченные средства Министерства Финансов РФ;</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кредиты, предоставленные клиентам банка;</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резервы под возможные потери по ссудам;</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резервы под обесценение ценных бумаг;</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резервы под прочие активы;</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выпущенные (реализованные) облигации;</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выпущенные депозитные сертификаты;</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векселя собственной эмиссии;</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средства, внесенные банком в уставный капитал предприятий, организаций;</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основные средства</w:t>
      </w:r>
      <w:proofErr w:type="gramStart"/>
      <w:r w:rsidRPr="002E3D93">
        <w:rPr>
          <w:rFonts w:ascii="Times New Roman" w:eastAsia="Times New Roman" w:hAnsi="Times New Roman" w:cs="Times New Roman"/>
          <w:bCs/>
          <w:sz w:val="24"/>
          <w:szCs w:val="24"/>
        </w:rPr>
        <w:t xml:space="preserve"> ;</w:t>
      </w:r>
      <w:proofErr w:type="gramEnd"/>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нераспределенная прибыль отчетного года;</w:t>
      </w:r>
    </w:p>
    <w:p w:rsidR="002E3D93" w:rsidRPr="002E3D93" w:rsidRDefault="002E3D93" w:rsidP="002E3D93">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roofErr w:type="spellStart"/>
      <w:r w:rsidRPr="002E3D93">
        <w:rPr>
          <w:rFonts w:ascii="Times New Roman" w:eastAsia="Times New Roman" w:hAnsi="Times New Roman" w:cs="Times New Roman"/>
          <w:bCs/>
          <w:sz w:val="24"/>
          <w:szCs w:val="24"/>
        </w:rPr>
        <w:t>нераспредёленная</w:t>
      </w:r>
      <w:proofErr w:type="spellEnd"/>
      <w:r w:rsidRPr="002E3D93">
        <w:rPr>
          <w:rFonts w:ascii="Times New Roman" w:eastAsia="Times New Roman" w:hAnsi="Times New Roman" w:cs="Times New Roman"/>
          <w:bCs/>
          <w:sz w:val="24"/>
          <w:szCs w:val="24"/>
        </w:rPr>
        <w:t xml:space="preserve"> прибыль прошлых лёт.</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2.Пользуясь условием предыдущего задания,  укажите собственные ресурсы банка.</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3. Пользуясь условием предыдущего задания,  укажите привлеченные ресурсы банка</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4.</w:t>
      </w:r>
      <w:r w:rsidRPr="002E3D93">
        <w:rPr>
          <w:rFonts w:ascii="Times New Roman" w:eastAsia="Times New Roman" w:hAnsi="Times New Roman" w:cs="Times New Roman"/>
          <w:b/>
          <w:bCs/>
          <w:sz w:val="24"/>
          <w:szCs w:val="24"/>
        </w:rPr>
        <w:t xml:space="preserve"> </w:t>
      </w:r>
      <w:r w:rsidRPr="002E3D93">
        <w:rPr>
          <w:rFonts w:ascii="Times New Roman" w:eastAsia="Times New Roman" w:hAnsi="Times New Roman" w:cs="Times New Roman"/>
          <w:bCs/>
          <w:sz w:val="24"/>
          <w:szCs w:val="24"/>
        </w:rPr>
        <w:t xml:space="preserve">Выберите правильные ответы.       Укажите </w:t>
      </w:r>
      <w:proofErr w:type="spellStart"/>
      <w:r w:rsidRPr="002E3D93">
        <w:rPr>
          <w:rFonts w:ascii="Times New Roman" w:eastAsia="Times New Roman" w:hAnsi="Times New Roman" w:cs="Times New Roman"/>
          <w:bCs/>
          <w:sz w:val="24"/>
          <w:szCs w:val="24"/>
        </w:rPr>
        <w:t>недепозитные</w:t>
      </w:r>
      <w:proofErr w:type="spellEnd"/>
      <w:r w:rsidRPr="002E3D93">
        <w:rPr>
          <w:rFonts w:ascii="Times New Roman" w:eastAsia="Times New Roman" w:hAnsi="Times New Roman" w:cs="Times New Roman"/>
          <w:bCs/>
          <w:sz w:val="24"/>
          <w:szCs w:val="24"/>
        </w:rPr>
        <w:t xml:space="preserve"> источники формирования ресурсов банка:</w:t>
      </w:r>
    </w:p>
    <w:p w:rsidR="002E3D93" w:rsidRPr="002E3D93" w:rsidRDefault="002E3D93" w:rsidP="002E3D93">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остатки денежных средств на расчетных и текущих счетах клиентов;</w:t>
      </w:r>
    </w:p>
    <w:p w:rsidR="002E3D93" w:rsidRPr="002E3D93" w:rsidRDefault="002E3D93" w:rsidP="002E3D93">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денежные средства населения, размещенные в банке на неустановленный срок;</w:t>
      </w:r>
    </w:p>
    <w:p w:rsidR="002E3D93" w:rsidRPr="002E3D93" w:rsidRDefault="002E3D93" w:rsidP="002E3D93">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заемные средства  на рынке МБК;</w:t>
      </w:r>
    </w:p>
    <w:p w:rsidR="002E3D93" w:rsidRPr="002E3D93" w:rsidRDefault="002E3D93" w:rsidP="002E3D93">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выпуск сберегательных сертификатов;</w:t>
      </w:r>
    </w:p>
    <w:p w:rsidR="002E3D93" w:rsidRPr="002E3D93" w:rsidRDefault="002E3D93" w:rsidP="002E3D93">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выпуск векселей банка;</w:t>
      </w:r>
    </w:p>
    <w:p w:rsidR="002E3D93" w:rsidRPr="002E3D93" w:rsidRDefault="002E3D93" w:rsidP="002E3D93">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сберегательные вклады населения.</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5.Укажите документы, которые представляет в банк клиент для открытия расчет</w:t>
      </w:r>
      <w:r w:rsidRPr="002E3D93">
        <w:rPr>
          <w:rFonts w:ascii="Times New Roman" w:eastAsia="Times New Roman" w:hAnsi="Times New Roman" w:cs="Times New Roman"/>
          <w:bCs/>
          <w:sz w:val="24"/>
          <w:szCs w:val="24"/>
        </w:rPr>
        <w:softHyphen/>
        <w:t>ного счета:</w:t>
      </w:r>
    </w:p>
    <w:p w:rsidR="002E3D93" w:rsidRPr="002E3D93" w:rsidRDefault="002E3D93" w:rsidP="002E3D93">
      <w:pPr>
        <w:numPr>
          <w:ilvl w:val="0"/>
          <w:numId w:val="2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обязательство соблюдать правила и требования банка;</w:t>
      </w:r>
    </w:p>
    <w:p w:rsidR="002E3D93" w:rsidRPr="002E3D93" w:rsidRDefault="002E3D93" w:rsidP="002E3D93">
      <w:pPr>
        <w:numPr>
          <w:ilvl w:val="0"/>
          <w:numId w:val="2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учредительные документы, утвержденные и заверенные нотариально;</w:t>
      </w:r>
    </w:p>
    <w:p w:rsidR="002E3D93" w:rsidRPr="002E3D93" w:rsidRDefault="002E3D93" w:rsidP="002E3D93">
      <w:pPr>
        <w:numPr>
          <w:ilvl w:val="0"/>
          <w:numId w:val="2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документ о государственной регистрации</w:t>
      </w:r>
    </w:p>
    <w:p w:rsidR="002E3D93" w:rsidRPr="002E3D93" w:rsidRDefault="002E3D93" w:rsidP="002E3D93">
      <w:pPr>
        <w:numPr>
          <w:ilvl w:val="0"/>
          <w:numId w:val="2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документ, подтверждающий внесение средств на счет;</w:t>
      </w:r>
    </w:p>
    <w:p w:rsidR="002E3D93" w:rsidRPr="002E3D93" w:rsidRDefault="002E3D93" w:rsidP="002E3D93">
      <w:pPr>
        <w:numPr>
          <w:ilvl w:val="0"/>
          <w:numId w:val="2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гарантию или поручительство другого юридического лица;</w:t>
      </w:r>
    </w:p>
    <w:p w:rsidR="002E3D93" w:rsidRPr="002E3D93" w:rsidRDefault="002E3D93" w:rsidP="002E3D93">
      <w:pPr>
        <w:numPr>
          <w:ilvl w:val="0"/>
          <w:numId w:val="2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документ, подтверждающий постановку на учет во внебюджетных фондах;</w:t>
      </w:r>
    </w:p>
    <w:p w:rsidR="002E3D93" w:rsidRPr="002E3D93" w:rsidRDefault="002E3D93" w:rsidP="002E3D93">
      <w:pPr>
        <w:numPr>
          <w:ilvl w:val="0"/>
          <w:numId w:val="2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карточку с образцами подписей и оттиском печати, заверенную нотариально;</w:t>
      </w:r>
    </w:p>
    <w:p w:rsidR="002E3D93" w:rsidRPr="002E3D93" w:rsidRDefault="002E3D93" w:rsidP="002E3D93">
      <w:pPr>
        <w:numPr>
          <w:ilvl w:val="0"/>
          <w:numId w:val="2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опись залогового имущества.</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6.Выберите правильные ответы. Отличительные черты депозитного сертификата:</w:t>
      </w:r>
    </w:p>
    <w:p w:rsidR="002E3D93" w:rsidRPr="002E3D93" w:rsidRDefault="002E3D93" w:rsidP="002E3D93">
      <w:pPr>
        <w:numPr>
          <w:ilvl w:val="0"/>
          <w:numId w:val="30"/>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его держателями могут быть и физические и юридические лица;</w:t>
      </w:r>
    </w:p>
    <w:p w:rsidR="002E3D93" w:rsidRPr="002E3D93" w:rsidRDefault="002E3D93" w:rsidP="002E3D93">
      <w:pPr>
        <w:numPr>
          <w:ilvl w:val="0"/>
          <w:numId w:val="30"/>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его держателями могут быть только юридические лица;</w:t>
      </w:r>
    </w:p>
    <w:p w:rsidR="002E3D93" w:rsidRPr="002E3D93" w:rsidRDefault="002E3D93" w:rsidP="002E3D93">
      <w:pPr>
        <w:numPr>
          <w:ilvl w:val="0"/>
          <w:numId w:val="30"/>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его держателями могут быть только физические лица;</w:t>
      </w:r>
    </w:p>
    <w:p w:rsidR="002E3D93" w:rsidRPr="002E3D93" w:rsidRDefault="002E3D93" w:rsidP="002E3D93">
      <w:pPr>
        <w:numPr>
          <w:ilvl w:val="0"/>
          <w:numId w:val="30"/>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срок обращения не устанавливается;</w:t>
      </w:r>
    </w:p>
    <w:p w:rsidR="002E3D93" w:rsidRPr="002E3D93" w:rsidRDefault="002E3D93" w:rsidP="002E3D93">
      <w:pPr>
        <w:numPr>
          <w:ilvl w:val="0"/>
          <w:numId w:val="30"/>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срок обращения не более трех лет;</w:t>
      </w:r>
    </w:p>
    <w:p w:rsidR="002E3D93" w:rsidRPr="002E3D93" w:rsidRDefault="002E3D93" w:rsidP="002E3D93">
      <w:pPr>
        <w:numPr>
          <w:ilvl w:val="0"/>
          <w:numId w:val="30"/>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срок обращения не более одного года.</w:t>
      </w:r>
    </w:p>
    <w:p w:rsidR="002E3D93" w:rsidRPr="002E3D93" w:rsidRDefault="002E3D93" w:rsidP="002E3D93">
      <w:pPr>
        <w:tabs>
          <w:tab w:val="left" w:pos="1080"/>
        </w:tabs>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7. Выберите правильные ответы. Из  состава нижеперечисленных активов выберите недоходные и низкодоходные активы:</w:t>
      </w:r>
    </w:p>
    <w:p w:rsidR="002E3D93" w:rsidRPr="002E3D93" w:rsidRDefault="002E3D93" w:rsidP="002E3D93">
      <w:pPr>
        <w:numPr>
          <w:ilvl w:val="0"/>
          <w:numId w:val="31"/>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корреспондентский счет в Банке России;</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корреспондентские счета в кредитных организациях-корреспондентах;</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счет обязательных резервов в Банке России;</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кредиты клиентам со сроками погашения:</w:t>
      </w:r>
    </w:p>
    <w:p w:rsidR="002E3D93" w:rsidRPr="002E3D93" w:rsidRDefault="002E3D93" w:rsidP="002E3D93">
      <w:pPr>
        <w:numPr>
          <w:ilvl w:val="0"/>
          <w:numId w:val="3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до 30 дней; </w:t>
      </w:r>
    </w:p>
    <w:p w:rsidR="002E3D93" w:rsidRPr="002E3D93" w:rsidRDefault="002E3D93" w:rsidP="002E3D93">
      <w:pPr>
        <w:numPr>
          <w:ilvl w:val="0"/>
          <w:numId w:val="3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от 31 до 90 дней, </w:t>
      </w:r>
    </w:p>
    <w:p w:rsidR="002E3D93" w:rsidRPr="002E3D93" w:rsidRDefault="002E3D93" w:rsidP="002E3D93">
      <w:pPr>
        <w:numPr>
          <w:ilvl w:val="0"/>
          <w:numId w:val="3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от 91 до 180 дней, </w:t>
      </w:r>
    </w:p>
    <w:p w:rsidR="002E3D93" w:rsidRPr="002E3D93" w:rsidRDefault="002E3D93" w:rsidP="002E3D93">
      <w:pPr>
        <w:numPr>
          <w:ilvl w:val="0"/>
          <w:numId w:val="3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от 181 до 360 дней, </w:t>
      </w:r>
    </w:p>
    <w:p w:rsidR="002E3D93" w:rsidRPr="002E3D93" w:rsidRDefault="002E3D93" w:rsidP="002E3D93">
      <w:pPr>
        <w:numPr>
          <w:ilvl w:val="0"/>
          <w:numId w:val="3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свыше 360 дней;</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просроченные кредиты;</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вложения в государственные долговые обязательства;</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вложения в долговые обязательства местных органов власти;</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средства, внесенные в уставный капитал предприятий, организаций;</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основные средства;</w:t>
      </w:r>
    </w:p>
    <w:p w:rsidR="002E3D93" w:rsidRPr="002E3D93" w:rsidRDefault="002E3D93" w:rsidP="002E3D93">
      <w:pPr>
        <w:numPr>
          <w:ilvl w:val="0"/>
          <w:numId w:val="31"/>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нематериальные активы.</w:t>
      </w:r>
    </w:p>
    <w:p w:rsidR="002E3D93" w:rsidRPr="002E3D93" w:rsidRDefault="002E3D93" w:rsidP="002E3D93">
      <w:pPr>
        <w:spacing w:after="120" w:line="240" w:lineRule="auto"/>
        <w:ind w:firstLine="720"/>
        <w:jc w:val="both"/>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8. Пользуясь условием  предыдущего задания, выберите </w:t>
      </w:r>
      <w:proofErr w:type="spellStart"/>
      <w:r w:rsidRPr="002E3D93">
        <w:rPr>
          <w:rFonts w:ascii="Times New Roman" w:eastAsia="Times New Roman" w:hAnsi="Times New Roman" w:cs="Times New Roman"/>
          <w:bCs/>
          <w:sz w:val="24"/>
          <w:szCs w:val="24"/>
        </w:rPr>
        <w:t>высоколиквидныеактивы</w:t>
      </w:r>
      <w:proofErr w:type="spellEnd"/>
      <w:r w:rsidRPr="002E3D93">
        <w:rPr>
          <w:rFonts w:ascii="Times New Roman" w:eastAsia="Times New Roman" w:hAnsi="Times New Roman" w:cs="Times New Roman"/>
          <w:bCs/>
          <w:sz w:val="24"/>
          <w:szCs w:val="24"/>
        </w:rPr>
        <w:t>.</w:t>
      </w:r>
    </w:p>
    <w:p w:rsidR="002E3D93" w:rsidRPr="002E3D93" w:rsidRDefault="002E3D93" w:rsidP="002E3D93">
      <w:pPr>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9.</w:t>
      </w:r>
      <w:r w:rsidRPr="002E3D93">
        <w:rPr>
          <w:rFonts w:ascii="Times New Roman" w:eastAsia="Times New Roman" w:hAnsi="Times New Roman" w:cs="Times New Roman"/>
          <w:b/>
          <w:bCs/>
          <w:sz w:val="24"/>
          <w:szCs w:val="24"/>
        </w:rPr>
        <w:t xml:space="preserve"> </w:t>
      </w:r>
      <w:r w:rsidRPr="002E3D93">
        <w:rPr>
          <w:rFonts w:ascii="Times New Roman" w:eastAsia="Times New Roman" w:hAnsi="Times New Roman" w:cs="Times New Roman"/>
          <w:bCs/>
          <w:sz w:val="24"/>
          <w:szCs w:val="24"/>
        </w:rPr>
        <w:t xml:space="preserve"> Выберите правильные ответы.       По каким признакам  можно классифицировать ссуды в кредитном портфеле:</w:t>
      </w:r>
    </w:p>
    <w:p w:rsidR="002E3D93" w:rsidRPr="002E3D93" w:rsidRDefault="002E3D93" w:rsidP="002E3D93">
      <w:pPr>
        <w:numPr>
          <w:ilvl w:val="0"/>
          <w:numId w:val="3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субъектам кредитования;</w:t>
      </w:r>
    </w:p>
    <w:p w:rsidR="002E3D93" w:rsidRPr="002E3D93" w:rsidRDefault="002E3D93" w:rsidP="002E3D93">
      <w:pPr>
        <w:numPr>
          <w:ilvl w:val="0"/>
          <w:numId w:val="3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валюте</w:t>
      </w:r>
    </w:p>
    <w:p w:rsidR="002E3D93" w:rsidRPr="002E3D93" w:rsidRDefault="002E3D93" w:rsidP="002E3D93">
      <w:pPr>
        <w:numPr>
          <w:ilvl w:val="0"/>
          <w:numId w:val="3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работникам, принявшим решение о выдаче кредита;</w:t>
      </w:r>
    </w:p>
    <w:p w:rsidR="002E3D93" w:rsidRPr="002E3D93" w:rsidRDefault="002E3D93" w:rsidP="002E3D93">
      <w:pPr>
        <w:numPr>
          <w:ilvl w:val="0"/>
          <w:numId w:val="3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работникам, анализировавшим кредитные заявки и кредитоспособность заемщиков;</w:t>
      </w:r>
    </w:p>
    <w:p w:rsidR="002E3D93" w:rsidRPr="002E3D93" w:rsidRDefault="002E3D93" w:rsidP="002E3D93">
      <w:pPr>
        <w:numPr>
          <w:ilvl w:val="0"/>
          <w:numId w:val="3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срокам погашения</w:t>
      </w:r>
      <w:proofErr w:type="gramStart"/>
      <w:r w:rsidRPr="002E3D93">
        <w:rPr>
          <w:rFonts w:ascii="Times New Roman" w:eastAsia="Times New Roman" w:hAnsi="Times New Roman" w:cs="Times New Roman"/>
          <w:bCs/>
          <w:sz w:val="24"/>
          <w:szCs w:val="24"/>
        </w:rPr>
        <w:t xml:space="preserve"> ;</w:t>
      </w:r>
      <w:proofErr w:type="gramEnd"/>
    </w:p>
    <w:p w:rsidR="002E3D93" w:rsidRPr="002E3D93" w:rsidRDefault="002E3D93" w:rsidP="002E3D93">
      <w:pPr>
        <w:numPr>
          <w:ilvl w:val="0"/>
          <w:numId w:val="3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по </w:t>
      </w:r>
      <w:proofErr w:type="spellStart"/>
      <w:r w:rsidRPr="002E3D93">
        <w:rPr>
          <w:rFonts w:ascii="Times New Roman" w:eastAsia="Times New Roman" w:hAnsi="Times New Roman" w:cs="Times New Roman"/>
          <w:bCs/>
          <w:sz w:val="24"/>
          <w:szCs w:val="24"/>
        </w:rPr>
        <w:t>рисковости</w:t>
      </w:r>
      <w:proofErr w:type="spellEnd"/>
      <w:r w:rsidRPr="002E3D93">
        <w:rPr>
          <w:rFonts w:ascii="Times New Roman" w:eastAsia="Times New Roman" w:hAnsi="Times New Roman" w:cs="Times New Roman"/>
          <w:bCs/>
          <w:sz w:val="24"/>
          <w:szCs w:val="24"/>
        </w:rPr>
        <w:t>;</w:t>
      </w:r>
    </w:p>
    <w:p w:rsidR="002E3D93" w:rsidRPr="002E3D93" w:rsidRDefault="002E3D93" w:rsidP="002E3D93">
      <w:pPr>
        <w:numPr>
          <w:ilvl w:val="0"/>
          <w:numId w:val="3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форме обеспечения возвратности;</w:t>
      </w:r>
    </w:p>
    <w:p w:rsidR="002E3D93" w:rsidRPr="002E3D93" w:rsidRDefault="002E3D93" w:rsidP="002E3D93">
      <w:pPr>
        <w:numPr>
          <w:ilvl w:val="0"/>
          <w:numId w:val="33"/>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срочности ссудной задолженности.</w:t>
      </w: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10.Выберите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.Ф</w:t>
      </w:r>
      <w:proofErr w:type="gramEnd"/>
      <w:r w:rsidRPr="002E3D93">
        <w:rPr>
          <w:rFonts w:ascii="Times New Roman" w:eastAsia="Times New Roman" w:hAnsi="Times New Roman" w:cs="Times New Roman"/>
          <w:bCs/>
          <w:sz w:val="24"/>
          <w:szCs w:val="24"/>
        </w:rPr>
        <w:t>акторы</w:t>
      </w:r>
      <w:proofErr w:type="spellEnd"/>
      <w:r w:rsidRPr="002E3D93">
        <w:rPr>
          <w:rFonts w:ascii="Times New Roman" w:eastAsia="Times New Roman" w:hAnsi="Times New Roman" w:cs="Times New Roman"/>
          <w:bCs/>
          <w:sz w:val="24"/>
          <w:szCs w:val="24"/>
        </w:rPr>
        <w:t>, определяющие структуру кредитного портфеля по срокам ссуд::</w:t>
      </w:r>
    </w:p>
    <w:p w:rsidR="002E3D93" w:rsidRPr="002E3D93" w:rsidRDefault="002E3D93" w:rsidP="002E3D93">
      <w:pPr>
        <w:numPr>
          <w:ilvl w:val="0"/>
          <w:numId w:val="3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кредитная политика банка;</w:t>
      </w:r>
    </w:p>
    <w:p w:rsidR="002E3D93" w:rsidRPr="002E3D93" w:rsidRDefault="002E3D93" w:rsidP="002E3D93">
      <w:pPr>
        <w:numPr>
          <w:ilvl w:val="0"/>
          <w:numId w:val="3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потребности клиентов;</w:t>
      </w:r>
    </w:p>
    <w:p w:rsidR="002E3D93" w:rsidRPr="002E3D93" w:rsidRDefault="002E3D93" w:rsidP="002E3D93">
      <w:pPr>
        <w:numPr>
          <w:ilvl w:val="0"/>
          <w:numId w:val="3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объем и структура пассивов;</w:t>
      </w:r>
    </w:p>
    <w:p w:rsidR="002E3D93" w:rsidRPr="002E3D93" w:rsidRDefault="002E3D93" w:rsidP="002E3D93">
      <w:pPr>
        <w:numPr>
          <w:ilvl w:val="0"/>
          <w:numId w:val="3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состояние корреспондентского счета банка;</w:t>
      </w:r>
    </w:p>
    <w:p w:rsidR="002E3D93" w:rsidRPr="002E3D93" w:rsidRDefault="002E3D93" w:rsidP="002E3D93">
      <w:pPr>
        <w:numPr>
          <w:ilvl w:val="0"/>
          <w:numId w:val="3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наличие и формы обеспечения возвратности кредитов;</w:t>
      </w:r>
    </w:p>
    <w:p w:rsidR="002E3D93" w:rsidRPr="002E3D93" w:rsidRDefault="002E3D93" w:rsidP="002E3D93">
      <w:pPr>
        <w:numPr>
          <w:ilvl w:val="0"/>
          <w:numId w:val="34"/>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уровень кредитоспособности клиентов.</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11.Выберите правильный </w:t>
      </w:r>
      <w:proofErr w:type="spellStart"/>
      <w:r w:rsidRPr="002E3D93">
        <w:rPr>
          <w:rFonts w:ascii="Times New Roman" w:eastAsia="Times New Roman" w:hAnsi="Times New Roman" w:cs="Times New Roman"/>
          <w:bCs/>
          <w:sz w:val="24"/>
          <w:szCs w:val="24"/>
        </w:rPr>
        <w:t>ответ</w:t>
      </w:r>
      <w:proofErr w:type="gramStart"/>
      <w:r w:rsidRPr="002E3D93">
        <w:rPr>
          <w:rFonts w:ascii="Times New Roman" w:eastAsia="Times New Roman" w:hAnsi="Times New Roman" w:cs="Times New Roman"/>
          <w:bCs/>
          <w:sz w:val="24"/>
          <w:szCs w:val="24"/>
        </w:rPr>
        <w:t>.Е</w:t>
      </w:r>
      <w:proofErr w:type="gramEnd"/>
      <w:r w:rsidRPr="002E3D93">
        <w:rPr>
          <w:rFonts w:ascii="Times New Roman" w:eastAsia="Times New Roman" w:hAnsi="Times New Roman" w:cs="Times New Roman"/>
          <w:bCs/>
          <w:sz w:val="24"/>
          <w:szCs w:val="24"/>
        </w:rPr>
        <w:t>сли</w:t>
      </w:r>
      <w:proofErr w:type="spellEnd"/>
      <w:r w:rsidRPr="002E3D93">
        <w:rPr>
          <w:rFonts w:ascii="Times New Roman" w:eastAsia="Times New Roman" w:hAnsi="Times New Roman" w:cs="Times New Roman"/>
          <w:bCs/>
          <w:sz w:val="24"/>
          <w:szCs w:val="24"/>
        </w:rPr>
        <w:t xml:space="preserve"> в портфеле банка преобладают высоконадежные ценные бумаги с относительно низким уровнем доходности, то  это:</w:t>
      </w:r>
    </w:p>
    <w:p w:rsidR="002E3D93" w:rsidRPr="002E3D93" w:rsidRDefault="002E3D93" w:rsidP="002E3D93">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диверсифицированный портфель;</w:t>
      </w:r>
    </w:p>
    <w:p w:rsidR="002E3D93" w:rsidRPr="002E3D93" w:rsidRDefault="002E3D93" w:rsidP="002E3D93">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рисковый портфель;</w:t>
      </w:r>
    </w:p>
    <w:p w:rsidR="002E3D93" w:rsidRPr="002E3D93" w:rsidRDefault="002E3D93" w:rsidP="002E3D93">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консервативный портфель;</w:t>
      </w:r>
    </w:p>
    <w:p w:rsidR="002E3D93" w:rsidRPr="002E3D93" w:rsidRDefault="002E3D93" w:rsidP="002E3D93">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roofErr w:type="spellStart"/>
      <w:r w:rsidRPr="002E3D93">
        <w:rPr>
          <w:rFonts w:ascii="Times New Roman" w:eastAsia="Times New Roman" w:hAnsi="Times New Roman" w:cs="Times New Roman"/>
          <w:bCs/>
          <w:sz w:val="24"/>
          <w:szCs w:val="24"/>
        </w:rPr>
        <w:t>недиверсифицированный</w:t>
      </w:r>
      <w:proofErr w:type="spellEnd"/>
      <w:r w:rsidRPr="002E3D93">
        <w:rPr>
          <w:rFonts w:ascii="Times New Roman" w:eastAsia="Times New Roman" w:hAnsi="Times New Roman" w:cs="Times New Roman"/>
          <w:bCs/>
          <w:sz w:val="24"/>
          <w:szCs w:val="24"/>
        </w:rPr>
        <w:t xml:space="preserve"> портфель;</w:t>
      </w:r>
    </w:p>
    <w:p w:rsidR="002E3D93" w:rsidRPr="002E3D93" w:rsidRDefault="002E3D93" w:rsidP="002E3D93">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умеренный портфель</w:t>
      </w:r>
    </w:p>
    <w:p w:rsidR="002E3D93" w:rsidRPr="002E3D93" w:rsidRDefault="002E3D93" w:rsidP="002E3D93">
      <w:pPr>
        <w:tabs>
          <w:tab w:val="left" w:pos="1080"/>
        </w:tabs>
        <w:spacing w:after="0" w:line="240" w:lineRule="auto"/>
        <w:ind w:left="1440"/>
        <w:jc w:val="both"/>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12.Выберите правильный ответ Недостаток аккредитивной формы расчетов:</w:t>
      </w:r>
    </w:p>
    <w:p w:rsidR="002E3D93" w:rsidRPr="002E3D93" w:rsidRDefault="002E3D93" w:rsidP="002E3D93">
      <w:pPr>
        <w:numPr>
          <w:ilvl w:val="0"/>
          <w:numId w:val="36"/>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быстрота и простота проведения расчетной операции;</w:t>
      </w:r>
    </w:p>
    <w:p w:rsidR="002E3D93" w:rsidRPr="002E3D93" w:rsidRDefault="002E3D93" w:rsidP="002E3D93">
      <w:pPr>
        <w:numPr>
          <w:ilvl w:val="0"/>
          <w:numId w:val="36"/>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отвлечение средств покупателя из хозяйственного оборота;</w:t>
      </w:r>
    </w:p>
    <w:p w:rsidR="002E3D93" w:rsidRPr="002E3D93" w:rsidRDefault="002E3D93" w:rsidP="002E3D93">
      <w:pPr>
        <w:numPr>
          <w:ilvl w:val="0"/>
          <w:numId w:val="36"/>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отсутствие для поставщика гарантии оплаты покупателем поставленной продукции;</w:t>
      </w:r>
    </w:p>
    <w:p w:rsidR="002E3D93" w:rsidRPr="002E3D93" w:rsidRDefault="002E3D93" w:rsidP="002E3D93">
      <w:pPr>
        <w:numPr>
          <w:ilvl w:val="0"/>
          <w:numId w:val="36"/>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необходимость получения разрешения Банка России на проведение расчетов аккредитивами.</w:t>
      </w:r>
    </w:p>
    <w:p w:rsidR="002E3D93" w:rsidRPr="002E3D93" w:rsidRDefault="002E3D93" w:rsidP="002E3D93">
      <w:pPr>
        <w:tabs>
          <w:tab w:val="left" w:pos="1080"/>
        </w:tabs>
        <w:spacing w:after="0" w:line="240" w:lineRule="auto"/>
        <w:ind w:left="1440"/>
        <w:jc w:val="both"/>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13.Выберите правильный </w:t>
      </w:r>
      <w:proofErr w:type="spellStart"/>
      <w:r w:rsidRPr="002E3D93">
        <w:rPr>
          <w:rFonts w:ascii="Times New Roman" w:eastAsia="Times New Roman" w:hAnsi="Times New Roman" w:cs="Times New Roman"/>
          <w:bCs/>
          <w:sz w:val="24"/>
          <w:szCs w:val="24"/>
        </w:rPr>
        <w:t>ответ</w:t>
      </w:r>
      <w:proofErr w:type="gramStart"/>
      <w:r w:rsidRPr="002E3D93">
        <w:rPr>
          <w:rFonts w:ascii="Times New Roman" w:eastAsia="Times New Roman" w:hAnsi="Times New Roman" w:cs="Times New Roman"/>
          <w:bCs/>
          <w:sz w:val="24"/>
          <w:szCs w:val="24"/>
        </w:rPr>
        <w:t>.О</w:t>
      </w:r>
      <w:proofErr w:type="gramEnd"/>
      <w:r w:rsidRPr="002E3D93">
        <w:rPr>
          <w:rFonts w:ascii="Times New Roman" w:eastAsia="Times New Roman" w:hAnsi="Times New Roman" w:cs="Times New Roman"/>
          <w:bCs/>
          <w:sz w:val="24"/>
          <w:szCs w:val="24"/>
        </w:rPr>
        <w:t>чередность</w:t>
      </w:r>
      <w:proofErr w:type="spellEnd"/>
      <w:r w:rsidRPr="002E3D93">
        <w:rPr>
          <w:rFonts w:ascii="Times New Roman" w:eastAsia="Times New Roman" w:hAnsi="Times New Roman" w:cs="Times New Roman"/>
          <w:bCs/>
          <w:sz w:val="24"/>
          <w:szCs w:val="24"/>
        </w:rPr>
        <w:t xml:space="preserve"> исполнения платежей с расчетного счета клиента для банка устанавливается:</w:t>
      </w:r>
    </w:p>
    <w:p w:rsidR="002E3D93" w:rsidRPr="002E3D93" w:rsidRDefault="002E3D93" w:rsidP="002E3D93">
      <w:pPr>
        <w:numPr>
          <w:ilvl w:val="0"/>
          <w:numId w:val="3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нормативным актом  Банка России;</w:t>
      </w:r>
    </w:p>
    <w:p w:rsidR="002E3D93" w:rsidRPr="002E3D93" w:rsidRDefault="002E3D93" w:rsidP="002E3D93">
      <w:pPr>
        <w:numPr>
          <w:ilvl w:val="0"/>
          <w:numId w:val="3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Гражданским кодексом РФ;</w:t>
      </w:r>
    </w:p>
    <w:p w:rsidR="002E3D93" w:rsidRPr="002E3D93" w:rsidRDefault="002E3D93" w:rsidP="002E3D93">
      <w:pPr>
        <w:numPr>
          <w:ilvl w:val="0"/>
          <w:numId w:val="3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Федеральным законом «О банках и банковской деятельности»;</w:t>
      </w:r>
    </w:p>
    <w:p w:rsidR="002E3D93" w:rsidRPr="002E3D93" w:rsidRDefault="002E3D93" w:rsidP="002E3D93">
      <w:pPr>
        <w:numPr>
          <w:ilvl w:val="0"/>
          <w:numId w:val="3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приказом Министерства финансов РФ;</w:t>
      </w:r>
    </w:p>
    <w:p w:rsidR="002E3D93" w:rsidRPr="002E3D93" w:rsidRDefault="002E3D93" w:rsidP="002E3D93">
      <w:pPr>
        <w:numPr>
          <w:ilvl w:val="0"/>
          <w:numId w:val="3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договором банковского счета;</w:t>
      </w:r>
    </w:p>
    <w:p w:rsidR="002E3D93" w:rsidRPr="002E3D93" w:rsidRDefault="002E3D93" w:rsidP="002E3D93">
      <w:pPr>
        <w:numPr>
          <w:ilvl w:val="0"/>
          <w:numId w:val="37"/>
        </w:numPr>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Правлением банка.</w:t>
      </w:r>
    </w:p>
    <w:p w:rsidR="002E3D93" w:rsidRPr="002E3D93" w:rsidRDefault="002E3D93" w:rsidP="002E3D93">
      <w:pPr>
        <w:spacing w:after="0" w:line="240" w:lineRule="auto"/>
        <w:ind w:left="1440"/>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14.Выберите правильный </w:t>
      </w:r>
      <w:proofErr w:type="spellStart"/>
      <w:r w:rsidRPr="002E3D93">
        <w:rPr>
          <w:rFonts w:ascii="Times New Roman" w:eastAsia="Times New Roman" w:hAnsi="Times New Roman" w:cs="Times New Roman"/>
          <w:bCs/>
          <w:sz w:val="24"/>
          <w:szCs w:val="24"/>
        </w:rPr>
        <w:t>ответ</w:t>
      </w:r>
      <w:proofErr w:type="gramStart"/>
      <w:r w:rsidRPr="002E3D93">
        <w:rPr>
          <w:rFonts w:ascii="Times New Roman" w:eastAsia="Times New Roman" w:hAnsi="Times New Roman" w:cs="Times New Roman"/>
          <w:bCs/>
          <w:sz w:val="24"/>
          <w:szCs w:val="24"/>
        </w:rPr>
        <w:t>.В</w:t>
      </w:r>
      <w:proofErr w:type="spellEnd"/>
      <w:proofErr w:type="gramEnd"/>
      <w:r w:rsidRPr="002E3D93">
        <w:rPr>
          <w:rFonts w:ascii="Times New Roman" w:eastAsia="Times New Roman" w:hAnsi="Times New Roman" w:cs="Times New Roman"/>
          <w:bCs/>
          <w:sz w:val="24"/>
          <w:szCs w:val="24"/>
        </w:rPr>
        <w:t xml:space="preserve"> настоящее время наиболее распространенной формой безналичных расчетов в России является:</w:t>
      </w:r>
    </w:p>
    <w:p w:rsidR="002E3D93" w:rsidRPr="002E3D93" w:rsidRDefault="002E3D93" w:rsidP="002E3D93">
      <w:pPr>
        <w:numPr>
          <w:ilvl w:val="0"/>
          <w:numId w:val="38"/>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расчеты аккредитивами;</w:t>
      </w:r>
    </w:p>
    <w:p w:rsidR="002E3D93" w:rsidRPr="002E3D93" w:rsidRDefault="002E3D93" w:rsidP="002E3D93">
      <w:pPr>
        <w:numPr>
          <w:ilvl w:val="0"/>
          <w:numId w:val="38"/>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расчеты  платежными поручениями;</w:t>
      </w:r>
    </w:p>
    <w:p w:rsidR="002E3D93" w:rsidRPr="002E3D93" w:rsidRDefault="002E3D93" w:rsidP="002E3D93">
      <w:pPr>
        <w:numPr>
          <w:ilvl w:val="0"/>
          <w:numId w:val="38"/>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расчеты  инкассовыми поручениями;</w:t>
      </w:r>
    </w:p>
    <w:p w:rsidR="002E3D93" w:rsidRPr="002E3D93" w:rsidRDefault="002E3D93" w:rsidP="002E3D93">
      <w:pPr>
        <w:numPr>
          <w:ilvl w:val="0"/>
          <w:numId w:val="38"/>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расчеты чеками.</w:t>
      </w:r>
    </w:p>
    <w:p w:rsidR="002E3D93" w:rsidRPr="002E3D93" w:rsidRDefault="002E3D93" w:rsidP="002E3D93">
      <w:pPr>
        <w:numPr>
          <w:ilvl w:val="0"/>
          <w:numId w:val="38"/>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прямое </w:t>
      </w:r>
      <w:proofErr w:type="spellStart"/>
      <w:r w:rsidRPr="002E3D93">
        <w:rPr>
          <w:rFonts w:ascii="Times New Roman" w:eastAsia="Times New Roman" w:hAnsi="Times New Roman" w:cs="Times New Roman"/>
          <w:bCs/>
          <w:sz w:val="24"/>
          <w:szCs w:val="24"/>
        </w:rPr>
        <w:t>дебетование</w:t>
      </w:r>
      <w:proofErr w:type="spellEnd"/>
    </w:p>
    <w:p w:rsidR="002E3D93" w:rsidRPr="002E3D93" w:rsidRDefault="002E3D93" w:rsidP="002E3D93">
      <w:pPr>
        <w:spacing w:after="120" w:line="240" w:lineRule="auto"/>
        <w:ind w:firstLine="720"/>
        <w:jc w:val="both"/>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15.Выберите правильный </w:t>
      </w:r>
      <w:proofErr w:type="spellStart"/>
      <w:r w:rsidRPr="002E3D93">
        <w:rPr>
          <w:rFonts w:ascii="Times New Roman" w:eastAsia="Times New Roman" w:hAnsi="Times New Roman" w:cs="Times New Roman"/>
          <w:bCs/>
          <w:sz w:val="24"/>
          <w:szCs w:val="24"/>
        </w:rPr>
        <w:t>ответ</w:t>
      </w:r>
      <w:proofErr w:type="gramStart"/>
      <w:r w:rsidRPr="002E3D93">
        <w:rPr>
          <w:rFonts w:ascii="Times New Roman" w:eastAsia="Times New Roman" w:hAnsi="Times New Roman" w:cs="Times New Roman"/>
          <w:bCs/>
          <w:sz w:val="24"/>
          <w:szCs w:val="24"/>
        </w:rPr>
        <w:t>.Р</w:t>
      </w:r>
      <w:proofErr w:type="gramEnd"/>
      <w:r w:rsidRPr="002E3D93">
        <w:rPr>
          <w:rFonts w:ascii="Times New Roman" w:eastAsia="Times New Roman" w:hAnsi="Times New Roman" w:cs="Times New Roman"/>
          <w:bCs/>
          <w:sz w:val="24"/>
          <w:szCs w:val="24"/>
        </w:rPr>
        <w:t>асчеты</w:t>
      </w:r>
      <w:proofErr w:type="spellEnd"/>
      <w:r w:rsidRPr="002E3D93">
        <w:rPr>
          <w:rFonts w:ascii="Times New Roman" w:eastAsia="Times New Roman" w:hAnsi="Times New Roman" w:cs="Times New Roman"/>
          <w:bCs/>
          <w:sz w:val="24"/>
          <w:szCs w:val="24"/>
        </w:rPr>
        <w:t xml:space="preserve"> между клиентами одного банка производятся:</w:t>
      </w:r>
    </w:p>
    <w:p w:rsidR="002E3D93" w:rsidRPr="002E3D93" w:rsidRDefault="002E3D93" w:rsidP="002E3D93">
      <w:pPr>
        <w:numPr>
          <w:ilvl w:val="0"/>
          <w:numId w:val="3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 использованием корреспондентского счета банка;</w:t>
      </w:r>
    </w:p>
    <w:p w:rsidR="002E3D93" w:rsidRPr="002E3D93" w:rsidRDefault="002E3D93" w:rsidP="002E3D93">
      <w:pPr>
        <w:numPr>
          <w:ilvl w:val="0"/>
          <w:numId w:val="3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через РКЦ;</w:t>
      </w:r>
    </w:p>
    <w:p w:rsidR="002E3D93" w:rsidRPr="002E3D93" w:rsidRDefault="002E3D93" w:rsidP="002E3D93">
      <w:pPr>
        <w:numPr>
          <w:ilvl w:val="0"/>
          <w:numId w:val="3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путем списания и зачисления по счетам клиентов, минуя корреспондентский счет банка;</w:t>
      </w:r>
    </w:p>
    <w:p w:rsidR="002E3D93" w:rsidRPr="002E3D93" w:rsidRDefault="002E3D93" w:rsidP="002E3D93">
      <w:pPr>
        <w:numPr>
          <w:ilvl w:val="0"/>
          <w:numId w:val="39"/>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только путем зачета взаимных требований.</w:t>
      </w:r>
    </w:p>
    <w:p w:rsidR="002E3D93" w:rsidRPr="002E3D93" w:rsidRDefault="002E3D93" w:rsidP="002E3D93">
      <w:pPr>
        <w:tabs>
          <w:tab w:val="left" w:pos="1080"/>
        </w:tabs>
        <w:spacing w:after="0" w:line="240" w:lineRule="auto"/>
        <w:rPr>
          <w:rFonts w:ascii="Times New Roman" w:eastAsia="Times New Roman" w:hAnsi="Times New Roman" w:cs="Times New Roman"/>
          <w:bCs/>
          <w:sz w:val="24"/>
          <w:szCs w:val="24"/>
        </w:rPr>
      </w:pPr>
    </w:p>
    <w:p w:rsidR="002E3D93" w:rsidRPr="002E3D93" w:rsidRDefault="002E3D93" w:rsidP="002E3D93">
      <w:pPr>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
          <w:sz w:val="20"/>
          <w:szCs w:val="20"/>
        </w:rPr>
        <w:t>16.</w:t>
      </w:r>
      <w:r w:rsidRPr="002E3D93">
        <w:rPr>
          <w:rFonts w:ascii="Times New Roman" w:eastAsia="Times New Roman" w:hAnsi="Times New Roman" w:cs="Times New Roman"/>
          <w:b/>
          <w:bCs/>
          <w:sz w:val="24"/>
          <w:szCs w:val="24"/>
        </w:rPr>
        <w:t xml:space="preserve"> </w:t>
      </w:r>
      <w:r w:rsidRPr="002E3D93">
        <w:rPr>
          <w:rFonts w:ascii="Times New Roman" w:eastAsia="Times New Roman" w:hAnsi="Times New Roman" w:cs="Times New Roman"/>
          <w:bCs/>
          <w:sz w:val="24"/>
          <w:szCs w:val="24"/>
        </w:rPr>
        <w:t>Выберите правильный ответ. Лицензию на право проведения операций с драгоценными металлами банк может получить:</w:t>
      </w:r>
    </w:p>
    <w:p w:rsidR="002E3D93" w:rsidRPr="002E3D93" w:rsidRDefault="002E3D93" w:rsidP="002E3D93">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одновременно с лицензией на проведение банковских операций;</w:t>
      </w:r>
    </w:p>
    <w:p w:rsidR="002E3D93" w:rsidRPr="002E3D93" w:rsidRDefault="002E3D93" w:rsidP="002E3D93">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при предоставлении специального бизнес-плана;</w:t>
      </w:r>
    </w:p>
    <w:p w:rsidR="002E3D93" w:rsidRPr="002E3D93" w:rsidRDefault="002E3D93" w:rsidP="002E3D93">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одновременно с лицензией на проведение валютных операций;</w:t>
      </w:r>
    </w:p>
    <w:p w:rsidR="002E3D93" w:rsidRPr="002E3D93" w:rsidRDefault="002E3D93" w:rsidP="002E3D93">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верны 1 и 2 пункты;</w:t>
      </w:r>
    </w:p>
    <w:p w:rsidR="002E3D93" w:rsidRPr="002E3D93" w:rsidRDefault="002E3D93" w:rsidP="002E3D93">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верны 1 и 3 пункты.</w:t>
      </w:r>
    </w:p>
    <w:p w:rsidR="002E3D93" w:rsidRPr="002E3D93" w:rsidRDefault="002E3D93" w:rsidP="002E3D93">
      <w:pPr>
        <w:tabs>
          <w:tab w:val="left" w:pos="1080"/>
        </w:tabs>
        <w:spacing w:after="0" w:line="240" w:lineRule="auto"/>
        <w:jc w:val="both"/>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17.</w:t>
      </w:r>
      <w:r w:rsidRPr="002E3D93">
        <w:rPr>
          <w:rFonts w:ascii="Times New Roman" w:eastAsia="Times New Roman" w:hAnsi="Times New Roman" w:cs="Times New Roman"/>
          <w:b/>
          <w:bCs/>
          <w:sz w:val="24"/>
          <w:szCs w:val="24"/>
        </w:rPr>
        <w:t xml:space="preserve"> </w:t>
      </w:r>
      <w:r w:rsidRPr="002E3D93">
        <w:rPr>
          <w:rFonts w:ascii="Times New Roman" w:eastAsia="Times New Roman" w:hAnsi="Times New Roman" w:cs="Times New Roman"/>
          <w:bCs/>
          <w:sz w:val="24"/>
          <w:szCs w:val="24"/>
        </w:rPr>
        <w:t xml:space="preserve">Выберите правильные </w:t>
      </w:r>
      <w:proofErr w:type="spellStart"/>
      <w:r w:rsidRPr="002E3D93">
        <w:rPr>
          <w:rFonts w:ascii="Times New Roman" w:eastAsia="Times New Roman" w:hAnsi="Times New Roman" w:cs="Times New Roman"/>
          <w:bCs/>
          <w:sz w:val="24"/>
          <w:szCs w:val="24"/>
        </w:rPr>
        <w:t>ответы</w:t>
      </w:r>
      <w:proofErr w:type="gramStart"/>
      <w:r w:rsidRPr="002E3D93">
        <w:rPr>
          <w:rFonts w:ascii="Times New Roman" w:eastAsia="Times New Roman" w:hAnsi="Times New Roman" w:cs="Times New Roman"/>
          <w:bCs/>
          <w:sz w:val="24"/>
          <w:szCs w:val="24"/>
        </w:rPr>
        <w:t>.М</w:t>
      </w:r>
      <w:proofErr w:type="gramEnd"/>
      <w:r w:rsidRPr="002E3D93">
        <w:rPr>
          <w:rFonts w:ascii="Times New Roman" w:eastAsia="Times New Roman" w:hAnsi="Times New Roman" w:cs="Times New Roman"/>
          <w:bCs/>
          <w:sz w:val="24"/>
          <w:szCs w:val="24"/>
        </w:rPr>
        <w:t>ониторинг</w:t>
      </w:r>
      <w:proofErr w:type="spellEnd"/>
      <w:r w:rsidRPr="002E3D93">
        <w:rPr>
          <w:rFonts w:ascii="Times New Roman" w:eastAsia="Times New Roman" w:hAnsi="Times New Roman" w:cs="Times New Roman"/>
          <w:bCs/>
          <w:sz w:val="24"/>
          <w:szCs w:val="24"/>
        </w:rPr>
        <w:t xml:space="preserve"> выданных кредитов должен предусматривать, что:</w:t>
      </w:r>
    </w:p>
    <w:p w:rsidR="002E3D93" w:rsidRPr="002E3D93" w:rsidRDefault="002E3D93" w:rsidP="002E3D93">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заемщик  регулярно представляет в банк свою финансовую отчетность;</w:t>
      </w:r>
    </w:p>
    <w:p w:rsidR="002E3D93" w:rsidRPr="002E3D93" w:rsidRDefault="002E3D93" w:rsidP="002E3D93">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банк  отслеживает точность соблюдения графика платежей по кредиту;</w:t>
      </w:r>
    </w:p>
    <w:p w:rsidR="002E3D93" w:rsidRPr="002E3D93" w:rsidRDefault="002E3D93" w:rsidP="002E3D93">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работники банка регулярно посещают заемщика;</w:t>
      </w:r>
    </w:p>
    <w:p w:rsidR="002E3D93" w:rsidRPr="002E3D93" w:rsidRDefault="002E3D93" w:rsidP="002E3D93">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банк контролирует сохранность заложенного имущества;</w:t>
      </w:r>
    </w:p>
    <w:p w:rsidR="002E3D93" w:rsidRPr="002E3D93" w:rsidRDefault="002E3D93" w:rsidP="002E3D93">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осуществляется все вышеперечисленное;</w:t>
      </w:r>
    </w:p>
    <w:p w:rsidR="002E3D93" w:rsidRPr="002E3D93" w:rsidRDefault="002E3D93" w:rsidP="002E3D93">
      <w:pPr>
        <w:tabs>
          <w:tab w:val="left" w:pos="1080"/>
        </w:tabs>
        <w:spacing w:after="120" w:line="240" w:lineRule="auto"/>
        <w:ind w:firstLine="720"/>
        <w:jc w:val="center"/>
        <w:rPr>
          <w:rFonts w:ascii="Times New Roman" w:eastAsia="Times New Roman" w:hAnsi="Times New Roman" w:cs="Times New Roman"/>
          <w:b/>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18.Выберите правильный </w:t>
      </w:r>
      <w:proofErr w:type="spellStart"/>
      <w:r w:rsidRPr="002E3D93">
        <w:rPr>
          <w:rFonts w:ascii="Times New Roman" w:eastAsia="Times New Roman" w:hAnsi="Times New Roman" w:cs="Times New Roman"/>
          <w:bCs/>
          <w:sz w:val="24"/>
          <w:szCs w:val="24"/>
        </w:rPr>
        <w:t>ответ</w:t>
      </w:r>
      <w:proofErr w:type="gramStart"/>
      <w:r w:rsidRPr="002E3D93">
        <w:rPr>
          <w:rFonts w:ascii="Times New Roman" w:eastAsia="Times New Roman" w:hAnsi="Times New Roman" w:cs="Times New Roman"/>
          <w:bCs/>
          <w:sz w:val="24"/>
          <w:szCs w:val="24"/>
        </w:rPr>
        <w:t>.О</w:t>
      </w:r>
      <w:proofErr w:type="gramEnd"/>
      <w:r w:rsidRPr="002E3D93">
        <w:rPr>
          <w:rFonts w:ascii="Times New Roman" w:eastAsia="Times New Roman" w:hAnsi="Times New Roman" w:cs="Times New Roman"/>
          <w:bCs/>
          <w:sz w:val="24"/>
          <w:szCs w:val="24"/>
        </w:rPr>
        <w:t>беспечением</w:t>
      </w:r>
      <w:proofErr w:type="spellEnd"/>
      <w:r w:rsidRPr="002E3D93">
        <w:rPr>
          <w:rFonts w:ascii="Times New Roman" w:eastAsia="Times New Roman" w:hAnsi="Times New Roman" w:cs="Times New Roman"/>
          <w:bCs/>
          <w:sz w:val="24"/>
          <w:szCs w:val="24"/>
        </w:rPr>
        <w:t xml:space="preserve"> обязательства по кредитному договору не может быть:</w:t>
      </w:r>
    </w:p>
    <w:p w:rsidR="002E3D93" w:rsidRPr="002E3D93" w:rsidRDefault="002E3D93" w:rsidP="002E3D93">
      <w:pPr>
        <w:numPr>
          <w:ilvl w:val="0"/>
          <w:numId w:val="4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залог;</w:t>
      </w:r>
    </w:p>
    <w:p w:rsidR="002E3D93" w:rsidRPr="002E3D93" w:rsidRDefault="002E3D93" w:rsidP="002E3D93">
      <w:pPr>
        <w:numPr>
          <w:ilvl w:val="0"/>
          <w:numId w:val="4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поручительство;</w:t>
      </w:r>
    </w:p>
    <w:p w:rsidR="002E3D93" w:rsidRPr="002E3D93" w:rsidRDefault="002E3D93" w:rsidP="002E3D93">
      <w:pPr>
        <w:numPr>
          <w:ilvl w:val="0"/>
          <w:numId w:val="4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банковская гарантия;</w:t>
      </w:r>
    </w:p>
    <w:p w:rsidR="002E3D93" w:rsidRPr="002E3D93" w:rsidRDefault="002E3D93" w:rsidP="002E3D93">
      <w:pPr>
        <w:numPr>
          <w:ilvl w:val="0"/>
          <w:numId w:val="4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цессия;</w:t>
      </w:r>
    </w:p>
    <w:p w:rsidR="002E3D93" w:rsidRPr="002E3D93" w:rsidRDefault="002E3D93" w:rsidP="002E3D93">
      <w:pPr>
        <w:numPr>
          <w:ilvl w:val="0"/>
          <w:numId w:val="4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страхование жизни заемщика; </w:t>
      </w:r>
    </w:p>
    <w:p w:rsidR="002E3D93" w:rsidRPr="002E3D93" w:rsidRDefault="002E3D93" w:rsidP="002E3D93">
      <w:pPr>
        <w:numPr>
          <w:ilvl w:val="0"/>
          <w:numId w:val="42"/>
        </w:numPr>
        <w:tabs>
          <w:tab w:val="left" w:pos="1080"/>
        </w:tabs>
        <w:spacing w:after="0" w:line="240" w:lineRule="auto"/>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удержание</w:t>
      </w: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p>
    <w:p w:rsidR="002E3D93" w:rsidRPr="002E3D93" w:rsidRDefault="002E3D93" w:rsidP="002E3D93">
      <w:pPr>
        <w:tabs>
          <w:tab w:val="left" w:pos="1080"/>
        </w:tabs>
        <w:spacing w:after="12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19.Выберите правильный </w:t>
      </w:r>
      <w:proofErr w:type="spellStart"/>
      <w:r w:rsidRPr="002E3D93">
        <w:rPr>
          <w:rFonts w:ascii="Times New Roman" w:eastAsia="Times New Roman" w:hAnsi="Times New Roman" w:cs="Times New Roman"/>
          <w:bCs/>
          <w:sz w:val="24"/>
          <w:szCs w:val="24"/>
        </w:rPr>
        <w:t>ответ</w:t>
      </w:r>
      <w:proofErr w:type="gramStart"/>
      <w:r w:rsidRPr="002E3D93">
        <w:rPr>
          <w:rFonts w:ascii="Times New Roman" w:eastAsia="Times New Roman" w:hAnsi="Times New Roman" w:cs="Times New Roman"/>
          <w:bCs/>
          <w:sz w:val="24"/>
          <w:szCs w:val="24"/>
        </w:rPr>
        <w:t>.Ф</w:t>
      </w:r>
      <w:proofErr w:type="gramEnd"/>
      <w:r w:rsidRPr="002E3D93">
        <w:rPr>
          <w:rFonts w:ascii="Times New Roman" w:eastAsia="Times New Roman" w:hAnsi="Times New Roman" w:cs="Times New Roman"/>
          <w:bCs/>
          <w:sz w:val="24"/>
          <w:szCs w:val="24"/>
        </w:rPr>
        <w:t>ормы</w:t>
      </w:r>
      <w:proofErr w:type="spellEnd"/>
      <w:r w:rsidRPr="002E3D93">
        <w:rPr>
          <w:rFonts w:ascii="Times New Roman" w:eastAsia="Times New Roman" w:hAnsi="Times New Roman" w:cs="Times New Roman"/>
          <w:bCs/>
          <w:sz w:val="24"/>
          <w:szCs w:val="24"/>
        </w:rPr>
        <w:t xml:space="preserve"> обеспечения возвратности кредита согласуются на стадии:</w:t>
      </w:r>
    </w:p>
    <w:p w:rsidR="002E3D93" w:rsidRPr="002E3D93" w:rsidRDefault="002E3D93" w:rsidP="002E3D93">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выбора вида кредита;</w:t>
      </w:r>
    </w:p>
    <w:p w:rsidR="002E3D93" w:rsidRPr="002E3D93" w:rsidRDefault="002E3D93" w:rsidP="002E3D93">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оценки кредитоспособности заемщика;</w:t>
      </w:r>
    </w:p>
    <w:p w:rsidR="002E3D93" w:rsidRPr="002E3D93" w:rsidRDefault="002E3D93" w:rsidP="002E3D93">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подписания кредитного договора;</w:t>
      </w:r>
    </w:p>
    <w:p w:rsidR="002E3D93" w:rsidRPr="002E3D93" w:rsidRDefault="002E3D93" w:rsidP="002E3D93">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мониторинга выданного кредита.</w:t>
      </w:r>
    </w:p>
    <w:p w:rsidR="002E3D93" w:rsidRPr="002E3D93" w:rsidRDefault="002E3D93" w:rsidP="002E3D93">
      <w:pPr>
        <w:tabs>
          <w:tab w:val="left" w:pos="1080"/>
        </w:tabs>
        <w:spacing w:after="0" w:line="240" w:lineRule="auto"/>
        <w:jc w:val="both"/>
        <w:rPr>
          <w:rFonts w:ascii="Times New Roman" w:eastAsia="Times New Roman" w:hAnsi="Times New Roman" w:cs="Times New Roman"/>
          <w:bCs/>
          <w:sz w:val="24"/>
          <w:szCs w:val="24"/>
        </w:rPr>
      </w:pPr>
    </w:p>
    <w:p w:rsidR="002E3D93" w:rsidRPr="002E3D93" w:rsidRDefault="002E3D93" w:rsidP="002E3D93">
      <w:pPr>
        <w:spacing w:after="120" w:line="240" w:lineRule="auto"/>
        <w:jc w:val="center"/>
        <w:rPr>
          <w:rFonts w:ascii="Times New Roman" w:eastAsia="Times New Roman" w:hAnsi="Times New Roman" w:cs="Times New Roman"/>
          <w:b/>
          <w:sz w:val="20"/>
          <w:szCs w:val="20"/>
        </w:rPr>
      </w:pPr>
    </w:p>
    <w:p w:rsidR="002E3D93" w:rsidRPr="002E3D93" w:rsidRDefault="002E3D93" w:rsidP="002E3D93">
      <w:pPr>
        <w:tabs>
          <w:tab w:val="left" w:pos="1080"/>
        </w:tabs>
        <w:spacing w:after="120" w:line="240" w:lineRule="auto"/>
        <w:ind w:firstLine="720"/>
        <w:rPr>
          <w:rFonts w:ascii="Calibri" w:eastAsia="Times New Roman" w:hAnsi="Calibri" w:cs="Times New Roman"/>
          <w:bCs/>
        </w:rPr>
      </w:pPr>
      <w:r w:rsidRPr="002E3D93">
        <w:rPr>
          <w:rFonts w:ascii="Times New Roman" w:eastAsia="Times New Roman" w:hAnsi="Times New Roman" w:cs="Times New Roman"/>
          <w:bCs/>
          <w:sz w:val="24"/>
          <w:szCs w:val="24"/>
        </w:rPr>
        <w:t>20.Выберите правильные ответы.</w:t>
      </w:r>
      <w:r w:rsidRPr="002E3D93">
        <w:rPr>
          <w:rFonts w:ascii="Times New Roman" w:eastAsia="Times New Roman" w:hAnsi="Times New Roman" w:cs="Times New Roman"/>
          <w:b/>
          <w:bCs/>
          <w:sz w:val="24"/>
          <w:szCs w:val="24"/>
        </w:rPr>
        <w:t xml:space="preserve"> </w:t>
      </w:r>
      <w:r w:rsidRPr="002E3D93">
        <w:rPr>
          <w:rFonts w:ascii="Times New Roman" w:eastAsia="Times New Roman" w:hAnsi="Times New Roman" w:cs="Times New Roman"/>
          <w:bCs/>
          <w:sz w:val="24"/>
          <w:szCs w:val="24"/>
        </w:rPr>
        <w:t>Результаты анализа кредитоспособности заемщика учитываются при решении вопросов:</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целесообразности выдачи ссуды;</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установления процентной ставки;</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определения суммы кредита;</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установления срока кредита;</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определения цели кредитования;</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определения размера и качества необходимого обеспечения возвратности кредита:</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согласования с заемщиком других условий кредитования;</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выработке кредитной политики банка;</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определения категории качества ссуды и расчете необходимого резерва на возможные потери по ссуде;</w:t>
      </w:r>
    </w:p>
    <w:p w:rsidR="002E3D93" w:rsidRPr="002E3D93" w:rsidRDefault="002E3D93" w:rsidP="002E3D93">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определения лимитов кредитования;</w:t>
      </w:r>
    </w:p>
    <w:p w:rsidR="002E3D93" w:rsidRPr="002E3D93" w:rsidRDefault="002E3D93" w:rsidP="002E3D93">
      <w:pPr>
        <w:numPr>
          <w:ilvl w:val="0"/>
          <w:numId w:val="44"/>
        </w:numPr>
        <w:tabs>
          <w:tab w:val="left" w:pos="1080"/>
        </w:tabs>
        <w:spacing w:after="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вознаграждения сотрудников, размещающих кредитные ресурсы.</w:t>
      </w:r>
    </w:p>
    <w:p w:rsidR="002E3D93" w:rsidRPr="002E3D93" w:rsidRDefault="002E3D93" w:rsidP="002E3D93">
      <w:pPr>
        <w:tabs>
          <w:tab w:val="left" w:pos="1080"/>
        </w:tabs>
        <w:spacing w:after="0" w:line="240" w:lineRule="auto"/>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w:t>
      </w:r>
    </w:p>
    <w:p w:rsidR="002E3D93" w:rsidRPr="002E3D93" w:rsidRDefault="002E3D93" w:rsidP="002E3D93">
      <w:pPr>
        <w:tabs>
          <w:tab w:val="left" w:pos="1080"/>
        </w:tabs>
        <w:spacing w:after="0" w:line="240" w:lineRule="auto"/>
        <w:jc w:val="both"/>
        <w:rPr>
          <w:rFonts w:ascii="Times New Roman" w:eastAsia="Times New Roman" w:hAnsi="Times New Roman" w:cs="Times New Roman"/>
          <w:bCs/>
          <w:sz w:val="24"/>
          <w:szCs w:val="24"/>
        </w:rPr>
      </w:pPr>
    </w:p>
    <w:p w:rsidR="002E3D93" w:rsidRPr="002E3D93" w:rsidRDefault="002E3D93" w:rsidP="002E3D93">
      <w:pPr>
        <w:autoSpaceDE w:val="0"/>
        <w:autoSpaceDN w:val="0"/>
        <w:adjustRightInd w:val="0"/>
        <w:spacing w:after="0" w:line="240" w:lineRule="auto"/>
        <w:rPr>
          <w:rFonts w:ascii="Times New Roman" w:eastAsia="Calibri" w:hAnsi="Times New Roman" w:cs="Times New Roman"/>
          <w:b/>
          <w:color w:val="000000"/>
          <w:sz w:val="24"/>
          <w:szCs w:val="24"/>
        </w:rPr>
      </w:pPr>
    </w:p>
    <w:p w:rsidR="002E3D93" w:rsidRPr="002E3D93" w:rsidRDefault="002E3D93" w:rsidP="002E3D93">
      <w:pPr>
        <w:autoSpaceDE w:val="0"/>
        <w:autoSpaceDN w:val="0"/>
        <w:adjustRightInd w:val="0"/>
        <w:spacing w:after="0" w:line="240" w:lineRule="auto"/>
        <w:rPr>
          <w:rFonts w:ascii="Times New Roman" w:eastAsia="Calibri" w:hAnsi="Times New Roman" w:cs="Times New Roman"/>
          <w:color w:val="000000"/>
          <w:sz w:val="24"/>
          <w:szCs w:val="24"/>
        </w:rPr>
      </w:pPr>
      <w:r w:rsidRPr="002E3D93">
        <w:rPr>
          <w:rFonts w:ascii="Times New Roman" w:eastAsia="Calibri" w:hAnsi="Times New Roman" w:cs="Times New Roman"/>
          <w:b/>
          <w:color w:val="000000"/>
          <w:sz w:val="24"/>
          <w:szCs w:val="24"/>
        </w:rPr>
        <w:t>2. Инструкция по выполнению</w:t>
      </w:r>
      <w:r w:rsidRPr="002E3D93">
        <w:rPr>
          <w:rFonts w:ascii="Times New Roman" w:eastAsia="Calibri" w:hAnsi="Times New Roman" w:cs="Times New Roman"/>
          <w:color w:val="000000"/>
          <w:sz w:val="24"/>
          <w:szCs w:val="24"/>
        </w:rPr>
        <w:t xml:space="preserve"> тестирование проводится письменно (или в компьютерном классе)  2 варианта по 10 заданий в течение 30 мин</w:t>
      </w:r>
    </w:p>
    <w:p w:rsidR="002E3D93" w:rsidRPr="002E3D93" w:rsidRDefault="002E3D93" w:rsidP="002E3D93">
      <w:pPr>
        <w:autoSpaceDE w:val="0"/>
        <w:autoSpaceDN w:val="0"/>
        <w:adjustRightInd w:val="0"/>
        <w:spacing w:after="0" w:line="240" w:lineRule="auto"/>
        <w:rPr>
          <w:rFonts w:ascii="Times New Roman" w:eastAsia="Calibri" w:hAnsi="Times New Roman" w:cs="Times New Roman"/>
          <w:b/>
          <w:color w:val="000000"/>
          <w:sz w:val="24"/>
          <w:szCs w:val="24"/>
        </w:rPr>
      </w:pPr>
    </w:p>
    <w:p w:rsidR="002E3D93" w:rsidRPr="002E3D93" w:rsidRDefault="002E3D93" w:rsidP="002E3D93">
      <w:pPr>
        <w:spacing w:after="0" w:line="240" w:lineRule="auto"/>
        <w:textAlignment w:val="baseline"/>
        <w:rPr>
          <w:rFonts w:ascii="Calibri" w:eastAsia="Times New Roman" w:hAnsi="Calibri" w:cs="Times New Roman"/>
          <w:b/>
          <w:sz w:val="12"/>
          <w:szCs w:val="12"/>
        </w:rPr>
      </w:pPr>
      <w:r w:rsidRPr="002E3D93">
        <w:rPr>
          <w:rFonts w:ascii="Times New Roman" w:eastAsia="Times New Roman" w:hAnsi="Times New Roman" w:cs="Times New Roman"/>
          <w:b/>
          <w:sz w:val="24"/>
          <w:szCs w:val="24"/>
        </w:rPr>
        <w:t>3. Критерии оценки: </w:t>
      </w:r>
    </w:p>
    <w:p w:rsidR="002E3D93" w:rsidRPr="002E3D93" w:rsidRDefault="002E3D93" w:rsidP="002E3D93">
      <w:pPr>
        <w:spacing w:after="0" w:line="240" w:lineRule="auto"/>
        <w:textAlignment w:val="baseline"/>
        <w:rPr>
          <w:rFonts w:ascii="Times New Roman" w:eastAsia="Times New Roman" w:hAnsi="Times New Roman"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rPr>
          <w:trHeight w:val="1198"/>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sz w:val="24"/>
                <w:szCs w:val="24"/>
              </w:rPr>
              <w:t xml:space="preserve">оценка </w:t>
            </w:r>
            <w:r w:rsidRPr="002E3D93">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Верные ответы  на 100-85% заданий теста;</w:t>
            </w:r>
          </w:p>
          <w:p w:rsidR="002E3D93" w:rsidRPr="002E3D93" w:rsidRDefault="002E3D93" w:rsidP="002E3D93">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2E3D93" w:rsidRPr="002E3D93" w:rsidTr="002E3D93">
        <w:trPr>
          <w:trHeight w:val="980"/>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1"/>
                <w:sz w:val="24"/>
                <w:szCs w:val="24"/>
              </w:rPr>
              <w:t xml:space="preserve">оценка </w:t>
            </w:r>
            <w:r w:rsidRPr="002E3D93">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Верные ответы на 84-67 % заданий</w:t>
            </w:r>
          </w:p>
        </w:tc>
      </w:tr>
      <w:tr w:rsidR="002E3D93" w:rsidRPr="002E3D93" w:rsidTr="002E3D93">
        <w:trPr>
          <w:trHeight w:val="1948"/>
        </w:trPr>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shd w:val="clear" w:color="auto" w:fill="FFFFFF"/>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Верные ответы на 66-50% заданий</w:t>
            </w:r>
          </w:p>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Менее 50% верных ответов</w:t>
            </w:r>
          </w:p>
        </w:tc>
      </w:tr>
    </w:tbl>
    <w:p w:rsidR="002E3D93" w:rsidRPr="002E3D93" w:rsidRDefault="002E3D93" w:rsidP="002E3D93">
      <w:pPr>
        <w:spacing w:after="0" w:line="240" w:lineRule="auto"/>
        <w:textAlignment w:val="baseline"/>
        <w:rPr>
          <w:rFonts w:ascii="Times New Roman" w:eastAsia="Times New Roman" w:hAnsi="Times New Roman" w:cs="Times New Roman"/>
          <w:sz w:val="28"/>
          <w:szCs w:val="24"/>
        </w:rPr>
      </w:pPr>
    </w:p>
    <w:p w:rsidR="002E3D93" w:rsidRPr="002E3D93" w:rsidRDefault="002E3D93" w:rsidP="002E3D93">
      <w:pPr>
        <w:rPr>
          <w:rFonts w:ascii="Times New Roman" w:eastAsia="Times New Roman" w:hAnsi="Times New Roman" w:cs="Times New Roman"/>
          <w:sz w:val="20"/>
          <w:szCs w:val="24"/>
        </w:rPr>
      </w:pPr>
      <w:r w:rsidRPr="002E3D93">
        <w:rPr>
          <w:rFonts w:ascii="Times New Roman" w:eastAsia="Times New Roman" w:hAnsi="Times New Roman" w:cs="Times New Roman"/>
          <w:sz w:val="20"/>
          <w:szCs w:val="24"/>
        </w:rPr>
        <w:br w:type="page"/>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Кафедра Банковское дело</w:t>
      </w: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b/>
          <w:bCs/>
          <w:sz w:val="36"/>
          <w:szCs w:val="24"/>
        </w:rPr>
        <w:t>Комплект   заданий</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r w:rsidRPr="002E3D93">
        <w:rPr>
          <w:rFonts w:ascii="Times New Roman" w:eastAsia="Times New Roman" w:hAnsi="Times New Roman" w:cs="Times New Roman"/>
          <w:sz w:val="28"/>
          <w:szCs w:val="24"/>
        </w:rPr>
        <w:t>по дисциплине Банковское дело</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widowControl w:val="0"/>
        <w:numPr>
          <w:ilvl w:val="0"/>
          <w:numId w:val="45"/>
        </w:numPr>
        <w:shd w:val="clear" w:color="auto" w:fill="FFFFFF"/>
        <w:tabs>
          <w:tab w:val="left" w:pos="485"/>
        </w:tabs>
        <w:autoSpaceDE w:val="0"/>
        <w:autoSpaceDN w:val="0"/>
        <w:adjustRightInd w:val="0"/>
        <w:spacing w:before="5" w:after="0" w:line="240" w:lineRule="auto"/>
        <w:ind w:left="5" w:firstLine="283"/>
        <w:jc w:val="both"/>
        <w:rPr>
          <w:rFonts w:ascii="Times New Roman" w:eastAsia="Times New Roman" w:hAnsi="Times New Roman" w:cs="Times New Roman"/>
          <w:color w:val="000000"/>
          <w:sz w:val="24"/>
          <w:szCs w:val="24"/>
        </w:rPr>
      </w:pPr>
      <w:r w:rsidRPr="002E3D93">
        <w:rPr>
          <w:rFonts w:ascii="Times New Roman" w:eastAsia="Times New Roman" w:hAnsi="Times New Roman" w:cs="Times New Roman"/>
          <w:bCs/>
          <w:sz w:val="24"/>
          <w:szCs w:val="24"/>
        </w:rPr>
        <w:t>На основе данных банковской статистики (официальный сайт ЦБ РФ)</w:t>
      </w:r>
      <w:r w:rsidRPr="002E3D93">
        <w:rPr>
          <w:rFonts w:ascii="Times New Roman" w:eastAsia="Times New Roman" w:hAnsi="Times New Roman" w:cs="Times New Roman"/>
          <w:b/>
          <w:bCs/>
          <w:sz w:val="24"/>
          <w:szCs w:val="24"/>
        </w:rPr>
        <w:t xml:space="preserve"> </w:t>
      </w:r>
      <w:r w:rsidRPr="002E3D93">
        <w:rPr>
          <w:rFonts w:ascii="Times New Roman" w:eastAsia="Times New Roman" w:hAnsi="Times New Roman" w:cs="Times New Roman"/>
          <w:color w:val="000000"/>
          <w:sz w:val="24"/>
          <w:szCs w:val="24"/>
        </w:rPr>
        <w:t xml:space="preserve"> рассчитать показатели плотности банковской</w:t>
      </w:r>
      <w:r w:rsidRPr="002E3D93">
        <w:rPr>
          <w:rFonts w:ascii="Times New Roman" w:eastAsia="Times New Roman" w:hAnsi="Times New Roman" w:cs="Times New Roman"/>
          <w:color w:val="000000"/>
          <w:sz w:val="24"/>
          <w:szCs w:val="24"/>
        </w:rPr>
        <w:br/>
        <w:t>сети. Провести сравнительный анализ показателей по трем регионам.</w:t>
      </w:r>
    </w:p>
    <w:p w:rsidR="002E3D93" w:rsidRPr="002E3D93" w:rsidRDefault="002E3D93" w:rsidP="002E3D93">
      <w:pPr>
        <w:widowControl w:val="0"/>
        <w:shd w:val="clear" w:color="auto" w:fill="FFFFFF"/>
        <w:tabs>
          <w:tab w:val="left" w:pos="485"/>
        </w:tabs>
        <w:autoSpaceDE w:val="0"/>
        <w:autoSpaceDN w:val="0"/>
        <w:adjustRightInd w:val="0"/>
        <w:spacing w:before="5" w:after="0" w:line="240" w:lineRule="auto"/>
        <w:ind w:left="288"/>
        <w:jc w:val="both"/>
        <w:rPr>
          <w:rFonts w:ascii="Times New Roman" w:eastAsia="Times New Roman" w:hAnsi="Times New Roman" w:cs="Times New Roman"/>
          <w:bCs/>
          <w:sz w:val="24"/>
          <w:szCs w:val="24"/>
        </w:rPr>
      </w:pPr>
    </w:p>
    <w:p w:rsidR="002E3D93" w:rsidRPr="002E3D93" w:rsidRDefault="002E3D93" w:rsidP="002E3D93">
      <w:pPr>
        <w:widowControl w:val="0"/>
        <w:numPr>
          <w:ilvl w:val="0"/>
          <w:numId w:val="45"/>
        </w:numPr>
        <w:shd w:val="clear" w:color="auto" w:fill="FFFFFF"/>
        <w:tabs>
          <w:tab w:val="left" w:pos="485"/>
        </w:tabs>
        <w:autoSpaceDE w:val="0"/>
        <w:autoSpaceDN w:val="0"/>
        <w:adjustRightInd w:val="0"/>
        <w:spacing w:before="5" w:after="0" w:line="240" w:lineRule="auto"/>
        <w:ind w:left="5" w:firstLine="283"/>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На основе данных банковской статистики (официальный сайт ЦБ РФ)  проанализировать состояние и динамику филиальной сети  банков по регионам.</w:t>
      </w:r>
    </w:p>
    <w:p w:rsidR="002E3D93" w:rsidRPr="002E3D93" w:rsidRDefault="002E3D93" w:rsidP="002E3D93">
      <w:pPr>
        <w:numPr>
          <w:ilvl w:val="0"/>
          <w:numId w:val="45"/>
        </w:numPr>
        <w:shd w:val="clear" w:color="auto" w:fill="FFFFFF"/>
        <w:spacing w:before="216" w:after="0" w:line="240" w:lineRule="auto"/>
        <w:contextualSpacing/>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Рассчитать максимальные суммы депозитов, которые могут быть созданы из условного депозита в 100 ед. в результате действия эффекта мультиплицирования:- при действующей средней норме резервирования</w:t>
      </w:r>
      <w:proofErr w:type="gramStart"/>
      <w:r w:rsidRPr="002E3D93">
        <w:rPr>
          <w:rFonts w:ascii="Times New Roman" w:eastAsia="Times New Roman" w:hAnsi="Times New Roman" w:cs="Times New Roman"/>
          <w:bCs/>
          <w:sz w:val="24"/>
          <w:szCs w:val="24"/>
        </w:rPr>
        <w:t xml:space="preserve"> ;</w:t>
      </w:r>
      <w:proofErr w:type="gramEnd"/>
      <w:r w:rsidRPr="002E3D93">
        <w:rPr>
          <w:rFonts w:ascii="Times New Roman" w:eastAsia="Times New Roman" w:hAnsi="Times New Roman" w:cs="Times New Roman"/>
          <w:bCs/>
          <w:sz w:val="24"/>
          <w:szCs w:val="24"/>
        </w:rPr>
        <w:t xml:space="preserve"> при ее увеличении на 1,5 пункта; при ее снижении на 2 пункта. Объясните, какое влияние оказывает изменение норм резервирования на макроэкономические процессы и деятельность каждого коммерческого банка.</w:t>
      </w:r>
    </w:p>
    <w:p w:rsidR="002E3D93" w:rsidRPr="002E3D93" w:rsidRDefault="002E3D93" w:rsidP="002E3D93">
      <w:pPr>
        <w:numPr>
          <w:ilvl w:val="0"/>
          <w:numId w:val="45"/>
        </w:numPr>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По данным отчетности  конкретного банка определить величину капитала (основного, дополнительного, совокупного) акционерного банка, используемую для расчета экономических нормативов. </w:t>
      </w:r>
    </w:p>
    <w:p w:rsidR="002E3D93" w:rsidRPr="002E3D93" w:rsidRDefault="002E3D93" w:rsidP="002E3D93">
      <w:pPr>
        <w:numPr>
          <w:ilvl w:val="0"/>
          <w:numId w:val="45"/>
        </w:numPr>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По данным отчетности  конкретного банка распределить активы по группам с учетом их </w:t>
      </w:r>
      <w:proofErr w:type="spellStart"/>
      <w:r w:rsidRPr="002E3D93">
        <w:rPr>
          <w:rFonts w:ascii="Times New Roman" w:eastAsia="Times New Roman" w:hAnsi="Times New Roman" w:cs="Times New Roman"/>
          <w:bCs/>
          <w:sz w:val="24"/>
          <w:szCs w:val="24"/>
        </w:rPr>
        <w:t>рисковости</w:t>
      </w:r>
      <w:proofErr w:type="spellEnd"/>
      <w:r w:rsidRPr="002E3D93">
        <w:rPr>
          <w:rFonts w:ascii="Times New Roman" w:eastAsia="Times New Roman" w:hAnsi="Times New Roman" w:cs="Times New Roman"/>
          <w:bCs/>
          <w:sz w:val="24"/>
          <w:szCs w:val="24"/>
        </w:rPr>
        <w:t xml:space="preserve">  б)  Определить совокупный размер активов с учетом </w:t>
      </w:r>
      <w:proofErr w:type="spellStart"/>
      <w:r w:rsidRPr="002E3D93">
        <w:rPr>
          <w:rFonts w:ascii="Times New Roman" w:eastAsia="Times New Roman" w:hAnsi="Times New Roman" w:cs="Times New Roman"/>
          <w:bCs/>
          <w:sz w:val="24"/>
          <w:szCs w:val="24"/>
        </w:rPr>
        <w:t>рисковости</w:t>
      </w:r>
      <w:proofErr w:type="spellEnd"/>
      <w:r w:rsidRPr="002E3D93">
        <w:rPr>
          <w:rFonts w:ascii="Times New Roman" w:eastAsia="Times New Roman" w:hAnsi="Times New Roman" w:cs="Times New Roman"/>
          <w:bCs/>
          <w:sz w:val="24"/>
          <w:szCs w:val="24"/>
        </w:rPr>
        <w:t xml:space="preserve"> в) Рассчитать средний уровень </w:t>
      </w:r>
      <w:proofErr w:type="spellStart"/>
      <w:r w:rsidRPr="002E3D93">
        <w:rPr>
          <w:rFonts w:ascii="Times New Roman" w:eastAsia="Times New Roman" w:hAnsi="Times New Roman" w:cs="Times New Roman"/>
          <w:bCs/>
          <w:sz w:val="24"/>
          <w:szCs w:val="24"/>
        </w:rPr>
        <w:t>рисковости</w:t>
      </w:r>
      <w:proofErr w:type="spellEnd"/>
      <w:r w:rsidRPr="002E3D93">
        <w:rPr>
          <w:rFonts w:ascii="Times New Roman" w:eastAsia="Times New Roman" w:hAnsi="Times New Roman" w:cs="Times New Roman"/>
          <w:bCs/>
          <w:sz w:val="24"/>
          <w:szCs w:val="24"/>
        </w:rPr>
        <w:t xml:space="preserve"> активов</w:t>
      </w:r>
    </w:p>
    <w:p w:rsidR="002E3D93" w:rsidRPr="002E3D93" w:rsidRDefault="002E3D93" w:rsidP="002E3D93">
      <w:pPr>
        <w:numPr>
          <w:ilvl w:val="0"/>
          <w:numId w:val="45"/>
        </w:numPr>
        <w:spacing w:after="120" w:line="240" w:lineRule="auto"/>
        <w:ind w:firstLine="720"/>
        <w:jc w:val="both"/>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данным отчетности конкретного банка проанализировать динамику и структуру его доходов. Обосновать выводы.</w:t>
      </w:r>
    </w:p>
    <w:p w:rsidR="002E3D93" w:rsidRPr="002E3D93" w:rsidRDefault="002E3D93" w:rsidP="002E3D93">
      <w:pPr>
        <w:numPr>
          <w:ilvl w:val="0"/>
          <w:numId w:val="45"/>
        </w:numPr>
        <w:shd w:val="clear" w:color="auto" w:fill="FFFFFF"/>
        <w:spacing w:before="178" w:after="120" w:line="240" w:lineRule="auto"/>
        <w:jc w:val="both"/>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По данным отчетности конкретного банка проанализировать динамику и структуру его </w:t>
      </w:r>
      <w:proofErr w:type="spellStart"/>
      <w:r w:rsidRPr="002E3D93">
        <w:rPr>
          <w:rFonts w:ascii="Times New Roman" w:eastAsia="Times New Roman" w:hAnsi="Times New Roman" w:cs="Times New Roman"/>
          <w:bCs/>
          <w:sz w:val="24"/>
          <w:szCs w:val="24"/>
        </w:rPr>
        <w:t>расходов</w:t>
      </w:r>
      <w:proofErr w:type="gramStart"/>
      <w:r w:rsidRPr="002E3D93">
        <w:rPr>
          <w:rFonts w:ascii="Times New Roman" w:eastAsia="Times New Roman" w:hAnsi="Times New Roman" w:cs="Times New Roman"/>
          <w:bCs/>
          <w:sz w:val="24"/>
          <w:szCs w:val="24"/>
        </w:rPr>
        <w:t>.О</w:t>
      </w:r>
      <w:proofErr w:type="gramEnd"/>
      <w:r w:rsidRPr="002E3D93">
        <w:rPr>
          <w:rFonts w:ascii="Times New Roman" w:eastAsia="Times New Roman" w:hAnsi="Times New Roman" w:cs="Times New Roman"/>
          <w:bCs/>
          <w:sz w:val="24"/>
          <w:szCs w:val="24"/>
        </w:rPr>
        <w:t>босновать</w:t>
      </w:r>
      <w:proofErr w:type="spellEnd"/>
      <w:r w:rsidRPr="002E3D93">
        <w:rPr>
          <w:rFonts w:ascii="Times New Roman" w:eastAsia="Times New Roman" w:hAnsi="Times New Roman" w:cs="Times New Roman"/>
          <w:bCs/>
          <w:sz w:val="24"/>
          <w:szCs w:val="24"/>
        </w:rPr>
        <w:t xml:space="preserve"> выводы.</w:t>
      </w:r>
    </w:p>
    <w:p w:rsidR="002E3D93" w:rsidRPr="002E3D93" w:rsidRDefault="002E3D93" w:rsidP="002E3D93">
      <w:pPr>
        <w:numPr>
          <w:ilvl w:val="0"/>
          <w:numId w:val="45"/>
        </w:numPr>
        <w:shd w:val="clear" w:color="auto" w:fill="FFFFFF"/>
        <w:spacing w:before="178" w:after="120" w:line="240" w:lineRule="auto"/>
        <w:jc w:val="both"/>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По данным отчетности конкретного банка рассчитать и проанализировать показатели:- процентной банковской  маржи (суммы и уровня);- прибыли до налогообложения и чистой прибыли;- доходности активных операций банка;- рентабельности активов, капитала </w:t>
      </w:r>
    </w:p>
    <w:p w:rsidR="002E3D93" w:rsidRPr="002E3D93" w:rsidRDefault="002E3D93" w:rsidP="002E3D93">
      <w:pPr>
        <w:numPr>
          <w:ilvl w:val="0"/>
          <w:numId w:val="45"/>
        </w:numPr>
        <w:shd w:val="clear" w:color="auto" w:fill="FFFFFF"/>
        <w:spacing w:after="0" w:line="240" w:lineRule="auto"/>
        <w:contextualSpacing/>
        <w:jc w:val="both"/>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 основании данных банка классифицировать  активы банка по ликвидности   и определить суммы высоко ликвидных активов (Лам).</w:t>
      </w:r>
    </w:p>
    <w:p w:rsidR="002E3D93" w:rsidRPr="002E3D93" w:rsidRDefault="002E3D93" w:rsidP="002E3D93">
      <w:pPr>
        <w:numPr>
          <w:ilvl w:val="0"/>
          <w:numId w:val="45"/>
        </w:numPr>
        <w:shd w:val="clear" w:color="auto" w:fill="FFFFFF"/>
        <w:spacing w:after="0" w:line="240" w:lineRule="auto"/>
        <w:contextualSpacing/>
        <w:jc w:val="both"/>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Используя данные банка,  классифицировать  обязательства банка и определить  суммы обязательств  банка (</w:t>
      </w:r>
      <w:proofErr w:type="spellStart"/>
      <w:r w:rsidRPr="002E3D93">
        <w:rPr>
          <w:rFonts w:ascii="Times New Roman" w:eastAsia="Times New Roman" w:hAnsi="Times New Roman" w:cs="Times New Roman"/>
          <w:bCs/>
          <w:sz w:val="24"/>
          <w:szCs w:val="24"/>
        </w:rPr>
        <w:t>ОВм</w:t>
      </w:r>
      <w:proofErr w:type="spellEnd"/>
      <w:r w:rsidRPr="002E3D93">
        <w:rPr>
          <w:rFonts w:ascii="Times New Roman" w:eastAsia="Times New Roman" w:hAnsi="Times New Roman" w:cs="Times New Roman"/>
          <w:bCs/>
          <w:sz w:val="24"/>
          <w:szCs w:val="24"/>
        </w:rPr>
        <w:t xml:space="preserve"> и </w:t>
      </w:r>
      <w:proofErr w:type="spellStart"/>
      <w:r w:rsidRPr="002E3D93">
        <w:rPr>
          <w:rFonts w:ascii="Times New Roman" w:eastAsia="Times New Roman" w:hAnsi="Times New Roman" w:cs="Times New Roman"/>
          <w:bCs/>
          <w:sz w:val="24"/>
          <w:szCs w:val="24"/>
        </w:rPr>
        <w:t>ОВт</w:t>
      </w:r>
      <w:proofErr w:type="spellEnd"/>
      <w:r w:rsidRPr="002E3D93">
        <w:rPr>
          <w:rFonts w:ascii="Times New Roman" w:eastAsia="Times New Roman" w:hAnsi="Times New Roman" w:cs="Times New Roman"/>
          <w:bCs/>
          <w:sz w:val="24"/>
          <w:szCs w:val="24"/>
        </w:rPr>
        <w:t>) для расчета соответствующих  нормативов ликвидности</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На основании данных банка рассчитать фактические значения:- норматива мгновенной ликвидности Н</w:t>
      </w:r>
      <w:proofErr w:type="gramStart"/>
      <w:r w:rsidRPr="002E3D93">
        <w:rPr>
          <w:rFonts w:ascii="Times New Roman" w:eastAsia="Times New Roman" w:hAnsi="Times New Roman" w:cs="Times New Roman"/>
          <w:bCs/>
          <w:sz w:val="24"/>
          <w:szCs w:val="24"/>
        </w:rPr>
        <w:t>2</w:t>
      </w:r>
      <w:proofErr w:type="gramEnd"/>
      <w:r w:rsidRPr="002E3D93">
        <w:rPr>
          <w:rFonts w:ascii="Times New Roman" w:eastAsia="Times New Roman" w:hAnsi="Times New Roman" w:cs="Times New Roman"/>
          <w:bCs/>
          <w:sz w:val="24"/>
          <w:szCs w:val="24"/>
        </w:rPr>
        <w:t>;- норматива текущей ликвидности Н 3;- норматива долгосрочной ликвидности Н 4;Обосновать выводы. Оцените позицию ликвидности банка, какие меры может принять банк для улучшения позиции</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proofErr w:type="gramStart"/>
      <w:r w:rsidRPr="002E3D93">
        <w:rPr>
          <w:rFonts w:ascii="Times New Roman" w:eastAsia="Times New Roman" w:hAnsi="Times New Roman" w:cs="Times New Roman"/>
          <w:color w:val="000000"/>
          <w:sz w:val="24"/>
          <w:szCs w:val="24"/>
        </w:rPr>
        <w:t>.</w:t>
      </w:r>
      <w:r w:rsidRPr="002E3D93">
        <w:rPr>
          <w:rFonts w:ascii="Times New Roman" w:eastAsia="Times New Roman" w:hAnsi="Times New Roman" w:cs="Times New Roman"/>
          <w:bCs/>
          <w:sz w:val="24"/>
          <w:szCs w:val="24"/>
        </w:rPr>
        <w:t xml:space="preserve">По данным отчетности конкретного банка распределить кредитные ресурсы на собственные и </w:t>
      </w:r>
      <w:proofErr w:type="spellStart"/>
      <w:r w:rsidRPr="002E3D93">
        <w:rPr>
          <w:rFonts w:ascii="Times New Roman" w:eastAsia="Times New Roman" w:hAnsi="Times New Roman" w:cs="Times New Roman"/>
          <w:bCs/>
          <w:sz w:val="24"/>
          <w:szCs w:val="24"/>
        </w:rPr>
        <w:t>привлеченные,.Определить</w:t>
      </w:r>
      <w:proofErr w:type="spellEnd"/>
      <w:r w:rsidRPr="002E3D93">
        <w:rPr>
          <w:rFonts w:ascii="Times New Roman" w:eastAsia="Times New Roman" w:hAnsi="Times New Roman" w:cs="Times New Roman"/>
          <w:bCs/>
          <w:sz w:val="24"/>
          <w:szCs w:val="24"/>
        </w:rPr>
        <w:t xml:space="preserve"> соотношение собственных и привлеченных  источников.</w:t>
      </w:r>
      <w:proofErr w:type="gramEnd"/>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Проконсультировать клиента по возможному размеру страхового возмещения по вкладам. Клиент  имеет «зарплатную»  карту данного банка. В настоящий момент на счете находится 30 </w:t>
      </w:r>
      <w:proofErr w:type="spellStart"/>
      <w:r w:rsidRPr="002E3D93">
        <w:rPr>
          <w:rFonts w:ascii="Times New Roman" w:eastAsia="Times New Roman" w:hAnsi="Times New Roman" w:cs="Times New Roman"/>
          <w:bCs/>
          <w:sz w:val="24"/>
          <w:szCs w:val="24"/>
        </w:rPr>
        <w:t>т.р</w:t>
      </w:r>
      <w:proofErr w:type="spellEnd"/>
      <w:r w:rsidRPr="002E3D93">
        <w:rPr>
          <w:rFonts w:ascii="Times New Roman" w:eastAsia="Times New Roman" w:hAnsi="Times New Roman" w:cs="Times New Roman"/>
          <w:bCs/>
          <w:sz w:val="24"/>
          <w:szCs w:val="24"/>
        </w:rPr>
        <w:t xml:space="preserve">. На его имя также  6 месяцев назад открыт депозит в размере 300 </w:t>
      </w:r>
      <w:proofErr w:type="spellStart"/>
      <w:r w:rsidRPr="002E3D93">
        <w:rPr>
          <w:rFonts w:ascii="Times New Roman" w:eastAsia="Times New Roman" w:hAnsi="Times New Roman" w:cs="Times New Roman"/>
          <w:bCs/>
          <w:sz w:val="24"/>
          <w:szCs w:val="24"/>
        </w:rPr>
        <w:t>т.р</w:t>
      </w:r>
      <w:proofErr w:type="spellEnd"/>
      <w:r w:rsidRPr="002E3D93">
        <w:rPr>
          <w:rFonts w:ascii="Times New Roman" w:eastAsia="Times New Roman" w:hAnsi="Times New Roman" w:cs="Times New Roman"/>
          <w:bCs/>
          <w:sz w:val="24"/>
          <w:szCs w:val="24"/>
        </w:rPr>
        <w:t xml:space="preserve">. под 8% годовых. Клиент также приобрел сберегательный сертификат на предъявителя на сумму 50 </w:t>
      </w:r>
      <w:proofErr w:type="spellStart"/>
      <w:r w:rsidRPr="002E3D93">
        <w:rPr>
          <w:rFonts w:ascii="Times New Roman" w:eastAsia="Times New Roman" w:hAnsi="Times New Roman" w:cs="Times New Roman"/>
          <w:bCs/>
          <w:sz w:val="24"/>
          <w:szCs w:val="24"/>
        </w:rPr>
        <w:t>т.р</w:t>
      </w:r>
      <w:proofErr w:type="spellEnd"/>
      <w:r w:rsidRPr="002E3D93">
        <w:rPr>
          <w:rFonts w:ascii="Times New Roman" w:eastAsia="Times New Roman" w:hAnsi="Times New Roman" w:cs="Times New Roman"/>
          <w:bCs/>
          <w:sz w:val="24"/>
          <w:szCs w:val="24"/>
        </w:rPr>
        <w:t xml:space="preserve"> .под 10% </w:t>
      </w:r>
      <w:proofErr w:type="spellStart"/>
      <w:r w:rsidRPr="002E3D93">
        <w:rPr>
          <w:rFonts w:ascii="Times New Roman" w:eastAsia="Times New Roman" w:hAnsi="Times New Roman" w:cs="Times New Roman"/>
          <w:bCs/>
          <w:sz w:val="24"/>
          <w:szCs w:val="24"/>
        </w:rPr>
        <w:t>годовых.и</w:t>
      </w:r>
      <w:proofErr w:type="spellEnd"/>
      <w:r w:rsidRPr="002E3D93">
        <w:rPr>
          <w:rFonts w:ascii="Times New Roman" w:eastAsia="Times New Roman" w:hAnsi="Times New Roman" w:cs="Times New Roman"/>
          <w:bCs/>
          <w:sz w:val="24"/>
          <w:szCs w:val="24"/>
        </w:rPr>
        <w:t xml:space="preserve"> интересуется возможностью открыть обезличенный металлический счет в золоте на 50т.р</w:t>
      </w:r>
      <w:proofErr w:type="gramStart"/>
      <w:r w:rsidRPr="002E3D93">
        <w:rPr>
          <w:rFonts w:ascii="Times New Roman" w:eastAsia="Times New Roman" w:hAnsi="Times New Roman" w:cs="Times New Roman"/>
          <w:bCs/>
          <w:sz w:val="24"/>
          <w:szCs w:val="24"/>
        </w:rPr>
        <w:t>.С</w:t>
      </w:r>
      <w:proofErr w:type="gramEnd"/>
      <w:r w:rsidRPr="002E3D93">
        <w:rPr>
          <w:rFonts w:ascii="Times New Roman" w:eastAsia="Times New Roman" w:hAnsi="Times New Roman" w:cs="Times New Roman"/>
          <w:bCs/>
          <w:sz w:val="24"/>
          <w:szCs w:val="24"/>
        </w:rPr>
        <w:t xml:space="preserve">упруга клиента также является вкладчиком банка. Она  имеет «зарплатную» карту банка, на счете находится 10 </w:t>
      </w:r>
      <w:proofErr w:type="spellStart"/>
      <w:r w:rsidRPr="002E3D93">
        <w:rPr>
          <w:rFonts w:ascii="Times New Roman" w:eastAsia="Times New Roman" w:hAnsi="Times New Roman" w:cs="Times New Roman"/>
          <w:bCs/>
          <w:sz w:val="24"/>
          <w:szCs w:val="24"/>
        </w:rPr>
        <w:t>т.р</w:t>
      </w:r>
      <w:proofErr w:type="gramStart"/>
      <w:r w:rsidRPr="002E3D93">
        <w:rPr>
          <w:rFonts w:ascii="Times New Roman" w:eastAsia="Times New Roman" w:hAnsi="Times New Roman" w:cs="Times New Roman"/>
          <w:bCs/>
          <w:sz w:val="24"/>
          <w:szCs w:val="24"/>
        </w:rPr>
        <w:t>.Т</w:t>
      </w:r>
      <w:proofErr w:type="gramEnd"/>
      <w:r w:rsidRPr="002E3D93">
        <w:rPr>
          <w:rFonts w:ascii="Times New Roman" w:eastAsia="Times New Roman" w:hAnsi="Times New Roman" w:cs="Times New Roman"/>
          <w:bCs/>
          <w:sz w:val="24"/>
          <w:szCs w:val="24"/>
        </w:rPr>
        <w:t>акже</w:t>
      </w:r>
      <w:proofErr w:type="spellEnd"/>
      <w:r w:rsidRPr="002E3D93">
        <w:rPr>
          <w:rFonts w:ascii="Times New Roman" w:eastAsia="Times New Roman" w:hAnsi="Times New Roman" w:cs="Times New Roman"/>
          <w:bCs/>
          <w:sz w:val="24"/>
          <w:szCs w:val="24"/>
        </w:rPr>
        <w:t xml:space="preserve"> она активировала кредитную карту банка, задолженность по которой составляет на данный момент – 200 </w:t>
      </w:r>
      <w:proofErr w:type="spellStart"/>
      <w:r w:rsidRPr="002E3D93">
        <w:rPr>
          <w:rFonts w:ascii="Times New Roman" w:eastAsia="Times New Roman" w:hAnsi="Times New Roman" w:cs="Times New Roman"/>
          <w:bCs/>
          <w:sz w:val="24"/>
          <w:szCs w:val="24"/>
        </w:rPr>
        <w:t>т.р</w:t>
      </w:r>
      <w:proofErr w:type="spellEnd"/>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Клиент банка выбирает между двумя видами срочных депозитов: 12% в год без капитализации или 11% годовых с капитализаций ежеквартально. Какой вклад выгоднее?</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данным отчетности банка распределить активы по группам с учетом их ликвидности и определить удель</w:t>
      </w:r>
      <w:r w:rsidRPr="002E3D93">
        <w:rPr>
          <w:rFonts w:ascii="Times New Roman" w:eastAsia="Times New Roman" w:hAnsi="Times New Roman" w:cs="Times New Roman"/>
          <w:bCs/>
          <w:sz w:val="24"/>
          <w:szCs w:val="24"/>
        </w:rPr>
        <w:softHyphen/>
        <w:t>ный вес каждой группы в общем объеме активов.</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.По данным отчетности банка определить суммы доходных и недоходных активов и их доли в совокупных активах.</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по данным отчетности банка рассчитать показатели, характеризующие качество активов коммерческого банка:- доходности и рентабельности;- </w:t>
      </w:r>
      <w:proofErr w:type="spellStart"/>
      <w:r w:rsidRPr="002E3D93">
        <w:rPr>
          <w:rFonts w:ascii="Times New Roman" w:eastAsia="Times New Roman" w:hAnsi="Times New Roman" w:cs="Times New Roman"/>
          <w:bCs/>
          <w:sz w:val="24"/>
          <w:szCs w:val="24"/>
        </w:rPr>
        <w:t>рисковости</w:t>
      </w:r>
      <w:proofErr w:type="spellEnd"/>
      <w:r w:rsidRPr="002E3D93">
        <w:rPr>
          <w:rFonts w:ascii="Times New Roman" w:eastAsia="Times New Roman" w:hAnsi="Times New Roman" w:cs="Times New Roman"/>
          <w:bCs/>
          <w:sz w:val="24"/>
          <w:szCs w:val="24"/>
        </w:rPr>
        <w:t>.</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Банк имеет в портфеле ценных бумаг 100 обыкновенных акций номиналом 1000 руб.  и 200 привилегированных акций номиналом 500 руб.  ОАО «ХХХ». В соответствии с уставом ОАО «ХХХ» размер дивидендов по привилегированным акциям составляет 10%. По итогам года собрание акционеров приняло решение о выплате дивидендов по акциям в размере 7% годовых. Определить сумму дивидендов, причитающихся банку по итогам года. </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Определите величину </w:t>
      </w:r>
      <w:proofErr w:type="spellStart"/>
      <w:r w:rsidRPr="002E3D93">
        <w:rPr>
          <w:rFonts w:ascii="Times New Roman" w:eastAsia="Times New Roman" w:hAnsi="Times New Roman" w:cs="Times New Roman"/>
          <w:bCs/>
          <w:sz w:val="24"/>
          <w:szCs w:val="24"/>
        </w:rPr>
        <w:t>факторинговых</w:t>
      </w:r>
      <w:proofErr w:type="spellEnd"/>
      <w:r w:rsidRPr="002E3D93">
        <w:rPr>
          <w:rFonts w:ascii="Times New Roman" w:eastAsia="Times New Roman" w:hAnsi="Times New Roman" w:cs="Times New Roman"/>
          <w:bCs/>
          <w:sz w:val="24"/>
          <w:szCs w:val="24"/>
        </w:rPr>
        <w:t xml:space="preserve"> </w:t>
      </w:r>
      <w:proofErr w:type="spellStart"/>
      <w:r w:rsidRPr="002E3D93">
        <w:rPr>
          <w:rFonts w:ascii="Times New Roman" w:eastAsia="Times New Roman" w:hAnsi="Times New Roman" w:cs="Times New Roman"/>
          <w:bCs/>
          <w:sz w:val="24"/>
          <w:szCs w:val="24"/>
        </w:rPr>
        <w:t>платежей</w:t>
      </w:r>
      <w:proofErr w:type="gramStart"/>
      <w:r w:rsidRPr="002E3D93">
        <w:rPr>
          <w:rFonts w:ascii="Times New Roman" w:eastAsia="Times New Roman" w:hAnsi="Times New Roman" w:cs="Times New Roman"/>
          <w:bCs/>
          <w:sz w:val="24"/>
          <w:szCs w:val="24"/>
        </w:rPr>
        <w:t>.С</w:t>
      </w:r>
      <w:proofErr w:type="gramEnd"/>
      <w:r w:rsidRPr="002E3D93">
        <w:rPr>
          <w:rFonts w:ascii="Times New Roman" w:eastAsia="Times New Roman" w:hAnsi="Times New Roman" w:cs="Times New Roman"/>
          <w:bCs/>
          <w:sz w:val="24"/>
          <w:szCs w:val="24"/>
        </w:rPr>
        <w:t>умма</w:t>
      </w:r>
      <w:proofErr w:type="spellEnd"/>
      <w:r w:rsidRPr="002E3D93">
        <w:rPr>
          <w:rFonts w:ascii="Times New Roman" w:eastAsia="Times New Roman" w:hAnsi="Times New Roman" w:cs="Times New Roman"/>
          <w:bCs/>
          <w:sz w:val="24"/>
          <w:szCs w:val="24"/>
        </w:rPr>
        <w:t xml:space="preserve"> </w:t>
      </w:r>
      <w:proofErr w:type="spellStart"/>
      <w:r w:rsidRPr="002E3D93">
        <w:rPr>
          <w:rFonts w:ascii="Times New Roman" w:eastAsia="Times New Roman" w:hAnsi="Times New Roman" w:cs="Times New Roman"/>
          <w:bCs/>
          <w:sz w:val="24"/>
          <w:szCs w:val="24"/>
        </w:rPr>
        <w:t>факторинговых</w:t>
      </w:r>
      <w:proofErr w:type="spellEnd"/>
      <w:r w:rsidRPr="002E3D93">
        <w:rPr>
          <w:rFonts w:ascii="Times New Roman" w:eastAsia="Times New Roman" w:hAnsi="Times New Roman" w:cs="Times New Roman"/>
          <w:bCs/>
          <w:sz w:val="24"/>
          <w:szCs w:val="24"/>
        </w:rPr>
        <w:t xml:space="preserve"> операций 400 </w:t>
      </w:r>
      <w:proofErr w:type="spellStart"/>
      <w:r w:rsidRPr="002E3D93">
        <w:rPr>
          <w:rFonts w:ascii="Times New Roman" w:eastAsia="Times New Roman" w:hAnsi="Times New Roman" w:cs="Times New Roman"/>
          <w:bCs/>
          <w:sz w:val="24"/>
          <w:szCs w:val="24"/>
        </w:rPr>
        <w:t>млн.руб</w:t>
      </w:r>
      <w:proofErr w:type="spellEnd"/>
      <w:r w:rsidRPr="002E3D93">
        <w:rPr>
          <w:rFonts w:ascii="Times New Roman" w:eastAsia="Times New Roman" w:hAnsi="Times New Roman" w:cs="Times New Roman"/>
          <w:bCs/>
          <w:sz w:val="24"/>
          <w:szCs w:val="24"/>
        </w:rPr>
        <w:t>. Комиссионное вознаграждение 3%, ставка по кредиту – 10% годовых. Авансовый платеж – 90% от суммы счетов-фактур. Средний срок оборачиваемости сре</w:t>
      </w:r>
      <w:proofErr w:type="gramStart"/>
      <w:r w:rsidRPr="002E3D93">
        <w:rPr>
          <w:rFonts w:ascii="Times New Roman" w:eastAsia="Times New Roman" w:hAnsi="Times New Roman" w:cs="Times New Roman"/>
          <w:bCs/>
          <w:sz w:val="24"/>
          <w:szCs w:val="24"/>
        </w:rPr>
        <w:t>дств в р</w:t>
      </w:r>
      <w:proofErr w:type="gramEnd"/>
      <w:r w:rsidRPr="002E3D93">
        <w:rPr>
          <w:rFonts w:ascii="Times New Roman" w:eastAsia="Times New Roman" w:hAnsi="Times New Roman" w:cs="Times New Roman"/>
          <w:bCs/>
          <w:sz w:val="24"/>
          <w:szCs w:val="24"/>
        </w:rPr>
        <w:t>асчетах с покупателями – 14 дней.</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Банк имеет лицензию профессионального участника рынка ценных бумаг на проведение брокерских операций. В соответствии с заключенными с клиентами договорами банк:</w:t>
      </w:r>
    </w:p>
    <w:p w:rsidR="002E3D93" w:rsidRPr="002E3D93" w:rsidRDefault="002E3D93" w:rsidP="002E3D93">
      <w:pPr>
        <w:shd w:val="clear" w:color="auto" w:fill="FFFFFF"/>
        <w:ind w:left="2007" w:right="58"/>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Банк совершил на бирже сделку покупки ценных бумаг для клиента</w:t>
      </w:r>
      <w:proofErr w:type="gramStart"/>
      <w:r w:rsidRPr="002E3D93">
        <w:rPr>
          <w:rFonts w:ascii="Times New Roman" w:eastAsia="Times New Roman" w:hAnsi="Times New Roman" w:cs="Times New Roman"/>
          <w:bCs/>
          <w:sz w:val="24"/>
          <w:szCs w:val="24"/>
        </w:rPr>
        <w:t xml:space="preserve"> А</w:t>
      </w:r>
      <w:proofErr w:type="gramEnd"/>
      <w:r w:rsidRPr="002E3D93">
        <w:rPr>
          <w:rFonts w:ascii="Times New Roman" w:eastAsia="Times New Roman" w:hAnsi="Times New Roman" w:cs="Times New Roman"/>
          <w:bCs/>
          <w:sz w:val="24"/>
          <w:szCs w:val="24"/>
        </w:rPr>
        <w:t xml:space="preserve"> от имени и за счет клиента. Сумма сделки 100 </w:t>
      </w:r>
      <w:proofErr w:type="spellStart"/>
      <w:r w:rsidRPr="002E3D93">
        <w:rPr>
          <w:rFonts w:ascii="Times New Roman" w:eastAsia="Times New Roman" w:hAnsi="Times New Roman" w:cs="Times New Roman"/>
          <w:bCs/>
          <w:sz w:val="24"/>
          <w:szCs w:val="24"/>
        </w:rPr>
        <w:t>т.р</w:t>
      </w:r>
      <w:proofErr w:type="spellEnd"/>
      <w:r w:rsidRPr="002E3D93">
        <w:rPr>
          <w:rFonts w:ascii="Times New Roman" w:eastAsia="Times New Roman" w:hAnsi="Times New Roman" w:cs="Times New Roman"/>
          <w:bCs/>
          <w:sz w:val="24"/>
          <w:szCs w:val="24"/>
        </w:rPr>
        <w:t xml:space="preserve">. Сумма, внесенная клиентом для проведения сделки 115 </w:t>
      </w:r>
      <w:proofErr w:type="spellStart"/>
      <w:r w:rsidRPr="002E3D93">
        <w:rPr>
          <w:rFonts w:ascii="Times New Roman" w:eastAsia="Times New Roman" w:hAnsi="Times New Roman" w:cs="Times New Roman"/>
          <w:bCs/>
          <w:sz w:val="24"/>
          <w:szCs w:val="24"/>
        </w:rPr>
        <w:t>т.р</w:t>
      </w:r>
      <w:proofErr w:type="spellEnd"/>
      <w:r w:rsidRPr="002E3D93">
        <w:rPr>
          <w:rFonts w:ascii="Times New Roman" w:eastAsia="Times New Roman" w:hAnsi="Times New Roman" w:cs="Times New Roman"/>
          <w:bCs/>
          <w:sz w:val="24"/>
          <w:szCs w:val="24"/>
        </w:rPr>
        <w:t>., комиссионное вознаграждение банка-брокера 3%.</w:t>
      </w:r>
    </w:p>
    <w:p w:rsidR="002E3D93" w:rsidRPr="002E3D93" w:rsidRDefault="002E3D93" w:rsidP="002E3D93">
      <w:pPr>
        <w:shd w:val="clear" w:color="auto" w:fill="FFFFFF"/>
        <w:ind w:left="2007" w:right="58"/>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Банк совершил на внебиржевом рынке сделку покупки ценных бумаг для клиента</w:t>
      </w:r>
      <w:proofErr w:type="gramStart"/>
      <w:r w:rsidRPr="002E3D93">
        <w:rPr>
          <w:rFonts w:ascii="Times New Roman" w:eastAsia="Times New Roman" w:hAnsi="Times New Roman" w:cs="Times New Roman"/>
          <w:bCs/>
          <w:sz w:val="24"/>
          <w:szCs w:val="24"/>
        </w:rPr>
        <w:t xml:space="preserve"> Б</w:t>
      </w:r>
      <w:proofErr w:type="gramEnd"/>
      <w:r w:rsidRPr="002E3D93">
        <w:rPr>
          <w:rFonts w:ascii="Times New Roman" w:eastAsia="Times New Roman" w:hAnsi="Times New Roman" w:cs="Times New Roman"/>
          <w:bCs/>
          <w:sz w:val="24"/>
          <w:szCs w:val="24"/>
        </w:rPr>
        <w:t xml:space="preserve"> от своего имени и за счет данного клиента. Сумма сделки 50 </w:t>
      </w:r>
      <w:proofErr w:type="spellStart"/>
      <w:r w:rsidRPr="002E3D93">
        <w:rPr>
          <w:rFonts w:ascii="Times New Roman" w:eastAsia="Times New Roman" w:hAnsi="Times New Roman" w:cs="Times New Roman"/>
          <w:bCs/>
          <w:sz w:val="24"/>
          <w:szCs w:val="24"/>
        </w:rPr>
        <w:t>тыс</w:t>
      </w:r>
      <w:proofErr w:type="gramStart"/>
      <w:r w:rsidRPr="002E3D93">
        <w:rPr>
          <w:rFonts w:ascii="Times New Roman" w:eastAsia="Times New Roman" w:hAnsi="Times New Roman" w:cs="Times New Roman"/>
          <w:bCs/>
          <w:sz w:val="24"/>
          <w:szCs w:val="24"/>
        </w:rPr>
        <w:t>.р</w:t>
      </w:r>
      <w:proofErr w:type="gramEnd"/>
      <w:r w:rsidRPr="002E3D93">
        <w:rPr>
          <w:rFonts w:ascii="Times New Roman" w:eastAsia="Times New Roman" w:hAnsi="Times New Roman" w:cs="Times New Roman"/>
          <w:bCs/>
          <w:sz w:val="24"/>
          <w:szCs w:val="24"/>
        </w:rPr>
        <w:t>уб</w:t>
      </w:r>
      <w:proofErr w:type="spellEnd"/>
      <w:r w:rsidRPr="002E3D93">
        <w:rPr>
          <w:rFonts w:ascii="Times New Roman" w:eastAsia="Times New Roman" w:hAnsi="Times New Roman" w:cs="Times New Roman"/>
          <w:bCs/>
          <w:sz w:val="24"/>
          <w:szCs w:val="24"/>
        </w:rPr>
        <w:t>, сумма, внесенная клиентом для совершения операции такая же. Вознаграждение банка брокера 3% от суммы сделки.</w:t>
      </w:r>
    </w:p>
    <w:p w:rsidR="002E3D93" w:rsidRPr="002E3D93" w:rsidRDefault="002E3D93" w:rsidP="002E3D93">
      <w:pPr>
        <w:shd w:val="clear" w:color="auto" w:fill="FFFFFF"/>
        <w:ind w:left="567" w:right="58"/>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Рассчитайте размер вознаграждения банка-брокера за проведение данных операций. Какие виды договоров заключены с клиентами</w:t>
      </w:r>
      <w:proofErr w:type="gramStart"/>
      <w:r w:rsidRPr="002E3D93">
        <w:rPr>
          <w:rFonts w:ascii="Times New Roman" w:eastAsia="Times New Roman" w:hAnsi="Times New Roman" w:cs="Times New Roman"/>
          <w:bCs/>
          <w:sz w:val="24"/>
          <w:szCs w:val="24"/>
        </w:rPr>
        <w:t xml:space="preserve"> А</w:t>
      </w:r>
      <w:proofErr w:type="gramEnd"/>
      <w:r w:rsidRPr="002E3D93">
        <w:rPr>
          <w:rFonts w:ascii="Times New Roman" w:eastAsia="Times New Roman" w:hAnsi="Times New Roman" w:cs="Times New Roman"/>
          <w:bCs/>
          <w:sz w:val="24"/>
          <w:szCs w:val="24"/>
        </w:rPr>
        <w:t xml:space="preserve"> и Б?</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В коммерческий банк обратился потенциальный заемщик с просьбой предоставить кредит под залог ликвидных </w:t>
      </w:r>
      <w:proofErr w:type="spellStart"/>
      <w:r w:rsidRPr="002E3D93">
        <w:rPr>
          <w:rFonts w:ascii="Times New Roman" w:eastAsia="Times New Roman" w:hAnsi="Times New Roman" w:cs="Times New Roman"/>
          <w:bCs/>
          <w:sz w:val="24"/>
          <w:szCs w:val="24"/>
        </w:rPr>
        <w:t>активов</w:t>
      </w:r>
      <w:proofErr w:type="gramStart"/>
      <w:r w:rsidRPr="002E3D93">
        <w:rPr>
          <w:rFonts w:ascii="Times New Roman" w:eastAsia="Times New Roman" w:hAnsi="Times New Roman" w:cs="Times New Roman"/>
          <w:bCs/>
          <w:sz w:val="24"/>
          <w:szCs w:val="24"/>
        </w:rPr>
        <w:t>.С</w:t>
      </w:r>
      <w:proofErr w:type="gramEnd"/>
      <w:r w:rsidRPr="002E3D93">
        <w:rPr>
          <w:rFonts w:ascii="Times New Roman" w:eastAsia="Times New Roman" w:hAnsi="Times New Roman" w:cs="Times New Roman"/>
          <w:bCs/>
          <w:sz w:val="24"/>
          <w:szCs w:val="24"/>
        </w:rPr>
        <w:t>умма</w:t>
      </w:r>
      <w:proofErr w:type="spellEnd"/>
      <w:r w:rsidRPr="002E3D93">
        <w:rPr>
          <w:rFonts w:ascii="Times New Roman" w:eastAsia="Times New Roman" w:hAnsi="Times New Roman" w:cs="Times New Roman"/>
          <w:bCs/>
          <w:sz w:val="24"/>
          <w:szCs w:val="24"/>
        </w:rPr>
        <w:t xml:space="preserve"> кредита - 20000 </w:t>
      </w:r>
      <w:proofErr w:type="spellStart"/>
      <w:r w:rsidRPr="002E3D93">
        <w:rPr>
          <w:rFonts w:ascii="Times New Roman" w:eastAsia="Times New Roman" w:hAnsi="Times New Roman" w:cs="Times New Roman"/>
          <w:bCs/>
          <w:sz w:val="24"/>
          <w:szCs w:val="24"/>
        </w:rPr>
        <w:t>тыс.руб.Срок</w:t>
      </w:r>
      <w:proofErr w:type="spellEnd"/>
      <w:r w:rsidRPr="002E3D93">
        <w:rPr>
          <w:rFonts w:ascii="Times New Roman" w:eastAsia="Times New Roman" w:hAnsi="Times New Roman" w:cs="Times New Roman"/>
          <w:bCs/>
          <w:sz w:val="24"/>
          <w:szCs w:val="24"/>
        </w:rPr>
        <w:t xml:space="preserve"> кредита - 6 месяцев Ставка за кредит - 13 % годовых, при возникновении просрочки она возрастает в 2 раза. Заемщик отнесен банком к пониженному  классу </w:t>
      </w:r>
      <w:proofErr w:type="spellStart"/>
      <w:r w:rsidRPr="002E3D93">
        <w:rPr>
          <w:rFonts w:ascii="Times New Roman" w:eastAsia="Times New Roman" w:hAnsi="Times New Roman" w:cs="Times New Roman"/>
          <w:bCs/>
          <w:sz w:val="24"/>
          <w:szCs w:val="24"/>
        </w:rPr>
        <w:t>кредитоспособности</w:t>
      </w:r>
      <w:proofErr w:type="gramStart"/>
      <w:r w:rsidRPr="002E3D93">
        <w:rPr>
          <w:rFonts w:ascii="Times New Roman" w:eastAsia="Times New Roman" w:hAnsi="Times New Roman" w:cs="Times New Roman"/>
          <w:bCs/>
          <w:sz w:val="24"/>
          <w:szCs w:val="24"/>
        </w:rPr>
        <w:t>.В</w:t>
      </w:r>
      <w:proofErr w:type="gramEnd"/>
      <w:r w:rsidRPr="002E3D93">
        <w:rPr>
          <w:rFonts w:ascii="Times New Roman" w:eastAsia="Times New Roman" w:hAnsi="Times New Roman" w:cs="Times New Roman"/>
          <w:bCs/>
          <w:sz w:val="24"/>
          <w:szCs w:val="24"/>
        </w:rPr>
        <w:t>озможный</w:t>
      </w:r>
      <w:proofErr w:type="spellEnd"/>
      <w:r w:rsidRPr="002E3D93">
        <w:rPr>
          <w:rFonts w:ascii="Times New Roman" w:eastAsia="Times New Roman" w:hAnsi="Times New Roman" w:cs="Times New Roman"/>
          <w:bCs/>
          <w:sz w:val="24"/>
          <w:szCs w:val="24"/>
        </w:rPr>
        <w:t xml:space="preserve"> срок реализации заложенного имущества банком оценен в 90 </w:t>
      </w:r>
      <w:proofErr w:type="spellStart"/>
      <w:r w:rsidRPr="002E3D93">
        <w:rPr>
          <w:rFonts w:ascii="Times New Roman" w:eastAsia="Times New Roman" w:hAnsi="Times New Roman" w:cs="Times New Roman"/>
          <w:bCs/>
          <w:sz w:val="24"/>
          <w:szCs w:val="24"/>
        </w:rPr>
        <w:t>дней.Возможные</w:t>
      </w:r>
      <w:proofErr w:type="spellEnd"/>
      <w:r w:rsidRPr="002E3D93">
        <w:rPr>
          <w:rFonts w:ascii="Times New Roman" w:eastAsia="Times New Roman" w:hAnsi="Times New Roman" w:cs="Times New Roman"/>
          <w:bCs/>
          <w:sz w:val="24"/>
          <w:szCs w:val="24"/>
        </w:rPr>
        <w:t xml:space="preserve"> расходы по реализации заложенного имущества по расчетам бан</w:t>
      </w:r>
      <w:r w:rsidRPr="002E3D93">
        <w:rPr>
          <w:rFonts w:ascii="Times New Roman" w:eastAsia="Times New Roman" w:hAnsi="Times New Roman" w:cs="Times New Roman"/>
          <w:bCs/>
          <w:sz w:val="24"/>
          <w:szCs w:val="24"/>
        </w:rPr>
        <w:softHyphen/>
        <w:t xml:space="preserve">ка составят 10% от его </w:t>
      </w:r>
      <w:proofErr w:type="spellStart"/>
      <w:r w:rsidRPr="002E3D93">
        <w:rPr>
          <w:rFonts w:ascii="Times New Roman" w:eastAsia="Times New Roman" w:hAnsi="Times New Roman" w:cs="Times New Roman"/>
          <w:bCs/>
          <w:sz w:val="24"/>
          <w:szCs w:val="24"/>
        </w:rPr>
        <w:t>стоимости.Требуется</w:t>
      </w:r>
      <w:proofErr w:type="spellEnd"/>
      <w:r w:rsidRPr="002E3D93">
        <w:rPr>
          <w:rFonts w:ascii="Times New Roman" w:eastAsia="Times New Roman" w:hAnsi="Times New Roman" w:cs="Times New Roman"/>
          <w:bCs/>
          <w:sz w:val="24"/>
          <w:szCs w:val="24"/>
        </w:rPr>
        <w:t xml:space="preserve"> определить минимальную сумму залога, на которую банк может согласиться при предоставлении кредита.</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 В  январе открыта кредитная линия на 1 год с лимитом -  3 млн. </w:t>
      </w:r>
      <w:proofErr w:type="spellStart"/>
      <w:r w:rsidRPr="002E3D93">
        <w:rPr>
          <w:rFonts w:ascii="Times New Roman" w:eastAsia="Times New Roman" w:hAnsi="Times New Roman" w:cs="Times New Roman"/>
          <w:bCs/>
          <w:sz w:val="24"/>
          <w:szCs w:val="24"/>
        </w:rPr>
        <w:t>руб</w:t>
      </w:r>
      <w:proofErr w:type="gramStart"/>
      <w:r w:rsidRPr="002E3D93">
        <w:rPr>
          <w:rFonts w:ascii="Times New Roman" w:eastAsia="Times New Roman" w:hAnsi="Times New Roman" w:cs="Times New Roman"/>
          <w:bCs/>
          <w:sz w:val="24"/>
          <w:szCs w:val="24"/>
        </w:rPr>
        <w:t>.В</w:t>
      </w:r>
      <w:proofErr w:type="spellEnd"/>
      <w:proofErr w:type="gramEnd"/>
      <w:r w:rsidRPr="002E3D93">
        <w:rPr>
          <w:rFonts w:ascii="Times New Roman" w:eastAsia="Times New Roman" w:hAnsi="Times New Roman" w:cs="Times New Roman"/>
          <w:bCs/>
          <w:sz w:val="24"/>
          <w:szCs w:val="24"/>
        </w:rPr>
        <w:t xml:space="preserve"> январе проведена  оплата по линии 2 </w:t>
      </w:r>
      <w:proofErr w:type="spellStart"/>
      <w:r w:rsidRPr="002E3D93">
        <w:rPr>
          <w:rFonts w:ascii="Times New Roman" w:eastAsia="Times New Roman" w:hAnsi="Times New Roman" w:cs="Times New Roman"/>
          <w:bCs/>
          <w:sz w:val="24"/>
          <w:szCs w:val="24"/>
        </w:rPr>
        <w:t>млн.руб.В</w:t>
      </w:r>
      <w:proofErr w:type="spellEnd"/>
      <w:r w:rsidRPr="002E3D93">
        <w:rPr>
          <w:rFonts w:ascii="Times New Roman" w:eastAsia="Times New Roman" w:hAnsi="Times New Roman" w:cs="Times New Roman"/>
          <w:bCs/>
          <w:sz w:val="24"/>
          <w:szCs w:val="24"/>
        </w:rPr>
        <w:t xml:space="preserve"> феврале погашен кредит 1,5 млн. </w:t>
      </w:r>
      <w:proofErr w:type="spellStart"/>
      <w:r w:rsidRPr="002E3D93">
        <w:rPr>
          <w:rFonts w:ascii="Times New Roman" w:eastAsia="Times New Roman" w:hAnsi="Times New Roman" w:cs="Times New Roman"/>
          <w:bCs/>
          <w:sz w:val="24"/>
          <w:szCs w:val="24"/>
        </w:rPr>
        <w:t>руб.Остаток</w:t>
      </w:r>
      <w:proofErr w:type="spellEnd"/>
      <w:r w:rsidRPr="002E3D93">
        <w:rPr>
          <w:rFonts w:ascii="Times New Roman" w:eastAsia="Times New Roman" w:hAnsi="Times New Roman" w:cs="Times New Roman"/>
          <w:bCs/>
          <w:sz w:val="24"/>
          <w:szCs w:val="24"/>
        </w:rPr>
        <w:t xml:space="preserve">  задолженности на 1.03 – 0,5 млн. </w:t>
      </w:r>
      <w:proofErr w:type="spellStart"/>
      <w:r w:rsidRPr="002E3D93">
        <w:rPr>
          <w:rFonts w:ascii="Times New Roman" w:eastAsia="Times New Roman" w:hAnsi="Times New Roman" w:cs="Times New Roman"/>
          <w:bCs/>
          <w:sz w:val="24"/>
          <w:szCs w:val="24"/>
        </w:rPr>
        <w:t>руб.Сколько</w:t>
      </w:r>
      <w:proofErr w:type="spellEnd"/>
      <w:r w:rsidRPr="002E3D93">
        <w:rPr>
          <w:rFonts w:ascii="Times New Roman" w:eastAsia="Times New Roman" w:hAnsi="Times New Roman" w:cs="Times New Roman"/>
          <w:bCs/>
          <w:sz w:val="24"/>
          <w:szCs w:val="24"/>
        </w:rPr>
        <w:t xml:space="preserve"> еще можно получить заемщику? (варианты ответов)</w:t>
      </w:r>
    </w:p>
    <w:p w:rsidR="002E3D93" w:rsidRPr="002E3D93" w:rsidRDefault="002E3D93" w:rsidP="002E3D93">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2E3D93">
        <w:rPr>
          <w:rFonts w:ascii="Times New Roman" w:eastAsia="Times New Roman" w:hAnsi="Times New Roman" w:cs="Times New Roman"/>
          <w:bCs/>
          <w:sz w:val="24"/>
          <w:szCs w:val="24"/>
        </w:rPr>
        <w:t xml:space="preserve">.По данным отчетности предприятия рассчитать показатели, характеризующие кредитоспособность </w:t>
      </w:r>
      <w:proofErr w:type="spellStart"/>
      <w:r w:rsidRPr="002E3D93">
        <w:rPr>
          <w:rFonts w:ascii="Times New Roman" w:eastAsia="Times New Roman" w:hAnsi="Times New Roman" w:cs="Times New Roman"/>
          <w:bCs/>
          <w:sz w:val="24"/>
          <w:szCs w:val="24"/>
        </w:rPr>
        <w:t>заемщика</w:t>
      </w:r>
      <w:proofErr w:type="gramStart"/>
      <w:r w:rsidRPr="002E3D93">
        <w:rPr>
          <w:rFonts w:ascii="Times New Roman" w:eastAsia="Times New Roman" w:hAnsi="Times New Roman" w:cs="Times New Roman"/>
          <w:bCs/>
          <w:sz w:val="24"/>
          <w:szCs w:val="24"/>
        </w:rPr>
        <w:t>:л</w:t>
      </w:r>
      <w:proofErr w:type="gramEnd"/>
      <w:r w:rsidRPr="002E3D93">
        <w:rPr>
          <w:rFonts w:ascii="Times New Roman" w:eastAsia="Times New Roman" w:hAnsi="Times New Roman" w:cs="Times New Roman"/>
          <w:bCs/>
          <w:sz w:val="24"/>
          <w:szCs w:val="24"/>
        </w:rPr>
        <w:t>иквидность</w:t>
      </w:r>
      <w:proofErr w:type="spellEnd"/>
      <w:r w:rsidRPr="002E3D93">
        <w:rPr>
          <w:rFonts w:ascii="Times New Roman" w:eastAsia="Times New Roman" w:hAnsi="Times New Roman" w:cs="Times New Roman"/>
          <w:bCs/>
          <w:sz w:val="24"/>
          <w:szCs w:val="24"/>
        </w:rPr>
        <w:t xml:space="preserve"> </w:t>
      </w:r>
      <w:proofErr w:type="spellStart"/>
      <w:r w:rsidRPr="002E3D93">
        <w:rPr>
          <w:rFonts w:ascii="Times New Roman" w:eastAsia="Times New Roman" w:hAnsi="Times New Roman" w:cs="Times New Roman"/>
          <w:bCs/>
          <w:sz w:val="24"/>
          <w:szCs w:val="24"/>
        </w:rPr>
        <w:t>баланса;обеспеченность</w:t>
      </w:r>
      <w:proofErr w:type="spellEnd"/>
      <w:r w:rsidRPr="002E3D93">
        <w:rPr>
          <w:rFonts w:ascii="Times New Roman" w:eastAsia="Times New Roman" w:hAnsi="Times New Roman" w:cs="Times New Roman"/>
          <w:bCs/>
          <w:sz w:val="24"/>
          <w:szCs w:val="24"/>
        </w:rPr>
        <w:t xml:space="preserve"> собственными </w:t>
      </w:r>
      <w:proofErr w:type="spellStart"/>
      <w:r w:rsidRPr="002E3D93">
        <w:rPr>
          <w:rFonts w:ascii="Times New Roman" w:eastAsia="Times New Roman" w:hAnsi="Times New Roman" w:cs="Times New Roman"/>
          <w:bCs/>
          <w:sz w:val="24"/>
          <w:szCs w:val="24"/>
        </w:rPr>
        <w:t>средствами;деловую</w:t>
      </w:r>
      <w:proofErr w:type="spellEnd"/>
      <w:r w:rsidRPr="002E3D93">
        <w:rPr>
          <w:rFonts w:ascii="Times New Roman" w:eastAsia="Times New Roman" w:hAnsi="Times New Roman" w:cs="Times New Roman"/>
          <w:bCs/>
          <w:sz w:val="24"/>
          <w:szCs w:val="24"/>
        </w:rPr>
        <w:t xml:space="preserve">  активность ;рентабельность.       . Определить рейтинг кредитоспособности.       . Решить вопрос о возможности выдачи кредита предприятию.</w:t>
      </w: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pacing w:after="0" w:line="240" w:lineRule="auto"/>
        <w:textAlignment w:val="baseline"/>
        <w:rPr>
          <w:rFonts w:ascii="Calibri" w:eastAsia="Times New Roman" w:hAnsi="Calibri" w:cs="Times New Roman"/>
          <w:sz w:val="12"/>
          <w:szCs w:val="12"/>
        </w:rPr>
      </w:pPr>
      <w:r w:rsidRPr="002E3D93">
        <w:rPr>
          <w:rFonts w:ascii="Times New Roman" w:eastAsia="Times New Roman" w:hAnsi="Times New Roman" w:cs="Times New Roman"/>
          <w:b/>
          <w:bCs/>
          <w:sz w:val="24"/>
          <w:szCs w:val="24"/>
        </w:rPr>
        <w:t>Критерии оценки: </w:t>
      </w:r>
      <w:r w:rsidRPr="002E3D93">
        <w:rPr>
          <w:rFonts w:ascii="Times New Roman" w:eastAsia="Times New Roman" w:hAnsi="Times New Roman" w:cs="Times New Roman"/>
          <w:sz w:val="24"/>
          <w:szCs w:val="24"/>
        </w:rPr>
        <w:t> </w:t>
      </w:r>
    </w:p>
    <w:p w:rsidR="002E3D93" w:rsidRPr="002E3D93" w:rsidRDefault="002E3D93" w:rsidP="002E3D93">
      <w:pPr>
        <w:spacing w:after="0" w:line="240" w:lineRule="auto"/>
        <w:textAlignment w:val="baseline"/>
        <w:rPr>
          <w:rFonts w:ascii="Calibri" w:eastAsia="Times New Roman" w:hAnsi="Calibri" w:cs="Times New Roman"/>
          <w:sz w:val="12"/>
          <w:szCs w:val="12"/>
        </w:rPr>
      </w:pPr>
      <w:r w:rsidRPr="002E3D93">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 xml:space="preserve">оценка </w:t>
            </w:r>
            <w:r w:rsidRPr="002E3D93">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 xml:space="preserve">выставляется обучающемуся, если задача </w:t>
            </w:r>
            <w:proofErr w:type="gramStart"/>
            <w:r w:rsidRPr="002E3D93">
              <w:rPr>
                <w:rFonts w:ascii="Times New Roman" w:eastAsia="Times New Roman" w:hAnsi="Times New Roman" w:cs="Times New Roman"/>
                <w:spacing w:val="-3"/>
                <w:sz w:val="24"/>
                <w:szCs w:val="28"/>
              </w:rPr>
              <w:t>решена</w:t>
            </w:r>
            <w:proofErr w:type="gramEnd"/>
            <w:r w:rsidRPr="002E3D93">
              <w:rPr>
                <w:rFonts w:ascii="Times New Roman" w:eastAsia="Times New Roman" w:hAnsi="Times New Roman" w:cs="Times New Roman"/>
                <w:spacing w:val="-3"/>
                <w:sz w:val="24"/>
                <w:szCs w:val="28"/>
              </w:rPr>
              <w:t xml:space="preserve"> верно, вывод обоснован, </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1"/>
                <w:sz w:val="24"/>
                <w:szCs w:val="28"/>
              </w:rPr>
              <w:t xml:space="preserve">оценка </w:t>
            </w:r>
            <w:r w:rsidRPr="002E3D93">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выставляется обучающемуся, если  задача </w:t>
            </w:r>
            <w:proofErr w:type="gramStart"/>
            <w:r w:rsidRPr="002E3D93">
              <w:rPr>
                <w:rFonts w:ascii="Times New Roman" w:eastAsia="Times New Roman" w:hAnsi="Times New Roman" w:cs="Times New Roman"/>
                <w:sz w:val="24"/>
                <w:szCs w:val="28"/>
              </w:rPr>
              <w:t>решена</w:t>
            </w:r>
            <w:proofErr w:type="gramEnd"/>
            <w:r w:rsidRPr="002E3D93">
              <w:rPr>
                <w:rFonts w:ascii="Times New Roman" w:eastAsia="Times New Roman" w:hAnsi="Times New Roman" w:cs="Times New Roman"/>
                <w:sz w:val="24"/>
                <w:szCs w:val="28"/>
              </w:rPr>
              <w:t xml:space="preserve"> верно, вывод недостаточно полон, </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w w:val="88"/>
                <w:sz w:val="24"/>
                <w:szCs w:val="28"/>
              </w:rPr>
              <w:t xml:space="preserve">оценка </w:t>
            </w:r>
            <w:r w:rsidRPr="002E3D93">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shd w:val="clear" w:color="auto" w:fill="FFFFFF"/>
              <w:spacing w:after="0"/>
              <w:ind w:firstLine="708"/>
              <w:rPr>
                <w:rFonts w:ascii="Times New Roman" w:eastAsia="Times New Roman" w:hAnsi="Times New Roman" w:cs="Times New Roman"/>
                <w:sz w:val="24"/>
                <w:szCs w:val="28"/>
              </w:rPr>
            </w:pPr>
          </w:p>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2E3D93">
              <w:rPr>
                <w:rFonts w:ascii="Times New Roman" w:eastAsia="Times New Roman" w:hAnsi="Times New Roman" w:cs="Times New Roman"/>
                <w:sz w:val="24"/>
                <w:szCs w:val="28"/>
              </w:rPr>
              <w:t xml:space="preserve">выставляется </w:t>
            </w:r>
            <w:proofErr w:type="gramStart"/>
            <w:r w:rsidRPr="002E3D93">
              <w:rPr>
                <w:rFonts w:ascii="Times New Roman" w:eastAsia="Times New Roman" w:hAnsi="Times New Roman" w:cs="Times New Roman"/>
                <w:sz w:val="24"/>
                <w:szCs w:val="28"/>
              </w:rPr>
              <w:t>обучающемуся</w:t>
            </w:r>
            <w:proofErr w:type="gramEnd"/>
            <w:r w:rsidRPr="002E3D93">
              <w:rPr>
                <w:rFonts w:ascii="Times New Roman" w:eastAsia="Times New Roman" w:hAnsi="Times New Roman" w:cs="Times New Roman"/>
                <w:sz w:val="24"/>
                <w:szCs w:val="28"/>
              </w:rPr>
              <w:t>, если уровень овладения материалом не позволяет раскрыть ключевые позиции соответствующих компетенций;</w:t>
            </w:r>
          </w:p>
          <w:p w:rsidR="002E3D93" w:rsidRPr="002E3D93" w:rsidRDefault="002E3D93" w:rsidP="002E3D93">
            <w:pPr>
              <w:spacing w:after="0"/>
              <w:rPr>
                <w:rFonts w:ascii="Times New Roman" w:eastAsia="Times New Roman" w:hAnsi="Times New Roman" w:cs="Times New Roman"/>
                <w:sz w:val="24"/>
                <w:szCs w:val="28"/>
              </w:rPr>
            </w:pP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w w:val="88"/>
                <w:sz w:val="24"/>
                <w:szCs w:val="28"/>
              </w:rPr>
              <w:t xml:space="preserve">оценка </w:t>
            </w:r>
            <w:r w:rsidRPr="002E3D93">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2E3D93">
              <w:rPr>
                <w:rFonts w:ascii="Times New Roman" w:eastAsia="Times New Roman" w:hAnsi="Times New Roman" w:cs="Times New Roman"/>
                <w:sz w:val="24"/>
                <w:szCs w:val="28"/>
              </w:rPr>
              <w:t xml:space="preserve">выставляется в случае, если </w:t>
            </w:r>
            <w:proofErr w:type="gramStart"/>
            <w:r w:rsidRPr="002E3D93">
              <w:rPr>
                <w:rFonts w:ascii="Times New Roman" w:eastAsia="Times New Roman" w:hAnsi="Times New Roman" w:cs="Times New Roman"/>
                <w:sz w:val="24"/>
                <w:szCs w:val="28"/>
              </w:rPr>
              <w:t>обучающийся</w:t>
            </w:r>
            <w:proofErr w:type="gramEnd"/>
            <w:r w:rsidRPr="002E3D93">
              <w:rPr>
                <w:rFonts w:ascii="Times New Roman" w:eastAsia="Times New Roman" w:hAnsi="Times New Roman" w:cs="Times New Roman"/>
                <w:sz w:val="24"/>
                <w:szCs w:val="28"/>
              </w:rPr>
              <w:t xml:space="preserve"> не владеет материалом по заданному вопросу</w:t>
            </w:r>
          </w:p>
          <w:p w:rsidR="002E3D93" w:rsidRPr="002E3D93" w:rsidRDefault="002E3D93" w:rsidP="002E3D93">
            <w:pPr>
              <w:spacing w:after="0"/>
              <w:rPr>
                <w:rFonts w:ascii="Times New Roman" w:eastAsia="Times New Roman" w:hAnsi="Times New Roman" w:cs="Times New Roman"/>
                <w:sz w:val="24"/>
                <w:szCs w:val="28"/>
              </w:rPr>
            </w:pPr>
          </w:p>
        </w:tc>
      </w:tr>
    </w:tbl>
    <w:p w:rsidR="002E3D93" w:rsidRPr="002E3D93" w:rsidRDefault="002E3D93" w:rsidP="002E3D93">
      <w:pPr>
        <w:spacing w:after="0" w:line="240" w:lineRule="auto"/>
        <w:textAlignment w:val="baseline"/>
        <w:rPr>
          <w:rFonts w:ascii="Calibri" w:eastAsia="Times New Roman" w:hAnsi="Calibri" w:cs="Times New Roman"/>
          <w:sz w:val="10"/>
          <w:szCs w:val="12"/>
        </w:rPr>
      </w:pPr>
    </w:p>
    <w:p w:rsidR="002E3D93" w:rsidRPr="002E3D93" w:rsidRDefault="002E3D93" w:rsidP="002E3D93">
      <w:pPr>
        <w:spacing w:after="0" w:line="240" w:lineRule="auto"/>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 </w:t>
      </w:r>
    </w:p>
    <w:p w:rsidR="002E3D93" w:rsidRPr="002E3D93" w:rsidRDefault="002E3D93" w:rsidP="002E3D93">
      <w:pPr>
        <w:spacing w:after="0" w:line="240" w:lineRule="auto"/>
        <w:textAlignment w:val="baseline"/>
        <w:rPr>
          <w:rFonts w:ascii="Calibri" w:eastAsia="Times New Roman" w:hAnsi="Calibri" w:cs="Times New Roman"/>
          <w:sz w:val="12"/>
          <w:szCs w:val="12"/>
        </w:rPr>
      </w:pPr>
      <w:r w:rsidRPr="002E3D93">
        <w:rPr>
          <w:rFonts w:ascii="Calibri" w:eastAsia="Times New Roman" w:hAnsi="Calibri" w:cs="Times New Roman"/>
          <w:sz w:val="24"/>
          <w:szCs w:val="24"/>
        </w:rPr>
        <w:t> </w:t>
      </w:r>
    </w:p>
    <w:p w:rsidR="002E3D93" w:rsidRPr="002E3D93" w:rsidRDefault="002E3D93" w:rsidP="002E3D93">
      <w:pPr>
        <w:spacing w:after="0" w:line="240" w:lineRule="auto"/>
        <w:jc w:val="center"/>
        <w:textAlignment w:val="baseline"/>
        <w:rPr>
          <w:rFonts w:ascii="Times New Roman" w:eastAsia="Times New Roman" w:hAnsi="Times New Roman" w:cs="Times New Roman"/>
          <w:sz w:val="24"/>
          <w:szCs w:val="24"/>
        </w:rPr>
      </w:pPr>
    </w:p>
    <w:p w:rsidR="002E3D93" w:rsidRPr="002E3D93" w:rsidRDefault="002E3D93" w:rsidP="002E3D93">
      <w:pPr>
        <w:spacing w:after="0" w:line="240" w:lineRule="auto"/>
        <w:textAlignment w:val="baseline"/>
        <w:rPr>
          <w:rFonts w:ascii="Times New Roman" w:eastAsia="Times New Roman" w:hAnsi="Times New Roman" w:cs="Times New Roman"/>
          <w:sz w:val="24"/>
          <w:szCs w:val="24"/>
          <w:vertAlign w:val="superscript"/>
        </w:rPr>
      </w:pP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Кафедра Банковское дело</w:t>
      </w: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b/>
          <w:bCs/>
          <w:sz w:val="36"/>
          <w:szCs w:val="24"/>
        </w:rPr>
        <w:t>Темы групповых и/или индивидуальных аналитических заданий</w:t>
      </w: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r w:rsidRPr="002E3D93">
        <w:rPr>
          <w:rFonts w:ascii="Times New Roman" w:eastAsia="Times New Roman" w:hAnsi="Times New Roman" w:cs="Times New Roman"/>
          <w:sz w:val="28"/>
          <w:szCs w:val="24"/>
        </w:rPr>
        <w:t>по дисциплине</w:t>
      </w:r>
      <w:r w:rsidRPr="002E3D93">
        <w:rPr>
          <w:rFonts w:ascii="Times New Roman" w:eastAsia="Times New Roman" w:hAnsi="Times New Roman" w:cs="Times New Roman"/>
          <w:i/>
          <w:iCs/>
          <w:sz w:val="24"/>
          <w:szCs w:val="24"/>
        </w:rPr>
        <w:t> </w:t>
      </w:r>
      <w:r w:rsidRPr="002E3D93">
        <w:rPr>
          <w:rFonts w:ascii="Times New Roman" w:eastAsia="Times New Roman" w:hAnsi="Times New Roman" w:cs="Times New Roman"/>
          <w:i/>
          <w:iCs/>
          <w:sz w:val="28"/>
          <w:szCs w:val="24"/>
        </w:rPr>
        <w:t>__</w:t>
      </w:r>
      <w:r w:rsidRPr="002E3D93">
        <w:rPr>
          <w:rFonts w:ascii="Times New Roman" w:eastAsia="Times New Roman" w:hAnsi="Times New Roman" w:cs="Times New Roman"/>
          <w:iCs/>
          <w:sz w:val="28"/>
          <w:szCs w:val="24"/>
        </w:rPr>
        <w:t>Банковское дело</w:t>
      </w: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Задание выполняется индивидуально или группой в 2-3 чел. Формирование групп производится до получения задания</w:t>
      </w:r>
    </w:p>
    <w:p w:rsidR="002E3D93" w:rsidRPr="002E3D93" w:rsidRDefault="002E3D93" w:rsidP="002E3D93">
      <w:pPr>
        <w:shd w:val="clear" w:color="auto" w:fill="FFFFFF"/>
        <w:spacing w:after="0" w:line="240" w:lineRule="auto"/>
        <w:ind w:firstLine="708"/>
        <w:rPr>
          <w:rFonts w:ascii="Times New Roman" w:eastAsia="Calibri" w:hAnsi="Times New Roman" w:cs="Times New Roman"/>
          <w:b/>
          <w:bCs/>
          <w:spacing w:val="-6"/>
          <w:sz w:val="24"/>
          <w:szCs w:val="24"/>
        </w:rPr>
      </w:pPr>
    </w:p>
    <w:p w:rsidR="002E3D93" w:rsidRPr="002E3D93" w:rsidRDefault="002E3D93" w:rsidP="002E3D93">
      <w:pPr>
        <w:spacing w:after="0" w:line="240" w:lineRule="auto"/>
        <w:jc w:val="both"/>
        <w:rPr>
          <w:rFonts w:ascii="Times New Roman" w:eastAsia="Calibri" w:hAnsi="Times New Roman" w:cs="Times New Roman"/>
          <w:sz w:val="24"/>
          <w:szCs w:val="24"/>
        </w:rPr>
      </w:pP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Темы</w:t>
      </w:r>
      <w:proofErr w:type="gramStart"/>
      <w:r w:rsidRPr="002E3D93">
        <w:rPr>
          <w:rFonts w:ascii="Times New Roman" w:eastAsia="Times New Roman" w:hAnsi="Times New Roman" w:cs="Times New Roman"/>
          <w:b/>
          <w:sz w:val="24"/>
          <w:szCs w:val="24"/>
        </w:rPr>
        <w:t xml:space="preserve"> </w:t>
      </w:r>
      <w:r w:rsidRPr="002E3D93">
        <w:rPr>
          <w:rFonts w:ascii="Times New Roman" w:eastAsia="Times New Roman" w:hAnsi="Times New Roman" w:cs="Times New Roman"/>
          <w:sz w:val="24"/>
          <w:szCs w:val="24"/>
        </w:rPr>
        <w:t>:</w:t>
      </w:r>
      <w:proofErr w:type="gramEnd"/>
      <w:r w:rsidRPr="002E3D93">
        <w:rPr>
          <w:rFonts w:ascii="Times New Roman" w:eastAsia="Times New Roman" w:hAnsi="Times New Roman" w:cs="Times New Roman"/>
          <w:sz w:val="24"/>
          <w:szCs w:val="24"/>
        </w:rPr>
        <w:t xml:space="preserve"> </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Модуль 2</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1. Задание по анализу собственного капитала банковской системы России (банковского сектора региона).</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2. Задание по анализу доходов и расходов банковской системы России (банковского сектора региона)</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3. Задание по анализу финансовых результатов банковской системы России (банковского сектора региона)</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4. Задание по анализу показателей ликвидности банковской системы России</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Модуль 3</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1. Задание по анализу динамики и структуры пассивов банковской системы России (банковского сектора региона).</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2. Задание по анализу динамики и структуры активов банковской системы России (банковского сектора региона)</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3. Задание по анализу динамики, структуры и качества кредитного портфеля банковской системы России (банковского сектора региона)</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4. Задание по анализу динамики процентных ставок по депозитным и кредитным продуктам для юридических и физических лиц</w:t>
      </w:r>
    </w:p>
    <w:p w:rsidR="002E3D93" w:rsidRPr="002E3D93" w:rsidRDefault="002E3D93" w:rsidP="002E3D93">
      <w:pPr>
        <w:spacing w:after="0" w:line="240" w:lineRule="auto"/>
        <w:ind w:left="792"/>
        <w:jc w:val="both"/>
        <w:rPr>
          <w:rFonts w:ascii="Times New Roman" w:eastAsia="Times New Roman" w:hAnsi="Times New Roman" w:cs="Times New Roman"/>
          <w:sz w:val="24"/>
          <w:szCs w:val="24"/>
        </w:rPr>
      </w:pPr>
    </w:p>
    <w:p w:rsidR="002E3D93" w:rsidRPr="002E3D93" w:rsidRDefault="002E3D93" w:rsidP="002E3D93">
      <w:pPr>
        <w:spacing w:after="0" w:line="240" w:lineRule="auto"/>
        <w:ind w:left="1416" w:hanging="624"/>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Возможна самостоятельная формулировка тем студентами по согласованию с преподавателем</w:t>
      </w:r>
    </w:p>
    <w:p w:rsidR="002E3D93" w:rsidRPr="002E3D93" w:rsidRDefault="002E3D93" w:rsidP="002E3D93">
      <w:pPr>
        <w:spacing w:after="0" w:line="240" w:lineRule="auto"/>
        <w:ind w:left="794"/>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Для выполнения задания студент должен:</w:t>
      </w:r>
    </w:p>
    <w:p w:rsidR="002E3D93" w:rsidRPr="002E3D93" w:rsidRDefault="002E3D93" w:rsidP="002E3D93">
      <w:pPr>
        <w:spacing w:after="0" w:line="240" w:lineRule="auto"/>
        <w:ind w:left="794"/>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  изучить теоретический вопрос;</w:t>
      </w:r>
    </w:p>
    <w:p w:rsidR="002E3D93" w:rsidRPr="002E3D93" w:rsidRDefault="002E3D93" w:rsidP="002E3D93">
      <w:pPr>
        <w:spacing w:after="0" w:line="240" w:lineRule="auto"/>
        <w:ind w:left="794"/>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собрать статистическую информацию и структурировать ее; </w:t>
      </w:r>
    </w:p>
    <w:p w:rsidR="002E3D93" w:rsidRPr="002E3D93" w:rsidRDefault="002E3D93" w:rsidP="002E3D93">
      <w:pPr>
        <w:spacing w:after="0" w:line="240" w:lineRule="auto"/>
        <w:ind w:left="794"/>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 произвести необходимые расчеты и проанализировать собранный материал;</w:t>
      </w:r>
    </w:p>
    <w:p w:rsidR="002E3D93" w:rsidRPr="002E3D93" w:rsidRDefault="002E3D93" w:rsidP="002E3D93">
      <w:pPr>
        <w:spacing w:after="0" w:line="240" w:lineRule="auto"/>
        <w:ind w:left="794"/>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 сделать выводы и представить их в форме доклада или доклада-презентации.</w:t>
      </w:r>
    </w:p>
    <w:p w:rsidR="002E3D93" w:rsidRPr="002E3D93" w:rsidRDefault="002E3D93" w:rsidP="002E3D93">
      <w:pPr>
        <w:spacing w:after="0" w:line="240" w:lineRule="auto"/>
        <w:ind w:left="794"/>
        <w:jc w:val="both"/>
        <w:rPr>
          <w:rFonts w:ascii="Times New Roman" w:eastAsia="Times New Roman" w:hAnsi="Times New Roman" w:cs="Times New Roman"/>
          <w:sz w:val="24"/>
          <w:szCs w:val="24"/>
        </w:rPr>
      </w:pPr>
    </w:p>
    <w:p w:rsidR="002E3D93" w:rsidRPr="002E3D93" w:rsidRDefault="002E3D93" w:rsidP="002E3D93">
      <w:p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Доклад делается в произвольной форме (приветствуются любые методы изложения материала). Обязательные условия: участие в докладе всех членов группы (приблизительно в равной мере); наличие иллюстративного материала (в любой форме – презентация в </w:t>
      </w:r>
      <w:proofErr w:type="spellStart"/>
      <w:r w:rsidRPr="002E3D93">
        <w:rPr>
          <w:rFonts w:ascii="Times New Roman" w:eastAsia="Times New Roman" w:hAnsi="Times New Roman" w:cs="Times New Roman"/>
          <w:sz w:val="24"/>
          <w:szCs w:val="24"/>
        </w:rPr>
        <w:t>Power</w:t>
      </w:r>
      <w:proofErr w:type="spellEnd"/>
      <w:r w:rsidRPr="002E3D93">
        <w:rPr>
          <w:rFonts w:ascii="Times New Roman" w:eastAsia="Times New Roman" w:hAnsi="Times New Roman" w:cs="Times New Roman"/>
          <w:sz w:val="24"/>
          <w:szCs w:val="24"/>
        </w:rPr>
        <w:t xml:space="preserve"> </w:t>
      </w:r>
      <w:proofErr w:type="spellStart"/>
      <w:r w:rsidRPr="002E3D93">
        <w:rPr>
          <w:rFonts w:ascii="Times New Roman" w:eastAsia="Times New Roman" w:hAnsi="Times New Roman" w:cs="Times New Roman"/>
          <w:sz w:val="24"/>
          <w:szCs w:val="24"/>
        </w:rPr>
        <w:t>Point</w:t>
      </w:r>
      <w:proofErr w:type="spellEnd"/>
      <w:r w:rsidRPr="002E3D93">
        <w:rPr>
          <w:rFonts w:ascii="Times New Roman" w:eastAsia="Times New Roman" w:hAnsi="Times New Roman" w:cs="Times New Roman"/>
          <w:sz w:val="24"/>
          <w:szCs w:val="24"/>
        </w:rPr>
        <w:t>, раздаточный материал,</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 по смыслу подкрепляющие изложение и делающие его более наглядным и интересным).</w:t>
      </w:r>
    </w:p>
    <w:p w:rsidR="002E3D93" w:rsidRPr="002E3D93" w:rsidRDefault="002E3D93" w:rsidP="002E3D93">
      <w:p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По окончании доклада студенты и  преподаватель в обязательном порядке задают вопросы. При этом действуют следующие правила:</w:t>
      </w:r>
    </w:p>
    <w:p w:rsidR="002E3D93" w:rsidRPr="002E3D93" w:rsidRDefault="002E3D93" w:rsidP="002E3D93">
      <w:pPr>
        <w:numPr>
          <w:ilvl w:val="0"/>
          <w:numId w:val="46"/>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Качество и количество задаваемых вопросов (при минимальном качестве) оцениваются преподавателем дополнительно. Учет вопросов производится </w:t>
      </w:r>
      <w:proofErr w:type="spellStart"/>
      <w:r w:rsidRPr="002E3D93">
        <w:rPr>
          <w:rFonts w:ascii="Times New Roman" w:eastAsia="Times New Roman" w:hAnsi="Times New Roman" w:cs="Times New Roman"/>
          <w:sz w:val="24"/>
          <w:szCs w:val="24"/>
        </w:rPr>
        <w:t>пофамильно</w:t>
      </w:r>
      <w:proofErr w:type="spellEnd"/>
      <w:r w:rsidRPr="002E3D93">
        <w:rPr>
          <w:rFonts w:ascii="Times New Roman" w:eastAsia="Times New Roman" w:hAnsi="Times New Roman" w:cs="Times New Roman"/>
          <w:sz w:val="24"/>
          <w:szCs w:val="24"/>
        </w:rPr>
        <w:t xml:space="preserve"> и учитывается в дальнейшем при выставлении итоговой оценки</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Количество вопросов не ограничено; вопросы должны задаваться в корректной форме и в рамках прослушанного доклада и иллюстрирующего его материала.</w:t>
      </w:r>
    </w:p>
    <w:p w:rsidR="002E3D93" w:rsidRPr="002E3D93" w:rsidRDefault="002E3D93" w:rsidP="002E3D93">
      <w:pPr>
        <w:spacing w:after="0" w:line="240" w:lineRule="auto"/>
        <w:ind w:left="794"/>
        <w:jc w:val="both"/>
        <w:rPr>
          <w:rFonts w:ascii="Times New Roman" w:eastAsia="Times New Roman" w:hAnsi="Times New Roman" w:cs="Times New Roman"/>
          <w:sz w:val="24"/>
          <w:szCs w:val="24"/>
        </w:rPr>
      </w:pPr>
    </w:p>
    <w:p w:rsidR="002E3D93" w:rsidRPr="002E3D93" w:rsidRDefault="002E3D93" w:rsidP="002E3D93">
      <w:pPr>
        <w:shd w:val="clear" w:color="auto" w:fill="FFFFFF"/>
        <w:spacing w:after="0" w:line="240" w:lineRule="auto"/>
        <w:ind w:firstLine="708"/>
        <w:rPr>
          <w:rFonts w:ascii="Times New Roman" w:eastAsia="Calibri" w:hAnsi="Times New Roman" w:cs="Times New Roman"/>
          <w:b/>
          <w:bCs/>
          <w:i/>
          <w:spacing w:val="-2"/>
          <w:sz w:val="24"/>
          <w:szCs w:val="24"/>
        </w:rPr>
      </w:pPr>
      <w:r w:rsidRPr="002E3D93">
        <w:rPr>
          <w:rFonts w:ascii="Times New Roman" w:eastAsia="Calibri" w:hAnsi="Times New Roman" w:cs="Times New Roman"/>
          <w:b/>
          <w:bCs/>
          <w:i/>
          <w:spacing w:val="-2"/>
          <w:sz w:val="24"/>
          <w:szCs w:val="24"/>
        </w:rPr>
        <w:t>Критерии оценивания:</w:t>
      </w:r>
    </w:p>
    <w:p w:rsidR="002E3D93" w:rsidRPr="002E3D93" w:rsidRDefault="002E3D93" w:rsidP="002E3D93">
      <w:pPr>
        <w:spacing w:after="0" w:line="240" w:lineRule="auto"/>
        <w:contextualSpacing/>
        <w:jc w:val="both"/>
        <w:rPr>
          <w:rFonts w:ascii="Times New Roman" w:eastAsia="Calibri" w:hAnsi="Times New Roman" w:cs="Times New Roman"/>
          <w:sz w:val="24"/>
          <w:szCs w:val="24"/>
        </w:rPr>
      </w:pPr>
      <w:r w:rsidRPr="002E3D93">
        <w:rPr>
          <w:rFonts w:ascii="Times New Roman" w:eastAsia="Times New Roman" w:hAnsi="Times New Roman" w:cs="Times New Roman"/>
          <w:sz w:val="24"/>
          <w:szCs w:val="24"/>
        </w:rPr>
        <w:t>Каждый студент  и  преподаватель получают оценочный лист</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 Оценка работы производится по критериям:</w:t>
      </w:r>
    </w:p>
    <w:p w:rsidR="002E3D93" w:rsidRPr="002E3D93" w:rsidRDefault="002E3D93" w:rsidP="002E3D93">
      <w:pPr>
        <w:numPr>
          <w:ilvl w:val="0"/>
          <w:numId w:val="47"/>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постановка задачи;</w:t>
      </w:r>
    </w:p>
    <w:p w:rsidR="002E3D93" w:rsidRPr="002E3D93" w:rsidRDefault="002E3D93" w:rsidP="002E3D93">
      <w:pPr>
        <w:numPr>
          <w:ilvl w:val="0"/>
          <w:numId w:val="47"/>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качество презентации (доклада, выступления);</w:t>
      </w:r>
    </w:p>
    <w:p w:rsidR="002E3D93" w:rsidRPr="002E3D93" w:rsidRDefault="002E3D93" w:rsidP="002E3D93">
      <w:pPr>
        <w:numPr>
          <w:ilvl w:val="0"/>
          <w:numId w:val="47"/>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ответы на вопросы.</w:t>
      </w:r>
    </w:p>
    <w:p w:rsidR="002E3D93" w:rsidRPr="002E3D93" w:rsidRDefault="002E3D93" w:rsidP="002E3D93">
      <w:pPr>
        <w:shd w:val="clear" w:color="auto" w:fill="FFFFFF"/>
        <w:spacing w:after="0" w:line="240" w:lineRule="auto"/>
        <w:ind w:firstLine="708"/>
        <w:jc w:val="center"/>
        <w:rPr>
          <w:rFonts w:ascii="Times New Roman" w:eastAsia="Calibri" w:hAnsi="Times New Roman" w:cs="Times New Roman"/>
          <w:sz w:val="24"/>
          <w:szCs w:val="24"/>
        </w:rPr>
      </w:pPr>
    </w:p>
    <w:p w:rsidR="002E3D93" w:rsidRPr="002E3D93" w:rsidRDefault="002E3D93" w:rsidP="002E3D93">
      <w:pPr>
        <w:numPr>
          <w:ilvl w:val="0"/>
          <w:numId w:val="48"/>
        </w:numPr>
        <w:spacing w:after="0" w:line="240" w:lineRule="auto"/>
        <w:contextualSpacing/>
        <w:jc w:val="both"/>
        <w:rPr>
          <w:rFonts w:ascii="Times New Roman" w:eastAsia="Calibri" w:hAnsi="Times New Roman" w:cs="Times New Roman"/>
          <w:sz w:val="24"/>
          <w:szCs w:val="24"/>
        </w:rPr>
      </w:pPr>
      <w:r w:rsidRPr="002E3D93">
        <w:rPr>
          <w:rFonts w:ascii="Times New Roman" w:eastAsia="Times New Roman" w:hAnsi="Times New Roman" w:cs="Times New Roman"/>
          <w:sz w:val="24"/>
          <w:szCs w:val="24"/>
        </w:rPr>
        <w:t>По окончании выступления (после ответов на все интересующие вопросы) всем остальным участникам дается время (2-3 минуты) на выставление оценок в оценочный лист. Оценки выставляются по 10-балльной шкале. Они  должны выставляться максимально объективно.</w:t>
      </w:r>
    </w:p>
    <w:p w:rsidR="002E3D93" w:rsidRPr="002E3D93" w:rsidRDefault="002E3D93" w:rsidP="002E3D93">
      <w:pPr>
        <w:numPr>
          <w:ilvl w:val="0"/>
          <w:numId w:val="48"/>
        </w:numPr>
        <w:spacing w:after="0" w:line="240" w:lineRule="auto"/>
        <w:contextualSpacing/>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Преподаватель лично, либо поручив это созданной из числа студентов счетной комиссии, подводит итог. </w:t>
      </w:r>
    </w:p>
    <w:p w:rsidR="002E3D93" w:rsidRPr="002E3D93" w:rsidRDefault="002E3D93" w:rsidP="002E3D93">
      <w:pPr>
        <w:shd w:val="clear" w:color="auto" w:fill="FFFFFF"/>
        <w:spacing w:after="0" w:line="240" w:lineRule="auto"/>
        <w:ind w:firstLine="708"/>
        <w:rPr>
          <w:rFonts w:ascii="Times New Roman" w:eastAsia="Calibri" w:hAnsi="Times New Roman" w:cs="Times New Roman"/>
          <w:sz w:val="24"/>
          <w:szCs w:val="24"/>
        </w:rPr>
      </w:pPr>
    </w:p>
    <w:p w:rsidR="002E3D93" w:rsidRPr="002E3D93" w:rsidRDefault="002E3D93" w:rsidP="002E3D93">
      <w:pPr>
        <w:shd w:val="clear" w:color="auto" w:fill="FFFFFF"/>
        <w:spacing w:after="0" w:line="240" w:lineRule="auto"/>
        <w:ind w:firstLine="708"/>
        <w:rPr>
          <w:rFonts w:ascii="Times New Roman" w:eastAsia="Calibri" w:hAnsi="Times New Roman" w:cs="Times New Roman"/>
          <w:sz w:val="24"/>
          <w:szCs w:val="24"/>
        </w:rPr>
      </w:pPr>
      <w:r w:rsidRPr="002E3D93">
        <w:rPr>
          <w:rFonts w:ascii="Times New Roman" w:eastAsia="Calibri" w:hAnsi="Times New Roman" w:cs="Times New Roman"/>
          <w:sz w:val="24"/>
          <w:szCs w:val="24"/>
        </w:rPr>
        <w:t>Образец оценочного листа:</w:t>
      </w:r>
    </w:p>
    <w:tbl>
      <w:tblPr>
        <w:tblW w:w="7635" w:type="dxa"/>
        <w:tblInd w:w="93" w:type="dxa"/>
        <w:tblLook w:val="04A0" w:firstRow="1" w:lastRow="0" w:firstColumn="1" w:lastColumn="0" w:noHBand="0" w:noVBand="1"/>
      </w:tblPr>
      <w:tblGrid>
        <w:gridCol w:w="1077"/>
        <w:gridCol w:w="680"/>
        <w:gridCol w:w="36"/>
        <w:gridCol w:w="969"/>
        <w:gridCol w:w="308"/>
        <w:gridCol w:w="1077"/>
        <w:gridCol w:w="1519"/>
        <w:gridCol w:w="1014"/>
        <w:gridCol w:w="955"/>
      </w:tblGrid>
      <w:tr w:rsidR="002E3D93" w:rsidRPr="002E3D93" w:rsidTr="002E3D93">
        <w:trPr>
          <w:trHeight w:val="229"/>
        </w:trPr>
        <w:tc>
          <w:tcPr>
            <w:tcW w:w="1757" w:type="dxa"/>
            <w:gridSpan w:val="2"/>
            <w:noWrap/>
            <w:vAlign w:val="bottom"/>
            <w:hideMark/>
          </w:tcPr>
          <w:p w:rsidR="002E3D93" w:rsidRPr="002E3D93" w:rsidRDefault="002E3D93" w:rsidP="002E3D93">
            <w:pPr>
              <w:rPr>
                <w:rFonts w:ascii="Calibri" w:eastAsia="Calibri" w:hAnsi="Calibri" w:cs="Times New Roman"/>
              </w:rPr>
            </w:pPr>
          </w:p>
        </w:tc>
        <w:tc>
          <w:tcPr>
            <w:tcW w:w="1313" w:type="dxa"/>
            <w:gridSpan w:val="3"/>
            <w:noWrap/>
            <w:vAlign w:val="bottom"/>
            <w:hideMark/>
          </w:tcPr>
          <w:p w:rsidR="002E3D93" w:rsidRPr="002E3D93" w:rsidRDefault="002E3D93" w:rsidP="002E3D93">
            <w:pPr>
              <w:rPr>
                <w:rFonts w:ascii="Calibri" w:eastAsia="Calibri" w:hAnsi="Calibri" w:cs="Times New Roman"/>
              </w:rPr>
            </w:pPr>
          </w:p>
        </w:tc>
        <w:tc>
          <w:tcPr>
            <w:tcW w:w="1077" w:type="dxa"/>
            <w:noWrap/>
            <w:vAlign w:val="bottom"/>
            <w:hideMark/>
          </w:tcPr>
          <w:p w:rsidR="002E3D93" w:rsidRPr="002E3D93" w:rsidRDefault="002E3D93" w:rsidP="002E3D93">
            <w:pPr>
              <w:rPr>
                <w:rFonts w:ascii="Calibri" w:eastAsia="Calibri" w:hAnsi="Calibri" w:cs="Times New Roman"/>
              </w:rPr>
            </w:pPr>
          </w:p>
        </w:tc>
        <w:tc>
          <w:tcPr>
            <w:tcW w:w="1519" w:type="dxa"/>
            <w:noWrap/>
            <w:vAlign w:val="bottom"/>
            <w:hideMark/>
          </w:tcPr>
          <w:p w:rsidR="002E3D93" w:rsidRPr="002E3D93" w:rsidRDefault="002E3D93" w:rsidP="002E3D93">
            <w:pPr>
              <w:rPr>
                <w:rFonts w:ascii="Calibri" w:eastAsia="Calibri" w:hAnsi="Calibri" w:cs="Times New Roman"/>
              </w:rPr>
            </w:pPr>
          </w:p>
        </w:tc>
        <w:tc>
          <w:tcPr>
            <w:tcW w:w="1014" w:type="dxa"/>
            <w:noWrap/>
            <w:vAlign w:val="bottom"/>
            <w:hideMark/>
          </w:tcPr>
          <w:p w:rsidR="002E3D93" w:rsidRPr="002E3D93" w:rsidRDefault="002E3D93" w:rsidP="002E3D93">
            <w:pPr>
              <w:rPr>
                <w:rFonts w:ascii="Calibri" w:eastAsia="Calibri" w:hAnsi="Calibri" w:cs="Times New Roman"/>
              </w:rPr>
            </w:pPr>
          </w:p>
        </w:tc>
        <w:tc>
          <w:tcPr>
            <w:tcW w:w="955" w:type="dxa"/>
            <w:noWrap/>
            <w:vAlign w:val="bottom"/>
            <w:hideMark/>
          </w:tcPr>
          <w:p w:rsidR="002E3D93" w:rsidRPr="002E3D93" w:rsidRDefault="002E3D93" w:rsidP="002E3D93">
            <w:pPr>
              <w:rPr>
                <w:rFonts w:ascii="Calibri" w:eastAsia="Calibri" w:hAnsi="Calibri" w:cs="Times New Roman"/>
              </w:rPr>
            </w:pPr>
          </w:p>
        </w:tc>
      </w:tr>
      <w:tr w:rsidR="002E3D93" w:rsidRPr="002E3D93" w:rsidTr="002E3D93">
        <w:trPr>
          <w:trHeight w:val="1146"/>
        </w:trPr>
        <w:tc>
          <w:tcPr>
            <w:tcW w:w="1757" w:type="dxa"/>
            <w:gridSpan w:val="2"/>
            <w:tcBorders>
              <w:top w:val="single" w:sz="4" w:space="0" w:color="auto"/>
              <w:left w:val="nil"/>
              <w:bottom w:val="single" w:sz="4" w:space="0" w:color="auto"/>
              <w:right w:val="single" w:sz="4" w:space="0" w:color="auto"/>
            </w:tcBorders>
            <w:vAlign w:val="bottom"/>
            <w:hideMark/>
          </w:tcPr>
          <w:p w:rsidR="002E3D93" w:rsidRPr="002E3D93" w:rsidRDefault="002E3D93" w:rsidP="002E3D93">
            <w:pPr>
              <w:spacing w:after="0"/>
              <w:jc w:val="center"/>
              <w:rPr>
                <w:rFonts w:ascii="Times New Roman" w:eastAsia="Times New Roman" w:hAnsi="Times New Roman" w:cs="Times New Roman"/>
                <w:sz w:val="24"/>
                <w:szCs w:val="24"/>
              </w:rPr>
            </w:pPr>
            <w:r w:rsidRPr="002E3D93">
              <w:rPr>
                <w:rFonts w:ascii="Times New Roman" w:eastAsia="Times New Roman" w:hAnsi="Times New Roman" w:cs="Times New Roman"/>
                <w:szCs w:val="24"/>
              </w:rPr>
              <w:t>ФИО участников</w:t>
            </w:r>
          </w:p>
        </w:tc>
        <w:tc>
          <w:tcPr>
            <w:tcW w:w="1313" w:type="dxa"/>
            <w:gridSpan w:val="3"/>
            <w:tcBorders>
              <w:top w:val="single" w:sz="4" w:space="0" w:color="auto"/>
              <w:left w:val="nil"/>
              <w:bottom w:val="single" w:sz="4" w:space="0" w:color="auto"/>
              <w:right w:val="single" w:sz="4" w:space="0" w:color="auto"/>
            </w:tcBorders>
            <w:vAlign w:val="bottom"/>
            <w:hideMark/>
          </w:tcPr>
          <w:p w:rsidR="002E3D93" w:rsidRPr="002E3D93" w:rsidRDefault="002E3D93" w:rsidP="002E3D93">
            <w:pPr>
              <w:spacing w:after="0"/>
              <w:jc w:val="center"/>
              <w:rPr>
                <w:rFonts w:ascii="Times New Roman" w:eastAsia="Times New Roman" w:hAnsi="Times New Roman" w:cs="Times New Roman"/>
                <w:sz w:val="24"/>
                <w:szCs w:val="24"/>
              </w:rPr>
            </w:pPr>
            <w:r w:rsidRPr="002E3D93">
              <w:rPr>
                <w:rFonts w:ascii="Times New Roman" w:eastAsia="Times New Roman" w:hAnsi="Times New Roman" w:cs="Times New Roman"/>
                <w:szCs w:val="24"/>
              </w:rPr>
              <w:t>Постановка задачи</w:t>
            </w:r>
          </w:p>
        </w:tc>
        <w:tc>
          <w:tcPr>
            <w:tcW w:w="1077" w:type="dxa"/>
            <w:tcBorders>
              <w:top w:val="single" w:sz="4" w:space="0" w:color="auto"/>
              <w:left w:val="nil"/>
              <w:bottom w:val="single" w:sz="4" w:space="0" w:color="auto"/>
              <w:right w:val="single" w:sz="4" w:space="0" w:color="auto"/>
            </w:tcBorders>
            <w:vAlign w:val="bottom"/>
            <w:hideMark/>
          </w:tcPr>
          <w:p w:rsidR="002E3D93" w:rsidRPr="002E3D93" w:rsidRDefault="002E3D93" w:rsidP="002E3D93">
            <w:pPr>
              <w:spacing w:after="0"/>
              <w:jc w:val="center"/>
              <w:rPr>
                <w:rFonts w:ascii="Times New Roman" w:eastAsia="Times New Roman" w:hAnsi="Times New Roman" w:cs="Times New Roman"/>
                <w:sz w:val="24"/>
                <w:szCs w:val="24"/>
              </w:rPr>
            </w:pPr>
            <w:r w:rsidRPr="002E3D93">
              <w:rPr>
                <w:rFonts w:ascii="Times New Roman" w:eastAsia="Times New Roman" w:hAnsi="Times New Roman" w:cs="Times New Roman"/>
                <w:szCs w:val="24"/>
              </w:rPr>
              <w:t>Качество доклада</w:t>
            </w:r>
          </w:p>
        </w:tc>
        <w:tc>
          <w:tcPr>
            <w:tcW w:w="1519" w:type="dxa"/>
            <w:tcBorders>
              <w:top w:val="single" w:sz="4" w:space="0" w:color="auto"/>
              <w:left w:val="nil"/>
              <w:bottom w:val="single" w:sz="4" w:space="0" w:color="auto"/>
              <w:right w:val="single" w:sz="4" w:space="0" w:color="auto"/>
            </w:tcBorders>
            <w:vAlign w:val="bottom"/>
            <w:hideMark/>
          </w:tcPr>
          <w:p w:rsidR="002E3D93" w:rsidRPr="002E3D93" w:rsidRDefault="002E3D93" w:rsidP="002E3D93">
            <w:pPr>
              <w:spacing w:after="0"/>
              <w:jc w:val="center"/>
              <w:rPr>
                <w:rFonts w:ascii="Times New Roman" w:eastAsia="Times New Roman" w:hAnsi="Times New Roman" w:cs="Times New Roman"/>
                <w:sz w:val="24"/>
                <w:szCs w:val="24"/>
              </w:rPr>
            </w:pPr>
            <w:r w:rsidRPr="002E3D93">
              <w:rPr>
                <w:rFonts w:ascii="Times New Roman" w:eastAsia="Times New Roman" w:hAnsi="Times New Roman" w:cs="Times New Roman"/>
                <w:szCs w:val="24"/>
              </w:rPr>
              <w:t>Качество наглядного материала (презентации, проч.)</w:t>
            </w:r>
          </w:p>
        </w:tc>
        <w:tc>
          <w:tcPr>
            <w:tcW w:w="1014" w:type="dxa"/>
            <w:tcBorders>
              <w:top w:val="single" w:sz="4" w:space="0" w:color="auto"/>
              <w:left w:val="nil"/>
              <w:bottom w:val="single" w:sz="4" w:space="0" w:color="auto"/>
              <w:right w:val="single" w:sz="4" w:space="0" w:color="auto"/>
            </w:tcBorders>
            <w:vAlign w:val="bottom"/>
            <w:hideMark/>
          </w:tcPr>
          <w:p w:rsidR="002E3D93" w:rsidRPr="002E3D93" w:rsidRDefault="002E3D93" w:rsidP="002E3D93">
            <w:pPr>
              <w:spacing w:after="0"/>
              <w:jc w:val="center"/>
              <w:rPr>
                <w:rFonts w:ascii="Times New Roman" w:eastAsia="Times New Roman" w:hAnsi="Times New Roman" w:cs="Times New Roman"/>
                <w:sz w:val="24"/>
                <w:szCs w:val="24"/>
              </w:rPr>
            </w:pPr>
            <w:r w:rsidRPr="002E3D93">
              <w:rPr>
                <w:rFonts w:ascii="Times New Roman" w:eastAsia="Times New Roman" w:hAnsi="Times New Roman" w:cs="Times New Roman"/>
                <w:szCs w:val="24"/>
              </w:rPr>
              <w:t>Ответы на вопросы</w:t>
            </w:r>
          </w:p>
        </w:tc>
        <w:tc>
          <w:tcPr>
            <w:tcW w:w="955" w:type="dxa"/>
            <w:tcBorders>
              <w:top w:val="single" w:sz="4" w:space="0" w:color="auto"/>
              <w:left w:val="nil"/>
              <w:bottom w:val="single" w:sz="4" w:space="0" w:color="auto"/>
              <w:right w:val="single" w:sz="4" w:space="0" w:color="auto"/>
            </w:tcBorders>
            <w:vAlign w:val="bottom"/>
            <w:hideMark/>
          </w:tcPr>
          <w:p w:rsidR="002E3D93" w:rsidRPr="002E3D93" w:rsidRDefault="002E3D93" w:rsidP="002E3D93">
            <w:pPr>
              <w:spacing w:after="0"/>
              <w:jc w:val="center"/>
              <w:rPr>
                <w:rFonts w:ascii="Times New Roman" w:eastAsia="Times New Roman" w:hAnsi="Times New Roman" w:cs="Times New Roman"/>
                <w:sz w:val="24"/>
                <w:szCs w:val="24"/>
              </w:rPr>
            </w:pPr>
            <w:r w:rsidRPr="002E3D93">
              <w:rPr>
                <w:rFonts w:ascii="Times New Roman" w:eastAsia="Times New Roman" w:hAnsi="Times New Roman" w:cs="Times New Roman"/>
                <w:szCs w:val="24"/>
              </w:rPr>
              <w:t>ИТОГО</w:t>
            </w:r>
          </w:p>
        </w:tc>
      </w:tr>
      <w:tr w:rsidR="002E3D93" w:rsidRPr="002E3D93" w:rsidTr="002E3D93">
        <w:trPr>
          <w:trHeight w:val="718"/>
        </w:trPr>
        <w:tc>
          <w:tcPr>
            <w:tcW w:w="1757" w:type="dxa"/>
            <w:gridSpan w:val="2"/>
            <w:tcBorders>
              <w:top w:val="nil"/>
              <w:left w:val="nil"/>
              <w:bottom w:val="single" w:sz="4" w:space="0" w:color="auto"/>
              <w:right w:val="single" w:sz="4" w:space="0" w:color="auto"/>
            </w:tcBorders>
            <w:noWrap/>
            <w:vAlign w:val="bottom"/>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Cs w:val="24"/>
              </w:rPr>
              <w:t> </w:t>
            </w:r>
          </w:p>
        </w:tc>
        <w:tc>
          <w:tcPr>
            <w:tcW w:w="1313" w:type="dxa"/>
            <w:gridSpan w:val="3"/>
            <w:tcBorders>
              <w:top w:val="nil"/>
              <w:left w:val="nil"/>
              <w:bottom w:val="single" w:sz="4" w:space="0" w:color="auto"/>
              <w:right w:val="single" w:sz="4" w:space="0" w:color="auto"/>
            </w:tcBorders>
            <w:noWrap/>
            <w:vAlign w:val="bottom"/>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Cs w:val="24"/>
              </w:rPr>
              <w:t> </w:t>
            </w:r>
          </w:p>
        </w:tc>
        <w:tc>
          <w:tcPr>
            <w:tcW w:w="1077" w:type="dxa"/>
            <w:tcBorders>
              <w:top w:val="nil"/>
              <w:left w:val="nil"/>
              <w:bottom w:val="single" w:sz="4" w:space="0" w:color="auto"/>
              <w:right w:val="single" w:sz="4" w:space="0" w:color="auto"/>
            </w:tcBorders>
            <w:noWrap/>
            <w:vAlign w:val="bottom"/>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Cs w:val="24"/>
              </w:rPr>
              <w:t> </w:t>
            </w:r>
          </w:p>
        </w:tc>
        <w:tc>
          <w:tcPr>
            <w:tcW w:w="1519" w:type="dxa"/>
            <w:tcBorders>
              <w:top w:val="nil"/>
              <w:left w:val="nil"/>
              <w:bottom w:val="single" w:sz="4" w:space="0" w:color="auto"/>
              <w:right w:val="single" w:sz="4" w:space="0" w:color="auto"/>
            </w:tcBorders>
            <w:noWrap/>
            <w:vAlign w:val="bottom"/>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Cs w:val="24"/>
              </w:rPr>
              <w:t> </w:t>
            </w:r>
          </w:p>
        </w:tc>
        <w:tc>
          <w:tcPr>
            <w:tcW w:w="1014" w:type="dxa"/>
            <w:tcBorders>
              <w:top w:val="nil"/>
              <w:left w:val="nil"/>
              <w:bottom w:val="single" w:sz="4" w:space="0" w:color="auto"/>
              <w:right w:val="single" w:sz="4" w:space="0" w:color="auto"/>
            </w:tcBorders>
            <w:noWrap/>
            <w:vAlign w:val="bottom"/>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Cs w:val="24"/>
              </w:rPr>
              <w:t> </w:t>
            </w:r>
          </w:p>
        </w:tc>
        <w:tc>
          <w:tcPr>
            <w:tcW w:w="955" w:type="dxa"/>
            <w:tcBorders>
              <w:top w:val="nil"/>
              <w:left w:val="nil"/>
              <w:bottom w:val="single" w:sz="4" w:space="0" w:color="auto"/>
              <w:right w:val="single" w:sz="4" w:space="0" w:color="auto"/>
            </w:tcBorders>
            <w:noWrap/>
            <w:vAlign w:val="bottom"/>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Cs w:val="24"/>
              </w:rPr>
              <w:t> </w:t>
            </w:r>
          </w:p>
        </w:tc>
      </w:tr>
      <w:tr w:rsidR="002E3D93" w:rsidRPr="002E3D93" w:rsidTr="002E3D93">
        <w:trPr>
          <w:trHeight w:val="229"/>
        </w:trPr>
        <w:tc>
          <w:tcPr>
            <w:tcW w:w="1757" w:type="dxa"/>
            <w:gridSpan w:val="2"/>
            <w:noWrap/>
            <w:vAlign w:val="bottom"/>
            <w:hideMark/>
          </w:tcPr>
          <w:p w:rsidR="002E3D93" w:rsidRPr="002E3D93" w:rsidRDefault="002E3D93" w:rsidP="002E3D93">
            <w:pPr>
              <w:spacing w:after="0"/>
              <w:rPr>
                <w:rFonts w:ascii="Calibri" w:eastAsia="Calibri" w:hAnsi="Calibri" w:cs="Times New Roman"/>
              </w:rPr>
            </w:pPr>
          </w:p>
        </w:tc>
        <w:tc>
          <w:tcPr>
            <w:tcW w:w="1313" w:type="dxa"/>
            <w:gridSpan w:val="3"/>
            <w:noWrap/>
            <w:vAlign w:val="bottom"/>
            <w:hideMark/>
          </w:tcPr>
          <w:p w:rsidR="002E3D93" w:rsidRPr="002E3D93" w:rsidRDefault="002E3D93" w:rsidP="002E3D93">
            <w:pPr>
              <w:spacing w:after="0"/>
              <w:rPr>
                <w:rFonts w:ascii="Calibri" w:eastAsia="Calibri" w:hAnsi="Calibri" w:cs="Times New Roman"/>
              </w:rPr>
            </w:pPr>
          </w:p>
        </w:tc>
        <w:tc>
          <w:tcPr>
            <w:tcW w:w="1077" w:type="dxa"/>
            <w:noWrap/>
            <w:vAlign w:val="bottom"/>
            <w:hideMark/>
          </w:tcPr>
          <w:p w:rsidR="002E3D93" w:rsidRPr="002E3D93" w:rsidRDefault="002E3D93" w:rsidP="002E3D93">
            <w:pPr>
              <w:spacing w:after="0"/>
              <w:rPr>
                <w:rFonts w:ascii="Calibri" w:eastAsia="Calibri" w:hAnsi="Calibri" w:cs="Times New Roman"/>
              </w:rPr>
            </w:pPr>
          </w:p>
        </w:tc>
        <w:tc>
          <w:tcPr>
            <w:tcW w:w="1519" w:type="dxa"/>
            <w:noWrap/>
            <w:vAlign w:val="bottom"/>
            <w:hideMark/>
          </w:tcPr>
          <w:p w:rsidR="002E3D93" w:rsidRPr="002E3D93" w:rsidRDefault="002E3D93" w:rsidP="002E3D93">
            <w:pPr>
              <w:spacing w:after="0"/>
              <w:rPr>
                <w:rFonts w:ascii="Calibri" w:eastAsia="Calibri" w:hAnsi="Calibri" w:cs="Times New Roman"/>
              </w:rPr>
            </w:pPr>
          </w:p>
        </w:tc>
        <w:tc>
          <w:tcPr>
            <w:tcW w:w="1014" w:type="dxa"/>
            <w:noWrap/>
            <w:vAlign w:val="bottom"/>
            <w:hideMark/>
          </w:tcPr>
          <w:p w:rsidR="002E3D93" w:rsidRPr="002E3D93" w:rsidRDefault="002E3D93" w:rsidP="002E3D93">
            <w:pPr>
              <w:spacing w:after="0"/>
              <w:rPr>
                <w:rFonts w:ascii="Calibri" w:eastAsia="Calibri" w:hAnsi="Calibri" w:cs="Times New Roman"/>
              </w:rPr>
            </w:pPr>
          </w:p>
        </w:tc>
        <w:tc>
          <w:tcPr>
            <w:tcW w:w="955" w:type="dxa"/>
            <w:noWrap/>
            <w:vAlign w:val="bottom"/>
            <w:hideMark/>
          </w:tcPr>
          <w:p w:rsidR="002E3D93" w:rsidRPr="002E3D93" w:rsidRDefault="002E3D93" w:rsidP="002E3D93">
            <w:pPr>
              <w:spacing w:after="0"/>
              <w:rPr>
                <w:rFonts w:ascii="Calibri" w:eastAsia="Calibri" w:hAnsi="Calibri" w:cs="Times New Roman"/>
              </w:rPr>
            </w:pPr>
          </w:p>
        </w:tc>
      </w:tr>
      <w:tr w:rsidR="002E3D93" w:rsidRPr="002E3D93" w:rsidTr="002E3D93">
        <w:trPr>
          <w:gridAfter w:val="5"/>
          <w:wAfter w:w="4873" w:type="dxa"/>
          <w:trHeight w:val="229"/>
        </w:trPr>
        <w:tc>
          <w:tcPr>
            <w:tcW w:w="1077" w:type="dxa"/>
            <w:noWrap/>
            <w:vAlign w:val="bottom"/>
            <w:hideMark/>
          </w:tcPr>
          <w:p w:rsidR="002E3D93" w:rsidRPr="002E3D93" w:rsidRDefault="002E3D93" w:rsidP="002E3D93">
            <w:pPr>
              <w:spacing w:after="0"/>
              <w:rPr>
                <w:rFonts w:ascii="Calibri" w:eastAsia="Calibri" w:hAnsi="Calibri" w:cs="Times New Roman"/>
              </w:rPr>
            </w:pPr>
          </w:p>
        </w:tc>
        <w:tc>
          <w:tcPr>
            <w:tcW w:w="716" w:type="dxa"/>
            <w:gridSpan w:val="2"/>
            <w:noWrap/>
            <w:vAlign w:val="bottom"/>
            <w:hideMark/>
          </w:tcPr>
          <w:p w:rsidR="002E3D93" w:rsidRPr="002E3D93" w:rsidRDefault="002E3D93" w:rsidP="002E3D93">
            <w:pPr>
              <w:spacing w:after="0"/>
              <w:rPr>
                <w:rFonts w:ascii="Calibri" w:eastAsia="Calibri" w:hAnsi="Calibri" w:cs="Times New Roman"/>
              </w:rPr>
            </w:pPr>
          </w:p>
        </w:tc>
        <w:tc>
          <w:tcPr>
            <w:tcW w:w="969" w:type="dxa"/>
            <w:noWrap/>
            <w:vAlign w:val="bottom"/>
            <w:hideMark/>
          </w:tcPr>
          <w:p w:rsidR="002E3D93" w:rsidRPr="002E3D93" w:rsidRDefault="002E3D93" w:rsidP="002E3D93">
            <w:pPr>
              <w:spacing w:after="0"/>
              <w:rPr>
                <w:rFonts w:ascii="Calibri" w:eastAsia="Calibri" w:hAnsi="Calibri" w:cs="Times New Roman"/>
              </w:rPr>
            </w:pPr>
          </w:p>
        </w:tc>
      </w:tr>
    </w:tbl>
    <w:p w:rsidR="002E3D93" w:rsidRPr="002E3D93" w:rsidRDefault="002E3D93" w:rsidP="002E3D93">
      <w:pPr>
        <w:shd w:val="clear" w:color="auto" w:fill="FFFFFF"/>
        <w:spacing w:after="0" w:line="240" w:lineRule="auto"/>
        <w:ind w:firstLine="708"/>
        <w:rPr>
          <w:rFonts w:ascii="Times New Roman" w:eastAsia="Calibri" w:hAnsi="Times New Roman" w:cs="Times New Roman"/>
          <w:sz w:val="24"/>
          <w:szCs w:val="24"/>
        </w:rPr>
      </w:pPr>
      <w:r w:rsidRPr="002E3D93">
        <w:rPr>
          <w:rFonts w:ascii="Times New Roman" w:eastAsia="Calibri" w:hAnsi="Times New Roman" w:cs="Times New Roman"/>
          <w:sz w:val="24"/>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sz w:val="24"/>
                <w:szCs w:val="24"/>
              </w:rPr>
              <w:t xml:space="preserve">оценка </w:t>
            </w:r>
            <w:r w:rsidRPr="002E3D93">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pacing w:val="-3"/>
                <w:sz w:val="24"/>
                <w:szCs w:val="24"/>
              </w:rPr>
              <w:t xml:space="preserve">выставляется </w:t>
            </w:r>
            <w:proofErr w:type="gramStart"/>
            <w:r w:rsidRPr="002E3D93">
              <w:rPr>
                <w:rFonts w:ascii="Times New Roman" w:eastAsia="Times New Roman" w:hAnsi="Times New Roman" w:cs="Times New Roman"/>
                <w:spacing w:val="-3"/>
                <w:sz w:val="24"/>
                <w:szCs w:val="24"/>
              </w:rPr>
              <w:t>обучающемуся</w:t>
            </w:r>
            <w:proofErr w:type="gramEnd"/>
            <w:r w:rsidRPr="002E3D93">
              <w:rPr>
                <w:rFonts w:ascii="Times New Roman" w:eastAsia="Times New Roman" w:hAnsi="Times New Roman" w:cs="Times New Roman"/>
                <w:spacing w:val="-3"/>
                <w:sz w:val="24"/>
                <w:szCs w:val="24"/>
              </w:rPr>
              <w:t>, если студент или группа получила среднее количество баллов более 30</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1"/>
                <w:sz w:val="24"/>
                <w:szCs w:val="24"/>
              </w:rPr>
              <w:t xml:space="preserve">оценка </w:t>
            </w:r>
            <w:r w:rsidRPr="002E3D93">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выставляется </w:t>
            </w:r>
            <w:proofErr w:type="gramStart"/>
            <w:r w:rsidRPr="002E3D93">
              <w:rPr>
                <w:rFonts w:ascii="Times New Roman" w:eastAsia="Times New Roman" w:hAnsi="Times New Roman" w:cs="Times New Roman"/>
                <w:sz w:val="24"/>
                <w:szCs w:val="24"/>
              </w:rPr>
              <w:t>обучающемуся</w:t>
            </w:r>
            <w:proofErr w:type="gramEnd"/>
            <w:r w:rsidRPr="002E3D93">
              <w:rPr>
                <w:rFonts w:ascii="Times New Roman" w:eastAsia="Times New Roman" w:hAnsi="Times New Roman" w:cs="Times New Roman"/>
                <w:sz w:val="24"/>
                <w:szCs w:val="24"/>
              </w:rPr>
              <w:t xml:space="preserve">, если </w:t>
            </w:r>
            <w:r w:rsidRPr="002E3D93">
              <w:rPr>
                <w:rFonts w:ascii="Times New Roman" w:eastAsia="Times New Roman" w:hAnsi="Times New Roman" w:cs="Times New Roman"/>
                <w:spacing w:val="-3"/>
                <w:sz w:val="24"/>
                <w:szCs w:val="24"/>
              </w:rPr>
              <w:t xml:space="preserve"> студент  или группа получила среднее количество баллов более 24</w:t>
            </w:r>
            <w:r w:rsidRPr="002E3D93">
              <w:rPr>
                <w:rFonts w:ascii="Times New Roman" w:eastAsia="Times New Roman" w:hAnsi="Times New Roman" w:cs="Times New Roman"/>
                <w:sz w:val="24"/>
                <w:szCs w:val="24"/>
              </w:rPr>
              <w:t xml:space="preserve"> </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выставляется </w:t>
            </w:r>
            <w:proofErr w:type="gramStart"/>
            <w:r w:rsidRPr="002E3D93">
              <w:rPr>
                <w:rFonts w:ascii="Times New Roman" w:eastAsia="Times New Roman" w:hAnsi="Times New Roman" w:cs="Times New Roman"/>
                <w:sz w:val="24"/>
                <w:szCs w:val="24"/>
              </w:rPr>
              <w:t>обучающемуся</w:t>
            </w:r>
            <w:proofErr w:type="gramEnd"/>
            <w:r w:rsidRPr="002E3D93">
              <w:rPr>
                <w:rFonts w:ascii="Times New Roman" w:eastAsia="Times New Roman" w:hAnsi="Times New Roman" w:cs="Times New Roman"/>
                <w:sz w:val="24"/>
                <w:szCs w:val="24"/>
              </w:rPr>
              <w:t xml:space="preserve">, если </w:t>
            </w:r>
            <w:r w:rsidRPr="002E3D93">
              <w:rPr>
                <w:rFonts w:ascii="Times New Roman" w:eastAsia="Times New Roman" w:hAnsi="Times New Roman" w:cs="Times New Roman"/>
                <w:spacing w:val="-3"/>
                <w:sz w:val="24"/>
                <w:szCs w:val="24"/>
              </w:rPr>
              <w:t xml:space="preserve"> студент или группа получила среднее количество баллов более 20</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keepNext/>
              <w:keepLines/>
              <w:suppressLineNumbers/>
              <w:suppressAutoHyphens/>
              <w:spacing w:after="0"/>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выставляется в случае, если студент </w:t>
            </w:r>
            <w:r w:rsidRPr="002E3D93">
              <w:rPr>
                <w:rFonts w:ascii="Times New Roman" w:eastAsia="Calibri" w:hAnsi="Times New Roman" w:cs="Times New Roman"/>
                <w:sz w:val="24"/>
                <w:szCs w:val="24"/>
              </w:rPr>
              <w:t xml:space="preserve"> не принимал активного участия в </w:t>
            </w:r>
            <w:proofErr w:type="gramStart"/>
            <w:r w:rsidRPr="002E3D93">
              <w:rPr>
                <w:rFonts w:ascii="Times New Roman" w:eastAsia="Calibri" w:hAnsi="Times New Roman" w:cs="Times New Roman"/>
                <w:sz w:val="24"/>
                <w:szCs w:val="24"/>
              </w:rPr>
              <w:t>работе</w:t>
            </w:r>
            <w:proofErr w:type="gramEnd"/>
            <w:r w:rsidRPr="002E3D93">
              <w:rPr>
                <w:rFonts w:ascii="Times New Roman" w:eastAsia="Calibri" w:hAnsi="Times New Roman" w:cs="Times New Roman"/>
                <w:sz w:val="24"/>
                <w:szCs w:val="24"/>
              </w:rPr>
              <w:t xml:space="preserve"> и </w:t>
            </w:r>
            <w:r w:rsidRPr="002E3D93">
              <w:rPr>
                <w:rFonts w:ascii="Times New Roman" w:eastAsia="Times New Roman" w:hAnsi="Times New Roman" w:cs="Times New Roman"/>
                <w:iCs/>
                <w:sz w:val="24"/>
                <w:szCs w:val="24"/>
              </w:rPr>
              <w:t>он лично либо его группа получила количество баллов,  менее 20</w:t>
            </w:r>
          </w:p>
          <w:p w:rsidR="002E3D93" w:rsidRPr="002E3D93" w:rsidRDefault="002E3D93" w:rsidP="002E3D93">
            <w:pPr>
              <w:spacing w:after="0"/>
              <w:ind w:firstLine="567"/>
              <w:jc w:val="both"/>
              <w:rPr>
                <w:rFonts w:ascii="Times New Roman" w:eastAsia="Times New Roman" w:hAnsi="Times New Roman" w:cs="Times New Roman"/>
                <w:b/>
                <w:sz w:val="24"/>
                <w:szCs w:val="24"/>
              </w:rPr>
            </w:pPr>
          </w:p>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p>
        </w:tc>
      </w:tr>
    </w:tbl>
    <w:p w:rsidR="002E3D93" w:rsidRPr="002E3D93" w:rsidRDefault="002E3D93" w:rsidP="002E3D93">
      <w:pPr>
        <w:spacing w:after="0" w:line="240" w:lineRule="auto"/>
        <w:jc w:val="center"/>
        <w:textAlignment w:val="baseline"/>
        <w:rPr>
          <w:rFonts w:ascii="Times New Roman" w:eastAsia="Times New Roman" w:hAnsi="Times New Roman" w:cs="Times New Roman"/>
          <w:b/>
          <w:bCs/>
          <w:sz w:val="28"/>
          <w:szCs w:val="24"/>
        </w:rPr>
      </w:pPr>
    </w:p>
    <w:p w:rsidR="002E3D93" w:rsidRPr="002E3D93" w:rsidRDefault="002E3D93" w:rsidP="002E3D93">
      <w:pPr>
        <w:spacing w:after="0" w:line="240" w:lineRule="auto"/>
        <w:textAlignment w:val="baseline"/>
        <w:rPr>
          <w:rFonts w:ascii="Calibri" w:eastAsia="Times New Roman" w:hAnsi="Calibri" w:cs="Times New Roman"/>
          <w:sz w:val="24"/>
          <w:szCs w:val="24"/>
        </w:rPr>
      </w:pP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Кафедра Банковское дело</w:t>
      </w: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pacing w:after="0" w:line="240" w:lineRule="auto"/>
        <w:jc w:val="center"/>
        <w:textAlignment w:val="baseline"/>
        <w:rPr>
          <w:rFonts w:ascii="Times New Roman" w:eastAsia="Times New Roman" w:hAnsi="Times New Roman" w:cs="Times New Roman"/>
          <w:b/>
          <w:sz w:val="28"/>
          <w:szCs w:val="28"/>
        </w:rPr>
      </w:pPr>
      <w:r w:rsidRPr="002E3D93">
        <w:rPr>
          <w:rFonts w:ascii="Times New Roman" w:eastAsia="Times New Roman" w:hAnsi="Times New Roman" w:cs="Times New Roman"/>
          <w:b/>
          <w:sz w:val="28"/>
          <w:szCs w:val="28"/>
        </w:rPr>
        <w:t>Ролевой тренинг</w:t>
      </w: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r w:rsidRPr="002E3D93">
        <w:rPr>
          <w:rFonts w:ascii="Times New Roman" w:eastAsia="Times New Roman" w:hAnsi="Times New Roman" w:cs="Times New Roman"/>
          <w:sz w:val="28"/>
          <w:szCs w:val="24"/>
        </w:rPr>
        <w:t>по дисциплине</w:t>
      </w:r>
      <w:r w:rsidRPr="002E3D93">
        <w:rPr>
          <w:rFonts w:ascii="Times New Roman" w:eastAsia="Times New Roman" w:hAnsi="Times New Roman" w:cs="Times New Roman"/>
          <w:i/>
          <w:iCs/>
          <w:sz w:val="24"/>
          <w:szCs w:val="24"/>
        </w:rPr>
        <w:t> </w:t>
      </w:r>
      <w:r w:rsidRPr="002E3D93">
        <w:rPr>
          <w:rFonts w:ascii="Times New Roman" w:eastAsia="Times New Roman" w:hAnsi="Times New Roman" w:cs="Times New Roman"/>
          <w:i/>
          <w:iCs/>
          <w:sz w:val="28"/>
          <w:szCs w:val="24"/>
        </w:rPr>
        <w:t>__</w:t>
      </w:r>
      <w:r w:rsidRPr="002E3D93">
        <w:rPr>
          <w:rFonts w:ascii="Times New Roman" w:eastAsia="Times New Roman" w:hAnsi="Times New Roman" w:cs="Times New Roman"/>
          <w:iCs/>
          <w:sz w:val="28"/>
          <w:szCs w:val="24"/>
        </w:rPr>
        <w:t>Банковское дело</w:t>
      </w: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p>
    <w:p w:rsidR="002E3D93" w:rsidRPr="002E3D93" w:rsidRDefault="002E3D93" w:rsidP="002E3D93">
      <w:pPr>
        <w:widowControl w:val="0"/>
        <w:spacing w:after="0" w:line="240" w:lineRule="auto"/>
        <w:ind w:firstLine="709"/>
        <w:jc w:val="both"/>
        <w:rPr>
          <w:rFonts w:ascii="Calibri" w:eastAsia="Times New Roman" w:hAnsi="Calibri" w:cs="Times New Roman"/>
          <w:b/>
          <w:szCs w:val="24"/>
        </w:rPr>
      </w:pPr>
      <w:r w:rsidRPr="002E3D93">
        <w:rPr>
          <w:rFonts w:ascii="Times New Roman" w:eastAsia="Times New Roman" w:hAnsi="Times New Roman" w:cs="Times New Roman"/>
          <w:b/>
          <w:sz w:val="24"/>
          <w:szCs w:val="28"/>
        </w:rPr>
        <w:t xml:space="preserve">1.Тема тренинга - </w:t>
      </w:r>
      <w:r w:rsidRPr="002E3D93">
        <w:rPr>
          <w:rFonts w:ascii="Times New Roman" w:eastAsia="Times New Roman" w:hAnsi="Times New Roman" w:cs="Times New Roman"/>
          <w:b/>
          <w:sz w:val="24"/>
          <w:szCs w:val="24"/>
        </w:rPr>
        <w:t xml:space="preserve"> « Первый контакт с потенциальным клиентом»</w:t>
      </w:r>
    </w:p>
    <w:p w:rsidR="002E3D93" w:rsidRPr="002E3D93" w:rsidRDefault="002E3D93" w:rsidP="002E3D93">
      <w:pPr>
        <w:widowControl w:val="0"/>
        <w:spacing w:after="0" w:line="240" w:lineRule="auto"/>
        <w:ind w:firstLine="709"/>
        <w:jc w:val="both"/>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2. Концепция</w:t>
      </w:r>
      <w:r w:rsidRPr="002E3D93">
        <w:rPr>
          <w:rFonts w:ascii="Times New Roman" w:eastAsia="Times New Roman" w:hAnsi="Times New Roman" w:cs="Times New Roman"/>
          <w:sz w:val="24"/>
          <w:szCs w:val="24"/>
        </w:rPr>
        <w:t xml:space="preserve"> - Значительную роль  в привлечении клиентов и дальнейшей работе с ними играет первый контакт.  Во многих случаях клиент совершает телефонный звонок в банк. </w:t>
      </w:r>
    </w:p>
    <w:p w:rsidR="002E3D93" w:rsidRPr="002E3D93" w:rsidRDefault="002E3D93" w:rsidP="002E3D93">
      <w:pPr>
        <w:widowControl w:val="0"/>
        <w:spacing w:after="0" w:line="240" w:lineRule="auto"/>
        <w:ind w:firstLine="709"/>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3.</w:t>
      </w:r>
      <w:r w:rsidRPr="002E3D93">
        <w:rPr>
          <w:rFonts w:ascii="Times New Roman" w:eastAsia="Times New Roman" w:hAnsi="Times New Roman" w:cs="Times New Roman"/>
          <w:b/>
          <w:sz w:val="24"/>
          <w:szCs w:val="24"/>
        </w:rPr>
        <w:t xml:space="preserve">Роли – </w:t>
      </w:r>
      <w:r w:rsidRPr="002E3D93">
        <w:rPr>
          <w:rFonts w:ascii="Times New Roman" w:eastAsia="Times New Roman" w:hAnsi="Times New Roman" w:cs="Times New Roman"/>
          <w:sz w:val="24"/>
          <w:szCs w:val="24"/>
        </w:rPr>
        <w:t>сотрудник банка, клиент банка</w:t>
      </w:r>
    </w:p>
    <w:p w:rsidR="002E3D93" w:rsidRPr="002E3D93" w:rsidRDefault="002E3D93" w:rsidP="002E3D93">
      <w:pPr>
        <w:widowControl w:val="0"/>
        <w:spacing w:after="0" w:line="240" w:lineRule="auto"/>
        <w:ind w:firstLine="709"/>
        <w:jc w:val="both"/>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4.Ожидаемый результат - Цель</w:t>
      </w:r>
      <w:r w:rsidRPr="002E3D93">
        <w:rPr>
          <w:rFonts w:ascii="Times New Roman" w:eastAsia="Times New Roman" w:hAnsi="Times New Roman" w:cs="Times New Roman"/>
          <w:sz w:val="24"/>
          <w:szCs w:val="24"/>
        </w:rPr>
        <w:t xml:space="preserve"> тренинга – формирование навыков беседы с потенциальным клиентом, соблюдения стандартов качества обслуживания</w:t>
      </w:r>
    </w:p>
    <w:p w:rsidR="002E3D93" w:rsidRPr="002E3D93" w:rsidRDefault="002E3D93" w:rsidP="002E3D93">
      <w:pPr>
        <w:shd w:val="clear" w:color="auto" w:fill="FFFFFF"/>
        <w:spacing w:after="0" w:line="240" w:lineRule="auto"/>
        <w:ind w:firstLine="539"/>
        <w:jc w:val="both"/>
        <w:rPr>
          <w:rFonts w:ascii="Times New Roman" w:eastAsia="Times New Roman" w:hAnsi="Times New Roman" w:cs="Times New Roman"/>
          <w:color w:val="000000"/>
          <w:sz w:val="24"/>
          <w:szCs w:val="24"/>
        </w:rPr>
      </w:pPr>
    </w:p>
    <w:p w:rsidR="002E3D93" w:rsidRPr="002E3D93" w:rsidRDefault="002E3D93" w:rsidP="002E3D93">
      <w:pPr>
        <w:shd w:val="clear" w:color="auto" w:fill="FFFFFF"/>
        <w:spacing w:after="0" w:line="240" w:lineRule="auto"/>
        <w:ind w:firstLine="708"/>
        <w:rPr>
          <w:rFonts w:ascii="Times New Roman" w:eastAsia="Calibri" w:hAnsi="Times New Roman" w:cs="Times New Roman"/>
          <w:b/>
          <w:i/>
          <w:sz w:val="28"/>
          <w:szCs w:val="28"/>
        </w:rPr>
      </w:pPr>
      <w:r w:rsidRPr="002E3D93">
        <w:rPr>
          <w:rFonts w:ascii="Times New Roman" w:eastAsia="Calibri" w:hAnsi="Times New Roman" w:cs="Times New Roman"/>
          <w:b/>
          <w:bCs/>
          <w:i/>
          <w:spacing w:val="-2"/>
          <w:sz w:val="28"/>
          <w:szCs w:val="28"/>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 xml:space="preserve">оценка </w:t>
            </w:r>
            <w:r w:rsidRPr="002E3D93">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 xml:space="preserve">выставляется обучающемуся, если студент </w:t>
            </w:r>
            <w:r w:rsidRPr="002E3D93">
              <w:rPr>
                <w:rFonts w:ascii="Times New Roman" w:eastAsia="Times New Roman" w:hAnsi="Times New Roman" w:cs="Times New Roman"/>
                <w:iCs/>
                <w:sz w:val="24"/>
                <w:szCs w:val="28"/>
              </w:rPr>
              <w:t>в полной мере владеет материалом, принял активное участие в работе</w:t>
            </w:r>
            <w:proofErr w:type="gramStart"/>
            <w:r w:rsidRPr="002E3D93">
              <w:rPr>
                <w:rFonts w:ascii="Times New Roman" w:eastAsia="Times New Roman" w:hAnsi="Times New Roman" w:cs="Times New Roman"/>
                <w:iCs/>
                <w:sz w:val="24"/>
                <w:szCs w:val="28"/>
              </w:rPr>
              <w:t xml:space="preserve"> ,</w:t>
            </w:r>
            <w:proofErr w:type="gramEnd"/>
            <w:r w:rsidRPr="002E3D93">
              <w:rPr>
                <w:rFonts w:ascii="Times New Roman" w:eastAsia="Times New Roman" w:hAnsi="Times New Roman" w:cs="Times New Roman"/>
                <w:iCs/>
                <w:sz w:val="24"/>
                <w:szCs w:val="28"/>
              </w:rPr>
              <w:t xml:space="preserve"> в роли сотрудника банка соблюдал все требования по качеству обслуживания</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1"/>
                <w:sz w:val="24"/>
                <w:szCs w:val="28"/>
              </w:rPr>
              <w:t xml:space="preserve">оценка </w:t>
            </w:r>
            <w:r w:rsidRPr="002E3D93">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выставляется </w:t>
            </w:r>
            <w:proofErr w:type="gramStart"/>
            <w:r w:rsidRPr="002E3D93">
              <w:rPr>
                <w:rFonts w:ascii="Times New Roman" w:eastAsia="Times New Roman" w:hAnsi="Times New Roman" w:cs="Times New Roman"/>
                <w:sz w:val="24"/>
                <w:szCs w:val="28"/>
              </w:rPr>
              <w:t>обучающемуся</w:t>
            </w:r>
            <w:proofErr w:type="gramEnd"/>
            <w:r w:rsidRPr="002E3D93">
              <w:rPr>
                <w:rFonts w:ascii="Times New Roman" w:eastAsia="Times New Roman" w:hAnsi="Times New Roman" w:cs="Times New Roman"/>
                <w:sz w:val="24"/>
                <w:szCs w:val="28"/>
              </w:rPr>
              <w:t>, если студент в целом освоил материал, имелись некоторые недочеты</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w w:val="88"/>
                <w:sz w:val="24"/>
                <w:szCs w:val="28"/>
              </w:rPr>
              <w:t xml:space="preserve">оценка </w:t>
            </w:r>
            <w:r w:rsidRPr="002E3D93">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выставляется </w:t>
            </w:r>
            <w:proofErr w:type="gramStart"/>
            <w:r w:rsidRPr="002E3D93">
              <w:rPr>
                <w:rFonts w:ascii="Times New Roman" w:eastAsia="Times New Roman" w:hAnsi="Times New Roman" w:cs="Times New Roman"/>
                <w:sz w:val="24"/>
                <w:szCs w:val="28"/>
              </w:rPr>
              <w:t>обучающемуся</w:t>
            </w:r>
            <w:proofErr w:type="gramEnd"/>
            <w:r w:rsidRPr="002E3D93">
              <w:rPr>
                <w:rFonts w:ascii="Times New Roman" w:eastAsia="Times New Roman" w:hAnsi="Times New Roman" w:cs="Times New Roman"/>
                <w:sz w:val="24"/>
                <w:szCs w:val="28"/>
              </w:rPr>
              <w:t xml:space="preserve">, если уровень овладения материалом  позволяет раскрыть ключевые </w:t>
            </w:r>
            <w:proofErr w:type="spellStart"/>
            <w:r w:rsidRPr="002E3D93">
              <w:rPr>
                <w:rFonts w:ascii="Times New Roman" w:eastAsia="Times New Roman" w:hAnsi="Times New Roman" w:cs="Times New Roman"/>
                <w:sz w:val="24"/>
                <w:szCs w:val="28"/>
              </w:rPr>
              <w:t>позицииданной</w:t>
            </w:r>
            <w:proofErr w:type="spellEnd"/>
            <w:r w:rsidRPr="002E3D93">
              <w:rPr>
                <w:rFonts w:ascii="Times New Roman" w:eastAsia="Times New Roman" w:hAnsi="Times New Roman" w:cs="Times New Roman"/>
                <w:sz w:val="24"/>
                <w:szCs w:val="28"/>
              </w:rPr>
              <w:t xml:space="preserve"> темы</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w w:val="88"/>
                <w:sz w:val="24"/>
                <w:szCs w:val="28"/>
              </w:rPr>
              <w:t xml:space="preserve">оценка </w:t>
            </w:r>
            <w:r w:rsidRPr="002E3D93">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2E3D93">
              <w:rPr>
                <w:rFonts w:ascii="Times New Roman" w:eastAsia="Times New Roman" w:hAnsi="Times New Roman" w:cs="Times New Roman"/>
                <w:sz w:val="24"/>
                <w:szCs w:val="28"/>
              </w:rPr>
              <w:t xml:space="preserve">выставляется в случае, если </w:t>
            </w:r>
            <w:proofErr w:type="gramStart"/>
            <w:r w:rsidRPr="002E3D93">
              <w:rPr>
                <w:rFonts w:ascii="Times New Roman" w:eastAsia="Times New Roman" w:hAnsi="Times New Roman" w:cs="Times New Roman"/>
                <w:sz w:val="24"/>
                <w:szCs w:val="28"/>
              </w:rPr>
              <w:t>обучающийся</w:t>
            </w:r>
            <w:proofErr w:type="gramEnd"/>
            <w:r w:rsidRPr="002E3D93">
              <w:rPr>
                <w:rFonts w:ascii="Times New Roman" w:eastAsia="Times New Roman" w:hAnsi="Times New Roman" w:cs="Times New Roman"/>
                <w:sz w:val="24"/>
                <w:szCs w:val="28"/>
              </w:rPr>
              <w:t xml:space="preserve"> не владеет материалом по заданному вопросу, не участвовал в обсуждении.</w:t>
            </w:r>
          </w:p>
          <w:p w:rsidR="002E3D93" w:rsidRPr="002E3D93" w:rsidRDefault="002E3D93" w:rsidP="002E3D93">
            <w:pPr>
              <w:spacing w:after="0"/>
              <w:rPr>
                <w:rFonts w:ascii="Times New Roman" w:eastAsia="Times New Roman" w:hAnsi="Times New Roman" w:cs="Times New Roman"/>
                <w:sz w:val="24"/>
                <w:szCs w:val="28"/>
              </w:rPr>
            </w:pPr>
          </w:p>
        </w:tc>
      </w:tr>
    </w:tbl>
    <w:p w:rsidR="002E3D93" w:rsidRPr="002E3D93" w:rsidRDefault="002E3D93" w:rsidP="002E3D93">
      <w:pPr>
        <w:spacing w:after="0" w:line="240" w:lineRule="auto"/>
        <w:ind w:firstLine="567"/>
        <w:jc w:val="both"/>
        <w:rPr>
          <w:rFonts w:ascii="Times New Roman" w:eastAsia="Calibri" w:hAnsi="Times New Roman" w:cs="Times New Roman"/>
          <w:b/>
          <w:sz w:val="32"/>
          <w:szCs w:val="28"/>
        </w:rPr>
      </w:pPr>
    </w:p>
    <w:p w:rsidR="002E3D93" w:rsidRPr="002E3D93" w:rsidRDefault="002E3D93" w:rsidP="002E3D93">
      <w:pPr>
        <w:spacing w:after="0" w:line="240" w:lineRule="auto"/>
        <w:textAlignment w:val="baseline"/>
        <w:rPr>
          <w:rFonts w:ascii="Calibri" w:eastAsia="Times New Roman" w:hAnsi="Calibri" w:cs="Times New Roman"/>
          <w:sz w:val="12"/>
          <w:szCs w:val="12"/>
        </w:rPr>
      </w:pPr>
    </w:p>
    <w:p w:rsidR="002E3D93" w:rsidRPr="002E3D93" w:rsidRDefault="002E3D93" w:rsidP="002E3D93">
      <w:pPr>
        <w:spacing w:after="0" w:line="240" w:lineRule="auto"/>
        <w:textAlignment w:val="baseline"/>
        <w:rPr>
          <w:rFonts w:ascii="Calibri" w:eastAsia="Times New Roman" w:hAnsi="Calibri" w:cs="Times New Roman"/>
          <w:sz w:val="12"/>
          <w:szCs w:val="12"/>
        </w:rPr>
      </w:pPr>
      <w:r w:rsidRPr="002E3D93">
        <w:rPr>
          <w:rFonts w:ascii="Times New Roman" w:eastAsia="Times New Roman" w:hAnsi="Times New Roman" w:cs="Times New Roman"/>
          <w:sz w:val="20"/>
          <w:szCs w:val="24"/>
        </w:rPr>
        <w:t>. </w:t>
      </w:r>
    </w:p>
    <w:p w:rsidR="002E3D93" w:rsidRPr="002E3D93" w:rsidRDefault="002E3D93" w:rsidP="002E3D93">
      <w:pPr>
        <w:spacing w:after="0" w:line="240" w:lineRule="auto"/>
        <w:jc w:val="center"/>
        <w:textAlignment w:val="baseline"/>
        <w:rPr>
          <w:rFonts w:ascii="Times New Roman" w:eastAsia="Times New Roman" w:hAnsi="Times New Roman" w:cs="Times New Roman"/>
          <w:b/>
          <w:bCs/>
          <w:sz w:val="28"/>
          <w:szCs w:val="24"/>
        </w:rPr>
      </w:pPr>
    </w:p>
    <w:p w:rsidR="002E3D93" w:rsidRPr="002E3D93" w:rsidRDefault="002E3D93" w:rsidP="002E3D93">
      <w:pPr>
        <w:spacing w:after="0" w:line="240" w:lineRule="auto"/>
        <w:rPr>
          <w:rFonts w:ascii="Times New Roman" w:eastAsia="Times New Roman" w:hAnsi="Times New Roman" w:cs="Times New Roman"/>
          <w:b/>
          <w:sz w:val="28"/>
          <w:szCs w:val="28"/>
        </w:rPr>
      </w:pP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Кафедра Банковское дело</w:t>
      </w: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spacing w:after="0" w:line="240" w:lineRule="auto"/>
        <w:jc w:val="center"/>
        <w:rPr>
          <w:rFonts w:ascii="Times New Roman" w:eastAsia="Times New Roman" w:hAnsi="Times New Roman" w:cs="Times New Roman"/>
          <w:b/>
          <w:sz w:val="28"/>
          <w:szCs w:val="28"/>
        </w:rPr>
      </w:pPr>
      <w:r w:rsidRPr="002E3D93">
        <w:rPr>
          <w:rFonts w:ascii="Times New Roman" w:eastAsia="Times New Roman" w:hAnsi="Times New Roman" w:cs="Times New Roman"/>
          <w:b/>
          <w:sz w:val="28"/>
          <w:szCs w:val="28"/>
        </w:rPr>
        <w:t>Деловая игра</w:t>
      </w: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r w:rsidRPr="002E3D93">
        <w:rPr>
          <w:rFonts w:ascii="Times New Roman" w:eastAsia="Times New Roman" w:hAnsi="Times New Roman" w:cs="Times New Roman"/>
          <w:sz w:val="28"/>
          <w:szCs w:val="24"/>
        </w:rPr>
        <w:t>по дисциплине</w:t>
      </w:r>
      <w:r w:rsidRPr="002E3D93">
        <w:rPr>
          <w:rFonts w:ascii="Times New Roman" w:eastAsia="Times New Roman" w:hAnsi="Times New Roman" w:cs="Times New Roman"/>
          <w:i/>
          <w:iCs/>
          <w:sz w:val="24"/>
          <w:szCs w:val="24"/>
        </w:rPr>
        <w:t> </w:t>
      </w:r>
      <w:r w:rsidRPr="002E3D93">
        <w:rPr>
          <w:rFonts w:ascii="Times New Roman" w:eastAsia="Times New Roman" w:hAnsi="Times New Roman" w:cs="Times New Roman"/>
          <w:i/>
          <w:iCs/>
          <w:sz w:val="28"/>
          <w:szCs w:val="24"/>
        </w:rPr>
        <w:t>__</w:t>
      </w:r>
      <w:r w:rsidRPr="002E3D93">
        <w:rPr>
          <w:rFonts w:ascii="Times New Roman" w:eastAsia="Times New Roman" w:hAnsi="Times New Roman" w:cs="Times New Roman"/>
          <w:iCs/>
          <w:sz w:val="28"/>
          <w:szCs w:val="24"/>
        </w:rPr>
        <w:t>Банковское дело</w:t>
      </w: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p>
    <w:p w:rsidR="002E3D93" w:rsidRPr="002E3D93" w:rsidRDefault="002E3D93" w:rsidP="002E3D93">
      <w:pPr>
        <w:spacing w:after="0" w:line="240" w:lineRule="auto"/>
        <w:jc w:val="center"/>
        <w:rPr>
          <w:rFonts w:ascii="Times New Roman" w:eastAsia="Times New Roman" w:hAnsi="Times New Roman" w:cs="Times New Roman"/>
          <w:b/>
          <w:sz w:val="28"/>
          <w:szCs w:val="28"/>
        </w:rPr>
      </w:pPr>
    </w:p>
    <w:p w:rsidR="002E3D93" w:rsidRPr="002E3D93" w:rsidRDefault="002E3D93" w:rsidP="002E3D93">
      <w:pPr>
        <w:spacing w:after="0" w:line="240" w:lineRule="auto"/>
        <w:jc w:val="center"/>
        <w:rPr>
          <w:rFonts w:ascii="Times New Roman" w:eastAsia="Times New Roman" w:hAnsi="Times New Roman" w:cs="Times New Roman"/>
          <w:b/>
          <w:sz w:val="28"/>
          <w:szCs w:val="28"/>
        </w:rPr>
      </w:pP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b/>
          <w:bCs/>
          <w:sz w:val="28"/>
          <w:szCs w:val="24"/>
        </w:rPr>
        <w:t>1 Тема</w:t>
      </w:r>
      <w:r w:rsidRPr="002E3D93">
        <w:rPr>
          <w:rFonts w:ascii="Times New Roman" w:eastAsia="Times New Roman" w:hAnsi="Times New Roman" w:cs="Times New Roman"/>
          <w:sz w:val="28"/>
          <w:szCs w:val="24"/>
        </w:rPr>
        <w:t xml:space="preserve">  </w:t>
      </w:r>
      <w:r w:rsidRPr="002E3D93">
        <w:rPr>
          <w:rFonts w:ascii="Times New Roman" w:eastAsia="Times New Roman" w:hAnsi="Times New Roman" w:cs="Times New Roman"/>
          <w:sz w:val="24"/>
          <w:szCs w:val="28"/>
        </w:rPr>
        <w:t>«Кредитование корпоративных клиентов»</w:t>
      </w:r>
    </w:p>
    <w:p w:rsidR="002E3D93" w:rsidRPr="002E3D93" w:rsidRDefault="002E3D93" w:rsidP="002E3D93">
      <w:pPr>
        <w:spacing w:after="0" w:line="240" w:lineRule="auto"/>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textAlignment w:val="baseline"/>
        <w:rPr>
          <w:rFonts w:ascii="Times New Roman" w:eastAsia="Times New Roman" w:hAnsi="Times New Roman" w:cs="Times New Roman"/>
          <w:sz w:val="28"/>
          <w:szCs w:val="24"/>
        </w:rPr>
      </w:pPr>
      <w:r w:rsidRPr="002E3D93">
        <w:rPr>
          <w:rFonts w:ascii="Times New Roman" w:eastAsia="Times New Roman" w:hAnsi="Times New Roman" w:cs="Times New Roman"/>
          <w:b/>
          <w:bCs/>
          <w:sz w:val="28"/>
          <w:szCs w:val="24"/>
        </w:rPr>
        <w:t>2 Концепция игры</w:t>
      </w:r>
      <w:r w:rsidRPr="002E3D93">
        <w:rPr>
          <w:rFonts w:ascii="Times New Roman" w:eastAsia="Times New Roman" w:hAnsi="Times New Roman" w:cs="Times New Roman"/>
          <w:sz w:val="28"/>
          <w:szCs w:val="24"/>
        </w:rPr>
        <w:t> </w:t>
      </w:r>
      <w:r w:rsidRPr="002E3D93">
        <w:rPr>
          <w:rFonts w:ascii="Times New Roman" w:eastAsia="Times New Roman" w:hAnsi="Times New Roman" w:cs="Times New Roman"/>
          <w:sz w:val="24"/>
          <w:szCs w:val="28"/>
        </w:rPr>
        <w:t>В деловой игре рассматривается процесс принятия банком решения о выдаче кредитов корпоративным клиентам</w:t>
      </w: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sz w:val="28"/>
          <w:szCs w:val="24"/>
        </w:rPr>
        <w:t> </w:t>
      </w:r>
      <w:r w:rsidRPr="002E3D93">
        <w:rPr>
          <w:rFonts w:ascii="Times New Roman" w:eastAsia="Times New Roman" w:hAnsi="Times New Roman" w:cs="Times New Roman"/>
          <w:b/>
          <w:bCs/>
          <w:sz w:val="28"/>
          <w:szCs w:val="24"/>
        </w:rPr>
        <w:t>3 Роли:</w:t>
      </w:r>
      <w:r w:rsidRPr="002E3D93">
        <w:rPr>
          <w:rFonts w:ascii="Times New Roman" w:eastAsia="Times New Roman" w:hAnsi="Times New Roman" w:cs="Times New Roman"/>
          <w:sz w:val="28"/>
          <w:szCs w:val="24"/>
        </w:rPr>
        <w:t> </w:t>
      </w:r>
      <w:r w:rsidRPr="002E3D93">
        <w:rPr>
          <w:rFonts w:ascii="Times New Roman" w:eastAsia="Times New Roman" w:hAnsi="Times New Roman" w:cs="Times New Roman"/>
          <w:sz w:val="24"/>
          <w:szCs w:val="28"/>
        </w:rPr>
        <w:t>В деловой игре участники делятся на команды в составе 2-3 человек.</w:t>
      </w: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1(2,3) команда - работники финансовой службы фирмы 1(2,3)</w:t>
      </w: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4 команда - кредитные работники банка</w:t>
      </w: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5 команда - руководящие менеджеры банка</w:t>
      </w: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6 команда - эксперты.</w:t>
      </w: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Деловая игра проводится в течение двух академических часов.</w:t>
      </w: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Результат игры: отработка умений и навыков кредитного эксперта - аналитика, руководителя кредитного подразделения, навыков работы в команде </w:t>
      </w:r>
    </w:p>
    <w:p w:rsidR="002E3D93" w:rsidRPr="002E3D93" w:rsidRDefault="002E3D93" w:rsidP="002E3D93">
      <w:pPr>
        <w:spacing w:after="0" w:line="240" w:lineRule="auto"/>
        <w:textAlignment w:val="baseline"/>
        <w:rPr>
          <w:rFonts w:ascii="Calibri" w:eastAsia="Times New Roman" w:hAnsi="Calibri" w:cs="Times New Roman"/>
          <w:sz w:val="12"/>
          <w:szCs w:val="12"/>
        </w:rPr>
      </w:pPr>
    </w:p>
    <w:p w:rsidR="002E3D93" w:rsidRPr="002E3D93" w:rsidRDefault="002E3D93" w:rsidP="002E3D93">
      <w:pPr>
        <w:spacing w:after="0" w:line="240" w:lineRule="auto"/>
        <w:rPr>
          <w:rFonts w:ascii="Times New Roman" w:eastAsia="Times New Roman" w:hAnsi="Times New Roman" w:cs="Times New Roman"/>
          <w:sz w:val="24"/>
          <w:szCs w:val="28"/>
        </w:rPr>
      </w:pPr>
      <w:r w:rsidRPr="002E3D93">
        <w:rPr>
          <w:rFonts w:ascii="Times New Roman" w:eastAsia="Times New Roman" w:hAnsi="Times New Roman" w:cs="Times New Roman"/>
          <w:sz w:val="28"/>
          <w:szCs w:val="24"/>
        </w:rPr>
        <w:t> </w:t>
      </w:r>
      <w:r w:rsidRPr="002E3D93">
        <w:rPr>
          <w:rFonts w:ascii="Times New Roman" w:eastAsia="Times New Roman" w:hAnsi="Times New Roman" w:cs="Times New Roman"/>
          <w:b/>
          <w:bCs/>
          <w:sz w:val="28"/>
          <w:szCs w:val="24"/>
        </w:rPr>
        <w:t>4 Ожидаемы</w:t>
      </w:r>
      <w:proofErr w:type="gramStart"/>
      <w:r w:rsidRPr="002E3D93">
        <w:rPr>
          <w:rFonts w:ascii="Times New Roman" w:eastAsia="Times New Roman" w:hAnsi="Times New Roman" w:cs="Times New Roman"/>
          <w:b/>
          <w:bCs/>
          <w:sz w:val="28"/>
          <w:szCs w:val="24"/>
        </w:rPr>
        <w:t>й(</w:t>
      </w:r>
      <w:proofErr w:type="gramEnd"/>
      <w:r w:rsidRPr="002E3D93">
        <w:rPr>
          <w:rFonts w:ascii="Times New Roman" w:eastAsia="Times New Roman" w:hAnsi="Times New Roman" w:cs="Times New Roman"/>
          <w:b/>
          <w:bCs/>
          <w:sz w:val="28"/>
          <w:szCs w:val="24"/>
        </w:rPr>
        <w:t>е)  результат (ы)</w:t>
      </w:r>
      <w:r w:rsidRPr="002E3D93">
        <w:rPr>
          <w:rFonts w:ascii="Times New Roman" w:eastAsia="Times New Roman" w:hAnsi="Times New Roman" w:cs="Times New Roman"/>
          <w:sz w:val="24"/>
          <w:szCs w:val="28"/>
        </w:rPr>
        <w:t xml:space="preserve"> Цель деловой игры: формирование у ее участников  умений и навыков  рассмотрения кредитных заявок и принятия решения о возможности и целесообразности предоставления кредитов потенциальным заемщикам. </w:t>
      </w:r>
    </w:p>
    <w:p w:rsidR="002E3D93" w:rsidRPr="002E3D93" w:rsidRDefault="002E3D93" w:rsidP="002E3D93">
      <w:pPr>
        <w:spacing w:after="0" w:line="240" w:lineRule="auto"/>
        <w:textAlignment w:val="baseline"/>
        <w:rPr>
          <w:rFonts w:ascii="Calibri" w:eastAsia="Times New Roman" w:hAnsi="Calibri" w:cs="Times New Roman"/>
          <w:sz w:val="12"/>
          <w:szCs w:val="12"/>
        </w:rPr>
      </w:pPr>
    </w:p>
    <w:p w:rsidR="002E3D93" w:rsidRPr="002E3D93" w:rsidRDefault="002E3D93" w:rsidP="002E3D93">
      <w:pPr>
        <w:shd w:val="clear" w:color="auto" w:fill="FFFFFF"/>
        <w:spacing w:after="0" w:line="240" w:lineRule="auto"/>
        <w:ind w:firstLine="708"/>
        <w:rPr>
          <w:rFonts w:ascii="Times New Roman" w:eastAsia="Times New Roman" w:hAnsi="Times New Roman" w:cs="Times New Roman"/>
          <w:bCs/>
          <w:spacing w:val="-2"/>
          <w:sz w:val="28"/>
          <w:szCs w:val="28"/>
        </w:rPr>
      </w:pPr>
    </w:p>
    <w:p w:rsidR="002E3D93" w:rsidRPr="002E3D93" w:rsidRDefault="002E3D93" w:rsidP="002E3D93">
      <w:pPr>
        <w:spacing w:after="0" w:line="240" w:lineRule="auto"/>
        <w:textAlignment w:val="baseline"/>
        <w:rPr>
          <w:rFonts w:ascii="Times New Roman" w:eastAsia="Times New Roman" w:hAnsi="Times New Roman" w:cs="Times New Roman"/>
          <w:sz w:val="28"/>
          <w:szCs w:val="24"/>
        </w:rPr>
      </w:pPr>
      <w:r w:rsidRPr="002E3D93">
        <w:rPr>
          <w:rFonts w:ascii="Times New Roman" w:eastAsia="Times New Roman" w:hAnsi="Times New Roman" w:cs="Times New Roman"/>
          <w:b/>
          <w:bCs/>
          <w:sz w:val="24"/>
          <w:szCs w:val="24"/>
        </w:rPr>
        <w:t>Критерии</w:t>
      </w:r>
      <w:r w:rsidRPr="002E3D93">
        <w:rPr>
          <w:rFonts w:ascii="Times New Roman" w:eastAsia="Times New Roman" w:hAnsi="Times New Roman" w:cs="Times New Roman"/>
          <w:b/>
          <w:bCs/>
          <w:sz w:val="28"/>
          <w:szCs w:val="24"/>
        </w:rPr>
        <w:t xml:space="preserve"> </w:t>
      </w:r>
      <w:r w:rsidRPr="002E3D93">
        <w:rPr>
          <w:rFonts w:ascii="Times New Roman" w:eastAsia="Times New Roman" w:hAnsi="Times New Roman" w:cs="Times New Roman"/>
          <w:b/>
          <w:bCs/>
          <w:sz w:val="24"/>
          <w:szCs w:val="24"/>
        </w:rPr>
        <w:t>оценивания</w:t>
      </w:r>
      <w:r w:rsidRPr="002E3D93">
        <w:rPr>
          <w:rFonts w:ascii="Times New Roman" w:eastAsia="Times New Roman" w:hAnsi="Times New Roman" w:cs="Times New Roman"/>
          <w:b/>
          <w:bCs/>
          <w:sz w:val="28"/>
          <w:szCs w:val="24"/>
        </w:rPr>
        <w:t>: </w:t>
      </w:r>
      <w:r w:rsidRPr="002E3D93">
        <w:rPr>
          <w:rFonts w:ascii="Times New Roman" w:eastAsia="Times New Roman" w:hAnsi="Times New Roman" w:cs="Times New Roman"/>
          <w:sz w:val="28"/>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 xml:space="preserve">оценка </w:t>
            </w:r>
            <w:r w:rsidRPr="002E3D93">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pacing w:val="-3"/>
                <w:sz w:val="24"/>
                <w:szCs w:val="28"/>
              </w:rPr>
              <w:t xml:space="preserve">выставляется </w:t>
            </w:r>
            <w:proofErr w:type="gramStart"/>
            <w:r w:rsidRPr="002E3D93">
              <w:rPr>
                <w:rFonts w:ascii="Times New Roman" w:eastAsia="Times New Roman" w:hAnsi="Times New Roman" w:cs="Times New Roman"/>
                <w:spacing w:val="-3"/>
                <w:sz w:val="24"/>
                <w:szCs w:val="28"/>
              </w:rPr>
              <w:t>обучающемуся</w:t>
            </w:r>
            <w:proofErr w:type="gramEnd"/>
            <w:r w:rsidRPr="002E3D93">
              <w:rPr>
                <w:rFonts w:ascii="Times New Roman" w:eastAsia="Times New Roman" w:hAnsi="Times New Roman" w:cs="Times New Roman"/>
                <w:spacing w:val="-3"/>
                <w:sz w:val="24"/>
                <w:szCs w:val="28"/>
              </w:rPr>
              <w:t xml:space="preserve">, если студент </w:t>
            </w:r>
            <w:r w:rsidRPr="002E3D93">
              <w:rPr>
                <w:rFonts w:ascii="Times New Roman" w:eastAsia="Times New Roman" w:hAnsi="Times New Roman" w:cs="Times New Roman"/>
                <w:iCs/>
                <w:sz w:val="24"/>
                <w:szCs w:val="28"/>
              </w:rPr>
              <w:t>в полной мере владеет материалом, принял активное участие в работе (выражал свои мысли в качестве докладчика и/или активно задавал (более 3 вопросов), отвечал на вопросы)</w:t>
            </w:r>
            <w:r w:rsidRPr="002E3D93">
              <w:rPr>
                <w:rFonts w:ascii="Times New Roman" w:eastAsia="Times New Roman" w:hAnsi="Times New Roman" w:cs="Times New Roman"/>
                <w:sz w:val="24"/>
                <w:szCs w:val="28"/>
              </w:rPr>
              <w:t>.</w:t>
            </w:r>
          </w:p>
          <w:p w:rsidR="002E3D93" w:rsidRPr="002E3D93" w:rsidRDefault="002E3D93" w:rsidP="002E3D93">
            <w:pPr>
              <w:spacing w:after="0"/>
              <w:rPr>
                <w:rFonts w:ascii="Times New Roman" w:eastAsia="Times New Roman" w:hAnsi="Times New Roman" w:cs="Times New Roman"/>
                <w:sz w:val="24"/>
                <w:szCs w:val="28"/>
              </w:rPr>
            </w:pP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1"/>
                <w:sz w:val="24"/>
                <w:szCs w:val="28"/>
              </w:rPr>
              <w:t xml:space="preserve">оценка </w:t>
            </w:r>
            <w:r w:rsidRPr="002E3D93">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выставляется </w:t>
            </w:r>
            <w:proofErr w:type="gramStart"/>
            <w:r w:rsidRPr="002E3D93">
              <w:rPr>
                <w:rFonts w:ascii="Times New Roman" w:eastAsia="Times New Roman" w:hAnsi="Times New Roman" w:cs="Times New Roman"/>
                <w:sz w:val="24"/>
                <w:szCs w:val="28"/>
              </w:rPr>
              <w:t>обучающемуся</w:t>
            </w:r>
            <w:proofErr w:type="gramEnd"/>
            <w:r w:rsidRPr="002E3D93">
              <w:rPr>
                <w:rFonts w:ascii="Times New Roman" w:eastAsia="Times New Roman" w:hAnsi="Times New Roman" w:cs="Times New Roman"/>
                <w:sz w:val="24"/>
                <w:szCs w:val="28"/>
              </w:rPr>
              <w:t xml:space="preserve">, если студент освоил материал, </w:t>
            </w:r>
            <w:r w:rsidRPr="002E3D93">
              <w:rPr>
                <w:rFonts w:ascii="Times New Roman" w:eastAsia="Times New Roman" w:hAnsi="Times New Roman" w:cs="Times New Roman"/>
                <w:iCs/>
                <w:sz w:val="24"/>
                <w:szCs w:val="28"/>
              </w:rPr>
              <w:t>выражал свои мысли в качестве докладчика и/или задавал вопросы (более 1 вопроса), отвечал на вопросы)</w:t>
            </w:r>
            <w:r w:rsidRPr="002E3D93">
              <w:rPr>
                <w:rFonts w:ascii="Times New Roman" w:eastAsia="Times New Roman" w:hAnsi="Times New Roman" w:cs="Times New Roman"/>
                <w:sz w:val="24"/>
                <w:szCs w:val="28"/>
              </w:rPr>
              <w:t>.</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w w:val="88"/>
                <w:sz w:val="24"/>
                <w:szCs w:val="28"/>
              </w:rPr>
              <w:t xml:space="preserve">оценка </w:t>
            </w:r>
            <w:r w:rsidRPr="002E3D93">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2E3D93">
              <w:rPr>
                <w:rFonts w:ascii="Times New Roman" w:eastAsia="Times New Roman" w:hAnsi="Times New Roman" w:cs="Times New Roman"/>
                <w:sz w:val="24"/>
                <w:szCs w:val="28"/>
              </w:rPr>
              <w:t xml:space="preserve">выставляется </w:t>
            </w:r>
            <w:proofErr w:type="gramStart"/>
            <w:r w:rsidRPr="002E3D93">
              <w:rPr>
                <w:rFonts w:ascii="Times New Roman" w:eastAsia="Times New Roman" w:hAnsi="Times New Roman" w:cs="Times New Roman"/>
                <w:sz w:val="24"/>
                <w:szCs w:val="28"/>
              </w:rPr>
              <w:t>обучающемуся</w:t>
            </w:r>
            <w:proofErr w:type="gramEnd"/>
            <w:r w:rsidRPr="002E3D93">
              <w:rPr>
                <w:rFonts w:ascii="Times New Roman" w:eastAsia="Times New Roman" w:hAnsi="Times New Roman" w:cs="Times New Roman"/>
                <w:sz w:val="24"/>
                <w:szCs w:val="28"/>
              </w:rPr>
              <w:t>, если уровень овладения материалом  позволяет раскрыть ключевые позиции изложения</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8"/>
              </w:rPr>
            </w:pPr>
            <w:r w:rsidRPr="002E3D93">
              <w:rPr>
                <w:rFonts w:ascii="Times New Roman" w:eastAsia="Times New Roman" w:hAnsi="Times New Roman" w:cs="Times New Roman"/>
                <w:spacing w:val="-3"/>
                <w:w w:val="88"/>
                <w:sz w:val="24"/>
                <w:szCs w:val="28"/>
              </w:rPr>
              <w:t xml:space="preserve">оценка </w:t>
            </w:r>
            <w:r w:rsidRPr="002E3D93">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2E3D93">
              <w:rPr>
                <w:rFonts w:ascii="Times New Roman" w:eastAsia="Times New Roman" w:hAnsi="Times New Roman" w:cs="Times New Roman"/>
                <w:sz w:val="24"/>
                <w:szCs w:val="28"/>
              </w:rPr>
              <w:t xml:space="preserve">выставляется в случае, если </w:t>
            </w:r>
            <w:proofErr w:type="gramStart"/>
            <w:r w:rsidRPr="002E3D93">
              <w:rPr>
                <w:rFonts w:ascii="Times New Roman" w:eastAsia="Times New Roman" w:hAnsi="Times New Roman" w:cs="Times New Roman"/>
                <w:sz w:val="24"/>
                <w:szCs w:val="28"/>
              </w:rPr>
              <w:t>обучающийся</w:t>
            </w:r>
            <w:proofErr w:type="gramEnd"/>
            <w:r w:rsidRPr="002E3D93">
              <w:rPr>
                <w:rFonts w:ascii="Times New Roman" w:eastAsia="Times New Roman" w:hAnsi="Times New Roman" w:cs="Times New Roman"/>
                <w:sz w:val="24"/>
                <w:szCs w:val="28"/>
              </w:rPr>
              <w:t xml:space="preserve"> не владеет материалом по заданному вопросу, не участвовал в обсуждении.</w:t>
            </w:r>
          </w:p>
          <w:p w:rsidR="002E3D93" w:rsidRPr="002E3D93" w:rsidRDefault="002E3D93" w:rsidP="002E3D93">
            <w:pPr>
              <w:spacing w:after="0"/>
              <w:rPr>
                <w:rFonts w:ascii="Times New Roman" w:eastAsia="Times New Roman" w:hAnsi="Times New Roman" w:cs="Times New Roman"/>
                <w:sz w:val="24"/>
                <w:szCs w:val="28"/>
              </w:rPr>
            </w:pPr>
          </w:p>
        </w:tc>
      </w:tr>
    </w:tbl>
    <w:p w:rsidR="002E3D93" w:rsidRPr="002E3D93" w:rsidRDefault="002E3D93" w:rsidP="002E3D93">
      <w:pPr>
        <w:spacing w:after="0" w:line="240" w:lineRule="auto"/>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 </w:t>
      </w:r>
    </w:p>
    <w:p w:rsidR="002E3D93" w:rsidRPr="002E3D93" w:rsidRDefault="002E3D93" w:rsidP="002E3D93">
      <w:pPr>
        <w:spacing w:after="0" w:line="240" w:lineRule="auto"/>
        <w:textAlignment w:val="baseline"/>
        <w:rPr>
          <w:rFonts w:ascii="Calibri" w:eastAsia="Times New Roman" w:hAnsi="Calibri" w:cs="Times New Roman"/>
          <w:sz w:val="12"/>
          <w:szCs w:val="12"/>
        </w:rPr>
      </w:pPr>
      <w:r w:rsidRPr="002E3D93">
        <w:rPr>
          <w:rFonts w:ascii="Calibri" w:eastAsia="Times New Roman" w:hAnsi="Calibri" w:cs="Times New Roman"/>
          <w:sz w:val="24"/>
          <w:szCs w:val="24"/>
        </w:rPr>
        <w:t> </w:t>
      </w:r>
    </w:p>
    <w:p w:rsidR="002E3D93" w:rsidRPr="002E3D93" w:rsidRDefault="002E3D93" w:rsidP="002E3D93">
      <w:pPr>
        <w:spacing w:after="0" w:line="240" w:lineRule="auto"/>
        <w:jc w:val="center"/>
        <w:textAlignment w:val="baseline"/>
        <w:rPr>
          <w:rFonts w:ascii="Times New Roman" w:eastAsia="Times New Roman" w:hAnsi="Times New Roman" w:cs="Times New Roman"/>
          <w:b/>
          <w:bCs/>
          <w:sz w:val="28"/>
          <w:szCs w:val="24"/>
        </w:rPr>
      </w:pPr>
    </w:p>
    <w:p w:rsidR="002E3D93" w:rsidRPr="002E3D93" w:rsidRDefault="002E3D93" w:rsidP="002E3D93">
      <w:pPr>
        <w:spacing w:after="0" w:line="240" w:lineRule="auto"/>
        <w:jc w:val="center"/>
        <w:textAlignment w:val="baseline"/>
        <w:rPr>
          <w:rFonts w:ascii="Times New Roman" w:eastAsia="Times New Roman" w:hAnsi="Times New Roman" w:cs="Times New Roman"/>
          <w:b/>
          <w:bCs/>
          <w:sz w:val="28"/>
          <w:szCs w:val="24"/>
        </w:rPr>
      </w:pPr>
    </w:p>
    <w:p w:rsidR="002E3D93" w:rsidRPr="002E3D93" w:rsidRDefault="002E3D93" w:rsidP="002E3D93">
      <w:pPr>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Министерство образования и науки Российской Федерации</w:t>
      </w:r>
    </w:p>
    <w:p w:rsidR="002E3D93" w:rsidRPr="002E3D93" w:rsidRDefault="002E3D93" w:rsidP="002E3D93">
      <w:pPr>
        <w:shd w:val="clear" w:color="auto" w:fill="FFFFFF"/>
        <w:spacing w:after="0" w:line="240" w:lineRule="auto"/>
        <w:ind w:firstLine="709"/>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3D93" w:rsidRPr="002E3D93" w:rsidRDefault="002E3D93" w:rsidP="002E3D93">
      <w:pPr>
        <w:shd w:val="clear" w:color="auto" w:fill="FFFFFF"/>
        <w:spacing w:after="0" w:line="240" w:lineRule="auto"/>
        <w:jc w:val="center"/>
        <w:rPr>
          <w:rFonts w:ascii="Times New Roman" w:eastAsia="Times New Roman" w:hAnsi="Times New Roman" w:cs="Times New Roman"/>
          <w:sz w:val="28"/>
          <w:szCs w:val="28"/>
        </w:rPr>
      </w:pPr>
      <w:r w:rsidRPr="002E3D93">
        <w:rPr>
          <w:rFonts w:ascii="Times New Roman" w:eastAsia="Times New Roman" w:hAnsi="Times New Roman" w:cs="Times New Roman"/>
          <w:sz w:val="28"/>
          <w:szCs w:val="28"/>
        </w:rPr>
        <w:t>«Ростовский государственный экономический университет (РИНХ)»</w:t>
      </w:r>
    </w:p>
    <w:p w:rsidR="002E3D93" w:rsidRPr="002E3D93" w:rsidRDefault="002E3D93" w:rsidP="002E3D93">
      <w:pPr>
        <w:spacing w:after="0" w:line="240" w:lineRule="auto"/>
        <w:jc w:val="center"/>
        <w:textAlignment w:val="baseline"/>
        <w:rPr>
          <w:rFonts w:ascii="Times New Roman" w:eastAsia="Times New Roman" w:hAnsi="Times New Roman" w:cs="Times New Roman"/>
          <w:sz w:val="28"/>
          <w:szCs w:val="24"/>
        </w:rPr>
      </w:pP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Кафедра Банковское дело</w:t>
      </w:r>
    </w:p>
    <w:p w:rsidR="002E3D93" w:rsidRPr="002E3D93" w:rsidRDefault="002E3D93" w:rsidP="002E3D93">
      <w:pPr>
        <w:spacing w:after="0" w:line="240" w:lineRule="auto"/>
        <w:jc w:val="center"/>
        <w:textAlignment w:val="baseline"/>
        <w:rPr>
          <w:rFonts w:ascii="Calibri" w:eastAsia="Times New Roman" w:hAnsi="Calibri" w:cs="Times New Roman"/>
          <w:sz w:val="12"/>
          <w:szCs w:val="12"/>
        </w:rPr>
      </w:pPr>
    </w:p>
    <w:p w:rsidR="002E3D93" w:rsidRPr="002E3D93" w:rsidRDefault="002E3D93" w:rsidP="002E3D93">
      <w:pPr>
        <w:jc w:val="center"/>
        <w:rPr>
          <w:rFonts w:ascii="Times New Roman" w:eastAsia="Times New Roman" w:hAnsi="Times New Roman" w:cs="Times New Roman"/>
          <w:b/>
          <w:bCs/>
          <w:sz w:val="36"/>
          <w:szCs w:val="24"/>
        </w:rPr>
      </w:pPr>
      <w:r w:rsidRPr="002E3D93">
        <w:rPr>
          <w:rFonts w:ascii="Times New Roman" w:eastAsia="Times New Roman" w:hAnsi="Times New Roman" w:cs="Times New Roman"/>
          <w:b/>
          <w:bCs/>
          <w:sz w:val="36"/>
          <w:szCs w:val="24"/>
        </w:rPr>
        <w:t>Темы курсовых работ</w:t>
      </w:r>
    </w:p>
    <w:p w:rsidR="002E3D93" w:rsidRPr="002E3D93" w:rsidRDefault="002E3D93" w:rsidP="002E3D93">
      <w:pPr>
        <w:spacing w:after="0" w:line="240" w:lineRule="auto"/>
        <w:jc w:val="center"/>
        <w:textAlignment w:val="baseline"/>
        <w:rPr>
          <w:rFonts w:ascii="Times New Roman" w:eastAsia="Times New Roman" w:hAnsi="Times New Roman" w:cs="Times New Roman"/>
          <w:iCs/>
          <w:sz w:val="28"/>
          <w:szCs w:val="24"/>
        </w:rPr>
      </w:pPr>
      <w:r w:rsidRPr="002E3D93">
        <w:rPr>
          <w:rFonts w:ascii="Times New Roman" w:eastAsia="Times New Roman" w:hAnsi="Times New Roman" w:cs="Times New Roman"/>
          <w:sz w:val="28"/>
          <w:szCs w:val="24"/>
        </w:rPr>
        <w:t>по дисциплине</w:t>
      </w:r>
      <w:r w:rsidRPr="002E3D93">
        <w:rPr>
          <w:rFonts w:ascii="Times New Roman" w:eastAsia="Times New Roman" w:hAnsi="Times New Roman" w:cs="Times New Roman"/>
          <w:i/>
          <w:iCs/>
          <w:sz w:val="24"/>
          <w:szCs w:val="24"/>
        </w:rPr>
        <w:t xml:space="preserve"> </w:t>
      </w:r>
      <w:r w:rsidRPr="002E3D93">
        <w:rPr>
          <w:rFonts w:ascii="Times New Roman" w:eastAsia="Times New Roman" w:hAnsi="Times New Roman" w:cs="Times New Roman"/>
          <w:i/>
          <w:iCs/>
          <w:sz w:val="28"/>
          <w:szCs w:val="24"/>
        </w:rPr>
        <w:t>_</w:t>
      </w:r>
      <w:r w:rsidRPr="002E3D93">
        <w:rPr>
          <w:rFonts w:ascii="Times New Roman" w:eastAsia="Times New Roman" w:hAnsi="Times New Roman" w:cs="Times New Roman"/>
          <w:iCs/>
          <w:sz w:val="28"/>
          <w:szCs w:val="24"/>
        </w:rPr>
        <w:t>Банковское дело</w:t>
      </w:r>
    </w:p>
    <w:p w:rsidR="002E3D93" w:rsidRPr="002E3D93" w:rsidRDefault="002E3D93" w:rsidP="002E3D93">
      <w:pPr>
        <w:spacing w:after="0" w:line="240" w:lineRule="auto"/>
        <w:rPr>
          <w:rFonts w:ascii="Times New Roman" w:eastAsia="Times New Roman" w:hAnsi="Times New Roman" w:cs="Times New Roman"/>
          <w:sz w:val="24"/>
          <w:szCs w:val="24"/>
        </w:rPr>
      </w:pP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История развития банковского дела и  банковской системы России.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Современная банковская система России, ее основные звенья, тенденции  развития.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Проблемы слияния и поглощения коммерческих банков на современном этапе.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коммерческих банков в развитии экономики страны (региона)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Развитие банковской системы региона, основные тенденции и проблемы.</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Основные проблемы функционирования современной банковской системы  РФ. Стратегия ее развития.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Развитие сети коммерческих банков в РФ (регионе).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Сущность и функции коммерческих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Основные принципы и мотивация деятельности коммерческого банка.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Центральный банк РФ, его задачи и функции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Денежно-кредитное регулирование экономики банком России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Банка России в обеспечении стабильности денежной системы</w:t>
      </w:r>
      <w:proofErr w:type="gramStart"/>
      <w:r w:rsidRPr="002E3D93">
        <w:rPr>
          <w:rFonts w:ascii="Times New Roman" w:eastAsia="Times New Roman" w:hAnsi="Times New Roman" w:cs="Times New Roman"/>
          <w:sz w:val="24"/>
          <w:szCs w:val="24"/>
        </w:rPr>
        <w:t xml:space="preserve"> .</w:t>
      </w:r>
      <w:proofErr w:type="gramEnd"/>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Цели, методы  и инструменты регулирования деятельности коммерческих банков, направления совершенствования.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Надзорные и контрольные функции ЦБ РФ. Проблемы банковского надзора в современных условиях.</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Необходимость, цели и виды контроля деятельности коммерческих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Проблемы обеспечения устойчивости современных денег. Роль банков в обеспечении устойчивости денег.</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Особенности инфляционных процессов в российской экономике и их влияние на банковскую систему.</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Собственные средства коммерческого банка,  их роль в его функционировании. </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Капитал банка, источники его первоначального формирования и наращивания.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собственных средств банка в обеспечении стабильности его функционирования,  анализ их состава и структуры.</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Методы оценки достаточности банковского капитала, их эволюция. Современные подходы.</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Капитальная база российских коммерческих банков  и направления ее развития. </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Доходы коммерческого банка, резервы роста.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Расходы коммерческого банка, пути  оптимизации.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Банковская маржа, оценка ее достаточности.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Формирование финансовых результатов деятельности коммерческого банка, факторы, их определяющие.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Оценка рентабельности деятельности коммерческого банка </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Прибыль как основной мотив деятельности банка. Распределение и использование прибыли коммерческого банка.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Оценка эффективности деятельности банка (филиала): критерии и способы</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Платежеспособность коммерческого банка, способы оценки.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Банкротство банков: правовая база, организация. Методы предупреждения.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Ликвидность банка,  методы оценки.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Проблемы управления банковской ликвидностью, стратегии и методы.</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Финансовая устойчивость коммерческого банка, факторы ее определяющие. Проблемы обеспечения устойчивости российских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Оценка финансовой устойчивости банка, зарубежный и российский опыт.</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.Цели и методы рейтинговой оценки деятельности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Экономическое содержание, виды и роль пассивных операций в деятельности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Ресурсная база банка, состав, структура, параметры оценки качества.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Депозитные операции российских банков, проблемы развития в современных условиях.</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Депозитная политика коммерческого банка.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Система страхования вкладов физических лиц отечественный и зарубежный опыт, направления  дальнейшего совершенствования.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Межбанковские кредиты, их роль в деятельности коммерческих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Активные операции банков: состав и структура, роль в деятельности банка.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Активы банка, их классификация, зарубежный и отечественный опыт оценки качества.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Сравнительный анализ структуры активов региональных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Фондовый портфель коммерческого банка, управление им</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Кредитная политика коммерческого банка, ее элементы. Факторы, определяющие кредитную политику.</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Организация кредитного процесса в банке, направления совершенствования.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Формирование кредитного портфеля банка, его оценка.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Резервы под возможные потери по ссудам, их формирование и использование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Кредитный договор, его содержание</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 xml:space="preserve"> задачи по оптимизации условий .</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Организация кредитования юридических лиц, основные этапы и задачи совершенствования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Особенности кредитования предприятий отдельных отраслей (торговли, сельского хозяйства, сферы услуг  и др.)</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Работа банка с проблемными кредитами, ее эффективность. </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Особенности кредитования субъектов малого бизнеса. </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Тенденции развития банковского кредитования физических лиц.</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Особенности предоставления и погашения отдельных видов потребительских ссуд.</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Сущность и функции кредита в современной экономике. Проблемы и перспективы развития банковского кредитования в РФ.</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Сущность и виды  банковского кредита в рыночной экономике. Принципы банковского кредитования: их развитие в современных условиях </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Необходимость, сущность, функции банковского процента и его виды</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Ссудный процент и факторы, влияющие на его уровень, роль ссудного процента в экономике.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Процентная политика и пути её совершенствования.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Формы обеспечения возвратности кредита.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Залог, его виды в банковской практике</w:t>
      </w:r>
      <w:proofErr w:type="gramStart"/>
      <w:r w:rsidRPr="002E3D93">
        <w:rPr>
          <w:rFonts w:ascii="Times New Roman" w:eastAsia="Times New Roman" w:hAnsi="Times New Roman" w:cs="Times New Roman"/>
          <w:sz w:val="24"/>
          <w:szCs w:val="24"/>
        </w:rPr>
        <w:t xml:space="preserve"> .</w:t>
      </w:r>
      <w:proofErr w:type="gramEnd"/>
      <w:r w:rsidRPr="002E3D93">
        <w:rPr>
          <w:rFonts w:ascii="Times New Roman" w:eastAsia="Times New Roman" w:hAnsi="Times New Roman" w:cs="Times New Roman"/>
          <w:sz w:val="24"/>
          <w:szCs w:val="24"/>
        </w:rPr>
        <w:t>Кредитование под залог.</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Понятие кредитоспособности заемщика и факторы, ее </w:t>
      </w:r>
      <w:proofErr w:type="spellStart"/>
      <w:r w:rsidRPr="002E3D93">
        <w:rPr>
          <w:rFonts w:ascii="Times New Roman" w:eastAsia="Times New Roman" w:hAnsi="Times New Roman" w:cs="Times New Roman"/>
          <w:sz w:val="24"/>
          <w:szCs w:val="24"/>
        </w:rPr>
        <w:t>определяющие</w:t>
      </w:r>
      <w:proofErr w:type="gramStart"/>
      <w:r w:rsidRPr="002E3D93">
        <w:rPr>
          <w:rFonts w:ascii="Times New Roman" w:eastAsia="Times New Roman" w:hAnsi="Times New Roman" w:cs="Times New Roman"/>
          <w:sz w:val="24"/>
          <w:szCs w:val="24"/>
        </w:rPr>
        <w:t>.С</w:t>
      </w:r>
      <w:proofErr w:type="gramEnd"/>
      <w:r w:rsidRPr="002E3D93">
        <w:rPr>
          <w:rFonts w:ascii="Times New Roman" w:eastAsia="Times New Roman" w:hAnsi="Times New Roman" w:cs="Times New Roman"/>
          <w:sz w:val="24"/>
          <w:szCs w:val="24"/>
        </w:rPr>
        <w:t>овременные</w:t>
      </w:r>
      <w:proofErr w:type="spellEnd"/>
      <w:r w:rsidRPr="002E3D93">
        <w:rPr>
          <w:rFonts w:ascii="Times New Roman" w:eastAsia="Times New Roman" w:hAnsi="Times New Roman" w:cs="Times New Roman"/>
          <w:sz w:val="24"/>
          <w:szCs w:val="24"/>
        </w:rPr>
        <w:t xml:space="preserve"> методики оценки кредитоспособности заемщика.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Особенности оценки кредитоспособности субъектов малого бизнеса.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Платежная система РФ, ее развитие и совершенствование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Организация безналичных расчетов в РФ и проблемы их совершенствования.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Расчетно-кассовое обслуживание клиентов, направления совершенствования.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Банковские пластиковые карты, их виды, перспективы и проблемы применения в России.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Межбанковские расчётные отношения.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Организация налично-денежного оборота в современной экономике. Кассовые операции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Ипотечное кредитование: российская практика и опыт зарубежных стран.</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Ипотечное жилищное кредитование и проблемы его развития.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Инновации и роль банков в их стимулировании.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Инвестиционные операции банков. Проблемы банковского инвестирования.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Банковский  кредит как особый источник инвестиционных ресурсов</w:t>
      </w:r>
      <w:proofErr w:type="gramStart"/>
      <w:r w:rsidRPr="002E3D93">
        <w:rPr>
          <w:rFonts w:ascii="Times New Roman" w:eastAsia="Times New Roman" w:hAnsi="Times New Roman" w:cs="Times New Roman"/>
          <w:sz w:val="24"/>
          <w:szCs w:val="24"/>
        </w:rPr>
        <w:t>.</w:t>
      </w:r>
      <w:proofErr w:type="gramEnd"/>
      <w:r w:rsidRPr="002E3D93">
        <w:rPr>
          <w:rFonts w:ascii="Times New Roman" w:eastAsia="Times New Roman" w:hAnsi="Times New Roman" w:cs="Times New Roman"/>
          <w:sz w:val="24"/>
          <w:szCs w:val="24"/>
        </w:rPr>
        <w:t xml:space="preserve"> </w:t>
      </w:r>
      <w:proofErr w:type="gramStart"/>
      <w:r w:rsidRPr="002E3D93">
        <w:rPr>
          <w:rFonts w:ascii="Times New Roman" w:eastAsia="Times New Roman" w:hAnsi="Times New Roman" w:cs="Times New Roman"/>
          <w:sz w:val="24"/>
          <w:szCs w:val="24"/>
        </w:rPr>
        <w:t>е</w:t>
      </w:r>
      <w:proofErr w:type="gramEnd"/>
      <w:r w:rsidRPr="002E3D93">
        <w:rPr>
          <w:rFonts w:ascii="Times New Roman" w:eastAsia="Times New Roman" w:hAnsi="Times New Roman" w:cs="Times New Roman"/>
          <w:sz w:val="24"/>
          <w:szCs w:val="24"/>
        </w:rPr>
        <w:t>го границы.</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Инвестиционные риски в практике коммерческих банков: оценка и управление.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Портфель инвестиций, методы его формирования в коммерческом банке и оценка эффективности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Особенности лизингового кредита, его роль в современной экономике.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proofErr w:type="spellStart"/>
      <w:r w:rsidRPr="002E3D93">
        <w:rPr>
          <w:rFonts w:ascii="Times New Roman" w:eastAsia="Times New Roman" w:hAnsi="Times New Roman" w:cs="Times New Roman"/>
          <w:sz w:val="24"/>
          <w:szCs w:val="24"/>
        </w:rPr>
        <w:t>Факторинговые</w:t>
      </w:r>
      <w:proofErr w:type="spellEnd"/>
      <w:r w:rsidRPr="002E3D93">
        <w:rPr>
          <w:rFonts w:ascii="Times New Roman" w:eastAsia="Times New Roman" w:hAnsi="Times New Roman" w:cs="Times New Roman"/>
          <w:sz w:val="24"/>
          <w:szCs w:val="24"/>
        </w:rPr>
        <w:t xml:space="preserve"> операции банков, проблемы и тенденции развития.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 как партнер фирмы, принципы и направления взаимоотношений.</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Формы взаимодействия банков с предприятиями реального сектора экономики, проблемы повышения эффективности взаимодействия.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Клиентская политика и клиентская база банка.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Организация  банковского обслуживания ВИП клиентов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Банковские услуги для населения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банков в развитии реального сектора экономики.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банков в развитии малого предпринимательства.</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Коммерческий кредит. Участие банков в коммерческом кредите.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коммерческих банков на рынке ценных бумаг РФ.</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Операции коммерческих банков на рынке ценных бумаг.</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коммерческих банков в развитии вексельного обращения в России.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Банковские риски, их классификация. Управление банковскими рисками.</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Кредитный риск, задачи и пути его  снижения.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Процентный риск, управление им.</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Операционный риск, пути снижения</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Роль коммерческих банков на валютном рынке.</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Виды валютных операций коммерческих банков.</w:t>
      </w:r>
    </w:p>
    <w:p w:rsidR="002E3D93" w:rsidRPr="002E3D93" w:rsidRDefault="002E3D93" w:rsidP="002E3D93">
      <w:pPr>
        <w:numPr>
          <w:ilvl w:val="0"/>
          <w:numId w:val="49"/>
        </w:numPr>
        <w:spacing w:after="0" w:line="240" w:lineRule="auto"/>
        <w:contextualSpacing/>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Международные расчеты, их виды.</w:t>
      </w:r>
    </w:p>
    <w:p w:rsidR="002E3D93" w:rsidRPr="002E3D93" w:rsidRDefault="002E3D93" w:rsidP="002E3D93">
      <w:pPr>
        <w:spacing w:after="0" w:line="240" w:lineRule="auto"/>
        <w:rPr>
          <w:rFonts w:ascii="Times New Roman" w:eastAsia="Times New Roman" w:hAnsi="Times New Roman" w:cs="Times New Roman"/>
          <w:sz w:val="24"/>
          <w:szCs w:val="24"/>
        </w:rPr>
      </w:pPr>
    </w:p>
    <w:p w:rsidR="002E3D93" w:rsidRPr="002E3D93" w:rsidRDefault="002E3D93" w:rsidP="002E3D93">
      <w:pPr>
        <w:spacing w:after="0" w:line="240" w:lineRule="auto"/>
        <w:textAlignment w:val="baseline"/>
        <w:rPr>
          <w:rFonts w:ascii="Calibri" w:eastAsia="Times New Roman" w:hAnsi="Calibri" w:cs="Times New Roman"/>
          <w:b/>
          <w:sz w:val="28"/>
          <w:szCs w:val="28"/>
        </w:rPr>
      </w:pPr>
      <w:r w:rsidRPr="002E3D93">
        <w:rPr>
          <w:rFonts w:ascii="Times New Roman" w:eastAsia="Times New Roman" w:hAnsi="Times New Roman" w:cs="Times New Roman"/>
          <w:b/>
          <w:bCs/>
          <w:sz w:val="28"/>
          <w:szCs w:val="28"/>
        </w:rPr>
        <w:t>Критерии оценки: </w:t>
      </w:r>
      <w:r w:rsidRPr="002E3D93">
        <w:rPr>
          <w:rFonts w:ascii="Times New Roman" w:eastAsia="Times New Roman" w:hAnsi="Times New Roman" w:cs="Times New Roman"/>
          <w:b/>
          <w:sz w:val="28"/>
          <w:szCs w:val="28"/>
        </w:rPr>
        <w:t> </w:t>
      </w:r>
    </w:p>
    <w:p w:rsidR="002E3D93" w:rsidRPr="002E3D93" w:rsidRDefault="002E3D93" w:rsidP="002E3D93">
      <w:pPr>
        <w:spacing w:after="0" w:line="240" w:lineRule="auto"/>
        <w:textAlignment w:val="baseline"/>
        <w:rPr>
          <w:rFonts w:ascii="Calibri" w:eastAsia="Times New Roman" w:hAnsi="Calibri" w:cs="Times New Roman"/>
          <w:sz w:val="12"/>
          <w:szCs w:val="12"/>
        </w:rPr>
      </w:pPr>
      <w:r w:rsidRPr="002E3D93">
        <w:rPr>
          <w:rFonts w:ascii="Times New Roman" w:eastAsia="Times New Roman" w:hAnsi="Times New Roman" w:cs="Times New Roman"/>
          <w:sz w:val="28"/>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sz w:val="24"/>
                <w:szCs w:val="24"/>
              </w:rPr>
              <w:t xml:space="preserve">оценка </w:t>
            </w:r>
            <w:r w:rsidRPr="002E3D93">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pacing w:val="-1"/>
                <w:sz w:val="24"/>
                <w:szCs w:val="24"/>
              </w:rPr>
            </w:pPr>
            <w:r w:rsidRPr="002E3D93">
              <w:rPr>
                <w:rFonts w:ascii="Times New Roman" w:eastAsia="Times New Roman" w:hAnsi="Times New Roman" w:cs="Times New Roman"/>
                <w:spacing w:val="-3"/>
                <w:sz w:val="24"/>
                <w:szCs w:val="24"/>
              </w:rPr>
              <w:t xml:space="preserve"> выставляется </w:t>
            </w:r>
            <w:proofErr w:type="gramStart"/>
            <w:r w:rsidRPr="002E3D93">
              <w:rPr>
                <w:rFonts w:ascii="Times New Roman" w:eastAsia="Times New Roman" w:hAnsi="Times New Roman" w:cs="Times New Roman"/>
                <w:spacing w:val="-3"/>
                <w:sz w:val="24"/>
                <w:szCs w:val="24"/>
              </w:rPr>
              <w:t>обучающемуся</w:t>
            </w:r>
            <w:proofErr w:type="gramEnd"/>
            <w:r w:rsidRPr="002E3D93">
              <w:rPr>
                <w:rFonts w:ascii="Times New Roman" w:eastAsia="Times New Roman" w:hAnsi="Times New Roman" w:cs="Times New Roman"/>
                <w:spacing w:val="-3"/>
                <w:sz w:val="24"/>
                <w:szCs w:val="24"/>
              </w:rPr>
              <w:t>, если работа  в полной мере раскрывает содержание избранной темы, студент использовал современные источники теоретического материала и статистических данных, сделал обоснованные выводы, работа написана научным стилем, в процессе защиты студент ответил на заданные вопросы.</w:t>
            </w:r>
          </w:p>
          <w:p w:rsidR="002E3D93" w:rsidRPr="002E3D93" w:rsidRDefault="002E3D93" w:rsidP="002E3D93">
            <w:pPr>
              <w:shd w:val="clear" w:color="auto" w:fill="FFFFFF"/>
              <w:spacing w:after="0"/>
              <w:jc w:val="center"/>
              <w:rPr>
                <w:rFonts w:ascii="Times New Roman" w:eastAsia="Times New Roman" w:hAnsi="Times New Roman" w:cs="Times New Roman"/>
                <w:sz w:val="24"/>
                <w:szCs w:val="24"/>
              </w:rPr>
            </w:pP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1"/>
                <w:sz w:val="24"/>
                <w:szCs w:val="24"/>
              </w:rPr>
              <w:t xml:space="preserve">оценка </w:t>
            </w:r>
            <w:r w:rsidRPr="002E3D93">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2E3D93" w:rsidRPr="002E3D93" w:rsidRDefault="002E3D93" w:rsidP="002E3D93">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если студент раскрыл основные положения темы, допустил  несущественные  неточности в изложении,  продемонстрировал навыки анализа, в процессе защиты ответил на вопросы после наводящих вопросов преподавателя.</w:t>
            </w:r>
          </w:p>
          <w:p w:rsidR="002E3D93" w:rsidRPr="002E3D93" w:rsidRDefault="002E3D93" w:rsidP="002E3D93">
            <w:pPr>
              <w:shd w:val="clear" w:color="auto" w:fill="FFFFFF"/>
              <w:spacing w:after="0"/>
              <w:jc w:val="center"/>
              <w:rPr>
                <w:rFonts w:ascii="Times New Roman" w:eastAsia="Times New Roman" w:hAnsi="Times New Roman" w:cs="Times New Roman"/>
                <w:sz w:val="24"/>
                <w:szCs w:val="24"/>
              </w:rPr>
            </w:pP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студент обозначил общую траекторию избранной темы, недостаточно полно раскрыл ее содержание, статистические данные представлены в недостаточном объеме, есть недостатки в оформлении</w:t>
            </w:r>
          </w:p>
        </w:tc>
      </w:tr>
      <w:tr w:rsidR="002E3D93" w:rsidRPr="002E3D93" w:rsidTr="002E3D93">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pacing w:val="-3"/>
                <w:w w:val="88"/>
                <w:sz w:val="24"/>
                <w:szCs w:val="24"/>
              </w:rPr>
              <w:t xml:space="preserve">оценка </w:t>
            </w:r>
            <w:r w:rsidRPr="002E3D93">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2E3D93" w:rsidRPr="002E3D93" w:rsidRDefault="002E3D93" w:rsidP="002E3D93">
            <w:pPr>
              <w:spacing w:after="0"/>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студент не продемонстрировал знаний основных понятий, представлений об изучаемом предмете. Изложение не связано с темой. Работа носит несамостоятельный характер</w:t>
            </w:r>
            <w:proofErr w:type="gramStart"/>
            <w:r w:rsidRPr="002E3D93">
              <w:rPr>
                <w:rFonts w:ascii="Times New Roman" w:eastAsia="Times New Roman" w:hAnsi="Times New Roman" w:cs="Times New Roman"/>
                <w:sz w:val="24"/>
                <w:szCs w:val="24"/>
              </w:rPr>
              <w:t>.</w:t>
            </w:r>
            <w:proofErr w:type="gramEnd"/>
            <w:r w:rsidRPr="002E3D93">
              <w:rPr>
                <w:rFonts w:ascii="Times New Roman" w:eastAsia="Times New Roman" w:hAnsi="Times New Roman" w:cs="Times New Roman"/>
                <w:sz w:val="24"/>
                <w:szCs w:val="24"/>
              </w:rPr>
              <w:t xml:space="preserve"> </w:t>
            </w:r>
            <w:proofErr w:type="gramStart"/>
            <w:r w:rsidRPr="002E3D93">
              <w:rPr>
                <w:rFonts w:ascii="Times New Roman" w:eastAsia="Times New Roman" w:hAnsi="Times New Roman" w:cs="Times New Roman"/>
                <w:sz w:val="24"/>
                <w:szCs w:val="24"/>
              </w:rPr>
              <w:t>п</w:t>
            </w:r>
            <w:proofErr w:type="gramEnd"/>
            <w:r w:rsidRPr="002E3D93">
              <w:rPr>
                <w:rFonts w:ascii="Times New Roman" w:eastAsia="Times New Roman" w:hAnsi="Times New Roman" w:cs="Times New Roman"/>
                <w:sz w:val="24"/>
                <w:szCs w:val="24"/>
              </w:rPr>
              <w:t>рисутствует плагиат</w:t>
            </w:r>
          </w:p>
        </w:tc>
      </w:tr>
    </w:tbl>
    <w:p w:rsidR="002E3D93" w:rsidRPr="002E3D93" w:rsidRDefault="002E3D93" w:rsidP="002E3D93">
      <w:pPr>
        <w:jc w:val="center"/>
        <w:rPr>
          <w:rFonts w:ascii="Times New Roman" w:eastAsia="Times New Roman" w:hAnsi="Times New Roman" w:cs="Times New Roman"/>
          <w:b/>
          <w:bCs/>
          <w:sz w:val="28"/>
          <w:szCs w:val="24"/>
        </w:rPr>
      </w:pPr>
    </w:p>
    <w:p w:rsidR="002E3D93" w:rsidRPr="002E3D93" w:rsidRDefault="002E3D93" w:rsidP="002E3D93">
      <w:pPr>
        <w:spacing w:after="0" w:line="240" w:lineRule="auto"/>
        <w:jc w:val="center"/>
        <w:textAlignment w:val="baseline"/>
        <w:rPr>
          <w:rFonts w:ascii="Times New Roman" w:eastAsia="Times New Roman" w:hAnsi="Times New Roman" w:cs="Times New Roman"/>
          <w:b/>
          <w:bCs/>
          <w:sz w:val="28"/>
          <w:szCs w:val="24"/>
        </w:rPr>
      </w:pPr>
    </w:p>
    <w:p w:rsidR="002E3D93" w:rsidRPr="002E3D93" w:rsidRDefault="002E3D93" w:rsidP="002E3D93">
      <w:pPr>
        <w:spacing w:after="0" w:line="240" w:lineRule="auto"/>
        <w:textAlignment w:val="baseline"/>
        <w:rPr>
          <w:rFonts w:ascii="Calibri" w:eastAsia="Times New Roman" w:hAnsi="Calibri" w:cs="Times New Roman"/>
          <w:sz w:val="12"/>
          <w:szCs w:val="12"/>
        </w:rPr>
      </w:pPr>
    </w:p>
    <w:p w:rsidR="002E3D93" w:rsidRPr="002E3D93" w:rsidRDefault="002E3D93" w:rsidP="002E3D93">
      <w:pPr>
        <w:spacing w:after="0" w:line="240" w:lineRule="auto"/>
        <w:rPr>
          <w:rFonts w:ascii="Times New Roman" w:eastAsia="Times New Roman" w:hAnsi="Times New Roman" w:cs="Times New Roman"/>
          <w:sz w:val="24"/>
          <w:szCs w:val="24"/>
        </w:rPr>
      </w:pPr>
    </w:p>
    <w:p w:rsidR="002E3D93" w:rsidRPr="002E3D93" w:rsidRDefault="002E3D93" w:rsidP="002E3D93">
      <w:pPr>
        <w:spacing w:after="0" w:line="240" w:lineRule="auto"/>
        <w:rPr>
          <w:rFonts w:ascii="Times New Roman" w:eastAsia="Times New Roman" w:hAnsi="Times New Roman" w:cs="Times New Roman"/>
          <w:sz w:val="24"/>
          <w:szCs w:val="24"/>
        </w:rPr>
      </w:pPr>
    </w:p>
    <w:p w:rsidR="002E3D93" w:rsidRPr="002E3D93" w:rsidRDefault="002E3D93" w:rsidP="002E3D93">
      <w:pPr>
        <w:spacing w:after="0" w:line="240" w:lineRule="auto"/>
        <w:rPr>
          <w:rFonts w:ascii="Times New Roman" w:eastAsia="Times New Roman" w:hAnsi="Times New Roman" w:cs="Times New Roman"/>
          <w:sz w:val="24"/>
          <w:szCs w:val="24"/>
        </w:rPr>
      </w:pPr>
    </w:p>
    <w:p w:rsidR="002E3D93" w:rsidRPr="002E3D93" w:rsidRDefault="002E3D93" w:rsidP="002E3D93">
      <w:pPr>
        <w:spacing w:after="0" w:line="240" w:lineRule="auto"/>
        <w:textAlignment w:val="baseline"/>
        <w:rPr>
          <w:rFonts w:ascii="Calibri" w:eastAsia="Times New Roman" w:hAnsi="Calibri" w:cs="Times New Roman"/>
          <w:sz w:val="12"/>
          <w:szCs w:val="12"/>
        </w:rPr>
      </w:pPr>
    </w:p>
    <w:p w:rsidR="002E3D93" w:rsidRPr="002E3D93" w:rsidRDefault="002E3D93" w:rsidP="002E3D93">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4" w:name="_Toc480487764"/>
      <w:r w:rsidRPr="002E3D93">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2E3D93" w:rsidRPr="002E3D93" w:rsidRDefault="002E3D93" w:rsidP="002E3D93">
      <w:pPr>
        <w:spacing w:after="0" w:line="240" w:lineRule="auto"/>
        <w:rPr>
          <w:rFonts w:ascii="Times New Roman" w:eastAsia="Times New Roman" w:hAnsi="Times New Roman" w:cs="Times New Roman"/>
          <w:sz w:val="24"/>
          <w:szCs w:val="24"/>
        </w:rPr>
      </w:pPr>
    </w:p>
    <w:p w:rsidR="002E3D93" w:rsidRPr="002E3D93" w:rsidRDefault="002E3D93" w:rsidP="002E3D93">
      <w:pPr>
        <w:spacing w:after="0"/>
        <w:ind w:firstLine="708"/>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2E3D93" w:rsidRPr="002E3D93" w:rsidRDefault="002E3D93" w:rsidP="002E3D93">
      <w:pPr>
        <w:spacing w:after="0"/>
        <w:ind w:firstLine="708"/>
        <w:jc w:val="both"/>
        <w:rPr>
          <w:rFonts w:ascii="Times New Roman" w:eastAsia="Times New Roman" w:hAnsi="Times New Roman" w:cs="Times New Roman"/>
          <w:sz w:val="24"/>
          <w:szCs w:val="24"/>
        </w:rPr>
      </w:pPr>
      <w:r w:rsidRPr="002E3D93">
        <w:rPr>
          <w:rFonts w:ascii="Times New Roman" w:eastAsia="Times New Roman" w:hAnsi="Times New Roman" w:cs="Times New Roman"/>
          <w:b/>
          <w:sz w:val="24"/>
          <w:szCs w:val="24"/>
        </w:rPr>
        <w:t xml:space="preserve">Текущий контроль </w:t>
      </w:r>
      <w:r w:rsidRPr="002E3D93">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D93" w:rsidRPr="002E3D93" w:rsidRDefault="002E3D93" w:rsidP="002E3D93">
      <w:pPr>
        <w:spacing w:after="0"/>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w:t>
      </w:r>
      <w:r w:rsidRPr="002E3D93">
        <w:rPr>
          <w:rFonts w:ascii="Times New Roman" w:eastAsia="Times New Roman" w:hAnsi="Times New Roman" w:cs="Times New Roman"/>
          <w:sz w:val="24"/>
          <w:szCs w:val="24"/>
        </w:rPr>
        <w:tab/>
      </w:r>
      <w:r w:rsidRPr="002E3D93">
        <w:rPr>
          <w:rFonts w:ascii="Times New Roman" w:eastAsia="Times New Roman" w:hAnsi="Times New Roman" w:cs="Times New Roman"/>
          <w:b/>
          <w:sz w:val="24"/>
          <w:szCs w:val="24"/>
        </w:rPr>
        <w:t>Промежуточная аттестация</w:t>
      </w:r>
      <w:r w:rsidRPr="002E3D93">
        <w:rPr>
          <w:rFonts w:ascii="Times New Roman" w:eastAsia="Times New Roman" w:hAnsi="Times New Roman" w:cs="Times New Roman"/>
          <w:sz w:val="24"/>
          <w:szCs w:val="24"/>
        </w:rPr>
        <w:t xml:space="preserve"> проводится в форме экзамена и  защиты курсовой работы </w:t>
      </w:r>
    </w:p>
    <w:p w:rsidR="002E3D93" w:rsidRPr="002E3D93" w:rsidRDefault="002E3D93" w:rsidP="002E3D93">
      <w:pPr>
        <w:spacing w:after="0"/>
        <w:ind w:firstLine="708"/>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Экзаменационное задание содержит вопрос и задачу (ситуацию).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D93" w:rsidRPr="002E3D93" w:rsidRDefault="002E3D93" w:rsidP="002E3D93">
      <w:pPr>
        <w:spacing w:after="0"/>
        <w:ind w:firstLine="708"/>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Защита курсовой работы  проводится за счет времени, отведенного на освоение дисциплины.</w:t>
      </w:r>
    </w:p>
    <w:p w:rsidR="002E3D93" w:rsidRPr="002E3D93" w:rsidRDefault="002E3D93" w:rsidP="002E3D93">
      <w:pPr>
        <w:spacing w:after="0" w:line="240" w:lineRule="auto"/>
        <w:jc w:val="both"/>
        <w:rPr>
          <w:rFonts w:ascii="Times New Roman" w:eastAsia="Times New Roman" w:hAnsi="Times New Roman" w:cs="Times New Roman"/>
          <w:sz w:val="24"/>
          <w:szCs w:val="24"/>
        </w:rPr>
      </w:pPr>
      <w:r w:rsidRPr="002E3D93">
        <w:rPr>
          <w:rFonts w:ascii="Times New Roman" w:eastAsia="Times New Roman" w:hAnsi="Times New Roman" w:cs="Times New Roman"/>
          <w:sz w:val="24"/>
          <w:szCs w:val="24"/>
        </w:rPr>
        <w:t xml:space="preserve"> </w:t>
      </w:r>
    </w:p>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rsidP="002E3D93">
      <w:pPr>
        <w:framePr w:h="16574" w:hSpace="10080" w:wrap="notBeside" w:vAnchor="text" w:hAnchor="margin" w:x="1" w:y="1"/>
        <w:widowControl w:val="0"/>
        <w:autoSpaceDE w:val="0"/>
        <w:autoSpaceDN w:val="0"/>
        <w:adjustRightInd w:val="0"/>
      </w:pPr>
      <w:r>
        <w:rPr>
          <w:noProof/>
        </w:rPr>
        <w:drawing>
          <wp:inline distT="0" distB="0" distL="0" distR="0">
            <wp:extent cx="6057900" cy="862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8629650"/>
                    </a:xfrm>
                    <a:prstGeom prst="rect">
                      <a:avLst/>
                    </a:prstGeom>
                    <a:noFill/>
                    <a:ln>
                      <a:noFill/>
                    </a:ln>
                  </pic:spPr>
                </pic:pic>
              </a:graphicData>
            </a:graphic>
          </wp:inline>
        </w:drawing>
      </w:r>
    </w:p>
    <w:p w:rsidR="002E3D93" w:rsidRPr="002E3D93" w:rsidRDefault="002E3D93" w:rsidP="002E3D93">
      <w:pPr>
        <w:widowControl w:val="0"/>
        <w:rPr>
          <w:bCs/>
          <w:sz w:val="28"/>
          <w:szCs w:val="28"/>
        </w:rPr>
      </w:pPr>
      <w:r w:rsidRPr="002E3D93">
        <w:rPr>
          <w:bCs/>
          <w:sz w:val="28"/>
          <w:szCs w:val="28"/>
        </w:rPr>
        <w:t xml:space="preserve">Методические  указания  по  освоению  дисциплины «Банковское дело» </w:t>
      </w:r>
    </w:p>
    <w:p w:rsidR="002E3D93" w:rsidRDefault="002E3D93" w:rsidP="002E3D93">
      <w:pPr>
        <w:pStyle w:val="ac"/>
        <w:widowControl w:val="0"/>
        <w:spacing w:after="0"/>
        <w:ind w:left="0" w:firstLine="708"/>
        <w:jc w:val="both"/>
        <w:rPr>
          <w:bCs/>
          <w:sz w:val="28"/>
          <w:szCs w:val="28"/>
        </w:rPr>
      </w:pPr>
      <w:r>
        <w:rPr>
          <w:bCs/>
          <w:sz w:val="28"/>
          <w:szCs w:val="28"/>
        </w:rPr>
        <w:t xml:space="preserve">  адресованы  студентам  всех форм обучения.  </w:t>
      </w:r>
    </w:p>
    <w:p w:rsidR="002E3D93" w:rsidRDefault="002E3D93" w:rsidP="002E3D93">
      <w:pPr>
        <w:pStyle w:val="ac"/>
        <w:widowControl w:val="0"/>
        <w:spacing w:after="0"/>
        <w:ind w:left="0" w:firstLine="708"/>
        <w:jc w:val="both"/>
        <w:rPr>
          <w:bCs/>
          <w:sz w:val="28"/>
          <w:szCs w:val="28"/>
        </w:rPr>
      </w:pPr>
      <w:r>
        <w:rPr>
          <w:bCs/>
          <w:sz w:val="28"/>
          <w:szCs w:val="28"/>
        </w:rPr>
        <w:t>Учебным планом по направлению подготовки 38.03.01.Экономика, профиль подготовки «Финансы и кредит»  предусмотрены следующие виды занятий:</w:t>
      </w:r>
    </w:p>
    <w:p w:rsidR="002E3D93" w:rsidRDefault="002E3D93" w:rsidP="002E3D93">
      <w:pPr>
        <w:pStyle w:val="ac"/>
        <w:widowControl w:val="0"/>
        <w:spacing w:after="0"/>
        <w:ind w:left="0" w:firstLine="708"/>
        <w:jc w:val="both"/>
        <w:rPr>
          <w:bCs/>
          <w:sz w:val="28"/>
          <w:szCs w:val="28"/>
        </w:rPr>
      </w:pPr>
      <w:r>
        <w:rPr>
          <w:bCs/>
          <w:sz w:val="28"/>
          <w:szCs w:val="28"/>
        </w:rPr>
        <w:t>- лекции;</w:t>
      </w:r>
    </w:p>
    <w:p w:rsidR="002E3D93" w:rsidRDefault="002E3D93" w:rsidP="002E3D93">
      <w:pPr>
        <w:pStyle w:val="ac"/>
        <w:widowControl w:val="0"/>
        <w:spacing w:after="0"/>
        <w:ind w:left="0" w:firstLine="708"/>
        <w:jc w:val="both"/>
        <w:rPr>
          <w:bCs/>
          <w:sz w:val="28"/>
          <w:szCs w:val="28"/>
        </w:rPr>
      </w:pPr>
      <w:r>
        <w:rPr>
          <w:bCs/>
          <w:sz w:val="28"/>
          <w:szCs w:val="28"/>
        </w:rPr>
        <w:t>- практические занятия.</w:t>
      </w:r>
    </w:p>
    <w:p w:rsidR="002E3D93" w:rsidRDefault="002E3D93" w:rsidP="002E3D93">
      <w:pPr>
        <w:pStyle w:val="ac"/>
        <w:widowControl w:val="0"/>
        <w:spacing w:after="0"/>
        <w:ind w:left="0" w:firstLine="708"/>
        <w:jc w:val="both"/>
        <w:rPr>
          <w:bCs/>
          <w:sz w:val="28"/>
          <w:szCs w:val="28"/>
        </w:rPr>
      </w:pPr>
      <w:r>
        <w:rPr>
          <w:bCs/>
          <w:sz w:val="28"/>
          <w:szCs w:val="28"/>
        </w:rPr>
        <w:t>В ходе лекционных занятий рассматриваются основные вопросы курса, даются  рекомендации для самостоятельной работы и подготовке к практическим занятиям.</w:t>
      </w:r>
    </w:p>
    <w:p w:rsidR="002E3D93" w:rsidRDefault="002E3D93" w:rsidP="002E3D93">
      <w:pPr>
        <w:pStyle w:val="ac"/>
        <w:widowControl w:val="0"/>
        <w:spacing w:after="0"/>
        <w:ind w:left="284" w:firstLine="709"/>
        <w:jc w:val="both"/>
        <w:rPr>
          <w:bCs/>
          <w:sz w:val="28"/>
          <w:szCs w:val="28"/>
        </w:rPr>
      </w:pPr>
      <w:r>
        <w:rPr>
          <w:bCs/>
          <w:sz w:val="28"/>
          <w:szCs w:val="28"/>
        </w:rPr>
        <w:t xml:space="preserve"> Лекционная система предполагает широкие возможности передачи научных знаний и опыта. Лектор формирует логику познания темы, раздела, курса, чтобы помочь студенту в дальнейшем углублении знаний путем работы с учебной и специальной литературой, фактическим материалом. </w:t>
      </w:r>
    </w:p>
    <w:p w:rsidR="002E3D93" w:rsidRDefault="002E3D93" w:rsidP="002E3D93">
      <w:pPr>
        <w:pStyle w:val="ac"/>
        <w:widowControl w:val="0"/>
        <w:spacing w:after="0"/>
        <w:ind w:left="284" w:firstLine="709"/>
        <w:jc w:val="both"/>
        <w:rPr>
          <w:bCs/>
          <w:sz w:val="28"/>
          <w:szCs w:val="28"/>
        </w:rPr>
      </w:pPr>
      <w:r>
        <w:rPr>
          <w:bCs/>
          <w:sz w:val="28"/>
          <w:szCs w:val="28"/>
        </w:rPr>
        <w:t xml:space="preserve">Преподнесение лекционного материала по курсу сопровождается иллюстрациями: схемами, графиками, таблицами и др. Сопровождение изложения текста лекции видеорядом позволяет улучшить усвоение материала и активизировать интерес аудитории. Учебно-методическое обеспечение курса включает не только сокращенный курс лекций в текстовом виде, но и опорные схемы в виде слайдов. Студенту рекомендуется ознакомиться с этим материалом до посещения лекции. Возможно использование распечатанных опорных слайдов для конспектирования материала во время лекции. Это позволит сэкономить время. </w:t>
      </w:r>
    </w:p>
    <w:p w:rsidR="002E3D93" w:rsidRDefault="002E3D93" w:rsidP="002E3D93">
      <w:pPr>
        <w:pStyle w:val="ac"/>
        <w:widowControl w:val="0"/>
        <w:spacing w:after="0"/>
        <w:ind w:left="284" w:firstLine="709"/>
        <w:jc w:val="both"/>
        <w:rPr>
          <w:bCs/>
          <w:sz w:val="28"/>
          <w:szCs w:val="28"/>
        </w:rPr>
      </w:pPr>
      <w:r>
        <w:rPr>
          <w:bCs/>
          <w:sz w:val="28"/>
          <w:szCs w:val="28"/>
        </w:rPr>
        <w:t xml:space="preserve">Во время чтения лекции преподаватель  может поставить задачу, дискуссионный вопрос,  проблему и дать задание студентам, а процесс обсуждения переносится на практические или семинарские занятия. </w:t>
      </w:r>
    </w:p>
    <w:p w:rsidR="002E3D93" w:rsidRDefault="002E3D93" w:rsidP="002E3D93">
      <w:pPr>
        <w:pStyle w:val="ac"/>
        <w:widowControl w:val="0"/>
        <w:spacing w:after="0"/>
        <w:ind w:left="284" w:firstLine="709"/>
        <w:jc w:val="both"/>
        <w:rPr>
          <w:bCs/>
          <w:sz w:val="28"/>
          <w:szCs w:val="28"/>
        </w:rPr>
      </w:pPr>
      <w:r>
        <w:rPr>
          <w:bCs/>
          <w:sz w:val="28"/>
          <w:szCs w:val="28"/>
        </w:rPr>
        <w:t xml:space="preserve">Такая форма позволяет студенту в период самоподготовки ознакомиться с дискуссионными вопросами, рассмотреть варианты решения проблемы и попытаться разработать свое решение. </w:t>
      </w:r>
    </w:p>
    <w:p w:rsidR="002E3D93" w:rsidRDefault="002E3D93" w:rsidP="002E3D93">
      <w:pPr>
        <w:pStyle w:val="ac"/>
        <w:widowControl w:val="0"/>
        <w:spacing w:after="0"/>
        <w:ind w:left="284" w:firstLine="709"/>
        <w:jc w:val="both"/>
        <w:rPr>
          <w:bCs/>
          <w:sz w:val="28"/>
          <w:szCs w:val="28"/>
        </w:rPr>
      </w:pPr>
      <w:r>
        <w:rPr>
          <w:bCs/>
          <w:sz w:val="28"/>
          <w:szCs w:val="28"/>
        </w:rPr>
        <w:t xml:space="preserve">Некоторые лекции построены в форме </w:t>
      </w:r>
      <w:r>
        <w:rPr>
          <w:bCs/>
          <w:sz w:val="28"/>
          <w:szCs w:val="28"/>
          <w:u w:val="single"/>
        </w:rPr>
        <w:t>лекции-беседы</w:t>
      </w:r>
      <w:r>
        <w:rPr>
          <w:bCs/>
          <w:sz w:val="28"/>
          <w:szCs w:val="28"/>
        </w:rPr>
        <w:t>, что предполагает непосредственный контакт преподавателя с аудиторией, позволяет привлекать внимание студентов к наиболее важным вопросам темы, варьировать содержание и темп изложения учебного материала с учетом степени подготовленности и интересов студентов. Вопросы, задаваемые преподавателем студентам, могут быть информационного и проблемного характера, для выяснения мнений и уровня осведомленности студентов по рассматриваемой теме, степени их готовности к восприятию последующего материала. Вопросы адресуются всей аудитории. Студенты отвечают с мест и задают вопросы преподавателю.</w:t>
      </w:r>
    </w:p>
    <w:p w:rsidR="002E3D93" w:rsidRDefault="002E3D93" w:rsidP="002E3D93">
      <w:pPr>
        <w:pStyle w:val="ac"/>
        <w:widowControl w:val="0"/>
        <w:spacing w:after="0"/>
        <w:ind w:left="284" w:firstLine="709"/>
        <w:jc w:val="both"/>
        <w:rPr>
          <w:bCs/>
          <w:sz w:val="28"/>
          <w:szCs w:val="28"/>
        </w:rPr>
      </w:pPr>
      <w:r>
        <w:rPr>
          <w:bCs/>
          <w:sz w:val="28"/>
          <w:szCs w:val="28"/>
        </w:rPr>
        <w:t xml:space="preserve">Таким образом, лекция как активная форма занятий требует не только последующей самостоятельной работы студентов по закреплению и развитию усвоенного материала, но и предварительной подготовки студентов. Психолого-педагогические исследования показывают, что проработка лекционного  материала и чтение учебной литературы  непосредственно перед семинарским занятием менее эффективны, чем сочетание предварительного ознакомления с материалом до лекции  и закрепления  и углубления  в день прочтения лекции. </w:t>
      </w:r>
    </w:p>
    <w:p w:rsidR="002E3D93" w:rsidRDefault="002E3D93" w:rsidP="002E3D93">
      <w:pPr>
        <w:pStyle w:val="ac"/>
        <w:widowControl w:val="0"/>
        <w:spacing w:after="0"/>
        <w:ind w:left="284" w:firstLine="709"/>
        <w:jc w:val="both"/>
        <w:rPr>
          <w:bCs/>
          <w:sz w:val="28"/>
          <w:szCs w:val="28"/>
        </w:rPr>
      </w:pPr>
      <w:r>
        <w:rPr>
          <w:bCs/>
          <w:sz w:val="28"/>
          <w:szCs w:val="28"/>
        </w:rPr>
        <w:t xml:space="preserve"> 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w:t>
      </w:r>
    </w:p>
    <w:p w:rsidR="002E3D93" w:rsidRDefault="002E3D93" w:rsidP="002E3D93">
      <w:pPr>
        <w:pStyle w:val="ac"/>
        <w:widowControl w:val="0"/>
        <w:spacing w:after="0"/>
        <w:ind w:left="284" w:firstLine="709"/>
        <w:jc w:val="both"/>
        <w:rPr>
          <w:bCs/>
          <w:sz w:val="28"/>
          <w:szCs w:val="28"/>
        </w:rPr>
      </w:pPr>
      <w:r>
        <w:rPr>
          <w:bCs/>
          <w:sz w:val="28"/>
          <w:szCs w:val="28"/>
        </w:rPr>
        <w:t>Семинарские занятия проводятся после прочтения лекций, позволяют оценивать качество знаний и контролировать самостоятельную работу студентов с учебной,  монографической, нормативной, правовой литературой.</w:t>
      </w:r>
    </w:p>
    <w:p w:rsidR="002E3D93" w:rsidRDefault="002E3D93" w:rsidP="002E3D93">
      <w:pPr>
        <w:pStyle w:val="ac"/>
        <w:widowControl w:val="0"/>
        <w:spacing w:after="0"/>
        <w:ind w:left="284" w:firstLine="709"/>
        <w:jc w:val="both"/>
        <w:rPr>
          <w:bCs/>
          <w:sz w:val="28"/>
          <w:szCs w:val="28"/>
        </w:rPr>
      </w:pPr>
      <w:r>
        <w:rPr>
          <w:bCs/>
          <w:sz w:val="28"/>
          <w:szCs w:val="28"/>
        </w:rPr>
        <w:t xml:space="preserve">На аудиторных занятиях всех типов (лекции, семинары, практические занятия) приветствуются вопросы студентов по изучаемому материалу, обратная связь аудитории с преподавателем для совершенствования структуры, способов представления материала, темпа занятий. </w:t>
      </w:r>
    </w:p>
    <w:p w:rsidR="002E3D93" w:rsidRDefault="002E3D93" w:rsidP="002E3D93">
      <w:pPr>
        <w:pStyle w:val="ac"/>
        <w:widowControl w:val="0"/>
        <w:spacing w:after="0"/>
        <w:ind w:left="0" w:firstLine="708"/>
        <w:jc w:val="both"/>
        <w:rPr>
          <w:bCs/>
          <w:sz w:val="28"/>
          <w:szCs w:val="28"/>
        </w:rPr>
      </w:pPr>
      <w:r>
        <w:rPr>
          <w:bCs/>
          <w:sz w:val="28"/>
          <w:szCs w:val="28"/>
        </w:rPr>
        <w:t>При активном участии студентов в учебном процессе, их целенаправленной самостоятельной внеаудиторной работе с литературными, фактическими, статистическими материалами, преподаватель, ведущий занятия по курсу «Банковское дело» , получит возможность сосредоточиться на объяснении наиболее сложных в теоретическом плане вопросов, рассматривать новую научную информацию, создавать условия для наиболее полного раскрытия индивидуальных способностей каждого студента</w:t>
      </w:r>
    </w:p>
    <w:p w:rsidR="002E3D93" w:rsidRDefault="002E3D93" w:rsidP="002E3D93">
      <w:pPr>
        <w:pStyle w:val="ac"/>
        <w:widowControl w:val="0"/>
        <w:spacing w:after="0"/>
        <w:ind w:left="0" w:firstLine="708"/>
        <w:jc w:val="both"/>
        <w:rPr>
          <w:bCs/>
          <w:sz w:val="28"/>
          <w:szCs w:val="28"/>
        </w:rPr>
      </w:pPr>
      <w:r>
        <w:rPr>
          <w:bCs/>
          <w:sz w:val="28"/>
          <w:szCs w:val="28"/>
        </w:rPr>
        <w:t xml:space="preserve">При подготовке к практическим занятиям каждый студент должен:  </w:t>
      </w:r>
    </w:p>
    <w:p w:rsidR="002E3D93" w:rsidRDefault="002E3D93" w:rsidP="002E3D93">
      <w:pPr>
        <w:pStyle w:val="ac"/>
        <w:widowControl w:val="0"/>
        <w:spacing w:after="0"/>
        <w:ind w:left="0" w:firstLine="708"/>
        <w:jc w:val="both"/>
        <w:rPr>
          <w:bCs/>
          <w:sz w:val="28"/>
          <w:szCs w:val="28"/>
        </w:rPr>
      </w:pPr>
      <w:r>
        <w:rPr>
          <w:bCs/>
          <w:sz w:val="28"/>
          <w:szCs w:val="28"/>
        </w:rPr>
        <w:t xml:space="preserve">– изучить рекомендованную учебную литературу;  </w:t>
      </w:r>
    </w:p>
    <w:p w:rsidR="002E3D93" w:rsidRDefault="002E3D93" w:rsidP="002E3D93">
      <w:pPr>
        <w:pStyle w:val="ac"/>
        <w:widowControl w:val="0"/>
        <w:spacing w:after="0"/>
        <w:ind w:left="0" w:firstLine="708"/>
        <w:jc w:val="both"/>
        <w:rPr>
          <w:bCs/>
          <w:sz w:val="28"/>
          <w:szCs w:val="28"/>
        </w:rPr>
      </w:pPr>
      <w:r>
        <w:rPr>
          <w:bCs/>
          <w:sz w:val="28"/>
          <w:szCs w:val="28"/>
        </w:rPr>
        <w:t xml:space="preserve">– изучить конспекты лекций;  </w:t>
      </w:r>
    </w:p>
    <w:p w:rsidR="002E3D93" w:rsidRDefault="002E3D93" w:rsidP="002E3D93">
      <w:pPr>
        <w:pStyle w:val="ac"/>
        <w:widowControl w:val="0"/>
        <w:spacing w:after="0"/>
        <w:ind w:left="0" w:firstLine="708"/>
        <w:jc w:val="both"/>
        <w:rPr>
          <w:bCs/>
          <w:sz w:val="28"/>
          <w:szCs w:val="28"/>
        </w:rPr>
      </w:pPr>
      <w:r>
        <w:rPr>
          <w:bCs/>
          <w:sz w:val="28"/>
          <w:szCs w:val="28"/>
        </w:rPr>
        <w:t xml:space="preserve">– подготовить ответы на все вопросы по изучаемой теме;  </w:t>
      </w:r>
    </w:p>
    <w:p w:rsidR="002E3D93" w:rsidRDefault="002E3D93" w:rsidP="002E3D93">
      <w:pPr>
        <w:pStyle w:val="ac"/>
        <w:widowControl w:val="0"/>
        <w:spacing w:after="0"/>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2E3D93" w:rsidRDefault="002E3D93" w:rsidP="002E3D93">
      <w:pPr>
        <w:pStyle w:val="ac"/>
        <w:widowControl w:val="0"/>
        <w:spacing w:after="0"/>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E3D93" w:rsidRDefault="002E3D93" w:rsidP="002E3D93">
      <w:pPr>
        <w:pStyle w:val="ac"/>
        <w:widowControl w:val="0"/>
        <w:spacing w:after="0"/>
        <w:ind w:left="0" w:firstLine="708"/>
        <w:jc w:val="both"/>
        <w:rPr>
          <w:bCs/>
          <w:sz w:val="28"/>
          <w:szCs w:val="28"/>
        </w:rPr>
      </w:pPr>
      <w:r>
        <w:rPr>
          <w:bCs/>
          <w:sz w:val="28"/>
          <w:szCs w:val="28"/>
        </w:rPr>
        <w:t xml:space="preserve">В зависимости от задач изучения темы и раздела курса, уровня подготовленности студентов семинарские занятия могут проводиться в различных формах. </w:t>
      </w:r>
    </w:p>
    <w:p w:rsidR="002E3D93" w:rsidRDefault="002E3D93" w:rsidP="002E3D93">
      <w:pPr>
        <w:pStyle w:val="ac"/>
        <w:widowControl w:val="0"/>
        <w:spacing w:after="0"/>
        <w:ind w:left="0" w:firstLine="708"/>
        <w:jc w:val="both"/>
        <w:rPr>
          <w:bCs/>
          <w:sz w:val="28"/>
          <w:szCs w:val="28"/>
        </w:rPr>
      </w:pPr>
      <w:r>
        <w:rPr>
          <w:bCs/>
          <w:sz w:val="28"/>
          <w:szCs w:val="28"/>
        </w:rPr>
        <w:t xml:space="preserve">Например, семинар-дискуссия предполагает выделение проблемы, к  которой имеются различные теоретические подходы.  Для подготовки к семинару-дискуссии студенты должны изучить разнообразные мнения, изложенные в учебной  и специальной литературе, систему аргументации и доказательств и сформировать собственную точку зрения. Так, при изучении вопроса о понятии  банковской ликвидности студенты могут составить обзор учебной литературы и систематизировать подходы к проблеме, а непосредственно на занятии аудитория разобьется на группы и каждая из групп аргументирует выбранный подход или сформулирует свое мнение. Итог занятию с оценкой выступлений подводит преподаватель. </w:t>
      </w:r>
    </w:p>
    <w:p w:rsidR="002E3D93" w:rsidRDefault="002E3D93" w:rsidP="002E3D93">
      <w:pPr>
        <w:pStyle w:val="ac"/>
        <w:widowControl w:val="0"/>
        <w:spacing w:after="0"/>
        <w:ind w:left="0" w:firstLine="708"/>
        <w:jc w:val="both"/>
        <w:rPr>
          <w:bCs/>
          <w:sz w:val="28"/>
          <w:szCs w:val="28"/>
        </w:rPr>
      </w:pPr>
      <w:r>
        <w:rPr>
          <w:bCs/>
          <w:sz w:val="28"/>
          <w:szCs w:val="28"/>
        </w:rPr>
        <w:t>Принципы и этапы дискуссии:</w:t>
      </w:r>
    </w:p>
    <w:p w:rsidR="002E3D93" w:rsidRDefault="002E3D93" w:rsidP="002E3D93">
      <w:pPr>
        <w:pStyle w:val="ac"/>
        <w:widowControl w:val="0"/>
        <w:spacing w:after="0"/>
        <w:ind w:left="0" w:firstLine="708"/>
        <w:jc w:val="both"/>
        <w:rPr>
          <w:bCs/>
          <w:sz w:val="28"/>
          <w:szCs w:val="28"/>
        </w:rPr>
      </w:pPr>
      <w:r>
        <w:rPr>
          <w:bCs/>
          <w:sz w:val="28"/>
          <w:szCs w:val="28"/>
        </w:rPr>
        <w:t xml:space="preserve">     Ясно и четко поставить проблему. Разбить ее на отдельные вопросы.</w:t>
      </w:r>
    </w:p>
    <w:p w:rsidR="002E3D93" w:rsidRDefault="002E3D93" w:rsidP="002E3D93">
      <w:pPr>
        <w:pStyle w:val="ac"/>
        <w:widowControl w:val="0"/>
        <w:spacing w:after="0"/>
        <w:ind w:left="0" w:firstLine="708"/>
        <w:jc w:val="both"/>
        <w:rPr>
          <w:bCs/>
          <w:sz w:val="28"/>
          <w:szCs w:val="28"/>
        </w:rPr>
      </w:pPr>
      <w:r>
        <w:rPr>
          <w:bCs/>
          <w:sz w:val="28"/>
          <w:szCs w:val="28"/>
        </w:rPr>
        <w:t>Выбрать лидера и распределить роли. Проверить, насколько точно понимает каждый участник суть проблемы и свою роль.</w:t>
      </w:r>
    </w:p>
    <w:p w:rsidR="002E3D93" w:rsidRDefault="002E3D93" w:rsidP="002E3D93">
      <w:pPr>
        <w:pStyle w:val="ac"/>
        <w:widowControl w:val="0"/>
        <w:spacing w:after="0"/>
        <w:ind w:left="0" w:firstLine="708"/>
        <w:jc w:val="both"/>
        <w:rPr>
          <w:bCs/>
          <w:sz w:val="28"/>
          <w:szCs w:val="28"/>
        </w:rPr>
      </w:pPr>
      <w:r>
        <w:rPr>
          <w:bCs/>
          <w:sz w:val="28"/>
          <w:szCs w:val="28"/>
        </w:rPr>
        <w:t>Организовать обсуждение заявленной проблемы. Установить регламент Обеспечить  корректный подход к участникам дискуссии.</w:t>
      </w:r>
    </w:p>
    <w:p w:rsidR="002E3D93" w:rsidRDefault="002E3D93" w:rsidP="002E3D93">
      <w:pPr>
        <w:pStyle w:val="ac"/>
        <w:widowControl w:val="0"/>
        <w:spacing w:after="0"/>
        <w:ind w:left="0" w:firstLine="708"/>
        <w:jc w:val="both"/>
        <w:rPr>
          <w:bCs/>
          <w:sz w:val="28"/>
          <w:szCs w:val="28"/>
        </w:rPr>
      </w:pPr>
      <w:r>
        <w:rPr>
          <w:bCs/>
          <w:sz w:val="28"/>
          <w:szCs w:val="28"/>
        </w:rPr>
        <w:t>Анализ итогов дискуссии, систематизация материала, выработка общих позиций.</w:t>
      </w:r>
    </w:p>
    <w:p w:rsidR="002E3D93" w:rsidRDefault="002E3D93" w:rsidP="002E3D93">
      <w:pPr>
        <w:pStyle w:val="ac"/>
        <w:widowControl w:val="0"/>
        <w:spacing w:after="0"/>
        <w:ind w:left="0" w:firstLine="708"/>
        <w:jc w:val="both"/>
        <w:rPr>
          <w:bCs/>
          <w:sz w:val="28"/>
          <w:szCs w:val="28"/>
        </w:rPr>
      </w:pPr>
      <w:r>
        <w:rPr>
          <w:bCs/>
          <w:sz w:val="28"/>
          <w:szCs w:val="28"/>
        </w:rPr>
        <w:t xml:space="preserve">При использовании на семинарском занятии режима «круглого стола» вводится такая форма семинарских занятий как семинар-совещание. В основе этого метода лежит принцип коллективного обсуждения проблем Для обсуждения выбирается проблема, имеющая как теоретическое,  так и практическое значение. Преподаватель заранее формулирует задание для групп студентов. Так,  при обсуждении сценариев развития российской банковской системы часть студентов будет рассматривать проблему с точки зрения Центрального банка РФ, другая – с позиции крупнейших коммерческих банков, третья – отстаивая интересы средних и малых банков. четвертая – выражая точку зрения клиентов. Группа студентов выступает в роли экспертов. Эксперты,  при необходимости с участием преподавателя, подводят итог «совещания», оценивают выступающих. </w:t>
      </w:r>
    </w:p>
    <w:p w:rsidR="002E3D93" w:rsidRDefault="002E3D93" w:rsidP="002E3D93">
      <w:pPr>
        <w:pStyle w:val="ac"/>
        <w:widowControl w:val="0"/>
        <w:spacing w:after="0"/>
        <w:ind w:left="0" w:firstLine="708"/>
        <w:jc w:val="both"/>
        <w:rPr>
          <w:bCs/>
          <w:sz w:val="28"/>
          <w:szCs w:val="28"/>
        </w:rPr>
      </w:pPr>
      <w:r>
        <w:rPr>
          <w:bCs/>
          <w:sz w:val="28"/>
          <w:szCs w:val="28"/>
        </w:rPr>
        <w:t>Такие занятия призваны обеспечить развитие творческого профессионального мышления, познавательной мотивации и профессионального использования знаний, отработать  точность оперирования формулировками, понятиями, определениями. Студенты должны научиться выступать в роли докладчиков и оппонентов, владеть навыками постановки и решения задач, доказательства и опровержения, отстаивать свою точку зрения.</w:t>
      </w:r>
    </w:p>
    <w:p w:rsidR="002E3D93" w:rsidRDefault="002E3D93" w:rsidP="002E3D93">
      <w:pPr>
        <w:pStyle w:val="ac"/>
        <w:widowControl w:val="0"/>
        <w:spacing w:after="0"/>
        <w:ind w:left="0" w:firstLine="708"/>
        <w:jc w:val="both"/>
        <w:rPr>
          <w:bCs/>
          <w:sz w:val="28"/>
          <w:szCs w:val="28"/>
        </w:rPr>
      </w:pPr>
      <w:r>
        <w:rPr>
          <w:bCs/>
          <w:sz w:val="28"/>
          <w:szCs w:val="28"/>
        </w:rPr>
        <w:t xml:space="preserve">Навыки работы с литературой и фактическим материалом, а также публичного выступления отрабатываются в рамках семинаров с использованием рецензий, сообщений, рефератов, докладов.  При помощи этой формы организации семинарских занятий  отслеживается и вводится  в учебный процесс новая информация из области теории и практики банковского дела. </w:t>
      </w:r>
    </w:p>
    <w:p w:rsidR="002E3D93" w:rsidRDefault="002E3D93" w:rsidP="002E3D93">
      <w:pPr>
        <w:pStyle w:val="ac"/>
        <w:widowControl w:val="0"/>
        <w:spacing w:after="0"/>
        <w:ind w:left="0" w:firstLine="708"/>
        <w:jc w:val="both"/>
        <w:rPr>
          <w:bCs/>
          <w:sz w:val="28"/>
          <w:szCs w:val="28"/>
        </w:rPr>
      </w:pPr>
      <w:r>
        <w:rPr>
          <w:bCs/>
          <w:sz w:val="28"/>
          <w:szCs w:val="28"/>
        </w:rPr>
        <w:t>Студенты пишут рецензии на статьи в периодической печати, монографии и защищают  их на  семинаре.  Представляет интерес самостоятельный перевод студентами статей из иностранной специальной литературы. Студенты могут подготовить сообщения, связанные с темой семинара, в виде обзора новой литературы или краткого изложения новостей банковской сферы.</w:t>
      </w:r>
    </w:p>
    <w:p w:rsidR="002E3D93" w:rsidRDefault="002E3D93" w:rsidP="002E3D93">
      <w:pPr>
        <w:pStyle w:val="ac"/>
        <w:widowControl w:val="0"/>
        <w:spacing w:after="0"/>
        <w:ind w:left="0" w:firstLine="708"/>
        <w:jc w:val="both"/>
        <w:rPr>
          <w:bCs/>
          <w:sz w:val="28"/>
          <w:szCs w:val="28"/>
        </w:rPr>
      </w:pPr>
      <w:r>
        <w:rPr>
          <w:bCs/>
          <w:sz w:val="28"/>
          <w:szCs w:val="28"/>
        </w:rPr>
        <w:t xml:space="preserve"> Реферирование статей и монографий (в рамках 5-10 страниц текста реферата) является формой самостоятельной научной работы студентов. Помимо краткого изложения содержания  реферируемого текста студент должен отразить собственное мнение, сформировавшееся  у него в ходе выполнения работы.</w:t>
      </w:r>
    </w:p>
    <w:p w:rsidR="002E3D93" w:rsidRDefault="002E3D93" w:rsidP="002E3D93">
      <w:pPr>
        <w:pStyle w:val="ac"/>
        <w:widowControl w:val="0"/>
        <w:spacing w:after="0"/>
        <w:ind w:left="0" w:firstLine="708"/>
        <w:jc w:val="both"/>
        <w:rPr>
          <w:bCs/>
          <w:sz w:val="28"/>
          <w:szCs w:val="28"/>
        </w:rPr>
      </w:pPr>
      <w:r>
        <w:rPr>
          <w:bCs/>
          <w:sz w:val="28"/>
          <w:szCs w:val="28"/>
        </w:rPr>
        <w:t xml:space="preserve"> Научные доклады студентов являются  более сложной, чем рефераты, работой. требующей глубокого анализа актуальности проблемы, ее содержания, путей решения. Материал целесообразно иллюстрировать статистическими данными. Написанные в рамках подготовки к семинарскому занятию доклады в дальнейшем могут быть вынесены на научный кружок, студенческие научные конференции различных уровней. Доклад  содержит 10-15 страниц текста.  Возможно выступление содокладчиков. Формой участия остальных студентов в семинарском занятии будут вопросы к докладчику, оценки качества самого доклада и его подачи (доступности, логики,  убедительности, способности заинтересовать аудиторию)  автором.  </w:t>
      </w:r>
    </w:p>
    <w:p w:rsidR="002E3D93" w:rsidRDefault="002E3D93" w:rsidP="002E3D93">
      <w:pPr>
        <w:pStyle w:val="ac"/>
        <w:widowControl w:val="0"/>
        <w:spacing w:after="0"/>
        <w:ind w:left="0" w:firstLine="708"/>
        <w:jc w:val="both"/>
        <w:rPr>
          <w:bCs/>
          <w:sz w:val="28"/>
          <w:szCs w:val="28"/>
        </w:rPr>
      </w:pPr>
      <w:r>
        <w:rPr>
          <w:bCs/>
          <w:sz w:val="28"/>
          <w:szCs w:val="28"/>
        </w:rPr>
        <w:t>Темы докладов и рефератов рекомендуются преподавателем, а также предлагаются самими студентами при условии согласования с преподавателем.</w:t>
      </w:r>
    </w:p>
    <w:p w:rsidR="002E3D93" w:rsidRDefault="002E3D93" w:rsidP="002E3D93">
      <w:pPr>
        <w:pStyle w:val="ac"/>
        <w:widowControl w:val="0"/>
        <w:spacing w:after="0"/>
        <w:ind w:left="0" w:firstLine="708"/>
        <w:jc w:val="both"/>
        <w:rPr>
          <w:bCs/>
          <w:sz w:val="28"/>
          <w:szCs w:val="28"/>
        </w:rPr>
      </w:pPr>
      <w:r>
        <w:rPr>
          <w:bCs/>
          <w:sz w:val="28"/>
          <w:szCs w:val="28"/>
        </w:rPr>
        <w:t>Во всех этих формах студенты получают реальную практику формулирования своей точки зрения, осмысления системы аргументации, т.е. превращения информации в знание, а знаний в убеждения и взгляды.</w:t>
      </w:r>
    </w:p>
    <w:p w:rsidR="002E3D93" w:rsidRDefault="002E3D93" w:rsidP="002E3D93">
      <w:pPr>
        <w:pStyle w:val="ac"/>
        <w:widowControl w:val="0"/>
        <w:spacing w:after="0"/>
        <w:ind w:left="0" w:firstLine="708"/>
        <w:jc w:val="both"/>
        <w:rPr>
          <w:bCs/>
          <w:sz w:val="28"/>
          <w:szCs w:val="28"/>
        </w:rPr>
      </w:pPr>
      <w:r>
        <w:rPr>
          <w:bCs/>
          <w:sz w:val="28"/>
          <w:szCs w:val="28"/>
        </w:rPr>
        <w:t>Одним из наиболее эффективных активных методов обучения является деловая игра.  Проведение практического занятия в такой форме помогает закрепить теоретические знания, активизирует творческий потенциал и умение коллективной работы. Главным вопросом в деловой игре является – «что было бы, если бы...» Деловая игра способствует объективной самооценке студентами своих знаний, комплексному изучению теоретических и практических аспектов проблемы.</w:t>
      </w:r>
    </w:p>
    <w:p w:rsidR="002E3D93" w:rsidRDefault="002E3D93" w:rsidP="002E3D93">
      <w:pPr>
        <w:pStyle w:val="ac"/>
        <w:widowControl w:val="0"/>
        <w:spacing w:after="0"/>
        <w:ind w:left="0" w:firstLine="708"/>
        <w:jc w:val="both"/>
        <w:rPr>
          <w:bCs/>
          <w:sz w:val="28"/>
          <w:szCs w:val="28"/>
        </w:rPr>
      </w:pPr>
      <w:r>
        <w:rPr>
          <w:bCs/>
          <w:sz w:val="28"/>
          <w:szCs w:val="28"/>
        </w:rPr>
        <w:t xml:space="preserve">Процедура игры готовится и корректируется преподавателем. Если игра проходит в планируемом режиме, преподаватель может не вмешиваться в игровые отношения, а только наблюдать и оценивать игровую деятельность студентов. </w:t>
      </w:r>
    </w:p>
    <w:p w:rsidR="002E3D93" w:rsidRDefault="002E3D93" w:rsidP="002E3D93">
      <w:pPr>
        <w:pStyle w:val="ac"/>
        <w:widowControl w:val="0"/>
        <w:spacing w:after="0"/>
        <w:ind w:left="0" w:firstLine="708"/>
        <w:jc w:val="both"/>
        <w:rPr>
          <w:bCs/>
          <w:sz w:val="28"/>
          <w:szCs w:val="28"/>
        </w:rPr>
      </w:pPr>
      <w:r>
        <w:rPr>
          <w:bCs/>
          <w:sz w:val="28"/>
          <w:szCs w:val="28"/>
        </w:rPr>
        <w:t>Более простая форма  - использование имитационных и ситуационных упражнений, кейс-</w:t>
      </w:r>
      <w:proofErr w:type="spellStart"/>
      <w:r>
        <w:rPr>
          <w:bCs/>
          <w:sz w:val="28"/>
          <w:szCs w:val="28"/>
        </w:rPr>
        <w:t>стади</w:t>
      </w:r>
      <w:proofErr w:type="spellEnd"/>
      <w:r>
        <w:rPr>
          <w:bCs/>
          <w:sz w:val="28"/>
          <w:szCs w:val="28"/>
        </w:rPr>
        <w:t xml:space="preserve">  и задач. В их условии обязательно содержится противоречие, то есть  элемент </w:t>
      </w:r>
      <w:proofErr w:type="spellStart"/>
      <w:r>
        <w:rPr>
          <w:bCs/>
          <w:sz w:val="28"/>
          <w:szCs w:val="28"/>
        </w:rPr>
        <w:t>проблемности</w:t>
      </w:r>
      <w:proofErr w:type="spellEnd"/>
      <w:r>
        <w:rPr>
          <w:bCs/>
          <w:sz w:val="28"/>
          <w:szCs w:val="28"/>
        </w:rPr>
        <w:t>. Возможно применение на занятии элементов «мозгового штурма» проблемы, коллективной мыслительной деятельности студентов.</w:t>
      </w:r>
    </w:p>
    <w:p w:rsidR="002E3D93" w:rsidRDefault="002E3D93" w:rsidP="002E3D93">
      <w:pPr>
        <w:pStyle w:val="ac"/>
        <w:widowControl w:val="0"/>
        <w:spacing w:after="0"/>
        <w:ind w:left="0" w:firstLine="708"/>
        <w:jc w:val="both"/>
        <w:rPr>
          <w:bCs/>
          <w:sz w:val="28"/>
          <w:szCs w:val="28"/>
        </w:rPr>
      </w:pPr>
      <w:r>
        <w:rPr>
          <w:bCs/>
          <w:sz w:val="28"/>
          <w:szCs w:val="28"/>
        </w:rPr>
        <w:t>Некоторые практические занятия требуют предварительной подготовки по сбору материала (например, по сайтам банков. рейтинговых агентств и т.д.)  и его систематизации. Работа студента во время практического занятия будет состоять в анализе и обосновании выводов на основе  подготовленного заранее  материала.</w:t>
      </w:r>
    </w:p>
    <w:p w:rsidR="002E3D93" w:rsidRDefault="002E3D93" w:rsidP="002E3D93">
      <w:pPr>
        <w:pStyle w:val="ac"/>
        <w:widowControl w:val="0"/>
        <w:spacing w:after="0"/>
        <w:ind w:left="0" w:firstLine="708"/>
        <w:jc w:val="both"/>
        <w:rPr>
          <w:bCs/>
          <w:sz w:val="28"/>
          <w:szCs w:val="28"/>
        </w:rPr>
      </w:pPr>
      <w:r>
        <w:rPr>
          <w:bCs/>
          <w:sz w:val="28"/>
          <w:szCs w:val="28"/>
        </w:rPr>
        <w:t xml:space="preserve">В методическом обеспечении курса содержится электронный задачник. По всем темам курса разработаны задачи, </w:t>
      </w:r>
      <w:proofErr w:type="spellStart"/>
      <w:r>
        <w:rPr>
          <w:bCs/>
          <w:sz w:val="28"/>
          <w:szCs w:val="28"/>
        </w:rPr>
        <w:t>тренинговые</w:t>
      </w:r>
      <w:proofErr w:type="spellEnd"/>
      <w:r>
        <w:rPr>
          <w:bCs/>
          <w:sz w:val="28"/>
          <w:szCs w:val="28"/>
        </w:rPr>
        <w:t xml:space="preserve"> задания, кейс-</w:t>
      </w:r>
      <w:proofErr w:type="spellStart"/>
      <w:r>
        <w:rPr>
          <w:bCs/>
          <w:sz w:val="28"/>
          <w:szCs w:val="28"/>
        </w:rPr>
        <w:t>стади</w:t>
      </w:r>
      <w:proofErr w:type="spellEnd"/>
      <w:r>
        <w:rPr>
          <w:bCs/>
          <w:sz w:val="28"/>
          <w:szCs w:val="28"/>
        </w:rPr>
        <w:t xml:space="preserve"> на материале, приближенном к практике деятельности коммерческих банков. К соответствующему практическому занятию студент должен иметь распечатанные задачи, кейс-</w:t>
      </w:r>
      <w:proofErr w:type="spellStart"/>
      <w:r>
        <w:rPr>
          <w:bCs/>
          <w:sz w:val="28"/>
          <w:szCs w:val="28"/>
        </w:rPr>
        <w:t>стади</w:t>
      </w:r>
      <w:proofErr w:type="spellEnd"/>
      <w:r>
        <w:rPr>
          <w:bCs/>
          <w:sz w:val="28"/>
          <w:szCs w:val="28"/>
        </w:rPr>
        <w:t>, тесты и рекомендованные инструктивные или другие материалы, необходимые для их решения.</w:t>
      </w:r>
    </w:p>
    <w:p w:rsidR="002E3D93" w:rsidRDefault="002E3D93" w:rsidP="002E3D93">
      <w:pPr>
        <w:pStyle w:val="ac"/>
        <w:widowControl w:val="0"/>
        <w:spacing w:after="0"/>
        <w:ind w:left="0" w:firstLine="708"/>
        <w:jc w:val="both"/>
        <w:rPr>
          <w:bCs/>
          <w:sz w:val="28"/>
          <w:szCs w:val="28"/>
        </w:rPr>
      </w:pPr>
      <w:r>
        <w:rPr>
          <w:bCs/>
          <w:sz w:val="28"/>
          <w:szCs w:val="28"/>
        </w:rPr>
        <w:t>Вопросы, не  рассмотренные  на  лекциях  и  практических занятиях, должны  быть  изучены  студентами  в  ходе  самостоятельной  работы.</w:t>
      </w:r>
    </w:p>
    <w:p w:rsidR="002E3D93" w:rsidRDefault="002E3D93" w:rsidP="002E3D93">
      <w:pPr>
        <w:pStyle w:val="ac"/>
        <w:widowControl w:val="0"/>
        <w:spacing w:after="0"/>
        <w:ind w:left="0" w:firstLine="708"/>
        <w:jc w:val="both"/>
        <w:rPr>
          <w:bCs/>
          <w:sz w:val="28"/>
          <w:szCs w:val="28"/>
        </w:rPr>
      </w:pPr>
      <w:r>
        <w:rPr>
          <w:bCs/>
          <w:sz w:val="28"/>
          <w:szCs w:val="28"/>
        </w:rPr>
        <w:t>Формами самостоятельной работы студентов являются: изучение действующего законодательства, изучение инструктивных материалов, сбор статистического и фактического материала, составление аналитических таблиц с выводами, анализ экономических ситуаций, решение задач.</w:t>
      </w:r>
    </w:p>
    <w:p w:rsidR="002E3D93" w:rsidRDefault="002E3D93" w:rsidP="002E3D93">
      <w:pPr>
        <w:pStyle w:val="ac"/>
        <w:widowControl w:val="0"/>
        <w:spacing w:after="0"/>
        <w:ind w:left="0" w:firstLine="708"/>
        <w:jc w:val="both"/>
        <w:rPr>
          <w:bCs/>
          <w:sz w:val="28"/>
          <w:szCs w:val="28"/>
        </w:rPr>
      </w:pPr>
      <w:r>
        <w:rPr>
          <w:bCs/>
          <w:sz w:val="28"/>
          <w:szCs w:val="28"/>
        </w:rPr>
        <w:t>Также могут применяться :</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письменные тексты (вопросы программы учебной дисциплины , выделенные лектором для самостоятельного изучения и конспектирования);</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выполнение комплексных схем – таблиц, отражающих основное содержание темы, вопроса, проблемы;</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рецензирование и составление аннотаций на монографии и статьи отечественных и зарубежных специалистов;</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подготовка рефератов по заданной тематике;</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подготовка кратких сообщений о новостях в области банковского дела;</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написание критических рецензий на статьи, публикуемые в экономической печати в последнее время на заданную тему;</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подготовка научных докладов для выступления на заседаниях научных студенческих кружков, научных студенческих конференциях, конкурсах и др.;</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подготовка тезисов и статей в сборник научных трудов кафедры ;</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выполнение экспертиз важнейших нормативных документов;</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подготовка к тестированию;</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обзор новинок  литературы и презентация интересных публикаций;</w:t>
      </w:r>
    </w:p>
    <w:p w:rsidR="002E3D93" w:rsidRDefault="002E3D93" w:rsidP="002E3D93">
      <w:pPr>
        <w:pStyle w:val="ac"/>
        <w:widowControl w:val="0"/>
        <w:spacing w:after="0"/>
        <w:ind w:left="0" w:firstLine="708"/>
        <w:jc w:val="both"/>
        <w:rPr>
          <w:bCs/>
          <w:sz w:val="28"/>
          <w:szCs w:val="28"/>
        </w:rPr>
      </w:pPr>
      <w:r>
        <w:rPr>
          <w:bCs/>
          <w:sz w:val="28"/>
          <w:szCs w:val="28"/>
        </w:rPr>
        <w:t>-</w:t>
      </w:r>
      <w:r>
        <w:rPr>
          <w:bCs/>
          <w:sz w:val="28"/>
          <w:szCs w:val="28"/>
        </w:rPr>
        <w:tab/>
        <w:t xml:space="preserve">подготовка к участию в семинарах – дискуссиях (диспутах), заседаниях круглых столов, в работе пресс-конференций, в ролевых играх и др.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D93" w:rsidRDefault="002E3D93" w:rsidP="002E3D93">
      <w:pPr>
        <w:pStyle w:val="ac"/>
        <w:widowControl w:val="0"/>
        <w:spacing w:after="0"/>
        <w:ind w:left="284" w:firstLine="709"/>
        <w:jc w:val="both"/>
        <w:rPr>
          <w:bCs/>
          <w:color w:val="808080" w:themeColor="background1" w:themeShade="80"/>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 в частности:</w:t>
      </w:r>
      <w:r>
        <w:rPr>
          <w:bCs/>
          <w:color w:val="808080" w:themeColor="background1" w:themeShade="80"/>
          <w:sz w:val="28"/>
          <w:szCs w:val="28"/>
        </w:rPr>
        <w:t xml:space="preserve">   </w:t>
      </w:r>
    </w:p>
    <w:p w:rsidR="002E3D93" w:rsidRDefault="002E3D93" w:rsidP="002E3D93">
      <w:pPr>
        <w:pStyle w:val="ac"/>
        <w:widowControl w:val="0"/>
        <w:spacing w:after="0"/>
        <w:ind w:left="284" w:firstLine="709"/>
        <w:jc w:val="both"/>
        <w:rPr>
          <w:bCs/>
          <w:sz w:val="28"/>
          <w:szCs w:val="28"/>
        </w:rPr>
      </w:pPr>
      <w:r>
        <w:rPr>
          <w:bCs/>
          <w:sz w:val="28"/>
          <w:szCs w:val="28"/>
        </w:rPr>
        <w:t>- деловые и ролевые игры;</w:t>
      </w:r>
    </w:p>
    <w:p w:rsidR="002E3D93" w:rsidRDefault="002E3D93" w:rsidP="002E3D93">
      <w:pPr>
        <w:pStyle w:val="ac"/>
        <w:widowControl w:val="0"/>
        <w:spacing w:after="0"/>
        <w:ind w:left="284" w:firstLine="709"/>
        <w:jc w:val="both"/>
        <w:rPr>
          <w:bCs/>
          <w:sz w:val="28"/>
          <w:szCs w:val="28"/>
        </w:rPr>
      </w:pPr>
      <w:r>
        <w:rPr>
          <w:bCs/>
          <w:sz w:val="28"/>
          <w:szCs w:val="28"/>
        </w:rPr>
        <w:t>- разбор конкретных ситуаций;</w:t>
      </w:r>
    </w:p>
    <w:p w:rsidR="002E3D93" w:rsidRDefault="002E3D93" w:rsidP="002E3D93">
      <w:pPr>
        <w:pStyle w:val="ac"/>
        <w:widowControl w:val="0"/>
        <w:spacing w:after="0"/>
        <w:ind w:left="284" w:firstLine="709"/>
        <w:jc w:val="both"/>
        <w:rPr>
          <w:bCs/>
          <w:sz w:val="28"/>
          <w:szCs w:val="28"/>
        </w:rPr>
      </w:pPr>
      <w:r>
        <w:rPr>
          <w:bCs/>
          <w:sz w:val="28"/>
          <w:szCs w:val="28"/>
        </w:rPr>
        <w:t>- ролевые и иные тренинги</w:t>
      </w:r>
    </w:p>
    <w:p w:rsidR="002E3D93" w:rsidRDefault="002E3D93" w:rsidP="002E3D93">
      <w:pPr>
        <w:pStyle w:val="ac"/>
        <w:widowControl w:val="0"/>
        <w:spacing w:after="0"/>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0" w:history="1">
        <w:r>
          <w:rPr>
            <w:rStyle w:val="a3"/>
            <w:rFonts w:eastAsiaTheme="majorEastAsia"/>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E3D93" w:rsidRDefault="002E3D93" w:rsidP="002E3D93">
      <w:pPr>
        <w:pStyle w:val="ac"/>
        <w:widowControl w:val="0"/>
        <w:ind w:firstLine="708"/>
        <w:rPr>
          <w:b/>
          <w:bCs/>
          <w:sz w:val="28"/>
          <w:szCs w:val="28"/>
        </w:rPr>
      </w:pPr>
    </w:p>
    <w:p w:rsidR="002E3D93" w:rsidRDefault="002E3D93" w:rsidP="002E3D93">
      <w:pPr>
        <w:pStyle w:val="ac"/>
        <w:widowControl w:val="0"/>
        <w:ind w:firstLine="708"/>
        <w:rPr>
          <w:b/>
          <w:bCs/>
          <w:sz w:val="28"/>
          <w:szCs w:val="28"/>
        </w:rPr>
      </w:pPr>
    </w:p>
    <w:p w:rsidR="002E3D93" w:rsidRDefault="002E3D93" w:rsidP="002E3D93">
      <w:pPr>
        <w:pStyle w:val="ac"/>
        <w:widowControl w:val="0"/>
        <w:ind w:firstLine="708"/>
        <w:rPr>
          <w:b/>
          <w:bCs/>
          <w:sz w:val="28"/>
          <w:szCs w:val="28"/>
        </w:rPr>
      </w:pPr>
    </w:p>
    <w:p w:rsidR="002E3D93" w:rsidRDefault="002E3D93" w:rsidP="002E3D93">
      <w:pPr>
        <w:pStyle w:val="ac"/>
        <w:widowControl w:val="0"/>
        <w:ind w:firstLine="708"/>
        <w:rPr>
          <w:b/>
          <w:bCs/>
          <w:sz w:val="28"/>
          <w:szCs w:val="28"/>
        </w:rPr>
      </w:pPr>
    </w:p>
    <w:p w:rsidR="002E3D93" w:rsidRDefault="002E3D93" w:rsidP="002E3D93">
      <w:pPr>
        <w:pStyle w:val="ac"/>
        <w:widowControl w:val="0"/>
        <w:ind w:firstLine="708"/>
        <w:rPr>
          <w:b/>
          <w:bCs/>
          <w:sz w:val="28"/>
          <w:szCs w:val="28"/>
        </w:rPr>
      </w:pPr>
    </w:p>
    <w:p w:rsidR="002E3D93" w:rsidRDefault="002E3D93" w:rsidP="002E3D93">
      <w:pPr>
        <w:pStyle w:val="ac"/>
        <w:widowControl w:val="0"/>
        <w:ind w:firstLine="708"/>
        <w:rPr>
          <w:b/>
          <w:bCs/>
          <w:sz w:val="28"/>
          <w:szCs w:val="28"/>
        </w:rPr>
      </w:pPr>
      <w:r>
        <w:rPr>
          <w:b/>
          <w:bCs/>
          <w:sz w:val="28"/>
          <w:szCs w:val="28"/>
        </w:rPr>
        <w:t>Методические указания по выполнению курсовых работ</w:t>
      </w:r>
    </w:p>
    <w:p w:rsidR="002E3D93" w:rsidRDefault="002E3D93" w:rsidP="002E3D93">
      <w:pPr>
        <w:pStyle w:val="ac"/>
        <w:widowControl w:val="0"/>
        <w:spacing w:after="0"/>
        <w:ind w:firstLine="708"/>
        <w:jc w:val="both"/>
        <w:rPr>
          <w:bCs/>
          <w:color w:val="808080" w:themeColor="background1" w:themeShade="80"/>
          <w:sz w:val="28"/>
          <w:szCs w:val="28"/>
        </w:rPr>
      </w:pPr>
    </w:p>
    <w:p w:rsidR="002E3D93" w:rsidRDefault="002E3D93" w:rsidP="002E3D93">
      <w:pPr>
        <w:pStyle w:val="ac"/>
        <w:widowControl w:val="0"/>
        <w:spacing w:after="0"/>
        <w:ind w:left="0" w:firstLine="709"/>
        <w:jc w:val="both"/>
        <w:rPr>
          <w:bCs/>
          <w:sz w:val="28"/>
          <w:szCs w:val="28"/>
        </w:rPr>
      </w:pPr>
      <w:r>
        <w:rPr>
          <w:bCs/>
          <w:sz w:val="28"/>
          <w:szCs w:val="28"/>
        </w:rPr>
        <w:t>В процессе изучения дисциплины «Банковское дело»  студенты в соответствии  с учебным планом обязаны выполнить курсовую работу.</w:t>
      </w:r>
    </w:p>
    <w:p w:rsidR="002E3D93" w:rsidRDefault="002E3D93" w:rsidP="002E3D93">
      <w:pPr>
        <w:pStyle w:val="ac"/>
        <w:widowControl w:val="0"/>
        <w:spacing w:after="0"/>
        <w:ind w:left="0" w:firstLine="709"/>
        <w:jc w:val="both"/>
        <w:rPr>
          <w:bCs/>
          <w:sz w:val="28"/>
          <w:szCs w:val="28"/>
        </w:rPr>
      </w:pPr>
      <w:r>
        <w:rPr>
          <w:bCs/>
          <w:sz w:val="28"/>
          <w:szCs w:val="28"/>
        </w:rPr>
        <w:t>Курсовая работа – это самостоятельная студенческая работа  учебно-научно – исследовательского характера, посвященная  изучению одной из актуальных тем в области банковского дела.</w:t>
      </w:r>
    </w:p>
    <w:p w:rsidR="002E3D93" w:rsidRDefault="002E3D93" w:rsidP="002E3D93">
      <w:pPr>
        <w:pStyle w:val="ac"/>
        <w:widowControl w:val="0"/>
        <w:spacing w:after="0"/>
        <w:ind w:left="0" w:firstLine="709"/>
        <w:jc w:val="both"/>
        <w:rPr>
          <w:bCs/>
          <w:sz w:val="28"/>
          <w:szCs w:val="28"/>
        </w:rPr>
      </w:pPr>
      <w:r>
        <w:rPr>
          <w:bCs/>
          <w:sz w:val="28"/>
          <w:szCs w:val="28"/>
        </w:rPr>
        <w:t>Выполнение курсовой работы имеет своими целями:</w:t>
      </w:r>
    </w:p>
    <w:p w:rsidR="002E3D93" w:rsidRDefault="002E3D93" w:rsidP="002E3D93">
      <w:pPr>
        <w:pStyle w:val="ac"/>
        <w:widowControl w:val="0"/>
        <w:spacing w:after="0"/>
        <w:ind w:left="0" w:firstLine="709"/>
        <w:jc w:val="both"/>
        <w:rPr>
          <w:bCs/>
          <w:sz w:val="28"/>
          <w:szCs w:val="28"/>
        </w:rPr>
      </w:pPr>
      <w:r>
        <w:rPr>
          <w:bCs/>
          <w:sz w:val="28"/>
          <w:szCs w:val="28"/>
        </w:rPr>
        <w:t>- выявление знаний студентов, степени их подготовленности по изучаемой учебной дисциплине;</w:t>
      </w:r>
    </w:p>
    <w:p w:rsidR="002E3D93" w:rsidRDefault="002E3D93" w:rsidP="002E3D93">
      <w:pPr>
        <w:pStyle w:val="ac"/>
        <w:widowControl w:val="0"/>
        <w:spacing w:after="0"/>
        <w:ind w:left="0" w:firstLine="709"/>
        <w:jc w:val="both"/>
        <w:rPr>
          <w:bCs/>
          <w:sz w:val="28"/>
          <w:szCs w:val="28"/>
        </w:rPr>
      </w:pPr>
      <w:r>
        <w:rPr>
          <w:bCs/>
          <w:sz w:val="28"/>
          <w:szCs w:val="28"/>
        </w:rPr>
        <w:t>- закрепление и расширение теоретических  и практических знаний в области банковского дела, систематизация этих знаний;</w:t>
      </w:r>
    </w:p>
    <w:p w:rsidR="002E3D93" w:rsidRDefault="002E3D93" w:rsidP="002E3D93">
      <w:pPr>
        <w:pStyle w:val="ac"/>
        <w:widowControl w:val="0"/>
        <w:spacing w:after="0"/>
        <w:ind w:left="0" w:firstLine="709"/>
        <w:jc w:val="both"/>
        <w:rPr>
          <w:bCs/>
          <w:sz w:val="28"/>
          <w:szCs w:val="28"/>
        </w:rPr>
      </w:pPr>
      <w:r>
        <w:rPr>
          <w:bCs/>
          <w:sz w:val="28"/>
          <w:szCs w:val="28"/>
        </w:rPr>
        <w:t xml:space="preserve">- развитие аналитического мышления и творческого подхода при решении проблем деятельности коммерческого банка, </w:t>
      </w:r>
    </w:p>
    <w:p w:rsidR="002E3D93" w:rsidRDefault="002E3D93" w:rsidP="002E3D93">
      <w:pPr>
        <w:pStyle w:val="ac"/>
        <w:widowControl w:val="0"/>
        <w:spacing w:after="0"/>
        <w:ind w:left="0" w:firstLine="709"/>
        <w:jc w:val="both"/>
        <w:rPr>
          <w:bCs/>
          <w:sz w:val="28"/>
          <w:szCs w:val="28"/>
        </w:rPr>
      </w:pPr>
      <w:r>
        <w:rPr>
          <w:bCs/>
          <w:sz w:val="28"/>
          <w:szCs w:val="28"/>
        </w:rPr>
        <w:t>- развитие навыков ведения самостоятельной работы в области анализа показателей работы коммерческого банка, формулирования обоснованных выводов  и разработки рекомендаций по повышению эффективности деятельности банка.</w:t>
      </w:r>
    </w:p>
    <w:p w:rsidR="002E3D93" w:rsidRDefault="002E3D93" w:rsidP="002E3D93">
      <w:pPr>
        <w:pStyle w:val="ac"/>
        <w:widowControl w:val="0"/>
        <w:spacing w:after="0"/>
        <w:ind w:left="0" w:firstLine="709"/>
        <w:jc w:val="both"/>
        <w:rPr>
          <w:bCs/>
          <w:sz w:val="28"/>
          <w:szCs w:val="28"/>
        </w:rPr>
      </w:pPr>
      <w:r>
        <w:rPr>
          <w:bCs/>
          <w:sz w:val="28"/>
          <w:szCs w:val="28"/>
        </w:rPr>
        <w:t>К курсовой работе предъявляются определенные требования:</w:t>
      </w:r>
    </w:p>
    <w:p w:rsidR="002E3D93" w:rsidRDefault="002E3D93" w:rsidP="002E3D93">
      <w:pPr>
        <w:pStyle w:val="ac"/>
        <w:widowControl w:val="0"/>
        <w:spacing w:after="0"/>
        <w:ind w:left="0" w:firstLine="709"/>
        <w:jc w:val="both"/>
        <w:rPr>
          <w:bCs/>
          <w:sz w:val="28"/>
          <w:szCs w:val="28"/>
        </w:rPr>
      </w:pPr>
      <w:r>
        <w:rPr>
          <w:bCs/>
          <w:sz w:val="28"/>
          <w:szCs w:val="28"/>
        </w:rPr>
        <w:t>- четкость построения;</w:t>
      </w:r>
    </w:p>
    <w:p w:rsidR="002E3D93" w:rsidRDefault="002E3D93" w:rsidP="002E3D93">
      <w:pPr>
        <w:pStyle w:val="ac"/>
        <w:widowControl w:val="0"/>
        <w:spacing w:after="0"/>
        <w:ind w:left="0" w:firstLine="709"/>
        <w:jc w:val="both"/>
        <w:rPr>
          <w:bCs/>
          <w:sz w:val="28"/>
          <w:szCs w:val="28"/>
        </w:rPr>
      </w:pPr>
      <w:r>
        <w:rPr>
          <w:bCs/>
          <w:sz w:val="28"/>
          <w:szCs w:val="28"/>
        </w:rPr>
        <w:t xml:space="preserve">- логическая последовательность изложения материала; </w:t>
      </w:r>
    </w:p>
    <w:p w:rsidR="002E3D93" w:rsidRDefault="002E3D93" w:rsidP="002E3D93">
      <w:pPr>
        <w:pStyle w:val="ac"/>
        <w:widowControl w:val="0"/>
        <w:spacing w:after="0"/>
        <w:ind w:left="0" w:firstLine="709"/>
        <w:jc w:val="both"/>
        <w:rPr>
          <w:bCs/>
          <w:sz w:val="28"/>
          <w:szCs w:val="28"/>
        </w:rPr>
      </w:pPr>
      <w:r>
        <w:rPr>
          <w:bCs/>
          <w:sz w:val="28"/>
          <w:szCs w:val="28"/>
        </w:rPr>
        <w:t>- наличие аналитических таблиц, графиков, диаграмм, содержащих статистический и практический материал;</w:t>
      </w:r>
    </w:p>
    <w:p w:rsidR="002E3D93" w:rsidRDefault="002E3D93" w:rsidP="002E3D93">
      <w:pPr>
        <w:pStyle w:val="ac"/>
        <w:widowControl w:val="0"/>
        <w:spacing w:after="0"/>
        <w:ind w:left="0" w:firstLine="709"/>
        <w:jc w:val="both"/>
        <w:rPr>
          <w:bCs/>
          <w:sz w:val="28"/>
          <w:szCs w:val="28"/>
        </w:rPr>
      </w:pPr>
      <w:r>
        <w:rPr>
          <w:bCs/>
          <w:sz w:val="28"/>
          <w:szCs w:val="28"/>
        </w:rPr>
        <w:t>- убедительность аргументации, выводов по анализу;</w:t>
      </w:r>
    </w:p>
    <w:p w:rsidR="002E3D93" w:rsidRDefault="002E3D93" w:rsidP="002E3D93">
      <w:pPr>
        <w:pStyle w:val="ac"/>
        <w:widowControl w:val="0"/>
        <w:spacing w:after="0"/>
        <w:ind w:left="0" w:firstLine="709"/>
        <w:jc w:val="both"/>
        <w:rPr>
          <w:bCs/>
          <w:sz w:val="28"/>
          <w:szCs w:val="28"/>
        </w:rPr>
      </w:pPr>
      <w:r>
        <w:rPr>
          <w:bCs/>
          <w:sz w:val="28"/>
          <w:szCs w:val="28"/>
        </w:rPr>
        <w:t>- обоснованность рекомендаций.</w:t>
      </w:r>
    </w:p>
    <w:p w:rsidR="002E3D93" w:rsidRDefault="002E3D93" w:rsidP="002E3D93">
      <w:pPr>
        <w:pStyle w:val="ac"/>
        <w:widowControl w:val="0"/>
        <w:spacing w:after="0"/>
        <w:ind w:left="0" w:firstLine="709"/>
        <w:jc w:val="both"/>
        <w:rPr>
          <w:bCs/>
          <w:sz w:val="28"/>
          <w:szCs w:val="28"/>
        </w:rPr>
      </w:pPr>
      <w:r>
        <w:rPr>
          <w:bCs/>
          <w:sz w:val="28"/>
          <w:szCs w:val="28"/>
        </w:rPr>
        <w:t>При выполнении курсовой работы за каждым студентом закрепляется научный руководитель из числа преподавателей кафедры.</w:t>
      </w:r>
    </w:p>
    <w:p w:rsidR="002E3D93" w:rsidRDefault="002E3D93" w:rsidP="002E3D93">
      <w:pPr>
        <w:pStyle w:val="ac"/>
        <w:widowControl w:val="0"/>
        <w:spacing w:after="0"/>
        <w:ind w:left="0" w:firstLine="709"/>
        <w:jc w:val="both"/>
        <w:rPr>
          <w:bCs/>
          <w:sz w:val="28"/>
          <w:szCs w:val="28"/>
        </w:rPr>
      </w:pPr>
      <w:r>
        <w:rPr>
          <w:bCs/>
          <w:sz w:val="28"/>
          <w:szCs w:val="28"/>
        </w:rPr>
        <w:t>Руководитель должен:</w:t>
      </w:r>
    </w:p>
    <w:p w:rsidR="002E3D93" w:rsidRDefault="002E3D93" w:rsidP="002E3D93">
      <w:pPr>
        <w:pStyle w:val="ac"/>
        <w:widowControl w:val="0"/>
        <w:numPr>
          <w:ilvl w:val="0"/>
          <w:numId w:val="50"/>
        </w:numPr>
        <w:spacing w:after="0"/>
        <w:ind w:left="0" w:firstLine="709"/>
        <w:jc w:val="both"/>
        <w:rPr>
          <w:bCs/>
          <w:sz w:val="28"/>
          <w:szCs w:val="28"/>
        </w:rPr>
      </w:pPr>
      <w:r>
        <w:rPr>
          <w:bCs/>
          <w:sz w:val="28"/>
          <w:szCs w:val="28"/>
        </w:rPr>
        <w:t>оказывать студенту помощь в разработке плана ;</w:t>
      </w:r>
    </w:p>
    <w:p w:rsidR="002E3D93" w:rsidRDefault="002E3D93" w:rsidP="002E3D93">
      <w:pPr>
        <w:pStyle w:val="ac"/>
        <w:widowControl w:val="0"/>
        <w:numPr>
          <w:ilvl w:val="0"/>
          <w:numId w:val="50"/>
        </w:numPr>
        <w:spacing w:after="0"/>
        <w:ind w:left="0" w:firstLine="709"/>
        <w:jc w:val="both"/>
        <w:rPr>
          <w:bCs/>
          <w:sz w:val="28"/>
          <w:szCs w:val="28"/>
        </w:rPr>
      </w:pPr>
      <w:r>
        <w:rPr>
          <w:bCs/>
          <w:sz w:val="28"/>
          <w:szCs w:val="28"/>
        </w:rPr>
        <w:t>рекомендовать студенту необходимую литературу, справочные материалы и другие источники по теме;</w:t>
      </w:r>
    </w:p>
    <w:p w:rsidR="002E3D93" w:rsidRDefault="002E3D93" w:rsidP="002E3D93">
      <w:pPr>
        <w:pStyle w:val="ac"/>
        <w:widowControl w:val="0"/>
        <w:numPr>
          <w:ilvl w:val="0"/>
          <w:numId w:val="50"/>
        </w:numPr>
        <w:spacing w:after="0"/>
        <w:ind w:left="0" w:firstLine="709"/>
        <w:jc w:val="both"/>
        <w:rPr>
          <w:bCs/>
          <w:sz w:val="28"/>
          <w:szCs w:val="28"/>
        </w:rPr>
      </w:pPr>
      <w:r>
        <w:rPr>
          <w:bCs/>
          <w:sz w:val="28"/>
          <w:szCs w:val="28"/>
        </w:rPr>
        <w:t>проводить консультации со студентом, давать конкретные рекомендации, оказывать помощь в их реализации;</w:t>
      </w:r>
    </w:p>
    <w:p w:rsidR="002E3D93" w:rsidRDefault="002E3D93" w:rsidP="002E3D93">
      <w:pPr>
        <w:pStyle w:val="ac"/>
        <w:widowControl w:val="0"/>
        <w:numPr>
          <w:ilvl w:val="0"/>
          <w:numId w:val="50"/>
        </w:numPr>
        <w:spacing w:after="0"/>
        <w:ind w:left="0" w:firstLine="709"/>
        <w:jc w:val="both"/>
        <w:rPr>
          <w:bCs/>
          <w:sz w:val="28"/>
          <w:szCs w:val="28"/>
        </w:rPr>
      </w:pPr>
      <w:r>
        <w:rPr>
          <w:bCs/>
          <w:sz w:val="28"/>
          <w:szCs w:val="28"/>
        </w:rPr>
        <w:t>рецензировать работу  .</w:t>
      </w:r>
    </w:p>
    <w:p w:rsidR="002E3D93" w:rsidRDefault="002E3D93" w:rsidP="002E3D93">
      <w:pPr>
        <w:pStyle w:val="ac"/>
        <w:widowControl w:val="0"/>
        <w:spacing w:after="0"/>
        <w:ind w:left="0" w:firstLine="709"/>
        <w:jc w:val="both"/>
        <w:rPr>
          <w:bCs/>
          <w:sz w:val="28"/>
          <w:szCs w:val="28"/>
        </w:rPr>
      </w:pPr>
      <w:r>
        <w:rPr>
          <w:bCs/>
          <w:sz w:val="28"/>
          <w:szCs w:val="28"/>
        </w:rPr>
        <w:t>В процессе выполнения работы студент должен:</w:t>
      </w:r>
    </w:p>
    <w:p w:rsidR="002E3D93" w:rsidRDefault="002E3D93" w:rsidP="002E3D93">
      <w:pPr>
        <w:pStyle w:val="ac"/>
        <w:widowControl w:val="0"/>
        <w:numPr>
          <w:ilvl w:val="0"/>
          <w:numId w:val="50"/>
        </w:numPr>
        <w:spacing w:after="0"/>
        <w:ind w:left="0" w:firstLine="709"/>
        <w:jc w:val="both"/>
        <w:rPr>
          <w:bCs/>
          <w:sz w:val="28"/>
          <w:szCs w:val="28"/>
        </w:rPr>
      </w:pPr>
      <w:r>
        <w:rPr>
          <w:bCs/>
          <w:sz w:val="28"/>
          <w:szCs w:val="28"/>
        </w:rPr>
        <w:t>соблюдать согласованный план работы;</w:t>
      </w:r>
    </w:p>
    <w:p w:rsidR="002E3D93" w:rsidRDefault="002E3D93" w:rsidP="002E3D93">
      <w:pPr>
        <w:pStyle w:val="ac"/>
        <w:widowControl w:val="0"/>
        <w:numPr>
          <w:ilvl w:val="0"/>
          <w:numId w:val="50"/>
        </w:numPr>
        <w:spacing w:after="0"/>
        <w:ind w:left="0" w:firstLine="709"/>
        <w:jc w:val="both"/>
        <w:rPr>
          <w:bCs/>
          <w:sz w:val="28"/>
          <w:szCs w:val="28"/>
        </w:rPr>
      </w:pPr>
      <w:r>
        <w:rPr>
          <w:bCs/>
          <w:sz w:val="28"/>
          <w:szCs w:val="28"/>
        </w:rPr>
        <w:t>выполнять рекомендации руководителя;</w:t>
      </w:r>
    </w:p>
    <w:p w:rsidR="002E3D93" w:rsidRDefault="002E3D93" w:rsidP="002E3D93">
      <w:pPr>
        <w:pStyle w:val="ac"/>
        <w:widowControl w:val="0"/>
        <w:numPr>
          <w:ilvl w:val="0"/>
          <w:numId w:val="50"/>
        </w:numPr>
        <w:spacing w:after="0"/>
        <w:ind w:left="0" w:firstLine="709"/>
        <w:jc w:val="both"/>
        <w:rPr>
          <w:bCs/>
          <w:sz w:val="28"/>
          <w:szCs w:val="28"/>
        </w:rPr>
      </w:pPr>
      <w:r>
        <w:rPr>
          <w:bCs/>
          <w:sz w:val="28"/>
          <w:szCs w:val="28"/>
        </w:rPr>
        <w:t>своевременно представлять работу на рецензирование.</w:t>
      </w:r>
    </w:p>
    <w:p w:rsidR="002E3D93" w:rsidRDefault="002E3D93" w:rsidP="002E3D93">
      <w:pPr>
        <w:pStyle w:val="ac"/>
        <w:widowControl w:val="0"/>
        <w:spacing w:after="0"/>
        <w:ind w:left="0" w:firstLine="709"/>
        <w:jc w:val="both"/>
        <w:rPr>
          <w:bCs/>
          <w:sz w:val="28"/>
          <w:szCs w:val="28"/>
        </w:rPr>
      </w:pPr>
      <w:r>
        <w:rPr>
          <w:bCs/>
          <w:sz w:val="28"/>
          <w:szCs w:val="28"/>
        </w:rPr>
        <w:t>Студент как автор несет ответственность за достоверность всей информации, содержащейся в работе, и соблюдение сроков ее представления.</w:t>
      </w:r>
    </w:p>
    <w:p w:rsidR="002E3D93" w:rsidRDefault="002E3D93" w:rsidP="002E3D93">
      <w:pPr>
        <w:pStyle w:val="ac"/>
        <w:widowControl w:val="0"/>
        <w:spacing w:after="0"/>
        <w:ind w:left="0" w:firstLine="709"/>
        <w:jc w:val="both"/>
        <w:rPr>
          <w:bCs/>
          <w:sz w:val="28"/>
          <w:szCs w:val="28"/>
        </w:rPr>
      </w:pPr>
      <w:r>
        <w:rPr>
          <w:bCs/>
          <w:sz w:val="28"/>
          <w:szCs w:val="28"/>
        </w:rPr>
        <w:t>Выполнение курсовой работы начинается с выбора темы. Следует учитывать, что хорошо выполненная курсовая работа может явиться базой для будущей выпускной работы. Поэтому следует серьезно отнестись к выбору темы исследования.</w:t>
      </w:r>
    </w:p>
    <w:p w:rsidR="002E3D93" w:rsidRDefault="002E3D93" w:rsidP="002E3D93">
      <w:pPr>
        <w:pStyle w:val="ac"/>
        <w:widowControl w:val="0"/>
        <w:spacing w:after="0"/>
        <w:ind w:left="0" w:firstLine="709"/>
        <w:jc w:val="both"/>
        <w:rPr>
          <w:bCs/>
          <w:sz w:val="28"/>
          <w:szCs w:val="28"/>
        </w:rPr>
      </w:pPr>
      <w:r>
        <w:rPr>
          <w:bCs/>
          <w:sz w:val="28"/>
          <w:szCs w:val="28"/>
        </w:rPr>
        <w:t xml:space="preserve"> На кафедре банковского дела разработана тематика курсовых работ по дисциплине  «Банковское дело»  и примерная тематика выпускных квалификационных работ , с которой желательно ознакомиться. Студент самостоятельно выбирает  одну из предлагаемых тем. Поощряется формулирование собственной темы. Если предложенная тема отвечает предъявляемым требованиям, то,  после согласования ее с руководителем, она закрепляется за студентом.</w:t>
      </w:r>
    </w:p>
    <w:p w:rsidR="002E3D93" w:rsidRDefault="002E3D93" w:rsidP="002E3D93">
      <w:pPr>
        <w:pStyle w:val="ac"/>
        <w:widowControl w:val="0"/>
        <w:spacing w:after="0"/>
        <w:ind w:left="0" w:firstLine="709"/>
        <w:jc w:val="both"/>
        <w:rPr>
          <w:bCs/>
          <w:sz w:val="28"/>
          <w:szCs w:val="28"/>
        </w:rPr>
      </w:pPr>
      <w:r>
        <w:rPr>
          <w:bCs/>
          <w:sz w:val="28"/>
          <w:szCs w:val="28"/>
        </w:rPr>
        <w:t xml:space="preserve">Многие студенты на младших курсах успешно занимались научно-исследовательской работой, им  рекомендуется   продолжить исследования по ранее выбранной тематике.  </w:t>
      </w:r>
    </w:p>
    <w:p w:rsidR="002E3D93" w:rsidRDefault="002E3D93" w:rsidP="002E3D93">
      <w:pPr>
        <w:pStyle w:val="ac"/>
        <w:widowControl w:val="0"/>
        <w:spacing w:after="0"/>
        <w:ind w:left="0" w:firstLine="709"/>
        <w:jc w:val="both"/>
        <w:rPr>
          <w:bCs/>
          <w:sz w:val="28"/>
          <w:szCs w:val="28"/>
        </w:rPr>
      </w:pPr>
      <w:r>
        <w:rPr>
          <w:bCs/>
          <w:sz w:val="28"/>
          <w:szCs w:val="28"/>
        </w:rPr>
        <w:t xml:space="preserve">При определении темы следует учитывать ее актуальность и новизну, степень ее освещения в литературе, возможность привлечения статистического и практического материала по  данной теме.  </w:t>
      </w:r>
    </w:p>
    <w:p w:rsidR="002E3D93" w:rsidRDefault="002E3D93" w:rsidP="002E3D93">
      <w:pPr>
        <w:pStyle w:val="ac"/>
        <w:widowControl w:val="0"/>
        <w:spacing w:after="0"/>
        <w:ind w:left="0" w:firstLine="709"/>
        <w:jc w:val="both"/>
        <w:rPr>
          <w:bCs/>
          <w:sz w:val="28"/>
          <w:szCs w:val="28"/>
        </w:rPr>
      </w:pPr>
      <w:r>
        <w:rPr>
          <w:bCs/>
          <w:sz w:val="28"/>
          <w:szCs w:val="28"/>
        </w:rPr>
        <w:t>Составлению плана работы и ее непосредственному выполнению должно предшествовать изучение литературы, опубликованной по избранной теме.  При этом литературные источники следует подразделить по отдельным блокам. Блок нормативных источников включает Конституцию РФ, Гражданский кодекс РФ, федеральные законы, инструкции, положения, указания, письма Банка России и др.</w:t>
      </w:r>
    </w:p>
    <w:p w:rsidR="002E3D93" w:rsidRDefault="002E3D93" w:rsidP="002E3D93">
      <w:pPr>
        <w:pStyle w:val="ac"/>
        <w:widowControl w:val="0"/>
        <w:spacing w:after="0"/>
        <w:ind w:left="0" w:firstLine="709"/>
        <w:jc w:val="both"/>
        <w:rPr>
          <w:bCs/>
          <w:sz w:val="28"/>
          <w:szCs w:val="28"/>
        </w:rPr>
      </w:pPr>
      <w:r>
        <w:rPr>
          <w:bCs/>
          <w:sz w:val="28"/>
          <w:szCs w:val="28"/>
        </w:rPr>
        <w:t xml:space="preserve">В блоке специальной литературы следует использовать монографии, ученые записки </w:t>
      </w:r>
      <w:proofErr w:type="spellStart"/>
      <w:r>
        <w:rPr>
          <w:bCs/>
          <w:sz w:val="28"/>
          <w:szCs w:val="28"/>
        </w:rPr>
        <w:t>РИНХа</w:t>
      </w:r>
      <w:proofErr w:type="spellEnd"/>
      <w:r>
        <w:rPr>
          <w:bCs/>
          <w:sz w:val="28"/>
          <w:szCs w:val="28"/>
        </w:rPr>
        <w:t xml:space="preserve"> и других вузов, учебники и учебные пособия, авторефераты, статьи из периодической печати, информацию, помещенную на сайтах Интернета.  </w:t>
      </w:r>
    </w:p>
    <w:p w:rsidR="002E3D93" w:rsidRDefault="002E3D93" w:rsidP="002E3D93">
      <w:pPr>
        <w:pStyle w:val="ac"/>
        <w:widowControl w:val="0"/>
        <w:spacing w:after="0"/>
        <w:ind w:left="0" w:firstLine="709"/>
        <w:jc w:val="both"/>
        <w:rPr>
          <w:bCs/>
          <w:sz w:val="28"/>
          <w:szCs w:val="28"/>
        </w:rPr>
      </w:pPr>
      <w:r>
        <w:rPr>
          <w:bCs/>
          <w:sz w:val="28"/>
          <w:szCs w:val="28"/>
        </w:rPr>
        <w:t xml:space="preserve">В блок статистических источников целесообразно включить и изучить  бюллетени банковской статистики, банковские обзоры, рейтинги, публикуемые на сайте Банка России в Интернете, а также материалы статистической  и бухгалтерской отчетности банка – объекта исследования. </w:t>
      </w:r>
    </w:p>
    <w:p w:rsidR="002E3D93" w:rsidRDefault="002E3D93" w:rsidP="002E3D93">
      <w:pPr>
        <w:pStyle w:val="ac"/>
        <w:widowControl w:val="0"/>
        <w:spacing w:after="0"/>
        <w:ind w:left="0" w:firstLine="709"/>
        <w:jc w:val="both"/>
        <w:rPr>
          <w:bCs/>
          <w:sz w:val="28"/>
          <w:szCs w:val="28"/>
        </w:rPr>
      </w:pPr>
      <w:r>
        <w:rPr>
          <w:bCs/>
          <w:sz w:val="28"/>
          <w:szCs w:val="28"/>
        </w:rPr>
        <w:t>Не допускается механическое заимствование текста из литературных источников. Все приводимые в работе цитаты, заимствования и цифровые данные, полученные другими авторами, должны иметь ссылки на источники.</w:t>
      </w:r>
    </w:p>
    <w:p w:rsidR="002E3D93" w:rsidRDefault="002E3D93" w:rsidP="002E3D93">
      <w:pPr>
        <w:pStyle w:val="ac"/>
        <w:widowControl w:val="0"/>
        <w:spacing w:after="0"/>
        <w:ind w:left="0" w:firstLine="709"/>
        <w:jc w:val="both"/>
        <w:rPr>
          <w:bCs/>
          <w:sz w:val="28"/>
          <w:szCs w:val="28"/>
        </w:rPr>
      </w:pPr>
      <w:r>
        <w:rPr>
          <w:bCs/>
          <w:sz w:val="28"/>
          <w:szCs w:val="28"/>
        </w:rPr>
        <w:t>После изучения всех блоков литературных источников по теме можно приступать к составлению развернутого плана курсовой работы. Разделы, подразделы плана должны в логической последовательности отражать содержание, методику, промежуточные и окончательные результаты. Они должны иметь содержательные заголовки. Недопустимо, чтобы  название какого- либо раздела совпадало с названием темы работы.</w:t>
      </w:r>
    </w:p>
    <w:p w:rsidR="002E3D93" w:rsidRDefault="002E3D93" w:rsidP="002E3D93">
      <w:pPr>
        <w:pStyle w:val="ac"/>
        <w:widowControl w:val="0"/>
        <w:spacing w:after="0"/>
        <w:ind w:left="0" w:firstLine="709"/>
        <w:jc w:val="both"/>
        <w:rPr>
          <w:bCs/>
          <w:sz w:val="28"/>
          <w:szCs w:val="28"/>
        </w:rPr>
      </w:pPr>
      <w:r>
        <w:rPr>
          <w:bCs/>
          <w:sz w:val="28"/>
          <w:szCs w:val="28"/>
        </w:rPr>
        <w:t>План курсовой работы должен быть согласован с научным руководителем.</w:t>
      </w:r>
    </w:p>
    <w:p w:rsidR="002E3D93" w:rsidRDefault="002E3D93" w:rsidP="002E3D93">
      <w:pPr>
        <w:pStyle w:val="ac"/>
        <w:widowControl w:val="0"/>
        <w:spacing w:after="0"/>
        <w:ind w:left="0" w:firstLine="709"/>
        <w:jc w:val="both"/>
        <w:rPr>
          <w:bCs/>
          <w:sz w:val="28"/>
          <w:szCs w:val="28"/>
        </w:rPr>
      </w:pPr>
      <w:r>
        <w:rPr>
          <w:bCs/>
          <w:sz w:val="28"/>
          <w:szCs w:val="28"/>
        </w:rPr>
        <w:t>План курсовой работы должен содержать: введение, основную часть, разделённую на главы и параграфы,  и заключение.</w:t>
      </w:r>
    </w:p>
    <w:p w:rsidR="002E3D93" w:rsidRDefault="002E3D93" w:rsidP="002E3D93">
      <w:pPr>
        <w:pStyle w:val="ac"/>
        <w:widowControl w:val="0"/>
        <w:spacing w:after="0"/>
        <w:ind w:left="0" w:firstLine="709"/>
        <w:jc w:val="both"/>
        <w:rPr>
          <w:bCs/>
          <w:sz w:val="28"/>
          <w:szCs w:val="28"/>
        </w:rPr>
      </w:pPr>
      <w:r>
        <w:rPr>
          <w:bCs/>
          <w:sz w:val="28"/>
          <w:szCs w:val="28"/>
        </w:rPr>
        <w:t>Во введении обосновывается  актуальность избранной темы, цели и задачи, объект и предмет исследования.  Рекомендуемый объем введения – 2-3 страницы (8-10 % общего объема работы).</w:t>
      </w:r>
    </w:p>
    <w:p w:rsidR="002E3D93" w:rsidRDefault="002E3D93" w:rsidP="002E3D93">
      <w:pPr>
        <w:pStyle w:val="ac"/>
        <w:widowControl w:val="0"/>
        <w:spacing w:after="0"/>
        <w:ind w:left="0" w:firstLine="709"/>
        <w:jc w:val="both"/>
        <w:rPr>
          <w:bCs/>
          <w:sz w:val="28"/>
          <w:szCs w:val="28"/>
        </w:rPr>
      </w:pPr>
      <w:r>
        <w:rPr>
          <w:bCs/>
          <w:sz w:val="28"/>
          <w:szCs w:val="28"/>
        </w:rPr>
        <w:t xml:space="preserve">Основная часть делится на отдельные главы и параграфы. </w:t>
      </w:r>
    </w:p>
    <w:p w:rsidR="002E3D93" w:rsidRDefault="002E3D93" w:rsidP="002E3D93">
      <w:pPr>
        <w:pStyle w:val="ac"/>
        <w:widowControl w:val="0"/>
        <w:spacing w:after="0"/>
        <w:ind w:left="0" w:firstLine="709"/>
        <w:jc w:val="both"/>
        <w:rPr>
          <w:bCs/>
          <w:sz w:val="28"/>
          <w:szCs w:val="28"/>
        </w:rPr>
      </w:pPr>
      <w:r>
        <w:rPr>
          <w:bCs/>
          <w:sz w:val="28"/>
          <w:szCs w:val="28"/>
        </w:rPr>
        <w:t>Первая глава, как правило, носит теоретический характер.  В ней освещаются теоретические аспекты рассматриваемой проблемы, дается критический  обзор отечественных и зарубежных литературных источников, раскрываются различные точки зрения на данную проблему, высказывается и обосновывается собственная точка зрения. Оптимальный раздел первой главы 15-20 % всей работы.</w:t>
      </w:r>
    </w:p>
    <w:p w:rsidR="002E3D93" w:rsidRDefault="002E3D93" w:rsidP="002E3D93">
      <w:pPr>
        <w:pStyle w:val="ac"/>
        <w:widowControl w:val="0"/>
        <w:spacing w:after="0"/>
        <w:ind w:left="0" w:firstLine="709"/>
        <w:jc w:val="both"/>
        <w:rPr>
          <w:bCs/>
          <w:sz w:val="28"/>
          <w:szCs w:val="28"/>
        </w:rPr>
      </w:pPr>
      <w:r>
        <w:rPr>
          <w:bCs/>
          <w:sz w:val="28"/>
          <w:szCs w:val="28"/>
        </w:rPr>
        <w:t xml:space="preserve">Центральным разделом курсовой работы должна быть вторая глава, носящая аналитический характер. Главу рекомендуется разбить на 3-4 подраздела, логически связанных между собой, и содержащих переходы к последующим. </w:t>
      </w:r>
    </w:p>
    <w:p w:rsidR="002E3D93" w:rsidRDefault="002E3D93" w:rsidP="002E3D93">
      <w:pPr>
        <w:pStyle w:val="ac"/>
        <w:widowControl w:val="0"/>
        <w:spacing w:after="0"/>
        <w:ind w:left="0" w:firstLine="709"/>
        <w:jc w:val="both"/>
        <w:rPr>
          <w:bCs/>
          <w:sz w:val="28"/>
          <w:szCs w:val="28"/>
        </w:rPr>
      </w:pPr>
      <w:r>
        <w:rPr>
          <w:bCs/>
          <w:sz w:val="28"/>
          <w:szCs w:val="28"/>
        </w:rPr>
        <w:t>Этот раздел должен содержать аналитические таблицы, графики, диаграммы, по данным которых, применяя различные методы,  автор делает глубокий анализ, выявляет тенденции, положительные стороны и недостатки в деятельности банка и  на этой основе формулирует обоснованные выводы.</w:t>
      </w:r>
    </w:p>
    <w:p w:rsidR="002E3D93" w:rsidRDefault="002E3D93" w:rsidP="002E3D93">
      <w:pPr>
        <w:pStyle w:val="ac"/>
        <w:widowControl w:val="0"/>
        <w:spacing w:after="0"/>
        <w:ind w:left="0" w:firstLine="709"/>
        <w:jc w:val="both"/>
        <w:rPr>
          <w:bCs/>
          <w:sz w:val="28"/>
          <w:szCs w:val="28"/>
        </w:rPr>
      </w:pPr>
      <w:r>
        <w:rPr>
          <w:bCs/>
          <w:sz w:val="28"/>
          <w:szCs w:val="28"/>
        </w:rPr>
        <w:t>В данной части работы студент должен продемонстрировать знание методики анализа и умение применять ее на конкретных практических материалах.</w:t>
      </w:r>
    </w:p>
    <w:p w:rsidR="002E3D93" w:rsidRDefault="002E3D93" w:rsidP="002E3D93">
      <w:pPr>
        <w:pStyle w:val="ac"/>
        <w:widowControl w:val="0"/>
        <w:spacing w:after="0"/>
        <w:ind w:left="0" w:firstLine="709"/>
        <w:jc w:val="both"/>
        <w:rPr>
          <w:bCs/>
          <w:sz w:val="28"/>
          <w:szCs w:val="28"/>
        </w:rPr>
      </w:pPr>
      <w:r>
        <w:rPr>
          <w:bCs/>
          <w:sz w:val="28"/>
          <w:szCs w:val="28"/>
        </w:rPr>
        <w:t>Рекомендуемый объем второй главы 40 – 45 % всей работы.</w:t>
      </w:r>
    </w:p>
    <w:p w:rsidR="002E3D93" w:rsidRDefault="002E3D93" w:rsidP="002E3D93">
      <w:pPr>
        <w:pStyle w:val="ac"/>
        <w:widowControl w:val="0"/>
        <w:spacing w:after="0"/>
        <w:ind w:left="0" w:firstLine="709"/>
        <w:jc w:val="both"/>
        <w:rPr>
          <w:bCs/>
          <w:sz w:val="28"/>
          <w:szCs w:val="28"/>
        </w:rPr>
      </w:pPr>
      <w:r>
        <w:rPr>
          <w:bCs/>
          <w:sz w:val="28"/>
          <w:szCs w:val="28"/>
        </w:rPr>
        <w:t>В третьем разделе на основе теоретического материала, изложенного в первой главе, и аналитических разработок второй главы студент обосновывает возможные резервы,  направления совершенствования, перспективы и стратегию  развития и т.д., имеющие научную и практическую ценность.</w:t>
      </w:r>
    </w:p>
    <w:p w:rsidR="002E3D93" w:rsidRDefault="002E3D93" w:rsidP="002E3D93">
      <w:pPr>
        <w:pStyle w:val="ac"/>
        <w:widowControl w:val="0"/>
        <w:spacing w:after="0"/>
        <w:ind w:left="0" w:firstLine="709"/>
        <w:jc w:val="both"/>
        <w:rPr>
          <w:bCs/>
          <w:sz w:val="28"/>
          <w:szCs w:val="28"/>
        </w:rPr>
      </w:pPr>
      <w:r>
        <w:rPr>
          <w:bCs/>
          <w:sz w:val="28"/>
          <w:szCs w:val="28"/>
        </w:rPr>
        <w:t>Объем третьей  главы -  примерно 15 – 20 %  курсовой работы.</w:t>
      </w:r>
    </w:p>
    <w:p w:rsidR="002E3D93" w:rsidRDefault="002E3D93" w:rsidP="002E3D93">
      <w:pPr>
        <w:pStyle w:val="ac"/>
        <w:widowControl w:val="0"/>
        <w:spacing w:after="0"/>
        <w:ind w:left="0" w:firstLine="709"/>
        <w:jc w:val="both"/>
        <w:rPr>
          <w:bCs/>
          <w:sz w:val="28"/>
          <w:szCs w:val="28"/>
        </w:rPr>
      </w:pPr>
      <w:r>
        <w:rPr>
          <w:bCs/>
          <w:sz w:val="28"/>
          <w:szCs w:val="28"/>
        </w:rPr>
        <w:t>Целесообразно в конце каждого параграфа  или главы в целом сделать краткие выводы, конкретизирующие, что же было получено на данном этапе исследования или к каким результатам пришел студент.</w:t>
      </w:r>
    </w:p>
    <w:p w:rsidR="002E3D93" w:rsidRDefault="002E3D93" w:rsidP="002E3D93">
      <w:pPr>
        <w:pStyle w:val="ac"/>
        <w:widowControl w:val="0"/>
        <w:spacing w:after="0"/>
        <w:ind w:left="0" w:firstLine="709"/>
        <w:jc w:val="both"/>
        <w:rPr>
          <w:bCs/>
          <w:sz w:val="28"/>
          <w:szCs w:val="28"/>
        </w:rPr>
      </w:pPr>
      <w:r>
        <w:rPr>
          <w:bCs/>
          <w:sz w:val="28"/>
          <w:szCs w:val="28"/>
        </w:rPr>
        <w:t xml:space="preserve">Заключение представляет собой итог выполненного исследования. Эта часть исполняет роль концовки, обусловленной логикой проведенного исследования, которая носит форму последовательного изложения  полученных итогов и их соотношение с общей целью и конкретными задачами, поставленными и сформулированными во введении. Объем заключения 2-3 страницы.(10-15%  работы.)  </w:t>
      </w:r>
    </w:p>
    <w:p w:rsidR="002E3D93" w:rsidRDefault="002E3D93" w:rsidP="002E3D93">
      <w:pPr>
        <w:pStyle w:val="ac"/>
        <w:widowControl w:val="0"/>
        <w:spacing w:after="0"/>
        <w:ind w:left="0" w:firstLine="709"/>
        <w:jc w:val="both"/>
        <w:rPr>
          <w:bCs/>
          <w:sz w:val="28"/>
          <w:szCs w:val="28"/>
        </w:rPr>
      </w:pPr>
    </w:p>
    <w:p w:rsidR="002E3D93" w:rsidRDefault="002E3D93" w:rsidP="002E3D93">
      <w:pPr>
        <w:pStyle w:val="ac"/>
        <w:widowControl w:val="0"/>
        <w:spacing w:after="0"/>
        <w:ind w:left="0" w:firstLine="709"/>
        <w:jc w:val="both"/>
        <w:rPr>
          <w:bCs/>
          <w:sz w:val="28"/>
          <w:szCs w:val="28"/>
        </w:rPr>
      </w:pPr>
      <w:r>
        <w:rPr>
          <w:bCs/>
          <w:sz w:val="28"/>
          <w:szCs w:val="28"/>
        </w:rPr>
        <w:t xml:space="preserve">Курсовая работа оформляется в строгом соответствии с требованиями ГОСТов РФ  на стандартных листах бумаги формата А4 (210 ´ 297 мм).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xml:space="preserve">, размер шрифта- 14 </w:t>
      </w:r>
      <w:proofErr w:type="spellStart"/>
      <w:r>
        <w:rPr>
          <w:bCs/>
          <w:sz w:val="28"/>
          <w:szCs w:val="28"/>
        </w:rPr>
        <w:t>пт.,для</w:t>
      </w:r>
      <w:proofErr w:type="spellEnd"/>
      <w:r>
        <w:rPr>
          <w:bCs/>
          <w:sz w:val="28"/>
          <w:szCs w:val="28"/>
        </w:rPr>
        <w:t xml:space="preserve"> таблиц допустим 12 шрифт,   через полтора интервала. </w:t>
      </w:r>
    </w:p>
    <w:p w:rsidR="002E3D93" w:rsidRDefault="002E3D93" w:rsidP="002E3D93">
      <w:pPr>
        <w:pStyle w:val="ac"/>
        <w:widowControl w:val="0"/>
        <w:spacing w:after="0"/>
        <w:ind w:left="0" w:firstLine="709"/>
        <w:jc w:val="both"/>
        <w:rPr>
          <w:bCs/>
          <w:sz w:val="28"/>
          <w:szCs w:val="28"/>
        </w:rPr>
      </w:pPr>
    </w:p>
    <w:p w:rsidR="002E3D93" w:rsidRDefault="002E3D93" w:rsidP="002E3D93">
      <w:pPr>
        <w:pStyle w:val="ac"/>
        <w:widowControl w:val="0"/>
        <w:spacing w:after="0"/>
        <w:ind w:left="0" w:firstLine="709"/>
        <w:jc w:val="both"/>
        <w:rPr>
          <w:bCs/>
          <w:sz w:val="28"/>
          <w:szCs w:val="28"/>
        </w:rPr>
      </w:pPr>
      <w:r>
        <w:rPr>
          <w:bCs/>
          <w:sz w:val="28"/>
          <w:szCs w:val="28"/>
        </w:rPr>
        <w:t>Титульный лист оформляется по установленному образцу .</w:t>
      </w:r>
    </w:p>
    <w:p w:rsidR="002E3D93" w:rsidRDefault="002E3D93" w:rsidP="002E3D93">
      <w:pPr>
        <w:pStyle w:val="ac"/>
        <w:widowControl w:val="0"/>
        <w:spacing w:after="0"/>
        <w:ind w:left="0" w:firstLine="709"/>
        <w:jc w:val="both"/>
        <w:rPr>
          <w:bCs/>
          <w:sz w:val="28"/>
          <w:szCs w:val="28"/>
        </w:rPr>
      </w:pPr>
      <w:r>
        <w:rPr>
          <w:bCs/>
          <w:sz w:val="28"/>
          <w:szCs w:val="28"/>
        </w:rPr>
        <w:t xml:space="preserve">Содержание включает введение, наименование всех разделов (глав), пунктов, заключение, список использованных источников и наименование приложений с указанием номеров страниц, с которых начинаются соответствующие части работы  </w:t>
      </w:r>
    </w:p>
    <w:p w:rsidR="002E3D93" w:rsidRDefault="002E3D93" w:rsidP="002E3D93">
      <w:pPr>
        <w:pStyle w:val="ac"/>
        <w:widowControl w:val="0"/>
        <w:spacing w:after="0"/>
        <w:ind w:left="0" w:firstLine="709"/>
        <w:jc w:val="both"/>
        <w:rPr>
          <w:bCs/>
          <w:sz w:val="28"/>
          <w:szCs w:val="28"/>
        </w:rPr>
      </w:pPr>
      <w:r>
        <w:rPr>
          <w:bCs/>
          <w:sz w:val="28"/>
          <w:szCs w:val="28"/>
        </w:rPr>
        <w:t>При оформлении глав и параграфов работы необходимо иметь в виду, что они нумеруются арабскими цифрами. Причем глава обозначается одним знаком, а параграф имеет два знака. Например, глава вторая – глава 2,  а ее первый параграф будет иметь обозначение: 2.1.</w:t>
      </w:r>
    </w:p>
    <w:p w:rsidR="002E3D93" w:rsidRDefault="002E3D93" w:rsidP="002E3D93">
      <w:pPr>
        <w:pStyle w:val="ac"/>
        <w:widowControl w:val="0"/>
        <w:spacing w:after="0"/>
        <w:ind w:left="0" w:firstLine="709"/>
        <w:jc w:val="both"/>
        <w:rPr>
          <w:bCs/>
          <w:sz w:val="28"/>
          <w:szCs w:val="28"/>
        </w:rPr>
      </w:pPr>
      <w:r>
        <w:rPr>
          <w:bCs/>
          <w:sz w:val="28"/>
          <w:szCs w:val="28"/>
        </w:rPr>
        <w:t xml:space="preserve"> Каждую главу следует начинать с нового листа (страницы). Это правило не распространяется на параграфы работы в пределах глав. Все главы и параграфы должны иметь заголовки.</w:t>
      </w:r>
    </w:p>
    <w:p w:rsidR="002E3D93" w:rsidRDefault="002E3D93" w:rsidP="002E3D93">
      <w:pPr>
        <w:pStyle w:val="ac"/>
        <w:widowControl w:val="0"/>
        <w:spacing w:after="0"/>
        <w:ind w:left="0" w:firstLine="709"/>
        <w:jc w:val="both"/>
        <w:rPr>
          <w:bCs/>
          <w:sz w:val="28"/>
          <w:szCs w:val="28"/>
        </w:rPr>
      </w:pPr>
      <w:r>
        <w:rPr>
          <w:bCs/>
          <w:sz w:val="28"/>
          <w:szCs w:val="28"/>
        </w:rPr>
        <w:t>Каждая страница работы должна иметь порядковый номер,  при этом титульный лист считается первым, хотя и не нумеруется.</w:t>
      </w:r>
    </w:p>
    <w:p w:rsidR="002E3D93" w:rsidRDefault="002E3D93" w:rsidP="002E3D93">
      <w:pPr>
        <w:pStyle w:val="ac"/>
        <w:widowControl w:val="0"/>
        <w:spacing w:after="0"/>
        <w:ind w:left="0" w:firstLine="709"/>
        <w:jc w:val="both"/>
        <w:rPr>
          <w:bCs/>
          <w:sz w:val="28"/>
          <w:szCs w:val="28"/>
        </w:rPr>
      </w:pPr>
      <w:r>
        <w:rPr>
          <w:bCs/>
          <w:sz w:val="28"/>
          <w:szCs w:val="28"/>
        </w:rPr>
        <w:t xml:space="preserve"> Таблицы с цифровым и текстовым материалом обязательно имеют наименование (заголовок выравнивается по ширине). Они  располагаются в работе после первого упоминания о них в тексте так, чтобы таблицу  можно было читать без поворота страницы или с поворотом по часовой стрелке. Нумерация  таблиц  в работе сквозная. Если таблицы (схемы, диаграммы и т.д.) выносятся в приложения, то следует использовать самостоятельную нумерацию в том порядке, в каком они упоминаются в работе. Вынесение в приложения особенно оправданно для громоздких многостраничных таблиц.</w:t>
      </w:r>
    </w:p>
    <w:p w:rsidR="002E3D93" w:rsidRDefault="002E3D93" w:rsidP="002E3D93">
      <w:pPr>
        <w:pStyle w:val="ac"/>
        <w:widowControl w:val="0"/>
        <w:spacing w:after="0"/>
        <w:ind w:left="0" w:firstLine="709"/>
        <w:jc w:val="both"/>
        <w:rPr>
          <w:bCs/>
          <w:sz w:val="28"/>
          <w:szCs w:val="28"/>
        </w:rPr>
      </w:pPr>
      <w:r>
        <w:rPr>
          <w:bCs/>
          <w:sz w:val="28"/>
          <w:szCs w:val="28"/>
        </w:rPr>
        <w:t xml:space="preserve"> При переносе части таблицы на следующую страницу не допускается отрыв названия и подлежащего таблицы от ее содержания. При этом не указывается дважды слово "таблица", оно приводится один раз над первой частью таблицы; над  другой ее частью пишется предложение «Продолжение таблицы 5». После этого повторяются названия колонок таблицы, и непосредственно следует ее продолжение. </w:t>
      </w:r>
    </w:p>
    <w:p w:rsidR="002E3D93" w:rsidRDefault="002E3D93" w:rsidP="002E3D93">
      <w:pPr>
        <w:pStyle w:val="ac"/>
        <w:widowControl w:val="0"/>
        <w:spacing w:after="0"/>
        <w:ind w:left="0" w:firstLine="709"/>
        <w:jc w:val="both"/>
        <w:rPr>
          <w:bCs/>
          <w:sz w:val="28"/>
          <w:szCs w:val="28"/>
        </w:rPr>
      </w:pPr>
      <w:r>
        <w:rPr>
          <w:bCs/>
          <w:sz w:val="28"/>
          <w:szCs w:val="28"/>
        </w:rPr>
        <w:t>Во всех случаях  обязателен анализ цифрового или текстового материала, помещенного в таблицах, который размещается после таблицы или до нее.</w:t>
      </w:r>
    </w:p>
    <w:p w:rsidR="002E3D93" w:rsidRDefault="002E3D93" w:rsidP="002E3D93">
      <w:pPr>
        <w:pStyle w:val="ac"/>
        <w:widowControl w:val="0"/>
        <w:spacing w:after="0"/>
        <w:ind w:left="0" w:firstLine="709"/>
        <w:jc w:val="both"/>
        <w:rPr>
          <w:bCs/>
          <w:sz w:val="28"/>
          <w:szCs w:val="28"/>
        </w:rPr>
      </w:pPr>
      <w:r>
        <w:rPr>
          <w:bCs/>
          <w:sz w:val="28"/>
          <w:szCs w:val="28"/>
        </w:rPr>
        <w:t>На приводимые в работе цитаты, выдержки и цифровой материал  необходимо дать ссылки на источники, из которых они взяты, с указанием автора работы, ее названия, места и года издания, номера страницы.</w:t>
      </w:r>
    </w:p>
    <w:p w:rsidR="002E3D93" w:rsidRDefault="002E3D93" w:rsidP="002E3D93">
      <w:pPr>
        <w:pStyle w:val="ac"/>
        <w:widowControl w:val="0"/>
        <w:spacing w:after="0"/>
        <w:ind w:left="0" w:firstLine="709"/>
        <w:jc w:val="both"/>
        <w:rPr>
          <w:bCs/>
          <w:sz w:val="28"/>
          <w:szCs w:val="28"/>
        </w:rPr>
      </w:pPr>
      <w:r>
        <w:rPr>
          <w:bCs/>
          <w:sz w:val="28"/>
          <w:szCs w:val="28"/>
        </w:rPr>
        <w:t>Графические иллюстрации (схемы, графики, диаграммы) помещаются непосредственно после текста, в котором они упоминаются впервые. Каждая иллюстрация должна быть снабжена заголовком, включающим слово «Рисунок» (выравнивается по центру), его порядковый номер в работе и название. Все элементы заголовка располагаются сразу под иллюстрацией в пределах одного абзаца.</w:t>
      </w:r>
    </w:p>
    <w:p w:rsidR="002E3D93" w:rsidRDefault="002E3D93" w:rsidP="002E3D93">
      <w:pPr>
        <w:pStyle w:val="ac"/>
        <w:widowControl w:val="0"/>
        <w:spacing w:after="0"/>
        <w:ind w:left="0" w:firstLine="709"/>
        <w:jc w:val="both"/>
        <w:rPr>
          <w:bCs/>
          <w:sz w:val="28"/>
          <w:szCs w:val="28"/>
        </w:rPr>
      </w:pPr>
      <w:r>
        <w:rPr>
          <w:bCs/>
          <w:sz w:val="28"/>
          <w:szCs w:val="28"/>
        </w:rPr>
        <w:t>Формулы и вычисления записываются в одну или несколько строк и нумеруются проставлением порядкового номера. Нумерация осуществляется на той же строке, что и формула, в круглых скобках. Номер выравнивается по правому краю текста. Все буквенные обозначения, применяемые в формулах, должны быть расшифрованы в тексте работы.</w:t>
      </w:r>
    </w:p>
    <w:p w:rsidR="002E3D93" w:rsidRDefault="002E3D93" w:rsidP="002E3D93">
      <w:pPr>
        <w:pStyle w:val="ac"/>
        <w:widowControl w:val="0"/>
        <w:spacing w:after="0"/>
        <w:ind w:left="0" w:firstLine="709"/>
        <w:jc w:val="both"/>
        <w:rPr>
          <w:bCs/>
          <w:sz w:val="28"/>
          <w:szCs w:val="28"/>
        </w:rPr>
      </w:pPr>
      <w:r>
        <w:rPr>
          <w:bCs/>
          <w:sz w:val="28"/>
          <w:szCs w:val="28"/>
        </w:rPr>
        <w:t>Иллюстративный материал в форме таблиц, рисунков и формул не может начинать и заканчивать главу (параграф) работы.</w:t>
      </w:r>
    </w:p>
    <w:p w:rsidR="002E3D93" w:rsidRDefault="002E3D93" w:rsidP="002E3D93">
      <w:pPr>
        <w:pStyle w:val="ac"/>
        <w:widowControl w:val="0"/>
        <w:spacing w:after="0"/>
        <w:ind w:left="0" w:firstLine="709"/>
        <w:jc w:val="both"/>
        <w:rPr>
          <w:bCs/>
          <w:sz w:val="28"/>
          <w:szCs w:val="28"/>
        </w:rPr>
      </w:pPr>
      <w:r>
        <w:rPr>
          <w:bCs/>
          <w:sz w:val="28"/>
          <w:szCs w:val="28"/>
        </w:rPr>
        <w:t>Приложения оформляются каждое в отдельности, нумеруются с указанием главы, параграфа последовательной нумерацией и помещаются в работе после списка литературы.</w:t>
      </w:r>
    </w:p>
    <w:p w:rsidR="002E3D93" w:rsidRDefault="002E3D93" w:rsidP="002E3D93">
      <w:pPr>
        <w:pStyle w:val="ac"/>
        <w:widowControl w:val="0"/>
        <w:spacing w:after="0"/>
        <w:ind w:left="0" w:firstLine="709"/>
        <w:jc w:val="both"/>
        <w:rPr>
          <w:bCs/>
          <w:sz w:val="28"/>
          <w:szCs w:val="28"/>
        </w:rPr>
      </w:pPr>
      <w:r>
        <w:rPr>
          <w:bCs/>
          <w:sz w:val="28"/>
          <w:szCs w:val="28"/>
        </w:rPr>
        <w:t>В заключении подводятся итоги исследования, раскрывается практическая ценность работы, намечаются возможные перспективы использования результатов работы и дальнейшей разработки темы исследования.</w:t>
      </w:r>
    </w:p>
    <w:p w:rsidR="002E3D93" w:rsidRDefault="002E3D93" w:rsidP="002E3D93">
      <w:pPr>
        <w:pStyle w:val="ac"/>
        <w:widowControl w:val="0"/>
        <w:spacing w:after="0"/>
        <w:ind w:left="0" w:firstLine="709"/>
        <w:jc w:val="both"/>
        <w:rPr>
          <w:bCs/>
          <w:sz w:val="28"/>
          <w:szCs w:val="28"/>
        </w:rPr>
      </w:pPr>
      <w:r>
        <w:rPr>
          <w:bCs/>
          <w:sz w:val="28"/>
          <w:szCs w:val="28"/>
        </w:rPr>
        <w:t>Список использованных источников отражает результат поисковой работы студента. Он оформляется в соответствии с требованиями ГОСТ. 7.1-2003.</w:t>
      </w:r>
    </w:p>
    <w:p w:rsidR="002E3D93" w:rsidRDefault="002E3D93" w:rsidP="002E3D93">
      <w:pPr>
        <w:pStyle w:val="ac"/>
        <w:widowControl w:val="0"/>
        <w:spacing w:after="0"/>
        <w:ind w:left="0" w:firstLine="709"/>
        <w:jc w:val="both"/>
        <w:rPr>
          <w:bCs/>
          <w:sz w:val="28"/>
          <w:szCs w:val="28"/>
        </w:rPr>
      </w:pPr>
      <w:r>
        <w:rPr>
          <w:bCs/>
          <w:sz w:val="28"/>
          <w:szCs w:val="28"/>
        </w:rPr>
        <w:t xml:space="preserve">На источники информации в работе делаются сноски: в конце фразы, над таблицей, цифровым материалом и т.п. ставится порядковый номер цитаты, а под строкой ниже основного текста под тем же номером - источник информации, с указанием имени автора, наименования работы (статьи), том, часть, выпуск, место издания, год, страница. </w:t>
      </w:r>
    </w:p>
    <w:p w:rsidR="002E3D93" w:rsidRDefault="002E3D93" w:rsidP="002E3D93">
      <w:pPr>
        <w:pStyle w:val="ac"/>
        <w:widowControl w:val="0"/>
        <w:spacing w:after="0"/>
        <w:ind w:left="0" w:firstLine="709"/>
        <w:jc w:val="both"/>
        <w:rPr>
          <w:bCs/>
          <w:sz w:val="28"/>
          <w:szCs w:val="28"/>
        </w:rPr>
      </w:pPr>
      <w:r>
        <w:rPr>
          <w:bCs/>
          <w:sz w:val="28"/>
          <w:szCs w:val="28"/>
        </w:rPr>
        <w:t>Например: «К раскрытию сути банка можно подойти с двух сторон: с юридической и экономической»</w:t>
      </w:r>
      <w:r>
        <w:rPr>
          <w:bCs/>
          <w:sz w:val="28"/>
          <w:szCs w:val="28"/>
          <w:vertAlign w:val="superscript"/>
        </w:rPr>
        <w:t>1.</w:t>
      </w:r>
    </w:p>
    <w:p w:rsidR="002E3D93" w:rsidRDefault="002E3D93" w:rsidP="002E3D93">
      <w:pPr>
        <w:pStyle w:val="ac"/>
        <w:widowControl w:val="0"/>
        <w:spacing w:after="0"/>
        <w:ind w:left="0" w:firstLine="709"/>
        <w:jc w:val="both"/>
        <w:rPr>
          <w:bCs/>
          <w:sz w:val="28"/>
          <w:szCs w:val="28"/>
        </w:rPr>
      </w:pPr>
      <w:r>
        <w:rPr>
          <w:bCs/>
          <w:sz w:val="28"/>
          <w:szCs w:val="28"/>
          <w:vertAlign w:val="superscript"/>
        </w:rPr>
        <w:t>1</w:t>
      </w:r>
      <w:r>
        <w:rPr>
          <w:bCs/>
          <w:sz w:val="28"/>
          <w:szCs w:val="28"/>
        </w:rPr>
        <w:t>. Банковское дело: учебник // под ред. Лаврушина О.И. – М.: Финансы  и статистика. – 2005 . – С. 14.</w:t>
      </w:r>
    </w:p>
    <w:p w:rsidR="002E3D93" w:rsidRDefault="002E3D93" w:rsidP="002E3D93">
      <w:pPr>
        <w:pStyle w:val="ac"/>
        <w:widowControl w:val="0"/>
        <w:spacing w:after="0"/>
        <w:ind w:left="0" w:firstLine="709"/>
        <w:jc w:val="both"/>
        <w:rPr>
          <w:bCs/>
          <w:sz w:val="28"/>
          <w:szCs w:val="28"/>
        </w:rPr>
      </w:pPr>
    </w:p>
    <w:p w:rsidR="002E3D93" w:rsidRDefault="002E3D93" w:rsidP="002E3D93">
      <w:pPr>
        <w:pStyle w:val="ac"/>
        <w:widowControl w:val="0"/>
        <w:spacing w:after="0"/>
        <w:ind w:left="0" w:firstLine="709"/>
        <w:jc w:val="both"/>
        <w:rPr>
          <w:bCs/>
          <w:sz w:val="28"/>
          <w:szCs w:val="28"/>
        </w:rPr>
      </w:pPr>
      <w:r>
        <w:rPr>
          <w:bCs/>
          <w:sz w:val="28"/>
          <w:szCs w:val="28"/>
        </w:rPr>
        <w:t xml:space="preserve">Ссылки на цитируемый материал, если список литературы уже четко сформирован и пронумерован, можно оформить и следующим образом: после цитаты в квадратных скобках указывается номер источника в списке литературы и номер страницы из него, например: [6, с.276]. </w:t>
      </w:r>
    </w:p>
    <w:p w:rsidR="002E3D93" w:rsidRDefault="002E3D93" w:rsidP="002E3D93">
      <w:pPr>
        <w:pStyle w:val="ac"/>
        <w:widowControl w:val="0"/>
        <w:spacing w:after="0"/>
        <w:ind w:left="0" w:firstLine="709"/>
        <w:jc w:val="both"/>
        <w:rPr>
          <w:bCs/>
          <w:sz w:val="28"/>
          <w:szCs w:val="28"/>
        </w:rPr>
      </w:pPr>
      <w:r>
        <w:rPr>
          <w:bCs/>
          <w:sz w:val="28"/>
          <w:szCs w:val="28"/>
        </w:rPr>
        <w:t>При ссылке на литературные источники поле внизу страницы должно быть выдержано.</w:t>
      </w:r>
    </w:p>
    <w:p w:rsidR="002E3D93" w:rsidRDefault="002E3D93" w:rsidP="002E3D93">
      <w:pPr>
        <w:pStyle w:val="ac"/>
        <w:widowControl w:val="0"/>
        <w:spacing w:after="0"/>
        <w:ind w:left="0" w:firstLine="709"/>
        <w:jc w:val="both"/>
        <w:rPr>
          <w:bCs/>
          <w:sz w:val="28"/>
          <w:szCs w:val="28"/>
        </w:rPr>
      </w:pPr>
      <w:r>
        <w:rPr>
          <w:bCs/>
          <w:sz w:val="28"/>
          <w:szCs w:val="28"/>
        </w:rPr>
        <w:t>Список литературы необходимо составлять на отдельном листе. Он  должен включать в себя весь перечень нормативных документов, учебных пособий и научных трудов, статей, источников фактического материала, изученных и использованных при написании работы,  и  составлять не менее 30-35 источников. Список литературы оформляется в строго определенном порядке:</w:t>
      </w:r>
    </w:p>
    <w:p w:rsidR="002E3D93" w:rsidRDefault="002E3D93" w:rsidP="002E3D93">
      <w:pPr>
        <w:pStyle w:val="ac"/>
        <w:widowControl w:val="0"/>
        <w:spacing w:after="0"/>
        <w:ind w:left="0" w:firstLine="709"/>
        <w:jc w:val="both"/>
        <w:rPr>
          <w:bCs/>
          <w:sz w:val="28"/>
          <w:szCs w:val="28"/>
        </w:rPr>
      </w:pPr>
      <w:r>
        <w:rPr>
          <w:bCs/>
          <w:sz w:val="28"/>
          <w:szCs w:val="28"/>
        </w:rPr>
        <w:tab/>
        <w:t>сначала - Законы РФ и постановления Правительства РФ (указываются от последнего года к предыдущему),</w:t>
      </w:r>
    </w:p>
    <w:p w:rsidR="002E3D93" w:rsidRDefault="002E3D93" w:rsidP="002E3D93">
      <w:pPr>
        <w:pStyle w:val="ac"/>
        <w:widowControl w:val="0"/>
        <w:spacing w:after="0"/>
        <w:ind w:left="0" w:firstLine="709"/>
        <w:jc w:val="both"/>
        <w:rPr>
          <w:bCs/>
          <w:sz w:val="28"/>
          <w:szCs w:val="28"/>
        </w:rPr>
      </w:pPr>
      <w:r>
        <w:rPr>
          <w:bCs/>
          <w:sz w:val="28"/>
          <w:szCs w:val="28"/>
        </w:rPr>
        <w:tab/>
        <w:t>нормативные акты и инструкции,</w:t>
      </w:r>
    </w:p>
    <w:p w:rsidR="002E3D93" w:rsidRDefault="002E3D93" w:rsidP="002E3D93">
      <w:pPr>
        <w:pStyle w:val="ac"/>
        <w:widowControl w:val="0"/>
        <w:spacing w:after="0"/>
        <w:ind w:left="0" w:firstLine="709"/>
        <w:jc w:val="both"/>
        <w:rPr>
          <w:bCs/>
          <w:sz w:val="28"/>
          <w:szCs w:val="28"/>
        </w:rPr>
      </w:pPr>
      <w:r>
        <w:rPr>
          <w:bCs/>
          <w:sz w:val="28"/>
          <w:szCs w:val="28"/>
        </w:rPr>
        <w:t xml:space="preserve">далее в строго алфавитном порядке - монографическая литература, учебная литература, статьи периодической печати (с указанием  авторов, названия статьи и журнала, номером и года издания), статистические сборники, статьи из интернет-источников – также с указанием автора со ссылкой на адрес электронного ресурса. </w:t>
      </w:r>
    </w:p>
    <w:p w:rsidR="002E3D93" w:rsidRDefault="002E3D93" w:rsidP="002E3D93">
      <w:pPr>
        <w:pStyle w:val="ac"/>
        <w:widowControl w:val="0"/>
        <w:spacing w:after="0"/>
        <w:ind w:left="0" w:firstLine="709"/>
        <w:jc w:val="both"/>
        <w:rPr>
          <w:bCs/>
          <w:sz w:val="28"/>
          <w:szCs w:val="28"/>
        </w:rPr>
      </w:pPr>
      <w:r>
        <w:rPr>
          <w:bCs/>
          <w:sz w:val="28"/>
          <w:szCs w:val="28"/>
        </w:rPr>
        <w:t xml:space="preserve">Все источники (кроме законодательных актов Федерального собрания Российской Федерации и Постановления Правительства РФ) должны располагаться в алфавитном порядке с указанием всех выходных параметров издания, которые обычно указываются в книгах на обороте их второго за обложкой листа или в конце книги: автор, наименование работы, город, наименование издательства, год, количество страниц.. Если автора нет, то дается название источника. </w:t>
      </w:r>
    </w:p>
    <w:p w:rsidR="002E3D93" w:rsidRDefault="002E3D93" w:rsidP="002E3D93">
      <w:pPr>
        <w:pStyle w:val="ac"/>
        <w:widowControl w:val="0"/>
        <w:spacing w:after="0"/>
        <w:ind w:left="0" w:firstLine="709"/>
        <w:jc w:val="both"/>
        <w:rPr>
          <w:bCs/>
          <w:sz w:val="28"/>
          <w:szCs w:val="28"/>
        </w:rPr>
      </w:pPr>
      <w:r>
        <w:rPr>
          <w:bCs/>
          <w:sz w:val="28"/>
          <w:szCs w:val="28"/>
        </w:rPr>
        <w:t>Следует обращать внимание на то, что нормативно-правовые документы, книги и учебные пособия, журнальные и газетные статьи, электронные ресурсы  оформляются по-разному.</w:t>
      </w:r>
    </w:p>
    <w:p w:rsidR="002E3D93" w:rsidRDefault="002E3D93" w:rsidP="002E3D93">
      <w:pPr>
        <w:pStyle w:val="ac"/>
        <w:widowControl w:val="0"/>
        <w:spacing w:after="0"/>
        <w:ind w:left="0" w:firstLine="709"/>
        <w:jc w:val="both"/>
        <w:rPr>
          <w:bCs/>
          <w:sz w:val="28"/>
          <w:szCs w:val="28"/>
        </w:rPr>
      </w:pPr>
      <w:r>
        <w:rPr>
          <w:bCs/>
          <w:sz w:val="28"/>
          <w:szCs w:val="28"/>
        </w:rPr>
        <w:t>Нормативно-правовые документы:</w:t>
      </w:r>
    </w:p>
    <w:p w:rsidR="002E3D93" w:rsidRDefault="002E3D93" w:rsidP="002E3D93">
      <w:pPr>
        <w:pStyle w:val="ac"/>
        <w:widowControl w:val="0"/>
        <w:spacing w:after="0"/>
        <w:ind w:left="0" w:firstLine="709"/>
        <w:jc w:val="both"/>
        <w:rPr>
          <w:bCs/>
          <w:sz w:val="28"/>
          <w:szCs w:val="28"/>
        </w:rPr>
      </w:pPr>
      <w:r>
        <w:rPr>
          <w:bCs/>
          <w:sz w:val="28"/>
          <w:szCs w:val="28"/>
        </w:rPr>
        <w:t>1.</w:t>
      </w:r>
      <w:r>
        <w:rPr>
          <w:bCs/>
          <w:sz w:val="28"/>
          <w:szCs w:val="28"/>
        </w:rPr>
        <w:tab/>
        <w:t>Гражданский кодекс Российской Федерации. Ч. 2. //Правовая система «Консультант+»</w:t>
      </w:r>
    </w:p>
    <w:p w:rsidR="002E3D93" w:rsidRDefault="002E3D93" w:rsidP="002E3D93">
      <w:pPr>
        <w:pStyle w:val="ac"/>
        <w:widowControl w:val="0"/>
        <w:spacing w:after="0"/>
        <w:ind w:left="0" w:firstLine="709"/>
        <w:jc w:val="both"/>
        <w:rPr>
          <w:bCs/>
          <w:sz w:val="28"/>
          <w:szCs w:val="28"/>
        </w:rPr>
      </w:pPr>
      <w:r>
        <w:rPr>
          <w:bCs/>
          <w:sz w:val="28"/>
          <w:szCs w:val="28"/>
        </w:rPr>
        <w:t>2.</w:t>
      </w:r>
      <w:r>
        <w:rPr>
          <w:bCs/>
          <w:sz w:val="28"/>
          <w:szCs w:val="28"/>
        </w:rPr>
        <w:tab/>
        <w:t>Федеральный закон от 02.12.1990 г. № 395-1 «О банках и банковской деятельности» (ред. от 30.09.2013.) //Правовая система «Консультант+»</w:t>
      </w:r>
    </w:p>
    <w:p w:rsidR="002E3D93" w:rsidRDefault="002E3D93" w:rsidP="002E3D93">
      <w:pPr>
        <w:pStyle w:val="ac"/>
        <w:widowControl w:val="0"/>
        <w:spacing w:after="0"/>
        <w:ind w:left="0" w:firstLine="709"/>
        <w:jc w:val="both"/>
        <w:rPr>
          <w:bCs/>
          <w:sz w:val="28"/>
          <w:szCs w:val="28"/>
        </w:rPr>
      </w:pPr>
      <w:r>
        <w:rPr>
          <w:bCs/>
          <w:sz w:val="28"/>
          <w:szCs w:val="28"/>
        </w:rPr>
        <w:t>3.</w:t>
      </w:r>
      <w:r>
        <w:rPr>
          <w:bCs/>
          <w:sz w:val="28"/>
          <w:szCs w:val="28"/>
        </w:rPr>
        <w:tab/>
        <w:t>Положение ЦБ РФ 19.06.2012 № 383-П «О правилах осуществления перевода денежных средств» (ред. от 15.07.2013) //Правовая система «Консультант+»</w:t>
      </w:r>
    </w:p>
    <w:p w:rsidR="002E3D93" w:rsidRDefault="002E3D93" w:rsidP="002E3D93">
      <w:pPr>
        <w:pStyle w:val="ac"/>
        <w:widowControl w:val="0"/>
        <w:spacing w:after="0"/>
        <w:ind w:left="0" w:firstLine="709"/>
        <w:jc w:val="both"/>
        <w:rPr>
          <w:bCs/>
          <w:sz w:val="28"/>
          <w:szCs w:val="28"/>
        </w:rPr>
      </w:pPr>
      <w:r>
        <w:rPr>
          <w:bCs/>
          <w:sz w:val="28"/>
          <w:szCs w:val="28"/>
        </w:rPr>
        <w:t>Книги, учебные пособия, статьи из периодических и продолжающихся изданий:</w:t>
      </w:r>
    </w:p>
    <w:p w:rsidR="002E3D93" w:rsidRDefault="002E3D93" w:rsidP="002E3D93">
      <w:pPr>
        <w:pStyle w:val="ac"/>
        <w:widowControl w:val="0"/>
        <w:spacing w:after="0"/>
        <w:ind w:left="0" w:firstLine="709"/>
        <w:jc w:val="both"/>
        <w:rPr>
          <w:bCs/>
          <w:sz w:val="28"/>
          <w:szCs w:val="28"/>
        </w:rPr>
      </w:pPr>
      <w:r>
        <w:rPr>
          <w:bCs/>
          <w:sz w:val="28"/>
          <w:szCs w:val="28"/>
        </w:rPr>
        <w:t>Ф.И.О. автора. Наименование работы (труда, книги). Город: Издательство, год публикации работы. Количество страниц. Например:</w:t>
      </w:r>
    </w:p>
    <w:p w:rsidR="002E3D93" w:rsidRDefault="002E3D93" w:rsidP="002E3D93">
      <w:pPr>
        <w:pStyle w:val="ac"/>
        <w:widowControl w:val="0"/>
        <w:spacing w:after="0"/>
        <w:ind w:left="0" w:firstLine="709"/>
        <w:jc w:val="both"/>
        <w:rPr>
          <w:bCs/>
          <w:sz w:val="28"/>
          <w:szCs w:val="28"/>
        </w:rPr>
      </w:pPr>
      <w:r>
        <w:rPr>
          <w:bCs/>
          <w:sz w:val="28"/>
          <w:szCs w:val="28"/>
        </w:rPr>
        <w:t xml:space="preserve">Деньги, кредит, банки в Российской Федерации: учеб пособие/ Под ред. д.э.н., проф. </w:t>
      </w:r>
      <w:proofErr w:type="spellStart"/>
      <w:r>
        <w:rPr>
          <w:bCs/>
          <w:sz w:val="28"/>
          <w:szCs w:val="28"/>
        </w:rPr>
        <w:t>Семенюта</w:t>
      </w:r>
      <w:proofErr w:type="spellEnd"/>
      <w:r>
        <w:rPr>
          <w:bCs/>
          <w:sz w:val="28"/>
          <w:szCs w:val="28"/>
        </w:rPr>
        <w:t xml:space="preserve"> О.Г.- Ростов н/Д: РГЭА.- 2000.- 223с.</w:t>
      </w:r>
    </w:p>
    <w:p w:rsidR="002E3D93" w:rsidRDefault="002E3D93" w:rsidP="002E3D93">
      <w:pPr>
        <w:pStyle w:val="ac"/>
        <w:widowControl w:val="0"/>
        <w:spacing w:after="0"/>
        <w:ind w:left="0" w:firstLine="709"/>
        <w:jc w:val="both"/>
        <w:rPr>
          <w:bCs/>
          <w:sz w:val="28"/>
          <w:szCs w:val="28"/>
        </w:rPr>
      </w:pPr>
      <w:r>
        <w:rPr>
          <w:bCs/>
          <w:sz w:val="28"/>
          <w:szCs w:val="28"/>
        </w:rPr>
        <w:t>Ф.И.О. автора, Наименование статьи// Название журнала. Год. №. Страницы.</w:t>
      </w:r>
    </w:p>
    <w:p w:rsidR="002E3D93" w:rsidRDefault="002E3D93" w:rsidP="002E3D93">
      <w:pPr>
        <w:pStyle w:val="ac"/>
        <w:widowControl w:val="0"/>
        <w:spacing w:after="0"/>
        <w:ind w:left="0" w:firstLine="709"/>
        <w:jc w:val="both"/>
        <w:rPr>
          <w:bCs/>
          <w:sz w:val="28"/>
          <w:szCs w:val="28"/>
        </w:rPr>
      </w:pPr>
      <w:r>
        <w:rPr>
          <w:bCs/>
          <w:sz w:val="28"/>
          <w:szCs w:val="28"/>
        </w:rPr>
        <w:t>Например: Журналы:</w:t>
      </w:r>
    </w:p>
    <w:p w:rsidR="002E3D93" w:rsidRDefault="002E3D93" w:rsidP="002E3D93">
      <w:pPr>
        <w:pStyle w:val="ac"/>
        <w:widowControl w:val="0"/>
        <w:spacing w:after="0"/>
        <w:ind w:left="0" w:firstLine="709"/>
        <w:jc w:val="both"/>
        <w:rPr>
          <w:bCs/>
          <w:sz w:val="28"/>
          <w:szCs w:val="28"/>
        </w:rPr>
      </w:pPr>
      <w:r>
        <w:rPr>
          <w:bCs/>
          <w:sz w:val="28"/>
          <w:szCs w:val="28"/>
        </w:rPr>
        <w:t>1.</w:t>
      </w:r>
      <w:r>
        <w:rPr>
          <w:bCs/>
          <w:sz w:val="28"/>
          <w:szCs w:val="28"/>
        </w:rPr>
        <w:tab/>
      </w:r>
      <w:proofErr w:type="spellStart"/>
      <w:r>
        <w:rPr>
          <w:bCs/>
          <w:sz w:val="28"/>
          <w:szCs w:val="28"/>
        </w:rPr>
        <w:t>Хандруев</w:t>
      </w:r>
      <w:proofErr w:type="spellEnd"/>
      <w:r>
        <w:rPr>
          <w:bCs/>
          <w:sz w:val="28"/>
          <w:szCs w:val="28"/>
        </w:rPr>
        <w:t xml:space="preserve"> А.А. Интегрированный финансовый регулятор – российская модель  в контексте  мировой практики // Деньги и кредит. – 2013.- №10. -с. 24-32..</w:t>
      </w:r>
    </w:p>
    <w:p w:rsidR="002E3D93" w:rsidRDefault="002E3D93" w:rsidP="002E3D93">
      <w:pPr>
        <w:pStyle w:val="ac"/>
        <w:widowControl w:val="0"/>
        <w:spacing w:after="0"/>
        <w:ind w:left="0" w:firstLine="709"/>
        <w:jc w:val="both"/>
        <w:rPr>
          <w:bCs/>
          <w:sz w:val="28"/>
          <w:szCs w:val="28"/>
        </w:rPr>
      </w:pPr>
      <w:r>
        <w:rPr>
          <w:bCs/>
          <w:sz w:val="28"/>
          <w:szCs w:val="28"/>
        </w:rPr>
        <w:t>Газетные статьи оформляются так же, но после года указывается дата выхода статьи:</w:t>
      </w:r>
    </w:p>
    <w:p w:rsidR="002E3D93" w:rsidRDefault="002E3D93" w:rsidP="002E3D93">
      <w:pPr>
        <w:pStyle w:val="ac"/>
        <w:widowControl w:val="0"/>
        <w:spacing w:after="0"/>
        <w:ind w:left="0" w:firstLine="709"/>
        <w:jc w:val="both"/>
        <w:rPr>
          <w:bCs/>
          <w:sz w:val="28"/>
          <w:szCs w:val="28"/>
        </w:rPr>
      </w:pPr>
      <w:r>
        <w:rPr>
          <w:bCs/>
          <w:sz w:val="28"/>
          <w:szCs w:val="28"/>
        </w:rPr>
        <w:t xml:space="preserve">Трегубова Е. Когда заканчивается оптимизм. Что ждет россиян в условиях кризиса экономики // Аргументы и факты. - 2013. 9 ноября. – с. 3. </w:t>
      </w:r>
    </w:p>
    <w:p w:rsidR="002E3D93" w:rsidRDefault="002E3D93" w:rsidP="002E3D93">
      <w:pPr>
        <w:pStyle w:val="ac"/>
        <w:widowControl w:val="0"/>
        <w:spacing w:after="0"/>
        <w:ind w:left="0" w:firstLine="709"/>
        <w:jc w:val="both"/>
        <w:rPr>
          <w:bCs/>
          <w:sz w:val="28"/>
          <w:szCs w:val="28"/>
        </w:rPr>
      </w:pPr>
      <w:r>
        <w:rPr>
          <w:bCs/>
          <w:sz w:val="28"/>
          <w:szCs w:val="28"/>
        </w:rPr>
        <w:t>Публикации, размещенные в интернет-источниках:</w:t>
      </w:r>
    </w:p>
    <w:p w:rsidR="002E3D93" w:rsidRDefault="002E3D93" w:rsidP="002E3D93">
      <w:pPr>
        <w:pStyle w:val="ac"/>
        <w:widowControl w:val="0"/>
        <w:spacing w:after="0"/>
        <w:ind w:left="0" w:firstLine="709"/>
        <w:jc w:val="both"/>
        <w:rPr>
          <w:bCs/>
          <w:sz w:val="28"/>
          <w:szCs w:val="28"/>
        </w:rPr>
      </w:pPr>
      <w:proofErr w:type="spellStart"/>
      <w:r>
        <w:rPr>
          <w:bCs/>
          <w:sz w:val="28"/>
          <w:szCs w:val="28"/>
        </w:rPr>
        <w:t>Скогорева</w:t>
      </w:r>
      <w:proofErr w:type="spellEnd"/>
      <w:r>
        <w:rPr>
          <w:bCs/>
          <w:sz w:val="28"/>
          <w:szCs w:val="28"/>
        </w:rPr>
        <w:t xml:space="preserve"> А. Гибкость и лояльность как факторы успеха // Национальный Банковский Журнал. – 2013. - №9 [Электронный ресурс]: 10.11.2013 г. -  http://bankir.ru/publikacii/s/gibkost-i-loyalnost-kak-faktory-uspekha-10004179/</w:t>
      </w:r>
    </w:p>
    <w:p w:rsidR="002E3D93" w:rsidRDefault="002E3D93" w:rsidP="002E3D93">
      <w:pPr>
        <w:pStyle w:val="ac"/>
        <w:widowControl w:val="0"/>
        <w:spacing w:after="0"/>
        <w:ind w:left="0" w:firstLine="709"/>
        <w:jc w:val="both"/>
        <w:rPr>
          <w:bCs/>
          <w:sz w:val="28"/>
          <w:szCs w:val="28"/>
        </w:rPr>
      </w:pPr>
      <w:r>
        <w:rPr>
          <w:bCs/>
          <w:sz w:val="28"/>
          <w:szCs w:val="28"/>
        </w:rPr>
        <w:t>Электронные ресурсы:</w:t>
      </w:r>
    </w:p>
    <w:p w:rsidR="002E3D93" w:rsidRDefault="002E3D93" w:rsidP="002E3D93">
      <w:pPr>
        <w:pStyle w:val="ac"/>
        <w:widowControl w:val="0"/>
        <w:spacing w:after="0"/>
        <w:ind w:left="0" w:firstLine="709"/>
        <w:jc w:val="both"/>
        <w:rPr>
          <w:bCs/>
          <w:sz w:val="28"/>
          <w:szCs w:val="28"/>
        </w:rPr>
      </w:pPr>
      <w:r>
        <w:rPr>
          <w:bCs/>
          <w:sz w:val="28"/>
          <w:szCs w:val="28"/>
        </w:rPr>
        <w:t xml:space="preserve">Российская государственная библиотека / Центр </w:t>
      </w:r>
      <w:proofErr w:type="spellStart"/>
      <w:r>
        <w:rPr>
          <w:bCs/>
          <w:sz w:val="28"/>
          <w:szCs w:val="28"/>
        </w:rPr>
        <w:t>информ</w:t>
      </w:r>
      <w:proofErr w:type="spellEnd"/>
      <w:r>
        <w:rPr>
          <w:bCs/>
          <w:sz w:val="28"/>
          <w:szCs w:val="28"/>
        </w:rPr>
        <w:t>. технологий РГБ. —  Электрон. дан. — М. : Рос. гос. б-ка, 2010.. — http://www.rsl.ru.</w:t>
      </w:r>
    </w:p>
    <w:p w:rsidR="002E3D93" w:rsidRDefault="002E3D93" w:rsidP="002E3D93">
      <w:pPr>
        <w:pStyle w:val="ac"/>
        <w:widowControl w:val="0"/>
        <w:spacing w:after="0"/>
        <w:ind w:left="0" w:firstLine="709"/>
        <w:jc w:val="both"/>
        <w:rPr>
          <w:bCs/>
          <w:sz w:val="28"/>
          <w:szCs w:val="28"/>
        </w:rPr>
      </w:pPr>
      <w:r>
        <w:rPr>
          <w:bCs/>
          <w:sz w:val="28"/>
          <w:szCs w:val="28"/>
        </w:rPr>
        <w:t>Приложение дополняет основной текст работы и может содержать схемы, таблицы, графики и т.п.</w:t>
      </w:r>
    </w:p>
    <w:p w:rsidR="002E3D93" w:rsidRDefault="002E3D93" w:rsidP="002E3D93">
      <w:pPr>
        <w:pStyle w:val="ac"/>
        <w:widowControl w:val="0"/>
        <w:spacing w:after="0"/>
        <w:ind w:left="0" w:firstLine="709"/>
        <w:jc w:val="both"/>
        <w:rPr>
          <w:bCs/>
          <w:sz w:val="28"/>
          <w:szCs w:val="28"/>
        </w:rPr>
      </w:pPr>
      <w:r>
        <w:rPr>
          <w:bCs/>
          <w:sz w:val="28"/>
          <w:szCs w:val="28"/>
        </w:rPr>
        <w:t>Рекомендуемый объем курсовой работы (без приложений)  - 35-45 стр.</w:t>
      </w:r>
    </w:p>
    <w:p w:rsidR="002E3D93" w:rsidRDefault="002E3D93" w:rsidP="002E3D93">
      <w:pPr>
        <w:pStyle w:val="ac"/>
        <w:widowControl w:val="0"/>
        <w:spacing w:after="0"/>
        <w:ind w:left="0" w:firstLine="709"/>
        <w:jc w:val="both"/>
        <w:rPr>
          <w:bCs/>
          <w:sz w:val="28"/>
          <w:szCs w:val="28"/>
        </w:rPr>
      </w:pPr>
      <w:r>
        <w:rPr>
          <w:bCs/>
          <w:sz w:val="28"/>
          <w:szCs w:val="28"/>
        </w:rPr>
        <w:t xml:space="preserve">Выполненная курсовая работа сдается на кафедру. Научный руководитель проверяет работу и в своем отзыве отмечает достоинства и недостатки работы, а также дает рекомендации по подготовке к защите курсовой работы. Работы, представленные с нарушением предусмотренных сроков без уважительных причин, рецензированию не подлежат. </w:t>
      </w:r>
    </w:p>
    <w:p w:rsidR="002E3D93" w:rsidRDefault="002E3D93" w:rsidP="002E3D93">
      <w:pPr>
        <w:pStyle w:val="ac"/>
        <w:widowControl w:val="0"/>
        <w:spacing w:after="0"/>
        <w:ind w:left="0" w:firstLine="709"/>
        <w:jc w:val="both"/>
        <w:rPr>
          <w:bCs/>
          <w:sz w:val="28"/>
          <w:szCs w:val="28"/>
        </w:rPr>
      </w:pPr>
      <w:r>
        <w:rPr>
          <w:bCs/>
          <w:sz w:val="28"/>
          <w:szCs w:val="28"/>
        </w:rPr>
        <w:t>При рецензировании учитывается: полнота освещения основных вопросов темы в соответствии с ее планом и качество анализа материалов; использование дополнительной литературы, практических материалов конкретного предприятия. банка; литературный стиль и грамотность изложения вопросов темы.</w:t>
      </w:r>
    </w:p>
    <w:p w:rsidR="002E3D93" w:rsidRDefault="002E3D93" w:rsidP="002E3D93">
      <w:pPr>
        <w:pStyle w:val="ac"/>
        <w:widowControl w:val="0"/>
        <w:spacing w:after="0"/>
        <w:ind w:left="0" w:firstLine="709"/>
        <w:jc w:val="both"/>
        <w:rPr>
          <w:bCs/>
          <w:sz w:val="28"/>
          <w:szCs w:val="28"/>
        </w:rPr>
      </w:pPr>
      <w:r>
        <w:rPr>
          <w:bCs/>
          <w:sz w:val="28"/>
          <w:szCs w:val="28"/>
        </w:rPr>
        <w:t>После окончательной проверки  научный руководитель выдает рецензию с заключением о возможности допустить (или не допустить) работу к защите. Не допущенный к защите вариант   необходимо переделать в соответствии с замечаниями преподавателя и представить повторно для проверки, вложив в нее рецензию на первый вариант работы. В отдельных случаях студент, с разрешения научного руководителя, может представить только дополнительные материалы (доработку).</w:t>
      </w:r>
    </w:p>
    <w:p w:rsidR="002E3D93" w:rsidRDefault="002E3D93" w:rsidP="002E3D93">
      <w:pPr>
        <w:pStyle w:val="ac"/>
        <w:widowControl w:val="0"/>
        <w:spacing w:after="0"/>
        <w:ind w:left="0" w:firstLine="709"/>
        <w:jc w:val="both"/>
        <w:rPr>
          <w:bCs/>
          <w:sz w:val="28"/>
          <w:szCs w:val="28"/>
        </w:rPr>
      </w:pPr>
      <w:r>
        <w:rPr>
          <w:bCs/>
          <w:sz w:val="28"/>
          <w:szCs w:val="28"/>
        </w:rPr>
        <w:t>Защита курсовой работы  проекта проводится до сдачи экзамена по курсу. На защите студент должен кратко изложить основное содержание работы, уделив особое внимание выводам и предложениям, которые и составляют предмет защиты; дать ответы на замечания рецензента и на возникшие в процессе защиты вопросы.</w:t>
      </w:r>
    </w:p>
    <w:p w:rsidR="002E3D93" w:rsidRDefault="002E3D93" w:rsidP="002E3D93">
      <w:pPr>
        <w:pStyle w:val="ac"/>
        <w:widowControl w:val="0"/>
        <w:spacing w:after="0"/>
        <w:ind w:left="0" w:firstLine="708"/>
        <w:jc w:val="both"/>
        <w:rPr>
          <w:bCs/>
          <w:color w:val="808080" w:themeColor="background1" w:themeShade="80"/>
          <w:sz w:val="28"/>
          <w:szCs w:val="28"/>
        </w:rPr>
      </w:pPr>
    </w:p>
    <w:p w:rsidR="002E3D93" w:rsidRDefault="002E3D93" w:rsidP="002E3D93">
      <w:pPr>
        <w:pStyle w:val="ac"/>
        <w:widowControl w:val="0"/>
        <w:spacing w:after="0"/>
        <w:ind w:left="0" w:firstLine="708"/>
        <w:jc w:val="both"/>
        <w:rPr>
          <w:bCs/>
          <w:i/>
          <w:color w:val="00B050"/>
          <w:sz w:val="28"/>
          <w:szCs w:val="28"/>
        </w:rPr>
      </w:pPr>
      <w:r>
        <w:rPr>
          <w:bCs/>
          <w:i/>
          <w:color w:val="00B050"/>
          <w:sz w:val="28"/>
          <w:szCs w:val="28"/>
        </w:rPr>
        <w:t>.</w:t>
      </w:r>
    </w:p>
    <w:p w:rsidR="002E3D93" w:rsidRDefault="002E3D93" w:rsidP="002E3D93">
      <w:pPr>
        <w:rPr>
          <w:sz w:val="24"/>
          <w:szCs w:val="24"/>
        </w:rPr>
      </w:pPr>
    </w:p>
    <w:p w:rsidR="002E3D93" w:rsidRDefault="002E3D93" w:rsidP="002E3D93">
      <w:pPr>
        <w:pStyle w:val="ac"/>
        <w:widowControl w:val="0"/>
        <w:spacing w:after="0"/>
        <w:ind w:left="0" w:firstLine="708"/>
        <w:jc w:val="both"/>
        <w:rPr>
          <w:bCs/>
          <w:color w:val="808080" w:themeColor="background1" w:themeShade="80"/>
          <w:sz w:val="28"/>
          <w:szCs w:val="28"/>
        </w:rPr>
      </w:pPr>
    </w:p>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Default="002E3D93"/>
    <w:p w:rsidR="002E3D93" w:rsidRPr="008E4503" w:rsidRDefault="002E3D93"/>
    <w:sectPr w:rsidR="002E3D93" w:rsidRPr="008E450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lvl>
  </w:abstractNum>
  <w:abstractNum w:abstractNumId="1">
    <w:nsid w:val="00C12581"/>
    <w:multiLevelType w:val="hybridMultilevel"/>
    <w:tmpl w:val="060A3232"/>
    <w:lvl w:ilvl="0" w:tplc="94027904">
      <w:start w:val="1"/>
      <w:numFmt w:val="russianLower"/>
      <w:lvlText w:val="%1."/>
      <w:lvlJc w:val="left"/>
      <w:pPr>
        <w:ind w:left="1440" w:hanging="360"/>
      </w:pPr>
    </w:lvl>
    <w:lvl w:ilvl="1" w:tplc="04190019">
      <w:start w:val="1"/>
      <w:numFmt w:val="lowerLetter"/>
      <w:lvlText w:val="%2."/>
      <w:lvlJc w:val="left"/>
      <w:pPr>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EE7BB2"/>
    <w:multiLevelType w:val="hybridMultilevel"/>
    <w:tmpl w:val="B838B6D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406885"/>
    <w:multiLevelType w:val="hybridMultilevel"/>
    <w:tmpl w:val="F596469A"/>
    <w:lvl w:ilvl="0" w:tplc="94027904">
      <w:start w:val="1"/>
      <w:numFmt w:val="russianLow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BD93EFA"/>
    <w:multiLevelType w:val="hybridMultilevel"/>
    <w:tmpl w:val="9F0C0CE6"/>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6216C1"/>
    <w:multiLevelType w:val="hybridMultilevel"/>
    <w:tmpl w:val="9038545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FF97CE1"/>
    <w:multiLevelType w:val="hybridMultilevel"/>
    <w:tmpl w:val="49F496E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8E2CDC"/>
    <w:multiLevelType w:val="hybridMultilevel"/>
    <w:tmpl w:val="9738DAB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26B3CA8"/>
    <w:multiLevelType w:val="hybridMultilevel"/>
    <w:tmpl w:val="E962D50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A2499A"/>
    <w:multiLevelType w:val="hybridMultilevel"/>
    <w:tmpl w:val="D782224C"/>
    <w:lvl w:ilvl="0" w:tplc="94027904">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55B3D8C"/>
    <w:multiLevelType w:val="hybridMultilevel"/>
    <w:tmpl w:val="84D41706"/>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C81A08"/>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90C6F90"/>
    <w:multiLevelType w:val="multilevel"/>
    <w:tmpl w:val="17B4919A"/>
    <w:lvl w:ilvl="0">
      <w:start w:val="17"/>
      <w:numFmt w:val="decimal"/>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ACC7E55"/>
    <w:multiLevelType w:val="hybridMultilevel"/>
    <w:tmpl w:val="CF4C4BB2"/>
    <w:lvl w:ilvl="0" w:tplc="26A05348">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DAD7216"/>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E164544"/>
    <w:multiLevelType w:val="hybridMultilevel"/>
    <w:tmpl w:val="DADA8F7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7C7038"/>
    <w:multiLevelType w:val="hybridMultilevel"/>
    <w:tmpl w:val="95767A7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00B53D6"/>
    <w:multiLevelType w:val="hybridMultilevel"/>
    <w:tmpl w:val="6922C4A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3806C6F"/>
    <w:multiLevelType w:val="hybridMultilevel"/>
    <w:tmpl w:val="C01A5D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5176D7B"/>
    <w:multiLevelType w:val="hybridMultilevel"/>
    <w:tmpl w:val="C17680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7905544"/>
    <w:multiLevelType w:val="hybridMultilevel"/>
    <w:tmpl w:val="B246AAF8"/>
    <w:lvl w:ilvl="0" w:tplc="94027904">
      <w:start w:val="1"/>
      <w:numFmt w:val="russianLower"/>
      <w:lvlText w:val="%1."/>
      <w:lvlJc w:val="left"/>
      <w:pPr>
        <w:ind w:left="142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23F301B"/>
    <w:multiLevelType w:val="hybridMultilevel"/>
    <w:tmpl w:val="620E448E"/>
    <w:lvl w:ilvl="0" w:tplc="94027904">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4605B5B"/>
    <w:multiLevelType w:val="singleLevel"/>
    <w:tmpl w:val="C274769A"/>
    <w:lvl w:ilvl="0">
      <w:start w:val="1"/>
      <w:numFmt w:val="decimal"/>
      <w:lvlText w:val="%1."/>
      <w:legacy w:legacy="1" w:legacySpace="0" w:legacyIndent="197"/>
      <w:lvlJc w:val="left"/>
      <w:pPr>
        <w:ind w:left="567" w:firstLine="0"/>
      </w:pPr>
      <w:rPr>
        <w:rFonts w:ascii="Times New Roman" w:hAnsi="Times New Roman" w:cs="Times New Roman" w:hint="default"/>
      </w:rPr>
    </w:lvl>
  </w:abstractNum>
  <w:abstractNum w:abstractNumId="23">
    <w:nsid w:val="4662562C"/>
    <w:multiLevelType w:val="hybridMultilevel"/>
    <w:tmpl w:val="386E4CAC"/>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276C33"/>
    <w:multiLevelType w:val="hybridMultilevel"/>
    <w:tmpl w:val="DCD803A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8731E17"/>
    <w:multiLevelType w:val="hybridMultilevel"/>
    <w:tmpl w:val="843EE57E"/>
    <w:lvl w:ilvl="0" w:tplc="94027904">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8CE57E9"/>
    <w:multiLevelType w:val="hybridMultilevel"/>
    <w:tmpl w:val="5F92F39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A310F9A"/>
    <w:multiLevelType w:val="hybridMultilevel"/>
    <w:tmpl w:val="739A6CE4"/>
    <w:lvl w:ilvl="0" w:tplc="94027904">
      <w:start w:val="1"/>
      <w:numFmt w:val="russianLower"/>
      <w:lvlText w:val="%1."/>
      <w:lvlJc w:val="left"/>
      <w:pPr>
        <w:ind w:left="162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0B0A90"/>
    <w:multiLevelType w:val="hybridMultilevel"/>
    <w:tmpl w:val="0AE8C080"/>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D766D3E"/>
    <w:multiLevelType w:val="hybridMultilevel"/>
    <w:tmpl w:val="4B6246BC"/>
    <w:lvl w:ilvl="0" w:tplc="0419000F">
      <w:start w:val="1"/>
      <w:numFmt w:val="decimal"/>
      <w:lvlText w:val="%1."/>
      <w:lvlJc w:val="left"/>
      <w:pPr>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FC1629F"/>
    <w:multiLevelType w:val="hybridMultilevel"/>
    <w:tmpl w:val="90E08054"/>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C78321D"/>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793AAC"/>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E5F3C01"/>
    <w:multiLevelType w:val="hybridMultilevel"/>
    <w:tmpl w:val="410CD688"/>
    <w:lvl w:ilvl="0" w:tplc="5F8880D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112355C"/>
    <w:multiLevelType w:val="hybridMultilevel"/>
    <w:tmpl w:val="15FCD36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378334F"/>
    <w:multiLevelType w:val="multilevel"/>
    <w:tmpl w:val="17B4919A"/>
    <w:lvl w:ilvl="0">
      <w:start w:val="17"/>
      <w:numFmt w:val="decimal"/>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59D057D"/>
    <w:multiLevelType w:val="hybridMultilevel"/>
    <w:tmpl w:val="7A08F990"/>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6D13612"/>
    <w:multiLevelType w:val="hybridMultilevel"/>
    <w:tmpl w:val="616006F4"/>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7E045C9"/>
    <w:multiLevelType w:val="hybridMultilevel"/>
    <w:tmpl w:val="DA2C7E1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A6C7358"/>
    <w:multiLevelType w:val="hybridMultilevel"/>
    <w:tmpl w:val="D86EA97E"/>
    <w:lvl w:ilvl="0" w:tplc="F3E63F88">
      <w:start w:val="1"/>
      <w:numFmt w:val="decimal"/>
      <w:lvlText w:val="%1."/>
      <w:lvlJc w:val="left"/>
      <w:pPr>
        <w:tabs>
          <w:tab w:val="num" w:pos="928"/>
        </w:tabs>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BF02698"/>
    <w:multiLevelType w:val="hybridMultilevel"/>
    <w:tmpl w:val="7FE4E6B8"/>
    <w:lvl w:ilvl="0" w:tplc="94027904">
      <w:start w:val="1"/>
      <w:numFmt w:val="russianLower"/>
      <w:lvlText w:val="%1."/>
      <w:lvlJc w:val="left"/>
      <w:pPr>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D313B1F"/>
    <w:multiLevelType w:val="hybridMultilevel"/>
    <w:tmpl w:val="6E36660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E4B7288"/>
    <w:multiLevelType w:val="hybridMultilevel"/>
    <w:tmpl w:val="412A5B06"/>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FEE51EB"/>
    <w:multiLevelType w:val="hybridMultilevel"/>
    <w:tmpl w:val="D11E295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53C419F"/>
    <w:multiLevelType w:val="hybridMultilevel"/>
    <w:tmpl w:val="DE785C5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CC558AF"/>
    <w:multiLevelType w:val="hybridMultilevel"/>
    <w:tmpl w:val="0D283A3A"/>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D642792"/>
    <w:multiLevelType w:val="hybridMultilevel"/>
    <w:tmpl w:val="B3C41ECA"/>
    <w:lvl w:ilvl="0" w:tplc="94027904">
      <w:start w:val="1"/>
      <w:numFmt w:val="russianLower"/>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E002710"/>
    <w:multiLevelType w:val="hybridMultilevel"/>
    <w:tmpl w:val="1CB8150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7F261E78"/>
    <w:multiLevelType w:val="hybridMultilevel"/>
    <w:tmpl w:val="48D2F612"/>
    <w:lvl w:ilvl="0" w:tplc="94027904">
      <w:start w:val="1"/>
      <w:numFmt w:val="russianLower"/>
      <w:lvlText w:val="%1."/>
      <w:lvlJc w:val="left"/>
      <w:pPr>
        <w:ind w:left="1211" w:hanging="360"/>
      </w:p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1931"/>
        </w:tabs>
        <w:ind w:left="1931" w:hanging="360"/>
      </w:pPr>
    </w:lvl>
    <w:lvl w:ilvl="3" w:tplc="04190001">
      <w:start w:val="1"/>
      <w:numFmt w:val="decimal"/>
      <w:lvlText w:val="%4."/>
      <w:lvlJc w:val="left"/>
      <w:pPr>
        <w:tabs>
          <w:tab w:val="num" w:pos="2651"/>
        </w:tabs>
        <w:ind w:left="2651" w:hanging="360"/>
      </w:pPr>
    </w:lvl>
    <w:lvl w:ilvl="4" w:tplc="04190003">
      <w:start w:val="1"/>
      <w:numFmt w:val="decimal"/>
      <w:lvlText w:val="%5."/>
      <w:lvlJc w:val="left"/>
      <w:pPr>
        <w:tabs>
          <w:tab w:val="num" w:pos="3371"/>
        </w:tabs>
        <w:ind w:left="3371" w:hanging="360"/>
      </w:pPr>
    </w:lvl>
    <w:lvl w:ilvl="5" w:tplc="04190005">
      <w:start w:val="1"/>
      <w:numFmt w:val="decimal"/>
      <w:lvlText w:val="%6."/>
      <w:lvlJc w:val="left"/>
      <w:pPr>
        <w:tabs>
          <w:tab w:val="num" w:pos="4091"/>
        </w:tabs>
        <w:ind w:left="4091" w:hanging="360"/>
      </w:pPr>
    </w:lvl>
    <w:lvl w:ilvl="6" w:tplc="04190001">
      <w:start w:val="1"/>
      <w:numFmt w:val="decimal"/>
      <w:lvlText w:val="%7."/>
      <w:lvlJc w:val="left"/>
      <w:pPr>
        <w:tabs>
          <w:tab w:val="num" w:pos="4811"/>
        </w:tabs>
        <w:ind w:left="4811" w:hanging="360"/>
      </w:pPr>
    </w:lvl>
    <w:lvl w:ilvl="7" w:tplc="04190003">
      <w:start w:val="1"/>
      <w:numFmt w:val="decimal"/>
      <w:lvlText w:val="%8."/>
      <w:lvlJc w:val="left"/>
      <w:pPr>
        <w:tabs>
          <w:tab w:val="num" w:pos="5531"/>
        </w:tabs>
        <w:ind w:left="5531" w:hanging="360"/>
      </w:pPr>
    </w:lvl>
    <w:lvl w:ilvl="8" w:tplc="04190005">
      <w:start w:val="1"/>
      <w:numFmt w:val="decimal"/>
      <w:lvlText w:val="%9."/>
      <w:lvlJc w:val="left"/>
      <w:pPr>
        <w:tabs>
          <w:tab w:val="num" w:pos="6251"/>
        </w:tabs>
        <w:ind w:left="6251" w:hanging="36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Courier New" w:hAnsi="Courier New" w:cs="Courier New" w:hint="default"/>
        </w:rPr>
      </w:lvl>
    </w:lvlOverride>
  </w:num>
  <w:num w:numId="4">
    <w:abstractNumId w:val="12"/>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num>
  <w:num w:numId="4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07211"/>
    <w:rsid w:val="002E3D93"/>
    <w:rsid w:val="008103D8"/>
    <w:rsid w:val="00815941"/>
    <w:rsid w:val="00820E98"/>
    <w:rsid w:val="008E4503"/>
    <w:rsid w:val="009A328C"/>
    <w:rsid w:val="00BD2F7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3D93"/>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2E3D93"/>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6">
    <w:name w:val="heading 6"/>
    <w:basedOn w:val="a"/>
    <w:next w:val="a"/>
    <w:link w:val="60"/>
    <w:uiPriority w:val="9"/>
    <w:semiHidden/>
    <w:unhideWhenUsed/>
    <w:qFormat/>
    <w:rsid w:val="002E3D93"/>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E4503"/>
    <w:rPr>
      <w:color w:val="0000FF" w:themeColor="hyperlink"/>
      <w:u w:val="single"/>
    </w:rPr>
  </w:style>
  <w:style w:type="character" w:customStyle="1" w:styleId="10">
    <w:name w:val="Заголовок 1 Знак"/>
    <w:basedOn w:val="a0"/>
    <w:link w:val="1"/>
    <w:uiPriority w:val="9"/>
    <w:rsid w:val="002E3D9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2E3D93"/>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2E3D93"/>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2E3D93"/>
  </w:style>
  <w:style w:type="character" w:styleId="a4">
    <w:name w:val="FollowedHyperlink"/>
    <w:basedOn w:val="a0"/>
    <w:uiPriority w:val="99"/>
    <w:semiHidden/>
    <w:unhideWhenUsed/>
    <w:rsid w:val="002E3D93"/>
    <w:rPr>
      <w:color w:val="800080" w:themeColor="followedHyperlink"/>
      <w:u w:val="single"/>
    </w:rPr>
  </w:style>
  <w:style w:type="paragraph" w:styleId="a5">
    <w:name w:val="Normal (Web)"/>
    <w:basedOn w:val="a"/>
    <w:uiPriority w:val="99"/>
    <w:semiHidden/>
    <w:unhideWhenUsed/>
    <w:rsid w:val="002E3D93"/>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2E3D93"/>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2E3D93"/>
    <w:pPr>
      <w:spacing w:after="100" w:line="240" w:lineRule="auto"/>
      <w:ind w:left="240"/>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2E3D93"/>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semiHidden/>
    <w:rsid w:val="002E3D93"/>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2E3D93"/>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8"/>
    <w:uiPriority w:val="99"/>
    <w:semiHidden/>
    <w:rsid w:val="002E3D93"/>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qFormat/>
    <w:rsid w:val="002E3D93"/>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2E3D93"/>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2E3D93"/>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semiHidden/>
    <w:rsid w:val="002E3D93"/>
    <w:rPr>
      <w:rFonts w:ascii="Times New Roman" w:eastAsia="Times New Roman" w:hAnsi="Times New Roman" w:cs="Times New Roman"/>
      <w:sz w:val="24"/>
      <w:szCs w:val="24"/>
      <w:lang w:val="ru-RU" w:eastAsia="ru-RU"/>
    </w:rPr>
  </w:style>
  <w:style w:type="paragraph" w:styleId="ae">
    <w:name w:val="annotation subject"/>
    <w:basedOn w:val="a8"/>
    <w:next w:val="a8"/>
    <w:link w:val="af"/>
    <w:uiPriority w:val="99"/>
    <w:semiHidden/>
    <w:unhideWhenUsed/>
    <w:rsid w:val="002E3D93"/>
    <w:rPr>
      <w:b/>
      <w:bCs/>
    </w:rPr>
  </w:style>
  <w:style w:type="character" w:customStyle="1" w:styleId="af">
    <w:name w:val="Тема примечания Знак"/>
    <w:basedOn w:val="a9"/>
    <w:link w:val="ae"/>
    <w:uiPriority w:val="99"/>
    <w:semiHidden/>
    <w:rsid w:val="002E3D93"/>
    <w:rPr>
      <w:rFonts w:ascii="Times New Roman" w:eastAsia="Times New Roman" w:hAnsi="Times New Roman" w:cs="Times New Roman"/>
      <w:b/>
      <w:bCs/>
      <w:sz w:val="20"/>
      <w:szCs w:val="20"/>
      <w:lang w:val="ru-RU" w:eastAsia="ru-RU"/>
    </w:rPr>
  </w:style>
  <w:style w:type="paragraph" w:styleId="af0">
    <w:name w:val="Balloon Text"/>
    <w:basedOn w:val="a"/>
    <w:link w:val="af1"/>
    <w:uiPriority w:val="99"/>
    <w:semiHidden/>
    <w:unhideWhenUsed/>
    <w:rsid w:val="002E3D93"/>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2E3D93"/>
    <w:rPr>
      <w:rFonts w:ascii="Tahoma" w:eastAsia="Times New Roman" w:hAnsi="Tahoma" w:cs="Tahoma"/>
      <w:sz w:val="16"/>
      <w:szCs w:val="16"/>
      <w:lang w:val="ru-RU" w:eastAsia="ru-RU"/>
    </w:rPr>
  </w:style>
  <w:style w:type="paragraph" w:styleId="af2">
    <w:name w:val="Revision"/>
    <w:uiPriority w:val="99"/>
    <w:semiHidden/>
    <w:rsid w:val="002E3D93"/>
    <w:pPr>
      <w:spacing w:after="0" w:line="240" w:lineRule="auto"/>
    </w:pPr>
    <w:rPr>
      <w:rFonts w:ascii="Times New Roman" w:eastAsia="Times New Roman" w:hAnsi="Times New Roman" w:cs="Times New Roman"/>
      <w:sz w:val="24"/>
      <w:szCs w:val="24"/>
    </w:rPr>
  </w:style>
  <w:style w:type="paragraph" w:styleId="af3">
    <w:name w:val="List Paragraph"/>
    <w:basedOn w:val="a"/>
    <w:uiPriority w:val="34"/>
    <w:qFormat/>
    <w:rsid w:val="002E3D93"/>
    <w:pPr>
      <w:spacing w:after="0" w:line="240" w:lineRule="auto"/>
      <w:ind w:left="720"/>
      <w:contextualSpacing/>
    </w:pPr>
    <w:rPr>
      <w:rFonts w:ascii="Times New Roman" w:eastAsia="Times New Roman" w:hAnsi="Times New Roman" w:cs="Times New Roman"/>
      <w:sz w:val="24"/>
      <w:szCs w:val="24"/>
    </w:rPr>
  </w:style>
  <w:style w:type="paragraph" w:styleId="af4">
    <w:name w:val="TOC Heading"/>
    <w:basedOn w:val="1"/>
    <w:next w:val="a"/>
    <w:uiPriority w:val="39"/>
    <w:semiHidden/>
    <w:unhideWhenUsed/>
    <w:qFormat/>
    <w:rsid w:val="002E3D93"/>
    <w:pPr>
      <w:spacing w:line="276" w:lineRule="auto"/>
      <w:outlineLvl w:val="9"/>
    </w:pPr>
  </w:style>
  <w:style w:type="paragraph" w:customStyle="1" w:styleId="Default">
    <w:name w:val="Default"/>
    <w:uiPriority w:val="99"/>
    <w:rsid w:val="002E3D9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2E3D93"/>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2E3D93"/>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2E3D9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2E3D9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2E3D9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5">
    <w:name w:val="Стиль нумерованый Полож"/>
    <w:basedOn w:val="a"/>
    <w:uiPriority w:val="99"/>
    <w:rsid w:val="002E3D9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styleId="af6">
    <w:name w:val="footnote reference"/>
    <w:basedOn w:val="a0"/>
    <w:uiPriority w:val="99"/>
    <w:semiHidden/>
    <w:unhideWhenUsed/>
    <w:rsid w:val="002E3D93"/>
    <w:rPr>
      <w:vertAlign w:val="superscript"/>
    </w:rPr>
  </w:style>
  <w:style w:type="character" w:styleId="af7">
    <w:name w:val="annotation reference"/>
    <w:basedOn w:val="a0"/>
    <w:uiPriority w:val="99"/>
    <w:semiHidden/>
    <w:unhideWhenUsed/>
    <w:rsid w:val="002E3D93"/>
    <w:rPr>
      <w:sz w:val="16"/>
      <w:szCs w:val="16"/>
    </w:rPr>
  </w:style>
  <w:style w:type="table" w:styleId="af8">
    <w:name w:val="Table Grid"/>
    <w:basedOn w:val="a1"/>
    <w:rsid w:val="002E3D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3D93"/>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2E3D93"/>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6">
    <w:name w:val="heading 6"/>
    <w:basedOn w:val="a"/>
    <w:next w:val="a"/>
    <w:link w:val="60"/>
    <w:uiPriority w:val="9"/>
    <w:semiHidden/>
    <w:unhideWhenUsed/>
    <w:qFormat/>
    <w:rsid w:val="002E3D93"/>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E4503"/>
    <w:rPr>
      <w:color w:val="0000FF" w:themeColor="hyperlink"/>
      <w:u w:val="single"/>
    </w:rPr>
  </w:style>
  <w:style w:type="character" w:customStyle="1" w:styleId="10">
    <w:name w:val="Заголовок 1 Знак"/>
    <w:basedOn w:val="a0"/>
    <w:link w:val="1"/>
    <w:uiPriority w:val="9"/>
    <w:rsid w:val="002E3D9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2E3D93"/>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2E3D93"/>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2E3D93"/>
  </w:style>
  <w:style w:type="character" w:styleId="a4">
    <w:name w:val="FollowedHyperlink"/>
    <w:basedOn w:val="a0"/>
    <w:uiPriority w:val="99"/>
    <w:semiHidden/>
    <w:unhideWhenUsed/>
    <w:rsid w:val="002E3D93"/>
    <w:rPr>
      <w:color w:val="800080" w:themeColor="followedHyperlink"/>
      <w:u w:val="single"/>
    </w:rPr>
  </w:style>
  <w:style w:type="paragraph" w:styleId="a5">
    <w:name w:val="Normal (Web)"/>
    <w:basedOn w:val="a"/>
    <w:uiPriority w:val="99"/>
    <w:semiHidden/>
    <w:unhideWhenUsed/>
    <w:rsid w:val="002E3D93"/>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2E3D93"/>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2E3D93"/>
    <w:pPr>
      <w:spacing w:after="100" w:line="240" w:lineRule="auto"/>
      <w:ind w:left="240"/>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2E3D93"/>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semiHidden/>
    <w:rsid w:val="002E3D93"/>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2E3D93"/>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8"/>
    <w:uiPriority w:val="99"/>
    <w:semiHidden/>
    <w:rsid w:val="002E3D93"/>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qFormat/>
    <w:rsid w:val="002E3D93"/>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2E3D93"/>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2E3D93"/>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semiHidden/>
    <w:rsid w:val="002E3D93"/>
    <w:rPr>
      <w:rFonts w:ascii="Times New Roman" w:eastAsia="Times New Roman" w:hAnsi="Times New Roman" w:cs="Times New Roman"/>
      <w:sz w:val="24"/>
      <w:szCs w:val="24"/>
      <w:lang w:val="ru-RU" w:eastAsia="ru-RU"/>
    </w:rPr>
  </w:style>
  <w:style w:type="paragraph" w:styleId="ae">
    <w:name w:val="annotation subject"/>
    <w:basedOn w:val="a8"/>
    <w:next w:val="a8"/>
    <w:link w:val="af"/>
    <w:uiPriority w:val="99"/>
    <w:semiHidden/>
    <w:unhideWhenUsed/>
    <w:rsid w:val="002E3D93"/>
    <w:rPr>
      <w:b/>
      <w:bCs/>
    </w:rPr>
  </w:style>
  <w:style w:type="character" w:customStyle="1" w:styleId="af">
    <w:name w:val="Тема примечания Знак"/>
    <w:basedOn w:val="a9"/>
    <w:link w:val="ae"/>
    <w:uiPriority w:val="99"/>
    <w:semiHidden/>
    <w:rsid w:val="002E3D93"/>
    <w:rPr>
      <w:rFonts w:ascii="Times New Roman" w:eastAsia="Times New Roman" w:hAnsi="Times New Roman" w:cs="Times New Roman"/>
      <w:b/>
      <w:bCs/>
      <w:sz w:val="20"/>
      <w:szCs w:val="20"/>
      <w:lang w:val="ru-RU" w:eastAsia="ru-RU"/>
    </w:rPr>
  </w:style>
  <w:style w:type="paragraph" w:styleId="af0">
    <w:name w:val="Balloon Text"/>
    <w:basedOn w:val="a"/>
    <w:link w:val="af1"/>
    <w:uiPriority w:val="99"/>
    <w:semiHidden/>
    <w:unhideWhenUsed/>
    <w:rsid w:val="002E3D93"/>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2E3D93"/>
    <w:rPr>
      <w:rFonts w:ascii="Tahoma" w:eastAsia="Times New Roman" w:hAnsi="Tahoma" w:cs="Tahoma"/>
      <w:sz w:val="16"/>
      <w:szCs w:val="16"/>
      <w:lang w:val="ru-RU" w:eastAsia="ru-RU"/>
    </w:rPr>
  </w:style>
  <w:style w:type="paragraph" w:styleId="af2">
    <w:name w:val="Revision"/>
    <w:uiPriority w:val="99"/>
    <w:semiHidden/>
    <w:rsid w:val="002E3D93"/>
    <w:pPr>
      <w:spacing w:after="0" w:line="240" w:lineRule="auto"/>
    </w:pPr>
    <w:rPr>
      <w:rFonts w:ascii="Times New Roman" w:eastAsia="Times New Roman" w:hAnsi="Times New Roman" w:cs="Times New Roman"/>
      <w:sz w:val="24"/>
      <w:szCs w:val="24"/>
    </w:rPr>
  </w:style>
  <w:style w:type="paragraph" w:styleId="af3">
    <w:name w:val="List Paragraph"/>
    <w:basedOn w:val="a"/>
    <w:uiPriority w:val="34"/>
    <w:qFormat/>
    <w:rsid w:val="002E3D93"/>
    <w:pPr>
      <w:spacing w:after="0" w:line="240" w:lineRule="auto"/>
      <w:ind w:left="720"/>
      <w:contextualSpacing/>
    </w:pPr>
    <w:rPr>
      <w:rFonts w:ascii="Times New Roman" w:eastAsia="Times New Roman" w:hAnsi="Times New Roman" w:cs="Times New Roman"/>
      <w:sz w:val="24"/>
      <w:szCs w:val="24"/>
    </w:rPr>
  </w:style>
  <w:style w:type="paragraph" w:styleId="af4">
    <w:name w:val="TOC Heading"/>
    <w:basedOn w:val="1"/>
    <w:next w:val="a"/>
    <w:uiPriority w:val="39"/>
    <w:semiHidden/>
    <w:unhideWhenUsed/>
    <w:qFormat/>
    <w:rsid w:val="002E3D93"/>
    <w:pPr>
      <w:spacing w:line="276" w:lineRule="auto"/>
      <w:outlineLvl w:val="9"/>
    </w:pPr>
  </w:style>
  <w:style w:type="paragraph" w:customStyle="1" w:styleId="Default">
    <w:name w:val="Default"/>
    <w:uiPriority w:val="99"/>
    <w:rsid w:val="002E3D9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2E3D93"/>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2E3D93"/>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2E3D9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2E3D9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2E3D9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5">
    <w:name w:val="Стиль нумерованый Полож"/>
    <w:basedOn w:val="a"/>
    <w:uiPriority w:val="99"/>
    <w:rsid w:val="002E3D9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styleId="af6">
    <w:name w:val="footnote reference"/>
    <w:basedOn w:val="a0"/>
    <w:uiPriority w:val="99"/>
    <w:semiHidden/>
    <w:unhideWhenUsed/>
    <w:rsid w:val="002E3D93"/>
    <w:rPr>
      <w:vertAlign w:val="superscript"/>
    </w:rPr>
  </w:style>
  <w:style w:type="character" w:styleId="af7">
    <w:name w:val="annotation reference"/>
    <w:basedOn w:val="a0"/>
    <w:uiPriority w:val="99"/>
    <w:semiHidden/>
    <w:unhideWhenUsed/>
    <w:rsid w:val="002E3D93"/>
    <w:rPr>
      <w:sz w:val="16"/>
      <w:szCs w:val="16"/>
    </w:rPr>
  </w:style>
  <w:style w:type="table" w:styleId="af8">
    <w:name w:val="Table Grid"/>
    <w:basedOn w:val="a1"/>
    <w:rsid w:val="002E3D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871039">
      <w:bodyDiv w:val="1"/>
      <w:marLeft w:val="0"/>
      <w:marRight w:val="0"/>
      <w:marTop w:val="0"/>
      <w:marBottom w:val="0"/>
      <w:divBdr>
        <w:top w:val="none" w:sz="0" w:space="0" w:color="auto"/>
        <w:left w:val="none" w:sz="0" w:space="0" w:color="auto"/>
        <w:bottom w:val="none" w:sz="0" w:space="0" w:color="auto"/>
        <w:right w:val="none" w:sz="0" w:space="0" w:color="auto"/>
      </w:divBdr>
    </w:div>
    <w:div w:id="1605570243">
      <w:bodyDiv w:val="1"/>
      <w:marLeft w:val="0"/>
      <w:marRight w:val="0"/>
      <w:marTop w:val="0"/>
      <w:marBottom w:val="0"/>
      <w:divBdr>
        <w:top w:val="none" w:sz="0" w:space="0" w:color="auto"/>
        <w:left w:val="none" w:sz="0" w:space="0" w:color="auto"/>
        <w:bottom w:val="none" w:sz="0" w:space="0" w:color="auto"/>
        <w:right w:val="none" w:sz="0" w:space="0" w:color="auto"/>
      </w:divBdr>
    </w:div>
    <w:div w:id="2122264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index.php?page=book&amp;id=453872" TargetMode="External"/><Relationship Id="rId13" Type="http://schemas.openxmlformats.org/officeDocument/2006/relationships/hyperlink" Target="http://biblioclub.ru/" TargetMode="External"/><Relationship Id="rId18" Type="http://schemas.openxmlformats.org/officeDocument/2006/relationships/hyperlink" Target="file:///C:\Users\m_vika\Desktop\&#1092;&#1086;&#1089;%20&#1080;%20&#1084;&#1091;%20&#1073;&#1072;&#1082;%202018\2018%20&#1092;&#1086;&#1089;\38.03.01.07%20&#1055;&#1088;&#1080;&#1083;&#1086;&#1078;&#1077;&#1085;&#1080;&#1077;%201%20&#1060;&#1054;&#1057;%20&#1041;&#1072;&#1085;&#1082;&#1086;&#1074;&#1089;&#1082;&#1086;&#1077;%20&#1076;&#1077;&#1083;&#1086;.docx"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biblioclub.ru/index.php?page=book&amp;id=114529" TargetMode="External"/><Relationship Id="rId17" Type="http://schemas.openxmlformats.org/officeDocument/2006/relationships/hyperlink" Target="file:///C:\Users\m_vika\Desktop\&#1092;&#1086;&#1089;%20&#1080;%20&#1084;&#1091;%20&#1073;&#1072;&#1082;%202018\2018%20&#1092;&#1086;&#1089;\38.03.01.07%20&#1055;&#1088;&#1080;&#1083;&#1086;&#1078;&#1077;&#1085;&#1080;&#1077;%201%20&#1060;&#1054;&#1057;%20&#1041;&#1072;&#1085;&#1082;&#1086;&#1074;&#1089;&#1082;&#1086;&#1077;%20&#1076;&#1077;&#1083;&#1086;.docx" TargetMode="External"/><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38.03.01.07%20&#1055;&#1088;&#1080;&#1083;&#1086;&#1078;&#1077;&#1085;&#1080;&#1077;%201%20&#1060;&#1054;&#1057;%20&#1041;&#1072;&#1085;&#1082;&#1086;&#1074;&#1089;&#1082;&#1086;&#1077;%20&#1076;&#1077;&#1083;&#1086;.docx" TargetMode="External"/><Relationship Id="rId20"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38.03.01.07%20&#1055;&#1088;&#1080;&#1083;&#1086;&#1078;&#1077;&#1085;&#1080;&#1077;%201%20&#1060;&#1054;&#1057;%20&#1041;&#1072;&#1085;&#1082;&#1086;&#1074;&#1089;&#1082;&#1086;&#1077;%20&#1076;&#1077;&#1083;&#1086;.docx" TargetMode="External"/><Relationship Id="rId10" Type="http://schemas.openxmlformats.org/officeDocument/2006/relationships/hyperlink" Target="http://biblioclub.ru/"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61</Pages>
  <Words>18641</Words>
  <Characters>106256</Characters>
  <Application>Microsoft Office Word</Application>
  <DocSecurity>0</DocSecurity>
  <Lines>885</Lines>
  <Paragraphs>249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2018-2019_z38_03_01_07_1_plx_Банковское дело</vt:lpstr>
      <vt:lpstr>Лист1</vt:lpstr>
    </vt:vector>
  </TitlesOfParts>
  <Company/>
  <LinksUpToDate>false</LinksUpToDate>
  <CharactersWithSpaces>124648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2018-2019_z38_03_01_07_1_plx_Банковское дело</dc:title>
  <dc:creator>FastReport.NET</dc:creator>
  <cp:lastModifiedBy>Виктория Максименко</cp:lastModifiedBy>
  <cp:revision>6</cp:revision>
  <dcterms:created xsi:type="dcterms:W3CDTF">2018-08-07T11:01:00Z</dcterms:created>
  <dcterms:modified xsi:type="dcterms:W3CDTF">2018-09-19T14:10:00Z</dcterms:modified>
</cp:coreProperties>
</file>