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F6" w:rsidRDefault="0036151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6265F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3545" w:type="dxa"/>
          </w:tcPr>
          <w:p w:rsidR="006265F6" w:rsidRDefault="006265F6"/>
        </w:tc>
        <w:tc>
          <w:tcPr>
            <w:tcW w:w="1560" w:type="dxa"/>
          </w:tcPr>
          <w:p w:rsidR="006265F6" w:rsidRDefault="006265F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265F6">
        <w:trPr>
          <w:trHeight w:hRule="exact" w:val="138"/>
        </w:trPr>
        <w:tc>
          <w:tcPr>
            <w:tcW w:w="143" w:type="dxa"/>
          </w:tcPr>
          <w:p w:rsidR="006265F6" w:rsidRDefault="006265F6"/>
        </w:tc>
        <w:tc>
          <w:tcPr>
            <w:tcW w:w="1844" w:type="dxa"/>
          </w:tcPr>
          <w:p w:rsidR="006265F6" w:rsidRDefault="006265F6"/>
        </w:tc>
        <w:tc>
          <w:tcPr>
            <w:tcW w:w="2694" w:type="dxa"/>
          </w:tcPr>
          <w:p w:rsidR="006265F6" w:rsidRDefault="006265F6"/>
        </w:tc>
        <w:tc>
          <w:tcPr>
            <w:tcW w:w="3545" w:type="dxa"/>
          </w:tcPr>
          <w:p w:rsidR="006265F6" w:rsidRDefault="006265F6"/>
        </w:tc>
        <w:tc>
          <w:tcPr>
            <w:tcW w:w="1560" w:type="dxa"/>
          </w:tcPr>
          <w:p w:rsidR="006265F6" w:rsidRDefault="006265F6"/>
        </w:tc>
        <w:tc>
          <w:tcPr>
            <w:tcW w:w="852" w:type="dxa"/>
          </w:tcPr>
          <w:p w:rsidR="006265F6" w:rsidRDefault="006265F6"/>
        </w:tc>
        <w:tc>
          <w:tcPr>
            <w:tcW w:w="143" w:type="dxa"/>
          </w:tcPr>
          <w:p w:rsidR="006265F6" w:rsidRDefault="006265F6"/>
        </w:tc>
      </w:tr>
      <w:tr w:rsidR="006265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5F6" w:rsidRDefault="006265F6"/>
        </w:tc>
      </w:tr>
      <w:tr w:rsidR="006265F6">
        <w:trPr>
          <w:trHeight w:hRule="exact" w:val="248"/>
        </w:trPr>
        <w:tc>
          <w:tcPr>
            <w:tcW w:w="143" w:type="dxa"/>
          </w:tcPr>
          <w:p w:rsidR="006265F6" w:rsidRDefault="006265F6"/>
        </w:tc>
        <w:tc>
          <w:tcPr>
            <w:tcW w:w="1844" w:type="dxa"/>
          </w:tcPr>
          <w:p w:rsidR="006265F6" w:rsidRDefault="006265F6"/>
        </w:tc>
        <w:tc>
          <w:tcPr>
            <w:tcW w:w="2694" w:type="dxa"/>
          </w:tcPr>
          <w:p w:rsidR="006265F6" w:rsidRDefault="006265F6"/>
        </w:tc>
        <w:tc>
          <w:tcPr>
            <w:tcW w:w="3545" w:type="dxa"/>
          </w:tcPr>
          <w:p w:rsidR="006265F6" w:rsidRDefault="006265F6"/>
        </w:tc>
        <w:tc>
          <w:tcPr>
            <w:tcW w:w="1560" w:type="dxa"/>
          </w:tcPr>
          <w:p w:rsidR="006265F6" w:rsidRDefault="006265F6"/>
        </w:tc>
        <w:tc>
          <w:tcPr>
            <w:tcW w:w="852" w:type="dxa"/>
          </w:tcPr>
          <w:p w:rsidR="006265F6" w:rsidRDefault="006265F6"/>
        </w:tc>
        <w:tc>
          <w:tcPr>
            <w:tcW w:w="143" w:type="dxa"/>
          </w:tcPr>
          <w:p w:rsidR="006265F6" w:rsidRDefault="006265F6"/>
        </w:tc>
      </w:tr>
      <w:tr w:rsidR="006265F6" w:rsidRPr="00FA1873">
        <w:trPr>
          <w:trHeight w:hRule="exact" w:val="277"/>
        </w:trPr>
        <w:tc>
          <w:tcPr>
            <w:tcW w:w="143" w:type="dxa"/>
          </w:tcPr>
          <w:p w:rsidR="006265F6" w:rsidRDefault="006265F6"/>
        </w:tc>
        <w:tc>
          <w:tcPr>
            <w:tcW w:w="1844" w:type="dxa"/>
          </w:tcPr>
          <w:p w:rsidR="006265F6" w:rsidRDefault="006265F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361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4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500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4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222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138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387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222"/>
        </w:trPr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6265F6" w:rsidRPr="00361517" w:rsidRDefault="006265F6">
            <w:pPr>
              <w:spacing w:after="0" w:line="240" w:lineRule="auto"/>
              <w:rPr>
                <w:lang w:val="ru-RU"/>
              </w:rPr>
            </w:pPr>
          </w:p>
          <w:p w:rsidR="006265F6" w:rsidRPr="00361517" w:rsidRDefault="00361517">
            <w:pPr>
              <w:spacing w:after="0" w:line="240" w:lineRule="auto"/>
              <w:rPr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</w:tbl>
    <w:p w:rsidR="006265F6" w:rsidRPr="00361517" w:rsidRDefault="00361517">
      <w:pPr>
        <w:rPr>
          <w:sz w:val="0"/>
          <w:szCs w:val="0"/>
          <w:lang w:val="ru-RU"/>
        </w:rPr>
      </w:pPr>
      <w:r w:rsidRPr="00361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265F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265F6" w:rsidRPr="00FA187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6265F6" w:rsidRPr="00FA1873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6265F6" w:rsidRPr="00FA1873">
        <w:trPr>
          <w:trHeight w:hRule="exact" w:val="277"/>
        </w:trPr>
        <w:tc>
          <w:tcPr>
            <w:tcW w:w="76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265F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265F6" w:rsidRPr="00FA187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265F6" w:rsidRPr="00FA187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6265F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6265F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религий мира</w:t>
            </w:r>
          </w:p>
        </w:tc>
      </w:tr>
      <w:tr w:rsidR="006265F6" w:rsidRPr="00FA18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6265F6" w:rsidRPr="00FA187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265F6" w:rsidRPr="00FA18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6265F6" w:rsidRPr="00FA1873">
        <w:trPr>
          <w:trHeight w:hRule="exact" w:val="277"/>
        </w:trPr>
        <w:tc>
          <w:tcPr>
            <w:tcW w:w="76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265F6" w:rsidRPr="00FA187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265F6" w:rsidRPr="00FA187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265F6" w:rsidRPr="00FA187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265F6" w:rsidRPr="00FA187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6265F6" w:rsidRPr="00FA187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265F6" w:rsidRPr="00FA187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265F6" w:rsidRPr="00FA187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6265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265F6" w:rsidRPr="00FA187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6265F6" w:rsidRPr="00FA1873">
        <w:trPr>
          <w:trHeight w:hRule="exact" w:val="277"/>
        </w:trPr>
        <w:tc>
          <w:tcPr>
            <w:tcW w:w="76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 w:rsidRPr="00FA18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265F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265F6" w:rsidRPr="00FA187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</w:tbl>
    <w:p w:rsidR="006265F6" w:rsidRPr="00361517" w:rsidRDefault="00361517">
      <w:pPr>
        <w:rPr>
          <w:sz w:val="0"/>
          <w:szCs w:val="0"/>
          <w:lang w:val="ru-RU"/>
        </w:rPr>
      </w:pPr>
      <w:r w:rsidRPr="00361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265F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 w:rsidRPr="00FA18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</w:tbl>
    <w:p w:rsidR="006265F6" w:rsidRPr="00361517" w:rsidRDefault="00361517">
      <w:pPr>
        <w:rPr>
          <w:sz w:val="0"/>
          <w:szCs w:val="0"/>
          <w:lang w:val="ru-RU"/>
        </w:rPr>
      </w:pPr>
      <w:r w:rsidRPr="00361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265F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</w:tbl>
    <w:p w:rsidR="006265F6" w:rsidRDefault="00361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265F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</w:tbl>
    <w:p w:rsidR="006265F6" w:rsidRDefault="00361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265F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 w:rsidRPr="00FA18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</w:tbl>
    <w:p w:rsidR="006265F6" w:rsidRPr="00361517" w:rsidRDefault="00361517">
      <w:pPr>
        <w:rPr>
          <w:sz w:val="0"/>
          <w:szCs w:val="0"/>
          <w:lang w:val="ru-RU"/>
        </w:rPr>
      </w:pPr>
      <w:r w:rsidRPr="00361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265F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 w:rsidRPr="00FA18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361517" w:rsidRDefault="006265F6">
            <w:pPr>
              <w:rPr>
                <w:lang w:val="ru-RU"/>
              </w:rPr>
            </w:pPr>
          </w:p>
        </w:tc>
      </w:tr>
      <w:tr w:rsidR="006265F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361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</w:tbl>
    <w:p w:rsidR="006265F6" w:rsidRDefault="00361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265F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государственно- административного аппарата. Разработка антикоррупционных мер в финансово-экономической деятельности предприятия (на примере налогов и налогообложения).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</w:tbl>
    <w:p w:rsidR="006265F6" w:rsidRDefault="00361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265F6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</w:tbl>
    <w:p w:rsidR="006265F6" w:rsidRDefault="003615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626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265F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</w:tr>
      <w:tr w:rsidR="006265F6">
        <w:trPr>
          <w:trHeight w:hRule="exact" w:val="277"/>
        </w:trPr>
        <w:tc>
          <w:tcPr>
            <w:tcW w:w="993" w:type="dxa"/>
          </w:tcPr>
          <w:p w:rsidR="006265F6" w:rsidRDefault="006265F6"/>
        </w:tc>
        <w:tc>
          <w:tcPr>
            <w:tcW w:w="3545" w:type="dxa"/>
          </w:tcPr>
          <w:p w:rsidR="006265F6" w:rsidRDefault="006265F6"/>
        </w:tc>
        <w:tc>
          <w:tcPr>
            <w:tcW w:w="143" w:type="dxa"/>
          </w:tcPr>
          <w:p w:rsidR="006265F6" w:rsidRDefault="006265F6"/>
        </w:tc>
        <w:tc>
          <w:tcPr>
            <w:tcW w:w="851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1135" w:type="dxa"/>
          </w:tcPr>
          <w:p w:rsidR="006265F6" w:rsidRDefault="006265F6"/>
        </w:tc>
        <w:tc>
          <w:tcPr>
            <w:tcW w:w="1277" w:type="dxa"/>
          </w:tcPr>
          <w:p w:rsidR="006265F6" w:rsidRDefault="006265F6"/>
        </w:tc>
        <w:tc>
          <w:tcPr>
            <w:tcW w:w="710" w:type="dxa"/>
          </w:tcPr>
          <w:p w:rsidR="006265F6" w:rsidRDefault="006265F6"/>
        </w:tc>
        <w:tc>
          <w:tcPr>
            <w:tcW w:w="426" w:type="dxa"/>
          </w:tcPr>
          <w:p w:rsidR="006265F6" w:rsidRDefault="006265F6"/>
        </w:tc>
        <w:tc>
          <w:tcPr>
            <w:tcW w:w="993" w:type="dxa"/>
          </w:tcPr>
          <w:p w:rsidR="006265F6" w:rsidRDefault="006265F6"/>
        </w:tc>
      </w:tr>
      <w:tr w:rsidR="006265F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265F6" w:rsidRPr="00FA18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265F6" w:rsidRPr="00FA1873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6265F6" w:rsidRPr="00FA1873" w:rsidRDefault="00361517">
      <w:pPr>
        <w:rPr>
          <w:sz w:val="0"/>
          <w:szCs w:val="0"/>
          <w:lang w:val="ru-RU"/>
        </w:rPr>
      </w:pPr>
      <w:r w:rsidRPr="00FA18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6265F6" w:rsidTr="00F519E0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1926" w:type="dxa"/>
          </w:tcPr>
          <w:p w:rsidR="006265F6" w:rsidRDefault="006265F6"/>
        </w:tc>
        <w:tc>
          <w:tcPr>
            <w:tcW w:w="2184" w:type="dxa"/>
          </w:tcPr>
          <w:p w:rsidR="006265F6" w:rsidRDefault="006265F6"/>
        </w:tc>
        <w:tc>
          <w:tcPr>
            <w:tcW w:w="701" w:type="dxa"/>
          </w:tcPr>
          <w:p w:rsidR="006265F6" w:rsidRDefault="006265F6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265F6" w:rsidRPr="00FA1873" w:rsidTr="00F519E0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265F6" w:rsidRPr="00FA1873" w:rsidTr="00F519E0">
        <w:trPr>
          <w:trHeight w:hRule="exact" w:val="277"/>
        </w:trPr>
        <w:tc>
          <w:tcPr>
            <w:tcW w:w="719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6265F6" w:rsidRPr="00FA1873" w:rsidRDefault="006265F6">
            <w:pPr>
              <w:rPr>
                <w:lang w:val="ru-RU"/>
              </w:rPr>
            </w:pPr>
          </w:p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265F6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265F6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265F6" w:rsidTr="00F519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265F6" w:rsidTr="00F519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265F6" w:rsidRPr="00FA1873" w:rsidTr="00F519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265F6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265F6" w:rsidTr="00F519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265F6" w:rsidTr="00F519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265F6" w:rsidTr="00F519E0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265F6" w:rsidTr="00F519E0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6265F6" w:rsidTr="00F519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265F6" w:rsidTr="00F519E0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265F6" w:rsidTr="00F519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265F6" w:rsidRPr="00FA1873" w:rsidTr="00F519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6265F6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образования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265F6" w:rsidRPr="00FA1873" w:rsidTr="00F519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6265F6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265F6" w:rsidTr="00F519E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265F6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265F6" w:rsidTr="00F519E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265F6" w:rsidTr="00F519E0">
        <w:trPr>
          <w:trHeight w:hRule="exact" w:val="277"/>
        </w:trPr>
        <w:tc>
          <w:tcPr>
            <w:tcW w:w="719" w:type="dxa"/>
          </w:tcPr>
          <w:p w:rsidR="006265F6" w:rsidRDefault="006265F6"/>
        </w:tc>
        <w:tc>
          <w:tcPr>
            <w:tcW w:w="58" w:type="dxa"/>
          </w:tcPr>
          <w:p w:rsidR="006265F6" w:rsidRDefault="006265F6"/>
        </w:tc>
        <w:tc>
          <w:tcPr>
            <w:tcW w:w="1833" w:type="dxa"/>
          </w:tcPr>
          <w:p w:rsidR="006265F6" w:rsidRDefault="006265F6"/>
        </w:tc>
        <w:tc>
          <w:tcPr>
            <w:tcW w:w="1857" w:type="dxa"/>
          </w:tcPr>
          <w:p w:rsidR="006265F6" w:rsidRDefault="006265F6"/>
        </w:tc>
        <w:tc>
          <w:tcPr>
            <w:tcW w:w="1926" w:type="dxa"/>
          </w:tcPr>
          <w:p w:rsidR="006265F6" w:rsidRDefault="006265F6"/>
        </w:tc>
        <w:tc>
          <w:tcPr>
            <w:tcW w:w="2184" w:type="dxa"/>
          </w:tcPr>
          <w:p w:rsidR="006265F6" w:rsidRDefault="006265F6"/>
        </w:tc>
        <w:tc>
          <w:tcPr>
            <w:tcW w:w="701" w:type="dxa"/>
          </w:tcPr>
          <w:p w:rsidR="006265F6" w:rsidRDefault="006265F6"/>
        </w:tc>
        <w:tc>
          <w:tcPr>
            <w:tcW w:w="996" w:type="dxa"/>
          </w:tcPr>
          <w:p w:rsidR="006265F6" w:rsidRDefault="006265F6"/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265F6" w:rsidTr="00F519E0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Default="00361517">
            <w:pPr>
              <w:spacing w:after="0" w:line="240" w:lineRule="auto"/>
              <w:rPr>
                <w:sz w:val="19"/>
                <w:szCs w:val="19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265F6" w:rsidTr="00F519E0">
        <w:trPr>
          <w:trHeight w:hRule="exact" w:val="277"/>
        </w:trPr>
        <w:tc>
          <w:tcPr>
            <w:tcW w:w="719" w:type="dxa"/>
          </w:tcPr>
          <w:p w:rsidR="006265F6" w:rsidRDefault="006265F6"/>
        </w:tc>
        <w:tc>
          <w:tcPr>
            <w:tcW w:w="58" w:type="dxa"/>
          </w:tcPr>
          <w:p w:rsidR="006265F6" w:rsidRDefault="006265F6"/>
        </w:tc>
        <w:tc>
          <w:tcPr>
            <w:tcW w:w="1833" w:type="dxa"/>
          </w:tcPr>
          <w:p w:rsidR="006265F6" w:rsidRDefault="006265F6"/>
        </w:tc>
        <w:tc>
          <w:tcPr>
            <w:tcW w:w="1857" w:type="dxa"/>
          </w:tcPr>
          <w:p w:rsidR="006265F6" w:rsidRDefault="006265F6"/>
        </w:tc>
        <w:tc>
          <w:tcPr>
            <w:tcW w:w="1926" w:type="dxa"/>
          </w:tcPr>
          <w:p w:rsidR="006265F6" w:rsidRDefault="006265F6"/>
        </w:tc>
        <w:tc>
          <w:tcPr>
            <w:tcW w:w="2184" w:type="dxa"/>
          </w:tcPr>
          <w:p w:rsidR="006265F6" w:rsidRDefault="006265F6"/>
        </w:tc>
        <w:tc>
          <w:tcPr>
            <w:tcW w:w="701" w:type="dxa"/>
          </w:tcPr>
          <w:p w:rsidR="006265F6" w:rsidRDefault="006265F6"/>
        </w:tc>
        <w:tc>
          <w:tcPr>
            <w:tcW w:w="996" w:type="dxa"/>
          </w:tcPr>
          <w:p w:rsidR="006265F6" w:rsidRDefault="006265F6"/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265F6" w:rsidRPr="00FA1873" w:rsidTr="00F519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5F6" w:rsidRPr="00FA1873" w:rsidRDefault="003615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18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519E0" w:rsidRDefault="00FA1873" w:rsidP="00F519E0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FA1873" w:rsidRDefault="00FA1873" w:rsidP="00F519E0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F519E0" w:rsidRDefault="00F519E0" w:rsidP="00F519E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F519E0" w:rsidRDefault="00F519E0" w:rsidP="00F519E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F519E0" w:rsidRDefault="00F519E0" w:rsidP="00F519E0">
          <w:pPr>
            <w:spacing w:line="360" w:lineRule="auto"/>
            <w:rPr>
              <w:sz w:val="28"/>
              <w:szCs w:val="28"/>
            </w:rPr>
          </w:pPr>
        </w:p>
        <w:p w:rsidR="00F519E0" w:rsidRDefault="0055727A" w:rsidP="00F519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5727A">
            <w:rPr>
              <w:sz w:val="28"/>
              <w:szCs w:val="28"/>
            </w:rPr>
            <w:fldChar w:fldCharType="begin"/>
          </w:r>
          <w:r w:rsidR="00F519E0">
            <w:rPr>
              <w:sz w:val="28"/>
              <w:szCs w:val="28"/>
            </w:rPr>
            <w:instrText xml:space="preserve"> TOC \o "1-3" \h \z \u </w:instrText>
          </w:r>
          <w:r w:rsidRPr="0055727A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F519E0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519E0" w:rsidRDefault="0055727A" w:rsidP="00F519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F519E0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519E0" w:rsidRDefault="0055727A" w:rsidP="00F519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F519E0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519E0" w:rsidRDefault="0055727A" w:rsidP="00F519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F519E0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519E0" w:rsidRDefault="0055727A" w:rsidP="00F519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F519E0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F519E0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F519E0" w:rsidRDefault="0055727A" w:rsidP="00F519E0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a4"/>
        <w:widowControl w:val="0"/>
        <w:spacing w:after="360"/>
        <w:jc w:val="center"/>
        <w:rPr>
          <w:bCs/>
        </w:rPr>
      </w:pPr>
    </w:p>
    <w:p w:rsidR="00F519E0" w:rsidRDefault="00F519E0" w:rsidP="00F519E0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519E0" w:rsidRDefault="00F519E0" w:rsidP="00F519E0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F519E0" w:rsidRDefault="00F519E0" w:rsidP="00F519E0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519E0" w:rsidRDefault="00F519E0" w:rsidP="00F519E0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519E0" w:rsidRDefault="00F519E0" w:rsidP="00F519E0">
      <w:pPr>
        <w:ind w:firstLine="708"/>
        <w:rPr>
          <w:sz w:val="24"/>
          <w:szCs w:val="24"/>
          <w:lang w:val="ru-RU"/>
        </w:rPr>
      </w:pPr>
    </w:p>
    <w:p w:rsidR="00F519E0" w:rsidRDefault="00F519E0" w:rsidP="00F519E0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F519E0" w:rsidTr="00F519E0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F519E0" w:rsidRPr="00FA1873" w:rsidTr="00F519E0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F519E0" w:rsidTr="00F519E0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F519E0" w:rsidRDefault="00F519E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F519E0" w:rsidRDefault="00F51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>Т – тест;</w:t>
            </w:r>
          </w:p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 xml:space="preserve"> Р – реферат</w:t>
            </w:r>
          </w:p>
        </w:tc>
      </w:tr>
      <w:tr w:rsidR="00F519E0" w:rsidRPr="00FA1873" w:rsidTr="00F519E0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519E0" w:rsidTr="00F519E0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З: 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  <w:p w:rsidR="00F519E0" w:rsidRDefault="00F519E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У: 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F519E0" w:rsidRDefault="00F519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519E0" w:rsidRDefault="00F519E0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519E0" w:rsidRDefault="00F519E0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iCs/>
              </w:rPr>
              <w:t>Т – тест;</w:t>
            </w:r>
          </w:p>
          <w:p w:rsidR="00F519E0" w:rsidRDefault="00F519E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 Р – реферат</w:t>
            </w:r>
          </w:p>
        </w:tc>
      </w:tr>
    </w:tbl>
    <w:p w:rsidR="00F519E0" w:rsidRDefault="00F519E0" w:rsidP="00F519E0">
      <w:pPr>
        <w:ind w:firstLine="708"/>
        <w:jc w:val="both"/>
        <w:rPr>
          <w:rFonts w:eastAsia="Times New Roman"/>
          <w:i/>
          <w:color w:val="00B050"/>
        </w:rPr>
      </w:pPr>
    </w:p>
    <w:p w:rsidR="00F519E0" w:rsidRDefault="00F519E0" w:rsidP="00F519E0">
      <w:pPr>
        <w:ind w:firstLine="708"/>
        <w:jc w:val="both"/>
        <w:rPr>
          <w:i/>
          <w:color w:val="00B050"/>
        </w:rPr>
      </w:pPr>
    </w:p>
    <w:p w:rsidR="00F519E0" w:rsidRDefault="00F519E0" w:rsidP="00F519E0">
      <w:pPr>
        <w:ind w:firstLine="708"/>
      </w:pPr>
      <w:r>
        <w:t xml:space="preserve">2.2 Шкалы оценивания:   </w:t>
      </w:r>
    </w:p>
    <w:p w:rsidR="00F519E0" w:rsidRDefault="00F519E0" w:rsidP="00F519E0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F519E0" w:rsidRDefault="00F519E0" w:rsidP="00F519E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F519E0" w:rsidRDefault="00F519E0" w:rsidP="00F519E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F519E0" w:rsidRDefault="00F519E0" w:rsidP="00F519E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F519E0" w:rsidRDefault="00F519E0" w:rsidP="00F519E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F519E0" w:rsidRDefault="00F519E0" w:rsidP="00F519E0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519E0" w:rsidRDefault="00F519E0" w:rsidP="00F519E0">
      <w:pPr>
        <w:rPr>
          <w:sz w:val="24"/>
          <w:szCs w:val="24"/>
          <w:lang w:val="ru-RU"/>
        </w:rPr>
      </w:pPr>
    </w:p>
    <w:p w:rsidR="00F519E0" w:rsidRDefault="00F519E0" w:rsidP="00F519E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519E0" w:rsidRDefault="00F519E0" w:rsidP="00F519E0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519E0" w:rsidRDefault="00F519E0" w:rsidP="00F519E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519E0" w:rsidRDefault="00F519E0" w:rsidP="00F519E0">
      <w:pPr>
        <w:jc w:val="center"/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F519E0" w:rsidRDefault="00F519E0" w:rsidP="00F519E0">
      <w:pPr>
        <w:textAlignment w:val="baseline"/>
        <w:rPr>
          <w:rFonts w:ascii="Times New Roman" w:hAnsi="Times New Roman"/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F519E0" w:rsidRDefault="00F519E0" w:rsidP="00F519E0">
      <w:pPr>
        <w:jc w:val="center"/>
        <w:rPr>
          <w:b/>
          <w:lang w:val="ru-RU"/>
        </w:rPr>
      </w:pPr>
    </w:p>
    <w:p w:rsidR="00F519E0" w:rsidRDefault="00F519E0" w:rsidP="00F519E0">
      <w:pPr>
        <w:jc w:val="center"/>
        <w:textAlignment w:val="baseline"/>
        <w:rPr>
          <w:lang w:eastAsia="ko-KR"/>
        </w:rPr>
      </w:pPr>
      <w:r>
        <w:rPr>
          <w:lang w:eastAsia="ko-KR"/>
        </w:rPr>
        <w:t>по дисциплине Социология</w:t>
      </w:r>
    </w:p>
    <w:p w:rsidR="00F519E0" w:rsidRDefault="00F519E0" w:rsidP="00F519E0">
      <w:pPr>
        <w:jc w:val="center"/>
        <w:textAlignment w:val="baseline"/>
        <w:rPr>
          <w:i/>
          <w:lang w:eastAsia="ko-KR"/>
        </w:rPr>
      </w:pPr>
    </w:p>
    <w:p w:rsidR="00F519E0" w:rsidRDefault="00F519E0" w:rsidP="00F519E0">
      <w:pPr>
        <w:textAlignment w:val="baseline"/>
        <w:rPr>
          <w:lang w:eastAsia="ko-KR"/>
        </w:rPr>
      </w:pP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Личность – человек - индивид: биологическое и социальное.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lastRenderedPageBreak/>
        <w:t>Социальная мобильность, классификация мобильности.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F519E0" w:rsidRDefault="00F519E0" w:rsidP="00F519E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F519E0" w:rsidRDefault="00F519E0" w:rsidP="00F519E0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F519E0" w:rsidRDefault="00F519E0" w:rsidP="00F519E0">
      <w:pPr>
        <w:jc w:val="center"/>
        <w:textAlignment w:val="baseline"/>
        <w:rPr>
          <w:b/>
          <w:bCs/>
          <w:lang w:eastAsia="ru-RU"/>
        </w:rPr>
      </w:pPr>
    </w:p>
    <w:p w:rsidR="00F519E0" w:rsidRDefault="00F519E0" w:rsidP="00F519E0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F519E0" w:rsidRDefault="00F519E0" w:rsidP="00F519E0">
      <w:pPr>
        <w:rPr>
          <w:rFonts w:ascii="Times New Roman" w:hAnsi="Times New Roman"/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F519E0" w:rsidRDefault="00F519E0" w:rsidP="00F519E0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F519E0" w:rsidRDefault="00F519E0" w:rsidP="00F519E0">
      <w:pPr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F519E0" w:rsidRDefault="00F519E0" w:rsidP="00F519E0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519E0" w:rsidRDefault="00F519E0" w:rsidP="00F519E0">
      <w:pPr>
        <w:textAlignment w:val="baseline"/>
        <w:rPr>
          <w:rFonts w:ascii="Times New Roman" w:hAnsi="Times New Roman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519E0" w:rsidRDefault="00F519E0" w:rsidP="00F519E0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519E0" w:rsidRDefault="00F519E0" w:rsidP="00F519E0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519E0" w:rsidRDefault="00F519E0" w:rsidP="00F519E0">
      <w:pPr>
        <w:jc w:val="center"/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F519E0" w:rsidRDefault="00F519E0" w:rsidP="00F519E0">
      <w:pPr>
        <w:textAlignment w:val="baseline"/>
        <w:rPr>
          <w:b/>
          <w:lang w:val="ru-RU"/>
        </w:rPr>
      </w:pPr>
    </w:p>
    <w:p w:rsidR="00F519E0" w:rsidRDefault="00F519E0" w:rsidP="00F519E0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F519E0" w:rsidRDefault="00F519E0" w:rsidP="00F519E0">
      <w:pPr>
        <w:jc w:val="center"/>
        <w:textAlignment w:val="baseline"/>
        <w:rPr>
          <w:b/>
          <w:lang w:val="ru-RU"/>
        </w:rPr>
      </w:pPr>
    </w:p>
    <w:p w:rsidR="00F519E0" w:rsidRDefault="00F519E0" w:rsidP="00F519E0">
      <w:pPr>
        <w:jc w:val="center"/>
        <w:textAlignment w:val="baseline"/>
      </w:pPr>
      <w:r>
        <w:lastRenderedPageBreak/>
        <w:t>по дисциплине Социология</w:t>
      </w:r>
    </w:p>
    <w:p w:rsidR="00F519E0" w:rsidRDefault="00F519E0" w:rsidP="00F519E0">
      <w:pPr>
        <w:jc w:val="center"/>
        <w:textAlignment w:val="baseline"/>
      </w:pP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r>
        <w:rPr>
          <w:bCs/>
          <w:lang w:val="ru-RU"/>
        </w:rPr>
        <w:t>этноцентризм</w:t>
      </w:r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по направлениям социальных перемещений подразделяется на: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r>
        <w:t xml:space="preserve">Легально-рациональное — </w:t>
      </w:r>
      <w:r>
        <w:rPr>
          <w:bCs/>
        </w:rPr>
        <w:t>целерациональное</w:t>
      </w:r>
      <w:r>
        <w:br/>
        <w:t xml:space="preserve">Традиционное — </w:t>
      </w:r>
      <w:r>
        <w:rPr>
          <w:bCs/>
        </w:rPr>
        <w:t>традиционное</w:t>
      </w:r>
      <w:r>
        <w:br/>
        <w:t xml:space="preserve">Харизматическое — </w:t>
      </w:r>
      <w:r>
        <w:rPr>
          <w:bCs/>
        </w:rPr>
        <w:t>аффективное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Вид подчинения, который не выделял Г. Зиммель,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>Дж. Кейнс</w:t>
      </w:r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>Л. Мизес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r>
        <w:rPr>
          <w:bCs/>
          <w:lang w:val="ru-RU"/>
        </w:rPr>
        <w:t>теоретическую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  <w:t xml:space="preserve">конфликтологическое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>которые имеют возможность непосредственного личного контакта</w:t>
      </w:r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Тип поведения, не являющийся аномичным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  <w:t>ритуализм</w:t>
      </w:r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>в детстве и ранней юности, основным агентом социализации являются семья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социализации.</w:t>
      </w:r>
      <w:r>
        <w:rPr>
          <w:lang w:val="ru-RU"/>
        </w:rPr>
        <w:br/>
        <w:t>неформальной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Референтная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социальный контроль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не входящая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которая не входит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>Т. Лукман и П. Бергер</w:t>
      </w:r>
      <w:r>
        <w:rPr>
          <w:lang w:val="ru-RU"/>
        </w:rPr>
        <w:br/>
      </w:r>
      <w:r>
        <w:rPr>
          <w:bCs/>
          <w:lang w:val="ru-RU"/>
        </w:rPr>
        <w:t>Т. Парсонс и Р.Мертон</w:t>
      </w:r>
      <w:r>
        <w:rPr>
          <w:lang w:val="ru-RU"/>
        </w:rPr>
        <w:br/>
        <w:t>К. Марск и Ф. Энгельс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>функции общества 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r>
        <w:rPr>
          <w:bCs/>
        </w:rPr>
        <w:t>Морено</w:t>
      </w:r>
      <w:r>
        <w:br/>
        <w:t>Р.Мертон</w:t>
      </w:r>
      <w:r>
        <w:br/>
        <w:t>К.Маркс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>Н. Луман</w:t>
      </w:r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F519E0" w:rsidRDefault="00F519E0" w:rsidP="00F519E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F519E0" w:rsidRDefault="00F519E0" w:rsidP="00F519E0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b/>
          <w:bCs/>
          <w:lang w:val="ru-RU"/>
        </w:rPr>
      </w:pPr>
    </w:p>
    <w:p w:rsidR="00F519E0" w:rsidRDefault="00F519E0" w:rsidP="00F519E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F519E0" w:rsidRDefault="00F519E0" w:rsidP="00F519E0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519E0" w:rsidRDefault="00F519E0" w:rsidP="00F519E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F519E0" w:rsidRDefault="00F519E0" w:rsidP="00F519E0">
      <w:pPr>
        <w:jc w:val="center"/>
        <w:textAlignment w:val="baseline"/>
        <w:rPr>
          <w:lang w:val="ru-RU"/>
        </w:rPr>
      </w:pPr>
    </w:p>
    <w:p w:rsidR="00F519E0" w:rsidRDefault="00F519E0" w:rsidP="00F519E0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F519E0" w:rsidRDefault="00F519E0" w:rsidP="00F519E0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F519E0" w:rsidRDefault="00F519E0" w:rsidP="00F519E0">
      <w:pPr>
        <w:jc w:val="center"/>
        <w:textAlignment w:val="baseline"/>
        <w:rPr>
          <w:b/>
          <w:bCs/>
          <w:lang w:val="ru-RU"/>
        </w:rPr>
      </w:pPr>
    </w:p>
    <w:p w:rsidR="00F519E0" w:rsidRDefault="00F519E0" w:rsidP="00F519E0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F519E0" w:rsidRDefault="00F519E0" w:rsidP="00F519E0">
      <w:pPr>
        <w:textAlignment w:val="baseline"/>
        <w:rPr>
          <w:rFonts w:ascii="Times New Roman" w:hAnsi="Times New Roman"/>
          <w:lang w:val="ru-RU"/>
        </w:rPr>
      </w:pPr>
    </w:p>
    <w:p w:rsidR="00F519E0" w:rsidRDefault="00F519E0" w:rsidP="00F519E0">
      <w:pPr>
        <w:jc w:val="center"/>
        <w:textAlignment w:val="baseline"/>
        <w:rPr>
          <w:iCs/>
        </w:rPr>
      </w:pPr>
      <w:r>
        <w:t>по дисциплине</w:t>
      </w:r>
      <w:r>
        <w:rPr>
          <w:bCs/>
          <w:iCs/>
        </w:rPr>
        <w:t> </w:t>
      </w:r>
      <w:r>
        <w:rPr>
          <w:iCs/>
        </w:rPr>
        <w:t>Социология</w:t>
      </w:r>
    </w:p>
    <w:p w:rsidR="00F519E0" w:rsidRDefault="00F519E0" w:rsidP="00F519E0">
      <w:pPr>
        <w:jc w:val="center"/>
        <w:textAlignment w:val="baseline"/>
      </w:pP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t>Социология П. Сорокина.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F519E0" w:rsidRDefault="00F519E0" w:rsidP="00F519E0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Этностатусныеконфликты  и их регулирование в многосоставных обществах.. </w:t>
      </w:r>
    </w:p>
    <w:p w:rsidR="00F519E0" w:rsidRDefault="00F519E0" w:rsidP="00F519E0">
      <w:pPr>
        <w:textAlignment w:val="baseline"/>
      </w:pPr>
      <w:r>
        <w:t>.</w:t>
      </w:r>
    </w:p>
    <w:p w:rsidR="00F519E0" w:rsidRDefault="00F519E0" w:rsidP="00F519E0">
      <w:pPr>
        <w:textAlignment w:val="baseline"/>
        <w:rPr>
          <w:rFonts w:ascii="Calibri" w:hAnsi="Calibri"/>
        </w:rPr>
      </w:pPr>
    </w:p>
    <w:p w:rsidR="00F519E0" w:rsidRDefault="00F519E0" w:rsidP="00F519E0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F519E0" w:rsidRDefault="00F519E0" w:rsidP="00F519E0">
      <w:pPr>
        <w:pStyle w:val="a6"/>
        <w:jc w:val="both"/>
        <w:rPr>
          <w:b/>
          <w:bCs/>
        </w:rPr>
      </w:pPr>
    </w:p>
    <w:p w:rsidR="00F519E0" w:rsidRDefault="00F519E0" w:rsidP="00F519E0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F519E0" w:rsidRDefault="00F519E0" w:rsidP="00F519E0">
      <w:pPr>
        <w:pStyle w:val="a6"/>
        <w:jc w:val="both"/>
      </w:pPr>
      <w:r>
        <w:t xml:space="preserve">1) титульный лист; </w:t>
      </w:r>
    </w:p>
    <w:p w:rsidR="00F519E0" w:rsidRDefault="00F519E0" w:rsidP="00F519E0">
      <w:pPr>
        <w:pStyle w:val="a6"/>
        <w:jc w:val="both"/>
      </w:pPr>
      <w:r>
        <w:t>2) план работы с указанием страниц каждого вопроса, подвопроса (пункта);</w:t>
      </w:r>
    </w:p>
    <w:p w:rsidR="00F519E0" w:rsidRDefault="00F519E0" w:rsidP="00F519E0">
      <w:pPr>
        <w:pStyle w:val="a6"/>
        <w:jc w:val="both"/>
      </w:pPr>
      <w:r>
        <w:t>3) введение;</w:t>
      </w:r>
    </w:p>
    <w:p w:rsidR="00F519E0" w:rsidRDefault="00F519E0" w:rsidP="00F519E0">
      <w:pPr>
        <w:pStyle w:val="a6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F519E0" w:rsidRDefault="00F519E0" w:rsidP="00F519E0">
      <w:pPr>
        <w:pStyle w:val="a6"/>
        <w:jc w:val="both"/>
      </w:pPr>
      <w:r>
        <w:lastRenderedPageBreak/>
        <w:t>5) заключение;</w:t>
      </w:r>
    </w:p>
    <w:p w:rsidR="00F519E0" w:rsidRDefault="00F519E0" w:rsidP="00F519E0">
      <w:pPr>
        <w:pStyle w:val="a6"/>
        <w:jc w:val="both"/>
      </w:pPr>
      <w:r>
        <w:t>6) список использованной литературы;</w:t>
      </w:r>
    </w:p>
    <w:p w:rsidR="00F519E0" w:rsidRDefault="00F519E0" w:rsidP="00F519E0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F519E0" w:rsidRDefault="00F519E0" w:rsidP="00F519E0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F519E0" w:rsidRDefault="00F519E0" w:rsidP="00F519E0">
      <w:pPr>
        <w:ind w:left="360"/>
        <w:textAlignment w:val="baseline"/>
        <w:rPr>
          <w:b/>
          <w:bCs/>
          <w:lang w:val="ru-RU"/>
        </w:rPr>
      </w:pPr>
    </w:p>
    <w:p w:rsidR="00F519E0" w:rsidRDefault="00F519E0" w:rsidP="00F519E0">
      <w:pPr>
        <w:pStyle w:val="a6"/>
        <w:textAlignment w:val="baseline"/>
        <w:rPr>
          <w:b/>
          <w:bCs/>
        </w:rPr>
      </w:pPr>
    </w:p>
    <w:p w:rsidR="00F519E0" w:rsidRDefault="00F519E0" w:rsidP="00F519E0">
      <w:pPr>
        <w:ind w:left="360"/>
        <w:textAlignment w:val="baseline"/>
        <w:rPr>
          <w:b/>
          <w:bCs/>
          <w:lang w:val="ru-RU"/>
        </w:rPr>
      </w:pPr>
    </w:p>
    <w:p w:rsidR="00F519E0" w:rsidRDefault="00F519E0" w:rsidP="00F519E0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F519E0" w:rsidRDefault="00F519E0" w:rsidP="00F519E0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F519E0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</w:tr>
      <w:tr w:rsidR="00F519E0" w:rsidRPr="00FA1873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F519E0" w:rsidRPr="00FA1873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519E0" w:rsidRPr="00FA1873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519E0" w:rsidRPr="00FA1873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F519E0" w:rsidRPr="00FA1873" w:rsidTr="00F519E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Грамотность </w:t>
            </w:r>
          </w:p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19E0" w:rsidRDefault="00F519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F519E0" w:rsidRDefault="00F519E0" w:rsidP="00F519E0">
      <w:pPr>
        <w:pStyle w:val="a6"/>
        <w:jc w:val="both"/>
        <w:rPr>
          <w:b/>
          <w:bCs/>
        </w:rPr>
      </w:pPr>
    </w:p>
    <w:p w:rsidR="00F519E0" w:rsidRDefault="00F519E0" w:rsidP="00F519E0">
      <w:pPr>
        <w:pStyle w:val="a6"/>
        <w:jc w:val="both"/>
        <w:rPr>
          <w:b/>
          <w:bCs/>
        </w:rPr>
      </w:pPr>
    </w:p>
    <w:p w:rsidR="00F519E0" w:rsidRDefault="00F519E0" w:rsidP="00F519E0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F519E0" w:rsidRDefault="00F519E0" w:rsidP="00F519E0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F519E0" w:rsidRDefault="00F519E0" w:rsidP="00F519E0">
      <w:pPr>
        <w:pStyle w:val="a6"/>
        <w:jc w:val="both"/>
      </w:pPr>
      <w:r>
        <w:t xml:space="preserve">• 86 – 100 баллов – «отлично»; </w:t>
      </w:r>
    </w:p>
    <w:p w:rsidR="00F519E0" w:rsidRDefault="00F519E0" w:rsidP="00F519E0">
      <w:pPr>
        <w:pStyle w:val="a6"/>
        <w:jc w:val="both"/>
      </w:pPr>
      <w:r>
        <w:lastRenderedPageBreak/>
        <w:t xml:space="preserve">• 70 – 75 баллов – «хорошо»; </w:t>
      </w:r>
    </w:p>
    <w:p w:rsidR="00F519E0" w:rsidRDefault="00F519E0" w:rsidP="00F519E0">
      <w:pPr>
        <w:pStyle w:val="a6"/>
        <w:jc w:val="both"/>
      </w:pPr>
      <w:r>
        <w:t>• 51 – 69 баллов – «удовлетворительно;</w:t>
      </w:r>
    </w:p>
    <w:p w:rsidR="00F519E0" w:rsidRDefault="00F519E0" w:rsidP="00F519E0">
      <w:pPr>
        <w:pStyle w:val="a6"/>
        <w:jc w:val="both"/>
      </w:pPr>
      <w:r>
        <w:t>• мене 51 балла – «неудовлетворительно».</w:t>
      </w:r>
    </w:p>
    <w:p w:rsidR="00F519E0" w:rsidRDefault="00F519E0" w:rsidP="00F519E0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F519E0" w:rsidRDefault="00F519E0" w:rsidP="00F519E0">
      <w:pPr>
        <w:ind w:left="360"/>
        <w:textAlignment w:val="baseline"/>
        <w:rPr>
          <w:lang w:val="ru-RU"/>
        </w:rPr>
      </w:pPr>
    </w:p>
    <w:p w:rsidR="00F519E0" w:rsidRDefault="00F519E0" w:rsidP="00F519E0">
      <w:pPr>
        <w:pStyle w:val="a6"/>
        <w:textAlignment w:val="baseline"/>
      </w:pPr>
    </w:p>
    <w:p w:rsidR="00F519E0" w:rsidRDefault="00F519E0" w:rsidP="00F519E0">
      <w:pPr>
        <w:textAlignment w:val="baseline"/>
        <w:rPr>
          <w:lang w:val="ru-RU"/>
        </w:rPr>
      </w:pPr>
      <w:r>
        <w:t> </w:t>
      </w:r>
    </w:p>
    <w:p w:rsidR="00F519E0" w:rsidRDefault="00F519E0" w:rsidP="00F519E0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F519E0" w:rsidRDefault="00F519E0" w:rsidP="00F519E0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519E0" w:rsidRDefault="00F519E0" w:rsidP="00F519E0">
      <w:pPr>
        <w:textAlignment w:val="baseline"/>
        <w:rPr>
          <w:rFonts w:ascii="Times New Roman" w:hAnsi="Times New Roman"/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textAlignment w:val="baseline"/>
        <w:rPr>
          <w:lang w:val="ru-RU"/>
        </w:rPr>
      </w:pPr>
    </w:p>
    <w:p w:rsidR="00F519E0" w:rsidRDefault="00F519E0" w:rsidP="00F519E0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F519E0" w:rsidRDefault="00F519E0" w:rsidP="00F519E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19E0" w:rsidRDefault="00F519E0" w:rsidP="00F519E0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F519E0" w:rsidRDefault="00F519E0" w:rsidP="00F519E0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519E0" w:rsidRDefault="00F519E0" w:rsidP="00F519E0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F519E0" w:rsidRDefault="00F519E0" w:rsidP="00F519E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F519E0" w:rsidRDefault="00F519E0" w:rsidP="00F519E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F519E0" w:rsidRDefault="00F519E0" w:rsidP="00F519E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F519E0" w:rsidRDefault="00F519E0" w:rsidP="00F519E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F519E0" w:rsidRDefault="00F519E0" w:rsidP="00F519E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F519E0" w:rsidRDefault="00F519E0" w:rsidP="00F519E0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F519E0" w:rsidRPr="00FA1873" w:rsidRDefault="00F519E0" w:rsidP="00FA1873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FA1873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E0" w:rsidRDefault="00F519E0" w:rsidP="00F519E0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F519E0" w:rsidRDefault="00F519E0" w:rsidP="00F519E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F519E0" w:rsidRDefault="00F519E0" w:rsidP="00F519E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F519E0" w:rsidRDefault="00F519E0" w:rsidP="00F519E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F519E0" w:rsidRDefault="00F519E0" w:rsidP="00F519E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F519E0" w:rsidRDefault="00F519E0" w:rsidP="00F519E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519E0" w:rsidRDefault="00F519E0" w:rsidP="00F519E0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F519E0" w:rsidRDefault="00F519E0" w:rsidP="00F519E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519E0" w:rsidRDefault="00F519E0" w:rsidP="00F519E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519E0" w:rsidRDefault="00F519E0" w:rsidP="00F519E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F519E0" w:rsidRDefault="00F519E0" w:rsidP="00F519E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519E0" w:rsidRDefault="00F519E0" w:rsidP="00F519E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F519E0" w:rsidRDefault="00F519E0" w:rsidP="00F519E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519E0" w:rsidRDefault="00F519E0" w:rsidP="00F519E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519E0" w:rsidRDefault="00F519E0" w:rsidP="00F519E0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 реализации различных видов учебной работы используются разнообразные (в т.ч. интерактивные) методы обучения.</w:t>
      </w:r>
    </w:p>
    <w:p w:rsidR="00F519E0" w:rsidRDefault="00F519E0" w:rsidP="00F519E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FA1873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FA1873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FA1873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FA1873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6265F6" w:rsidRPr="00FA1873" w:rsidRDefault="006265F6">
      <w:pPr>
        <w:rPr>
          <w:lang w:val="ru-RU"/>
        </w:rPr>
      </w:pPr>
    </w:p>
    <w:sectPr w:rsidR="006265F6" w:rsidRPr="00FA1873" w:rsidSect="006265F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61517"/>
    <w:rsid w:val="0055727A"/>
    <w:rsid w:val="006265F6"/>
    <w:rsid w:val="00C92313"/>
    <w:rsid w:val="00D31453"/>
    <w:rsid w:val="00E209E2"/>
    <w:rsid w:val="00F519E0"/>
    <w:rsid w:val="00FA1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F6"/>
  </w:style>
  <w:style w:type="paragraph" w:styleId="1">
    <w:name w:val="heading 1"/>
    <w:basedOn w:val="a"/>
    <w:next w:val="a"/>
    <w:link w:val="10"/>
    <w:uiPriority w:val="9"/>
    <w:qFormat/>
    <w:rsid w:val="00F519E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9E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519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F519E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F519E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F519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519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F51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F519E0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F519E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F519E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F519E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1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1.01%20&#1057;&#1086;&#1094;&#1080;&#1086;&#1083;&#1086;&#1075;&#1080;&#1103;%20+\&#1087;&#1088;&#1080;&#1083;&#1086;&#1078;&#1077;&#1085;&#1080;&#1103;%201%20&#1060;&#1054;&#1057;%20&#1057;&#1086;&#1094;&#1080;&#1086;&#1083;&#1086;&#1075;&#1080;&#1103;%20%2038.03.01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8057</Words>
  <Characters>45927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2018-2019_z38_03_01_05_1_plx_Социология</dc:title>
  <dc:creator>FastReport.NET</dc:creator>
  <cp:lastModifiedBy>guest</cp:lastModifiedBy>
  <cp:revision>7</cp:revision>
  <dcterms:created xsi:type="dcterms:W3CDTF">2018-12-21T11:16:00Z</dcterms:created>
  <dcterms:modified xsi:type="dcterms:W3CDTF">2018-12-25T11:01:00Z</dcterms:modified>
</cp:coreProperties>
</file>