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2503" w:rsidRDefault="0051375D">
      <w:pPr>
        <w:rPr>
          <w:sz w:val="0"/>
          <w:szCs w:val="0"/>
        </w:rPr>
      </w:pPr>
      <w:r>
        <w:rPr>
          <w:noProof/>
        </w:rPr>
        <w:drawing>
          <wp:inline distT="0" distB="0" distL="0" distR="0">
            <wp:extent cx="6480810" cy="915571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155717"/>
                    </a:xfrm>
                    <a:prstGeom prst="rect">
                      <a:avLst/>
                    </a:prstGeom>
                    <a:noFill/>
                    <a:ln>
                      <a:noFill/>
                    </a:ln>
                  </pic:spPr>
                </pic:pic>
              </a:graphicData>
            </a:graphic>
          </wp:inline>
        </w:drawing>
      </w:r>
    </w:p>
    <w:p w:rsidR="00FB2503" w:rsidRDefault="0051375D">
      <w:pPr>
        <w:rPr>
          <w:sz w:val="0"/>
          <w:szCs w:val="0"/>
        </w:rPr>
      </w:pPr>
      <w:bookmarkStart w:id="0" w:name="_GoBack"/>
      <w:r>
        <w:rPr>
          <w:noProof/>
        </w:rPr>
        <w:lastRenderedPageBreak/>
        <w:drawing>
          <wp:inline distT="0" distB="0" distL="0" distR="0">
            <wp:extent cx="6479627" cy="977462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776406"/>
                    </a:xfrm>
                    <a:prstGeom prst="rect">
                      <a:avLst/>
                    </a:prstGeom>
                    <a:noFill/>
                    <a:ln>
                      <a:noFill/>
                    </a:ln>
                  </pic:spPr>
                </pic:pic>
              </a:graphicData>
            </a:graphic>
          </wp:inline>
        </w:drawing>
      </w:r>
      <w:bookmarkEnd w:id="0"/>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FB2503" w:rsidTr="008A5D58">
        <w:trPr>
          <w:trHeight w:hRule="exact" w:val="277"/>
        </w:trPr>
        <w:tc>
          <w:tcPr>
            <w:tcW w:w="143" w:type="dxa"/>
          </w:tcPr>
          <w:p w:rsidR="00FB2503" w:rsidRDefault="00FB2503"/>
        </w:tc>
        <w:tc>
          <w:tcPr>
            <w:tcW w:w="993" w:type="dxa"/>
          </w:tcPr>
          <w:p w:rsidR="00FB2503" w:rsidRDefault="00FB2503"/>
        </w:tc>
        <w:tc>
          <w:tcPr>
            <w:tcW w:w="993" w:type="dxa"/>
          </w:tcPr>
          <w:p w:rsidR="00FB2503" w:rsidRDefault="00FB2503"/>
        </w:tc>
        <w:tc>
          <w:tcPr>
            <w:tcW w:w="143" w:type="dxa"/>
          </w:tcPr>
          <w:p w:rsidR="00FB2503" w:rsidRDefault="00FB2503"/>
        </w:tc>
        <w:tc>
          <w:tcPr>
            <w:tcW w:w="710" w:type="dxa"/>
          </w:tcPr>
          <w:p w:rsidR="00FB2503" w:rsidRDefault="00FB2503"/>
        </w:tc>
        <w:tc>
          <w:tcPr>
            <w:tcW w:w="143" w:type="dxa"/>
          </w:tcPr>
          <w:p w:rsidR="00FB2503" w:rsidRDefault="00FB2503"/>
        </w:tc>
        <w:tc>
          <w:tcPr>
            <w:tcW w:w="852" w:type="dxa"/>
          </w:tcPr>
          <w:p w:rsidR="00FB2503" w:rsidRDefault="00FB2503"/>
        </w:tc>
        <w:tc>
          <w:tcPr>
            <w:tcW w:w="852" w:type="dxa"/>
          </w:tcPr>
          <w:p w:rsidR="00FB2503" w:rsidRDefault="00FB2503"/>
        </w:tc>
        <w:tc>
          <w:tcPr>
            <w:tcW w:w="3403" w:type="dxa"/>
          </w:tcPr>
          <w:p w:rsidR="00FB2503" w:rsidRDefault="00FB2503"/>
        </w:tc>
        <w:tc>
          <w:tcPr>
            <w:tcW w:w="426" w:type="dxa"/>
          </w:tcPr>
          <w:p w:rsidR="00FB2503" w:rsidRDefault="00FB2503"/>
        </w:tc>
        <w:tc>
          <w:tcPr>
            <w:tcW w:w="1135" w:type="dxa"/>
          </w:tcPr>
          <w:p w:rsidR="00FB2503" w:rsidRDefault="00FB2503"/>
        </w:tc>
        <w:tc>
          <w:tcPr>
            <w:tcW w:w="1007" w:type="dxa"/>
            <w:shd w:val="clear" w:color="C0C0C0" w:fill="FFFFFF"/>
            <w:tcMar>
              <w:left w:w="34" w:type="dxa"/>
              <w:right w:w="34" w:type="dxa"/>
            </w:tcMar>
          </w:tcPr>
          <w:p w:rsidR="00FB2503" w:rsidRDefault="008A5D58">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3</w:t>
            </w:r>
          </w:p>
        </w:tc>
      </w:tr>
      <w:tr w:rsidR="00FB2503" w:rsidTr="008A5D58">
        <w:trPr>
          <w:trHeight w:hRule="exact" w:val="80"/>
        </w:trPr>
        <w:tc>
          <w:tcPr>
            <w:tcW w:w="143" w:type="dxa"/>
          </w:tcPr>
          <w:p w:rsidR="00FB2503" w:rsidRDefault="00FB2503"/>
        </w:tc>
        <w:tc>
          <w:tcPr>
            <w:tcW w:w="993" w:type="dxa"/>
          </w:tcPr>
          <w:p w:rsidR="00FB2503" w:rsidRDefault="00FB2503"/>
        </w:tc>
        <w:tc>
          <w:tcPr>
            <w:tcW w:w="993" w:type="dxa"/>
          </w:tcPr>
          <w:p w:rsidR="00FB2503" w:rsidRDefault="00FB2503"/>
        </w:tc>
        <w:tc>
          <w:tcPr>
            <w:tcW w:w="143" w:type="dxa"/>
          </w:tcPr>
          <w:p w:rsidR="00FB2503" w:rsidRDefault="00FB2503"/>
        </w:tc>
        <w:tc>
          <w:tcPr>
            <w:tcW w:w="710" w:type="dxa"/>
          </w:tcPr>
          <w:p w:rsidR="00FB2503" w:rsidRDefault="00FB2503"/>
        </w:tc>
        <w:tc>
          <w:tcPr>
            <w:tcW w:w="143" w:type="dxa"/>
          </w:tcPr>
          <w:p w:rsidR="00FB2503" w:rsidRDefault="00FB2503"/>
        </w:tc>
        <w:tc>
          <w:tcPr>
            <w:tcW w:w="852" w:type="dxa"/>
          </w:tcPr>
          <w:p w:rsidR="00FB2503" w:rsidRDefault="00FB2503"/>
        </w:tc>
        <w:tc>
          <w:tcPr>
            <w:tcW w:w="852" w:type="dxa"/>
          </w:tcPr>
          <w:p w:rsidR="00FB2503" w:rsidRDefault="00FB2503"/>
        </w:tc>
        <w:tc>
          <w:tcPr>
            <w:tcW w:w="3403" w:type="dxa"/>
          </w:tcPr>
          <w:p w:rsidR="00FB2503" w:rsidRDefault="00FB2503"/>
        </w:tc>
        <w:tc>
          <w:tcPr>
            <w:tcW w:w="426" w:type="dxa"/>
          </w:tcPr>
          <w:p w:rsidR="00FB2503" w:rsidRDefault="00FB2503"/>
        </w:tc>
        <w:tc>
          <w:tcPr>
            <w:tcW w:w="1135" w:type="dxa"/>
          </w:tcPr>
          <w:p w:rsidR="00FB2503" w:rsidRDefault="00FB2503"/>
        </w:tc>
        <w:tc>
          <w:tcPr>
            <w:tcW w:w="993" w:type="dxa"/>
          </w:tcPr>
          <w:p w:rsidR="00FB2503" w:rsidRDefault="00FB2503"/>
        </w:tc>
      </w:tr>
      <w:tr w:rsidR="00FB2503">
        <w:trPr>
          <w:trHeight w:hRule="exact" w:val="14"/>
        </w:trPr>
        <w:tc>
          <w:tcPr>
            <w:tcW w:w="10788" w:type="dxa"/>
            <w:gridSpan w:val="12"/>
            <w:tcBorders>
              <w:top w:val="single" w:sz="8" w:space="0" w:color="000000"/>
            </w:tcBorders>
            <w:shd w:val="clear" w:color="FFFFFF" w:fill="FFFFFF"/>
            <w:tcMar>
              <w:left w:w="4" w:type="dxa"/>
              <w:right w:w="4" w:type="dxa"/>
            </w:tcMar>
          </w:tcPr>
          <w:p w:rsidR="00FB2503" w:rsidRDefault="00FB2503"/>
        </w:tc>
      </w:tr>
      <w:tr w:rsidR="00FB2503">
        <w:trPr>
          <w:trHeight w:hRule="exact" w:val="13"/>
        </w:trPr>
        <w:tc>
          <w:tcPr>
            <w:tcW w:w="143" w:type="dxa"/>
          </w:tcPr>
          <w:p w:rsidR="00FB2503" w:rsidRDefault="00FB2503"/>
        </w:tc>
        <w:tc>
          <w:tcPr>
            <w:tcW w:w="993" w:type="dxa"/>
          </w:tcPr>
          <w:p w:rsidR="00FB2503" w:rsidRDefault="00FB2503"/>
        </w:tc>
        <w:tc>
          <w:tcPr>
            <w:tcW w:w="993" w:type="dxa"/>
          </w:tcPr>
          <w:p w:rsidR="00FB2503" w:rsidRDefault="00FB2503"/>
        </w:tc>
        <w:tc>
          <w:tcPr>
            <w:tcW w:w="143" w:type="dxa"/>
          </w:tcPr>
          <w:p w:rsidR="00FB2503" w:rsidRDefault="00FB2503"/>
        </w:tc>
        <w:tc>
          <w:tcPr>
            <w:tcW w:w="710" w:type="dxa"/>
          </w:tcPr>
          <w:p w:rsidR="00FB2503" w:rsidRDefault="00FB2503"/>
        </w:tc>
        <w:tc>
          <w:tcPr>
            <w:tcW w:w="143" w:type="dxa"/>
          </w:tcPr>
          <w:p w:rsidR="00FB2503" w:rsidRDefault="00FB2503"/>
        </w:tc>
        <w:tc>
          <w:tcPr>
            <w:tcW w:w="852" w:type="dxa"/>
          </w:tcPr>
          <w:p w:rsidR="00FB2503" w:rsidRDefault="00FB2503"/>
        </w:tc>
        <w:tc>
          <w:tcPr>
            <w:tcW w:w="852" w:type="dxa"/>
          </w:tcPr>
          <w:p w:rsidR="00FB2503" w:rsidRDefault="00FB2503"/>
        </w:tc>
        <w:tc>
          <w:tcPr>
            <w:tcW w:w="3403" w:type="dxa"/>
          </w:tcPr>
          <w:p w:rsidR="00FB2503" w:rsidRDefault="00FB2503"/>
        </w:tc>
        <w:tc>
          <w:tcPr>
            <w:tcW w:w="426" w:type="dxa"/>
          </w:tcPr>
          <w:p w:rsidR="00FB2503" w:rsidRDefault="00FB2503"/>
        </w:tc>
        <w:tc>
          <w:tcPr>
            <w:tcW w:w="1135" w:type="dxa"/>
          </w:tcPr>
          <w:p w:rsidR="00FB2503" w:rsidRDefault="00FB2503"/>
        </w:tc>
        <w:tc>
          <w:tcPr>
            <w:tcW w:w="993" w:type="dxa"/>
          </w:tcPr>
          <w:p w:rsidR="00FB2503" w:rsidRDefault="00FB2503"/>
        </w:tc>
      </w:tr>
      <w:tr w:rsidR="00FB2503">
        <w:trPr>
          <w:trHeight w:hRule="exact" w:val="14"/>
        </w:trPr>
        <w:tc>
          <w:tcPr>
            <w:tcW w:w="10788" w:type="dxa"/>
            <w:gridSpan w:val="12"/>
            <w:tcBorders>
              <w:top w:val="single" w:sz="8" w:space="0" w:color="000000"/>
            </w:tcBorders>
            <w:shd w:val="clear" w:color="FFFFFF" w:fill="FFFFFF"/>
            <w:tcMar>
              <w:left w:w="4" w:type="dxa"/>
              <w:right w:w="4" w:type="dxa"/>
            </w:tcMar>
          </w:tcPr>
          <w:p w:rsidR="00FB2503" w:rsidRDefault="00FB2503"/>
        </w:tc>
      </w:tr>
      <w:tr w:rsidR="00FB2503">
        <w:trPr>
          <w:trHeight w:hRule="exact" w:val="96"/>
        </w:trPr>
        <w:tc>
          <w:tcPr>
            <w:tcW w:w="143" w:type="dxa"/>
          </w:tcPr>
          <w:p w:rsidR="00FB2503" w:rsidRDefault="00FB2503"/>
        </w:tc>
        <w:tc>
          <w:tcPr>
            <w:tcW w:w="993" w:type="dxa"/>
          </w:tcPr>
          <w:p w:rsidR="00FB2503" w:rsidRDefault="00FB2503"/>
        </w:tc>
        <w:tc>
          <w:tcPr>
            <w:tcW w:w="993" w:type="dxa"/>
          </w:tcPr>
          <w:p w:rsidR="00FB2503" w:rsidRDefault="00FB2503"/>
        </w:tc>
        <w:tc>
          <w:tcPr>
            <w:tcW w:w="143" w:type="dxa"/>
          </w:tcPr>
          <w:p w:rsidR="00FB2503" w:rsidRDefault="00FB2503"/>
        </w:tc>
        <w:tc>
          <w:tcPr>
            <w:tcW w:w="710" w:type="dxa"/>
          </w:tcPr>
          <w:p w:rsidR="00FB2503" w:rsidRDefault="00FB2503"/>
        </w:tc>
        <w:tc>
          <w:tcPr>
            <w:tcW w:w="143" w:type="dxa"/>
          </w:tcPr>
          <w:p w:rsidR="00FB2503" w:rsidRDefault="00FB2503"/>
        </w:tc>
        <w:tc>
          <w:tcPr>
            <w:tcW w:w="852" w:type="dxa"/>
          </w:tcPr>
          <w:p w:rsidR="00FB2503" w:rsidRDefault="00FB2503"/>
        </w:tc>
        <w:tc>
          <w:tcPr>
            <w:tcW w:w="852" w:type="dxa"/>
          </w:tcPr>
          <w:p w:rsidR="00FB2503" w:rsidRDefault="00FB2503"/>
        </w:tc>
        <w:tc>
          <w:tcPr>
            <w:tcW w:w="3403" w:type="dxa"/>
          </w:tcPr>
          <w:p w:rsidR="00FB2503" w:rsidRDefault="00FB2503"/>
        </w:tc>
        <w:tc>
          <w:tcPr>
            <w:tcW w:w="426" w:type="dxa"/>
          </w:tcPr>
          <w:p w:rsidR="00FB2503" w:rsidRDefault="00FB2503"/>
        </w:tc>
        <w:tc>
          <w:tcPr>
            <w:tcW w:w="1135" w:type="dxa"/>
          </w:tcPr>
          <w:p w:rsidR="00FB2503" w:rsidRDefault="00FB2503"/>
        </w:tc>
        <w:tc>
          <w:tcPr>
            <w:tcW w:w="993" w:type="dxa"/>
          </w:tcPr>
          <w:p w:rsidR="00FB2503" w:rsidRDefault="00FB2503"/>
        </w:tc>
      </w:tr>
      <w:tr w:rsidR="00FB2503" w:rsidRPr="0051375D">
        <w:trPr>
          <w:trHeight w:hRule="exact" w:val="478"/>
        </w:trPr>
        <w:tc>
          <w:tcPr>
            <w:tcW w:w="143" w:type="dxa"/>
          </w:tcPr>
          <w:p w:rsidR="00FB2503" w:rsidRDefault="00FB2503"/>
        </w:tc>
        <w:tc>
          <w:tcPr>
            <w:tcW w:w="993" w:type="dxa"/>
          </w:tcPr>
          <w:p w:rsidR="00FB2503" w:rsidRDefault="00FB2503"/>
        </w:tc>
        <w:tc>
          <w:tcPr>
            <w:tcW w:w="993" w:type="dxa"/>
          </w:tcPr>
          <w:p w:rsidR="00FB2503" w:rsidRDefault="00FB2503"/>
        </w:tc>
        <w:tc>
          <w:tcPr>
            <w:tcW w:w="143" w:type="dxa"/>
          </w:tcPr>
          <w:p w:rsidR="00FB2503" w:rsidRDefault="00FB2503"/>
        </w:tc>
        <w:tc>
          <w:tcPr>
            <w:tcW w:w="710" w:type="dxa"/>
          </w:tcPr>
          <w:p w:rsidR="00FB2503" w:rsidRDefault="00FB2503"/>
        </w:tc>
        <w:tc>
          <w:tcPr>
            <w:tcW w:w="143" w:type="dxa"/>
          </w:tcPr>
          <w:p w:rsidR="00FB2503" w:rsidRDefault="00FB2503"/>
        </w:tc>
        <w:tc>
          <w:tcPr>
            <w:tcW w:w="5543" w:type="dxa"/>
            <w:gridSpan w:val="4"/>
            <w:shd w:val="clear" w:color="000000" w:fill="FFFFFF"/>
            <w:tcMar>
              <w:left w:w="34" w:type="dxa"/>
              <w:right w:w="34" w:type="dxa"/>
            </w:tcMar>
          </w:tcPr>
          <w:p w:rsidR="00FB2503" w:rsidRPr="008A5D58" w:rsidRDefault="008A5D58">
            <w:pPr>
              <w:spacing w:after="0" w:line="240" w:lineRule="auto"/>
              <w:jc w:val="center"/>
              <w:rPr>
                <w:sz w:val="19"/>
                <w:szCs w:val="19"/>
              </w:rPr>
            </w:pPr>
            <w:r w:rsidRPr="008A5D58">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FB2503" w:rsidRPr="008A5D58" w:rsidRDefault="00FB2503"/>
        </w:tc>
        <w:tc>
          <w:tcPr>
            <w:tcW w:w="993" w:type="dxa"/>
          </w:tcPr>
          <w:p w:rsidR="00FB2503" w:rsidRPr="008A5D58" w:rsidRDefault="00FB2503"/>
        </w:tc>
      </w:tr>
      <w:tr w:rsidR="00FB2503" w:rsidRPr="0051375D">
        <w:trPr>
          <w:trHeight w:hRule="exact" w:val="416"/>
        </w:trPr>
        <w:tc>
          <w:tcPr>
            <w:tcW w:w="143" w:type="dxa"/>
          </w:tcPr>
          <w:p w:rsidR="00FB2503" w:rsidRPr="008A5D58" w:rsidRDefault="00FB2503"/>
        </w:tc>
        <w:tc>
          <w:tcPr>
            <w:tcW w:w="993" w:type="dxa"/>
          </w:tcPr>
          <w:p w:rsidR="00FB2503" w:rsidRPr="008A5D58" w:rsidRDefault="00FB2503"/>
        </w:tc>
        <w:tc>
          <w:tcPr>
            <w:tcW w:w="993" w:type="dxa"/>
          </w:tcPr>
          <w:p w:rsidR="00FB2503" w:rsidRPr="008A5D58" w:rsidRDefault="00FB2503"/>
        </w:tc>
        <w:tc>
          <w:tcPr>
            <w:tcW w:w="143" w:type="dxa"/>
          </w:tcPr>
          <w:p w:rsidR="00FB2503" w:rsidRPr="008A5D58" w:rsidRDefault="00FB2503"/>
        </w:tc>
        <w:tc>
          <w:tcPr>
            <w:tcW w:w="710" w:type="dxa"/>
          </w:tcPr>
          <w:p w:rsidR="00FB2503" w:rsidRPr="008A5D58" w:rsidRDefault="00FB2503"/>
        </w:tc>
        <w:tc>
          <w:tcPr>
            <w:tcW w:w="143" w:type="dxa"/>
          </w:tcPr>
          <w:p w:rsidR="00FB2503" w:rsidRPr="008A5D58" w:rsidRDefault="00FB2503"/>
        </w:tc>
        <w:tc>
          <w:tcPr>
            <w:tcW w:w="852" w:type="dxa"/>
          </w:tcPr>
          <w:p w:rsidR="00FB2503" w:rsidRPr="008A5D58" w:rsidRDefault="00FB2503"/>
        </w:tc>
        <w:tc>
          <w:tcPr>
            <w:tcW w:w="852" w:type="dxa"/>
          </w:tcPr>
          <w:p w:rsidR="00FB2503" w:rsidRPr="008A5D58" w:rsidRDefault="00FB2503"/>
        </w:tc>
        <w:tc>
          <w:tcPr>
            <w:tcW w:w="3403" w:type="dxa"/>
          </w:tcPr>
          <w:p w:rsidR="00FB2503" w:rsidRPr="008A5D58" w:rsidRDefault="00FB2503"/>
        </w:tc>
        <w:tc>
          <w:tcPr>
            <w:tcW w:w="426" w:type="dxa"/>
          </w:tcPr>
          <w:p w:rsidR="00FB2503" w:rsidRPr="008A5D58" w:rsidRDefault="00FB2503"/>
        </w:tc>
        <w:tc>
          <w:tcPr>
            <w:tcW w:w="1135" w:type="dxa"/>
          </w:tcPr>
          <w:p w:rsidR="00FB2503" w:rsidRPr="008A5D58" w:rsidRDefault="00FB2503"/>
        </w:tc>
        <w:tc>
          <w:tcPr>
            <w:tcW w:w="993" w:type="dxa"/>
          </w:tcPr>
          <w:p w:rsidR="00FB2503" w:rsidRPr="008A5D58" w:rsidRDefault="00FB2503"/>
        </w:tc>
      </w:tr>
      <w:tr w:rsidR="00FB2503" w:rsidRPr="0051375D" w:rsidTr="00C323F6">
        <w:trPr>
          <w:trHeight w:hRule="exact" w:val="423"/>
        </w:trPr>
        <w:tc>
          <w:tcPr>
            <w:tcW w:w="143" w:type="dxa"/>
          </w:tcPr>
          <w:p w:rsidR="00FB2503" w:rsidRPr="008A5D58" w:rsidRDefault="00FB2503"/>
        </w:tc>
        <w:tc>
          <w:tcPr>
            <w:tcW w:w="4692" w:type="dxa"/>
            <w:gridSpan w:val="7"/>
            <w:shd w:val="clear" w:color="000000" w:fill="FFFFFF"/>
            <w:tcMar>
              <w:left w:w="34" w:type="dxa"/>
              <w:right w:w="34" w:type="dxa"/>
            </w:tcMar>
          </w:tcPr>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FB2503" w:rsidRPr="008A5D58" w:rsidRDefault="00FB2503"/>
        </w:tc>
        <w:tc>
          <w:tcPr>
            <w:tcW w:w="426" w:type="dxa"/>
          </w:tcPr>
          <w:p w:rsidR="00FB2503" w:rsidRPr="008A5D58" w:rsidRDefault="00FB2503"/>
        </w:tc>
        <w:tc>
          <w:tcPr>
            <w:tcW w:w="1135" w:type="dxa"/>
          </w:tcPr>
          <w:p w:rsidR="00FB2503" w:rsidRPr="008A5D58" w:rsidRDefault="00FB2503"/>
        </w:tc>
        <w:tc>
          <w:tcPr>
            <w:tcW w:w="993" w:type="dxa"/>
          </w:tcPr>
          <w:p w:rsidR="00FB2503" w:rsidRPr="008A5D58" w:rsidRDefault="00FB2503"/>
        </w:tc>
      </w:tr>
      <w:tr w:rsidR="00FB2503">
        <w:trPr>
          <w:trHeight w:hRule="exact" w:val="277"/>
        </w:trPr>
        <w:tc>
          <w:tcPr>
            <w:tcW w:w="143" w:type="dxa"/>
          </w:tcPr>
          <w:p w:rsidR="00FB2503" w:rsidRPr="008A5D58" w:rsidRDefault="00FB2503"/>
        </w:tc>
        <w:tc>
          <w:tcPr>
            <w:tcW w:w="2850" w:type="dxa"/>
            <w:gridSpan w:val="4"/>
            <w:vMerge w:val="restart"/>
            <w:shd w:val="clear" w:color="000000" w:fill="FFFFFF"/>
            <w:tcMar>
              <w:left w:w="34" w:type="dxa"/>
              <w:right w:w="34" w:type="dxa"/>
            </w:tcMar>
          </w:tcPr>
          <w:p w:rsidR="00FB2503" w:rsidRPr="008A5D58" w:rsidRDefault="00FB2503"/>
        </w:tc>
        <w:tc>
          <w:tcPr>
            <w:tcW w:w="7811" w:type="dxa"/>
            <w:gridSpan w:val="7"/>
            <w:shd w:val="clear" w:color="000000" w:fill="FFFFFF"/>
            <w:tcMar>
              <w:left w:w="34" w:type="dxa"/>
              <w:right w:w="34" w:type="dxa"/>
            </w:tcMar>
          </w:tcPr>
          <w:p w:rsidR="00FB2503" w:rsidRDefault="008A5D58">
            <w:pPr>
              <w:spacing w:after="0" w:line="240" w:lineRule="auto"/>
              <w:rPr>
                <w:sz w:val="19"/>
                <w:szCs w:val="19"/>
              </w:rPr>
            </w:pPr>
            <w:r>
              <w:rPr>
                <w:rFonts w:ascii="Times New Roman" w:hAnsi="Times New Roman" w:cs="Times New Roman"/>
                <w:i/>
                <w:color w:val="000000"/>
                <w:sz w:val="19"/>
                <w:szCs w:val="19"/>
              </w:rPr>
              <w:t>_________________</w:t>
            </w:r>
          </w:p>
        </w:tc>
      </w:tr>
      <w:tr w:rsidR="00FB2503" w:rsidRPr="0051375D" w:rsidTr="008A5D58">
        <w:trPr>
          <w:trHeight w:hRule="exact" w:val="587"/>
        </w:trPr>
        <w:tc>
          <w:tcPr>
            <w:tcW w:w="143" w:type="dxa"/>
          </w:tcPr>
          <w:p w:rsidR="00FB2503" w:rsidRDefault="00FB2503"/>
        </w:tc>
        <w:tc>
          <w:tcPr>
            <w:tcW w:w="2850" w:type="dxa"/>
            <w:gridSpan w:val="4"/>
            <w:vMerge/>
            <w:shd w:val="clear" w:color="000000" w:fill="FFFFFF"/>
            <w:tcMar>
              <w:left w:w="34" w:type="dxa"/>
              <w:right w:w="34" w:type="dxa"/>
            </w:tcMar>
          </w:tcPr>
          <w:p w:rsidR="00FB2503" w:rsidRDefault="00FB2503"/>
        </w:tc>
        <w:tc>
          <w:tcPr>
            <w:tcW w:w="1857" w:type="dxa"/>
            <w:gridSpan w:val="3"/>
            <w:shd w:val="clear" w:color="000000" w:fill="FFFFFF"/>
            <w:tcMar>
              <w:left w:w="34" w:type="dxa"/>
              <w:right w:w="34" w:type="dxa"/>
            </w:tcMar>
          </w:tcPr>
          <w:p w:rsidR="00FB2503" w:rsidRDefault="00FB2503"/>
        </w:tc>
        <w:tc>
          <w:tcPr>
            <w:tcW w:w="5968" w:type="dxa"/>
            <w:gridSpan w:val="4"/>
            <w:shd w:val="clear" w:color="000000" w:fill="FFFFFF"/>
            <w:tcMar>
              <w:left w:w="34" w:type="dxa"/>
              <w:right w:w="34" w:type="dxa"/>
            </w:tcMar>
          </w:tcPr>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8A5D58">
              <w:rPr>
                <w:rFonts w:ascii="Times New Roman" w:hAnsi="Times New Roman" w:cs="Times New Roman"/>
                <w:color w:val="000000"/>
                <w:sz w:val="19"/>
                <w:szCs w:val="19"/>
              </w:rPr>
              <w:t>для</w:t>
            </w:r>
            <w:proofErr w:type="gramEnd"/>
          </w:p>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исполнения в 2019-2020 учебном году на заседании</w:t>
            </w:r>
            <w:r>
              <w:rPr>
                <w:rFonts w:ascii="Times New Roman" w:hAnsi="Times New Roman" w:cs="Times New Roman"/>
                <w:color w:val="000000"/>
                <w:sz w:val="19"/>
                <w:szCs w:val="19"/>
              </w:rPr>
              <w:t xml:space="preserve"> кафедры</w:t>
            </w:r>
          </w:p>
        </w:tc>
      </w:tr>
      <w:tr w:rsidR="00FB2503">
        <w:trPr>
          <w:trHeight w:hRule="exact" w:val="138"/>
        </w:trPr>
        <w:tc>
          <w:tcPr>
            <w:tcW w:w="143" w:type="dxa"/>
          </w:tcPr>
          <w:p w:rsidR="00FB2503" w:rsidRPr="008A5D58" w:rsidRDefault="00FB2503"/>
        </w:tc>
        <w:tc>
          <w:tcPr>
            <w:tcW w:w="8094" w:type="dxa"/>
            <w:gridSpan w:val="8"/>
            <w:vMerge w:val="restart"/>
            <w:shd w:val="clear" w:color="000000" w:fill="FFFFFF"/>
            <w:tcMar>
              <w:left w:w="34" w:type="dxa"/>
              <w:right w:w="34" w:type="dxa"/>
            </w:tcMar>
          </w:tcPr>
          <w:p w:rsidR="00FB2503" w:rsidRPr="008A5D58" w:rsidRDefault="00FB2503">
            <w:pPr>
              <w:spacing w:after="0" w:line="240" w:lineRule="auto"/>
              <w:rPr>
                <w:sz w:val="24"/>
                <w:szCs w:val="24"/>
              </w:rPr>
            </w:pPr>
          </w:p>
          <w:p w:rsidR="00FB2503" w:rsidRDefault="008A5D58">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FB2503" w:rsidRDefault="00FB2503"/>
        </w:tc>
      </w:tr>
      <w:tr w:rsidR="00FB2503" w:rsidTr="008A5D58">
        <w:trPr>
          <w:trHeight w:hRule="exact" w:val="80"/>
        </w:trPr>
        <w:tc>
          <w:tcPr>
            <w:tcW w:w="143" w:type="dxa"/>
          </w:tcPr>
          <w:p w:rsidR="00FB2503" w:rsidRDefault="00FB2503"/>
        </w:tc>
        <w:tc>
          <w:tcPr>
            <w:tcW w:w="8094" w:type="dxa"/>
            <w:gridSpan w:val="8"/>
            <w:vMerge/>
            <w:shd w:val="clear" w:color="000000" w:fill="FFFFFF"/>
            <w:tcMar>
              <w:left w:w="34" w:type="dxa"/>
              <w:right w:w="34" w:type="dxa"/>
            </w:tcMar>
          </w:tcPr>
          <w:p w:rsidR="00FB2503" w:rsidRDefault="00FB2503"/>
        </w:tc>
        <w:tc>
          <w:tcPr>
            <w:tcW w:w="2566" w:type="dxa"/>
            <w:gridSpan w:val="3"/>
            <w:vMerge/>
            <w:shd w:val="clear" w:color="000000" w:fill="FFFFFF"/>
            <w:tcMar>
              <w:left w:w="34" w:type="dxa"/>
              <w:right w:w="34" w:type="dxa"/>
            </w:tcMar>
          </w:tcPr>
          <w:p w:rsidR="00FB2503" w:rsidRDefault="00FB2503"/>
        </w:tc>
      </w:tr>
      <w:tr w:rsidR="00FB2503" w:rsidRPr="0051375D">
        <w:trPr>
          <w:trHeight w:hRule="exact" w:val="277"/>
        </w:trPr>
        <w:tc>
          <w:tcPr>
            <w:tcW w:w="143" w:type="dxa"/>
          </w:tcPr>
          <w:p w:rsidR="00FB2503" w:rsidRDefault="00FB2503"/>
        </w:tc>
        <w:tc>
          <w:tcPr>
            <w:tcW w:w="1007" w:type="dxa"/>
            <w:vMerge w:val="restart"/>
            <w:shd w:val="clear" w:color="000000" w:fill="FFFFFF"/>
            <w:tcMar>
              <w:left w:w="34" w:type="dxa"/>
              <w:right w:w="34" w:type="dxa"/>
            </w:tcMar>
          </w:tcPr>
          <w:p w:rsidR="00FB2503" w:rsidRDefault="00FB2503"/>
        </w:tc>
        <w:tc>
          <w:tcPr>
            <w:tcW w:w="9654" w:type="dxa"/>
            <w:gridSpan w:val="10"/>
            <w:shd w:val="clear" w:color="000000" w:fill="FFFFFF"/>
            <w:tcMar>
              <w:left w:w="34" w:type="dxa"/>
              <w:right w:w="34" w:type="dxa"/>
            </w:tcMar>
          </w:tcPr>
          <w:p w:rsidR="00FB2503" w:rsidRPr="008A5D58" w:rsidRDefault="008A5D58">
            <w:pPr>
              <w:spacing w:after="0" w:line="240" w:lineRule="auto"/>
              <w:rPr>
                <w:sz w:val="19"/>
                <w:szCs w:val="19"/>
              </w:rPr>
            </w:pPr>
            <w:r w:rsidRPr="008A5D58">
              <w:rPr>
                <w:rFonts w:ascii="Times New Roman" w:hAnsi="Times New Roman" w:cs="Times New Roman"/>
                <w:b/>
                <w:color w:val="000000"/>
                <w:sz w:val="19"/>
                <w:szCs w:val="19"/>
              </w:rPr>
              <w:t>Международная торговля и таможенное дело</w:t>
            </w:r>
          </w:p>
        </w:tc>
      </w:tr>
      <w:tr w:rsidR="00FB2503" w:rsidRPr="0051375D">
        <w:trPr>
          <w:trHeight w:hRule="exact" w:val="138"/>
        </w:trPr>
        <w:tc>
          <w:tcPr>
            <w:tcW w:w="143" w:type="dxa"/>
          </w:tcPr>
          <w:p w:rsidR="00FB2503" w:rsidRPr="008A5D58" w:rsidRDefault="00FB2503"/>
        </w:tc>
        <w:tc>
          <w:tcPr>
            <w:tcW w:w="1007" w:type="dxa"/>
            <w:vMerge/>
            <w:shd w:val="clear" w:color="000000" w:fill="FFFFFF"/>
            <w:tcMar>
              <w:left w:w="34" w:type="dxa"/>
              <w:right w:w="34" w:type="dxa"/>
            </w:tcMar>
          </w:tcPr>
          <w:p w:rsidR="00FB2503" w:rsidRPr="008A5D58" w:rsidRDefault="00FB2503"/>
        </w:tc>
        <w:tc>
          <w:tcPr>
            <w:tcW w:w="7102" w:type="dxa"/>
            <w:gridSpan w:val="7"/>
            <w:shd w:val="clear" w:color="000000" w:fill="FFFFFF"/>
            <w:tcMar>
              <w:left w:w="34" w:type="dxa"/>
              <w:right w:w="34" w:type="dxa"/>
            </w:tcMar>
          </w:tcPr>
          <w:p w:rsidR="00FB2503" w:rsidRPr="008A5D58" w:rsidRDefault="00FB2503"/>
        </w:tc>
        <w:tc>
          <w:tcPr>
            <w:tcW w:w="426" w:type="dxa"/>
          </w:tcPr>
          <w:p w:rsidR="00FB2503" w:rsidRPr="008A5D58" w:rsidRDefault="00FB2503"/>
        </w:tc>
        <w:tc>
          <w:tcPr>
            <w:tcW w:w="1135" w:type="dxa"/>
          </w:tcPr>
          <w:p w:rsidR="00FB2503" w:rsidRPr="008A5D58" w:rsidRDefault="00FB2503"/>
        </w:tc>
        <w:tc>
          <w:tcPr>
            <w:tcW w:w="993" w:type="dxa"/>
          </w:tcPr>
          <w:p w:rsidR="00FB2503" w:rsidRPr="008A5D58" w:rsidRDefault="00FB2503"/>
        </w:tc>
      </w:tr>
      <w:tr w:rsidR="00FB2503" w:rsidRPr="0051375D" w:rsidTr="008A5D58">
        <w:trPr>
          <w:trHeight w:hRule="exact" w:val="80"/>
        </w:trPr>
        <w:tc>
          <w:tcPr>
            <w:tcW w:w="143" w:type="dxa"/>
          </w:tcPr>
          <w:p w:rsidR="00FB2503" w:rsidRPr="008A5D58" w:rsidRDefault="00FB2503"/>
        </w:tc>
        <w:tc>
          <w:tcPr>
            <w:tcW w:w="993" w:type="dxa"/>
          </w:tcPr>
          <w:p w:rsidR="00FB2503" w:rsidRPr="008A5D58" w:rsidRDefault="00FB2503"/>
        </w:tc>
        <w:tc>
          <w:tcPr>
            <w:tcW w:w="993" w:type="dxa"/>
          </w:tcPr>
          <w:p w:rsidR="00FB2503" w:rsidRPr="008A5D58" w:rsidRDefault="00FB2503"/>
        </w:tc>
        <w:tc>
          <w:tcPr>
            <w:tcW w:w="143" w:type="dxa"/>
          </w:tcPr>
          <w:p w:rsidR="00FB2503" w:rsidRPr="008A5D58" w:rsidRDefault="00FB2503"/>
        </w:tc>
        <w:tc>
          <w:tcPr>
            <w:tcW w:w="710" w:type="dxa"/>
          </w:tcPr>
          <w:p w:rsidR="00FB2503" w:rsidRPr="008A5D58" w:rsidRDefault="00FB2503"/>
        </w:tc>
        <w:tc>
          <w:tcPr>
            <w:tcW w:w="143" w:type="dxa"/>
          </w:tcPr>
          <w:p w:rsidR="00FB2503" w:rsidRPr="008A5D58" w:rsidRDefault="00FB2503"/>
        </w:tc>
        <w:tc>
          <w:tcPr>
            <w:tcW w:w="852" w:type="dxa"/>
          </w:tcPr>
          <w:p w:rsidR="00FB2503" w:rsidRPr="008A5D58" w:rsidRDefault="00FB2503"/>
        </w:tc>
        <w:tc>
          <w:tcPr>
            <w:tcW w:w="852" w:type="dxa"/>
          </w:tcPr>
          <w:p w:rsidR="00FB2503" w:rsidRPr="008A5D58" w:rsidRDefault="00FB2503"/>
        </w:tc>
        <w:tc>
          <w:tcPr>
            <w:tcW w:w="3403" w:type="dxa"/>
          </w:tcPr>
          <w:p w:rsidR="00FB2503" w:rsidRPr="008A5D58" w:rsidRDefault="00FB2503"/>
        </w:tc>
        <w:tc>
          <w:tcPr>
            <w:tcW w:w="426" w:type="dxa"/>
          </w:tcPr>
          <w:p w:rsidR="00FB2503" w:rsidRPr="008A5D58" w:rsidRDefault="00FB2503"/>
        </w:tc>
        <w:tc>
          <w:tcPr>
            <w:tcW w:w="1135" w:type="dxa"/>
          </w:tcPr>
          <w:p w:rsidR="00FB2503" w:rsidRPr="008A5D58" w:rsidRDefault="00FB2503"/>
        </w:tc>
        <w:tc>
          <w:tcPr>
            <w:tcW w:w="993" w:type="dxa"/>
          </w:tcPr>
          <w:p w:rsidR="00FB2503" w:rsidRPr="008A5D58" w:rsidRDefault="00FB2503"/>
        </w:tc>
      </w:tr>
      <w:tr w:rsidR="00FB2503" w:rsidRPr="0051375D">
        <w:trPr>
          <w:trHeight w:hRule="exact" w:val="555"/>
        </w:trPr>
        <w:tc>
          <w:tcPr>
            <w:tcW w:w="143" w:type="dxa"/>
          </w:tcPr>
          <w:p w:rsidR="00FB2503" w:rsidRPr="008A5D58" w:rsidRDefault="00FB2503"/>
        </w:tc>
        <w:tc>
          <w:tcPr>
            <w:tcW w:w="10646" w:type="dxa"/>
            <w:gridSpan w:val="11"/>
            <w:shd w:val="clear" w:color="000000" w:fill="FFFFFF"/>
            <w:tcMar>
              <w:left w:w="34" w:type="dxa"/>
              <w:right w:w="34" w:type="dxa"/>
            </w:tcMar>
          </w:tcPr>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Зав. кафедрой Д.э.н., профессор Таранов Петр Владимирович _________________</w:t>
            </w:r>
          </w:p>
        </w:tc>
      </w:tr>
      <w:tr w:rsidR="00FB2503" w:rsidRPr="0051375D">
        <w:trPr>
          <w:trHeight w:hRule="exact" w:val="138"/>
        </w:trPr>
        <w:tc>
          <w:tcPr>
            <w:tcW w:w="143" w:type="dxa"/>
          </w:tcPr>
          <w:p w:rsidR="00FB2503" w:rsidRPr="008A5D58" w:rsidRDefault="00FB2503"/>
        </w:tc>
        <w:tc>
          <w:tcPr>
            <w:tcW w:w="1999" w:type="dxa"/>
            <w:gridSpan w:val="2"/>
            <w:vMerge w:val="restart"/>
            <w:shd w:val="clear" w:color="000000" w:fill="FFFFFF"/>
            <w:tcMar>
              <w:left w:w="34" w:type="dxa"/>
              <w:right w:w="34" w:type="dxa"/>
            </w:tcMar>
          </w:tcPr>
          <w:p w:rsidR="00FB2503" w:rsidRDefault="008A5D5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FB2503" w:rsidRPr="008A5D58" w:rsidRDefault="008A5D58">
            <w:pPr>
              <w:spacing w:after="0" w:line="240" w:lineRule="auto"/>
              <w:rPr>
                <w:sz w:val="19"/>
                <w:szCs w:val="19"/>
              </w:rPr>
            </w:pPr>
            <w:r w:rsidRPr="008A5D58">
              <w:rPr>
                <w:rFonts w:ascii="Times New Roman" w:hAnsi="Times New Roman" w:cs="Times New Roman"/>
                <w:i/>
                <w:color w:val="000000"/>
                <w:sz w:val="19"/>
                <w:szCs w:val="19"/>
              </w:rPr>
              <w:t>кандидат экономических наук, доцент, Куликова Ирина Викторовна _________________</w:t>
            </w:r>
          </w:p>
        </w:tc>
      </w:tr>
      <w:tr w:rsidR="00FB2503" w:rsidRPr="0051375D" w:rsidTr="008A5D58">
        <w:trPr>
          <w:trHeight w:hRule="exact" w:val="431"/>
        </w:trPr>
        <w:tc>
          <w:tcPr>
            <w:tcW w:w="143" w:type="dxa"/>
          </w:tcPr>
          <w:p w:rsidR="00FB2503" w:rsidRPr="008A5D58" w:rsidRDefault="00FB2503"/>
        </w:tc>
        <w:tc>
          <w:tcPr>
            <w:tcW w:w="1999" w:type="dxa"/>
            <w:gridSpan w:val="2"/>
            <w:vMerge/>
            <w:shd w:val="clear" w:color="000000" w:fill="FFFFFF"/>
            <w:tcMar>
              <w:left w:w="34" w:type="dxa"/>
              <w:right w:w="34" w:type="dxa"/>
            </w:tcMar>
          </w:tcPr>
          <w:p w:rsidR="00FB2503" w:rsidRPr="008A5D58" w:rsidRDefault="00FB2503"/>
        </w:tc>
        <w:tc>
          <w:tcPr>
            <w:tcW w:w="8661" w:type="dxa"/>
            <w:gridSpan w:val="9"/>
            <w:vMerge/>
            <w:shd w:val="clear" w:color="000000" w:fill="FFFFFF"/>
            <w:tcMar>
              <w:left w:w="34" w:type="dxa"/>
              <w:right w:w="34" w:type="dxa"/>
            </w:tcMar>
          </w:tcPr>
          <w:p w:rsidR="00FB2503" w:rsidRPr="008A5D58" w:rsidRDefault="00FB2503"/>
        </w:tc>
      </w:tr>
      <w:tr w:rsidR="00FB2503" w:rsidRPr="0051375D" w:rsidTr="008A5D58">
        <w:trPr>
          <w:trHeight w:hRule="exact" w:val="140"/>
        </w:trPr>
        <w:tc>
          <w:tcPr>
            <w:tcW w:w="143" w:type="dxa"/>
          </w:tcPr>
          <w:p w:rsidR="00FB2503" w:rsidRPr="008A5D58" w:rsidRDefault="00FB2503"/>
        </w:tc>
        <w:tc>
          <w:tcPr>
            <w:tcW w:w="993" w:type="dxa"/>
          </w:tcPr>
          <w:p w:rsidR="00FB2503" w:rsidRPr="008A5D58" w:rsidRDefault="00FB2503"/>
        </w:tc>
        <w:tc>
          <w:tcPr>
            <w:tcW w:w="993" w:type="dxa"/>
          </w:tcPr>
          <w:p w:rsidR="00FB2503" w:rsidRPr="008A5D58" w:rsidRDefault="00FB2503"/>
        </w:tc>
        <w:tc>
          <w:tcPr>
            <w:tcW w:w="143" w:type="dxa"/>
          </w:tcPr>
          <w:p w:rsidR="00FB2503" w:rsidRPr="008A5D58" w:rsidRDefault="00FB2503"/>
        </w:tc>
        <w:tc>
          <w:tcPr>
            <w:tcW w:w="710" w:type="dxa"/>
          </w:tcPr>
          <w:p w:rsidR="00FB2503" w:rsidRPr="008A5D58" w:rsidRDefault="00FB2503"/>
        </w:tc>
        <w:tc>
          <w:tcPr>
            <w:tcW w:w="143" w:type="dxa"/>
          </w:tcPr>
          <w:p w:rsidR="00FB2503" w:rsidRPr="008A5D58" w:rsidRDefault="00FB2503"/>
        </w:tc>
        <w:tc>
          <w:tcPr>
            <w:tcW w:w="852" w:type="dxa"/>
          </w:tcPr>
          <w:p w:rsidR="00FB2503" w:rsidRPr="008A5D58" w:rsidRDefault="00FB2503"/>
        </w:tc>
        <w:tc>
          <w:tcPr>
            <w:tcW w:w="852" w:type="dxa"/>
          </w:tcPr>
          <w:p w:rsidR="00FB2503" w:rsidRPr="008A5D58" w:rsidRDefault="00FB2503"/>
        </w:tc>
        <w:tc>
          <w:tcPr>
            <w:tcW w:w="3403" w:type="dxa"/>
          </w:tcPr>
          <w:p w:rsidR="00FB2503" w:rsidRPr="008A5D58" w:rsidRDefault="00FB2503"/>
        </w:tc>
        <w:tc>
          <w:tcPr>
            <w:tcW w:w="426" w:type="dxa"/>
          </w:tcPr>
          <w:p w:rsidR="00FB2503" w:rsidRPr="008A5D58" w:rsidRDefault="00FB2503"/>
        </w:tc>
        <w:tc>
          <w:tcPr>
            <w:tcW w:w="1135" w:type="dxa"/>
          </w:tcPr>
          <w:p w:rsidR="00FB2503" w:rsidRPr="008A5D58" w:rsidRDefault="00FB2503"/>
        </w:tc>
        <w:tc>
          <w:tcPr>
            <w:tcW w:w="993" w:type="dxa"/>
          </w:tcPr>
          <w:p w:rsidR="00FB2503" w:rsidRPr="008A5D58" w:rsidRDefault="00FB2503"/>
        </w:tc>
      </w:tr>
      <w:tr w:rsidR="00FB2503" w:rsidRPr="0051375D">
        <w:trPr>
          <w:trHeight w:hRule="exact" w:val="14"/>
        </w:trPr>
        <w:tc>
          <w:tcPr>
            <w:tcW w:w="10788" w:type="dxa"/>
            <w:gridSpan w:val="12"/>
            <w:tcBorders>
              <w:top w:val="single" w:sz="8" w:space="0" w:color="000000"/>
            </w:tcBorders>
            <w:shd w:val="clear" w:color="FFFFFF" w:fill="FFFFFF"/>
            <w:tcMar>
              <w:left w:w="4" w:type="dxa"/>
              <w:right w:w="4" w:type="dxa"/>
            </w:tcMar>
          </w:tcPr>
          <w:p w:rsidR="00FB2503" w:rsidRPr="008A5D58" w:rsidRDefault="00FB2503"/>
        </w:tc>
      </w:tr>
      <w:tr w:rsidR="00FB2503" w:rsidRPr="0051375D">
        <w:trPr>
          <w:trHeight w:hRule="exact" w:val="13"/>
        </w:trPr>
        <w:tc>
          <w:tcPr>
            <w:tcW w:w="143" w:type="dxa"/>
          </w:tcPr>
          <w:p w:rsidR="00FB2503" w:rsidRPr="008A5D58" w:rsidRDefault="00FB2503"/>
        </w:tc>
        <w:tc>
          <w:tcPr>
            <w:tcW w:w="993" w:type="dxa"/>
          </w:tcPr>
          <w:p w:rsidR="00FB2503" w:rsidRPr="008A5D58" w:rsidRDefault="00FB2503"/>
        </w:tc>
        <w:tc>
          <w:tcPr>
            <w:tcW w:w="993" w:type="dxa"/>
          </w:tcPr>
          <w:p w:rsidR="00FB2503" w:rsidRPr="008A5D58" w:rsidRDefault="00FB2503"/>
        </w:tc>
        <w:tc>
          <w:tcPr>
            <w:tcW w:w="143" w:type="dxa"/>
          </w:tcPr>
          <w:p w:rsidR="00FB2503" w:rsidRPr="008A5D58" w:rsidRDefault="00FB2503"/>
        </w:tc>
        <w:tc>
          <w:tcPr>
            <w:tcW w:w="710" w:type="dxa"/>
          </w:tcPr>
          <w:p w:rsidR="00FB2503" w:rsidRPr="008A5D58" w:rsidRDefault="00FB2503"/>
        </w:tc>
        <w:tc>
          <w:tcPr>
            <w:tcW w:w="143" w:type="dxa"/>
          </w:tcPr>
          <w:p w:rsidR="00FB2503" w:rsidRPr="008A5D58" w:rsidRDefault="00FB2503"/>
        </w:tc>
        <w:tc>
          <w:tcPr>
            <w:tcW w:w="852" w:type="dxa"/>
          </w:tcPr>
          <w:p w:rsidR="00FB2503" w:rsidRPr="008A5D58" w:rsidRDefault="00FB2503"/>
        </w:tc>
        <w:tc>
          <w:tcPr>
            <w:tcW w:w="852" w:type="dxa"/>
          </w:tcPr>
          <w:p w:rsidR="00FB2503" w:rsidRPr="008A5D58" w:rsidRDefault="00FB2503"/>
        </w:tc>
        <w:tc>
          <w:tcPr>
            <w:tcW w:w="3403" w:type="dxa"/>
          </w:tcPr>
          <w:p w:rsidR="00FB2503" w:rsidRPr="008A5D58" w:rsidRDefault="00FB2503"/>
        </w:tc>
        <w:tc>
          <w:tcPr>
            <w:tcW w:w="426" w:type="dxa"/>
          </w:tcPr>
          <w:p w:rsidR="00FB2503" w:rsidRPr="008A5D58" w:rsidRDefault="00FB2503"/>
        </w:tc>
        <w:tc>
          <w:tcPr>
            <w:tcW w:w="1135" w:type="dxa"/>
          </w:tcPr>
          <w:p w:rsidR="00FB2503" w:rsidRPr="008A5D58" w:rsidRDefault="00FB2503"/>
        </w:tc>
        <w:tc>
          <w:tcPr>
            <w:tcW w:w="993" w:type="dxa"/>
          </w:tcPr>
          <w:p w:rsidR="00FB2503" w:rsidRPr="008A5D58" w:rsidRDefault="00FB2503"/>
        </w:tc>
      </w:tr>
      <w:tr w:rsidR="00FB2503" w:rsidRPr="0051375D">
        <w:trPr>
          <w:trHeight w:hRule="exact" w:val="14"/>
        </w:trPr>
        <w:tc>
          <w:tcPr>
            <w:tcW w:w="10788" w:type="dxa"/>
            <w:gridSpan w:val="12"/>
            <w:tcBorders>
              <w:top w:val="single" w:sz="8" w:space="0" w:color="000000"/>
            </w:tcBorders>
            <w:shd w:val="clear" w:color="FFFFFF" w:fill="FFFFFF"/>
            <w:tcMar>
              <w:left w:w="4" w:type="dxa"/>
              <w:right w:w="4" w:type="dxa"/>
            </w:tcMar>
          </w:tcPr>
          <w:p w:rsidR="00FB2503" w:rsidRPr="008A5D58" w:rsidRDefault="00FB2503"/>
        </w:tc>
      </w:tr>
      <w:tr w:rsidR="00FB2503" w:rsidRPr="0051375D">
        <w:trPr>
          <w:trHeight w:hRule="exact" w:val="96"/>
        </w:trPr>
        <w:tc>
          <w:tcPr>
            <w:tcW w:w="143" w:type="dxa"/>
          </w:tcPr>
          <w:p w:rsidR="00FB2503" w:rsidRPr="008A5D58" w:rsidRDefault="00FB2503"/>
        </w:tc>
        <w:tc>
          <w:tcPr>
            <w:tcW w:w="993" w:type="dxa"/>
          </w:tcPr>
          <w:p w:rsidR="00FB2503" w:rsidRPr="008A5D58" w:rsidRDefault="00FB2503"/>
        </w:tc>
        <w:tc>
          <w:tcPr>
            <w:tcW w:w="993" w:type="dxa"/>
          </w:tcPr>
          <w:p w:rsidR="00FB2503" w:rsidRPr="008A5D58" w:rsidRDefault="00FB2503"/>
        </w:tc>
        <w:tc>
          <w:tcPr>
            <w:tcW w:w="143" w:type="dxa"/>
          </w:tcPr>
          <w:p w:rsidR="00FB2503" w:rsidRPr="008A5D58" w:rsidRDefault="00FB2503"/>
        </w:tc>
        <w:tc>
          <w:tcPr>
            <w:tcW w:w="710" w:type="dxa"/>
          </w:tcPr>
          <w:p w:rsidR="00FB2503" w:rsidRPr="008A5D58" w:rsidRDefault="00FB2503"/>
        </w:tc>
        <w:tc>
          <w:tcPr>
            <w:tcW w:w="143" w:type="dxa"/>
          </w:tcPr>
          <w:p w:rsidR="00FB2503" w:rsidRPr="008A5D58" w:rsidRDefault="00FB2503"/>
        </w:tc>
        <w:tc>
          <w:tcPr>
            <w:tcW w:w="852" w:type="dxa"/>
          </w:tcPr>
          <w:p w:rsidR="00FB2503" w:rsidRPr="008A5D58" w:rsidRDefault="00FB2503"/>
        </w:tc>
        <w:tc>
          <w:tcPr>
            <w:tcW w:w="852" w:type="dxa"/>
          </w:tcPr>
          <w:p w:rsidR="00FB2503" w:rsidRPr="008A5D58" w:rsidRDefault="00FB2503"/>
        </w:tc>
        <w:tc>
          <w:tcPr>
            <w:tcW w:w="3403" w:type="dxa"/>
          </w:tcPr>
          <w:p w:rsidR="00FB2503" w:rsidRPr="008A5D58" w:rsidRDefault="00FB2503"/>
        </w:tc>
        <w:tc>
          <w:tcPr>
            <w:tcW w:w="426" w:type="dxa"/>
          </w:tcPr>
          <w:p w:rsidR="00FB2503" w:rsidRPr="008A5D58" w:rsidRDefault="00FB2503"/>
        </w:tc>
        <w:tc>
          <w:tcPr>
            <w:tcW w:w="1135" w:type="dxa"/>
          </w:tcPr>
          <w:p w:rsidR="00FB2503" w:rsidRPr="008A5D58" w:rsidRDefault="00FB2503"/>
        </w:tc>
        <w:tc>
          <w:tcPr>
            <w:tcW w:w="993" w:type="dxa"/>
          </w:tcPr>
          <w:p w:rsidR="00FB2503" w:rsidRPr="008A5D58" w:rsidRDefault="00FB2503"/>
        </w:tc>
      </w:tr>
      <w:tr w:rsidR="00FB2503" w:rsidRPr="0051375D">
        <w:trPr>
          <w:trHeight w:hRule="exact" w:val="478"/>
        </w:trPr>
        <w:tc>
          <w:tcPr>
            <w:tcW w:w="143" w:type="dxa"/>
          </w:tcPr>
          <w:p w:rsidR="00FB2503" w:rsidRPr="008A5D58" w:rsidRDefault="00FB2503"/>
        </w:tc>
        <w:tc>
          <w:tcPr>
            <w:tcW w:w="993" w:type="dxa"/>
          </w:tcPr>
          <w:p w:rsidR="00FB2503" w:rsidRPr="008A5D58" w:rsidRDefault="00FB2503"/>
        </w:tc>
        <w:tc>
          <w:tcPr>
            <w:tcW w:w="993" w:type="dxa"/>
          </w:tcPr>
          <w:p w:rsidR="00FB2503" w:rsidRPr="008A5D58" w:rsidRDefault="00FB2503"/>
        </w:tc>
        <w:tc>
          <w:tcPr>
            <w:tcW w:w="143" w:type="dxa"/>
          </w:tcPr>
          <w:p w:rsidR="00FB2503" w:rsidRPr="008A5D58" w:rsidRDefault="00FB2503"/>
        </w:tc>
        <w:tc>
          <w:tcPr>
            <w:tcW w:w="710" w:type="dxa"/>
          </w:tcPr>
          <w:p w:rsidR="00FB2503" w:rsidRPr="008A5D58" w:rsidRDefault="00FB2503"/>
        </w:tc>
        <w:tc>
          <w:tcPr>
            <w:tcW w:w="143" w:type="dxa"/>
          </w:tcPr>
          <w:p w:rsidR="00FB2503" w:rsidRPr="008A5D58" w:rsidRDefault="00FB2503"/>
        </w:tc>
        <w:tc>
          <w:tcPr>
            <w:tcW w:w="5543" w:type="dxa"/>
            <w:gridSpan w:val="4"/>
            <w:shd w:val="clear" w:color="000000" w:fill="FFFFFF"/>
            <w:tcMar>
              <w:left w:w="34" w:type="dxa"/>
              <w:right w:w="34" w:type="dxa"/>
            </w:tcMar>
          </w:tcPr>
          <w:p w:rsidR="00FB2503" w:rsidRPr="008A5D58" w:rsidRDefault="008A5D58">
            <w:pPr>
              <w:spacing w:after="0" w:line="240" w:lineRule="auto"/>
              <w:jc w:val="center"/>
              <w:rPr>
                <w:sz w:val="19"/>
                <w:szCs w:val="19"/>
              </w:rPr>
            </w:pPr>
            <w:r w:rsidRPr="008A5D58">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FB2503" w:rsidRPr="008A5D58" w:rsidRDefault="00FB2503"/>
        </w:tc>
        <w:tc>
          <w:tcPr>
            <w:tcW w:w="993" w:type="dxa"/>
          </w:tcPr>
          <w:p w:rsidR="00FB2503" w:rsidRPr="008A5D58" w:rsidRDefault="00FB2503"/>
        </w:tc>
      </w:tr>
      <w:tr w:rsidR="00FB2503" w:rsidRPr="0051375D">
        <w:trPr>
          <w:trHeight w:hRule="exact" w:val="138"/>
        </w:trPr>
        <w:tc>
          <w:tcPr>
            <w:tcW w:w="143" w:type="dxa"/>
          </w:tcPr>
          <w:p w:rsidR="00FB2503" w:rsidRPr="008A5D58" w:rsidRDefault="00FB2503"/>
        </w:tc>
        <w:tc>
          <w:tcPr>
            <w:tcW w:w="993" w:type="dxa"/>
          </w:tcPr>
          <w:p w:rsidR="00FB2503" w:rsidRPr="008A5D58" w:rsidRDefault="00FB2503"/>
        </w:tc>
        <w:tc>
          <w:tcPr>
            <w:tcW w:w="993" w:type="dxa"/>
          </w:tcPr>
          <w:p w:rsidR="00FB2503" w:rsidRPr="008A5D58" w:rsidRDefault="00FB2503"/>
        </w:tc>
        <w:tc>
          <w:tcPr>
            <w:tcW w:w="143" w:type="dxa"/>
          </w:tcPr>
          <w:p w:rsidR="00FB2503" w:rsidRPr="008A5D58" w:rsidRDefault="00FB2503"/>
        </w:tc>
        <w:tc>
          <w:tcPr>
            <w:tcW w:w="710" w:type="dxa"/>
          </w:tcPr>
          <w:p w:rsidR="00FB2503" w:rsidRPr="008A5D58" w:rsidRDefault="00FB2503"/>
        </w:tc>
        <w:tc>
          <w:tcPr>
            <w:tcW w:w="143" w:type="dxa"/>
          </w:tcPr>
          <w:p w:rsidR="00FB2503" w:rsidRPr="008A5D58" w:rsidRDefault="00FB2503"/>
        </w:tc>
        <w:tc>
          <w:tcPr>
            <w:tcW w:w="852" w:type="dxa"/>
          </w:tcPr>
          <w:p w:rsidR="00FB2503" w:rsidRPr="008A5D58" w:rsidRDefault="00FB2503"/>
        </w:tc>
        <w:tc>
          <w:tcPr>
            <w:tcW w:w="852" w:type="dxa"/>
          </w:tcPr>
          <w:p w:rsidR="00FB2503" w:rsidRPr="008A5D58" w:rsidRDefault="00FB2503"/>
        </w:tc>
        <w:tc>
          <w:tcPr>
            <w:tcW w:w="3403" w:type="dxa"/>
          </w:tcPr>
          <w:p w:rsidR="00FB2503" w:rsidRPr="008A5D58" w:rsidRDefault="00FB2503"/>
        </w:tc>
        <w:tc>
          <w:tcPr>
            <w:tcW w:w="426" w:type="dxa"/>
          </w:tcPr>
          <w:p w:rsidR="00FB2503" w:rsidRPr="008A5D58" w:rsidRDefault="00FB2503"/>
        </w:tc>
        <w:tc>
          <w:tcPr>
            <w:tcW w:w="1135" w:type="dxa"/>
          </w:tcPr>
          <w:p w:rsidR="00FB2503" w:rsidRPr="008A5D58" w:rsidRDefault="00FB2503"/>
        </w:tc>
        <w:tc>
          <w:tcPr>
            <w:tcW w:w="993" w:type="dxa"/>
          </w:tcPr>
          <w:p w:rsidR="00FB2503" w:rsidRPr="008A5D58" w:rsidRDefault="00FB2503"/>
        </w:tc>
      </w:tr>
      <w:tr w:rsidR="00FB2503" w:rsidRPr="0051375D">
        <w:trPr>
          <w:trHeight w:hRule="exact" w:val="694"/>
        </w:trPr>
        <w:tc>
          <w:tcPr>
            <w:tcW w:w="143" w:type="dxa"/>
          </w:tcPr>
          <w:p w:rsidR="00FB2503" w:rsidRPr="008A5D58" w:rsidRDefault="00FB2503"/>
        </w:tc>
        <w:tc>
          <w:tcPr>
            <w:tcW w:w="4692" w:type="dxa"/>
            <w:gridSpan w:val="7"/>
            <w:shd w:val="clear" w:color="000000" w:fill="FFFFFF"/>
            <w:tcMar>
              <w:left w:w="34" w:type="dxa"/>
              <w:right w:w="34" w:type="dxa"/>
            </w:tcMar>
          </w:tcPr>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FB2503" w:rsidRPr="008A5D58" w:rsidRDefault="00FB2503"/>
        </w:tc>
        <w:tc>
          <w:tcPr>
            <w:tcW w:w="426" w:type="dxa"/>
          </w:tcPr>
          <w:p w:rsidR="00FB2503" w:rsidRPr="008A5D58" w:rsidRDefault="00FB2503"/>
        </w:tc>
        <w:tc>
          <w:tcPr>
            <w:tcW w:w="1135" w:type="dxa"/>
          </w:tcPr>
          <w:p w:rsidR="00FB2503" w:rsidRPr="008A5D58" w:rsidRDefault="00FB2503"/>
        </w:tc>
        <w:tc>
          <w:tcPr>
            <w:tcW w:w="993" w:type="dxa"/>
          </w:tcPr>
          <w:p w:rsidR="00FB2503" w:rsidRPr="008A5D58" w:rsidRDefault="00FB2503"/>
        </w:tc>
      </w:tr>
      <w:tr w:rsidR="00FB2503" w:rsidRPr="0051375D" w:rsidTr="008A5D58">
        <w:trPr>
          <w:trHeight w:hRule="exact" w:val="531"/>
        </w:trPr>
        <w:tc>
          <w:tcPr>
            <w:tcW w:w="143" w:type="dxa"/>
          </w:tcPr>
          <w:p w:rsidR="00FB2503" w:rsidRPr="008A5D58" w:rsidRDefault="00FB2503"/>
        </w:tc>
        <w:tc>
          <w:tcPr>
            <w:tcW w:w="10646" w:type="dxa"/>
            <w:gridSpan w:val="11"/>
            <w:shd w:val="clear" w:color="000000" w:fill="FFFFFF"/>
            <w:tcMar>
              <w:left w:w="34" w:type="dxa"/>
              <w:right w:w="34" w:type="dxa"/>
            </w:tcMar>
          </w:tcPr>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8A5D58">
              <w:rPr>
                <w:rFonts w:ascii="Times New Roman" w:hAnsi="Times New Roman" w:cs="Times New Roman"/>
                <w:color w:val="000000"/>
                <w:sz w:val="19"/>
                <w:szCs w:val="19"/>
              </w:rPr>
              <w:t>для</w:t>
            </w:r>
            <w:proofErr w:type="gramEnd"/>
          </w:p>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исполнения в 2020-2021 учебном году на заседании</w:t>
            </w:r>
            <w:r>
              <w:rPr>
                <w:rFonts w:ascii="Times New Roman" w:hAnsi="Times New Roman" w:cs="Times New Roman"/>
                <w:color w:val="000000"/>
                <w:sz w:val="19"/>
                <w:szCs w:val="19"/>
              </w:rPr>
              <w:t xml:space="preserve"> кафедры</w:t>
            </w:r>
          </w:p>
        </w:tc>
      </w:tr>
      <w:tr w:rsidR="00FB2503" w:rsidTr="008A5D58">
        <w:trPr>
          <w:trHeight w:hRule="exact" w:val="156"/>
        </w:trPr>
        <w:tc>
          <w:tcPr>
            <w:tcW w:w="143" w:type="dxa"/>
          </w:tcPr>
          <w:p w:rsidR="00FB2503" w:rsidRPr="008A5D58" w:rsidRDefault="00FB2503"/>
        </w:tc>
        <w:tc>
          <w:tcPr>
            <w:tcW w:w="8094" w:type="dxa"/>
            <w:gridSpan w:val="8"/>
            <w:shd w:val="clear" w:color="000000" w:fill="FFFFFF"/>
            <w:tcMar>
              <w:left w:w="34" w:type="dxa"/>
              <w:right w:w="34" w:type="dxa"/>
            </w:tcMar>
          </w:tcPr>
          <w:p w:rsidR="00FB2503" w:rsidRPr="008A5D58" w:rsidRDefault="00FB2503">
            <w:pPr>
              <w:spacing w:after="0" w:line="240" w:lineRule="auto"/>
              <w:rPr>
                <w:sz w:val="24"/>
                <w:szCs w:val="24"/>
              </w:rPr>
            </w:pPr>
          </w:p>
          <w:p w:rsidR="00FB2503" w:rsidRDefault="008A5D58">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FB2503" w:rsidRDefault="00FB2503"/>
        </w:tc>
      </w:tr>
      <w:tr w:rsidR="00FB2503" w:rsidRPr="0051375D">
        <w:trPr>
          <w:trHeight w:hRule="exact" w:val="277"/>
        </w:trPr>
        <w:tc>
          <w:tcPr>
            <w:tcW w:w="143" w:type="dxa"/>
          </w:tcPr>
          <w:p w:rsidR="00FB2503" w:rsidRDefault="00FB2503"/>
        </w:tc>
        <w:tc>
          <w:tcPr>
            <w:tcW w:w="1007" w:type="dxa"/>
            <w:vMerge w:val="restart"/>
            <w:shd w:val="clear" w:color="000000" w:fill="FFFFFF"/>
            <w:tcMar>
              <w:left w:w="34" w:type="dxa"/>
              <w:right w:w="34" w:type="dxa"/>
            </w:tcMar>
          </w:tcPr>
          <w:p w:rsidR="00FB2503" w:rsidRDefault="00FB2503"/>
        </w:tc>
        <w:tc>
          <w:tcPr>
            <w:tcW w:w="9654" w:type="dxa"/>
            <w:gridSpan w:val="10"/>
            <w:shd w:val="clear" w:color="000000" w:fill="FFFFFF"/>
            <w:tcMar>
              <w:left w:w="34" w:type="dxa"/>
              <w:right w:w="34" w:type="dxa"/>
            </w:tcMar>
          </w:tcPr>
          <w:p w:rsidR="00FB2503" w:rsidRPr="008A5D58" w:rsidRDefault="008A5D58">
            <w:pPr>
              <w:spacing w:after="0" w:line="240" w:lineRule="auto"/>
              <w:rPr>
                <w:sz w:val="19"/>
                <w:szCs w:val="19"/>
              </w:rPr>
            </w:pPr>
            <w:r w:rsidRPr="008A5D58">
              <w:rPr>
                <w:rFonts w:ascii="Times New Roman" w:hAnsi="Times New Roman" w:cs="Times New Roman"/>
                <w:b/>
                <w:color w:val="000000"/>
                <w:sz w:val="19"/>
                <w:szCs w:val="19"/>
              </w:rPr>
              <w:t>Международная торговля и таможенное дело</w:t>
            </w:r>
          </w:p>
        </w:tc>
      </w:tr>
      <w:tr w:rsidR="00FB2503" w:rsidRPr="0051375D">
        <w:trPr>
          <w:trHeight w:hRule="exact" w:val="138"/>
        </w:trPr>
        <w:tc>
          <w:tcPr>
            <w:tcW w:w="143" w:type="dxa"/>
          </w:tcPr>
          <w:p w:rsidR="00FB2503" w:rsidRPr="008A5D58" w:rsidRDefault="00FB2503"/>
        </w:tc>
        <w:tc>
          <w:tcPr>
            <w:tcW w:w="1007" w:type="dxa"/>
            <w:vMerge/>
            <w:shd w:val="clear" w:color="000000" w:fill="FFFFFF"/>
            <w:tcMar>
              <w:left w:w="34" w:type="dxa"/>
              <w:right w:w="34" w:type="dxa"/>
            </w:tcMar>
          </w:tcPr>
          <w:p w:rsidR="00FB2503" w:rsidRPr="008A5D58" w:rsidRDefault="00FB2503"/>
        </w:tc>
        <w:tc>
          <w:tcPr>
            <w:tcW w:w="7102" w:type="dxa"/>
            <w:gridSpan w:val="7"/>
            <w:shd w:val="clear" w:color="000000" w:fill="FFFFFF"/>
            <w:tcMar>
              <w:left w:w="34" w:type="dxa"/>
              <w:right w:w="34" w:type="dxa"/>
            </w:tcMar>
          </w:tcPr>
          <w:p w:rsidR="00FB2503" w:rsidRPr="008A5D58" w:rsidRDefault="00FB2503"/>
        </w:tc>
        <w:tc>
          <w:tcPr>
            <w:tcW w:w="426" w:type="dxa"/>
          </w:tcPr>
          <w:p w:rsidR="00FB2503" w:rsidRPr="008A5D58" w:rsidRDefault="00FB2503"/>
        </w:tc>
        <w:tc>
          <w:tcPr>
            <w:tcW w:w="1135" w:type="dxa"/>
          </w:tcPr>
          <w:p w:rsidR="00FB2503" w:rsidRPr="008A5D58" w:rsidRDefault="00FB2503"/>
        </w:tc>
        <w:tc>
          <w:tcPr>
            <w:tcW w:w="993" w:type="dxa"/>
          </w:tcPr>
          <w:p w:rsidR="00FB2503" w:rsidRPr="008A5D58" w:rsidRDefault="00FB2503"/>
        </w:tc>
      </w:tr>
      <w:tr w:rsidR="00FB2503" w:rsidRPr="0051375D">
        <w:trPr>
          <w:trHeight w:hRule="exact" w:val="416"/>
        </w:trPr>
        <w:tc>
          <w:tcPr>
            <w:tcW w:w="143" w:type="dxa"/>
          </w:tcPr>
          <w:p w:rsidR="00FB2503" w:rsidRPr="008A5D58" w:rsidRDefault="00FB2503"/>
        </w:tc>
        <w:tc>
          <w:tcPr>
            <w:tcW w:w="10646" w:type="dxa"/>
            <w:gridSpan w:val="11"/>
            <w:shd w:val="clear" w:color="000000" w:fill="FFFFFF"/>
            <w:tcMar>
              <w:left w:w="34" w:type="dxa"/>
              <w:right w:w="34" w:type="dxa"/>
            </w:tcMar>
          </w:tcPr>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Зав. кафедрой Д.э.н., профессор Таранов Петр Владимирович _________________</w:t>
            </w:r>
          </w:p>
        </w:tc>
      </w:tr>
      <w:tr w:rsidR="00FB2503" w:rsidRPr="0051375D" w:rsidTr="008A5D58">
        <w:trPr>
          <w:trHeight w:hRule="exact" w:val="439"/>
        </w:trPr>
        <w:tc>
          <w:tcPr>
            <w:tcW w:w="143" w:type="dxa"/>
          </w:tcPr>
          <w:p w:rsidR="00FB2503" w:rsidRPr="008A5D58" w:rsidRDefault="00FB2503"/>
        </w:tc>
        <w:tc>
          <w:tcPr>
            <w:tcW w:w="2141" w:type="dxa"/>
            <w:gridSpan w:val="3"/>
            <w:shd w:val="clear" w:color="000000" w:fill="FFFFFF"/>
            <w:tcMar>
              <w:left w:w="34" w:type="dxa"/>
              <w:right w:w="34" w:type="dxa"/>
            </w:tcMar>
          </w:tcPr>
          <w:p w:rsidR="00FB2503" w:rsidRDefault="008A5D5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FB2503" w:rsidRPr="008A5D58" w:rsidRDefault="008A5D58">
            <w:pPr>
              <w:spacing w:after="0" w:line="240" w:lineRule="auto"/>
              <w:rPr>
                <w:sz w:val="19"/>
                <w:szCs w:val="19"/>
              </w:rPr>
            </w:pPr>
            <w:r w:rsidRPr="008A5D58">
              <w:rPr>
                <w:rFonts w:ascii="Times New Roman" w:hAnsi="Times New Roman" w:cs="Times New Roman"/>
                <w:i/>
                <w:color w:val="000000"/>
                <w:sz w:val="19"/>
                <w:szCs w:val="19"/>
              </w:rPr>
              <w:t>кандидат экономических наук, доцент, Куликова Ирина Викторовна _________________</w:t>
            </w:r>
          </w:p>
        </w:tc>
      </w:tr>
      <w:tr w:rsidR="00FB2503" w:rsidRPr="0051375D">
        <w:trPr>
          <w:trHeight w:hRule="exact" w:val="166"/>
        </w:trPr>
        <w:tc>
          <w:tcPr>
            <w:tcW w:w="143" w:type="dxa"/>
          </w:tcPr>
          <w:p w:rsidR="00FB2503" w:rsidRPr="008A5D58" w:rsidRDefault="00FB2503"/>
        </w:tc>
        <w:tc>
          <w:tcPr>
            <w:tcW w:w="993" w:type="dxa"/>
          </w:tcPr>
          <w:p w:rsidR="00FB2503" w:rsidRPr="008A5D58" w:rsidRDefault="00FB2503"/>
        </w:tc>
        <w:tc>
          <w:tcPr>
            <w:tcW w:w="993" w:type="dxa"/>
          </w:tcPr>
          <w:p w:rsidR="00FB2503" w:rsidRPr="008A5D58" w:rsidRDefault="00FB2503"/>
        </w:tc>
        <w:tc>
          <w:tcPr>
            <w:tcW w:w="143" w:type="dxa"/>
          </w:tcPr>
          <w:p w:rsidR="00FB2503" w:rsidRPr="008A5D58" w:rsidRDefault="00FB2503"/>
        </w:tc>
        <w:tc>
          <w:tcPr>
            <w:tcW w:w="710" w:type="dxa"/>
          </w:tcPr>
          <w:p w:rsidR="00FB2503" w:rsidRPr="008A5D58" w:rsidRDefault="00FB2503"/>
        </w:tc>
        <w:tc>
          <w:tcPr>
            <w:tcW w:w="143" w:type="dxa"/>
          </w:tcPr>
          <w:p w:rsidR="00FB2503" w:rsidRPr="008A5D58" w:rsidRDefault="00FB2503"/>
        </w:tc>
        <w:tc>
          <w:tcPr>
            <w:tcW w:w="852" w:type="dxa"/>
          </w:tcPr>
          <w:p w:rsidR="00FB2503" w:rsidRPr="008A5D58" w:rsidRDefault="00FB2503"/>
        </w:tc>
        <w:tc>
          <w:tcPr>
            <w:tcW w:w="852" w:type="dxa"/>
          </w:tcPr>
          <w:p w:rsidR="00FB2503" w:rsidRPr="008A5D58" w:rsidRDefault="00FB2503"/>
        </w:tc>
        <w:tc>
          <w:tcPr>
            <w:tcW w:w="3403" w:type="dxa"/>
          </w:tcPr>
          <w:p w:rsidR="00FB2503" w:rsidRPr="008A5D58" w:rsidRDefault="00FB2503"/>
        </w:tc>
        <w:tc>
          <w:tcPr>
            <w:tcW w:w="426" w:type="dxa"/>
          </w:tcPr>
          <w:p w:rsidR="00FB2503" w:rsidRPr="008A5D58" w:rsidRDefault="00FB2503"/>
        </w:tc>
        <w:tc>
          <w:tcPr>
            <w:tcW w:w="1135" w:type="dxa"/>
          </w:tcPr>
          <w:p w:rsidR="00FB2503" w:rsidRPr="008A5D58" w:rsidRDefault="00FB2503"/>
        </w:tc>
        <w:tc>
          <w:tcPr>
            <w:tcW w:w="993" w:type="dxa"/>
          </w:tcPr>
          <w:p w:rsidR="00FB2503" w:rsidRPr="008A5D58" w:rsidRDefault="00FB2503"/>
        </w:tc>
      </w:tr>
      <w:tr w:rsidR="00FB2503" w:rsidRPr="0051375D">
        <w:trPr>
          <w:trHeight w:hRule="exact" w:val="14"/>
        </w:trPr>
        <w:tc>
          <w:tcPr>
            <w:tcW w:w="10788" w:type="dxa"/>
            <w:gridSpan w:val="12"/>
            <w:tcBorders>
              <w:top w:val="single" w:sz="8" w:space="0" w:color="000000"/>
            </w:tcBorders>
            <w:shd w:val="clear" w:color="FFFFFF" w:fill="FFFFFF"/>
            <w:tcMar>
              <w:left w:w="4" w:type="dxa"/>
              <w:right w:w="4" w:type="dxa"/>
            </w:tcMar>
          </w:tcPr>
          <w:p w:rsidR="00FB2503" w:rsidRPr="008A5D58" w:rsidRDefault="00FB2503"/>
        </w:tc>
      </w:tr>
      <w:tr w:rsidR="00FB2503" w:rsidRPr="0051375D" w:rsidTr="008A5D58">
        <w:trPr>
          <w:trHeight w:hRule="exact" w:val="80"/>
        </w:trPr>
        <w:tc>
          <w:tcPr>
            <w:tcW w:w="143" w:type="dxa"/>
          </w:tcPr>
          <w:p w:rsidR="00FB2503" w:rsidRPr="008A5D58" w:rsidRDefault="00FB2503"/>
        </w:tc>
        <w:tc>
          <w:tcPr>
            <w:tcW w:w="993" w:type="dxa"/>
          </w:tcPr>
          <w:p w:rsidR="00FB2503" w:rsidRPr="008A5D58" w:rsidRDefault="00FB2503"/>
        </w:tc>
        <w:tc>
          <w:tcPr>
            <w:tcW w:w="993" w:type="dxa"/>
          </w:tcPr>
          <w:p w:rsidR="00FB2503" w:rsidRPr="008A5D58" w:rsidRDefault="00FB2503"/>
        </w:tc>
        <w:tc>
          <w:tcPr>
            <w:tcW w:w="143" w:type="dxa"/>
          </w:tcPr>
          <w:p w:rsidR="00FB2503" w:rsidRPr="008A5D58" w:rsidRDefault="00FB2503"/>
        </w:tc>
        <w:tc>
          <w:tcPr>
            <w:tcW w:w="710" w:type="dxa"/>
          </w:tcPr>
          <w:p w:rsidR="00FB2503" w:rsidRPr="008A5D58" w:rsidRDefault="00FB2503"/>
        </w:tc>
        <w:tc>
          <w:tcPr>
            <w:tcW w:w="143" w:type="dxa"/>
          </w:tcPr>
          <w:p w:rsidR="00FB2503" w:rsidRPr="008A5D58" w:rsidRDefault="00FB2503"/>
        </w:tc>
        <w:tc>
          <w:tcPr>
            <w:tcW w:w="852" w:type="dxa"/>
          </w:tcPr>
          <w:p w:rsidR="00FB2503" w:rsidRPr="008A5D58" w:rsidRDefault="00FB2503"/>
        </w:tc>
        <w:tc>
          <w:tcPr>
            <w:tcW w:w="852" w:type="dxa"/>
          </w:tcPr>
          <w:p w:rsidR="00FB2503" w:rsidRPr="008A5D58" w:rsidRDefault="00FB2503"/>
        </w:tc>
        <w:tc>
          <w:tcPr>
            <w:tcW w:w="3403" w:type="dxa"/>
          </w:tcPr>
          <w:p w:rsidR="00FB2503" w:rsidRPr="008A5D58" w:rsidRDefault="00FB2503"/>
        </w:tc>
        <w:tc>
          <w:tcPr>
            <w:tcW w:w="426" w:type="dxa"/>
          </w:tcPr>
          <w:p w:rsidR="00FB2503" w:rsidRPr="008A5D58" w:rsidRDefault="00FB2503"/>
        </w:tc>
        <w:tc>
          <w:tcPr>
            <w:tcW w:w="1135" w:type="dxa"/>
          </w:tcPr>
          <w:p w:rsidR="00FB2503" w:rsidRPr="008A5D58" w:rsidRDefault="00FB2503"/>
        </w:tc>
        <w:tc>
          <w:tcPr>
            <w:tcW w:w="993" w:type="dxa"/>
          </w:tcPr>
          <w:p w:rsidR="00FB2503" w:rsidRPr="008A5D58" w:rsidRDefault="00FB2503"/>
        </w:tc>
      </w:tr>
      <w:tr w:rsidR="00FB2503" w:rsidRPr="0051375D">
        <w:trPr>
          <w:trHeight w:hRule="exact" w:val="14"/>
        </w:trPr>
        <w:tc>
          <w:tcPr>
            <w:tcW w:w="10788" w:type="dxa"/>
            <w:gridSpan w:val="12"/>
            <w:tcBorders>
              <w:top w:val="single" w:sz="8" w:space="0" w:color="000000"/>
            </w:tcBorders>
            <w:shd w:val="clear" w:color="FFFFFF" w:fill="FFFFFF"/>
            <w:tcMar>
              <w:left w:w="4" w:type="dxa"/>
              <w:right w:w="4" w:type="dxa"/>
            </w:tcMar>
          </w:tcPr>
          <w:p w:rsidR="00FB2503" w:rsidRPr="008A5D58" w:rsidRDefault="00FB2503"/>
        </w:tc>
      </w:tr>
      <w:tr w:rsidR="00FB2503" w:rsidRPr="0051375D">
        <w:trPr>
          <w:trHeight w:hRule="exact" w:val="124"/>
        </w:trPr>
        <w:tc>
          <w:tcPr>
            <w:tcW w:w="143" w:type="dxa"/>
          </w:tcPr>
          <w:p w:rsidR="00FB2503" w:rsidRPr="008A5D58" w:rsidRDefault="00FB2503"/>
        </w:tc>
        <w:tc>
          <w:tcPr>
            <w:tcW w:w="993" w:type="dxa"/>
          </w:tcPr>
          <w:p w:rsidR="00FB2503" w:rsidRPr="008A5D58" w:rsidRDefault="00FB2503"/>
        </w:tc>
        <w:tc>
          <w:tcPr>
            <w:tcW w:w="993" w:type="dxa"/>
          </w:tcPr>
          <w:p w:rsidR="00FB2503" w:rsidRPr="008A5D58" w:rsidRDefault="00FB2503"/>
        </w:tc>
        <w:tc>
          <w:tcPr>
            <w:tcW w:w="143" w:type="dxa"/>
          </w:tcPr>
          <w:p w:rsidR="00FB2503" w:rsidRPr="008A5D58" w:rsidRDefault="00FB2503"/>
        </w:tc>
        <w:tc>
          <w:tcPr>
            <w:tcW w:w="710" w:type="dxa"/>
          </w:tcPr>
          <w:p w:rsidR="00FB2503" w:rsidRPr="008A5D58" w:rsidRDefault="00FB2503"/>
        </w:tc>
        <w:tc>
          <w:tcPr>
            <w:tcW w:w="143" w:type="dxa"/>
          </w:tcPr>
          <w:p w:rsidR="00FB2503" w:rsidRPr="008A5D58" w:rsidRDefault="00FB2503"/>
        </w:tc>
        <w:tc>
          <w:tcPr>
            <w:tcW w:w="852" w:type="dxa"/>
          </w:tcPr>
          <w:p w:rsidR="00FB2503" w:rsidRPr="008A5D58" w:rsidRDefault="00FB2503"/>
        </w:tc>
        <w:tc>
          <w:tcPr>
            <w:tcW w:w="852" w:type="dxa"/>
          </w:tcPr>
          <w:p w:rsidR="00FB2503" w:rsidRPr="008A5D58" w:rsidRDefault="00FB2503"/>
        </w:tc>
        <w:tc>
          <w:tcPr>
            <w:tcW w:w="3403" w:type="dxa"/>
          </w:tcPr>
          <w:p w:rsidR="00FB2503" w:rsidRPr="008A5D58" w:rsidRDefault="00FB2503"/>
        </w:tc>
        <w:tc>
          <w:tcPr>
            <w:tcW w:w="426" w:type="dxa"/>
          </w:tcPr>
          <w:p w:rsidR="00FB2503" w:rsidRPr="008A5D58" w:rsidRDefault="00FB2503"/>
        </w:tc>
        <w:tc>
          <w:tcPr>
            <w:tcW w:w="1135" w:type="dxa"/>
          </w:tcPr>
          <w:p w:rsidR="00FB2503" w:rsidRPr="008A5D58" w:rsidRDefault="00FB2503"/>
        </w:tc>
        <w:tc>
          <w:tcPr>
            <w:tcW w:w="993" w:type="dxa"/>
          </w:tcPr>
          <w:p w:rsidR="00FB2503" w:rsidRPr="008A5D58" w:rsidRDefault="00FB2503"/>
        </w:tc>
      </w:tr>
      <w:tr w:rsidR="00FB2503" w:rsidRPr="0051375D">
        <w:trPr>
          <w:trHeight w:hRule="exact" w:val="478"/>
        </w:trPr>
        <w:tc>
          <w:tcPr>
            <w:tcW w:w="143" w:type="dxa"/>
          </w:tcPr>
          <w:p w:rsidR="00FB2503" w:rsidRPr="008A5D58" w:rsidRDefault="00FB2503"/>
        </w:tc>
        <w:tc>
          <w:tcPr>
            <w:tcW w:w="993" w:type="dxa"/>
          </w:tcPr>
          <w:p w:rsidR="00FB2503" w:rsidRPr="008A5D58" w:rsidRDefault="00FB2503"/>
        </w:tc>
        <w:tc>
          <w:tcPr>
            <w:tcW w:w="993" w:type="dxa"/>
          </w:tcPr>
          <w:p w:rsidR="00FB2503" w:rsidRPr="008A5D58" w:rsidRDefault="00FB2503"/>
        </w:tc>
        <w:tc>
          <w:tcPr>
            <w:tcW w:w="143" w:type="dxa"/>
          </w:tcPr>
          <w:p w:rsidR="00FB2503" w:rsidRPr="008A5D58" w:rsidRDefault="00FB2503"/>
        </w:tc>
        <w:tc>
          <w:tcPr>
            <w:tcW w:w="710" w:type="dxa"/>
          </w:tcPr>
          <w:p w:rsidR="00FB2503" w:rsidRPr="008A5D58" w:rsidRDefault="00FB2503"/>
        </w:tc>
        <w:tc>
          <w:tcPr>
            <w:tcW w:w="143" w:type="dxa"/>
          </w:tcPr>
          <w:p w:rsidR="00FB2503" w:rsidRPr="008A5D58" w:rsidRDefault="00FB2503"/>
        </w:tc>
        <w:tc>
          <w:tcPr>
            <w:tcW w:w="5543" w:type="dxa"/>
            <w:gridSpan w:val="4"/>
            <w:shd w:val="clear" w:color="000000" w:fill="FFFFFF"/>
            <w:tcMar>
              <w:left w:w="34" w:type="dxa"/>
              <w:right w:w="34" w:type="dxa"/>
            </w:tcMar>
          </w:tcPr>
          <w:p w:rsidR="00FB2503" w:rsidRPr="008A5D58" w:rsidRDefault="008A5D58">
            <w:pPr>
              <w:spacing w:after="0" w:line="240" w:lineRule="auto"/>
              <w:jc w:val="center"/>
              <w:rPr>
                <w:sz w:val="19"/>
                <w:szCs w:val="19"/>
              </w:rPr>
            </w:pPr>
            <w:r w:rsidRPr="008A5D58">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FB2503" w:rsidRPr="008A5D58" w:rsidRDefault="00FB2503"/>
        </w:tc>
        <w:tc>
          <w:tcPr>
            <w:tcW w:w="993" w:type="dxa"/>
          </w:tcPr>
          <w:p w:rsidR="00FB2503" w:rsidRPr="008A5D58" w:rsidRDefault="00FB2503"/>
        </w:tc>
      </w:tr>
      <w:tr w:rsidR="00FB2503" w:rsidRPr="0051375D">
        <w:trPr>
          <w:trHeight w:hRule="exact" w:val="694"/>
        </w:trPr>
        <w:tc>
          <w:tcPr>
            <w:tcW w:w="143" w:type="dxa"/>
          </w:tcPr>
          <w:p w:rsidR="00FB2503" w:rsidRPr="008A5D58" w:rsidRDefault="00FB2503"/>
        </w:tc>
        <w:tc>
          <w:tcPr>
            <w:tcW w:w="4692" w:type="dxa"/>
            <w:gridSpan w:val="7"/>
            <w:shd w:val="clear" w:color="000000" w:fill="FFFFFF"/>
            <w:tcMar>
              <w:left w:w="34" w:type="dxa"/>
              <w:right w:w="34" w:type="dxa"/>
            </w:tcMar>
          </w:tcPr>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FB2503" w:rsidRPr="008A5D58" w:rsidRDefault="00FB2503"/>
        </w:tc>
        <w:tc>
          <w:tcPr>
            <w:tcW w:w="426" w:type="dxa"/>
          </w:tcPr>
          <w:p w:rsidR="00FB2503" w:rsidRPr="008A5D58" w:rsidRDefault="00FB2503"/>
        </w:tc>
        <w:tc>
          <w:tcPr>
            <w:tcW w:w="1135" w:type="dxa"/>
          </w:tcPr>
          <w:p w:rsidR="00FB2503" w:rsidRPr="008A5D58" w:rsidRDefault="00FB2503"/>
        </w:tc>
        <w:tc>
          <w:tcPr>
            <w:tcW w:w="993" w:type="dxa"/>
          </w:tcPr>
          <w:p w:rsidR="00FB2503" w:rsidRPr="008A5D58" w:rsidRDefault="00FB2503"/>
        </w:tc>
      </w:tr>
      <w:tr w:rsidR="00FB2503" w:rsidRPr="0051375D" w:rsidTr="008A5D58">
        <w:trPr>
          <w:trHeight w:hRule="exact" w:val="553"/>
        </w:trPr>
        <w:tc>
          <w:tcPr>
            <w:tcW w:w="143" w:type="dxa"/>
          </w:tcPr>
          <w:p w:rsidR="00FB2503" w:rsidRPr="008A5D58" w:rsidRDefault="00FB2503"/>
        </w:tc>
        <w:tc>
          <w:tcPr>
            <w:tcW w:w="10646" w:type="dxa"/>
            <w:gridSpan w:val="11"/>
            <w:shd w:val="clear" w:color="000000" w:fill="FFFFFF"/>
            <w:tcMar>
              <w:left w:w="34" w:type="dxa"/>
              <w:right w:w="34" w:type="dxa"/>
            </w:tcMar>
          </w:tcPr>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8A5D58">
              <w:rPr>
                <w:rFonts w:ascii="Times New Roman" w:hAnsi="Times New Roman" w:cs="Times New Roman"/>
                <w:color w:val="000000"/>
                <w:sz w:val="19"/>
                <w:szCs w:val="19"/>
              </w:rPr>
              <w:t>для</w:t>
            </w:r>
            <w:proofErr w:type="gramEnd"/>
          </w:p>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исполнения в 2021-2022 учебном году на заседании</w:t>
            </w:r>
            <w:r>
              <w:rPr>
                <w:rFonts w:ascii="Times New Roman" w:hAnsi="Times New Roman" w:cs="Times New Roman"/>
                <w:color w:val="000000"/>
                <w:sz w:val="19"/>
                <w:szCs w:val="19"/>
              </w:rPr>
              <w:t xml:space="preserve"> кафедры</w:t>
            </w:r>
          </w:p>
        </w:tc>
      </w:tr>
      <w:tr w:rsidR="00FB2503" w:rsidTr="008A5D58">
        <w:trPr>
          <w:trHeight w:hRule="exact" w:val="80"/>
        </w:trPr>
        <w:tc>
          <w:tcPr>
            <w:tcW w:w="143" w:type="dxa"/>
          </w:tcPr>
          <w:p w:rsidR="00FB2503" w:rsidRPr="008A5D58" w:rsidRDefault="00FB2503"/>
        </w:tc>
        <w:tc>
          <w:tcPr>
            <w:tcW w:w="8094" w:type="dxa"/>
            <w:gridSpan w:val="8"/>
            <w:shd w:val="clear" w:color="000000" w:fill="FFFFFF"/>
            <w:tcMar>
              <w:left w:w="34" w:type="dxa"/>
              <w:right w:w="34" w:type="dxa"/>
            </w:tcMar>
          </w:tcPr>
          <w:p w:rsidR="00FB2503" w:rsidRPr="008A5D58" w:rsidRDefault="00FB2503">
            <w:pPr>
              <w:spacing w:after="0" w:line="240" w:lineRule="auto"/>
              <w:rPr>
                <w:sz w:val="24"/>
                <w:szCs w:val="24"/>
              </w:rPr>
            </w:pPr>
          </w:p>
          <w:p w:rsidR="00FB2503" w:rsidRDefault="008A5D58">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FB2503" w:rsidRDefault="00FB2503"/>
        </w:tc>
      </w:tr>
      <w:tr w:rsidR="00FB2503" w:rsidRPr="0051375D">
        <w:trPr>
          <w:trHeight w:hRule="exact" w:val="277"/>
        </w:trPr>
        <w:tc>
          <w:tcPr>
            <w:tcW w:w="143" w:type="dxa"/>
          </w:tcPr>
          <w:p w:rsidR="00FB2503" w:rsidRDefault="00FB2503"/>
        </w:tc>
        <w:tc>
          <w:tcPr>
            <w:tcW w:w="1007" w:type="dxa"/>
            <w:vMerge w:val="restart"/>
            <w:shd w:val="clear" w:color="000000" w:fill="FFFFFF"/>
            <w:tcMar>
              <w:left w:w="34" w:type="dxa"/>
              <w:right w:w="34" w:type="dxa"/>
            </w:tcMar>
          </w:tcPr>
          <w:p w:rsidR="00FB2503" w:rsidRDefault="00FB2503"/>
        </w:tc>
        <w:tc>
          <w:tcPr>
            <w:tcW w:w="9654" w:type="dxa"/>
            <w:gridSpan w:val="10"/>
            <w:shd w:val="clear" w:color="000000" w:fill="FFFFFF"/>
            <w:tcMar>
              <w:left w:w="34" w:type="dxa"/>
              <w:right w:w="34" w:type="dxa"/>
            </w:tcMar>
          </w:tcPr>
          <w:p w:rsidR="00FB2503" w:rsidRPr="008A5D58" w:rsidRDefault="008A5D58">
            <w:pPr>
              <w:spacing w:after="0" w:line="240" w:lineRule="auto"/>
              <w:rPr>
                <w:sz w:val="19"/>
                <w:szCs w:val="19"/>
              </w:rPr>
            </w:pPr>
            <w:r w:rsidRPr="008A5D58">
              <w:rPr>
                <w:rFonts w:ascii="Times New Roman" w:hAnsi="Times New Roman" w:cs="Times New Roman"/>
                <w:b/>
                <w:color w:val="000000"/>
                <w:sz w:val="19"/>
                <w:szCs w:val="19"/>
              </w:rPr>
              <w:t>Международная торговля и таможенное дело</w:t>
            </w:r>
          </w:p>
        </w:tc>
      </w:tr>
      <w:tr w:rsidR="00FB2503" w:rsidRPr="0051375D">
        <w:trPr>
          <w:trHeight w:hRule="exact" w:val="138"/>
        </w:trPr>
        <w:tc>
          <w:tcPr>
            <w:tcW w:w="143" w:type="dxa"/>
          </w:tcPr>
          <w:p w:rsidR="00FB2503" w:rsidRPr="008A5D58" w:rsidRDefault="00FB2503"/>
        </w:tc>
        <w:tc>
          <w:tcPr>
            <w:tcW w:w="1007" w:type="dxa"/>
            <w:vMerge/>
            <w:shd w:val="clear" w:color="000000" w:fill="FFFFFF"/>
            <w:tcMar>
              <w:left w:w="34" w:type="dxa"/>
              <w:right w:w="34" w:type="dxa"/>
            </w:tcMar>
          </w:tcPr>
          <w:p w:rsidR="00FB2503" w:rsidRPr="008A5D58" w:rsidRDefault="00FB2503"/>
        </w:tc>
        <w:tc>
          <w:tcPr>
            <w:tcW w:w="7102" w:type="dxa"/>
            <w:gridSpan w:val="7"/>
            <w:shd w:val="clear" w:color="000000" w:fill="FFFFFF"/>
            <w:tcMar>
              <w:left w:w="34" w:type="dxa"/>
              <w:right w:w="34" w:type="dxa"/>
            </w:tcMar>
          </w:tcPr>
          <w:p w:rsidR="00FB2503" w:rsidRPr="008A5D58" w:rsidRDefault="00FB2503"/>
        </w:tc>
        <w:tc>
          <w:tcPr>
            <w:tcW w:w="426" w:type="dxa"/>
          </w:tcPr>
          <w:p w:rsidR="00FB2503" w:rsidRPr="008A5D58" w:rsidRDefault="00FB2503"/>
        </w:tc>
        <w:tc>
          <w:tcPr>
            <w:tcW w:w="1135" w:type="dxa"/>
          </w:tcPr>
          <w:p w:rsidR="00FB2503" w:rsidRPr="008A5D58" w:rsidRDefault="00FB2503"/>
        </w:tc>
        <w:tc>
          <w:tcPr>
            <w:tcW w:w="993" w:type="dxa"/>
          </w:tcPr>
          <w:p w:rsidR="00FB2503" w:rsidRPr="008A5D58" w:rsidRDefault="00FB2503"/>
        </w:tc>
      </w:tr>
      <w:tr w:rsidR="00FB2503" w:rsidRPr="0051375D">
        <w:trPr>
          <w:trHeight w:hRule="exact" w:val="416"/>
        </w:trPr>
        <w:tc>
          <w:tcPr>
            <w:tcW w:w="143" w:type="dxa"/>
          </w:tcPr>
          <w:p w:rsidR="00FB2503" w:rsidRPr="008A5D58" w:rsidRDefault="00FB2503"/>
        </w:tc>
        <w:tc>
          <w:tcPr>
            <w:tcW w:w="10646" w:type="dxa"/>
            <w:gridSpan w:val="11"/>
            <w:shd w:val="clear" w:color="000000" w:fill="FFFFFF"/>
            <w:tcMar>
              <w:left w:w="34" w:type="dxa"/>
              <w:right w:w="34" w:type="dxa"/>
            </w:tcMar>
          </w:tcPr>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Зав. кафедрой Д.э.н., профессор Таранов Петр Владимирович _________________</w:t>
            </w:r>
          </w:p>
        </w:tc>
      </w:tr>
      <w:tr w:rsidR="00FB2503" w:rsidRPr="0051375D" w:rsidTr="008A5D58">
        <w:trPr>
          <w:trHeight w:hRule="exact" w:val="503"/>
        </w:trPr>
        <w:tc>
          <w:tcPr>
            <w:tcW w:w="143" w:type="dxa"/>
          </w:tcPr>
          <w:p w:rsidR="00FB2503" w:rsidRPr="008A5D58" w:rsidRDefault="00FB2503"/>
        </w:tc>
        <w:tc>
          <w:tcPr>
            <w:tcW w:w="2141" w:type="dxa"/>
            <w:gridSpan w:val="3"/>
            <w:shd w:val="clear" w:color="000000" w:fill="FFFFFF"/>
            <w:tcMar>
              <w:left w:w="34" w:type="dxa"/>
              <w:right w:w="34" w:type="dxa"/>
            </w:tcMar>
          </w:tcPr>
          <w:p w:rsidR="00FB2503" w:rsidRDefault="008A5D5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FB2503" w:rsidRPr="008A5D58" w:rsidRDefault="008A5D58">
            <w:pPr>
              <w:spacing w:after="0" w:line="240" w:lineRule="auto"/>
              <w:rPr>
                <w:sz w:val="19"/>
                <w:szCs w:val="19"/>
              </w:rPr>
            </w:pPr>
            <w:r w:rsidRPr="008A5D58">
              <w:rPr>
                <w:rFonts w:ascii="Times New Roman" w:hAnsi="Times New Roman" w:cs="Times New Roman"/>
                <w:i/>
                <w:color w:val="000000"/>
                <w:sz w:val="19"/>
                <w:szCs w:val="19"/>
              </w:rPr>
              <w:t>кандидат экономических наук, доцент, Куликова Ирина Викторовна _________________</w:t>
            </w:r>
          </w:p>
        </w:tc>
      </w:tr>
      <w:tr w:rsidR="00FB2503" w:rsidRPr="0051375D" w:rsidTr="008A5D58">
        <w:trPr>
          <w:trHeight w:hRule="exact" w:val="80"/>
        </w:trPr>
        <w:tc>
          <w:tcPr>
            <w:tcW w:w="143" w:type="dxa"/>
          </w:tcPr>
          <w:p w:rsidR="00FB2503" w:rsidRPr="008A5D58" w:rsidRDefault="00FB2503"/>
        </w:tc>
        <w:tc>
          <w:tcPr>
            <w:tcW w:w="993" w:type="dxa"/>
          </w:tcPr>
          <w:p w:rsidR="00FB2503" w:rsidRPr="008A5D58" w:rsidRDefault="00FB2503"/>
        </w:tc>
        <w:tc>
          <w:tcPr>
            <w:tcW w:w="993" w:type="dxa"/>
          </w:tcPr>
          <w:p w:rsidR="00FB2503" w:rsidRPr="008A5D58" w:rsidRDefault="00FB2503"/>
        </w:tc>
        <w:tc>
          <w:tcPr>
            <w:tcW w:w="143" w:type="dxa"/>
          </w:tcPr>
          <w:p w:rsidR="00FB2503" w:rsidRPr="008A5D58" w:rsidRDefault="00FB2503"/>
        </w:tc>
        <w:tc>
          <w:tcPr>
            <w:tcW w:w="710" w:type="dxa"/>
          </w:tcPr>
          <w:p w:rsidR="00FB2503" w:rsidRPr="008A5D58" w:rsidRDefault="00FB2503"/>
        </w:tc>
        <w:tc>
          <w:tcPr>
            <w:tcW w:w="143" w:type="dxa"/>
          </w:tcPr>
          <w:p w:rsidR="00FB2503" w:rsidRPr="008A5D58" w:rsidRDefault="00FB2503"/>
        </w:tc>
        <w:tc>
          <w:tcPr>
            <w:tcW w:w="852" w:type="dxa"/>
          </w:tcPr>
          <w:p w:rsidR="00FB2503" w:rsidRPr="008A5D58" w:rsidRDefault="00FB2503"/>
        </w:tc>
        <w:tc>
          <w:tcPr>
            <w:tcW w:w="852" w:type="dxa"/>
          </w:tcPr>
          <w:p w:rsidR="00FB2503" w:rsidRPr="008A5D58" w:rsidRDefault="00FB2503"/>
        </w:tc>
        <w:tc>
          <w:tcPr>
            <w:tcW w:w="3403" w:type="dxa"/>
          </w:tcPr>
          <w:p w:rsidR="00FB2503" w:rsidRPr="008A5D58" w:rsidRDefault="00FB2503"/>
        </w:tc>
        <w:tc>
          <w:tcPr>
            <w:tcW w:w="426" w:type="dxa"/>
          </w:tcPr>
          <w:p w:rsidR="00FB2503" w:rsidRPr="008A5D58" w:rsidRDefault="00FB2503"/>
        </w:tc>
        <w:tc>
          <w:tcPr>
            <w:tcW w:w="1135" w:type="dxa"/>
          </w:tcPr>
          <w:p w:rsidR="00FB2503" w:rsidRPr="008A5D58" w:rsidRDefault="00FB2503"/>
        </w:tc>
        <w:tc>
          <w:tcPr>
            <w:tcW w:w="993" w:type="dxa"/>
          </w:tcPr>
          <w:p w:rsidR="00FB2503" w:rsidRPr="008A5D58" w:rsidRDefault="00FB2503"/>
        </w:tc>
      </w:tr>
      <w:tr w:rsidR="00FB2503" w:rsidRPr="0051375D">
        <w:trPr>
          <w:trHeight w:hRule="exact" w:val="14"/>
        </w:trPr>
        <w:tc>
          <w:tcPr>
            <w:tcW w:w="10788" w:type="dxa"/>
            <w:gridSpan w:val="12"/>
            <w:tcBorders>
              <w:top w:val="single" w:sz="8" w:space="0" w:color="000000"/>
            </w:tcBorders>
            <w:shd w:val="clear" w:color="FFFFFF" w:fill="FFFFFF"/>
            <w:tcMar>
              <w:left w:w="4" w:type="dxa"/>
              <w:right w:w="4" w:type="dxa"/>
            </w:tcMar>
          </w:tcPr>
          <w:p w:rsidR="00FB2503" w:rsidRPr="008A5D58" w:rsidRDefault="00FB2503"/>
        </w:tc>
      </w:tr>
      <w:tr w:rsidR="00FB2503" w:rsidRPr="0051375D">
        <w:trPr>
          <w:trHeight w:hRule="exact" w:val="13"/>
        </w:trPr>
        <w:tc>
          <w:tcPr>
            <w:tcW w:w="143" w:type="dxa"/>
          </w:tcPr>
          <w:p w:rsidR="00FB2503" w:rsidRPr="008A5D58" w:rsidRDefault="00FB2503"/>
        </w:tc>
        <w:tc>
          <w:tcPr>
            <w:tcW w:w="993" w:type="dxa"/>
          </w:tcPr>
          <w:p w:rsidR="00FB2503" w:rsidRPr="008A5D58" w:rsidRDefault="00FB2503"/>
        </w:tc>
        <w:tc>
          <w:tcPr>
            <w:tcW w:w="993" w:type="dxa"/>
          </w:tcPr>
          <w:p w:rsidR="00FB2503" w:rsidRPr="008A5D58" w:rsidRDefault="00FB2503"/>
        </w:tc>
        <w:tc>
          <w:tcPr>
            <w:tcW w:w="143" w:type="dxa"/>
          </w:tcPr>
          <w:p w:rsidR="00FB2503" w:rsidRPr="008A5D58" w:rsidRDefault="00FB2503"/>
        </w:tc>
        <w:tc>
          <w:tcPr>
            <w:tcW w:w="710" w:type="dxa"/>
          </w:tcPr>
          <w:p w:rsidR="00FB2503" w:rsidRPr="008A5D58" w:rsidRDefault="00FB2503"/>
        </w:tc>
        <w:tc>
          <w:tcPr>
            <w:tcW w:w="143" w:type="dxa"/>
          </w:tcPr>
          <w:p w:rsidR="00FB2503" w:rsidRPr="008A5D58" w:rsidRDefault="00FB2503"/>
        </w:tc>
        <w:tc>
          <w:tcPr>
            <w:tcW w:w="852" w:type="dxa"/>
          </w:tcPr>
          <w:p w:rsidR="00FB2503" w:rsidRPr="008A5D58" w:rsidRDefault="00FB2503"/>
        </w:tc>
        <w:tc>
          <w:tcPr>
            <w:tcW w:w="852" w:type="dxa"/>
          </w:tcPr>
          <w:p w:rsidR="00FB2503" w:rsidRPr="008A5D58" w:rsidRDefault="00FB2503"/>
        </w:tc>
        <w:tc>
          <w:tcPr>
            <w:tcW w:w="3403" w:type="dxa"/>
          </w:tcPr>
          <w:p w:rsidR="00FB2503" w:rsidRPr="008A5D58" w:rsidRDefault="00FB2503"/>
        </w:tc>
        <w:tc>
          <w:tcPr>
            <w:tcW w:w="426" w:type="dxa"/>
          </w:tcPr>
          <w:p w:rsidR="00FB2503" w:rsidRPr="008A5D58" w:rsidRDefault="00FB2503"/>
        </w:tc>
        <w:tc>
          <w:tcPr>
            <w:tcW w:w="1135" w:type="dxa"/>
          </w:tcPr>
          <w:p w:rsidR="00FB2503" w:rsidRPr="008A5D58" w:rsidRDefault="00FB2503"/>
        </w:tc>
        <w:tc>
          <w:tcPr>
            <w:tcW w:w="993" w:type="dxa"/>
          </w:tcPr>
          <w:p w:rsidR="00FB2503" w:rsidRPr="008A5D58" w:rsidRDefault="00FB2503"/>
        </w:tc>
      </w:tr>
      <w:tr w:rsidR="00FB2503" w:rsidRPr="0051375D">
        <w:trPr>
          <w:trHeight w:hRule="exact" w:val="14"/>
        </w:trPr>
        <w:tc>
          <w:tcPr>
            <w:tcW w:w="10788" w:type="dxa"/>
            <w:gridSpan w:val="12"/>
            <w:tcBorders>
              <w:top w:val="single" w:sz="8" w:space="0" w:color="000000"/>
            </w:tcBorders>
            <w:shd w:val="clear" w:color="FFFFFF" w:fill="FFFFFF"/>
            <w:tcMar>
              <w:left w:w="4" w:type="dxa"/>
              <w:right w:w="4" w:type="dxa"/>
            </w:tcMar>
          </w:tcPr>
          <w:p w:rsidR="00FB2503" w:rsidRPr="008A5D58" w:rsidRDefault="00FB2503"/>
        </w:tc>
      </w:tr>
      <w:tr w:rsidR="00FB2503" w:rsidRPr="0051375D">
        <w:trPr>
          <w:trHeight w:hRule="exact" w:val="96"/>
        </w:trPr>
        <w:tc>
          <w:tcPr>
            <w:tcW w:w="143" w:type="dxa"/>
          </w:tcPr>
          <w:p w:rsidR="00FB2503" w:rsidRPr="008A5D58" w:rsidRDefault="00FB2503"/>
        </w:tc>
        <w:tc>
          <w:tcPr>
            <w:tcW w:w="993" w:type="dxa"/>
          </w:tcPr>
          <w:p w:rsidR="00FB2503" w:rsidRPr="008A5D58" w:rsidRDefault="00FB2503"/>
        </w:tc>
        <w:tc>
          <w:tcPr>
            <w:tcW w:w="993" w:type="dxa"/>
          </w:tcPr>
          <w:p w:rsidR="00FB2503" w:rsidRPr="008A5D58" w:rsidRDefault="00FB2503"/>
        </w:tc>
        <w:tc>
          <w:tcPr>
            <w:tcW w:w="143" w:type="dxa"/>
          </w:tcPr>
          <w:p w:rsidR="00FB2503" w:rsidRPr="008A5D58" w:rsidRDefault="00FB2503"/>
        </w:tc>
        <w:tc>
          <w:tcPr>
            <w:tcW w:w="710" w:type="dxa"/>
          </w:tcPr>
          <w:p w:rsidR="00FB2503" w:rsidRPr="008A5D58" w:rsidRDefault="00FB2503"/>
        </w:tc>
        <w:tc>
          <w:tcPr>
            <w:tcW w:w="143" w:type="dxa"/>
          </w:tcPr>
          <w:p w:rsidR="00FB2503" w:rsidRPr="008A5D58" w:rsidRDefault="00FB2503"/>
        </w:tc>
        <w:tc>
          <w:tcPr>
            <w:tcW w:w="852" w:type="dxa"/>
          </w:tcPr>
          <w:p w:rsidR="00FB2503" w:rsidRPr="008A5D58" w:rsidRDefault="00FB2503"/>
        </w:tc>
        <w:tc>
          <w:tcPr>
            <w:tcW w:w="852" w:type="dxa"/>
          </w:tcPr>
          <w:p w:rsidR="00FB2503" w:rsidRPr="008A5D58" w:rsidRDefault="00FB2503"/>
        </w:tc>
        <w:tc>
          <w:tcPr>
            <w:tcW w:w="3403" w:type="dxa"/>
          </w:tcPr>
          <w:p w:rsidR="00FB2503" w:rsidRPr="008A5D58" w:rsidRDefault="00FB2503"/>
        </w:tc>
        <w:tc>
          <w:tcPr>
            <w:tcW w:w="426" w:type="dxa"/>
          </w:tcPr>
          <w:p w:rsidR="00FB2503" w:rsidRPr="008A5D58" w:rsidRDefault="00FB2503"/>
        </w:tc>
        <w:tc>
          <w:tcPr>
            <w:tcW w:w="1135" w:type="dxa"/>
          </w:tcPr>
          <w:p w:rsidR="00FB2503" w:rsidRPr="008A5D58" w:rsidRDefault="00FB2503"/>
        </w:tc>
        <w:tc>
          <w:tcPr>
            <w:tcW w:w="993" w:type="dxa"/>
          </w:tcPr>
          <w:p w:rsidR="00FB2503" w:rsidRPr="008A5D58" w:rsidRDefault="00FB2503"/>
        </w:tc>
      </w:tr>
      <w:tr w:rsidR="00FB2503" w:rsidRPr="0051375D">
        <w:trPr>
          <w:trHeight w:hRule="exact" w:val="478"/>
        </w:trPr>
        <w:tc>
          <w:tcPr>
            <w:tcW w:w="143" w:type="dxa"/>
          </w:tcPr>
          <w:p w:rsidR="00FB2503" w:rsidRPr="008A5D58" w:rsidRDefault="00FB2503"/>
        </w:tc>
        <w:tc>
          <w:tcPr>
            <w:tcW w:w="993" w:type="dxa"/>
          </w:tcPr>
          <w:p w:rsidR="00FB2503" w:rsidRPr="008A5D58" w:rsidRDefault="00FB2503"/>
        </w:tc>
        <w:tc>
          <w:tcPr>
            <w:tcW w:w="993" w:type="dxa"/>
          </w:tcPr>
          <w:p w:rsidR="00FB2503" w:rsidRPr="008A5D58" w:rsidRDefault="00FB2503"/>
        </w:tc>
        <w:tc>
          <w:tcPr>
            <w:tcW w:w="143" w:type="dxa"/>
          </w:tcPr>
          <w:p w:rsidR="00FB2503" w:rsidRPr="008A5D58" w:rsidRDefault="00FB2503"/>
        </w:tc>
        <w:tc>
          <w:tcPr>
            <w:tcW w:w="710" w:type="dxa"/>
          </w:tcPr>
          <w:p w:rsidR="00FB2503" w:rsidRPr="008A5D58" w:rsidRDefault="00FB2503"/>
        </w:tc>
        <w:tc>
          <w:tcPr>
            <w:tcW w:w="143" w:type="dxa"/>
          </w:tcPr>
          <w:p w:rsidR="00FB2503" w:rsidRPr="008A5D58" w:rsidRDefault="00FB2503"/>
        </w:tc>
        <w:tc>
          <w:tcPr>
            <w:tcW w:w="5543" w:type="dxa"/>
            <w:gridSpan w:val="4"/>
            <w:shd w:val="clear" w:color="000000" w:fill="FFFFFF"/>
            <w:tcMar>
              <w:left w:w="34" w:type="dxa"/>
              <w:right w:w="34" w:type="dxa"/>
            </w:tcMar>
          </w:tcPr>
          <w:p w:rsidR="00FB2503" w:rsidRPr="008A5D58" w:rsidRDefault="008A5D58">
            <w:pPr>
              <w:spacing w:after="0" w:line="240" w:lineRule="auto"/>
              <w:jc w:val="center"/>
              <w:rPr>
                <w:sz w:val="19"/>
                <w:szCs w:val="19"/>
              </w:rPr>
            </w:pPr>
            <w:r w:rsidRPr="008A5D58">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FB2503" w:rsidRPr="008A5D58" w:rsidRDefault="00FB2503"/>
        </w:tc>
        <w:tc>
          <w:tcPr>
            <w:tcW w:w="993" w:type="dxa"/>
          </w:tcPr>
          <w:p w:rsidR="00FB2503" w:rsidRPr="008A5D58" w:rsidRDefault="00FB2503"/>
        </w:tc>
      </w:tr>
      <w:tr w:rsidR="00FB2503" w:rsidRPr="0051375D" w:rsidTr="008A5D58">
        <w:trPr>
          <w:trHeight w:hRule="exact" w:val="719"/>
        </w:trPr>
        <w:tc>
          <w:tcPr>
            <w:tcW w:w="143" w:type="dxa"/>
          </w:tcPr>
          <w:p w:rsidR="00FB2503" w:rsidRPr="008A5D58" w:rsidRDefault="00FB2503"/>
        </w:tc>
        <w:tc>
          <w:tcPr>
            <w:tcW w:w="4692" w:type="dxa"/>
            <w:gridSpan w:val="7"/>
            <w:shd w:val="clear" w:color="000000" w:fill="FFFFFF"/>
            <w:tcMar>
              <w:left w:w="34" w:type="dxa"/>
              <w:right w:w="34" w:type="dxa"/>
            </w:tcMar>
          </w:tcPr>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FB2503" w:rsidRPr="008A5D58" w:rsidRDefault="00FB2503"/>
        </w:tc>
        <w:tc>
          <w:tcPr>
            <w:tcW w:w="426" w:type="dxa"/>
          </w:tcPr>
          <w:p w:rsidR="00FB2503" w:rsidRPr="008A5D58" w:rsidRDefault="00FB2503"/>
        </w:tc>
        <w:tc>
          <w:tcPr>
            <w:tcW w:w="1135" w:type="dxa"/>
          </w:tcPr>
          <w:p w:rsidR="00FB2503" w:rsidRPr="008A5D58" w:rsidRDefault="00FB2503"/>
        </w:tc>
        <w:tc>
          <w:tcPr>
            <w:tcW w:w="993" w:type="dxa"/>
          </w:tcPr>
          <w:p w:rsidR="00FB2503" w:rsidRPr="008A5D58" w:rsidRDefault="00FB2503"/>
        </w:tc>
      </w:tr>
      <w:tr w:rsidR="00FB2503" w:rsidRPr="0051375D" w:rsidTr="008A5D58">
        <w:trPr>
          <w:trHeight w:hRule="exact" w:val="559"/>
        </w:trPr>
        <w:tc>
          <w:tcPr>
            <w:tcW w:w="143" w:type="dxa"/>
          </w:tcPr>
          <w:p w:rsidR="00FB2503" w:rsidRPr="008A5D58" w:rsidRDefault="00FB2503"/>
        </w:tc>
        <w:tc>
          <w:tcPr>
            <w:tcW w:w="10646" w:type="dxa"/>
            <w:gridSpan w:val="11"/>
            <w:shd w:val="clear" w:color="000000" w:fill="FFFFFF"/>
            <w:tcMar>
              <w:left w:w="34" w:type="dxa"/>
              <w:right w:w="34" w:type="dxa"/>
            </w:tcMar>
          </w:tcPr>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8A5D58">
              <w:rPr>
                <w:rFonts w:ascii="Times New Roman" w:hAnsi="Times New Roman" w:cs="Times New Roman"/>
                <w:color w:val="000000"/>
                <w:sz w:val="19"/>
                <w:szCs w:val="19"/>
              </w:rPr>
              <w:t>для</w:t>
            </w:r>
            <w:proofErr w:type="gramEnd"/>
          </w:p>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исполнения в 2022-2023 учебном году на заседании</w:t>
            </w:r>
            <w:r>
              <w:rPr>
                <w:rFonts w:ascii="Times New Roman" w:hAnsi="Times New Roman" w:cs="Times New Roman"/>
                <w:color w:val="000000"/>
                <w:sz w:val="19"/>
                <w:szCs w:val="19"/>
              </w:rPr>
              <w:t xml:space="preserve"> кафедры</w:t>
            </w:r>
          </w:p>
        </w:tc>
      </w:tr>
      <w:tr w:rsidR="00FB2503" w:rsidTr="008A5D58">
        <w:trPr>
          <w:trHeight w:hRule="exact" w:val="156"/>
        </w:trPr>
        <w:tc>
          <w:tcPr>
            <w:tcW w:w="143" w:type="dxa"/>
          </w:tcPr>
          <w:p w:rsidR="00FB2503" w:rsidRPr="008A5D58" w:rsidRDefault="00FB2503"/>
        </w:tc>
        <w:tc>
          <w:tcPr>
            <w:tcW w:w="8094" w:type="dxa"/>
            <w:gridSpan w:val="8"/>
            <w:shd w:val="clear" w:color="000000" w:fill="FFFFFF"/>
            <w:tcMar>
              <w:left w:w="34" w:type="dxa"/>
              <w:right w:w="34" w:type="dxa"/>
            </w:tcMar>
          </w:tcPr>
          <w:p w:rsidR="00FB2503" w:rsidRPr="008A5D58" w:rsidRDefault="00FB2503">
            <w:pPr>
              <w:spacing w:after="0" w:line="240" w:lineRule="auto"/>
              <w:rPr>
                <w:sz w:val="24"/>
                <w:szCs w:val="24"/>
              </w:rPr>
            </w:pPr>
          </w:p>
          <w:p w:rsidR="00FB2503" w:rsidRDefault="008A5D58">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FB2503" w:rsidRDefault="00FB2503"/>
        </w:tc>
      </w:tr>
      <w:tr w:rsidR="00FB2503" w:rsidRPr="0051375D">
        <w:trPr>
          <w:trHeight w:hRule="exact" w:val="277"/>
        </w:trPr>
        <w:tc>
          <w:tcPr>
            <w:tcW w:w="143" w:type="dxa"/>
          </w:tcPr>
          <w:p w:rsidR="00FB2503" w:rsidRDefault="00FB2503"/>
        </w:tc>
        <w:tc>
          <w:tcPr>
            <w:tcW w:w="1007" w:type="dxa"/>
            <w:vMerge w:val="restart"/>
            <w:shd w:val="clear" w:color="000000" w:fill="FFFFFF"/>
            <w:tcMar>
              <w:left w:w="34" w:type="dxa"/>
              <w:right w:w="34" w:type="dxa"/>
            </w:tcMar>
          </w:tcPr>
          <w:p w:rsidR="00FB2503" w:rsidRDefault="00FB2503"/>
        </w:tc>
        <w:tc>
          <w:tcPr>
            <w:tcW w:w="9654" w:type="dxa"/>
            <w:gridSpan w:val="10"/>
            <w:shd w:val="clear" w:color="000000" w:fill="FFFFFF"/>
            <w:tcMar>
              <w:left w:w="34" w:type="dxa"/>
              <w:right w:w="34" w:type="dxa"/>
            </w:tcMar>
          </w:tcPr>
          <w:p w:rsidR="00FB2503" w:rsidRPr="008A5D58" w:rsidRDefault="008A5D58">
            <w:pPr>
              <w:spacing w:after="0" w:line="240" w:lineRule="auto"/>
              <w:rPr>
                <w:sz w:val="19"/>
                <w:szCs w:val="19"/>
              </w:rPr>
            </w:pPr>
            <w:r w:rsidRPr="008A5D58">
              <w:rPr>
                <w:rFonts w:ascii="Times New Roman" w:hAnsi="Times New Roman" w:cs="Times New Roman"/>
                <w:b/>
                <w:color w:val="000000"/>
                <w:sz w:val="19"/>
                <w:szCs w:val="19"/>
              </w:rPr>
              <w:t>Международная торговля и таможенное дело</w:t>
            </w:r>
          </w:p>
        </w:tc>
      </w:tr>
      <w:tr w:rsidR="00FB2503" w:rsidRPr="0051375D">
        <w:trPr>
          <w:trHeight w:hRule="exact" w:val="138"/>
        </w:trPr>
        <w:tc>
          <w:tcPr>
            <w:tcW w:w="143" w:type="dxa"/>
          </w:tcPr>
          <w:p w:rsidR="00FB2503" w:rsidRPr="008A5D58" w:rsidRDefault="00FB2503"/>
        </w:tc>
        <w:tc>
          <w:tcPr>
            <w:tcW w:w="1007" w:type="dxa"/>
            <w:vMerge/>
            <w:shd w:val="clear" w:color="000000" w:fill="FFFFFF"/>
            <w:tcMar>
              <w:left w:w="34" w:type="dxa"/>
              <w:right w:w="34" w:type="dxa"/>
            </w:tcMar>
          </w:tcPr>
          <w:p w:rsidR="00FB2503" w:rsidRPr="008A5D58" w:rsidRDefault="00FB2503"/>
        </w:tc>
        <w:tc>
          <w:tcPr>
            <w:tcW w:w="7102" w:type="dxa"/>
            <w:gridSpan w:val="7"/>
            <w:shd w:val="clear" w:color="000000" w:fill="FFFFFF"/>
            <w:tcMar>
              <w:left w:w="34" w:type="dxa"/>
              <w:right w:w="34" w:type="dxa"/>
            </w:tcMar>
          </w:tcPr>
          <w:p w:rsidR="00FB2503" w:rsidRPr="008A5D58" w:rsidRDefault="00FB2503"/>
        </w:tc>
        <w:tc>
          <w:tcPr>
            <w:tcW w:w="426" w:type="dxa"/>
          </w:tcPr>
          <w:p w:rsidR="00FB2503" w:rsidRPr="008A5D58" w:rsidRDefault="00FB2503"/>
        </w:tc>
        <w:tc>
          <w:tcPr>
            <w:tcW w:w="1135" w:type="dxa"/>
          </w:tcPr>
          <w:p w:rsidR="00FB2503" w:rsidRPr="008A5D58" w:rsidRDefault="00FB2503"/>
        </w:tc>
        <w:tc>
          <w:tcPr>
            <w:tcW w:w="993" w:type="dxa"/>
          </w:tcPr>
          <w:p w:rsidR="00FB2503" w:rsidRPr="008A5D58" w:rsidRDefault="00FB2503"/>
        </w:tc>
      </w:tr>
      <w:tr w:rsidR="00FB2503" w:rsidRPr="0051375D">
        <w:trPr>
          <w:trHeight w:hRule="exact" w:val="138"/>
        </w:trPr>
        <w:tc>
          <w:tcPr>
            <w:tcW w:w="143" w:type="dxa"/>
          </w:tcPr>
          <w:p w:rsidR="00FB2503" w:rsidRPr="008A5D58" w:rsidRDefault="00FB2503"/>
        </w:tc>
        <w:tc>
          <w:tcPr>
            <w:tcW w:w="993" w:type="dxa"/>
          </w:tcPr>
          <w:p w:rsidR="00FB2503" w:rsidRPr="008A5D58" w:rsidRDefault="00FB2503"/>
        </w:tc>
        <w:tc>
          <w:tcPr>
            <w:tcW w:w="993" w:type="dxa"/>
          </w:tcPr>
          <w:p w:rsidR="00FB2503" w:rsidRPr="008A5D58" w:rsidRDefault="00FB2503"/>
        </w:tc>
        <w:tc>
          <w:tcPr>
            <w:tcW w:w="143" w:type="dxa"/>
          </w:tcPr>
          <w:p w:rsidR="00FB2503" w:rsidRPr="008A5D58" w:rsidRDefault="00FB2503"/>
        </w:tc>
        <w:tc>
          <w:tcPr>
            <w:tcW w:w="710" w:type="dxa"/>
          </w:tcPr>
          <w:p w:rsidR="00FB2503" w:rsidRPr="008A5D58" w:rsidRDefault="00FB2503"/>
        </w:tc>
        <w:tc>
          <w:tcPr>
            <w:tcW w:w="143" w:type="dxa"/>
          </w:tcPr>
          <w:p w:rsidR="00FB2503" w:rsidRPr="008A5D58" w:rsidRDefault="00FB2503"/>
        </w:tc>
        <w:tc>
          <w:tcPr>
            <w:tcW w:w="852" w:type="dxa"/>
          </w:tcPr>
          <w:p w:rsidR="00FB2503" w:rsidRPr="008A5D58" w:rsidRDefault="00FB2503"/>
        </w:tc>
        <w:tc>
          <w:tcPr>
            <w:tcW w:w="852" w:type="dxa"/>
          </w:tcPr>
          <w:p w:rsidR="00FB2503" w:rsidRPr="008A5D58" w:rsidRDefault="00FB2503"/>
        </w:tc>
        <w:tc>
          <w:tcPr>
            <w:tcW w:w="3403" w:type="dxa"/>
          </w:tcPr>
          <w:p w:rsidR="00FB2503" w:rsidRPr="008A5D58" w:rsidRDefault="00FB2503"/>
        </w:tc>
        <w:tc>
          <w:tcPr>
            <w:tcW w:w="426" w:type="dxa"/>
          </w:tcPr>
          <w:p w:rsidR="00FB2503" w:rsidRPr="008A5D58" w:rsidRDefault="00FB2503"/>
        </w:tc>
        <w:tc>
          <w:tcPr>
            <w:tcW w:w="1135" w:type="dxa"/>
          </w:tcPr>
          <w:p w:rsidR="00FB2503" w:rsidRPr="008A5D58" w:rsidRDefault="00FB2503"/>
        </w:tc>
        <w:tc>
          <w:tcPr>
            <w:tcW w:w="993" w:type="dxa"/>
          </w:tcPr>
          <w:p w:rsidR="00FB2503" w:rsidRPr="008A5D58" w:rsidRDefault="00FB2503"/>
        </w:tc>
      </w:tr>
      <w:tr w:rsidR="00FB2503" w:rsidRPr="0051375D">
        <w:trPr>
          <w:trHeight w:hRule="exact" w:val="277"/>
        </w:trPr>
        <w:tc>
          <w:tcPr>
            <w:tcW w:w="143" w:type="dxa"/>
          </w:tcPr>
          <w:p w:rsidR="00FB2503" w:rsidRPr="008A5D58" w:rsidRDefault="00FB2503"/>
        </w:tc>
        <w:tc>
          <w:tcPr>
            <w:tcW w:w="10646" w:type="dxa"/>
            <w:gridSpan w:val="11"/>
            <w:shd w:val="clear" w:color="000000" w:fill="FFFFFF"/>
            <w:tcMar>
              <w:left w:w="34" w:type="dxa"/>
              <w:right w:w="34" w:type="dxa"/>
            </w:tcMar>
          </w:tcPr>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Зав. кафедрой Д.э.н., профессор Таранов Петр Владимирович _________________</w:t>
            </w:r>
          </w:p>
        </w:tc>
      </w:tr>
      <w:tr w:rsidR="00FB2503" w:rsidRPr="0051375D" w:rsidTr="008A5D58">
        <w:trPr>
          <w:trHeight w:hRule="exact" w:val="581"/>
        </w:trPr>
        <w:tc>
          <w:tcPr>
            <w:tcW w:w="143" w:type="dxa"/>
          </w:tcPr>
          <w:p w:rsidR="00FB2503" w:rsidRPr="008A5D58" w:rsidRDefault="00FB2503"/>
        </w:tc>
        <w:tc>
          <w:tcPr>
            <w:tcW w:w="2141" w:type="dxa"/>
            <w:gridSpan w:val="3"/>
            <w:shd w:val="clear" w:color="000000" w:fill="FFFFFF"/>
            <w:tcMar>
              <w:left w:w="34" w:type="dxa"/>
              <w:right w:w="34" w:type="dxa"/>
            </w:tcMar>
          </w:tcPr>
          <w:p w:rsidR="00FB2503" w:rsidRDefault="008A5D5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FB2503" w:rsidRPr="008A5D58" w:rsidRDefault="008A5D58">
            <w:pPr>
              <w:spacing w:after="0" w:line="240" w:lineRule="auto"/>
              <w:rPr>
                <w:sz w:val="19"/>
                <w:szCs w:val="19"/>
              </w:rPr>
            </w:pPr>
            <w:r w:rsidRPr="008A5D58">
              <w:rPr>
                <w:rFonts w:ascii="Times New Roman" w:hAnsi="Times New Roman" w:cs="Times New Roman"/>
                <w:i/>
                <w:color w:val="000000"/>
                <w:sz w:val="19"/>
                <w:szCs w:val="19"/>
              </w:rPr>
              <w:t>кандидат экономических наук, доцент, Куликова Ирина Викторовна _________________</w:t>
            </w:r>
          </w:p>
        </w:tc>
      </w:tr>
      <w:tr w:rsidR="00FB2503" w:rsidRPr="0051375D">
        <w:trPr>
          <w:trHeight w:hRule="exact" w:val="138"/>
        </w:trPr>
        <w:tc>
          <w:tcPr>
            <w:tcW w:w="143" w:type="dxa"/>
          </w:tcPr>
          <w:p w:rsidR="00FB2503" w:rsidRPr="008A5D58" w:rsidRDefault="00FB2503"/>
        </w:tc>
        <w:tc>
          <w:tcPr>
            <w:tcW w:w="10646" w:type="dxa"/>
            <w:gridSpan w:val="11"/>
            <w:shd w:val="clear" w:color="000000" w:fill="FFFFFF"/>
            <w:tcMar>
              <w:left w:w="34" w:type="dxa"/>
              <w:right w:w="34" w:type="dxa"/>
            </w:tcMar>
          </w:tcPr>
          <w:p w:rsidR="00FB2503" w:rsidRPr="008A5D58" w:rsidRDefault="00FB2503"/>
        </w:tc>
      </w:tr>
    </w:tbl>
    <w:p w:rsidR="00FB2503" w:rsidRPr="008A5D58" w:rsidRDefault="008A5D58">
      <w:pPr>
        <w:rPr>
          <w:sz w:val="0"/>
          <w:szCs w:val="0"/>
        </w:rPr>
      </w:pPr>
      <w:r w:rsidRPr="008A5D58">
        <w:br w:type="page"/>
      </w:r>
    </w:p>
    <w:tbl>
      <w:tblPr>
        <w:tblW w:w="0" w:type="auto"/>
        <w:tblCellMar>
          <w:left w:w="0" w:type="dxa"/>
          <w:right w:w="0" w:type="dxa"/>
        </w:tblCellMar>
        <w:tblLook w:val="04A0" w:firstRow="1" w:lastRow="0" w:firstColumn="1" w:lastColumn="0" w:noHBand="0" w:noVBand="1"/>
      </w:tblPr>
      <w:tblGrid>
        <w:gridCol w:w="143"/>
        <w:gridCol w:w="619"/>
        <w:gridCol w:w="1996"/>
        <w:gridCol w:w="1760"/>
        <w:gridCol w:w="4785"/>
        <w:gridCol w:w="971"/>
      </w:tblGrid>
      <w:tr w:rsidR="00FB2503">
        <w:trPr>
          <w:trHeight w:hRule="exact" w:val="416"/>
        </w:trPr>
        <w:tc>
          <w:tcPr>
            <w:tcW w:w="4692" w:type="dxa"/>
            <w:gridSpan w:val="4"/>
            <w:shd w:val="clear" w:color="C0C0C0" w:fill="FFFFFF"/>
            <w:tcMar>
              <w:left w:w="34" w:type="dxa"/>
              <w:right w:w="34" w:type="dxa"/>
            </w:tcMar>
          </w:tcPr>
          <w:p w:rsidR="00FB2503" w:rsidRDefault="008A5D58">
            <w:pPr>
              <w:spacing w:after="0" w:line="240" w:lineRule="auto"/>
              <w:rPr>
                <w:sz w:val="16"/>
                <w:szCs w:val="16"/>
              </w:rPr>
            </w:pPr>
            <w:r>
              <w:rPr>
                <w:rFonts w:ascii="Times New Roman" w:hAnsi="Times New Roman" w:cs="Times New Roman"/>
                <w:color w:val="C0C0C0"/>
                <w:sz w:val="16"/>
                <w:szCs w:val="16"/>
              </w:rPr>
              <w:lastRenderedPageBreak/>
              <w:t>УП: z38.03.01.04_1.plx</w:t>
            </w:r>
          </w:p>
        </w:tc>
        <w:tc>
          <w:tcPr>
            <w:tcW w:w="5104" w:type="dxa"/>
          </w:tcPr>
          <w:p w:rsidR="00FB2503" w:rsidRDefault="00FB2503"/>
        </w:tc>
        <w:tc>
          <w:tcPr>
            <w:tcW w:w="1007" w:type="dxa"/>
            <w:shd w:val="clear" w:color="C0C0C0" w:fill="FFFFFF"/>
            <w:tcMar>
              <w:left w:w="34" w:type="dxa"/>
              <w:right w:w="34" w:type="dxa"/>
            </w:tcMar>
          </w:tcPr>
          <w:p w:rsidR="00FB2503" w:rsidRDefault="008A5D58">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4</w:t>
            </w:r>
          </w:p>
        </w:tc>
      </w:tr>
      <w:tr w:rsidR="00FB250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FB2503" w:rsidRPr="0051375D">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Целью дисциплины является  формирование у студентов понятийного аппарата, позволяющего им ориентироваться в нормативно-правовой и экономической базе, используемой специалистами, участниками ВЭД и работниками таможенных органов. Актуальность изучения дисциплины диктуется потребностями государства в расширении внешнеэкономических связей России с зарубежными странами.</w:t>
            </w:r>
          </w:p>
        </w:tc>
      </w:tr>
      <w:tr w:rsidR="00FB2503" w:rsidRPr="0051375D" w:rsidTr="008A5D58">
        <w:trPr>
          <w:trHeight w:hRule="exact" w:val="1211"/>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Pr="008A5D58" w:rsidRDefault="008A5D58">
            <w:pPr>
              <w:spacing w:after="0" w:line="240" w:lineRule="auto"/>
              <w:rPr>
                <w:sz w:val="19"/>
                <w:szCs w:val="19"/>
              </w:rPr>
            </w:pPr>
            <w:proofErr w:type="gramStart"/>
            <w:r w:rsidRPr="008A5D58">
              <w:rPr>
                <w:rFonts w:ascii="Times New Roman" w:hAnsi="Times New Roman" w:cs="Times New Roman"/>
                <w:color w:val="000000"/>
                <w:sz w:val="19"/>
                <w:szCs w:val="19"/>
              </w:rPr>
              <w:t>Задачи дисциплины: дать знание понятийного аппарата в области таможенного дела; изучить место таможенных органов в системе мирового товародвижения; дать знания, связанные с применением таможенных процедур при перемещении через таможенную границу ЕАЭС товаров и транспортных средств; дать знания о принципах и формах таможенного контроля; изучить ведение таможенной статистики, товарной номенклатуры внешнеэкономической деятельности;</w:t>
            </w:r>
            <w:proofErr w:type="gramEnd"/>
            <w:r w:rsidRPr="008A5D58">
              <w:rPr>
                <w:rFonts w:ascii="Times New Roman" w:hAnsi="Times New Roman" w:cs="Times New Roman"/>
                <w:color w:val="000000"/>
                <w:sz w:val="19"/>
                <w:szCs w:val="19"/>
              </w:rPr>
              <w:t xml:space="preserve"> дать знание о международно-правовом сотрудничестве в сфере таможенного дела.</w:t>
            </w:r>
          </w:p>
        </w:tc>
      </w:tr>
      <w:tr w:rsidR="00FB2503" w:rsidRPr="0051375D">
        <w:trPr>
          <w:trHeight w:hRule="exact" w:val="277"/>
        </w:trPr>
        <w:tc>
          <w:tcPr>
            <w:tcW w:w="143" w:type="dxa"/>
          </w:tcPr>
          <w:p w:rsidR="00FB2503" w:rsidRPr="008A5D58" w:rsidRDefault="00FB2503"/>
        </w:tc>
        <w:tc>
          <w:tcPr>
            <w:tcW w:w="625" w:type="dxa"/>
          </w:tcPr>
          <w:p w:rsidR="00FB2503" w:rsidRPr="008A5D58" w:rsidRDefault="00FB2503"/>
        </w:tc>
        <w:tc>
          <w:tcPr>
            <w:tcW w:w="2071" w:type="dxa"/>
          </w:tcPr>
          <w:p w:rsidR="00FB2503" w:rsidRPr="008A5D58" w:rsidRDefault="00FB2503"/>
        </w:tc>
        <w:tc>
          <w:tcPr>
            <w:tcW w:w="1844" w:type="dxa"/>
          </w:tcPr>
          <w:p w:rsidR="00FB2503" w:rsidRPr="008A5D58" w:rsidRDefault="00FB2503"/>
        </w:tc>
        <w:tc>
          <w:tcPr>
            <w:tcW w:w="5104" w:type="dxa"/>
          </w:tcPr>
          <w:p w:rsidR="00FB2503" w:rsidRPr="008A5D58" w:rsidRDefault="00FB2503"/>
        </w:tc>
        <w:tc>
          <w:tcPr>
            <w:tcW w:w="993" w:type="dxa"/>
          </w:tcPr>
          <w:p w:rsidR="00FB2503" w:rsidRPr="008A5D58" w:rsidRDefault="00FB2503"/>
        </w:tc>
      </w:tr>
      <w:tr w:rsidR="00FB2503" w:rsidRPr="0051375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B2503" w:rsidRPr="008A5D58" w:rsidRDefault="008A5D58">
            <w:pPr>
              <w:spacing w:after="0" w:line="240" w:lineRule="auto"/>
              <w:jc w:val="center"/>
              <w:rPr>
                <w:sz w:val="19"/>
                <w:szCs w:val="19"/>
              </w:rPr>
            </w:pPr>
            <w:r w:rsidRPr="008A5D58">
              <w:rPr>
                <w:rFonts w:ascii="Times New Roman" w:hAnsi="Times New Roman" w:cs="Times New Roman"/>
                <w:b/>
                <w:color w:val="000000"/>
                <w:sz w:val="19"/>
                <w:szCs w:val="19"/>
              </w:rPr>
              <w:t>2. МЕСТО ДИСЦИПЛИНЫ В СТРУКТУРЕ ОБРАЗОВАТЕЛЬНОЙ ПРОГРАММЫ</w:t>
            </w:r>
          </w:p>
        </w:tc>
      </w:tr>
      <w:tr w:rsidR="00FB250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rPr>
                <w:sz w:val="19"/>
                <w:szCs w:val="19"/>
              </w:rPr>
            </w:pPr>
            <w:r>
              <w:rPr>
                <w:rFonts w:ascii="Times New Roman" w:hAnsi="Times New Roman" w:cs="Times New Roman"/>
                <w:color w:val="000000"/>
                <w:sz w:val="19"/>
                <w:szCs w:val="19"/>
              </w:rPr>
              <w:t>Б1.В.ДВ.05</w:t>
            </w:r>
          </w:p>
        </w:tc>
      </w:tr>
      <w:tr w:rsidR="00FB2503" w:rsidRPr="0051375D">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Pr="008A5D58" w:rsidRDefault="008A5D58">
            <w:pPr>
              <w:spacing w:after="0" w:line="240" w:lineRule="auto"/>
              <w:rPr>
                <w:sz w:val="19"/>
                <w:szCs w:val="19"/>
              </w:rPr>
            </w:pPr>
            <w:r w:rsidRPr="008A5D58">
              <w:rPr>
                <w:rFonts w:ascii="Times New Roman" w:hAnsi="Times New Roman" w:cs="Times New Roman"/>
                <w:b/>
                <w:color w:val="000000"/>
                <w:sz w:val="19"/>
                <w:szCs w:val="19"/>
              </w:rPr>
              <w:t>Требования к предварительной подготовке обучающегося:</w:t>
            </w:r>
          </w:p>
        </w:tc>
      </w:tr>
      <w:tr w:rsidR="00FB2503" w:rsidRPr="0051375D">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FB250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FB250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rPr>
                <w:sz w:val="19"/>
                <w:szCs w:val="19"/>
              </w:rPr>
            </w:pPr>
            <w:r>
              <w:rPr>
                <w:rFonts w:ascii="Times New Roman" w:hAnsi="Times New Roman" w:cs="Times New Roman"/>
                <w:color w:val="000000"/>
                <w:sz w:val="19"/>
                <w:szCs w:val="19"/>
              </w:rPr>
              <w:t>Финансы</w:t>
            </w:r>
          </w:p>
        </w:tc>
      </w:tr>
      <w:tr w:rsidR="00FB250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rPr>
                <w:sz w:val="19"/>
                <w:szCs w:val="19"/>
              </w:rPr>
            </w:pPr>
            <w:r>
              <w:rPr>
                <w:rFonts w:ascii="Times New Roman" w:hAnsi="Times New Roman" w:cs="Times New Roman"/>
                <w:color w:val="000000"/>
                <w:sz w:val="19"/>
                <w:szCs w:val="19"/>
              </w:rPr>
              <w:t>Основы бухгалтерского учета</w:t>
            </w:r>
          </w:p>
        </w:tc>
      </w:tr>
      <w:tr w:rsidR="00FB2503" w:rsidRPr="0051375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Мировая экономика и международные экономические отношения</w:t>
            </w:r>
          </w:p>
        </w:tc>
      </w:tr>
      <w:tr w:rsidR="00FB250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rPr>
                <w:sz w:val="19"/>
                <w:szCs w:val="19"/>
              </w:rPr>
            </w:pPr>
            <w:r>
              <w:rPr>
                <w:rFonts w:ascii="Times New Roman" w:hAnsi="Times New Roman" w:cs="Times New Roman"/>
                <w:color w:val="000000"/>
                <w:sz w:val="19"/>
                <w:szCs w:val="19"/>
              </w:rPr>
              <w:t>Статистика</w:t>
            </w:r>
          </w:p>
        </w:tc>
      </w:tr>
      <w:tr w:rsidR="00FB2503" w:rsidRPr="0051375D">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Pr="008A5D58" w:rsidRDefault="008A5D58">
            <w:pPr>
              <w:spacing w:after="0" w:line="240" w:lineRule="auto"/>
              <w:rPr>
                <w:sz w:val="19"/>
                <w:szCs w:val="19"/>
              </w:rPr>
            </w:pPr>
            <w:r w:rsidRPr="008A5D58">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FB2503" w:rsidRPr="0051375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Международная торговля в системе МЭО</w:t>
            </w:r>
          </w:p>
        </w:tc>
      </w:tr>
      <w:tr w:rsidR="00FB2503" w:rsidRPr="0051375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Международные финансы в системе МЭО</w:t>
            </w:r>
          </w:p>
        </w:tc>
      </w:tr>
      <w:tr w:rsidR="00FB2503" w:rsidRPr="0051375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РФ в системе мирового хозяйства</w:t>
            </w:r>
          </w:p>
        </w:tc>
      </w:tr>
      <w:tr w:rsidR="00FB2503" w:rsidRPr="0051375D">
        <w:trPr>
          <w:trHeight w:hRule="exact" w:val="277"/>
        </w:trPr>
        <w:tc>
          <w:tcPr>
            <w:tcW w:w="143" w:type="dxa"/>
          </w:tcPr>
          <w:p w:rsidR="00FB2503" w:rsidRPr="008A5D58" w:rsidRDefault="00FB2503"/>
        </w:tc>
        <w:tc>
          <w:tcPr>
            <w:tcW w:w="625" w:type="dxa"/>
          </w:tcPr>
          <w:p w:rsidR="00FB2503" w:rsidRPr="008A5D58" w:rsidRDefault="00FB2503"/>
        </w:tc>
        <w:tc>
          <w:tcPr>
            <w:tcW w:w="2071" w:type="dxa"/>
          </w:tcPr>
          <w:p w:rsidR="00FB2503" w:rsidRPr="008A5D58" w:rsidRDefault="00FB2503"/>
        </w:tc>
        <w:tc>
          <w:tcPr>
            <w:tcW w:w="1844" w:type="dxa"/>
          </w:tcPr>
          <w:p w:rsidR="00FB2503" w:rsidRPr="008A5D58" w:rsidRDefault="00FB2503"/>
        </w:tc>
        <w:tc>
          <w:tcPr>
            <w:tcW w:w="5104" w:type="dxa"/>
          </w:tcPr>
          <w:p w:rsidR="00FB2503" w:rsidRPr="008A5D58" w:rsidRDefault="00FB2503"/>
        </w:tc>
        <w:tc>
          <w:tcPr>
            <w:tcW w:w="993" w:type="dxa"/>
          </w:tcPr>
          <w:p w:rsidR="00FB2503" w:rsidRPr="008A5D58" w:rsidRDefault="00FB2503"/>
        </w:tc>
      </w:tr>
      <w:tr w:rsidR="00FB2503" w:rsidRPr="0051375D">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B2503" w:rsidRPr="008A5D58" w:rsidRDefault="008A5D58">
            <w:pPr>
              <w:spacing w:after="0" w:line="240" w:lineRule="auto"/>
              <w:jc w:val="center"/>
              <w:rPr>
                <w:sz w:val="19"/>
                <w:szCs w:val="19"/>
              </w:rPr>
            </w:pPr>
            <w:r w:rsidRPr="008A5D58">
              <w:rPr>
                <w:rFonts w:ascii="Times New Roman" w:hAnsi="Times New Roman" w:cs="Times New Roman"/>
                <w:b/>
                <w:color w:val="000000"/>
                <w:sz w:val="19"/>
                <w:szCs w:val="19"/>
              </w:rPr>
              <w:t>3. ТРЕБОВАНИЯ К РЕЗУЛЬТАТАМ ОСВОЕНИЯ ДИСЦИПЛИНЫ</w:t>
            </w:r>
          </w:p>
        </w:tc>
      </w:tr>
      <w:tr w:rsidR="00FB2503" w:rsidRPr="0051375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Pr="008A5D58" w:rsidRDefault="008A5D58">
            <w:pPr>
              <w:spacing w:after="0" w:line="240" w:lineRule="auto"/>
              <w:jc w:val="center"/>
              <w:rPr>
                <w:sz w:val="19"/>
                <w:szCs w:val="19"/>
              </w:rPr>
            </w:pPr>
            <w:r w:rsidRPr="008A5D58">
              <w:rPr>
                <w:rFonts w:ascii="Times New Roman" w:hAnsi="Times New Roman" w:cs="Times New Roman"/>
                <w:b/>
                <w:color w:val="000000"/>
                <w:sz w:val="19"/>
                <w:szCs w:val="19"/>
              </w:rPr>
              <w:t>ОК-3:      способностью использовать основы экономических знаний в различных сферах деятельности</w:t>
            </w:r>
          </w:p>
        </w:tc>
      </w:tr>
      <w:tr w:rsidR="00FB250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rPr>
                <w:sz w:val="19"/>
                <w:szCs w:val="19"/>
              </w:rPr>
            </w:pPr>
            <w:r>
              <w:rPr>
                <w:rFonts w:ascii="Times New Roman" w:hAnsi="Times New Roman" w:cs="Times New Roman"/>
                <w:b/>
                <w:color w:val="000000"/>
                <w:sz w:val="19"/>
                <w:szCs w:val="19"/>
              </w:rPr>
              <w:t>Знать:</w:t>
            </w:r>
          </w:p>
        </w:tc>
      </w:tr>
      <w:tr w:rsidR="00FB2503" w:rsidRPr="0051375D">
        <w:trPr>
          <w:trHeight w:hRule="exact" w:val="478"/>
        </w:trPr>
        <w:tc>
          <w:tcPr>
            <w:tcW w:w="143" w:type="dxa"/>
          </w:tcPr>
          <w:p w:rsidR="00FB2503" w:rsidRDefault="00FB2503"/>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основы экономических знаний в различных сферах деятельности;</w:t>
            </w:r>
          </w:p>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типы существующих в современном мире экономических систем</w:t>
            </w:r>
          </w:p>
        </w:tc>
      </w:tr>
      <w:tr w:rsidR="00FB250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rPr>
                <w:sz w:val="19"/>
                <w:szCs w:val="19"/>
              </w:rPr>
            </w:pPr>
            <w:r>
              <w:rPr>
                <w:rFonts w:ascii="Times New Roman" w:hAnsi="Times New Roman" w:cs="Times New Roman"/>
                <w:b/>
                <w:color w:val="000000"/>
                <w:sz w:val="19"/>
                <w:szCs w:val="19"/>
              </w:rPr>
              <w:t>Уметь:</w:t>
            </w:r>
          </w:p>
        </w:tc>
      </w:tr>
      <w:tr w:rsidR="00FB2503" w:rsidRPr="0051375D">
        <w:trPr>
          <w:trHeight w:hRule="exact" w:val="277"/>
        </w:trPr>
        <w:tc>
          <w:tcPr>
            <w:tcW w:w="143" w:type="dxa"/>
          </w:tcPr>
          <w:p w:rsidR="00FB2503" w:rsidRDefault="00FB2503"/>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пользоваться нормативно-правовой базой организации таможенно-тарифного регулирования;</w:t>
            </w:r>
          </w:p>
        </w:tc>
      </w:tr>
      <w:tr w:rsidR="00FB2503" w:rsidRPr="0051375D">
        <w:trPr>
          <w:trHeight w:hRule="exact" w:val="138"/>
        </w:trPr>
        <w:tc>
          <w:tcPr>
            <w:tcW w:w="143" w:type="dxa"/>
          </w:tcPr>
          <w:p w:rsidR="00FB2503" w:rsidRPr="008A5D58" w:rsidRDefault="00FB2503"/>
        </w:tc>
        <w:tc>
          <w:tcPr>
            <w:tcW w:w="625" w:type="dxa"/>
          </w:tcPr>
          <w:p w:rsidR="00FB2503" w:rsidRPr="008A5D58" w:rsidRDefault="00FB2503"/>
        </w:tc>
        <w:tc>
          <w:tcPr>
            <w:tcW w:w="2071" w:type="dxa"/>
          </w:tcPr>
          <w:p w:rsidR="00FB2503" w:rsidRPr="008A5D58" w:rsidRDefault="00FB2503"/>
        </w:tc>
        <w:tc>
          <w:tcPr>
            <w:tcW w:w="1844" w:type="dxa"/>
          </w:tcPr>
          <w:p w:rsidR="00FB2503" w:rsidRPr="008A5D58" w:rsidRDefault="00FB2503"/>
        </w:tc>
        <w:tc>
          <w:tcPr>
            <w:tcW w:w="5104" w:type="dxa"/>
          </w:tcPr>
          <w:p w:rsidR="00FB2503" w:rsidRPr="008A5D58" w:rsidRDefault="00FB2503"/>
        </w:tc>
        <w:tc>
          <w:tcPr>
            <w:tcW w:w="993" w:type="dxa"/>
          </w:tcPr>
          <w:p w:rsidR="00FB2503" w:rsidRPr="008A5D58" w:rsidRDefault="00FB2503"/>
        </w:tc>
      </w:tr>
      <w:tr w:rsidR="00FB250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rPr>
                <w:sz w:val="19"/>
                <w:szCs w:val="19"/>
              </w:rPr>
            </w:pPr>
            <w:r>
              <w:rPr>
                <w:rFonts w:ascii="Times New Roman" w:hAnsi="Times New Roman" w:cs="Times New Roman"/>
                <w:b/>
                <w:color w:val="000000"/>
                <w:sz w:val="19"/>
                <w:szCs w:val="19"/>
              </w:rPr>
              <w:t>Владеть:</w:t>
            </w:r>
          </w:p>
        </w:tc>
      </w:tr>
      <w:tr w:rsidR="00FB2503" w:rsidRPr="0051375D">
        <w:trPr>
          <w:trHeight w:hRule="exact" w:val="478"/>
        </w:trPr>
        <w:tc>
          <w:tcPr>
            <w:tcW w:w="143" w:type="dxa"/>
          </w:tcPr>
          <w:p w:rsidR="00FB2503" w:rsidRDefault="00FB2503"/>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определения страны происхождения товаров;</w:t>
            </w:r>
          </w:p>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 xml:space="preserve">навыками анализа </w:t>
            </w:r>
            <w:proofErr w:type="gramStart"/>
            <w:r w:rsidRPr="008A5D58">
              <w:rPr>
                <w:rFonts w:ascii="Times New Roman" w:hAnsi="Times New Roman" w:cs="Times New Roman"/>
                <w:color w:val="000000"/>
                <w:sz w:val="19"/>
                <w:szCs w:val="19"/>
              </w:rPr>
              <w:t>экономических процессов</w:t>
            </w:r>
            <w:proofErr w:type="gramEnd"/>
            <w:r w:rsidRPr="008A5D58">
              <w:rPr>
                <w:rFonts w:ascii="Times New Roman" w:hAnsi="Times New Roman" w:cs="Times New Roman"/>
                <w:color w:val="000000"/>
                <w:sz w:val="19"/>
                <w:szCs w:val="19"/>
              </w:rPr>
              <w:t>, происходящих в современном экономическом пространстве.</w:t>
            </w:r>
          </w:p>
        </w:tc>
      </w:tr>
      <w:tr w:rsidR="00FB2503" w:rsidRPr="0051375D">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Pr="008A5D58" w:rsidRDefault="008A5D58">
            <w:pPr>
              <w:spacing w:after="0" w:line="240" w:lineRule="auto"/>
              <w:jc w:val="center"/>
              <w:rPr>
                <w:sz w:val="19"/>
                <w:szCs w:val="19"/>
              </w:rPr>
            </w:pPr>
            <w:r w:rsidRPr="008A5D58">
              <w:rPr>
                <w:rFonts w:ascii="Times New Roman" w:hAnsi="Times New Roman" w:cs="Times New Roman"/>
                <w:b/>
                <w:color w:val="000000"/>
                <w:sz w:val="19"/>
                <w:szCs w:val="19"/>
              </w:rPr>
              <w:t>ОПК-2:      способностью осуществлять сбор, анализ и обработку данных, необходимых для решения профессиональных задач</w:t>
            </w:r>
          </w:p>
        </w:tc>
      </w:tr>
      <w:tr w:rsidR="00FB250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rPr>
                <w:sz w:val="19"/>
                <w:szCs w:val="19"/>
              </w:rPr>
            </w:pPr>
            <w:r>
              <w:rPr>
                <w:rFonts w:ascii="Times New Roman" w:hAnsi="Times New Roman" w:cs="Times New Roman"/>
                <w:b/>
                <w:color w:val="000000"/>
                <w:sz w:val="19"/>
                <w:szCs w:val="19"/>
              </w:rPr>
              <w:t>Знать:</w:t>
            </w:r>
          </w:p>
        </w:tc>
      </w:tr>
      <w:tr w:rsidR="00FB2503" w:rsidRPr="0051375D">
        <w:trPr>
          <w:trHeight w:hRule="exact" w:val="478"/>
        </w:trPr>
        <w:tc>
          <w:tcPr>
            <w:tcW w:w="143" w:type="dxa"/>
          </w:tcPr>
          <w:p w:rsidR="00FB2503" w:rsidRDefault="00FB2503"/>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методы, способы и средства получения, хранения и обработки информации, необходимой для решения профессиональных задач;</w:t>
            </w:r>
          </w:p>
        </w:tc>
      </w:tr>
      <w:tr w:rsidR="00FB250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rPr>
                <w:sz w:val="19"/>
                <w:szCs w:val="19"/>
              </w:rPr>
            </w:pPr>
            <w:r>
              <w:rPr>
                <w:rFonts w:ascii="Times New Roman" w:hAnsi="Times New Roman" w:cs="Times New Roman"/>
                <w:b/>
                <w:color w:val="000000"/>
                <w:sz w:val="19"/>
                <w:szCs w:val="19"/>
              </w:rPr>
              <w:t>Уметь:</w:t>
            </w:r>
          </w:p>
        </w:tc>
      </w:tr>
      <w:tr w:rsidR="00FB2503" w:rsidRPr="0051375D">
        <w:trPr>
          <w:trHeight w:hRule="exact" w:val="478"/>
        </w:trPr>
        <w:tc>
          <w:tcPr>
            <w:tcW w:w="143" w:type="dxa"/>
          </w:tcPr>
          <w:p w:rsidR="00FB2503" w:rsidRDefault="00FB2503"/>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применять методы определения таможенной стоимости, применять меры тарифного регулирования внешнеэкономической деятельности;</w:t>
            </w:r>
          </w:p>
        </w:tc>
      </w:tr>
      <w:tr w:rsidR="00FB250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rPr>
                <w:sz w:val="19"/>
                <w:szCs w:val="19"/>
              </w:rPr>
            </w:pPr>
            <w:r>
              <w:rPr>
                <w:rFonts w:ascii="Times New Roman" w:hAnsi="Times New Roman" w:cs="Times New Roman"/>
                <w:b/>
                <w:color w:val="000000"/>
                <w:sz w:val="19"/>
                <w:szCs w:val="19"/>
              </w:rPr>
              <w:t>Владеть:</w:t>
            </w:r>
          </w:p>
        </w:tc>
      </w:tr>
      <w:tr w:rsidR="00FB2503" w:rsidRPr="0051375D">
        <w:trPr>
          <w:trHeight w:hRule="exact" w:val="277"/>
        </w:trPr>
        <w:tc>
          <w:tcPr>
            <w:tcW w:w="143" w:type="dxa"/>
          </w:tcPr>
          <w:p w:rsidR="00FB2503" w:rsidRDefault="00FB2503"/>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использования компьютерной техники, программно-информационных систем и компьютерных сетей.</w:t>
            </w:r>
          </w:p>
        </w:tc>
      </w:tr>
      <w:tr w:rsidR="00FB2503" w:rsidRPr="0051375D">
        <w:trPr>
          <w:trHeight w:hRule="exact" w:val="138"/>
        </w:trPr>
        <w:tc>
          <w:tcPr>
            <w:tcW w:w="143" w:type="dxa"/>
          </w:tcPr>
          <w:p w:rsidR="00FB2503" w:rsidRPr="008A5D58" w:rsidRDefault="00FB2503"/>
        </w:tc>
        <w:tc>
          <w:tcPr>
            <w:tcW w:w="625" w:type="dxa"/>
          </w:tcPr>
          <w:p w:rsidR="00FB2503" w:rsidRPr="008A5D58" w:rsidRDefault="00FB2503"/>
        </w:tc>
        <w:tc>
          <w:tcPr>
            <w:tcW w:w="2071" w:type="dxa"/>
          </w:tcPr>
          <w:p w:rsidR="00FB2503" w:rsidRPr="008A5D58" w:rsidRDefault="00FB2503"/>
        </w:tc>
        <w:tc>
          <w:tcPr>
            <w:tcW w:w="1844" w:type="dxa"/>
          </w:tcPr>
          <w:p w:rsidR="00FB2503" w:rsidRPr="008A5D58" w:rsidRDefault="00FB2503"/>
        </w:tc>
        <w:tc>
          <w:tcPr>
            <w:tcW w:w="5104" w:type="dxa"/>
          </w:tcPr>
          <w:p w:rsidR="00FB2503" w:rsidRPr="008A5D58" w:rsidRDefault="00FB2503"/>
        </w:tc>
        <w:tc>
          <w:tcPr>
            <w:tcW w:w="993" w:type="dxa"/>
          </w:tcPr>
          <w:p w:rsidR="00FB2503" w:rsidRPr="008A5D58" w:rsidRDefault="00FB2503"/>
        </w:tc>
      </w:tr>
      <w:tr w:rsidR="00FB2503" w:rsidRPr="0051375D">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Pr="008A5D58" w:rsidRDefault="008A5D58">
            <w:pPr>
              <w:spacing w:after="0" w:line="240" w:lineRule="auto"/>
              <w:jc w:val="center"/>
              <w:rPr>
                <w:sz w:val="19"/>
                <w:szCs w:val="19"/>
              </w:rPr>
            </w:pPr>
            <w:r w:rsidRPr="008A5D58">
              <w:rPr>
                <w:rFonts w:ascii="Times New Roman" w:hAnsi="Times New Roman" w:cs="Times New Roman"/>
                <w:b/>
                <w:color w:val="000000"/>
                <w:sz w:val="19"/>
                <w:szCs w:val="19"/>
              </w:rPr>
              <w:t>ПК-10: способностью использовать для решения коммуникативных задач современные технические средства и информационные технологии</w:t>
            </w:r>
          </w:p>
        </w:tc>
      </w:tr>
      <w:tr w:rsidR="00FB250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rPr>
                <w:sz w:val="19"/>
                <w:szCs w:val="19"/>
              </w:rPr>
            </w:pPr>
            <w:r>
              <w:rPr>
                <w:rFonts w:ascii="Times New Roman" w:hAnsi="Times New Roman" w:cs="Times New Roman"/>
                <w:b/>
                <w:color w:val="000000"/>
                <w:sz w:val="19"/>
                <w:szCs w:val="19"/>
              </w:rPr>
              <w:t>Знать:</w:t>
            </w:r>
          </w:p>
        </w:tc>
      </w:tr>
      <w:tr w:rsidR="00FB2503" w:rsidRPr="0051375D">
        <w:trPr>
          <w:trHeight w:hRule="exact" w:val="697"/>
        </w:trPr>
        <w:tc>
          <w:tcPr>
            <w:tcW w:w="143" w:type="dxa"/>
          </w:tcPr>
          <w:p w:rsidR="00FB2503" w:rsidRDefault="00FB2503"/>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библиографию применения информационно-коммуникативных технологий;</w:t>
            </w:r>
          </w:p>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меры обеспечения соблюдения законодательства по обеспечению таможенно-тарифного регулирования внешнеэкономической деятельности;</w:t>
            </w:r>
          </w:p>
        </w:tc>
      </w:tr>
      <w:tr w:rsidR="00FB250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rPr>
                <w:sz w:val="19"/>
                <w:szCs w:val="19"/>
              </w:rPr>
            </w:pPr>
            <w:r>
              <w:rPr>
                <w:rFonts w:ascii="Times New Roman" w:hAnsi="Times New Roman" w:cs="Times New Roman"/>
                <w:b/>
                <w:color w:val="000000"/>
                <w:sz w:val="19"/>
                <w:szCs w:val="19"/>
              </w:rPr>
              <w:t>Уметь:</w:t>
            </w:r>
          </w:p>
        </w:tc>
      </w:tr>
    </w:tbl>
    <w:p w:rsidR="00FB2503" w:rsidRDefault="008A5D58">
      <w:pPr>
        <w:rPr>
          <w:sz w:val="0"/>
          <w:szCs w:val="0"/>
        </w:rPr>
      </w:pPr>
      <w:r>
        <w:br w:type="page"/>
      </w:r>
    </w:p>
    <w:tbl>
      <w:tblPr>
        <w:tblW w:w="0" w:type="auto"/>
        <w:tblCellMar>
          <w:left w:w="0" w:type="dxa"/>
          <w:right w:w="0" w:type="dxa"/>
        </w:tblCellMar>
        <w:tblLook w:val="04A0" w:firstRow="1" w:lastRow="0" w:firstColumn="1" w:lastColumn="0" w:noHBand="0" w:noVBand="1"/>
      </w:tblPr>
      <w:tblGrid>
        <w:gridCol w:w="143"/>
        <w:gridCol w:w="811"/>
        <w:gridCol w:w="3235"/>
        <w:gridCol w:w="143"/>
        <w:gridCol w:w="817"/>
        <w:gridCol w:w="694"/>
        <w:gridCol w:w="1112"/>
        <w:gridCol w:w="1247"/>
        <w:gridCol w:w="699"/>
        <w:gridCol w:w="395"/>
        <w:gridCol w:w="978"/>
      </w:tblGrid>
      <w:tr w:rsidR="00FB2503">
        <w:trPr>
          <w:trHeight w:hRule="exact" w:val="416"/>
        </w:trPr>
        <w:tc>
          <w:tcPr>
            <w:tcW w:w="4692" w:type="dxa"/>
            <w:gridSpan w:val="4"/>
            <w:shd w:val="clear" w:color="C0C0C0" w:fill="FFFFFF"/>
            <w:tcMar>
              <w:left w:w="34" w:type="dxa"/>
              <w:right w:w="34" w:type="dxa"/>
            </w:tcMar>
          </w:tcPr>
          <w:p w:rsidR="00FB2503" w:rsidRDefault="008A5D58">
            <w:pPr>
              <w:spacing w:after="0" w:line="240" w:lineRule="auto"/>
              <w:rPr>
                <w:sz w:val="16"/>
                <w:szCs w:val="16"/>
              </w:rPr>
            </w:pPr>
            <w:r>
              <w:rPr>
                <w:rFonts w:ascii="Times New Roman" w:hAnsi="Times New Roman" w:cs="Times New Roman"/>
                <w:color w:val="C0C0C0"/>
                <w:sz w:val="16"/>
                <w:szCs w:val="16"/>
              </w:rPr>
              <w:lastRenderedPageBreak/>
              <w:t>УП: z38.03.01.04_1.plx</w:t>
            </w:r>
          </w:p>
        </w:tc>
        <w:tc>
          <w:tcPr>
            <w:tcW w:w="851" w:type="dxa"/>
          </w:tcPr>
          <w:p w:rsidR="00FB2503" w:rsidRDefault="00FB2503"/>
        </w:tc>
        <w:tc>
          <w:tcPr>
            <w:tcW w:w="710" w:type="dxa"/>
          </w:tcPr>
          <w:p w:rsidR="00FB2503" w:rsidRDefault="00FB2503"/>
        </w:tc>
        <w:tc>
          <w:tcPr>
            <w:tcW w:w="1135" w:type="dxa"/>
          </w:tcPr>
          <w:p w:rsidR="00FB2503" w:rsidRDefault="00FB2503"/>
        </w:tc>
        <w:tc>
          <w:tcPr>
            <w:tcW w:w="1277" w:type="dxa"/>
          </w:tcPr>
          <w:p w:rsidR="00FB2503" w:rsidRDefault="00FB2503"/>
        </w:tc>
        <w:tc>
          <w:tcPr>
            <w:tcW w:w="710" w:type="dxa"/>
          </w:tcPr>
          <w:p w:rsidR="00FB2503" w:rsidRDefault="00FB2503"/>
        </w:tc>
        <w:tc>
          <w:tcPr>
            <w:tcW w:w="426" w:type="dxa"/>
          </w:tcPr>
          <w:p w:rsidR="00FB2503" w:rsidRDefault="00FB2503"/>
        </w:tc>
        <w:tc>
          <w:tcPr>
            <w:tcW w:w="1007" w:type="dxa"/>
            <w:shd w:val="clear" w:color="C0C0C0" w:fill="FFFFFF"/>
            <w:tcMar>
              <w:left w:w="34" w:type="dxa"/>
              <w:right w:w="34" w:type="dxa"/>
            </w:tcMar>
          </w:tcPr>
          <w:p w:rsidR="00FB2503" w:rsidRDefault="008A5D58">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5</w:t>
            </w:r>
          </w:p>
        </w:tc>
      </w:tr>
      <w:tr w:rsidR="00FB2503" w:rsidRPr="0051375D">
        <w:trPr>
          <w:trHeight w:hRule="exact" w:val="277"/>
        </w:trPr>
        <w:tc>
          <w:tcPr>
            <w:tcW w:w="143" w:type="dxa"/>
          </w:tcPr>
          <w:p w:rsidR="00FB2503" w:rsidRDefault="00FB2503"/>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оценивать правомерность льготного перемещения товаров и транспортных средств через таможенную границу ЕАЭС;</w:t>
            </w:r>
          </w:p>
        </w:tc>
      </w:tr>
      <w:tr w:rsidR="00FB2503" w:rsidRPr="0051375D">
        <w:trPr>
          <w:trHeight w:hRule="exact" w:val="138"/>
        </w:trPr>
        <w:tc>
          <w:tcPr>
            <w:tcW w:w="143" w:type="dxa"/>
          </w:tcPr>
          <w:p w:rsidR="00FB2503" w:rsidRPr="008A5D58" w:rsidRDefault="00FB2503"/>
        </w:tc>
        <w:tc>
          <w:tcPr>
            <w:tcW w:w="852" w:type="dxa"/>
          </w:tcPr>
          <w:p w:rsidR="00FB2503" w:rsidRPr="008A5D58" w:rsidRDefault="00FB2503"/>
        </w:tc>
        <w:tc>
          <w:tcPr>
            <w:tcW w:w="3545" w:type="dxa"/>
          </w:tcPr>
          <w:p w:rsidR="00FB2503" w:rsidRPr="008A5D58" w:rsidRDefault="00FB2503"/>
        </w:tc>
        <w:tc>
          <w:tcPr>
            <w:tcW w:w="143" w:type="dxa"/>
          </w:tcPr>
          <w:p w:rsidR="00FB2503" w:rsidRPr="008A5D58" w:rsidRDefault="00FB2503"/>
        </w:tc>
        <w:tc>
          <w:tcPr>
            <w:tcW w:w="851" w:type="dxa"/>
          </w:tcPr>
          <w:p w:rsidR="00FB2503" w:rsidRPr="008A5D58" w:rsidRDefault="00FB2503"/>
        </w:tc>
        <w:tc>
          <w:tcPr>
            <w:tcW w:w="710" w:type="dxa"/>
          </w:tcPr>
          <w:p w:rsidR="00FB2503" w:rsidRPr="008A5D58" w:rsidRDefault="00FB2503"/>
        </w:tc>
        <w:tc>
          <w:tcPr>
            <w:tcW w:w="1135" w:type="dxa"/>
          </w:tcPr>
          <w:p w:rsidR="00FB2503" w:rsidRPr="008A5D58" w:rsidRDefault="00FB2503"/>
        </w:tc>
        <w:tc>
          <w:tcPr>
            <w:tcW w:w="1277" w:type="dxa"/>
          </w:tcPr>
          <w:p w:rsidR="00FB2503" w:rsidRPr="008A5D58" w:rsidRDefault="00FB2503"/>
        </w:tc>
        <w:tc>
          <w:tcPr>
            <w:tcW w:w="710" w:type="dxa"/>
          </w:tcPr>
          <w:p w:rsidR="00FB2503" w:rsidRPr="008A5D58" w:rsidRDefault="00FB2503"/>
        </w:tc>
        <w:tc>
          <w:tcPr>
            <w:tcW w:w="426" w:type="dxa"/>
          </w:tcPr>
          <w:p w:rsidR="00FB2503" w:rsidRPr="008A5D58" w:rsidRDefault="00FB2503"/>
        </w:tc>
        <w:tc>
          <w:tcPr>
            <w:tcW w:w="993" w:type="dxa"/>
          </w:tcPr>
          <w:p w:rsidR="00FB2503" w:rsidRPr="008A5D58" w:rsidRDefault="00FB2503"/>
        </w:tc>
      </w:tr>
      <w:tr w:rsidR="00FB2503">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rPr>
                <w:sz w:val="19"/>
                <w:szCs w:val="19"/>
              </w:rPr>
            </w:pPr>
            <w:r>
              <w:rPr>
                <w:rFonts w:ascii="Times New Roman" w:hAnsi="Times New Roman" w:cs="Times New Roman"/>
                <w:b/>
                <w:color w:val="000000"/>
                <w:sz w:val="19"/>
                <w:szCs w:val="19"/>
              </w:rPr>
              <w:t>Владеть:</w:t>
            </w:r>
          </w:p>
        </w:tc>
      </w:tr>
      <w:tr w:rsidR="00FB2503" w:rsidRPr="0051375D">
        <w:trPr>
          <w:trHeight w:hRule="exact" w:val="478"/>
        </w:trPr>
        <w:tc>
          <w:tcPr>
            <w:tcW w:w="143" w:type="dxa"/>
          </w:tcPr>
          <w:p w:rsidR="00FB2503" w:rsidRDefault="00FB2503"/>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решения коммуникативных задач, применяя современные технические средства и информационные технологии;</w:t>
            </w:r>
          </w:p>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использования в профессиональной деятельности современных технических средств таможенного контроля.</w:t>
            </w:r>
          </w:p>
        </w:tc>
      </w:tr>
      <w:tr w:rsidR="00FB2503" w:rsidRPr="0051375D">
        <w:trPr>
          <w:trHeight w:hRule="exact" w:val="277"/>
        </w:trPr>
        <w:tc>
          <w:tcPr>
            <w:tcW w:w="143" w:type="dxa"/>
          </w:tcPr>
          <w:p w:rsidR="00FB2503" w:rsidRPr="008A5D58" w:rsidRDefault="00FB2503"/>
        </w:tc>
        <w:tc>
          <w:tcPr>
            <w:tcW w:w="852" w:type="dxa"/>
          </w:tcPr>
          <w:p w:rsidR="00FB2503" w:rsidRPr="008A5D58" w:rsidRDefault="00FB2503"/>
        </w:tc>
        <w:tc>
          <w:tcPr>
            <w:tcW w:w="3545" w:type="dxa"/>
          </w:tcPr>
          <w:p w:rsidR="00FB2503" w:rsidRPr="008A5D58" w:rsidRDefault="00FB2503"/>
        </w:tc>
        <w:tc>
          <w:tcPr>
            <w:tcW w:w="143" w:type="dxa"/>
          </w:tcPr>
          <w:p w:rsidR="00FB2503" w:rsidRPr="008A5D58" w:rsidRDefault="00FB2503"/>
        </w:tc>
        <w:tc>
          <w:tcPr>
            <w:tcW w:w="851" w:type="dxa"/>
          </w:tcPr>
          <w:p w:rsidR="00FB2503" w:rsidRPr="008A5D58" w:rsidRDefault="00FB2503"/>
        </w:tc>
        <w:tc>
          <w:tcPr>
            <w:tcW w:w="710" w:type="dxa"/>
          </w:tcPr>
          <w:p w:rsidR="00FB2503" w:rsidRPr="008A5D58" w:rsidRDefault="00FB2503"/>
        </w:tc>
        <w:tc>
          <w:tcPr>
            <w:tcW w:w="1135" w:type="dxa"/>
          </w:tcPr>
          <w:p w:rsidR="00FB2503" w:rsidRPr="008A5D58" w:rsidRDefault="00FB2503"/>
        </w:tc>
        <w:tc>
          <w:tcPr>
            <w:tcW w:w="1277" w:type="dxa"/>
          </w:tcPr>
          <w:p w:rsidR="00FB2503" w:rsidRPr="008A5D58" w:rsidRDefault="00FB2503"/>
        </w:tc>
        <w:tc>
          <w:tcPr>
            <w:tcW w:w="710" w:type="dxa"/>
          </w:tcPr>
          <w:p w:rsidR="00FB2503" w:rsidRPr="008A5D58" w:rsidRDefault="00FB2503"/>
        </w:tc>
        <w:tc>
          <w:tcPr>
            <w:tcW w:w="426" w:type="dxa"/>
          </w:tcPr>
          <w:p w:rsidR="00FB2503" w:rsidRPr="008A5D58" w:rsidRDefault="00FB2503"/>
        </w:tc>
        <w:tc>
          <w:tcPr>
            <w:tcW w:w="993" w:type="dxa"/>
          </w:tcPr>
          <w:p w:rsidR="00FB2503" w:rsidRPr="008A5D58" w:rsidRDefault="00FB2503"/>
        </w:tc>
      </w:tr>
      <w:tr w:rsidR="00FB2503" w:rsidRPr="0051375D">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B2503" w:rsidRPr="008A5D58" w:rsidRDefault="008A5D58">
            <w:pPr>
              <w:spacing w:after="0" w:line="240" w:lineRule="auto"/>
              <w:jc w:val="center"/>
              <w:rPr>
                <w:sz w:val="19"/>
                <w:szCs w:val="19"/>
              </w:rPr>
            </w:pPr>
            <w:r w:rsidRPr="008A5D58">
              <w:rPr>
                <w:rFonts w:ascii="Times New Roman" w:hAnsi="Times New Roman" w:cs="Times New Roman"/>
                <w:b/>
                <w:color w:val="000000"/>
                <w:sz w:val="19"/>
                <w:szCs w:val="19"/>
              </w:rPr>
              <w:t>4. СТРУКТУРА И СОДЕРЖАНИЕ ДИСЦИПЛИНЫ (МОДУЛЯ)</w:t>
            </w:r>
          </w:p>
        </w:tc>
      </w:tr>
      <w:tr w:rsidR="00FB2503">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Pr="008A5D58" w:rsidRDefault="008A5D58">
            <w:pPr>
              <w:spacing w:after="0" w:line="240" w:lineRule="auto"/>
              <w:jc w:val="center"/>
              <w:rPr>
                <w:sz w:val="19"/>
                <w:szCs w:val="19"/>
              </w:rPr>
            </w:pPr>
            <w:r w:rsidRPr="008A5D58">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b/>
                <w:color w:val="000000"/>
                <w:sz w:val="19"/>
                <w:szCs w:val="19"/>
              </w:rPr>
              <w:t>Компетен-</w:t>
            </w:r>
          </w:p>
          <w:p w:rsidR="00FB2503" w:rsidRDefault="008A5D58">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FB2503" w:rsidRPr="0051375D">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FB250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Pr="008A5D58" w:rsidRDefault="008A5D58">
            <w:pPr>
              <w:spacing w:after="0" w:line="240" w:lineRule="auto"/>
              <w:rPr>
                <w:sz w:val="19"/>
                <w:szCs w:val="19"/>
              </w:rPr>
            </w:pPr>
            <w:r w:rsidRPr="008A5D58">
              <w:rPr>
                <w:rFonts w:ascii="Times New Roman" w:hAnsi="Times New Roman" w:cs="Times New Roman"/>
                <w:b/>
                <w:color w:val="000000"/>
                <w:sz w:val="19"/>
                <w:szCs w:val="19"/>
              </w:rPr>
              <w:t>Раздел 1. Модуль 1.«Основы таможенного регулирования внешнеэкономической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Pr="008A5D58" w:rsidRDefault="00FB250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Pr="008A5D58" w:rsidRDefault="00FB250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Pr="008A5D58" w:rsidRDefault="00FB250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Pr="008A5D58" w:rsidRDefault="00FB250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Pr="008A5D58" w:rsidRDefault="00FB250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Pr="008A5D58" w:rsidRDefault="00FB2503"/>
        </w:tc>
      </w:tr>
      <w:tr w:rsidR="00FB2503" w:rsidTr="008A5D58">
        <w:trPr>
          <w:trHeight w:hRule="exact" w:val="22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Pr="008A5D58" w:rsidRDefault="008A5D58" w:rsidP="008A5D58">
            <w:pPr>
              <w:spacing w:after="0" w:line="240" w:lineRule="auto"/>
              <w:rPr>
                <w:sz w:val="19"/>
                <w:szCs w:val="19"/>
              </w:rPr>
            </w:pPr>
            <w:r w:rsidRPr="008A5D58">
              <w:rPr>
                <w:rFonts w:ascii="Times New Roman" w:hAnsi="Times New Roman" w:cs="Times New Roman"/>
                <w:color w:val="000000"/>
                <w:sz w:val="19"/>
                <w:szCs w:val="19"/>
              </w:rPr>
              <w:t>Тема 1.1 "Организация таможенного регулирования внешнеэкономической деятельности". Предмет, цели и задачи дисциплины «Таможенно-тарифное регулирование». История становления таможенного дела. Организация таможенного дела в России. Формирование ЕАЭС. Основные функции таможенных органов.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ОК-3 ОПК- 2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Л1.1 Л2.3 Л2.2 Л2.1 Л3.1</w:t>
            </w:r>
          </w:p>
          <w:p w:rsidR="00FB2503" w:rsidRDefault="008A5D58">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FB2503"/>
        </w:tc>
      </w:tr>
      <w:tr w:rsidR="00FB2503" w:rsidTr="008A5D58">
        <w:trPr>
          <w:trHeight w:hRule="exact" w:val="227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Pr="008A5D58" w:rsidRDefault="008A5D58" w:rsidP="008A5D58">
            <w:pPr>
              <w:spacing w:after="0" w:line="240" w:lineRule="auto"/>
              <w:rPr>
                <w:sz w:val="19"/>
                <w:szCs w:val="19"/>
              </w:rPr>
            </w:pPr>
            <w:r w:rsidRPr="008A5D58">
              <w:rPr>
                <w:rFonts w:ascii="Times New Roman" w:hAnsi="Times New Roman" w:cs="Times New Roman"/>
                <w:color w:val="000000"/>
                <w:sz w:val="19"/>
                <w:szCs w:val="19"/>
              </w:rPr>
              <w:t>Тема 1.1 "Организация таможенного регулирования внешнеэкономической деятельности". Предмет, цели и задачи дисциплины «Таможенно-тарифное регулирование». История становления таможенного дела. Организация таможенного дела в России. Формирование ЕАЭС. Основные функции таможенных органов. /</w:t>
            </w:r>
            <w:proofErr w:type="gramStart"/>
            <w:r w:rsidRPr="008A5D58">
              <w:rPr>
                <w:rFonts w:ascii="Times New Roman" w:hAnsi="Times New Roman" w:cs="Times New Roman"/>
                <w:color w:val="000000"/>
                <w:sz w:val="19"/>
                <w:szCs w:val="19"/>
              </w:rPr>
              <w:t>Пр</w:t>
            </w:r>
            <w:proofErr w:type="gramEnd"/>
            <w:r w:rsidRPr="008A5D58">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ОК-3 ОПК- 2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Л1.1 Л2.3 Л2.2 Л2.1 Л3.1</w:t>
            </w:r>
          </w:p>
          <w:p w:rsidR="00FB2503" w:rsidRDefault="008A5D58">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FB2503"/>
        </w:tc>
      </w:tr>
      <w:tr w:rsidR="00FB2503" w:rsidTr="008A5D58">
        <w:trPr>
          <w:trHeight w:hRule="exact" w:val="2253"/>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Pr="008A5D58" w:rsidRDefault="008A5D58" w:rsidP="008A5D58">
            <w:pPr>
              <w:spacing w:after="0" w:line="240" w:lineRule="auto"/>
              <w:rPr>
                <w:sz w:val="19"/>
                <w:szCs w:val="19"/>
              </w:rPr>
            </w:pPr>
            <w:r w:rsidRPr="008A5D58">
              <w:rPr>
                <w:rFonts w:ascii="Times New Roman" w:hAnsi="Times New Roman" w:cs="Times New Roman"/>
                <w:color w:val="000000"/>
                <w:sz w:val="19"/>
                <w:szCs w:val="19"/>
              </w:rPr>
              <w:t>Тема 1.1 "Организация таможенного регулирования внешнеэкономической деятельности". Предмет, цели и задачи дисциплины «Таможенно-тарифное регулирование». История становления таможенного дела. Организация таможенного дела в России. Формирование ЕАЭС. Основные функции таможенных органов. /</w:t>
            </w:r>
            <w:proofErr w:type="gramStart"/>
            <w:r w:rsidRPr="008A5D58">
              <w:rPr>
                <w:rFonts w:ascii="Times New Roman" w:hAnsi="Times New Roman" w:cs="Times New Roman"/>
                <w:color w:val="000000"/>
                <w:sz w:val="19"/>
                <w:szCs w:val="19"/>
              </w:rPr>
              <w:t>Ср</w:t>
            </w:r>
            <w:proofErr w:type="gramEnd"/>
            <w:r w:rsidRPr="008A5D58">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30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ОК-3 ОПК- 2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Л1.1 Л2.3 Л2.2 Л2.1 Л3.1</w:t>
            </w:r>
          </w:p>
          <w:p w:rsidR="00FB2503" w:rsidRDefault="008A5D58">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FB2503"/>
        </w:tc>
      </w:tr>
      <w:tr w:rsidR="00FB2503">
        <w:trPr>
          <w:trHeight w:hRule="exact" w:val="2675"/>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rPr>
                <w:sz w:val="19"/>
                <w:szCs w:val="19"/>
              </w:rPr>
            </w:pPr>
            <w:r w:rsidRPr="008A5D58">
              <w:rPr>
                <w:rFonts w:ascii="Times New Roman" w:hAnsi="Times New Roman" w:cs="Times New Roman"/>
                <w:color w:val="000000"/>
                <w:sz w:val="19"/>
                <w:szCs w:val="19"/>
              </w:rPr>
              <w:t xml:space="preserve">Тема 1.2 "Методы таможенного регулирования внешнеэкономической деятельности". Всемирная торговая организация: ее влияние на таможенное регулирование внешнеэкономической деятельности. Понятие и содержание таможенно-тарифного регулирования внешнеэкономической деятельности. Нетарифные методы регулирования внешнеэкономической деятельности.  </w:t>
            </w: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ОК-3 ОПК- 2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Л1.1 Л2.3 Л2.2 Л2.1 Л3.1</w:t>
            </w:r>
          </w:p>
          <w:p w:rsidR="00FB2503" w:rsidRDefault="008A5D58">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FB2503"/>
        </w:tc>
      </w:tr>
      <w:tr w:rsidR="00FB2503">
        <w:trPr>
          <w:trHeight w:hRule="exact" w:val="2675"/>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rPr>
                <w:sz w:val="19"/>
                <w:szCs w:val="19"/>
              </w:rPr>
            </w:pPr>
            <w:r w:rsidRPr="008A5D58">
              <w:rPr>
                <w:rFonts w:ascii="Times New Roman" w:hAnsi="Times New Roman" w:cs="Times New Roman"/>
                <w:color w:val="000000"/>
                <w:sz w:val="19"/>
                <w:szCs w:val="19"/>
              </w:rPr>
              <w:t xml:space="preserve">Тема 1.2 "Методы таможенного регулирования внешнеэкономической деятельности". Всемирная торговая организация: ее влияние на таможенное регулирование внешнеэкономической деятельности. Понятие и содержание таможенно-тарифного регулирования внешнеэкономической деятельности. Нетарифные методы регулирования внешнеэкономической деятельности.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32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ОК-3 ОПК- 2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Л1.1 Л2.3 Л2.2 Л2.1 Л3.1</w:t>
            </w:r>
          </w:p>
          <w:p w:rsidR="00FB2503" w:rsidRDefault="008A5D58">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FB2503"/>
        </w:tc>
      </w:tr>
    </w:tbl>
    <w:p w:rsidR="00FB2503" w:rsidRDefault="008A5D58">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16"/>
        <w:gridCol w:w="133"/>
        <w:gridCol w:w="795"/>
        <w:gridCol w:w="680"/>
        <w:gridCol w:w="1096"/>
        <w:gridCol w:w="1210"/>
        <w:gridCol w:w="671"/>
        <w:gridCol w:w="387"/>
        <w:gridCol w:w="944"/>
      </w:tblGrid>
      <w:tr w:rsidR="00FB2503">
        <w:trPr>
          <w:trHeight w:hRule="exact" w:val="416"/>
        </w:trPr>
        <w:tc>
          <w:tcPr>
            <w:tcW w:w="4692" w:type="dxa"/>
            <w:gridSpan w:val="3"/>
            <w:shd w:val="clear" w:color="C0C0C0" w:fill="FFFFFF"/>
            <w:tcMar>
              <w:left w:w="34" w:type="dxa"/>
              <w:right w:w="34" w:type="dxa"/>
            </w:tcMar>
          </w:tcPr>
          <w:p w:rsidR="00FB2503" w:rsidRDefault="008A5D58">
            <w:pPr>
              <w:spacing w:after="0" w:line="240" w:lineRule="auto"/>
              <w:rPr>
                <w:sz w:val="16"/>
                <w:szCs w:val="16"/>
              </w:rPr>
            </w:pPr>
            <w:r>
              <w:rPr>
                <w:rFonts w:ascii="Times New Roman" w:hAnsi="Times New Roman" w:cs="Times New Roman"/>
                <w:color w:val="C0C0C0"/>
                <w:sz w:val="16"/>
                <w:szCs w:val="16"/>
              </w:rPr>
              <w:lastRenderedPageBreak/>
              <w:t>УП: z38.03.01.04_1.plx</w:t>
            </w:r>
          </w:p>
        </w:tc>
        <w:tc>
          <w:tcPr>
            <w:tcW w:w="851" w:type="dxa"/>
          </w:tcPr>
          <w:p w:rsidR="00FB2503" w:rsidRDefault="00FB2503"/>
        </w:tc>
        <w:tc>
          <w:tcPr>
            <w:tcW w:w="710" w:type="dxa"/>
          </w:tcPr>
          <w:p w:rsidR="00FB2503" w:rsidRDefault="00FB2503"/>
        </w:tc>
        <w:tc>
          <w:tcPr>
            <w:tcW w:w="1135" w:type="dxa"/>
          </w:tcPr>
          <w:p w:rsidR="00FB2503" w:rsidRDefault="00FB2503"/>
        </w:tc>
        <w:tc>
          <w:tcPr>
            <w:tcW w:w="1277" w:type="dxa"/>
          </w:tcPr>
          <w:p w:rsidR="00FB2503" w:rsidRDefault="00FB2503"/>
        </w:tc>
        <w:tc>
          <w:tcPr>
            <w:tcW w:w="710" w:type="dxa"/>
          </w:tcPr>
          <w:p w:rsidR="00FB2503" w:rsidRDefault="00FB2503"/>
        </w:tc>
        <w:tc>
          <w:tcPr>
            <w:tcW w:w="426" w:type="dxa"/>
          </w:tcPr>
          <w:p w:rsidR="00FB2503" w:rsidRDefault="00FB2503"/>
        </w:tc>
        <w:tc>
          <w:tcPr>
            <w:tcW w:w="1007" w:type="dxa"/>
            <w:shd w:val="clear" w:color="C0C0C0" w:fill="FFFFFF"/>
            <w:tcMar>
              <w:left w:w="34" w:type="dxa"/>
              <w:right w:w="34" w:type="dxa"/>
            </w:tcMar>
          </w:tcPr>
          <w:p w:rsidR="00FB2503" w:rsidRDefault="008A5D58">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6</w:t>
            </w:r>
          </w:p>
        </w:tc>
      </w:tr>
      <w:tr w:rsidR="00FB2503" w:rsidRPr="0051375D" w:rsidTr="008A5D58">
        <w:trPr>
          <w:trHeight w:hRule="exact" w:val="72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FB250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Pr="008A5D58" w:rsidRDefault="008A5D58">
            <w:pPr>
              <w:spacing w:after="0" w:line="240" w:lineRule="auto"/>
              <w:rPr>
                <w:sz w:val="19"/>
                <w:szCs w:val="19"/>
              </w:rPr>
            </w:pPr>
            <w:r w:rsidRPr="008A5D58">
              <w:rPr>
                <w:rFonts w:ascii="Times New Roman" w:hAnsi="Times New Roman" w:cs="Times New Roman"/>
                <w:b/>
                <w:color w:val="000000"/>
                <w:sz w:val="19"/>
                <w:szCs w:val="19"/>
              </w:rPr>
              <w:t>Раздел 2. Модуль 2. «Организация таможенно-тарифного регулирования внешнеэкономической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Pr="008A5D58" w:rsidRDefault="00FB250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Pr="008A5D58" w:rsidRDefault="00FB250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Pr="008A5D58" w:rsidRDefault="00FB250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Pr="008A5D58" w:rsidRDefault="00FB250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Pr="008A5D58" w:rsidRDefault="00FB250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Pr="008A5D58" w:rsidRDefault="00FB2503"/>
        </w:tc>
      </w:tr>
      <w:tr w:rsidR="00FB2503" w:rsidTr="008A5D58">
        <w:trPr>
          <w:trHeight w:hRule="exact" w:val="186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rPr>
                <w:sz w:val="19"/>
                <w:szCs w:val="19"/>
              </w:rPr>
            </w:pPr>
            <w:r w:rsidRPr="008A5D58">
              <w:rPr>
                <w:rFonts w:ascii="Times New Roman" w:hAnsi="Times New Roman" w:cs="Times New Roman"/>
                <w:color w:val="000000"/>
                <w:sz w:val="19"/>
                <w:szCs w:val="19"/>
              </w:rPr>
              <w:t xml:space="preserve">Тема 2.1 "Таможенная стоимость товаров". Понятие и назначение таможенной стоимости товаров. Мировой опыт определения таможенной стоимости товаров. Методы определения таможенной стоимости товаров. </w:t>
            </w:r>
            <w:r>
              <w:rPr>
                <w:rFonts w:ascii="Times New Roman" w:hAnsi="Times New Roman" w:cs="Times New Roman"/>
                <w:color w:val="000000"/>
                <w:sz w:val="19"/>
                <w:szCs w:val="19"/>
              </w:rPr>
              <w:t>Задачи и порядок контроля таможенной стоимости товара.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ОК-3 ОПК- 2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Л1.1 Л2.3 Л2.2 Л2.1 Л3.1</w:t>
            </w:r>
          </w:p>
          <w:p w:rsidR="00FB2503" w:rsidRDefault="008A5D58">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FB2503"/>
        </w:tc>
      </w:tr>
      <w:tr w:rsidR="00FB2503" w:rsidTr="008A5D58">
        <w:trPr>
          <w:trHeight w:hRule="exact" w:val="182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rPr>
                <w:sz w:val="19"/>
                <w:szCs w:val="19"/>
              </w:rPr>
            </w:pPr>
            <w:r w:rsidRPr="008A5D58">
              <w:rPr>
                <w:rFonts w:ascii="Times New Roman" w:hAnsi="Times New Roman" w:cs="Times New Roman"/>
                <w:color w:val="000000"/>
                <w:sz w:val="19"/>
                <w:szCs w:val="19"/>
              </w:rPr>
              <w:t xml:space="preserve">Тема 2.1 "Таможенная стоимость товаров". Понятие и назначение таможенной стоимости товаров. Мировой опыт определения таможенной стоимости товаров. Методы определения таможенной стоимости товаров. </w:t>
            </w:r>
            <w:r>
              <w:rPr>
                <w:rFonts w:ascii="Times New Roman" w:hAnsi="Times New Roman" w:cs="Times New Roman"/>
                <w:color w:val="000000"/>
                <w:sz w:val="19"/>
                <w:szCs w:val="19"/>
              </w:rPr>
              <w:t>Задачи и порядок контроля таможенной стоимости товара.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ОК-3 ОПК- 2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Л1.1 Л2.3 Л2.2 Л2.1 Л3.1</w:t>
            </w:r>
          </w:p>
          <w:p w:rsidR="00FB2503" w:rsidRDefault="008A5D58">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FB2503"/>
        </w:tc>
      </w:tr>
      <w:tr w:rsidR="00FB2503" w:rsidTr="008A5D58">
        <w:trPr>
          <w:trHeight w:hRule="exact" w:val="19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rPr>
                <w:sz w:val="19"/>
                <w:szCs w:val="19"/>
              </w:rPr>
            </w:pPr>
            <w:r w:rsidRPr="008A5D58">
              <w:rPr>
                <w:rFonts w:ascii="Times New Roman" w:hAnsi="Times New Roman" w:cs="Times New Roman"/>
                <w:color w:val="000000"/>
                <w:sz w:val="19"/>
                <w:szCs w:val="19"/>
              </w:rPr>
              <w:t xml:space="preserve">Тема 2.1 "Таможенная стоимость товаров". Понятие и назначение таможенной стоимости товаров. Мировой опыт определения таможенной стоимости товаров. Методы определения таможенной стоимости товаров. </w:t>
            </w:r>
            <w:r>
              <w:rPr>
                <w:rFonts w:ascii="Times New Roman" w:hAnsi="Times New Roman" w:cs="Times New Roman"/>
                <w:color w:val="000000"/>
                <w:sz w:val="19"/>
                <w:szCs w:val="19"/>
              </w:rPr>
              <w:t>Задачи и порядок контроля таможенной стоимости товара.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30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ОК-3 ОПК- 2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Л1.1 Л2.3 Л2.2 Л2.1 Л3.1</w:t>
            </w:r>
          </w:p>
          <w:p w:rsidR="00FB2503" w:rsidRDefault="008A5D58">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FB2503"/>
        </w:tc>
      </w:tr>
      <w:tr w:rsidR="00FB250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ОК-3 ОПК- 2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Л1.1 Л2.3 Л2.2 Л2.1 Л3.1</w:t>
            </w:r>
          </w:p>
          <w:p w:rsidR="00FB2503" w:rsidRDefault="008A5D58">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FB2503"/>
        </w:tc>
      </w:tr>
      <w:tr w:rsidR="00FB2503">
        <w:trPr>
          <w:trHeight w:hRule="exact" w:val="277"/>
        </w:trPr>
        <w:tc>
          <w:tcPr>
            <w:tcW w:w="993" w:type="dxa"/>
          </w:tcPr>
          <w:p w:rsidR="00FB2503" w:rsidRDefault="00FB2503"/>
        </w:tc>
        <w:tc>
          <w:tcPr>
            <w:tcW w:w="3545" w:type="dxa"/>
          </w:tcPr>
          <w:p w:rsidR="00FB2503" w:rsidRDefault="00FB2503"/>
        </w:tc>
        <w:tc>
          <w:tcPr>
            <w:tcW w:w="143" w:type="dxa"/>
          </w:tcPr>
          <w:p w:rsidR="00FB2503" w:rsidRDefault="00FB2503"/>
        </w:tc>
        <w:tc>
          <w:tcPr>
            <w:tcW w:w="851" w:type="dxa"/>
          </w:tcPr>
          <w:p w:rsidR="00FB2503" w:rsidRDefault="00FB2503"/>
        </w:tc>
        <w:tc>
          <w:tcPr>
            <w:tcW w:w="710" w:type="dxa"/>
          </w:tcPr>
          <w:p w:rsidR="00FB2503" w:rsidRDefault="00FB2503"/>
        </w:tc>
        <w:tc>
          <w:tcPr>
            <w:tcW w:w="1135" w:type="dxa"/>
          </w:tcPr>
          <w:p w:rsidR="00FB2503" w:rsidRDefault="00FB2503"/>
        </w:tc>
        <w:tc>
          <w:tcPr>
            <w:tcW w:w="1277" w:type="dxa"/>
          </w:tcPr>
          <w:p w:rsidR="00FB2503" w:rsidRDefault="00FB2503"/>
        </w:tc>
        <w:tc>
          <w:tcPr>
            <w:tcW w:w="710" w:type="dxa"/>
          </w:tcPr>
          <w:p w:rsidR="00FB2503" w:rsidRDefault="00FB2503"/>
        </w:tc>
        <w:tc>
          <w:tcPr>
            <w:tcW w:w="426" w:type="dxa"/>
          </w:tcPr>
          <w:p w:rsidR="00FB2503" w:rsidRDefault="00FB2503"/>
        </w:tc>
        <w:tc>
          <w:tcPr>
            <w:tcW w:w="993" w:type="dxa"/>
          </w:tcPr>
          <w:p w:rsidR="00FB2503" w:rsidRDefault="00FB2503"/>
        </w:tc>
      </w:tr>
      <w:tr w:rsidR="00FB2503">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FB2503" w:rsidRPr="0051375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Pr="008A5D58" w:rsidRDefault="008A5D58">
            <w:pPr>
              <w:spacing w:after="0" w:line="240" w:lineRule="auto"/>
              <w:jc w:val="center"/>
              <w:rPr>
                <w:sz w:val="19"/>
                <w:szCs w:val="19"/>
              </w:rPr>
            </w:pPr>
            <w:r w:rsidRPr="008A5D58">
              <w:rPr>
                <w:rFonts w:ascii="Times New Roman" w:hAnsi="Times New Roman" w:cs="Times New Roman"/>
                <w:b/>
                <w:color w:val="000000"/>
                <w:sz w:val="19"/>
                <w:szCs w:val="19"/>
              </w:rPr>
              <w:t>5.1. Фонд оценочных сре</w:t>
            </w:r>
            <w:proofErr w:type="gramStart"/>
            <w:r w:rsidRPr="008A5D58">
              <w:rPr>
                <w:rFonts w:ascii="Times New Roman" w:hAnsi="Times New Roman" w:cs="Times New Roman"/>
                <w:b/>
                <w:color w:val="000000"/>
                <w:sz w:val="19"/>
                <w:szCs w:val="19"/>
              </w:rPr>
              <w:t>дств дл</w:t>
            </w:r>
            <w:proofErr w:type="gramEnd"/>
            <w:r w:rsidRPr="008A5D58">
              <w:rPr>
                <w:rFonts w:ascii="Times New Roman" w:hAnsi="Times New Roman" w:cs="Times New Roman"/>
                <w:b/>
                <w:color w:val="000000"/>
                <w:sz w:val="19"/>
                <w:szCs w:val="19"/>
              </w:rPr>
              <w:t>я проведения промежуточной аттестации</w:t>
            </w:r>
          </w:p>
        </w:tc>
      </w:tr>
      <w:tr w:rsidR="00FB2503" w:rsidRPr="0051375D">
        <w:trPr>
          <w:trHeight w:hRule="exact" w:val="589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Вопросы к зачету</w:t>
            </w:r>
          </w:p>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1.Тарифные преференции в механизме таможенно-тарифного регулирования ВТД в России и ЕАЭС.</w:t>
            </w:r>
          </w:p>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2.Классификация и формы нетарифных ограничений.</w:t>
            </w:r>
          </w:p>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3.Современная практика таможенно-тарифного регулирования в России.</w:t>
            </w:r>
          </w:p>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4.Роль и место таможенного тарифа в системе мер государственного регулирования ВЭД.</w:t>
            </w:r>
          </w:p>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5.Таможенные платежи как инструмент таможенного регулирования.</w:t>
            </w:r>
          </w:p>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6.Таможенный тариф ЕАЭС как инструмент внешнеторговой политики государства.</w:t>
            </w:r>
          </w:p>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7.Виды таможенного тарифа.</w:t>
            </w:r>
          </w:p>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8.Защита экономических интересов государства таможенно-тарифными методами.</w:t>
            </w:r>
          </w:p>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9.Таможенный тариф ЕАЭС: цели, структура, принципы построения.</w:t>
            </w:r>
          </w:p>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10.Сущность и виды таможенной пошлины.</w:t>
            </w:r>
          </w:p>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11.Таможенная пошлина: назначение и функции.</w:t>
            </w:r>
          </w:p>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12.Ставки таможенных пошлин в российском тарифе. Порядок их разработки и принятия.</w:t>
            </w:r>
          </w:p>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13.Процедура применения особых видов пошлин.</w:t>
            </w:r>
          </w:p>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14.Понятие и основное назначение таможенной стоимости товара.</w:t>
            </w:r>
          </w:p>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15.Порядок заявления таможенной стоимости товара.</w:t>
            </w:r>
          </w:p>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16.Права и обязанности декларанта по заявлению таможенной стоимости.</w:t>
            </w:r>
          </w:p>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 xml:space="preserve">17.Полномочия таможенных органов по осуществлению </w:t>
            </w:r>
            <w:proofErr w:type="gramStart"/>
            <w:r w:rsidRPr="008A5D58">
              <w:rPr>
                <w:rFonts w:ascii="Times New Roman" w:hAnsi="Times New Roman" w:cs="Times New Roman"/>
                <w:color w:val="000000"/>
                <w:sz w:val="19"/>
                <w:szCs w:val="19"/>
              </w:rPr>
              <w:t>контроля за</w:t>
            </w:r>
            <w:proofErr w:type="gramEnd"/>
            <w:r w:rsidRPr="008A5D58">
              <w:rPr>
                <w:rFonts w:ascii="Times New Roman" w:hAnsi="Times New Roman" w:cs="Times New Roman"/>
                <w:color w:val="000000"/>
                <w:sz w:val="19"/>
                <w:szCs w:val="19"/>
              </w:rPr>
              <w:t xml:space="preserve"> правильностью определения таможенной стоимости товара.</w:t>
            </w:r>
          </w:p>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18.Корректировка таможенной стоимости товара.</w:t>
            </w:r>
          </w:p>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19.Методы определения таможенной стоимости товара.</w:t>
            </w:r>
          </w:p>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20.Сущность таможенной оценки товара. Метод определения таможенной стоимости по цене сделки с ввозимыми товарами (метод 1).</w:t>
            </w:r>
          </w:p>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21.Сущность таможенной оценки товара. Метод определения таможенной стоимости по цене сделки с идентичными либо однородными товарами (метод 2 и 3).</w:t>
            </w:r>
          </w:p>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22.Определение страны происхождения товара: основная цель.</w:t>
            </w:r>
          </w:p>
        </w:tc>
      </w:tr>
    </w:tbl>
    <w:p w:rsidR="00FB2503" w:rsidRPr="008A5D58" w:rsidRDefault="008A5D58">
      <w:pPr>
        <w:rPr>
          <w:sz w:val="0"/>
          <w:szCs w:val="0"/>
        </w:rPr>
      </w:pPr>
      <w:r w:rsidRPr="008A5D58">
        <w:br w:type="page"/>
      </w:r>
    </w:p>
    <w:tbl>
      <w:tblPr>
        <w:tblW w:w="0" w:type="auto"/>
        <w:tblCellMar>
          <w:left w:w="0" w:type="dxa"/>
          <w:right w:w="0" w:type="dxa"/>
        </w:tblCellMar>
        <w:tblLook w:val="04A0" w:firstRow="1" w:lastRow="0" w:firstColumn="1" w:lastColumn="0" w:noHBand="0" w:noVBand="1"/>
      </w:tblPr>
      <w:tblGrid>
        <w:gridCol w:w="707"/>
        <w:gridCol w:w="58"/>
        <w:gridCol w:w="1425"/>
        <w:gridCol w:w="1986"/>
        <w:gridCol w:w="2763"/>
        <w:gridCol w:w="1594"/>
        <w:gridCol w:w="1741"/>
      </w:tblGrid>
      <w:tr w:rsidR="00FB2503" w:rsidTr="00C323F6">
        <w:trPr>
          <w:trHeight w:hRule="exact" w:val="277"/>
        </w:trPr>
        <w:tc>
          <w:tcPr>
            <w:tcW w:w="4176" w:type="dxa"/>
            <w:gridSpan w:val="4"/>
            <w:shd w:val="clear" w:color="C0C0C0" w:fill="FFFFFF"/>
            <w:tcMar>
              <w:left w:w="34" w:type="dxa"/>
              <w:right w:w="34" w:type="dxa"/>
            </w:tcMar>
          </w:tcPr>
          <w:p w:rsidR="00FB2503" w:rsidRDefault="008A5D58">
            <w:pPr>
              <w:spacing w:after="0" w:line="240" w:lineRule="auto"/>
              <w:rPr>
                <w:sz w:val="16"/>
                <w:szCs w:val="16"/>
              </w:rPr>
            </w:pPr>
            <w:r>
              <w:rPr>
                <w:rFonts w:ascii="Times New Roman" w:hAnsi="Times New Roman" w:cs="Times New Roman"/>
                <w:color w:val="C0C0C0"/>
                <w:sz w:val="16"/>
                <w:szCs w:val="16"/>
              </w:rPr>
              <w:lastRenderedPageBreak/>
              <w:t>УП: z38.03.01.04_1.plx</w:t>
            </w:r>
          </w:p>
        </w:tc>
        <w:tc>
          <w:tcPr>
            <w:tcW w:w="2763" w:type="dxa"/>
          </w:tcPr>
          <w:p w:rsidR="00FB2503" w:rsidRDefault="00FB2503"/>
        </w:tc>
        <w:tc>
          <w:tcPr>
            <w:tcW w:w="1594" w:type="dxa"/>
          </w:tcPr>
          <w:p w:rsidR="00FB2503" w:rsidRDefault="00FB2503"/>
        </w:tc>
        <w:tc>
          <w:tcPr>
            <w:tcW w:w="1741" w:type="dxa"/>
            <w:shd w:val="clear" w:color="C0C0C0" w:fill="FFFFFF"/>
            <w:tcMar>
              <w:left w:w="34" w:type="dxa"/>
              <w:right w:w="34" w:type="dxa"/>
            </w:tcMar>
          </w:tcPr>
          <w:p w:rsidR="00FB2503" w:rsidRDefault="008A5D58">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7</w:t>
            </w:r>
          </w:p>
        </w:tc>
      </w:tr>
      <w:tr w:rsidR="00FB2503" w:rsidRPr="0051375D" w:rsidTr="00C323F6">
        <w:trPr>
          <w:trHeight w:hRule="exact" w:val="5751"/>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23.Классификация товаров, считающихся полностью произведенными в данной стране.</w:t>
            </w:r>
          </w:p>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24.Тарифные льготы: сущность, цели, механизм реализации.</w:t>
            </w:r>
          </w:p>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25.Порядок предоставления тарифных льгот.</w:t>
            </w:r>
          </w:p>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26.Освобождение от уплаты таможенной пошлины.</w:t>
            </w:r>
          </w:p>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27.Порядок предоставления тарифных преференций.</w:t>
            </w:r>
          </w:p>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28.Порядок разработки таможенных пошлин в Российской Федерации.</w:t>
            </w:r>
          </w:p>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29.Таможенная стоимость: понятия и принципы определения.</w:t>
            </w:r>
          </w:p>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30.Правила определения страны происхождения товаров.</w:t>
            </w:r>
          </w:p>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31.Документы, подтверждающие страну происхождения товара.</w:t>
            </w:r>
          </w:p>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32.Законодательная база таможенно-тарифного регулирования в России и ЕАЭС. Единый принцип таможенно-тарифного регулирования в ЕАЭС.</w:t>
            </w:r>
          </w:p>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33.Экспортный таможенный тариф России и пошлины.</w:t>
            </w:r>
          </w:p>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34.Таможенные процедуры как инструмент таможенно-тарифного регулирования.</w:t>
            </w:r>
          </w:p>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35.Таможенная декларация. Содержание декларации на товары, кто может быть декларантом, роль таможенного представителя, порядок принятия декларации таможенными органами.</w:t>
            </w:r>
          </w:p>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36.Расчет и уплата таможенных пошлин, налогов и сборов.</w:t>
            </w:r>
          </w:p>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37.Таможенные процедуры в соответствии с Конвенцией Киото и Таможенным Кодексом ЕАЭС.</w:t>
            </w:r>
          </w:p>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38.Расчет и уплата таможенных пошлин, налогов (НДС и акцизов) и сборов. Ответственность сторон за уплату таможенных платежей. Сроки и порядок уплаты таможенных платежей.</w:t>
            </w:r>
          </w:p>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39.Принципы, факторы и критерии формирования таможенной пошлины.</w:t>
            </w:r>
          </w:p>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 xml:space="preserve">40.Таможенно-тарифное регулирование и </w:t>
            </w:r>
            <w:proofErr w:type="gramStart"/>
            <w:r w:rsidRPr="008A5D58">
              <w:rPr>
                <w:rFonts w:ascii="Times New Roman" w:hAnsi="Times New Roman" w:cs="Times New Roman"/>
                <w:color w:val="000000"/>
                <w:sz w:val="19"/>
                <w:szCs w:val="19"/>
              </w:rPr>
              <w:t>современная</w:t>
            </w:r>
            <w:proofErr w:type="gramEnd"/>
            <w:r w:rsidRPr="008A5D58">
              <w:rPr>
                <w:rFonts w:ascii="Times New Roman" w:hAnsi="Times New Roman" w:cs="Times New Roman"/>
                <w:color w:val="000000"/>
                <w:sz w:val="19"/>
                <w:szCs w:val="19"/>
              </w:rPr>
              <w:t xml:space="preserve"> таможенная поли-тика России.</w:t>
            </w:r>
          </w:p>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41.Основные принципы регулирования ВЭД.</w:t>
            </w:r>
          </w:p>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42.Сущность таможенной оценки товара. Метод определения таможенной стоимости товаров путем вычитания либо сложения стоимости (методы 4 и 5).</w:t>
            </w:r>
          </w:p>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43.Сущность таможенной оценки товара. Резервный метод определения таможенной стоимости товаров (метод 6).</w:t>
            </w:r>
          </w:p>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44.Мировая практика определения таможенной стоимости.</w:t>
            </w:r>
          </w:p>
        </w:tc>
      </w:tr>
      <w:tr w:rsidR="00FB2503" w:rsidRPr="0051375D" w:rsidTr="00C323F6">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Pr="008A5D58" w:rsidRDefault="008A5D58">
            <w:pPr>
              <w:spacing w:after="0" w:line="240" w:lineRule="auto"/>
              <w:jc w:val="center"/>
              <w:rPr>
                <w:sz w:val="19"/>
                <w:szCs w:val="19"/>
              </w:rPr>
            </w:pPr>
            <w:r w:rsidRPr="008A5D58">
              <w:rPr>
                <w:rFonts w:ascii="Times New Roman" w:hAnsi="Times New Roman" w:cs="Times New Roman"/>
                <w:b/>
                <w:color w:val="000000"/>
                <w:sz w:val="19"/>
                <w:szCs w:val="19"/>
              </w:rPr>
              <w:t>5.2. Фонд оценочных сре</w:t>
            </w:r>
            <w:proofErr w:type="gramStart"/>
            <w:r w:rsidRPr="008A5D58">
              <w:rPr>
                <w:rFonts w:ascii="Times New Roman" w:hAnsi="Times New Roman" w:cs="Times New Roman"/>
                <w:b/>
                <w:color w:val="000000"/>
                <w:sz w:val="19"/>
                <w:szCs w:val="19"/>
              </w:rPr>
              <w:t>дств дл</w:t>
            </w:r>
            <w:proofErr w:type="gramEnd"/>
            <w:r w:rsidRPr="008A5D58">
              <w:rPr>
                <w:rFonts w:ascii="Times New Roman" w:hAnsi="Times New Roman" w:cs="Times New Roman"/>
                <w:b/>
                <w:color w:val="000000"/>
                <w:sz w:val="19"/>
                <w:szCs w:val="19"/>
              </w:rPr>
              <w:t>я проведения текущего контроля</w:t>
            </w:r>
          </w:p>
        </w:tc>
      </w:tr>
      <w:tr w:rsidR="00FB2503" w:rsidRPr="0051375D" w:rsidTr="00C323F6">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Структура и содержание фонда оценочных сре</w:t>
            </w:r>
            <w:proofErr w:type="gramStart"/>
            <w:r w:rsidRPr="008A5D58">
              <w:rPr>
                <w:rFonts w:ascii="Times New Roman" w:hAnsi="Times New Roman" w:cs="Times New Roman"/>
                <w:color w:val="000000"/>
                <w:sz w:val="19"/>
                <w:szCs w:val="19"/>
              </w:rPr>
              <w:t>дств пр</w:t>
            </w:r>
            <w:proofErr w:type="gramEnd"/>
            <w:r w:rsidRPr="008A5D58">
              <w:rPr>
                <w:rFonts w:ascii="Times New Roman" w:hAnsi="Times New Roman" w:cs="Times New Roman"/>
                <w:color w:val="000000"/>
                <w:sz w:val="19"/>
                <w:szCs w:val="19"/>
              </w:rPr>
              <w:t>едставлены в Приложении 1 к рабочей программе дисциплины.</w:t>
            </w:r>
          </w:p>
        </w:tc>
      </w:tr>
      <w:tr w:rsidR="00FB2503" w:rsidRPr="0051375D" w:rsidTr="00C323F6">
        <w:trPr>
          <w:trHeight w:hRule="exact" w:val="234"/>
        </w:trPr>
        <w:tc>
          <w:tcPr>
            <w:tcW w:w="707" w:type="dxa"/>
          </w:tcPr>
          <w:p w:rsidR="00FB2503" w:rsidRPr="008A5D58" w:rsidRDefault="00FB2503"/>
        </w:tc>
        <w:tc>
          <w:tcPr>
            <w:tcW w:w="58" w:type="dxa"/>
          </w:tcPr>
          <w:p w:rsidR="00FB2503" w:rsidRPr="008A5D58" w:rsidRDefault="00FB2503"/>
        </w:tc>
        <w:tc>
          <w:tcPr>
            <w:tcW w:w="1425" w:type="dxa"/>
          </w:tcPr>
          <w:p w:rsidR="00FB2503" w:rsidRPr="008A5D58" w:rsidRDefault="00FB2503"/>
        </w:tc>
        <w:tc>
          <w:tcPr>
            <w:tcW w:w="1986" w:type="dxa"/>
          </w:tcPr>
          <w:p w:rsidR="00FB2503" w:rsidRPr="008A5D58" w:rsidRDefault="00FB2503"/>
        </w:tc>
        <w:tc>
          <w:tcPr>
            <w:tcW w:w="2763" w:type="dxa"/>
          </w:tcPr>
          <w:p w:rsidR="00FB2503" w:rsidRPr="008A5D58" w:rsidRDefault="00FB2503"/>
        </w:tc>
        <w:tc>
          <w:tcPr>
            <w:tcW w:w="1594" w:type="dxa"/>
          </w:tcPr>
          <w:p w:rsidR="00FB2503" w:rsidRPr="008A5D58" w:rsidRDefault="00FB2503"/>
        </w:tc>
        <w:tc>
          <w:tcPr>
            <w:tcW w:w="1741" w:type="dxa"/>
          </w:tcPr>
          <w:p w:rsidR="00FB2503" w:rsidRPr="008A5D58" w:rsidRDefault="00FB2503"/>
        </w:tc>
      </w:tr>
      <w:tr w:rsidR="00FB2503" w:rsidRPr="0051375D" w:rsidTr="00C323F6">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B2503" w:rsidRPr="008A5D58" w:rsidRDefault="008A5D58">
            <w:pPr>
              <w:spacing w:after="0" w:line="240" w:lineRule="auto"/>
              <w:jc w:val="center"/>
              <w:rPr>
                <w:sz w:val="19"/>
                <w:szCs w:val="19"/>
              </w:rPr>
            </w:pPr>
            <w:r w:rsidRPr="008A5D58">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FB2503" w:rsidTr="00C323F6">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FB2503" w:rsidTr="00C323F6">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FB2503" w:rsidTr="00C323F6">
        <w:trPr>
          <w:trHeight w:hRule="exact" w:val="549"/>
        </w:trPr>
        <w:tc>
          <w:tcPr>
            <w:tcW w:w="7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FB2503"/>
        </w:tc>
        <w:tc>
          <w:tcPr>
            <w:tcW w:w="14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Заглавие</w:t>
            </w:r>
          </w:p>
        </w:tc>
        <w:tc>
          <w:tcPr>
            <w:tcW w:w="15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Колич-во</w:t>
            </w:r>
          </w:p>
        </w:tc>
      </w:tr>
      <w:tr w:rsidR="00FB2503" w:rsidTr="00C323F6">
        <w:trPr>
          <w:trHeight w:hRule="exact" w:val="478"/>
        </w:trPr>
        <w:tc>
          <w:tcPr>
            <w:tcW w:w="7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Л1.1</w:t>
            </w:r>
          </w:p>
        </w:tc>
        <w:tc>
          <w:tcPr>
            <w:tcW w:w="14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Пансков В. Г., Федоткин В. В.</w:t>
            </w:r>
          </w:p>
        </w:tc>
        <w:tc>
          <w:tcPr>
            <w:tcW w:w="47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Таможенное регулирование внешнеторговой деятельности в России: учеб</w:t>
            </w:r>
            <w:proofErr w:type="gramStart"/>
            <w:r w:rsidRPr="008A5D58">
              <w:rPr>
                <w:rFonts w:ascii="Times New Roman" w:hAnsi="Times New Roman" w:cs="Times New Roman"/>
                <w:color w:val="000000"/>
                <w:sz w:val="19"/>
                <w:szCs w:val="19"/>
              </w:rPr>
              <w:t>.-</w:t>
            </w:r>
            <w:proofErr w:type="gramEnd"/>
            <w:r w:rsidRPr="008A5D58">
              <w:rPr>
                <w:rFonts w:ascii="Times New Roman" w:hAnsi="Times New Roman" w:cs="Times New Roman"/>
                <w:color w:val="000000"/>
                <w:sz w:val="19"/>
                <w:szCs w:val="19"/>
              </w:rPr>
              <w:t>метод. пособие</w:t>
            </w:r>
          </w:p>
        </w:tc>
        <w:tc>
          <w:tcPr>
            <w:tcW w:w="15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rPr>
                <w:sz w:val="19"/>
                <w:szCs w:val="19"/>
              </w:rPr>
            </w:pPr>
            <w:r>
              <w:rPr>
                <w:rFonts w:ascii="Times New Roman" w:hAnsi="Times New Roman" w:cs="Times New Roman"/>
                <w:color w:val="000000"/>
                <w:sz w:val="19"/>
                <w:szCs w:val="19"/>
              </w:rPr>
              <w:t>М.: Финансы и статистика, 2008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99</w:t>
            </w:r>
          </w:p>
        </w:tc>
      </w:tr>
      <w:tr w:rsidR="00C323F6" w:rsidRPr="0051375D" w:rsidTr="00C323F6">
        <w:trPr>
          <w:trHeight w:hRule="exact" w:val="959"/>
        </w:trPr>
        <w:tc>
          <w:tcPr>
            <w:tcW w:w="7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23F6" w:rsidRPr="00C323F6" w:rsidRDefault="00C323F6" w:rsidP="00C323F6">
            <w:pPr>
              <w:spacing w:after="0" w:line="240" w:lineRule="auto"/>
              <w:jc w:val="center"/>
              <w:rPr>
                <w:sz w:val="19"/>
                <w:szCs w:val="19"/>
              </w:rPr>
            </w:pPr>
            <w:r>
              <w:rPr>
                <w:rFonts w:ascii="Times New Roman" w:hAnsi="Times New Roman" w:cs="Times New Roman"/>
                <w:color w:val="000000"/>
                <w:sz w:val="19"/>
                <w:szCs w:val="19"/>
              </w:rPr>
              <w:t>Л1.2</w:t>
            </w:r>
          </w:p>
        </w:tc>
        <w:tc>
          <w:tcPr>
            <w:tcW w:w="14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23F6" w:rsidRDefault="00C323F6" w:rsidP="00193403">
            <w:pPr>
              <w:spacing w:after="0" w:line="240" w:lineRule="auto"/>
              <w:rPr>
                <w:sz w:val="19"/>
                <w:szCs w:val="19"/>
              </w:rPr>
            </w:pPr>
            <w:r>
              <w:rPr>
                <w:rFonts w:ascii="Times New Roman" w:hAnsi="Times New Roman" w:cs="Times New Roman"/>
                <w:color w:val="000000"/>
                <w:sz w:val="19"/>
                <w:szCs w:val="19"/>
              </w:rPr>
              <w:t>Ионова А.Ф.</w:t>
            </w:r>
          </w:p>
        </w:tc>
        <w:tc>
          <w:tcPr>
            <w:tcW w:w="47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23F6" w:rsidRPr="008A5D58" w:rsidRDefault="00C323F6" w:rsidP="00193403">
            <w:pPr>
              <w:spacing w:after="0" w:line="240" w:lineRule="auto"/>
              <w:rPr>
                <w:sz w:val="19"/>
                <w:szCs w:val="19"/>
              </w:rPr>
            </w:pPr>
            <w:r w:rsidRPr="008A5D58">
              <w:rPr>
                <w:rFonts w:ascii="Times New Roman" w:hAnsi="Times New Roman" w:cs="Times New Roman"/>
                <w:color w:val="000000"/>
                <w:sz w:val="19"/>
                <w:szCs w:val="19"/>
              </w:rPr>
              <w:t>Учет, налогообложение и анализ внешнеэкономической деятельности организации</w:t>
            </w:r>
            <w:proofErr w:type="gramStart"/>
            <w:r w:rsidRPr="008A5D58">
              <w:rPr>
                <w:rFonts w:ascii="Times New Roman" w:hAnsi="Times New Roman" w:cs="Times New Roman"/>
                <w:color w:val="000000"/>
                <w:sz w:val="19"/>
                <w:szCs w:val="19"/>
              </w:rPr>
              <w:t xml:space="preserve"> :</w:t>
            </w:r>
            <w:proofErr w:type="gramEnd"/>
            <w:r w:rsidRPr="008A5D58">
              <w:rPr>
                <w:rFonts w:ascii="Times New Roman" w:hAnsi="Times New Roman" w:cs="Times New Roman"/>
                <w:color w:val="000000"/>
                <w:sz w:val="19"/>
                <w:szCs w:val="19"/>
              </w:rPr>
              <w:t xml:space="preserve"> учебное пособие  [Электронный ресурс]. - </w:t>
            </w:r>
            <w:r>
              <w:rPr>
                <w:rFonts w:ascii="Times New Roman" w:hAnsi="Times New Roman" w:cs="Times New Roman"/>
                <w:color w:val="000000"/>
                <w:sz w:val="19"/>
                <w:szCs w:val="19"/>
              </w:rPr>
              <w:t>URL</w:t>
            </w:r>
            <w:r w:rsidRPr="008A5D58">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8A5D58">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8A5D58">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8A5D58">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8A5D58">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8A5D58">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8A5D58">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8A5D58">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8A5D58">
              <w:rPr>
                <w:rFonts w:ascii="Times New Roman" w:hAnsi="Times New Roman" w:cs="Times New Roman"/>
                <w:color w:val="000000"/>
                <w:sz w:val="19"/>
                <w:szCs w:val="19"/>
              </w:rPr>
              <w:t>=117564</w:t>
            </w:r>
          </w:p>
        </w:tc>
        <w:tc>
          <w:tcPr>
            <w:tcW w:w="15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23F6" w:rsidRDefault="00C323F6" w:rsidP="00193403">
            <w:pPr>
              <w:spacing w:after="0" w:line="240" w:lineRule="auto"/>
              <w:rPr>
                <w:sz w:val="19"/>
                <w:szCs w:val="19"/>
              </w:rPr>
            </w:pPr>
            <w:r>
              <w:rPr>
                <w:rFonts w:ascii="Times New Roman" w:hAnsi="Times New Roman" w:cs="Times New Roman"/>
                <w:color w:val="000000"/>
                <w:sz w:val="19"/>
                <w:szCs w:val="19"/>
              </w:rPr>
              <w:t>М. : Юнити-Дана,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23F6" w:rsidRPr="008A5D58" w:rsidRDefault="00C323F6" w:rsidP="00193403">
            <w:pPr>
              <w:spacing w:after="0" w:line="240" w:lineRule="auto"/>
              <w:jc w:val="center"/>
              <w:rPr>
                <w:sz w:val="19"/>
                <w:szCs w:val="19"/>
              </w:rPr>
            </w:pPr>
            <w:r>
              <w:rPr>
                <w:rFonts w:ascii="Times New Roman" w:hAnsi="Times New Roman" w:cs="Times New Roman"/>
                <w:color w:val="000000"/>
                <w:sz w:val="19"/>
                <w:szCs w:val="19"/>
              </w:rPr>
              <w:t>Неограниченный доступ для зарегистрированных пользователей</w:t>
            </w:r>
          </w:p>
        </w:tc>
      </w:tr>
      <w:tr w:rsidR="00FB2503" w:rsidTr="00C323F6">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FB2503" w:rsidTr="00C323F6">
        <w:trPr>
          <w:trHeight w:hRule="exact" w:val="277"/>
        </w:trPr>
        <w:tc>
          <w:tcPr>
            <w:tcW w:w="7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FB2503"/>
        </w:tc>
        <w:tc>
          <w:tcPr>
            <w:tcW w:w="14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Заглавие</w:t>
            </w:r>
          </w:p>
        </w:tc>
        <w:tc>
          <w:tcPr>
            <w:tcW w:w="15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Колич-во</w:t>
            </w:r>
          </w:p>
        </w:tc>
      </w:tr>
      <w:tr w:rsidR="00FB2503" w:rsidRPr="0051375D" w:rsidTr="00C323F6">
        <w:trPr>
          <w:trHeight w:hRule="exact" w:val="1767"/>
        </w:trPr>
        <w:tc>
          <w:tcPr>
            <w:tcW w:w="7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Л2.1</w:t>
            </w:r>
          </w:p>
        </w:tc>
        <w:tc>
          <w:tcPr>
            <w:tcW w:w="14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rPr>
                <w:sz w:val="19"/>
                <w:szCs w:val="19"/>
              </w:rPr>
            </w:pPr>
            <w:r>
              <w:rPr>
                <w:rFonts w:ascii="Times New Roman" w:hAnsi="Times New Roman" w:cs="Times New Roman"/>
                <w:color w:val="000000"/>
                <w:sz w:val="19"/>
                <w:szCs w:val="19"/>
              </w:rPr>
              <w:t>В.И. Дьякова</w:t>
            </w:r>
          </w:p>
        </w:tc>
        <w:tc>
          <w:tcPr>
            <w:tcW w:w="47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 xml:space="preserve">Экономическое и правовое обеспечение таможенного дела в Евразийском экономическом союзе: сборник научных трудов / Федеральная таможенная служба, Государственное казённое образовательное учреждение высшего профессионального образования «Российская таможенная академия» Владивостокский филиал [Электронный ресурс]. - </w:t>
            </w:r>
            <w:r>
              <w:rPr>
                <w:rFonts w:ascii="Times New Roman" w:hAnsi="Times New Roman" w:cs="Times New Roman"/>
                <w:color w:val="000000"/>
                <w:sz w:val="19"/>
                <w:szCs w:val="19"/>
              </w:rPr>
              <w:t>URL</w:t>
            </w:r>
            <w:r w:rsidRPr="008A5D58">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8A5D58">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8A5D58">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8A5D58">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8A5D58">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8A5D58">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8A5D58">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8A5D58">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8A5D58">
              <w:rPr>
                <w:rFonts w:ascii="Times New Roman" w:hAnsi="Times New Roman" w:cs="Times New Roman"/>
                <w:color w:val="000000"/>
                <w:sz w:val="19"/>
                <w:szCs w:val="19"/>
              </w:rPr>
              <w:t>=438346</w:t>
            </w:r>
          </w:p>
        </w:tc>
        <w:tc>
          <w:tcPr>
            <w:tcW w:w="15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Владивосток</w:t>
            </w:r>
            <w:proofErr w:type="gramStart"/>
            <w:r w:rsidRPr="008A5D58">
              <w:rPr>
                <w:rFonts w:ascii="Times New Roman" w:hAnsi="Times New Roman" w:cs="Times New Roman"/>
                <w:color w:val="000000"/>
                <w:sz w:val="19"/>
                <w:szCs w:val="19"/>
              </w:rPr>
              <w:t xml:space="preserve"> :</w:t>
            </w:r>
            <w:proofErr w:type="gramEnd"/>
            <w:r w:rsidRPr="008A5D58">
              <w:rPr>
                <w:rFonts w:ascii="Times New Roman" w:hAnsi="Times New Roman" w:cs="Times New Roman"/>
                <w:color w:val="000000"/>
                <w:sz w:val="19"/>
                <w:szCs w:val="19"/>
              </w:rPr>
              <w:t xml:space="preserve"> Российская таможенная академия, Владивостокский филиал,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Pr="008A5D58" w:rsidRDefault="008A5D58">
            <w:pPr>
              <w:spacing w:after="0" w:line="240" w:lineRule="auto"/>
              <w:jc w:val="center"/>
              <w:rPr>
                <w:sz w:val="19"/>
                <w:szCs w:val="19"/>
              </w:rPr>
            </w:pPr>
            <w:r>
              <w:rPr>
                <w:rFonts w:ascii="Times New Roman" w:hAnsi="Times New Roman" w:cs="Times New Roman"/>
                <w:color w:val="000000"/>
                <w:sz w:val="19"/>
                <w:szCs w:val="19"/>
              </w:rPr>
              <w:t>Неограниченный доступ для зарегистрированных пользователей</w:t>
            </w:r>
          </w:p>
        </w:tc>
      </w:tr>
      <w:tr w:rsidR="00FB2503" w:rsidTr="00C323F6">
        <w:trPr>
          <w:trHeight w:hRule="exact" w:val="478"/>
        </w:trPr>
        <w:tc>
          <w:tcPr>
            <w:tcW w:w="7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Л2.2</w:t>
            </w:r>
          </w:p>
        </w:tc>
        <w:tc>
          <w:tcPr>
            <w:tcW w:w="14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rPr>
                <w:sz w:val="19"/>
                <w:szCs w:val="19"/>
              </w:rPr>
            </w:pPr>
            <w:r>
              <w:rPr>
                <w:rFonts w:ascii="Times New Roman" w:hAnsi="Times New Roman" w:cs="Times New Roman"/>
                <w:color w:val="000000"/>
                <w:sz w:val="19"/>
                <w:szCs w:val="19"/>
              </w:rPr>
              <w:t>Бондаренко Н. П.</w:t>
            </w:r>
          </w:p>
        </w:tc>
        <w:tc>
          <w:tcPr>
            <w:tcW w:w="47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rPr>
                <w:sz w:val="19"/>
                <w:szCs w:val="19"/>
              </w:rPr>
            </w:pPr>
            <w:r>
              <w:rPr>
                <w:rFonts w:ascii="Times New Roman" w:hAnsi="Times New Roman" w:cs="Times New Roman"/>
                <w:color w:val="000000"/>
                <w:sz w:val="19"/>
                <w:szCs w:val="19"/>
              </w:rPr>
              <w:t>Таможенно-тарифное регулирование ВЭД</w:t>
            </w:r>
          </w:p>
        </w:tc>
        <w:tc>
          <w:tcPr>
            <w:tcW w:w="15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rPr>
                <w:sz w:val="19"/>
                <w:szCs w:val="19"/>
              </w:rPr>
            </w:pPr>
            <w:r>
              <w:rPr>
                <w:rFonts w:ascii="Times New Roman" w:hAnsi="Times New Roman" w:cs="Times New Roman"/>
                <w:color w:val="000000"/>
                <w:sz w:val="19"/>
                <w:szCs w:val="19"/>
              </w:rPr>
              <w:t>Ростов н/Д: МарТ, 2007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19</w:t>
            </w:r>
          </w:p>
        </w:tc>
      </w:tr>
      <w:tr w:rsidR="00FB2503" w:rsidTr="00C323F6">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FB2503" w:rsidTr="00C323F6">
        <w:trPr>
          <w:trHeight w:hRule="exact" w:val="473"/>
        </w:trPr>
        <w:tc>
          <w:tcPr>
            <w:tcW w:w="7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FB2503"/>
        </w:tc>
        <w:tc>
          <w:tcPr>
            <w:tcW w:w="14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Заглавие</w:t>
            </w:r>
          </w:p>
        </w:tc>
        <w:tc>
          <w:tcPr>
            <w:tcW w:w="15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Колич-во</w:t>
            </w:r>
          </w:p>
        </w:tc>
      </w:tr>
      <w:tr w:rsidR="00C323F6" w:rsidRPr="00C323F6" w:rsidTr="00C323F6">
        <w:trPr>
          <w:trHeight w:hRule="exact" w:val="917"/>
        </w:trPr>
        <w:tc>
          <w:tcPr>
            <w:tcW w:w="7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23F6" w:rsidRPr="00C323F6" w:rsidRDefault="00C323F6" w:rsidP="00C323F6">
            <w:pPr>
              <w:spacing w:after="0" w:line="240" w:lineRule="auto"/>
              <w:jc w:val="center"/>
              <w:rPr>
                <w:sz w:val="19"/>
                <w:szCs w:val="19"/>
              </w:rPr>
            </w:pPr>
            <w:r>
              <w:rPr>
                <w:rFonts w:ascii="Times New Roman" w:hAnsi="Times New Roman" w:cs="Times New Roman"/>
                <w:color w:val="000000"/>
                <w:sz w:val="19"/>
                <w:szCs w:val="19"/>
              </w:rPr>
              <w:t>Л3.1</w:t>
            </w:r>
          </w:p>
        </w:tc>
        <w:tc>
          <w:tcPr>
            <w:tcW w:w="14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23F6" w:rsidRDefault="00C323F6" w:rsidP="00193403">
            <w:pPr>
              <w:spacing w:after="0" w:line="240" w:lineRule="auto"/>
              <w:rPr>
                <w:sz w:val="19"/>
                <w:szCs w:val="19"/>
              </w:rPr>
            </w:pPr>
            <w:r>
              <w:rPr>
                <w:rFonts w:ascii="Times New Roman" w:hAnsi="Times New Roman" w:cs="Times New Roman"/>
                <w:color w:val="000000"/>
                <w:sz w:val="19"/>
                <w:szCs w:val="19"/>
              </w:rPr>
              <w:t>Соклаков А. А.</w:t>
            </w:r>
          </w:p>
        </w:tc>
        <w:tc>
          <w:tcPr>
            <w:tcW w:w="47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23F6" w:rsidRDefault="00C323F6" w:rsidP="00193403">
            <w:pPr>
              <w:spacing w:after="0" w:line="240" w:lineRule="auto"/>
              <w:rPr>
                <w:sz w:val="19"/>
                <w:szCs w:val="19"/>
              </w:rPr>
            </w:pPr>
            <w:r w:rsidRPr="008A5D58">
              <w:rPr>
                <w:rFonts w:ascii="Times New Roman" w:hAnsi="Times New Roman" w:cs="Times New Roman"/>
                <w:color w:val="000000"/>
                <w:sz w:val="19"/>
                <w:szCs w:val="19"/>
              </w:rPr>
              <w:t>Таможенные платежи и таможенная стоимость в различных таможенных процедурах: учеб</w:t>
            </w:r>
            <w:proofErr w:type="gramStart"/>
            <w:r w:rsidRPr="008A5D58">
              <w:rPr>
                <w:rFonts w:ascii="Times New Roman" w:hAnsi="Times New Roman" w:cs="Times New Roman"/>
                <w:color w:val="000000"/>
                <w:sz w:val="19"/>
                <w:szCs w:val="19"/>
              </w:rPr>
              <w:t>.</w:t>
            </w:r>
            <w:proofErr w:type="gramEnd"/>
            <w:r w:rsidRPr="008A5D58">
              <w:rPr>
                <w:rFonts w:ascii="Times New Roman" w:hAnsi="Times New Roman" w:cs="Times New Roman"/>
                <w:color w:val="000000"/>
                <w:sz w:val="19"/>
                <w:szCs w:val="19"/>
              </w:rPr>
              <w:t xml:space="preserve"> </w:t>
            </w:r>
            <w:proofErr w:type="gramStart"/>
            <w:r w:rsidRPr="008A5D58">
              <w:rPr>
                <w:rFonts w:ascii="Times New Roman" w:hAnsi="Times New Roman" w:cs="Times New Roman"/>
                <w:color w:val="000000"/>
                <w:sz w:val="19"/>
                <w:szCs w:val="19"/>
              </w:rPr>
              <w:t>п</w:t>
            </w:r>
            <w:proofErr w:type="gramEnd"/>
            <w:r w:rsidRPr="008A5D58">
              <w:rPr>
                <w:rFonts w:ascii="Times New Roman" w:hAnsi="Times New Roman" w:cs="Times New Roman"/>
                <w:color w:val="000000"/>
                <w:sz w:val="19"/>
                <w:szCs w:val="19"/>
              </w:rPr>
              <w:t xml:space="preserve">особие для студентов образоват. орг., обучающихся по спец. </w:t>
            </w:r>
            <w:r>
              <w:rPr>
                <w:rFonts w:ascii="Times New Roman" w:hAnsi="Times New Roman" w:cs="Times New Roman"/>
                <w:color w:val="000000"/>
                <w:sz w:val="19"/>
                <w:szCs w:val="19"/>
              </w:rPr>
              <w:t>"Тамож. дело"</w:t>
            </w:r>
          </w:p>
        </w:tc>
        <w:tc>
          <w:tcPr>
            <w:tcW w:w="15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23F6" w:rsidRDefault="00C323F6" w:rsidP="00193403">
            <w:pPr>
              <w:spacing w:after="0" w:line="240" w:lineRule="auto"/>
              <w:rPr>
                <w:sz w:val="19"/>
                <w:szCs w:val="19"/>
              </w:rPr>
            </w:pPr>
            <w:r>
              <w:rPr>
                <w:rFonts w:ascii="Times New Roman" w:hAnsi="Times New Roman" w:cs="Times New Roman"/>
                <w:color w:val="000000"/>
                <w:sz w:val="19"/>
                <w:szCs w:val="19"/>
              </w:rPr>
              <w:t>СПб.: Троиц. мост,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23F6" w:rsidRDefault="00C323F6" w:rsidP="00193403">
            <w:pPr>
              <w:spacing w:after="0" w:line="240" w:lineRule="auto"/>
              <w:jc w:val="center"/>
              <w:rPr>
                <w:sz w:val="19"/>
                <w:szCs w:val="19"/>
              </w:rPr>
            </w:pPr>
            <w:r>
              <w:rPr>
                <w:rFonts w:ascii="Times New Roman" w:hAnsi="Times New Roman" w:cs="Times New Roman"/>
                <w:color w:val="000000"/>
                <w:sz w:val="19"/>
                <w:szCs w:val="19"/>
              </w:rPr>
              <w:t>45</w:t>
            </w:r>
          </w:p>
        </w:tc>
      </w:tr>
      <w:tr w:rsidR="00FB2503" w:rsidRPr="0051375D" w:rsidTr="00C323F6">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Pr="008A5D58" w:rsidRDefault="008A5D58">
            <w:pPr>
              <w:spacing w:after="0" w:line="240" w:lineRule="auto"/>
              <w:jc w:val="center"/>
              <w:rPr>
                <w:sz w:val="19"/>
                <w:szCs w:val="19"/>
              </w:rPr>
            </w:pPr>
            <w:r w:rsidRPr="008A5D58">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FB2503" w:rsidRPr="0051375D" w:rsidTr="00C323F6">
        <w:trPr>
          <w:trHeight w:hRule="exact" w:val="277"/>
        </w:trPr>
        <w:tc>
          <w:tcPr>
            <w:tcW w:w="7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Э1</w:t>
            </w:r>
          </w:p>
        </w:tc>
        <w:tc>
          <w:tcPr>
            <w:tcW w:w="956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 xml:space="preserve">Официальный сайт Евразийской экономической комиссии. </w:t>
            </w:r>
            <w:r>
              <w:rPr>
                <w:rFonts w:ascii="Times New Roman" w:hAnsi="Times New Roman" w:cs="Times New Roman"/>
                <w:color w:val="000000"/>
                <w:sz w:val="19"/>
                <w:szCs w:val="19"/>
              </w:rPr>
              <w:t>http</w:t>
            </w:r>
            <w:r w:rsidRPr="008A5D58">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8A5D58">
              <w:rPr>
                <w:rFonts w:ascii="Times New Roman" w:hAnsi="Times New Roman" w:cs="Times New Roman"/>
                <w:color w:val="000000"/>
                <w:sz w:val="19"/>
                <w:szCs w:val="19"/>
              </w:rPr>
              <w:t>.</w:t>
            </w:r>
            <w:r>
              <w:rPr>
                <w:rFonts w:ascii="Times New Roman" w:hAnsi="Times New Roman" w:cs="Times New Roman"/>
                <w:color w:val="000000"/>
                <w:sz w:val="19"/>
                <w:szCs w:val="19"/>
              </w:rPr>
              <w:t>eurasiancomission</w:t>
            </w:r>
            <w:r w:rsidRPr="008A5D58">
              <w:rPr>
                <w:rFonts w:ascii="Times New Roman" w:hAnsi="Times New Roman" w:cs="Times New Roman"/>
                <w:color w:val="000000"/>
                <w:sz w:val="19"/>
                <w:szCs w:val="19"/>
              </w:rPr>
              <w:t>.</w:t>
            </w:r>
            <w:r>
              <w:rPr>
                <w:rFonts w:ascii="Times New Roman" w:hAnsi="Times New Roman" w:cs="Times New Roman"/>
                <w:color w:val="000000"/>
                <w:sz w:val="19"/>
                <w:szCs w:val="19"/>
              </w:rPr>
              <w:t>org</w:t>
            </w:r>
          </w:p>
        </w:tc>
      </w:tr>
      <w:tr w:rsidR="00FB2503" w:rsidRPr="0051375D" w:rsidTr="00C323F6">
        <w:trPr>
          <w:trHeight w:hRule="exact" w:val="277"/>
        </w:trPr>
        <w:tc>
          <w:tcPr>
            <w:tcW w:w="7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Э2</w:t>
            </w:r>
          </w:p>
        </w:tc>
        <w:tc>
          <w:tcPr>
            <w:tcW w:w="956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 xml:space="preserve">Официальный сайт Федеральной таможенной службы России. </w:t>
            </w:r>
            <w:r>
              <w:rPr>
                <w:rFonts w:ascii="Times New Roman" w:hAnsi="Times New Roman" w:cs="Times New Roman"/>
                <w:color w:val="000000"/>
                <w:sz w:val="19"/>
                <w:szCs w:val="19"/>
              </w:rPr>
              <w:t>http</w:t>
            </w:r>
            <w:r w:rsidRPr="008A5D58">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8A5D58">
              <w:rPr>
                <w:rFonts w:ascii="Times New Roman" w:hAnsi="Times New Roman" w:cs="Times New Roman"/>
                <w:color w:val="000000"/>
                <w:sz w:val="19"/>
                <w:szCs w:val="19"/>
              </w:rPr>
              <w:t>.</w:t>
            </w:r>
            <w:r>
              <w:rPr>
                <w:rFonts w:ascii="Times New Roman" w:hAnsi="Times New Roman" w:cs="Times New Roman"/>
                <w:color w:val="000000"/>
                <w:sz w:val="19"/>
                <w:szCs w:val="19"/>
              </w:rPr>
              <w:t>customs</w:t>
            </w:r>
            <w:r w:rsidRPr="008A5D58">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FB2503" w:rsidRPr="0051375D" w:rsidTr="00C323F6">
        <w:trPr>
          <w:trHeight w:hRule="exact" w:val="277"/>
        </w:trPr>
        <w:tc>
          <w:tcPr>
            <w:tcW w:w="7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color w:val="000000"/>
                <w:sz w:val="19"/>
                <w:szCs w:val="19"/>
              </w:rPr>
              <w:t>Э3</w:t>
            </w:r>
          </w:p>
        </w:tc>
        <w:tc>
          <w:tcPr>
            <w:tcW w:w="956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 xml:space="preserve">Таможенный  портал «ТКС». </w:t>
            </w:r>
            <w:r>
              <w:rPr>
                <w:rFonts w:ascii="Times New Roman" w:hAnsi="Times New Roman" w:cs="Times New Roman"/>
                <w:color w:val="000000"/>
                <w:sz w:val="19"/>
                <w:szCs w:val="19"/>
              </w:rPr>
              <w:t>http</w:t>
            </w:r>
            <w:r w:rsidRPr="008A5D58">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8A5D58">
              <w:rPr>
                <w:rFonts w:ascii="Times New Roman" w:hAnsi="Times New Roman" w:cs="Times New Roman"/>
                <w:color w:val="000000"/>
                <w:sz w:val="19"/>
                <w:szCs w:val="19"/>
              </w:rPr>
              <w:t>.</w:t>
            </w:r>
            <w:r>
              <w:rPr>
                <w:rFonts w:ascii="Times New Roman" w:hAnsi="Times New Roman" w:cs="Times New Roman"/>
                <w:color w:val="000000"/>
                <w:sz w:val="19"/>
                <w:szCs w:val="19"/>
              </w:rPr>
              <w:t>tks</w:t>
            </w:r>
            <w:r w:rsidRPr="008A5D58">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FB2503" w:rsidTr="00C323F6">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FB2503" w:rsidTr="00C323F6">
        <w:trPr>
          <w:trHeight w:hRule="exact" w:val="287"/>
        </w:trPr>
        <w:tc>
          <w:tcPr>
            <w:tcW w:w="7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right"/>
              <w:rPr>
                <w:sz w:val="19"/>
                <w:szCs w:val="19"/>
              </w:rPr>
            </w:pPr>
            <w:r>
              <w:rPr>
                <w:rFonts w:ascii="Times New Roman" w:hAnsi="Times New Roman" w:cs="Times New Roman"/>
                <w:color w:val="000000"/>
                <w:sz w:val="19"/>
                <w:szCs w:val="19"/>
              </w:rPr>
              <w:lastRenderedPageBreak/>
              <w:t>6.3.1</w:t>
            </w:r>
          </w:p>
        </w:tc>
        <w:tc>
          <w:tcPr>
            <w:tcW w:w="950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rPr>
                <w:sz w:val="19"/>
                <w:szCs w:val="19"/>
              </w:rPr>
            </w:pPr>
            <w:r>
              <w:rPr>
                <w:rFonts w:ascii="Times New Roman" w:hAnsi="Times New Roman" w:cs="Times New Roman"/>
                <w:color w:val="000000"/>
                <w:sz w:val="19"/>
                <w:szCs w:val="19"/>
              </w:rPr>
              <w:t>Microsoft Office</w:t>
            </w:r>
          </w:p>
        </w:tc>
      </w:tr>
      <w:tr w:rsidR="00FB2503" w:rsidTr="00C323F6">
        <w:trPr>
          <w:trHeight w:hRule="exact" w:val="287"/>
        </w:trPr>
        <w:tc>
          <w:tcPr>
            <w:tcW w:w="7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right"/>
              <w:rPr>
                <w:sz w:val="19"/>
                <w:szCs w:val="19"/>
              </w:rPr>
            </w:pPr>
            <w:r>
              <w:rPr>
                <w:rFonts w:ascii="Times New Roman" w:hAnsi="Times New Roman" w:cs="Times New Roman"/>
                <w:color w:val="000000"/>
                <w:sz w:val="19"/>
                <w:szCs w:val="19"/>
              </w:rPr>
              <w:t>6.3.2</w:t>
            </w:r>
          </w:p>
        </w:tc>
        <w:tc>
          <w:tcPr>
            <w:tcW w:w="950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rPr>
                <w:sz w:val="19"/>
                <w:szCs w:val="19"/>
              </w:rPr>
            </w:pPr>
            <w:r>
              <w:rPr>
                <w:rFonts w:ascii="Times New Roman" w:hAnsi="Times New Roman" w:cs="Times New Roman"/>
                <w:color w:val="000000"/>
                <w:sz w:val="19"/>
                <w:szCs w:val="19"/>
              </w:rPr>
              <w:t>ВЭД-ИНФО</w:t>
            </w:r>
          </w:p>
        </w:tc>
      </w:tr>
    </w:tbl>
    <w:p w:rsidR="00FB2503" w:rsidRDefault="00FB2503">
      <w:pPr>
        <w:rPr>
          <w:sz w:val="0"/>
          <w:szCs w:val="0"/>
        </w:rPr>
      </w:pPr>
    </w:p>
    <w:tbl>
      <w:tblPr>
        <w:tblW w:w="0" w:type="auto"/>
        <w:tblCellMar>
          <w:left w:w="0" w:type="dxa"/>
          <w:right w:w="0" w:type="dxa"/>
        </w:tblCellMar>
        <w:tblLook w:val="04A0" w:firstRow="1" w:lastRow="0" w:firstColumn="1" w:lastColumn="0" w:noHBand="0" w:noVBand="1"/>
      </w:tblPr>
      <w:tblGrid>
        <w:gridCol w:w="780"/>
        <w:gridCol w:w="3732"/>
        <w:gridCol w:w="4788"/>
        <w:gridCol w:w="974"/>
      </w:tblGrid>
      <w:tr w:rsidR="00FB2503">
        <w:trPr>
          <w:trHeight w:hRule="exact" w:val="416"/>
        </w:trPr>
        <w:tc>
          <w:tcPr>
            <w:tcW w:w="4692" w:type="dxa"/>
            <w:gridSpan w:val="2"/>
            <w:shd w:val="clear" w:color="C0C0C0" w:fill="FFFFFF"/>
            <w:tcMar>
              <w:left w:w="34" w:type="dxa"/>
              <w:right w:w="34" w:type="dxa"/>
            </w:tcMar>
          </w:tcPr>
          <w:p w:rsidR="00FB2503" w:rsidRDefault="008A5D58">
            <w:pPr>
              <w:spacing w:after="0" w:line="240" w:lineRule="auto"/>
              <w:rPr>
                <w:sz w:val="16"/>
                <w:szCs w:val="16"/>
              </w:rPr>
            </w:pPr>
            <w:r>
              <w:rPr>
                <w:rFonts w:ascii="Times New Roman" w:hAnsi="Times New Roman" w:cs="Times New Roman"/>
                <w:color w:val="C0C0C0"/>
                <w:sz w:val="16"/>
                <w:szCs w:val="16"/>
              </w:rPr>
              <w:t>УП: z38.03.01.04_1.plx</w:t>
            </w:r>
          </w:p>
        </w:tc>
        <w:tc>
          <w:tcPr>
            <w:tcW w:w="5104" w:type="dxa"/>
          </w:tcPr>
          <w:p w:rsidR="00FB2503" w:rsidRDefault="00FB2503"/>
        </w:tc>
        <w:tc>
          <w:tcPr>
            <w:tcW w:w="1007" w:type="dxa"/>
            <w:shd w:val="clear" w:color="C0C0C0" w:fill="FFFFFF"/>
            <w:tcMar>
              <w:left w:w="34" w:type="dxa"/>
              <w:right w:w="34" w:type="dxa"/>
            </w:tcMar>
          </w:tcPr>
          <w:p w:rsidR="00FB2503" w:rsidRDefault="008A5D58">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8</w:t>
            </w:r>
          </w:p>
        </w:tc>
      </w:tr>
      <w:tr w:rsidR="00FB2503">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FB250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rPr>
                <w:sz w:val="19"/>
                <w:szCs w:val="19"/>
              </w:rPr>
            </w:pPr>
            <w:r>
              <w:rPr>
                <w:rFonts w:ascii="Times New Roman" w:hAnsi="Times New Roman" w:cs="Times New Roman"/>
                <w:color w:val="000000"/>
                <w:sz w:val="19"/>
                <w:szCs w:val="19"/>
              </w:rPr>
              <w:t>Консультант +</w:t>
            </w:r>
          </w:p>
        </w:tc>
      </w:tr>
      <w:tr w:rsidR="00FB250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rPr>
                <w:sz w:val="19"/>
                <w:szCs w:val="19"/>
              </w:rPr>
            </w:pPr>
            <w:r>
              <w:rPr>
                <w:rFonts w:ascii="Times New Roman" w:hAnsi="Times New Roman" w:cs="Times New Roman"/>
                <w:color w:val="000000"/>
                <w:sz w:val="19"/>
                <w:szCs w:val="19"/>
              </w:rPr>
              <w:t>ГАРАНТ</w:t>
            </w:r>
          </w:p>
        </w:tc>
      </w:tr>
      <w:tr w:rsidR="00FB2503">
        <w:trPr>
          <w:trHeight w:hRule="exact" w:val="277"/>
        </w:trPr>
        <w:tc>
          <w:tcPr>
            <w:tcW w:w="766" w:type="dxa"/>
          </w:tcPr>
          <w:p w:rsidR="00FB2503" w:rsidRDefault="00FB2503"/>
        </w:tc>
        <w:tc>
          <w:tcPr>
            <w:tcW w:w="3913" w:type="dxa"/>
          </w:tcPr>
          <w:p w:rsidR="00FB2503" w:rsidRDefault="00FB2503"/>
        </w:tc>
        <w:tc>
          <w:tcPr>
            <w:tcW w:w="5104" w:type="dxa"/>
          </w:tcPr>
          <w:p w:rsidR="00FB2503" w:rsidRDefault="00FB2503"/>
        </w:tc>
        <w:tc>
          <w:tcPr>
            <w:tcW w:w="993" w:type="dxa"/>
          </w:tcPr>
          <w:p w:rsidR="00FB2503" w:rsidRDefault="00FB2503"/>
        </w:tc>
      </w:tr>
      <w:tr w:rsidR="00FB2503" w:rsidRPr="0051375D">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B2503" w:rsidRPr="008A5D58" w:rsidRDefault="008A5D58">
            <w:pPr>
              <w:spacing w:after="0" w:line="240" w:lineRule="auto"/>
              <w:jc w:val="center"/>
              <w:rPr>
                <w:sz w:val="19"/>
                <w:szCs w:val="19"/>
              </w:rPr>
            </w:pPr>
            <w:r w:rsidRPr="008A5D58">
              <w:rPr>
                <w:rFonts w:ascii="Times New Roman" w:hAnsi="Times New Roman" w:cs="Times New Roman"/>
                <w:b/>
                <w:color w:val="000000"/>
                <w:sz w:val="19"/>
                <w:szCs w:val="19"/>
              </w:rPr>
              <w:t>7. МАТЕРИАЛЬНО-ТЕХНИЧЕСКОЕ ОБЕСПЕЧЕНИЕ ДИСЦИПЛИНЫ (МОДУЛЯ)</w:t>
            </w:r>
          </w:p>
        </w:tc>
      </w:tr>
      <w:tr w:rsidR="00FB2503">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Default="008A5D58">
            <w:pPr>
              <w:spacing w:after="0" w:line="240" w:lineRule="auto"/>
              <w:rPr>
                <w:sz w:val="19"/>
                <w:szCs w:val="19"/>
              </w:rPr>
            </w:pPr>
            <w:r w:rsidRPr="008A5D58">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FB2503">
        <w:trPr>
          <w:trHeight w:hRule="exact" w:val="277"/>
        </w:trPr>
        <w:tc>
          <w:tcPr>
            <w:tcW w:w="766" w:type="dxa"/>
          </w:tcPr>
          <w:p w:rsidR="00FB2503" w:rsidRDefault="00FB2503"/>
        </w:tc>
        <w:tc>
          <w:tcPr>
            <w:tcW w:w="3913" w:type="dxa"/>
          </w:tcPr>
          <w:p w:rsidR="00FB2503" w:rsidRDefault="00FB2503"/>
        </w:tc>
        <w:tc>
          <w:tcPr>
            <w:tcW w:w="5104" w:type="dxa"/>
          </w:tcPr>
          <w:p w:rsidR="00FB2503" w:rsidRDefault="00FB2503"/>
        </w:tc>
        <w:tc>
          <w:tcPr>
            <w:tcW w:w="993" w:type="dxa"/>
          </w:tcPr>
          <w:p w:rsidR="00FB2503" w:rsidRDefault="00FB2503"/>
        </w:tc>
      </w:tr>
      <w:tr w:rsidR="00FB2503" w:rsidRPr="0051375D">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B2503" w:rsidRPr="008A5D58" w:rsidRDefault="008A5D58">
            <w:pPr>
              <w:spacing w:after="0" w:line="240" w:lineRule="auto"/>
              <w:jc w:val="center"/>
              <w:rPr>
                <w:sz w:val="19"/>
                <w:szCs w:val="19"/>
              </w:rPr>
            </w:pPr>
            <w:r w:rsidRPr="008A5D58">
              <w:rPr>
                <w:rFonts w:ascii="Times New Roman" w:hAnsi="Times New Roman" w:cs="Times New Roman"/>
                <w:b/>
                <w:color w:val="000000"/>
                <w:sz w:val="19"/>
                <w:szCs w:val="19"/>
              </w:rPr>
              <w:t xml:space="preserve">8. МЕТОДИЧЕСТКИЕ УКАЗАНИЯ ДЛЯ </w:t>
            </w:r>
            <w:proofErr w:type="gramStart"/>
            <w:r w:rsidRPr="008A5D58">
              <w:rPr>
                <w:rFonts w:ascii="Times New Roman" w:hAnsi="Times New Roman" w:cs="Times New Roman"/>
                <w:b/>
                <w:color w:val="000000"/>
                <w:sz w:val="19"/>
                <w:szCs w:val="19"/>
              </w:rPr>
              <w:t>ОБУЧАЮЩИХСЯ</w:t>
            </w:r>
            <w:proofErr w:type="gramEnd"/>
            <w:r w:rsidRPr="008A5D58">
              <w:rPr>
                <w:rFonts w:ascii="Times New Roman" w:hAnsi="Times New Roman" w:cs="Times New Roman"/>
                <w:b/>
                <w:color w:val="000000"/>
                <w:sz w:val="19"/>
                <w:szCs w:val="19"/>
              </w:rPr>
              <w:t xml:space="preserve"> ПО ОСВОЕНИЮ ДИСЦИПЛИНЫ (МОДУЛЯ)</w:t>
            </w:r>
          </w:p>
        </w:tc>
      </w:tr>
      <w:tr w:rsidR="00FB2503" w:rsidRPr="0051375D">
        <w:trPr>
          <w:trHeight w:hRule="exact" w:val="478"/>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503" w:rsidRPr="008A5D58" w:rsidRDefault="008A5D58">
            <w:pPr>
              <w:spacing w:after="0" w:line="240" w:lineRule="auto"/>
              <w:rPr>
                <w:sz w:val="19"/>
                <w:szCs w:val="19"/>
              </w:rPr>
            </w:pPr>
            <w:r w:rsidRPr="008A5D58">
              <w:rPr>
                <w:rFonts w:ascii="Times New Roman" w:hAnsi="Times New Roman" w:cs="Times New Roman"/>
                <w:color w:val="000000"/>
                <w:sz w:val="19"/>
                <w:szCs w:val="19"/>
              </w:rPr>
              <w:t xml:space="preserve">Методические указания для </w:t>
            </w:r>
            <w:proofErr w:type="gramStart"/>
            <w:r w:rsidRPr="008A5D58">
              <w:rPr>
                <w:rFonts w:ascii="Times New Roman" w:hAnsi="Times New Roman" w:cs="Times New Roman"/>
                <w:color w:val="000000"/>
                <w:sz w:val="19"/>
                <w:szCs w:val="19"/>
              </w:rPr>
              <w:t>обучающихся</w:t>
            </w:r>
            <w:proofErr w:type="gramEnd"/>
            <w:r w:rsidRPr="008A5D58">
              <w:rPr>
                <w:rFonts w:ascii="Times New Roman" w:hAnsi="Times New Roman" w:cs="Times New Roman"/>
                <w:color w:val="000000"/>
                <w:sz w:val="19"/>
                <w:szCs w:val="19"/>
              </w:rPr>
              <w:t xml:space="preserve"> по освоению дисциплины представлены в Приложении 2 к рабочей программе дисциплины.</w:t>
            </w:r>
          </w:p>
        </w:tc>
      </w:tr>
    </w:tbl>
    <w:p w:rsidR="0051375D" w:rsidRDefault="0051375D">
      <w:r>
        <w:br w:type="page"/>
      </w:r>
    </w:p>
    <w:p w:rsidR="0051375D" w:rsidRDefault="0051375D" w:rsidP="0051375D">
      <w:pPr>
        <w:spacing w:after="0" w:line="240" w:lineRule="auto"/>
        <w:rPr>
          <w:rFonts w:ascii="Times New Roman" w:eastAsia="Calibri" w:hAnsi="Times New Roman" w:cs="Times New Roman"/>
          <w:lang w:eastAsia="en-US"/>
        </w:rPr>
      </w:pPr>
      <w:r>
        <w:rPr>
          <w:rFonts w:ascii="Times New Roman" w:eastAsia="Calibri" w:hAnsi="Times New Roman" w:cs="Times New Roman"/>
          <w:noProof/>
          <w:sz w:val="28"/>
          <w:szCs w:val="28"/>
        </w:rPr>
        <w:lastRenderedPageBreak/>
        <w:drawing>
          <wp:inline distT="0" distB="0" distL="0" distR="0">
            <wp:extent cx="6479540" cy="95853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9540" cy="9585325"/>
                    </a:xfrm>
                    <a:prstGeom prst="rect">
                      <a:avLst/>
                    </a:prstGeom>
                    <a:noFill/>
                    <a:ln>
                      <a:noFill/>
                    </a:ln>
                  </pic:spPr>
                </pic:pic>
              </a:graphicData>
            </a:graphic>
          </wp:inline>
        </w:drawing>
      </w:r>
    </w:p>
    <w:p w:rsidR="0051375D" w:rsidRDefault="0051375D" w:rsidP="0051375D">
      <w:pPr>
        <w:widowControl w:val="0"/>
        <w:spacing w:after="0" w:line="240" w:lineRule="auto"/>
        <w:ind w:left="283"/>
        <w:jc w:val="center"/>
        <w:rPr>
          <w:rFonts w:ascii="Times New Roman" w:hAnsi="Times New Roman" w:cs="Times New Roman"/>
          <w:bCs/>
        </w:rPr>
      </w:pPr>
    </w:p>
    <w:p w:rsidR="0051375D" w:rsidRDefault="0051375D" w:rsidP="0051375D">
      <w:pPr>
        <w:keepNext/>
        <w:spacing w:after="0" w:line="240" w:lineRule="auto"/>
        <w:jc w:val="center"/>
        <w:rPr>
          <w:rFonts w:ascii="Times New Roman" w:hAnsi="Times New Roman" w:cs="Times New Roman"/>
          <w:b/>
          <w:bCs/>
          <w:kern w:val="32"/>
          <w:sz w:val="32"/>
          <w:szCs w:val="32"/>
          <w:lang w:val="x-none" w:eastAsia="x-none"/>
        </w:rPr>
      </w:pPr>
      <w:r>
        <w:rPr>
          <w:rFonts w:ascii="Times New Roman" w:hAnsi="Times New Roman" w:cs="Times New Roman"/>
          <w:b/>
          <w:bCs/>
          <w:kern w:val="32"/>
          <w:sz w:val="32"/>
          <w:szCs w:val="32"/>
          <w:lang w:val="x-none" w:eastAsia="x-none"/>
        </w:rPr>
        <w:lastRenderedPageBreak/>
        <w:t>Оглавление</w:t>
      </w:r>
    </w:p>
    <w:p w:rsidR="0051375D" w:rsidRDefault="0051375D" w:rsidP="0051375D">
      <w:pPr>
        <w:spacing w:after="0" w:line="240" w:lineRule="auto"/>
        <w:rPr>
          <w:rFonts w:ascii="Times New Roman" w:hAnsi="Times New Roman" w:cs="Times New Roman"/>
          <w:sz w:val="28"/>
          <w:szCs w:val="28"/>
        </w:rPr>
      </w:pPr>
    </w:p>
    <w:p w:rsidR="0051375D" w:rsidRDefault="0051375D" w:rsidP="0051375D">
      <w:pPr>
        <w:tabs>
          <w:tab w:val="right" w:leader="dot" w:pos="9345"/>
        </w:tabs>
        <w:spacing w:after="0" w:line="240" w:lineRule="auto"/>
        <w:jc w:val="both"/>
        <w:rPr>
          <w:rFonts w:ascii="Times New Roman" w:hAnsi="Times New Roman" w:cs="Times New Roman"/>
          <w:noProof/>
          <w:color w:val="000000"/>
        </w:rPr>
      </w:pPr>
      <w:r>
        <w:rPr>
          <w:rFonts w:ascii="Times New Roman" w:hAnsi="Times New Roman" w:cs="Times New Roman"/>
          <w:color w:val="000000"/>
          <w:sz w:val="28"/>
          <w:szCs w:val="28"/>
        </w:rPr>
        <w:fldChar w:fldCharType="begin"/>
      </w:r>
      <w:r>
        <w:rPr>
          <w:rFonts w:ascii="Times New Roman" w:hAnsi="Times New Roman" w:cs="Times New Roman"/>
          <w:color w:val="000000"/>
          <w:sz w:val="28"/>
          <w:szCs w:val="28"/>
        </w:rPr>
        <w:instrText xml:space="preserve"> TOC \o "1-3" \h \z \u </w:instrText>
      </w:r>
      <w:r>
        <w:rPr>
          <w:rFonts w:ascii="Times New Roman" w:hAnsi="Times New Roman" w:cs="Times New Roman"/>
          <w:color w:val="000000"/>
          <w:sz w:val="28"/>
          <w:szCs w:val="28"/>
        </w:rPr>
        <w:fldChar w:fldCharType="separate"/>
      </w:r>
      <w:hyperlink r:id="rId9" w:anchor="_Toc480487761" w:history="1">
        <w:r>
          <w:rPr>
            <w:rStyle w:val="a6"/>
            <w:rFonts w:ascii="Times New Roman" w:hAnsi="Times New Roman" w:cs="Times New Roman"/>
            <w:noProof/>
            <w:color w:val="000000"/>
          </w:rPr>
          <w:t>1 Перечень компетенций с указанием этапов их формирования в процессе освоения образовательной программы</w:t>
        </w:r>
        <w:r>
          <w:rPr>
            <w:rStyle w:val="a6"/>
            <w:rFonts w:ascii="Times New Roman" w:hAnsi="Times New Roman" w:cs="Times New Roman"/>
            <w:noProof/>
            <w:webHidden/>
            <w:color w:val="000000"/>
          </w:rPr>
          <w:tab/>
        </w:r>
      </w:hyperlink>
      <w:r>
        <w:rPr>
          <w:rFonts w:ascii="Times New Roman" w:hAnsi="Times New Roman" w:cs="Times New Roman"/>
          <w:noProof/>
          <w:color w:val="000000"/>
        </w:rPr>
        <w:t>3</w:t>
      </w:r>
    </w:p>
    <w:p w:rsidR="0051375D" w:rsidRDefault="0051375D" w:rsidP="0051375D">
      <w:pPr>
        <w:tabs>
          <w:tab w:val="right" w:leader="dot" w:pos="9345"/>
        </w:tabs>
        <w:spacing w:after="0" w:line="240" w:lineRule="auto"/>
        <w:jc w:val="both"/>
        <w:rPr>
          <w:rFonts w:ascii="Times New Roman" w:hAnsi="Times New Roman" w:cs="Times New Roman"/>
          <w:noProof/>
          <w:color w:val="000000"/>
        </w:rPr>
      </w:pPr>
      <w:hyperlink r:id="rId10" w:anchor="_Toc480487762" w:history="1">
        <w:r>
          <w:rPr>
            <w:rStyle w:val="a6"/>
            <w:rFonts w:ascii="Times New Roman" w:hAnsi="Times New Roman" w:cs="Times New Roman"/>
            <w:noProof/>
            <w:color w:val="000000"/>
          </w:rPr>
          <w:t>2 Описание показателей и критериев оценивания компетенций на различных этапах их формирования, описание шкал оценивания</w:t>
        </w:r>
        <w:r>
          <w:rPr>
            <w:rStyle w:val="a6"/>
            <w:rFonts w:ascii="Times New Roman" w:hAnsi="Times New Roman" w:cs="Times New Roman"/>
            <w:noProof/>
            <w:webHidden/>
            <w:color w:val="000000"/>
          </w:rPr>
          <w:tab/>
        </w:r>
      </w:hyperlink>
      <w:r>
        <w:rPr>
          <w:rFonts w:ascii="Times New Roman" w:hAnsi="Times New Roman" w:cs="Times New Roman"/>
          <w:noProof/>
          <w:color w:val="000000"/>
        </w:rPr>
        <w:t>3</w:t>
      </w:r>
    </w:p>
    <w:p w:rsidR="0051375D" w:rsidRDefault="0051375D" w:rsidP="0051375D">
      <w:pPr>
        <w:tabs>
          <w:tab w:val="right" w:leader="dot" w:pos="9345"/>
        </w:tabs>
        <w:spacing w:after="0" w:line="240" w:lineRule="auto"/>
        <w:jc w:val="both"/>
        <w:rPr>
          <w:rFonts w:ascii="Times New Roman" w:hAnsi="Times New Roman" w:cs="Times New Roman"/>
          <w:noProof/>
          <w:color w:val="000000"/>
        </w:rPr>
      </w:pPr>
      <w:hyperlink r:id="rId11" w:anchor="_Toc480487763" w:history="1">
        <w:r>
          <w:rPr>
            <w:rStyle w:val="a6"/>
            <w:rFonts w:ascii="Times New Roman" w:hAnsi="Times New Roman" w:cs="Times New Roman"/>
            <w:noProof/>
            <w:color w:val="000000"/>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Pr>
            <w:rStyle w:val="a6"/>
            <w:rFonts w:ascii="Times New Roman" w:hAnsi="Times New Roman" w:cs="Times New Roman"/>
            <w:noProof/>
            <w:webHidden/>
            <w:color w:val="000000"/>
          </w:rPr>
          <w:tab/>
        </w:r>
      </w:hyperlink>
      <w:r>
        <w:rPr>
          <w:rFonts w:ascii="Times New Roman" w:hAnsi="Times New Roman" w:cs="Times New Roman"/>
          <w:noProof/>
          <w:color w:val="000000"/>
        </w:rPr>
        <w:t>5</w:t>
      </w:r>
    </w:p>
    <w:p w:rsidR="0051375D" w:rsidRDefault="0051375D" w:rsidP="0051375D">
      <w:pPr>
        <w:tabs>
          <w:tab w:val="right" w:leader="dot" w:pos="9345"/>
        </w:tabs>
        <w:spacing w:after="0" w:line="240" w:lineRule="auto"/>
        <w:jc w:val="both"/>
        <w:rPr>
          <w:rFonts w:ascii="Times New Roman" w:hAnsi="Times New Roman" w:cs="Times New Roman"/>
          <w:noProof/>
          <w:color w:val="000000"/>
        </w:rPr>
      </w:pPr>
      <w:hyperlink r:id="rId12" w:anchor="_Toc480487764" w:history="1">
        <w:r>
          <w:rPr>
            <w:rStyle w:val="a6"/>
            <w:rFonts w:ascii="Times New Roman" w:hAnsi="Times New Roman" w:cs="Times New Roman"/>
            <w:noProof/>
            <w:color w:val="000000"/>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Pr>
            <w:rStyle w:val="a6"/>
            <w:rFonts w:ascii="Times New Roman" w:hAnsi="Times New Roman" w:cs="Times New Roman"/>
            <w:noProof/>
            <w:webHidden/>
            <w:color w:val="000000"/>
          </w:rPr>
          <w:tab/>
        </w:r>
      </w:hyperlink>
      <w:r>
        <w:rPr>
          <w:rFonts w:ascii="Times New Roman" w:hAnsi="Times New Roman" w:cs="Times New Roman"/>
          <w:noProof/>
          <w:color w:val="000000"/>
        </w:rPr>
        <w:t>16</w:t>
      </w:r>
    </w:p>
    <w:p w:rsidR="0051375D" w:rsidRDefault="0051375D" w:rsidP="0051375D">
      <w:pPr>
        <w:widowControl w:val="0"/>
        <w:spacing w:after="0" w:line="240" w:lineRule="auto"/>
        <w:ind w:left="283"/>
        <w:jc w:val="center"/>
        <w:rPr>
          <w:rFonts w:ascii="Times New Roman" w:hAnsi="Times New Roman" w:cs="Times New Roman"/>
          <w:bCs/>
        </w:rPr>
      </w:pPr>
      <w:r>
        <w:rPr>
          <w:rFonts w:ascii="Times New Roman" w:hAnsi="Times New Roman" w:cs="Times New Roman"/>
          <w:b/>
          <w:bCs/>
          <w:color w:val="000000"/>
          <w:sz w:val="28"/>
          <w:szCs w:val="28"/>
        </w:rPr>
        <w:fldChar w:fldCharType="end"/>
      </w:r>
    </w:p>
    <w:p w:rsidR="0051375D" w:rsidRDefault="0051375D" w:rsidP="0051375D">
      <w:pPr>
        <w:widowControl w:val="0"/>
        <w:spacing w:after="0" w:line="240" w:lineRule="auto"/>
        <w:ind w:left="283"/>
        <w:jc w:val="center"/>
        <w:rPr>
          <w:rFonts w:ascii="Times New Roman" w:hAnsi="Times New Roman" w:cs="Times New Roman"/>
          <w:bCs/>
        </w:rPr>
      </w:pPr>
    </w:p>
    <w:p w:rsidR="0051375D" w:rsidRDefault="0051375D" w:rsidP="0051375D">
      <w:pPr>
        <w:widowControl w:val="0"/>
        <w:spacing w:after="0" w:line="240" w:lineRule="auto"/>
        <w:ind w:left="283"/>
        <w:jc w:val="center"/>
        <w:rPr>
          <w:rFonts w:ascii="Times New Roman" w:hAnsi="Times New Roman" w:cs="Times New Roman"/>
          <w:bCs/>
        </w:rPr>
      </w:pPr>
    </w:p>
    <w:p w:rsidR="0051375D" w:rsidRDefault="0051375D" w:rsidP="0051375D">
      <w:pPr>
        <w:widowControl w:val="0"/>
        <w:spacing w:after="0" w:line="240" w:lineRule="auto"/>
        <w:ind w:left="283"/>
        <w:jc w:val="center"/>
        <w:rPr>
          <w:rFonts w:ascii="Times New Roman" w:hAnsi="Times New Roman" w:cs="Times New Roman"/>
          <w:bCs/>
        </w:rPr>
      </w:pPr>
    </w:p>
    <w:p w:rsidR="0051375D" w:rsidRDefault="0051375D" w:rsidP="0051375D">
      <w:pPr>
        <w:widowControl w:val="0"/>
        <w:spacing w:after="0" w:line="240" w:lineRule="auto"/>
        <w:ind w:left="283"/>
        <w:jc w:val="center"/>
        <w:rPr>
          <w:rFonts w:ascii="Times New Roman" w:hAnsi="Times New Roman" w:cs="Times New Roman"/>
          <w:bCs/>
        </w:rPr>
      </w:pPr>
    </w:p>
    <w:p w:rsidR="0051375D" w:rsidRDefault="0051375D" w:rsidP="0051375D">
      <w:pPr>
        <w:widowControl w:val="0"/>
        <w:spacing w:after="0" w:line="240" w:lineRule="auto"/>
        <w:ind w:left="283"/>
        <w:jc w:val="center"/>
        <w:rPr>
          <w:rFonts w:ascii="Times New Roman" w:hAnsi="Times New Roman" w:cs="Times New Roman"/>
          <w:bCs/>
        </w:rPr>
      </w:pPr>
    </w:p>
    <w:p w:rsidR="0051375D" w:rsidRDefault="0051375D" w:rsidP="0051375D">
      <w:pPr>
        <w:widowControl w:val="0"/>
        <w:spacing w:after="0" w:line="240" w:lineRule="auto"/>
        <w:ind w:left="283"/>
        <w:jc w:val="center"/>
        <w:rPr>
          <w:rFonts w:ascii="Times New Roman" w:hAnsi="Times New Roman" w:cs="Times New Roman"/>
          <w:bCs/>
        </w:rPr>
      </w:pPr>
    </w:p>
    <w:p w:rsidR="0051375D" w:rsidRDefault="0051375D" w:rsidP="0051375D">
      <w:pPr>
        <w:widowControl w:val="0"/>
        <w:spacing w:after="0" w:line="240" w:lineRule="auto"/>
        <w:ind w:left="283"/>
        <w:jc w:val="center"/>
        <w:rPr>
          <w:rFonts w:ascii="Times New Roman" w:hAnsi="Times New Roman" w:cs="Times New Roman"/>
          <w:bCs/>
        </w:rPr>
      </w:pPr>
    </w:p>
    <w:p w:rsidR="0051375D" w:rsidRDefault="0051375D" w:rsidP="0051375D">
      <w:pPr>
        <w:widowControl w:val="0"/>
        <w:spacing w:after="0" w:line="240" w:lineRule="auto"/>
        <w:ind w:left="283"/>
        <w:jc w:val="center"/>
        <w:rPr>
          <w:rFonts w:ascii="Times New Roman" w:hAnsi="Times New Roman" w:cs="Times New Roman"/>
          <w:bCs/>
        </w:rPr>
      </w:pPr>
    </w:p>
    <w:p w:rsidR="0051375D" w:rsidRDefault="0051375D" w:rsidP="0051375D">
      <w:pPr>
        <w:widowControl w:val="0"/>
        <w:spacing w:after="0" w:line="240" w:lineRule="auto"/>
        <w:ind w:left="283"/>
        <w:jc w:val="center"/>
        <w:rPr>
          <w:rFonts w:ascii="Times New Roman" w:hAnsi="Times New Roman" w:cs="Times New Roman"/>
          <w:bCs/>
        </w:rPr>
      </w:pPr>
    </w:p>
    <w:p w:rsidR="0051375D" w:rsidRDefault="0051375D" w:rsidP="0051375D">
      <w:pPr>
        <w:widowControl w:val="0"/>
        <w:spacing w:after="0" w:line="240" w:lineRule="auto"/>
        <w:ind w:left="283"/>
        <w:jc w:val="center"/>
        <w:rPr>
          <w:rFonts w:ascii="Times New Roman" w:hAnsi="Times New Roman" w:cs="Times New Roman"/>
          <w:bCs/>
        </w:rPr>
      </w:pPr>
    </w:p>
    <w:p w:rsidR="0051375D" w:rsidRDefault="0051375D" w:rsidP="0051375D">
      <w:pPr>
        <w:widowControl w:val="0"/>
        <w:spacing w:after="0" w:line="240" w:lineRule="auto"/>
        <w:ind w:left="283"/>
        <w:jc w:val="center"/>
        <w:rPr>
          <w:rFonts w:ascii="Times New Roman" w:hAnsi="Times New Roman" w:cs="Times New Roman"/>
          <w:bCs/>
        </w:rPr>
      </w:pPr>
    </w:p>
    <w:p w:rsidR="0051375D" w:rsidRDefault="0051375D" w:rsidP="0051375D">
      <w:pPr>
        <w:widowControl w:val="0"/>
        <w:spacing w:after="0" w:line="240" w:lineRule="auto"/>
        <w:ind w:left="283"/>
        <w:jc w:val="center"/>
        <w:rPr>
          <w:rFonts w:ascii="Times New Roman" w:hAnsi="Times New Roman" w:cs="Times New Roman"/>
          <w:bCs/>
        </w:rPr>
      </w:pPr>
    </w:p>
    <w:p w:rsidR="0051375D" w:rsidRDefault="0051375D" w:rsidP="0051375D">
      <w:pPr>
        <w:widowControl w:val="0"/>
        <w:spacing w:after="0" w:line="240" w:lineRule="auto"/>
        <w:ind w:left="283"/>
        <w:jc w:val="center"/>
        <w:rPr>
          <w:rFonts w:ascii="Times New Roman" w:hAnsi="Times New Roman" w:cs="Times New Roman"/>
          <w:bCs/>
        </w:rPr>
      </w:pPr>
    </w:p>
    <w:p w:rsidR="0051375D" w:rsidRDefault="0051375D" w:rsidP="0051375D">
      <w:pPr>
        <w:widowControl w:val="0"/>
        <w:spacing w:after="0" w:line="240" w:lineRule="auto"/>
        <w:ind w:left="283"/>
        <w:jc w:val="center"/>
        <w:rPr>
          <w:rFonts w:ascii="Times New Roman" w:hAnsi="Times New Roman" w:cs="Times New Roman"/>
          <w:bCs/>
        </w:rPr>
      </w:pPr>
    </w:p>
    <w:p w:rsidR="0051375D" w:rsidRDefault="0051375D" w:rsidP="0051375D">
      <w:pPr>
        <w:widowControl w:val="0"/>
        <w:spacing w:after="0" w:line="240" w:lineRule="auto"/>
        <w:ind w:left="283"/>
        <w:jc w:val="center"/>
        <w:rPr>
          <w:rFonts w:ascii="Times New Roman" w:hAnsi="Times New Roman" w:cs="Times New Roman"/>
          <w:bCs/>
        </w:rPr>
      </w:pPr>
    </w:p>
    <w:p w:rsidR="0051375D" w:rsidRDefault="0051375D" w:rsidP="0051375D">
      <w:pPr>
        <w:widowControl w:val="0"/>
        <w:spacing w:after="0" w:line="240" w:lineRule="auto"/>
        <w:ind w:left="283"/>
        <w:jc w:val="center"/>
        <w:rPr>
          <w:rFonts w:ascii="Times New Roman" w:hAnsi="Times New Roman" w:cs="Times New Roman"/>
          <w:bCs/>
        </w:rPr>
      </w:pPr>
    </w:p>
    <w:p w:rsidR="0051375D" w:rsidRDefault="0051375D" w:rsidP="0051375D">
      <w:pPr>
        <w:widowControl w:val="0"/>
        <w:spacing w:after="0" w:line="240" w:lineRule="auto"/>
        <w:ind w:left="283"/>
        <w:jc w:val="center"/>
        <w:rPr>
          <w:rFonts w:ascii="Times New Roman" w:hAnsi="Times New Roman" w:cs="Times New Roman"/>
          <w:bCs/>
        </w:rPr>
      </w:pPr>
    </w:p>
    <w:p w:rsidR="0051375D" w:rsidRDefault="0051375D" w:rsidP="0051375D">
      <w:pPr>
        <w:widowControl w:val="0"/>
        <w:spacing w:after="0" w:line="240" w:lineRule="auto"/>
        <w:ind w:left="283"/>
        <w:jc w:val="center"/>
        <w:rPr>
          <w:rFonts w:ascii="Times New Roman" w:hAnsi="Times New Roman" w:cs="Times New Roman"/>
          <w:bCs/>
        </w:rPr>
      </w:pPr>
    </w:p>
    <w:p w:rsidR="0051375D" w:rsidRDefault="0051375D" w:rsidP="0051375D">
      <w:pPr>
        <w:widowControl w:val="0"/>
        <w:spacing w:after="0" w:line="240" w:lineRule="auto"/>
        <w:ind w:left="283"/>
        <w:jc w:val="center"/>
        <w:rPr>
          <w:rFonts w:ascii="Times New Roman" w:hAnsi="Times New Roman" w:cs="Times New Roman"/>
          <w:bCs/>
        </w:rPr>
      </w:pPr>
    </w:p>
    <w:p w:rsidR="0051375D" w:rsidRDefault="0051375D" w:rsidP="0051375D">
      <w:pPr>
        <w:widowControl w:val="0"/>
        <w:spacing w:after="0" w:line="240" w:lineRule="auto"/>
        <w:ind w:left="283"/>
        <w:jc w:val="center"/>
        <w:rPr>
          <w:rFonts w:ascii="Times New Roman" w:hAnsi="Times New Roman" w:cs="Times New Roman"/>
          <w:bCs/>
        </w:rPr>
      </w:pPr>
    </w:p>
    <w:p w:rsidR="0051375D" w:rsidRDefault="0051375D" w:rsidP="0051375D">
      <w:pPr>
        <w:widowControl w:val="0"/>
        <w:spacing w:after="0" w:line="240" w:lineRule="auto"/>
        <w:ind w:left="283"/>
        <w:jc w:val="center"/>
        <w:rPr>
          <w:rFonts w:ascii="Times New Roman" w:hAnsi="Times New Roman" w:cs="Times New Roman"/>
          <w:bCs/>
        </w:rPr>
      </w:pPr>
    </w:p>
    <w:p w:rsidR="0051375D" w:rsidRDefault="0051375D" w:rsidP="0051375D">
      <w:pPr>
        <w:widowControl w:val="0"/>
        <w:spacing w:after="0" w:line="240" w:lineRule="auto"/>
        <w:ind w:left="283"/>
        <w:jc w:val="center"/>
        <w:rPr>
          <w:rFonts w:ascii="Times New Roman" w:hAnsi="Times New Roman" w:cs="Times New Roman"/>
          <w:bCs/>
        </w:rPr>
      </w:pPr>
    </w:p>
    <w:p w:rsidR="0051375D" w:rsidRDefault="0051375D" w:rsidP="0051375D">
      <w:pPr>
        <w:widowControl w:val="0"/>
        <w:spacing w:after="0" w:line="240" w:lineRule="auto"/>
        <w:ind w:left="283"/>
        <w:jc w:val="center"/>
        <w:rPr>
          <w:rFonts w:ascii="Times New Roman" w:hAnsi="Times New Roman" w:cs="Times New Roman"/>
          <w:bCs/>
        </w:rPr>
      </w:pPr>
    </w:p>
    <w:p w:rsidR="0051375D" w:rsidRDefault="0051375D" w:rsidP="0051375D">
      <w:pPr>
        <w:widowControl w:val="0"/>
        <w:spacing w:after="0" w:line="240" w:lineRule="auto"/>
        <w:ind w:left="283"/>
        <w:jc w:val="center"/>
        <w:rPr>
          <w:rFonts w:ascii="Times New Roman" w:hAnsi="Times New Roman" w:cs="Times New Roman"/>
          <w:bCs/>
        </w:rPr>
      </w:pPr>
    </w:p>
    <w:p w:rsidR="0051375D" w:rsidRDefault="0051375D" w:rsidP="0051375D">
      <w:pPr>
        <w:widowControl w:val="0"/>
        <w:spacing w:after="0" w:line="240" w:lineRule="auto"/>
        <w:ind w:left="283"/>
        <w:jc w:val="center"/>
        <w:rPr>
          <w:rFonts w:ascii="Times New Roman" w:hAnsi="Times New Roman" w:cs="Times New Roman"/>
          <w:bCs/>
        </w:rPr>
      </w:pPr>
    </w:p>
    <w:p w:rsidR="0051375D" w:rsidRDefault="0051375D" w:rsidP="0051375D">
      <w:pPr>
        <w:widowControl w:val="0"/>
        <w:spacing w:after="0" w:line="240" w:lineRule="auto"/>
        <w:ind w:left="283"/>
        <w:jc w:val="center"/>
        <w:rPr>
          <w:rFonts w:ascii="Times New Roman" w:hAnsi="Times New Roman" w:cs="Times New Roman"/>
          <w:bCs/>
        </w:rPr>
      </w:pPr>
    </w:p>
    <w:p w:rsidR="0051375D" w:rsidRDefault="0051375D" w:rsidP="0051375D">
      <w:pPr>
        <w:widowControl w:val="0"/>
        <w:spacing w:after="0" w:line="240" w:lineRule="auto"/>
        <w:ind w:left="283"/>
        <w:jc w:val="center"/>
        <w:rPr>
          <w:rFonts w:ascii="Times New Roman" w:hAnsi="Times New Roman" w:cs="Times New Roman"/>
          <w:bCs/>
        </w:rPr>
      </w:pPr>
    </w:p>
    <w:p w:rsidR="0051375D" w:rsidRDefault="0051375D" w:rsidP="0051375D">
      <w:pPr>
        <w:widowControl w:val="0"/>
        <w:spacing w:after="0" w:line="240" w:lineRule="auto"/>
        <w:ind w:left="283"/>
        <w:jc w:val="center"/>
        <w:rPr>
          <w:rFonts w:ascii="Times New Roman" w:hAnsi="Times New Roman" w:cs="Times New Roman"/>
          <w:bCs/>
        </w:rPr>
      </w:pPr>
    </w:p>
    <w:p w:rsidR="0051375D" w:rsidRDefault="0051375D" w:rsidP="0051375D">
      <w:pPr>
        <w:widowControl w:val="0"/>
        <w:spacing w:after="0" w:line="240" w:lineRule="auto"/>
        <w:ind w:left="283"/>
        <w:jc w:val="center"/>
        <w:rPr>
          <w:rFonts w:ascii="Times New Roman" w:hAnsi="Times New Roman" w:cs="Times New Roman"/>
          <w:bCs/>
        </w:rPr>
      </w:pPr>
    </w:p>
    <w:p w:rsidR="0051375D" w:rsidRDefault="0051375D" w:rsidP="0051375D">
      <w:pPr>
        <w:widowControl w:val="0"/>
        <w:spacing w:after="0" w:line="240" w:lineRule="auto"/>
        <w:ind w:left="283"/>
        <w:jc w:val="center"/>
        <w:rPr>
          <w:rFonts w:ascii="Times New Roman" w:hAnsi="Times New Roman" w:cs="Times New Roman"/>
          <w:bCs/>
        </w:rPr>
      </w:pPr>
    </w:p>
    <w:p w:rsidR="0051375D" w:rsidRDefault="0051375D" w:rsidP="0051375D">
      <w:pPr>
        <w:widowControl w:val="0"/>
        <w:spacing w:after="0" w:line="240" w:lineRule="auto"/>
        <w:ind w:left="283"/>
        <w:jc w:val="center"/>
        <w:rPr>
          <w:rFonts w:ascii="Times New Roman" w:hAnsi="Times New Roman" w:cs="Times New Roman"/>
          <w:bCs/>
        </w:rPr>
      </w:pPr>
    </w:p>
    <w:p w:rsidR="0051375D" w:rsidRDefault="0051375D" w:rsidP="0051375D">
      <w:pPr>
        <w:widowControl w:val="0"/>
        <w:spacing w:after="0" w:line="240" w:lineRule="auto"/>
        <w:ind w:left="283"/>
        <w:jc w:val="center"/>
        <w:rPr>
          <w:rFonts w:ascii="Times New Roman" w:hAnsi="Times New Roman" w:cs="Times New Roman"/>
          <w:bCs/>
        </w:rPr>
      </w:pPr>
    </w:p>
    <w:p w:rsidR="0051375D" w:rsidRDefault="0051375D" w:rsidP="0051375D">
      <w:pPr>
        <w:widowControl w:val="0"/>
        <w:spacing w:after="0" w:line="240" w:lineRule="auto"/>
        <w:ind w:left="283"/>
        <w:jc w:val="center"/>
        <w:rPr>
          <w:rFonts w:ascii="Times New Roman" w:hAnsi="Times New Roman" w:cs="Times New Roman"/>
          <w:bCs/>
        </w:rPr>
      </w:pPr>
    </w:p>
    <w:p w:rsidR="0051375D" w:rsidRDefault="0051375D" w:rsidP="0051375D">
      <w:pPr>
        <w:widowControl w:val="0"/>
        <w:spacing w:after="0" w:line="240" w:lineRule="auto"/>
        <w:ind w:left="283"/>
        <w:jc w:val="center"/>
        <w:rPr>
          <w:rFonts w:ascii="Times New Roman" w:hAnsi="Times New Roman" w:cs="Times New Roman"/>
          <w:bCs/>
        </w:rPr>
      </w:pPr>
    </w:p>
    <w:p w:rsidR="0051375D" w:rsidRDefault="0051375D" w:rsidP="0051375D">
      <w:pPr>
        <w:widowControl w:val="0"/>
        <w:spacing w:after="0" w:line="240" w:lineRule="auto"/>
        <w:ind w:left="283"/>
        <w:jc w:val="center"/>
        <w:rPr>
          <w:rFonts w:ascii="Times New Roman" w:hAnsi="Times New Roman" w:cs="Times New Roman"/>
          <w:bCs/>
        </w:rPr>
      </w:pPr>
    </w:p>
    <w:p w:rsidR="0051375D" w:rsidRDefault="0051375D" w:rsidP="0051375D">
      <w:pPr>
        <w:widowControl w:val="0"/>
        <w:spacing w:after="0" w:line="240" w:lineRule="auto"/>
        <w:ind w:left="283"/>
        <w:jc w:val="center"/>
        <w:rPr>
          <w:rFonts w:ascii="Times New Roman" w:hAnsi="Times New Roman" w:cs="Times New Roman"/>
          <w:bCs/>
        </w:rPr>
      </w:pPr>
    </w:p>
    <w:p w:rsidR="0051375D" w:rsidRDefault="0051375D" w:rsidP="0051375D">
      <w:pPr>
        <w:widowControl w:val="0"/>
        <w:spacing w:after="0" w:line="240" w:lineRule="auto"/>
        <w:ind w:left="283"/>
        <w:jc w:val="center"/>
        <w:rPr>
          <w:rFonts w:ascii="Times New Roman" w:hAnsi="Times New Roman" w:cs="Times New Roman"/>
          <w:bCs/>
        </w:rPr>
      </w:pPr>
    </w:p>
    <w:p w:rsidR="0051375D" w:rsidRDefault="0051375D" w:rsidP="0051375D">
      <w:pPr>
        <w:widowControl w:val="0"/>
        <w:spacing w:after="0" w:line="240" w:lineRule="auto"/>
        <w:ind w:left="283"/>
        <w:jc w:val="center"/>
        <w:rPr>
          <w:rFonts w:ascii="Times New Roman" w:hAnsi="Times New Roman" w:cs="Times New Roman"/>
          <w:bCs/>
        </w:rPr>
      </w:pPr>
    </w:p>
    <w:p w:rsidR="0051375D" w:rsidRDefault="0051375D" w:rsidP="0051375D">
      <w:pPr>
        <w:widowControl w:val="0"/>
        <w:spacing w:after="0" w:line="240" w:lineRule="auto"/>
        <w:ind w:left="283"/>
        <w:jc w:val="center"/>
        <w:rPr>
          <w:rFonts w:ascii="Times New Roman" w:hAnsi="Times New Roman" w:cs="Times New Roman"/>
          <w:bCs/>
        </w:rPr>
      </w:pPr>
    </w:p>
    <w:p w:rsidR="0051375D" w:rsidRDefault="0051375D" w:rsidP="0051375D">
      <w:pPr>
        <w:widowControl w:val="0"/>
        <w:spacing w:after="0" w:line="240" w:lineRule="auto"/>
        <w:ind w:left="283"/>
        <w:jc w:val="center"/>
        <w:rPr>
          <w:rFonts w:ascii="Times New Roman" w:hAnsi="Times New Roman" w:cs="Times New Roman"/>
          <w:bCs/>
        </w:rPr>
      </w:pPr>
    </w:p>
    <w:p w:rsidR="0051375D" w:rsidRDefault="0051375D" w:rsidP="0051375D">
      <w:pPr>
        <w:widowControl w:val="0"/>
        <w:spacing w:after="0" w:line="240" w:lineRule="auto"/>
        <w:ind w:left="283"/>
        <w:jc w:val="center"/>
        <w:rPr>
          <w:rFonts w:ascii="Times New Roman" w:hAnsi="Times New Roman" w:cs="Times New Roman"/>
          <w:bCs/>
        </w:rPr>
      </w:pPr>
    </w:p>
    <w:p w:rsidR="0051375D" w:rsidRDefault="0051375D" w:rsidP="0051375D">
      <w:pPr>
        <w:widowControl w:val="0"/>
        <w:spacing w:after="0" w:line="240" w:lineRule="auto"/>
        <w:ind w:left="283"/>
        <w:jc w:val="center"/>
        <w:rPr>
          <w:rFonts w:ascii="Times New Roman" w:hAnsi="Times New Roman" w:cs="Times New Roman"/>
          <w:bCs/>
        </w:rPr>
      </w:pPr>
    </w:p>
    <w:p w:rsidR="0051375D" w:rsidRDefault="0051375D" w:rsidP="0051375D">
      <w:pPr>
        <w:widowControl w:val="0"/>
        <w:spacing w:after="0" w:line="240" w:lineRule="auto"/>
        <w:ind w:left="283"/>
        <w:jc w:val="center"/>
        <w:rPr>
          <w:rFonts w:ascii="Times New Roman" w:hAnsi="Times New Roman" w:cs="Times New Roman"/>
          <w:bCs/>
        </w:rPr>
      </w:pPr>
    </w:p>
    <w:p w:rsidR="0051375D" w:rsidRDefault="0051375D" w:rsidP="0051375D">
      <w:pPr>
        <w:widowControl w:val="0"/>
        <w:spacing w:after="0" w:line="240" w:lineRule="auto"/>
        <w:ind w:left="283"/>
        <w:jc w:val="center"/>
        <w:rPr>
          <w:rFonts w:ascii="Times New Roman" w:hAnsi="Times New Roman" w:cs="Times New Roman"/>
          <w:bCs/>
        </w:rPr>
      </w:pPr>
    </w:p>
    <w:p w:rsidR="0051375D" w:rsidRDefault="0051375D" w:rsidP="0051375D">
      <w:pPr>
        <w:widowControl w:val="0"/>
        <w:spacing w:after="0" w:line="240" w:lineRule="auto"/>
        <w:ind w:left="283"/>
        <w:jc w:val="center"/>
        <w:rPr>
          <w:rFonts w:ascii="Times New Roman" w:hAnsi="Times New Roman" w:cs="Times New Roman"/>
          <w:bCs/>
        </w:rPr>
      </w:pPr>
    </w:p>
    <w:p w:rsidR="0051375D" w:rsidRPr="0051375D" w:rsidRDefault="0051375D" w:rsidP="0051375D">
      <w:pPr>
        <w:keepNext/>
        <w:spacing w:after="0" w:line="240" w:lineRule="auto"/>
        <w:ind w:firstLine="708"/>
        <w:jc w:val="both"/>
        <w:outlineLvl w:val="0"/>
        <w:rPr>
          <w:rFonts w:ascii="Times New Roman" w:hAnsi="Times New Roman" w:cs="Times New Roman"/>
          <w:b/>
          <w:bCs/>
          <w:kern w:val="32"/>
          <w:sz w:val="28"/>
          <w:szCs w:val="28"/>
        </w:rPr>
      </w:pPr>
      <w:r w:rsidRPr="0051375D">
        <w:rPr>
          <w:rFonts w:ascii="Times New Roman" w:hAnsi="Times New Roman" w:cs="Times New Roman"/>
          <w:b/>
          <w:bCs/>
          <w:kern w:val="32"/>
          <w:sz w:val="28"/>
          <w:szCs w:val="28"/>
        </w:rPr>
        <w:lastRenderedPageBreak/>
        <w:t xml:space="preserve">1.  </w:t>
      </w:r>
      <w:bookmarkStart w:id="1" w:name="_Toc453750942"/>
      <w:r w:rsidRPr="0051375D">
        <w:rPr>
          <w:rFonts w:ascii="Times New Roman" w:hAnsi="Times New Roman" w:cs="Times New Roman"/>
          <w:b/>
          <w:bCs/>
          <w:kern w:val="32"/>
          <w:sz w:val="28"/>
          <w:szCs w:val="28"/>
        </w:rPr>
        <w:t>Перечень компетенций с указанием этапов их формирования в процессе освоения образовательной программы</w:t>
      </w:r>
      <w:bookmarkEnd w:id="1"/>
    </w:p>
    <w:p w:rsidR="0051375D" w:rsidRPr="0051375D" w:rsidRDefault="0051375D" w:rsidP="0051375D">
      <w:pPr>
        <w:keepNext/>
        <w:spacing w:after="0" w:line="240" w:lineRule="auto"/>
        <w:ind w:firstLine="708"/>
        <w:jc w:val="both"/>
        <w:outlineLvl w:val="0"/>
        <w:rPr>
          <w:rFonts w:ascii="Times New Roman" w:hAnsi="Times New Roman" w:cs="Times New Roman"/>
          <w:b/>
          <w:bCs/>
          <w:kern w:val="32"/>
          <w:sz w:val="28"/>
          <w:szCs w:val="28"/>
        </w:rPr>
      </w:pPr>
    </w:p>
    <w:p w:rsidR="0051375D" w:rsidRDefault="0051375D" w:rsidP="0051375D">
      <w:pPr>
        <w:tabs>
          <w:tab w:val="left" w:pos="360"/>
        </w:tabs>
        <w:spacing w:after="0" w:line="240" w:lineRule="auto"/>
        <w:ind w:firstLine="709"/>
        <w:jc w:val="both"/>
        <w:rPr>
          <w:rFonts w:ascii="Times New Roman" w:hAnsi="Times New Roman" w:cs="Times New Roman"/>
          <w:sz w:val="28"/>
          <w:szCs w:val="28"/>
        </w:rPr>
      </w:pPr>
      <w:r w:rsidRPr="0051375D">
        <w:rPr>
          <w:rFonts w:ascii="Times New Roman" w:hAnsi="Times New Roman" w:cs="Times New Roman"/>
          <w:sz w:val="28"/>
          <w:szCs w:val="28"/>
        </w:rPr>
        <w:t xml:space="preserve">Перечень компетенций с указанием этапов их формирования представлен в п. 3. </w:t>
      </w:r>
      <w:proofErr w:type="gramStart"/>
      <w:r>
        <w:rPr>
          <w:rFonts w:ascii="Times New Roman" w:hAnsi="Times New Roman" w:cs="Times New Roman"/>
          <w:sz w:val="28"/>
          <w:szCs w:val="28"/>
        </w:rPr>
        <w:t>«Требования к результатам освоения дисциплины» рабочей программы дисциплины.</w:t>
      </w:r>
      <w:proofErr w:type="gramEnd"/>
      <w:r>
        <w:rPr>
          <w:rFonts w:ascii="Times New Roman" w:hAnsi="Times New Roman" w:cs="Times New Roman"/>
          <w:sz w:val="28"/>
          <w:szCs w:val="28"/>
        </w:rPr>
        <w:t xml:space="preserve"> </w:t>
      </w:r>
    </w:p>
    <w:p w:rsidR="0051375D" w:rsidRDefault="0051375D" w:rsidP="0051375D">
      <w:pPr>
        <w:tabs>
          <w:tab w:val="left" w:pos="360"/>
        </w:tabs>
        <w:spacing w:after="0" w:line="240" w:lineRule="auto"/>
        <w:ind w:firstLine="709"/>
        <w:jc w:val="both"/>
        <w:rPr>
          <w:rFonts w:ascii="Times New Roman" w:hAnsi="Times New Roman" w:cs="Times New Roman"/>
          <w:sz w:val="28"/>
          <w:szCs w:val="28"/>
        </w:rPr>
      </w:pPr>
    </w:p>
    <w:p w:rsidR="0051375D" w:rsidRPr="0051375D" w:rsidRDefault="0051375D" w:rsidP="0051375D">
      <w:pPr>
        <w:keepNext/>
        <w:numPr>
          <w:ilvl w:val="0"/>
          <w:numId w:val="5"/>
        </w:numPr>
        <w:spacing w:after="0" w:line="240" w:lineRule="auto"/>
        <w:jc w:val="both"/>
        <w:outlineLvl w:val="0"/>
        <w:rPr>
          <w:rFonts w:ascii="Times New Roman" w:hAnsi="Times New Roman" w:cs="Times New Roman"/>
          <w:b/>
          <w:bCs/>
          <w:kern w:val="32"/>
          <w:sz w:val="28"/>
          <w:szCs w:val="28"/>
        </w:rPr>
      </w:pPr>
      <w:bookmarkStart w:id="2" w:name="_Toc453750943"/>
      <w:r w:rsidRPr="0051375D">
        <w:rPr>
          <w:rFonts w:ascii="Times New Roman" w:hAnsi="Times New Roman" w:cs="Times New Roman"/>
          <w:b/>
          <w:bCs/>
          <w:kern w:val="32"/>
          <w:sz w:val="28"/>
          <w:szCs w:val="28"/>
        </w:rPr>
        <w:t>Описание показателей и критериев оценивания компетенций на различных этапах их формирования, описание шкал оценивания</w:t>
      </w:r>
      <w:bookmarkEnd w:id="2"/>
      <w:r w:rsidRPr="0051375D">
        <w:rPr>
          <w:rFonts w:ascii="Times New Roman" w:hAnsi="Times New Roman" w:cs="Times New Roman"/>
          <w:b/>
          <w:bCs/>
          <w:kern w:val="32"/>
          <w:sz w:val="28"/>
          <w:szCs w:val="28"/>
        </w:rPr>
        <w:t xml:space="preserve">  </w:t>
      </w:r>
    </w:p>
    <w:p w:rsidR="0051375D" w:rsidRPr="0051375D" w:rsidRDefault="0051375D" w:rsidP="0051375D">
      <w:pPr>
        <w:keepNext/>
        <w:spacing w:after="0" w:line="240" w:lineRule="auto"/>
        <w:ind w:left="360"/>
        <w:jc w:val="both"/>
        <w:outlineLvl w:val="0"/>
        <w:rPr>
          <w:rFonts w:ascii="Times New Roman" w:hAnsi="Times New Roman" w:cs="Times New Roman"/>
          <w:b/>
          <w:bCs/>
          <w:kern w:val="32"/>
          <w:sz w:val="28"/>
          <w:szCs w:val="28"/>
        </w:rPr>
      </w:pPr>
    </w:p>
    <w:p w:rsidR="0051375D" w:rsidRPr="0051375D" w:rsidRDefault="0051375D" w:rsidP="0051375D">
      <w:pPr>
        <w:spacing w:after="0" w:line="240" w:lineRule="auto"/>
        <w:ind w:firstLine="708"/>
        <w:jc w:val="both"/>
        <w:rPr>
          <w:rFonts w:ascii="Times New Roman" w:eastAsia="Calibri" w:hAnsi="Times New Roman" w:cs="Times New Roman"/>
          <w:sz w:val="28"/>
          <w:szCs w:val="28"/>
          <w:lang w:eastAsia="en-US"/>
        </w:rPr>
      </w:pPr>
      <w:r w:rsidRPr="0051375D">
        <w:rPr>
          <w:rFonts w:ascii="Times New Roman" w:eastAsia="Calibri" w:hAnsi="Times New Roman" w:cs="Times New Roman"/>
          <w:sz w:val="28"/>
          <w:szCs w:val="28"/>
          <w:lang w:eastAsia="en-US"/>
        </w:rPr>
        <w:t xml:space="preserve">2.1 Показатели и критерии оценивания компетенций:  </w:t>
      </w:r>
    </w:p>
    <w:tbl>
      <w:tblPr>
        <w:tblW w:w="10427" w:type="dxa"/>
        <w:tblInd w:w="-479" w:type="dxa"/>
        <w:tblCellMar>
          <w:left w:w="0" w:type="dxa"/>
          <w:right w:w="0" w:type="dxa"/>
        </w:tblCellMar>
        <w:tblLook w:val="01E0" w:firstRow="1" w:lastRow="1" w:firstColumn="1" w:lastColumn="1" w:noHBand="0" w:noVBand="0"/>
      </w:tblPr>
      <w:tblGrid>
        <w:gridCol w:w="3829"/>
        <w:gridCol w:w="3153"/>
        <w:gridCol w:w="2407"/>
        <w:gridCol w:w="1472"/>
      </w:tblGrid>
      <w:tr w:rsidR="0051375D" w:rsidTr="0051375D">
        <w:trPr>
          <w:trHeight w:val="903"/>
        </w:trPr>
        <w:tc>
          <w:tcPr>
            <w:tcW w:w="344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1375D" w:rsidRDefault="0051375D">
            <w:pPr>
              <w:spacing w:after="0" w:line="24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ЗУН, составляющие компетенцию </w:t>
            </w:r>
          </w:p>
        </w:tc>
        <w:tc>
          <w:tcPr>
            <w:tcW w:w="236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1375D" w:rsidRDefault="0051375D">
            <w:pPr>
              <w:spacing w:after="0" w:line="24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Показатели </w:t>
            </w:r>
          </w:p>
          <w:p w:rsidR="0051375D" w:rsidRDefault="0051375D">
            <w:pPr>
              <w:spacing w:after="0" w:line="24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оценивания</w:t>
            </w:r>
          </w:p>
        </w:tc>
        <w:tc>
          <w:tcPr>
            <w:tcW w:w="227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1375D" w:rsidRDefault="0051375D">
            <w:pPr>
              <w:spacing w:after="0" w:line="24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Критерии оценивания</w:t>
            </w:r>
          </w:p>
        </w:tc>
        <w:tc>
          <w:tcPr>
            <w:tcW w:w="23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1375D" w:rsidRDefault="0051375D">
            <w:pPr>
              <w:spacing w:after="0" w:line="24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Средства </w:t>
            </w:r>
          </w:p>
          <w:p w:rsidR="0051375D" w:rsidRDefault="0051375D">
            <w:pPr>
              <w:spacing w:after="0" w:line="24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оценивания</w:t>
            </w:r>
          </w:p>
        </w:tc>
      </w:tr>
      <w:tr w:rsidR="0051375D" w:rsidRPr="0051375D" w:rsidTr="0051375D">
        <w:trPr>
          <w:trHeight w:val="670"/>
        </w:trPr>
        <w:tc>
          <w:tcPr>
            <w:tcW w:w="10427"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1375D" w:rsidRPr="0051375D" w:rsidRDefault="0051375D">
            <w:pPr>
              <w:spacing w:after="0" w:line="240" w:lineRule="auto"/>
              <w:jc w:val="both"/>
              <w:rPr>
                <w:rFonts w:ascii="Times New Roman" w:hAnsi="Times New Roman" w:cs="Times New Roman"/>
                <w:b/>
                <w:color w:val="000000"/>
                <w:sz w:val="26"/>
                <w:szCs w:val="26"/>
              </w:rPr>
            </w:pPr>
            <w:r w:rsidRPr="0051375D">
              <w:rPr>
                <w:rFonts w:ascii="Times New Roman" w:hAnsi="Times New Roman" w:cs="Times New Roman"/>
                <w:b/>
                <w:color w:val="000000"/>
                <w:sz w:val="26"/>
                <w:szCs w:val="26"/>
              </w:rPr>
              <w:t>ОК-3 – способность использовать основы экономических знаний в различных сферах деятельности</w:t>
            </w:r>
          </w:p>
        </w:tc>
      </w:tr>
      <w:tr w:rsidR="0051375D" w:rsidTr="0051375D">
        <w:trPr>
          <w:trHeight w:val="4792"/>
        </w:trPr>
        <w:tc>
          <w:tcPr>
            <w:tcW w:w="344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1375D" w:rsidRPr="0051375D" w:rsidRDefault="0051375D">
            <w:pPr>
              <w:spacing w:after="0" w:line="240" w:lineRule="auto"/>
              <w:jc w:val="both"/>
              <w:rPr>
                <w:rFonts w:ascii="Times New Roman" w:eastAsia="Calibri" w:hAnsi="Times New Roman" w:cs="Times New Roman"/>
                <w:sz w:val="26"/>
                <w:szCs w:val="26"/>
                <w:lang w:eastAsia="en-US"/>
              </w:rPr>
            </w:pPr>
            <w:proofErr w:type="gramStart"/>
            <w:r w:rsidRPr="0051375D">
              <w:rPr>
                <w:rFonts w:ascii="Times New Roman" w:eastAsia="Calibri" w:hAnsi="Times New Roman" w:cs="Times New Roman"/>
                <w:b/>
                <w:sz w:val="26"/>
                <w:szCs w:val="26"/>
                <w:lang w:eastAsia="en-US"/>
              </w:rPr>
              <w:t>З</w:t>
            </w:r>
            <w:proofErr w:type="gramEnd"/>
            <w:r w:rsidRPr="0051375D">
              <w:rPr>
                <w:rFonts w:ascii="Times New Roman" w:eastAsia="Calibri" w:hAnsi="Times New Roman" w:cs="Times New Roman"/>
                <w:sz w:val="26"/>
                <w:szCs w:val="26"/>
                <w:lang w:eastAsia="en-US"/>
              </w:rPr>
              <w:t xml:space="preserve"> - основы экономических знаний в различных сферах деятельности;</w:t>
            </w:r>
          </w:p>
          <w:p w:rsidR="0051375D" w:rsidRPr="0051375D" w:rsidRDefault="0051375D">
            <w:pPr>
              <w:spacing w:after="0" w:line="240" w:lineRule="auto"/>
              <w:jc w:val="both"/>
              <w:rPr>
                <w:rFonts w:ascii="Times New Roman" w:eastAsia="Calibri" w:hAnsi="Times New Roman" w:cs="Times New Roman"/>
                <w:sz w:val="26"/>
                <w:szCs w:val="26"/>
                <w:lang w:eastAsia="en-US"/>
              </w:rPr>
            </w:pPr>
            <w:r w:rsidRPr="0051375D">
              <w:rPr>
                <w:rFonts w:ascii="Times New Roman" w:eastAsia="Calibri" w:hAnsi="Times New Roman" w:cs="Times New Roman"/>
                <w:sz w:val="26"/>
                <w:szCs w:val="26"/>
                <w:lang w:eastAsia="en-US"/>
              </w:rPr>
              <w:t>- типы существующих в современном мире экономических систем</w:t>
            </w:r>
          </w:p>
          <w:p w:rsidR="0051375D" w:rsidRPr="0051375D" w:rsidRDefault="0051375D">
            <w:pPr>
              <w:spacing w:after="0" w:line="240" w:lineRule="auto"/>
              <w:jc w:val="both"/>
              <w:rPr>
                <w:rFonts w:ascii="Times New Roman" w:eastAsia="Calibri" w:hAnsi="Times New Roman" w:cs="Times New Roman"/>
                <w:sz w:val="26"/>
                <w:szCs w:val="26"/>
                <w:lang w:eastAsia="en-US"/>
              </w:rPr>
            </w:pPr>
            <w:proofErr w:type="gramStart"/>
            <w:r w:rsidRPr="0051375D">
              <w:rPr>
                <w:rFonts w:ascii="Times New Roman" w:eastAsia="Calibri" w:hAnsi="Times New Roman" w:cs="Times New Roman"/>
                <w:b/>
                <w:sz w:val="26"/>
                <w:szCs w:val="26"/>
                <w:lang w:eastAsia="en-US"/>
              </w:rPr>
              <w:t xml:space="preserve">У </w:t>
            </w:r>
            <w:r w:rsidRPr="0051375D">
              <w:rPr>
                <w:rFonts w:ascii="Times New Roman" w:eastAsia="Calibri" w:hAnsi="Times New Roman" w:cs="Times New Roman"/>
                <w:sz w:val="26"/>
                <w:szCs w:val="26"/>
                <w:lang w:eastAsia="en-US"/>
              </w:rPr>
              <w:t>пользоваться</w:t>
            </w:r>
            <w:proofErr w:type="gramEnd"/>
            <w:r w:rsidRPr="0051375D">
              <w:rPr>
                <w:rFonts w:ascii="Times New Roman" w:eastAsia="Calibri" w:hAnsi="Times New Roman" w:cs="Times New Roman"/>
                <w:sz w:val="26"/>
                <w:szCs w:val="26"/>
                <w:lang w:eastAsia="en-US"/>
              </w:rPr>
              <w:t xml:space="preserve"> нормативно-правовой базой организации таможенно-тарифного регулирования;</w:t>
            </w:r>
          </w:p>
          <w:p w:rsidR="0051375D" w:rsidRPr="0051375D" w:rsidRDefault="0051375D">
            <w:pPr>
              <w:spacing w:after="0" w:line="240" w:lineRule="auto"/>
              <w:rPr>
                <w:rFonts w:ascii="Times New Roman" w:eastAsia="Calibri" w:hAnsi="Times New Roman" w:cs="Times New Roman"/>
                <w:sz w:val="26"/>
                <w:szCs w:val="26"/>
                <w:lang w:eastAsia="en-US"/>
              </w:rPr>
            </w:pPr>
            <w:r w:rsidRPr="0051375D">
              <w:rPr>
                <w:rFonts w:ascii="Times New Roman" w:eastAsia="Calibri" w:hAnsi="Times New Roman" w:cs="Times New Roman"/>
                <w:b/>
                <w:sz w:val="26"/>
                <w:szCs w:val="26"/>
                <w:lang w:eastAsia="en-US"/>
              </w:rPr>
              <w:t>В</w:t>
            </w:r>
            <w:r w:rsidRPr="0051375D">
              <w:rPr>
                <w:rFonts w:ascii="Times New Roman" w:eastAsia="Calibri" w:hAnsi="Times New Roman" w:cs="Times New Roman"/>
                <w:sz w:val="26"/>
                <w:szCs w:val="26"/>
                <w:lang w:eastAsia="en-US"/>
              </w:rPr>
              <w:t xml:space="preserve"> - определения страны происхождения товаров;</w:t>
            </w:r>
          </w:p>
          <w:p w:rsidR="0051375D" w:rsidRPr="0051375D" w:rsidRDefault="0051375D">
            <w:pPr>
              <w:spacing w:after="0" w:line="240" w:lineRule="auto"/>
              <w:rPr>
                <w:rFonts w:ascii="Times New Roman" w:eastAsia="Calibri" w:hAnsi="Times New Roman" w:cs="Times New Roman"/>
                <w:sz w:val="26"/>
                <w:szCs w:val="26"/>
                <w:lang w:eastAsia="en-US"/>
              </w:rPr>
            </w:pPr>
            <w:r w:rsidRPr="0051375D">
              <w:rPr>
                <w:rFonts w:ascii="Times New Roman" w:eastAsia="Calibri" w:hAnsi="Times New Roman" w:cs="Times New Roman"/>
                <w:sz w:val="26"/>
                <w:szCs w:val="26"/>
                <w:lang w:eastAsia="en-US"/>
              </w:rPr>
              <w:t>-</w:t>
            </w:r>
            <w:r w:rsidRPr="0051375D">
              <w:rPr>
                <w:rFonts w:ascii="Times New Roman" w:hAnsi="Times New Roman" w:cs="Times New Roman"/>
              </w:rPr>
              <w:t xml:space="preserve"> </w:t>
            </w:r>
            <w:r w:rsidRPr="0051375D">
              <w:rPr>
                <w:rFonts w:ascii="Times New Roman" w:eastAsia="Calibri" w:hAnsi="Times New Roman" w:cs="Times New Roman"/>
                <w:sz w:val="26"/>
                <w:szCs w:val="26"/>
                <w:lang w:eastAsia="en-US"/>
              </w:rPr>
              <w:t xml:space="preserve">навыками анализа </w:t>
            </w:r>
            <w:proofErr w:type="gramStart"/>
            <w:r w:rsidRPr="0051375D">
              <w:rPr>
                <w:rFonts w:ascii="Times New Roman" w:eastAsia="Calibri" w:hAnsi="Times New Roman" w:cs="Times New Roman"/>
                <w:sz w:val="26"/>
                <w:szCs w:val="26"/>
                <w:lang w:eastAsia="en-US"/>
              </w:rPr>
              <w:t>экономических процессов</w:t>
            </w:r>
            <w:proofErr w:type="gramEnd"/>
            <w:r w:rsidRPr="0051375D">
              <w:rPr>
                <w:rFonts w:ascii="Times New Roman" w:eastAsia="Calibri" w:hAnsi="Times New Roman" w:cs="Times New Roman"/>
                <w:sz w:val="26"/>
                <w:szCs w:val="26"/>
                <w:lang w:eastAsia="en-US"/>
              </w:rPr>
              <w:t>, происходящих в современном экономическом пространстве.</w:t>
            </w:r>
          </w:p>
        </w:tc>
        <w:tc>
          <w:tcPr>
            <w:tcW w:w="236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51375D" w:rsidRPr="0051375D" w:rsidRDefault="0051375D">
            <w:pPr>
              <w:spacing w:after="0" w:line="240" w:lineRule="auto"/>
              <w:rPr>
                <w:rFonts w:ascii="Times New Roman" w:hAnsi="Times New Roman" w:cs="Times New Roman"/>
                <w:spacing w:val="-12"/>
                <w:sz w:val="26"/>
                <w:szCs w:val="26"/>
              </w:rPr>
            </w:pPr>
            <w:r w:rsidRPr="0051375D">
              <w:rPr>
                <w:rFonts w:ascii="Times New Roman" w:hAnsi="Times New Roman" w:cs="Times New Roman"/>
                <w:spacing w:val="-12"/>
                <w:sz w:val="26"/>
                <w:szCs w:val="26"/>
              </w:rPr>
              <w:t>Решение ситуационных  задач по определению страны происхождения товаров.</w:t>
            </w:r>
          </w:p>
          <w:p w:rsidR="0051375D" w:rsidRPr="0051375D" w:rsidRDefault="0051375D">
            <w:pPr>
              <w:spacing w:after="0" w:line="240" w:lineRule="auto"/>
              <w:rPr>
                <w:rFonts w:ascii="Times New Roman" w:hAnsi="Times New Roman" w:cs="Times New Roman"/>
                <w:spacing w:val="-12"/>
                <w:sz w:val="26"/>
                <w:szCs w:val="26"/>
              </w:rPr>
            </w:pPr>
            <w:r w:rsidRPr="0051375D">
              <w:rPr>
                <w:rFonts w:ascii="Times New Roman" w:hAnsi="Times New Roman" w:cs="Times New Roman"/>
                <w:spacing w:val="-12"/>
                <w:sz w:val="26"/>
                <w:szCs w:val="26"/>
              </w:rPr>
              <w:t>Использование различных информационно-аналитических баз данных.</w:t>
            </w:r>
          </w:p>
          <w:p w:rsidR="0051375D" w:rsidRPr="0051375D" w:rsidRDefault="0051375D">
            <w:pPr>
              <w:spacing w:after="0" w:line="240" w:lineRule="auto"/>
              <w:jc w:val="both"/>
              <w:rPr>
                <w:rFonts w:ascii="Times New Roman" w:eastAsia="Calibri" w:hAnsi="Times New Roman" w:cs="Times New Roman"/>
                <w:sz w:val="26"/>
                <w:szCs w:val="26"/>
                <w:lang w:eastAsia="en-US"/>
              </w:rPr>
            </w:pPr>
            <w:r w:rsidRPr="0051375D">
              <w:rPr>
                <w:rFonts w:ascii="Times New Roman" w:hAnsi="Times New Roman" w:cs="Times New Roman"/>
                <w:spacing w:val="-12"/>
                <w:sz w:val="26"/>
                <w:szCs w:val="26"/>
              </w:rPr>
              <w:t>Поиск и сбор необходимой литературы для расчета таможенной стоимости, определения вида и сущности внешнеторговой цены.</w:t>
            </w:r>
          </w:p>
          <w:p w:rsidR="0051375D" w:rsidRPr="0051375D" w:rsidRDefault="0051375D">
            <w:pPr>
              <w:spacing w:after="0" w:line="240" w:lineRule="auto"/>
              <w:jc w:val="center"/>
              <w:rPr>
                <w:rFonts w:ascii="Times New Roman" w:eastAsia="Calibri" w:hAnsi="Times New Roman" w:cs="Times New Roman"/>
                <w:sz w:val="26"/>
                <w:szCs w:val="26"/>
                <w:lang w:eastAsia="en-US"/>
              </w:rPr>
            </w:pPr>
          </w:p>
        </w:tc>
        <w:tc>
          <w:tcPr>
            <w:tcW w:w="227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1375D" w:rsidRPr="0051375D" w:rsidRDefault="0051375D">
            <w:pPr>
              <w:spacing w:after="0" w:line="240" w:lineRule="auto"/>
              <w:rPr>
                <w:rFonts w:ascii="Times New Roman" w:hAnsi="Times New Roman" w:cs="Times New Roman"/>
                <w:iCs/>
                <w:spacing w:val="-12"/>
                <w:sz w:val="26"/>
                <w:szCs w:val="26"/>
              </w:rPr>
            </w:pPr>
            <w:r w:rsidRPr="0051375D">
              <w:rPr>
                <w:rFonts w:ascii="Times New Roman" w:hAnsi="Times New Roman" w:cs="Times New Roman"/>
                <w:iCs/>
                <w:spacing w:val="-12"/>
                <w:sz w:val="26"/>
                <w:szCs w:val="26"/>
              </w:rPr>
              <w:t>Соответствие подготовленного материала проблеме исследования.</w:t>
            </w:r>
          </w:p>
          <w:p w:rsidR="0051375D" w:rsidRPr="0051375D" w:rsidRDefault="0051375D">
            <w:pPr>
              <w:spacing w:after="0" w:line="240" w:lineRule="auto"/>
              <w:rPr>
                <w:rFonts w:ascii="Times New Roman" w:hAnsi="Times New Roman" w:cs="Times New Roman"/>
                <w:iCs/>
                <w:spacing w:val="-12"/>
                <w:sz w:val="26"/>
                <w:szCs w:val="26"/>
              </w:rPr>
            </w:pPr>
            <w:r w:rsidRPr="0051375D">
              <w:rPr>
                <w:rFonts w:ascii="Times New Roman" w:hAnsi="Times New Roman" w:cs="Times New Roman"/>
                <w:iCs/>
                <w:spacing w:val="-12"/>
                <w:sz w:val="26"/>
                <w:szCs w:val="26"/>
              </w:rPr>
              <w:t>Умение решать практические задачи по определению сущности и структуры цены, таможенной стоимости товара.</w:t>
            </w:r>
          </w:p>
          <w:p w:rsidR="0051375D" w:rsidRPr="0051375D" w:rsidRDefault="0051375D">
            <w:pPr>
              <w:spacing w:after="0" w:line="240" w:lineRule="auto"/>
              <w:rPr>
                <w:rFonts w:ascii="Times New Roman" w:eastAsia="Calibri" w:hAnsi="Times New Roman" w:cs="Times New Roman"/>
                <w:sz w:val="26"/>
                <w:szCs w:val="26"/>
                <w:lang w:eastAsia="en-US"/>
              </w:rPr>
            </w:pPr>
            <w:r w:rsidRPr="0051375D">
              <w:rPr>
                <w:rFonts w:ascii="Times New Roman" w:hAnsi="Times New Roman" w:cs="Times New Roman"/>
                <w:iCs/>
                <w:spacing w:val="-12"/>
                <w:sz w:val="26"/>
                <w:szCs w:val="26"/>
              </w:rPr>
              <w:t>Умение пользоваться нормативно-правовыми актами при подготовке к практическим занятиям.</w:t>
            </w:r>
          </w:p>
        </w:tc>
        <w:tc>
          <w:tcPr>
            <w:tcW w:w="23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51375D" w:rsidRDefault="0051375D">
            <w:pPr>
              <w:spacing w:after="0" w:line="240" w:lineRule="auto"/>
              <w:jc w:val="center"/>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Тест</w:t>
            </w:r>
          </w:p>
          <w:p w:rsidR="0051375D" w:rsidRDefault="0051375D">
            <w:pPr>
              <w:spacing w:after="0" w:line="240" w:lineRule="auto"/>
              <w:jc w:val="center"/>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Деловая игра</w:t>
            </w:r>
          </w:p>
          <w:p w:rsidR="0051375D" w:rsidRDefault="0051375D">
            <w:pPr>
              <w:spacing w:after="0" w:line="240" w:lineRule="auto"/>
              <w:jc w:val="center"/>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Реферат</w:t>
            </w:r>
          </w:p>
          <w:p w:rsidR="0051375D" w:rsidRDefault="0051375D">
            <w:pPr>
              <w:spacing w:after="0" w:line="240" w:lineRule="auto"/>
              <w:jc w:val="center"/>
              <w:rPr>
                <w:rFonts w:ascii="Times New Roman" w:eastAsia="Calibri" w:hAnsi="Times New Roman" w:cs="Times New Roman"/>
                <w:sz w:val="26"/>
                <w:szCs w:val="26"/>
                <w:lang w:eastAsia="en-US"/>
              </w:rPr>
            </w:pPr>
          </w:p>
          <w:p w:rsidR="0051375D" w:rsidRDefault="0051375D">
            <w:pPr>
              <w:spacing w:after="0" w:line="240" w:lineRule="auto"/>
              <w:jc w:val="center"/>
              <w:rPr>
                <w:rFonts w:ascii="Times New Roman" w:eastAsia="Calibri" w:hAnsi="Times New Roman" w:cs="Times New Roman"/>
                <w:sz w:val="26"/>
                <w:szCs w:val="26"/>
                <w:lang w:eastAsia="en-US"/>
              </w:rPr>
            </w:pPr>
          </w:p>
        </w:tc>
      </w:tr>
      <w:tr w:rsidR="0051375D" w:rsidRPr="0051375D" w:rsidTr="0051375D">
        <w:trPr>
          <w:trHeight w:val="837"/>
        </w:trPr>
        <w:tc>
          <w:tcPr>
            <w:tcW w:w="10427"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1375D" w:rsidRPr="0051375D" w:rsidRDefault="0051375D">
            <w:pPr>
              <w:spacing w:after="0" w:line="240" w:lineRule="auto"/>
              <w:rPr>
                <w:rFonts w:ascii="Times New Roman" w:eastAsia="Calibri" w:hAnsi="Times New Roman" w:cs="Times New Roman"/>
                <w:b/>
                <w:sz w:val="26"/>
                <w:szCs w:val="26"/>
                <w:lang w:eastAsia="en-US"/>
              </w:rPr>
            </w:pPr>
            <w:r w:rsidRPr="0051375D">
              <w:rPr>
                <w:rFonts w:ascii="Times New Roman" w:eastAsia="Calibri" w:hAnsi="Times New Roman" w:cs="Times New Roman"/>
                <w:b/>
                <w:sz w:val="26"/>
                <w:szCs w:val="26"/>
                <w:lang w:eastAsia="en-US"/>
              </w:rPr>
              <w:t>ОПК-2 – способностью осуществлять сбор, анализ и обработку данных, необходимых для решения профессиональных задач</w:t>
            </w:r>
          </w:p>
        </w:tc>
      </w:tr>
      <w:tr w:rsidR="0051375D" w:rsidTr="0051375D">
        <w:trPr>
          <w:trHeight w:val="903"/>
        </w:trPr>
        <w:tc>
          <w:tcPr>
            <w:tcW w:w="344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1375D" w:rsidRPr="0051375D" w:rsidRDefault="0051375D">
            <w:pPr>
              <w:spacing w:after="0" w:line="240" w:lineRule="auto"/>
              <w:jc w:val="both"/>
              <w:rPr>
                <w:rFonts w:ascii="Times New Roman" w:eastAsia="Calibri" w:hAnsi="Times New Roman" w:cs="Times New Roman"/>
                <w:sz w:val="26"/>
                <w:szCs w:val="26"/>
                <w:lang w:eastAsia="en-US"/>
              </w:rPr>
            </w:pPr>
            <w:proofErr w:type="gramStart"/>
            <w:r w:rsidRPr="0051375D">
              <w:rPr>
                <w:rFonts w:ascii="Times New Roman" w:eastAsia="Calibri" w:hAnsi="Times New Roman" w:cs="Times New Roman"/>
                <w:b/>
                <w:sz w:val="26"/>
                <w:szCs w:val="26"/>
                <w:lang w:eastAsia="en-US"/>
              </w:rPr>
              <w:t>З</w:t>
            </w:r>
            <w:proofErr w:type="gramEnd"/>
            <w:r w:rsidRPr="0051375D">
              <w:rPr>
                <w:rFonts w:ascii="Times New Roman" w:eastAsia="Calibri" w:hAnsi="Times New Roman" w:cs="Times New Roman"/>
                <w:sz w:val="26"/>
                <w:szCs w:val="26"/>
                <w:lang w:eastAsia="en-US"/>
              </w:rPr>
              <w:t xml:space="preserve"> методы, способы и средства получения, хранения и обработки информации, необходимой для решения профессиональных задач;</w:t>
            </w:r>
          </w:p>
          <w:p w:rsidR="0051375D" w:rsidRPr="0051375D" w:rsidRDefault="0051375D">
            <w:pPr>
              <w:spacing w:after="0" w:line="240" w:lineRule="auto"/>
              <w:jc w:val="both"/>
              <w:rPr>
                <w:rFonts w:ascii="Times New Roman" w:eastAsia="Calibri" w:hAnsi="Times New Roman" w:cs="Times New Roman"/>
                <w:sz w:val="26"/>
                <w:szCs w:val="26"/>
                <w:lang w:eastAsia="en-US"/>
              </w:rPr>
            </w:pPr>
            <w:proofErr w:type="gramStart"/>
            <w:r w:rsidRPr="0051375D">
              <w:rPr>
                <w:rFonts w:ascii="Times New Roman" w:eastAsia="Calibri" w:hAnsi="Times New Roman" w:cs="Times New Roman"/>
                <w:b/>
                <w:sz w:val="26"/>
                <w:szCs w:val="26"/>
                <w:lang w:eastAsia="en-US"/>
              </w:rPr>
              <w:t>У</w:t>
            </w:r>
            <w:r w:rsidRPr="0051375D">
              <w:rPr>
                <w:rFonts w:ascii="Times New Roman" w:eastAsia="Calibri" w:hAnsi="Times New Roman" w:cs="Times New Roman"/>
                <w:sz w:val="26"/>
                <w:szCs w:val="26"/>
                <w:lang w:eastAsia="en-US"/>
              </w:rPr>
              <w:t xml:space="preserve"> применять</w:t>
            </w:r>
            <w:proofErr w:type="gramEnd"/>
            <w:r w:rsidRPr="0051375D">
              <w:rPr>
                <w:rFonts w:ascii="Times New Roman" w:eastAsia="Calibri" w:hAnsi="Times New Roman" w:cs="Times New Roman"/>
                <w:sz w:val="26"/>
                <w:szCs w:val="26"/>
                <w:lang w:eastAsia="en-US"/>
              </w:rPr>
              <w:t xml:space="preserve"> методы определения таможенной стоимости, применять меры тарифного регулирования внешнеэкономической деятельности; </w:t>
            </w:r>
          </w:p>
          <w:p w:rsidR="0051375D" w:rsidRPr="0051375D" w:rsidRDefault="0051375D">
            <w:pPr>
              <w:spacing w:after="0" w:line="240" w:lineRule="auto"/>
              <w:jc w:val="both"/>
              <w:rPr>
                <w:rFonts w:ascii="Times New Roman" w:eastAsia="Calibri" w:hAnsi="Times New Roman" w:cs="Times New Roman"/>
                <w:sz w:val="26"/>
                <w:szCs w:val="26"/>
                <w:lang w:eastAsia="en-US"/>
              </w:rPr>
            </w:pPr>
            <w:r w:rsidRPr="0051375D">
              <w:rPr>
                <w:rFonts w:ascii="Times New Roman" w:eastAsia="Calibri" w:hAnsi="Times New Roman" w:cs="Times New Roman"/>
                <w:b/>
                <w:sz w:val="26"/>
                <w:szCs w:val="26"/>
                <w:lang w:eastAsia="en-US"/>
              </w:rPr>
              <w:t>В</w:t>
            </w:r>
            <w:r w:rsidRPr="0051375D">
              <w:rPr>
                <w:rFonts w:ascii="Times New Roman" w:eastAsia="Calibri" w:hAnsi="Times New Roman" w:cs="Times New Roman"/>
                <w:sz w:val="26"/>
                <w:szCs w:val="26"/>
                <w:lang w:eastAsia="en-US"/>
              </w:rPr>
              <w:t xml:space="preserve"> использования компьютерной техники, программно-информационных систем и компьютерных сетей.</w:t>
            </w:r>
          </w:p>
        </w:tc>
        <w:tc>
          <w:tcPr>
            <w:tcW w:w="236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51375D" w:rsidRPr="0051375D" w:rsidRDefault="0051375D">
            <w:pPr>
              <w:spacing w:after="0" w:line="240" w:lineRule="auto"/>
              <w:rPr>
                <w:rFonts w:ascii="Times New Roman" w:hAnsi="Times New Roman" w:cs="Times New Roman"/>
                <w:iCs/>
                <w:spacing w:val="-12"/>
                <w:sz w:val="26"/>
                <w:szCs w:val="26"/>
              </w:rPr>
            </w:pPr>
            <w:r w:rsidRPr="0051375D">
              <w:rPr>
                <w:rFonts w:ascii="Times New Roman" w:hAnsi="Times New Roman" w:cs="Times New Roman"/>
                <w:iCs/>
                <w:spacing w:val="-12"/>
                <w:sz w:val="26"/>
                <w:szCs w:val="26"/>
              </w:rPr>
              <w:t>Поиск необходимых нормативно-правовых актов для расчета таможенной стоимости товаров, выбора необходимого метода.</w:t>
            </w:r>
          </w:p>
          <w:p w:rsidR="0051375D" w:rsidRPr="0051375D" w:rsidRDefault="0051375D">
            <w:pPr>
              <w:spacing w:after="0" w:line="240" w:lineRule="auto"/>
              <w:rPr>
                <w:rFonts w:ascii="Times New Roman" w:hAnsi="Times New Roman" w:cs="Times New Roman"/>
                <w:iCs/>
                <w:spacing w:val="-12"/>
                <w:sz w:val="26"/>
                <w:szCs w:val="26"/>
              </w:rPr>
            </w:pPr>
            <w:r w:rsidRPr="0051375D">
              <w:rPr>
                <w:rFonts w:ascii="Times New Roman" w:hAnsi="Times New Roman" w:cs="Times New Roman"/>
                <w:iCs/>
                <w:spacing w:val="-12"/>
                <w:sz w:val="26"/>
                <w:szCs w:val="26"/>
              </w:rPr>
              <w:t>Использование различных баз данных.</w:t>
            </w:r>
          </w:p>
          <w:p w:rsidR="0051375D" w:rsidRPr="0051375D" w:rsidRDefault="0051375D">
            <w:pPr>
              <w:spacing w:after="0" w:line="240" w:lineRule="auto"/>
              <w:rPr>
                <w:rFonts w:ascii="Times New Roman" w:hAnsi="Times New Roman" w:cs="Times New Roman"/>
                <w:iCs/>
                <w:spacing w:val="-12"/>
                <w:sz w:val="26"/>
                <w:szCs w:val="26"/>
              </w:rPr>
            </w:pPr>
            <w:r w:rsidRPr="0051375D">
              <w:rPr>
                <w:rFonts w:ascii="Times New Roman" w:hAnsi="Times New Roman" w:cs="Times New Roman"/>
                <w:iCs/>
                <w:spacing w:val="-12"/>
                <w:sz w:val="26"/>
                <w:szCs w:val="26"/>
              </w:rPr>
              <w:t>Сбор статистической информации внешней торговли товарами.</w:t>
            </w:r>
          </w:p>
          <w:p w:rsidR="0051375D" w:rsidRPr="0051375D" w:rsidRDefault="0051375D">
            <w:pPr>
              <w:spacing w:after="0" w:line="240" w:lineRule="auto"/>
              <w:jc w:val="both"/>
              <w:rPr>
                <w:rFonts w:ascii="Times New Roman" w:eastAsia="Calibri" w:hAnsi="Times New Roman" w:cs="Times New Roman"/>
                <w:sz w:val="26"/>
                <w:szCs w:val="26"/>
                <w:lang w:eastAsia="en-US"/>
              </w:rPr>
            </w:pPr>
          </w:p>
          <w:p w:rsidR="0051375D" w:rsidRPr="0051375D" w:rsidRDefault="0051375D">
            <w:pPr>
              <w:spacing w:after="0" w:line="240" w:lineRule="auto"/>
              <w:jc w:val="center"/>
              <w:rPr>
                <w:rFonts w:ascii="Times New Roman" w:eastAsia="Calibri" w:hAnsi="Times New Roman" w:cs="Times New Roman"/>
                <w:sz w:val="26"/>
                <w:szCs w:val="26"/>
                <w:lang w:eastAsia="en-US"/>
              </w:rPr>
            </w:pPr>
          </w:p>
          <w:p w:rsidR="0051375D" w:rsidRPr="0051375D" w:rsidRDefault="0051375D">
            <w:pPr>
              <w:spacing w:after="0" w:line="240" w:lineRule="auto"/>
              <w:jc w:val="center"/>
              <w:rPr>
                <w:rFonts w:ascii="Times New Roman" w:eastAsia="Calibri" w:hAnsi="Times New Roman" w:cs="Times New Roman"/>
                <w:sz w:val="26"/>
                <w:szCs w:val="26"/>
                <w:lang w:eastAsia="en-US"/>
              </w:rPr>
            </w:pPr>
            <w:r w:rsidRPr="0051375D">
              <w:rPr>
                <w:rFonts w:ascii="Times New Roman" w:eastAsia="Calibri" w:hAnsi="Times New Roman" w:cs="Times New Roman"/>
                <w:sz w:val="26"/>
                <w:szCs w:val="26"/>
                <w:lang w:eastAsia="en-US"/>
              </w:rPr>
              <w:tab/>
            </w:r>
            <w:r w:rsidRPr="0051375D">
              <w:rPr>
                <w:rFonts w:ascii="Times New Roman" w:eastAsia="Calibri" w:hAnsi="Times New Roman" w:cs="Times New Roman"/>
                <w:sz w:val="26"/>
                <w:szCs w:val="26"/>
                <w:lang w:eastAsia="en-US"/>
              </w:rPr>
              <w:tab/>
            </w:r>
          </w:p>
          <w:p w:rsidR="0051375D" w:rsidRPr="0051375D" w:rsidRDefault="0051375D">
            <w:pPr>
              <w:spacing w:after="0" w:line="240" w:lineRule="auto"/>
              <w:jc w:val="center"/>
              <w:rPr>
                <w:rFonts w:ascii="Times New Roman" w:eastAsia="Calibri" w:hAnsi="Times New Roman" w:cs="Times New Roman"/>
                <w:sz w:val="26"/>
                <w:szCs w:val="26"/>
                <w:lang w:eastAsia="en-US"/>
              </w:rPr>
            </w:pPr>
          </w:p>
        </w:tc>
        <w:tc>
          <w:tcPr>
            <w:tcW w:w="227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51375D" w:rsidRPr="0051375D" w:rsidRDefault="0051375D">
            <w:pPr>
              <w:spacing w:after="0" w:line="240" w:lineRule="auto"/>
              <w:rPr>
                <w:rFonts w:ascii="Times New Roman" w:hAnsi="Times New Roman" w:cs="Times New Roman"/>
                <w:iCs/>
                <w:spacing w:val="-12"/>
                <w:sz w:val="26"/>
                <w:szCs w:val="26"/>
              </w:rPr>
            </w:pPr>
            <w:r w:rsidRPr="0051375D">
              <w:rPr>
                <w:rFonts w:ascii="Times New Roman" w:hAnsi="Times New Roman" w:cs="Times New Roman"/>
                <w:iCs/>
                <w:spacing w:val="-12"/>
                <w:sz w:val="26"/>
                <w:szCs w:val="26"/>
              </w:rPr>
              <w:t>Полнота и содержательность устного ответа.</w:t>
            </w:r>
          </w:p>
          <w:p w:rsidR="0051375D" w:rsidRPr="0051375D" w:rsidRDefault="0051375D">
            <w:pPr>
              <w:spacing w:after="0" w:line="240" w:lineRule="auto"/>
              <w:rPr>
                <w:rFonts w:ascii="Times New Roman" w:hAnsi="Times New Roman" w:cs="Times New Roman"/>
                <w:iCs/>
                <w:spacing w:val="-12"/>
                <w:sz w:val="26"/>
                <w:szCs w:val="26"/>
              </w:rPr>
            </w:pPr>
            <w:r w:rsidRPr="0051375D">
              <w:rPr>
                <w:rFonts w:ascii="Times New Roman" w:hAnsi="Times New Roman" w:cs="Times New Roman"/>
                <w:iCs/>
                <w:spacing w:val="-12"/>
                <w:sz w:val="26"/>
                <w:szCs w:val="26"/>
              </w:rPr>
              <w:t>Умение пользоваться нормативно-правовыми актами при подготовке к практическим занятиям.</w:t>
            </w:r>
          </w:p>
          <w:p w:rsidR="0051375D" w:rsidRPr="0051375D" w:rsidRDefault="0051375D">
            <w:pPr>
              <w:spacing w:after="0" w:line="240" w:lineRule="auto"/>
              <w:rPr>
                <w:rFonts w:ascii="Times New Roman" w:hAnsi="Times New Roman" w:cs="Times New Roman"/>
                <w:iCs/>
                <w:spacing w:val="-12"/>
                <w:sz w:val="26"/>
                <w:szCs w:val="26"/>
              </w:rPr>
            </w:pPr>
            <w:r w:rsidRPr="0051375D">
              <w:rPr>
                <w:rFonts w:ascii="Times New Roman" w:hAnsi="Times New Roman" w:cs="Times New Roman"/>
                <w:iCs/>
                <w:spacing w:val="-12"/>
                <w:sz w:val="26"/>
                <w:szCs w:val="26"/>
              </w:rPr>
              <w:t xml:space="preserve"> Целенаправленность поиска и отбора, достоверность отобранной информации.</w:t>
            </w:r>
          </w:p>
          <w:p w:rsidR="0051375D" w:rsidRPr="0051375D" w:rsidRDefault="0051375D">
            <w:pPr>
              <w:spacing w:after="0" w:line="240" w:lineRule="auto"/>
              <w:rPr>
                <w:rFonts w:ascii="Times New Roman" w:eastAsia="Calibri" w:hAnsi="Times New Roman" w:cs="Times New Roman"/>
                <w:sz w:val="26"/>
                <w:szCs w:val="26"/>
                <w:lang w:eastAsia="en-US"/>
              </w:rPr>
            </w:pPr>
          </w:p>
        </w:tc>
        <w:tc>
          <w:tcPr>
            <w:tcW w:w="23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51375D" w:rsidRDefault="0051375D">
            <w:pPr>
              <w:spacing w:after="0" w:line="240" w:lineRule="auto"/>
              <w:jc w:val="center"/>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Тест</w:t>
            </w:r>
          </w:p>
          <w:p w:rsidR="0051375D" w:rsidRDefault="0051375D">
            <w:pPr>
              <w:spacing w:after="0" w:line="240" w:lineRule="auto"/>
              <w:jc w:val="center"/>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Деловая игра</w:t>
            </w:r>
          </w:p>
          <w:p w:rsidR="0051375D" w:rsidRDefault="0051375D">
            <w:pPr>
              <w:spacing w:after="0" w:line="240" w:lineRule="auto"/>
              <w:jc w:val="center"/>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Реферат</w:t>
            </w:r>
          </w:p>
          <w:p w:rsidR="0051375D" w:rsidRDefault="0051375D">
            <w:pPr>
              <w:spacing w:after="0" w:line="240" w:lineRule="auto"/>
              <w:jc w:val="center"/>
              <w:rPr>
                <w:rFonts w:ascii="Times New Roman" w:eastAsia="Calibri" w:hAnsi="Times New Roman" w:cs="Times New Roman"/>
                <w:sz w:val="26"/>
                <w:szCs w:val="26"/>
                <w:lang w:eastAsia="en-US"/>
              </w:rPr>
            </w:pPr>
          </w:p>
          <w:p w:rsidR="0051375D" w:rsidRDefault="0051375D">
            <w:pPr>
              <w:spacing w:after="0" w:line="240" w:lineRule="auto"/>
              <w:jc w:val="center"/>
              <w:rPr>
                <w:rFonts w:ascii="Times New Roman" w:eastAsia="Calibri" w:hAnsi="Times New Roman" w:cs="Times New Roman"/>
                <w:sz w:val="26"/>
                <w:szCs w:val="26"/>
                <w:lang w:eastAsia="en-US"/>
              </w:rPr>
            </w:pPr>
          </w:p>
        </w:tc>
      </w:tr>
      <w:tr w:rsidR="0051375D" w:rsidRPr="0051375D" w:rsidTr="0051375D">
        <w:trPr>
          <w:trHeight w:val="484"/>
        </w:trPr>
        <w:tc>
          <w:tcPr>
            <w:tcW w:w="10427"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1375D" w:rsidRPr="0051375D" w:rsidRDefault="0051375D">
            <w:pPr>
              <w:spacing w:after="0" w:line="240" w:lineRule="auto"/>
              <w:rPr>
                <w:rFonts w:ascii="Times New Roman" w:eastAsia="Calibri" w:hAnsi="Times New Roman" w:cs="Times New Roman"/>
                <w:b/>
                <w:sz w:val="26"/>
                <w:szCs w:val="26"/>
                <w:lang w:eastAsia="en-US"/>
              </w:rPr>
            </w:pPr>
            <w:r w:rsidRPr="0051375D">
              <w:rPr>
                <w:rFonts w:ascii="Times New Roman" w:eastAsia="Calibri" w:hAnsi="Times New Roman" w:cs="Times New Roman"/>
                <w:b/>
                <w:sz w:val="26"/>
                <w:szCs w:val="26"/>
                <w:lang w:eastAsia="en-US"/>
              </w:rPr>
              <w:lastRenderedPageBreak/>
              <w:t>ПК-10 – способность использовать для решения коммуникативных задач современные технические средства и информационные технологии</w:t>
            </w:r>
          </w:p>
        </w:tc>
      </w:tr>
      <w:tr w:rsidR="0051375D" w:rsidTr="0051375D">
        <w:trPr>
          <w:trHeight w:val="903"/>
        </w:trPr>
        <w:tc>
          <w:tcPr>
            <w:tcW w:w="344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1375D" w:rsidRPr="0051375D" w:rsidRDefault="0051375D">
            <w:pPr>
              <w:spacing w:after="0" w:line="240" w:lineRule="auto"/>
              <w:jc w:val="both"/>
              <w:rPr>
                <w:rFonts w:ascii="Times New Roman" w:eastAsia="Calibri" w:hAnsi="Times New Roman" w:cs="Times New Roman"/>
                <w:sz w:val="26"/>
                <w:szCs w:val="26"/>
                <w:lang w:eastAsia="en-US"/>
              </w:rPr>
            </w:pPr>
            <w:proofErr w:type="gramStart"/>
            <w:r w:rsidRPr="0051375D">
              <w:rPr>
                <w:rFonts w:ascii="Times New Roman" w:eastAsia="Calibri" w:hAnsi="Times New Roman" w:cs="Times New Roman"/>
                <w:b/>
                <w:sz w:val="26"/>
                <w:szCs w:val="26"/>
                <w:lang w:eastAsia="en-US"/>
              </w:rPr>
              <w:t>З</w:t>
            </w:r>
            <w:proofErr w:type="gramEnd"/>
            <w:r w:rsidRPr="0051375D">
              <w:rPr>
                <w:rFonts w:ascii="Times New Roman" w:eastAsia="Calibri" w:hAnsi="Times New Roman" w:cs="Times New Roman"/>
                <w:sz w:val="26"/>
                <w:szCs w:val="26"/>
                <w:lang w:eastAsia="en-US"/>
              </w:rPr>
              <w:t xml:space="preserve"> - библиографию применения информационно-коммуникативных технологий; </w:t>
            </w:r>
          </w:p>
          <w:p w:rsidR="0051375D" w:rsidRPr="0051375D" w:rsidRDefault="0051375D">
            <w:pPr>
              <w:spacing w:after="0" w:line="240" w:lineRule="auto"/>
              <w:jc w:val="both"/>
              <w:rPr>
                <w:rFonts w:ascii="Times New Roman" w:eastAsia="Calibri" w:hAnsi="Times New Roman" w:cs="Times New Roman"/>
                <w:sz w:val="26"/>
                <w:szCs w:val="26"/>
                <w:lang w:eastAsia="en-US"/>
              </w:rPr>
            </w:pPr>
            <w:r w:rsidRPr="0051375D">
              <w:rPr>
                <w:rFonts w:ascii="Times New Roman" w:eastAsia="Calibri" w:hAnsi="Times New Roman" w:cs="Times New Roman"/>
                <w:sz w:val="26"/>
                <w:szCs w:val="26"/>
                <w:lang w:eastAsia="en-US"/>
              </w:rPr>
              <w:t>- меры обеспечения соблюдения законодательства по обеспечению таможенно-тарифного регулирования внешнеэкономической деятельности;</w:t>
            </w:r>
          </w:p>
          <w:p w:rsidR="0051375D" w:rsidRPr="0051375D" w:rsidRDefault="0051375D">
            <w:pPr>
              <w:spacing w:after="0" w:line="240" w:lineRule="auto"/>
              <w:jc w:val="both"/>
              <w:rPr>
                <w:rFonts w:ascii="Times New Roman" w:eastAsia="Calibri" w:hAnsi="Times New Roman" w:cs="Times New Roman"/>
                <w:sz w:val="26"/>
                <w:szCs w:val="26"/>
                <w:lang w:eastAsia="en-US"/>
              </w:rPr>
            </w:pPr>
            <w:proofErr w:type="gramStart"/>
            <w:r w:rsidRPr="0051375D">
              <w:rPr>
                <w:rFonts w:ascii="Times New Roman" w:eastAsia="Calibri" w:hAnsi="Times New Roman" w:cs="Times New Roman"/>
                <w:b/>
                <w:sz w:val="26"/>
                <w:szCs w:val="26"/>
                <w:lang w:eastAsia="en-US"/>
              </w:rPr>
              <w:t>У</w:t>
            </w:r>
            <w:proofErr w:type="gramEnd"/>
            <w:r w:rsidRPr="0051375D">
              <w:rPr>
                <w:rFonts w:ascii="Times New Roman" w:eastAsia="Calibri" w:hAnsi="Times New Roman" w:cs="Times New Roman"/>
                <w:sz w:val="26"/>
                <w:szCs w:val="26"/>
                <w:lang w:eastAsia="en-US"/>
              </w:rPr>
              <w:t xml:space="preserve"> оценивать </w:t>
            </w:r>
            <w:proofErr w:type="gramStart"/>
            <w:r w:rsidRPr="0051375D">
              <w:rPr>
                <w:rFonts w:ascii="Times New Roman" w:eastAsia="Calibri" w:hAnsi="Times New Roman" w:cs="Times New Roman"/>
                <w:sz w:val="26"/>
                <w:szCs w:val="26"/>
                <w:lang w:eastAsia="en-US"/>
              </w:rPr>
              <w:t>правомерность</w:t>
            </w:r>
            <w:proofErr w:type="gramEnd"/>
            <w:r w:rsidRPr="0051375D">
              <w:rPr>
                <w:rFonts w:ascii="Times New Roman" w:eastAsia="Calibri" w:hAnsi="Times New Roman" w:cs="Times New Roman"/>
                <w:sz w:val="26"/>
                <w:szCs w:val="26"/>
                <w:lang w:eastAsia="en-US"/>
              </w:rPr>
              <w:t xml:space="preserve"> льготного перемещения товаров и транспортных средств через таможенную границу ЕАЭС;</w:t>
            </w:r>
          </w:p>
          <w:p w:rsidR="0051375D" w:rsidRPr="0051375D" w:rsidRDefault="0051375D">
            <w:pPr>
              <w:spacing w:after="0" w:line="240" w:lineRule="auto"/>
              <w:jc w:val="both"/>
              <w:rPr>
                <w:rFonts w:ascii="Times New Roman" w:eastAsia="Calibri" w:hAnsi="Times New Roman" w:cs="Times New Roman"/>
                <w:sz w:val="26"/>
                <w:szCs w:val="26"/>
                <w:lang w:eastAsia="en-US"/>
              </w:rPr>
            </w:pPr>
            <w:r w:rsidRPr="0051375D">
              <w:rPr>
                <w:rFonts w:ascii="Times New Roman" w:eastAsia="Calibri" w:hAnsi="Times New Roman" w:cs="Times New Roman"/>
                <w:b/>
                <w:sz w:val="26"/>
                <w:szCs w:val="26"/>
                <w:lang w:eastAsia="en-US"/>
              </w:rPr>
              <w:t>В</w:t>
            </w:r>
            <w:r w:rsidRPr="0051375D">
              <w:rPr>
                <w:rFonts w:ascii="Times New Roman" w:eastAsia="Calibri" w:hAnsi="Times New Roman" w:cs="Times New Roman"/>
                <w:sz w:val="26"/>
                <w:szCs w:val="26"/>
                <w:lang w:eastAsia="en-US"/>
              </w:rPr>
              <w:t xml:space="preserve"> - решения коммуникативных задач, применяя современные технические средства и информационные технологии;</w:t>
            </w:r>
          </w:p>
          <w:p w:rsidR="0051375D" w:rsidRPr="0051375D" w:rsidRDefault="0051375D">
            <w:pPr>
              <w:spacing w:after="0" w:line="240" w:lineRule="auto"/>
              <w:jc w:val="both"/>
              <w:rPr>
                <w:rFonts w:ascii="Times New Roman" w:eastAsia="Calibri" w:hAnsi="Times New Roman" w:cs="Times New Roman"/>
                <w:sz w:val="26"/>
                <w:szCs w:val="26"/>
                <w:lang w:eastAsia="en-US"/>
              </w:rPr>
            </w:pPr>
            <w:r w:rsidRPr="0051375D">
              <w:rPr>
                <w:rFonts w:ascii="Times New Roman" w:eastAsia="Calibri" w:hAnsi="Times New Roman" w:cs="Times New Roman"/>
                <w:sz w:val="26"/>
                <w:szCs w:val="26"/>
                <w:lang w:eastAsia="en-US"/>
              </w:rPr>
              <w:t>- использования в профессиональной деятельности современных технических средств таможенного контроля.</w:t>
            </w:r>
          </w:p>
        </w:tc>
        <w:tc>
          <w:tcPr>
            <w:tcW w:w="236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1375D" w:rsidRPr="0051375D" w:rsidRDefault="0051375D">
            <w:pPr>
              <w:spacing w:after="0" w:line="240" w:lineRule="auto"/>
              <w:jc w:val="both"/>
              <w:rPr>
                <w:rFonts w:ascii="Times New Roman" w:eastAsia="Calibri" w:hAnsi="Times New Roman" w:cs="Times New Roman"/>
                <w:sz w:val="26"/>
                <w:szCs w:val="26"/>
                <w:lang w:eastAsia="en-US"/>
              </w:rPr>
            </w:pPr>
            <w:r w:rsidRPr="0051375D">
              <w:rPr>
                <w:rFonts w:ascii="Times New Roman" w:eastAsia="Calibri" w:hAnsi="Times New Roman" w:cs="Times New Roman"/>
                <w:sz w:val="26"/>
                <w:szCs w:val="26"/>
                <w:lang w:eastAsia="en-US"/>
              </w:rPr>
              <w:t>Сбор необходимых нормативно-правовых актов, регламентирующих права и обязанности участников ВЭД и лиц, осуществляющих внешнеторговые операции.</w:t>
            </w:r>
          </w:p>
          <w:p w:rsidR="0051375D" w:rsidRPr="0051375D" w:rsidRDefault="0051375D">
            <w:pPr>
              <w:spacing w:after="0" w:line="240" w:lineRule="auto"/>
              <w:jc w:val="both"/>
              <w:rPr>
                <w:rFonts w:ascii="Times New Roman" w:eastAsia="Calibri" w:hAnsi="Times New Roman" w:cs="Times New Roman"/>
                <w:sz w:val="26"/>
                <w:szCs w:val="26"/>
                <w:lang w:eastAsia="en-US"/>
              </w:rPr>
            </w:pPr>
            <w:r w:rsidRPr="0051375D">
              <w:rPr>
                <w:rFonts w:ascii="Times New Roman" w:eastAsia="Calibri" w:hAnsi="Times New Roman" w:cs="Times New Roman"/>
                <w:sz w:val="26"/>
                <w:szCs w:val="26"/>
                <w:lang w:eastAsia="en-US"/>
              </w:rPr>
              <w:t>Использование различных статистических баз данных по размеру уплаты и неуплаты таможенных платежей.</w:t>
            </w:r>
          </w:p>
        </w:tc>
        <w:tc>
          <w:tcPr>
            <w:tcW w:w="227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1375D" w:rsidRPr="0051375D" w:rsidRDefault="0051375D">
            <w:pPr>
              <w:spacing w:after="0" w:line="240" w:lineRule="auto"/>
              <w:rPr>
                <w:rFonts w:ascii="Times New Roman" w:hAnsi="Times New Roman" w:cs="Times New Roman"/>
                <w:iCs/>
                <w:spacing w:val="-12"/>
                <w:sz w:val="26"/>
                <w:szCs w:val="26"/>
              </w:rPr>
            </w:pPr>
            <w:r w:rsidRPr="0051375D">
              <w:rPr>
                <w:rFonts w:ascii="Times New Roman" w:hAnsi="Times New Roman" w:cs="Times New Roman"/>
                <w:iCs/>
                <w:spacing w:val="-12"/>
                <w:sz w:val="26"/>
                <w:szCs w:val="26"/>
              </w:rPr>
              <w:t>Полнота и содержательность устного ответа.</w:t>
            </w:r>
          </w:p>
          <w:p w:rsidR="0051375D" w:rsidRPr="0051375D" w:rsidRDefault="0051375D">
            <w:pPr>
              <w:spacing w:after="0" w:line="240" w:lineRule="auto"/>
              <w:rPr>
                <w:rFonts w:ascii="Times New Roman" w:hAnsi="Times New Roman" w:cs="Times New Roman"/>
                <w:iCs/>
                <w:spacing w:val="-12"/>
                <w:sz w:val="26"/>
                <w:szCs w:val="26"/>
              </w:rPr>
            </w:pPr>
            <w:r w:rsidRPr="0051375D">
              <w:rPr>
                <w:rFonts w:ascii="Times New Roman" w:hAnsi="Times New Roman" w:cs="Times New Roman"/>
                <w:iCs/>
                <w:spacing w:val="-12"/>
                <w:sz w:val="26"/>
                <w:szCs w:val="26"/>
              </w:rPr>
              <w:t>Умение пользоваться нормативно-правовыми актами при подготовке к практическим занятиям.</w:t>
            </w:r>
          </w:p>
          <w:p w:rsidR="0051375D" w:rsidRPr="0051375D" w:rsidRDefault="0051375D">
            <w:pPr>
              <w:spacing w:after="0" w:line="240" w:lineRule="auto"/>
              <w:rPr>
                <w:rFonts w:ascii="Times New Roman" w:eastAsia="Calibri" w:hAnsi="Times New Roman" w:cs="Times New Roman"/>
                <w:sz w:val="26"/>
                <w:szCs w:val="26"/>
                <w:lang w:eastAsia="en-US"/>
              </w:rPr>
            </w:pPr>
            <w:r w:rsidRPr="0051375D">
              <w:rPr>
                <w:rFonts w:ascii="Times New Roman" w:eastAsia="Calibri" w:hAnsi="Times New Roman" w:cs="Times New Roman"/>
                <w:sz w:val="26"/>
                <w:szCs w:val="26"/>
                <w:lang w:eastAsia="en-US"/>
              </w:rPr>
              <w:t>Умение анализировать полученную информацию, использовать ее при решении ситуационных задач.</w:t>
            </w:r>
          </w:p>
        </w:tc>
        <w:tc>
          <w:tcPr>
            <w:tcW w:w="23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51375D" w:rsidRDefault="0051375D">
            <w:pPr>
              <w:spacing w:after="0" w:line="240" w:lineRule="auto"/>
              <w:jc w:val="center"/>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Тест</w:t>
            </w:r>
          </w:p>
          <w:p w:rsidR="0051375D" w:rsidRDefault="0051375D">
            <w:pPr>
              <w:spacing w:after="0" w:line="240" w:lineRule="auto"/>
              <w:jc w:val="center"/>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Деловая игра</w:t>
            </w:r>
          </w:p>
          <w:p w:rsidR="0051375D" w:rsidRDefault="0051375D">
            <w:pPr>
              <w:spacing w:after="0" w:line="240" w:lineRule="auto"/>
              <w:jc w:val="center"/>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Реферат</w:t>
            </w:r>
          </w:p>
          <w:p w:rsidR="0051375D" w:rsidRDefault="0051375D">
            <w:pPr>
              <w:spacing w:after="0" w:line="240" w:lineRule="auto"/>
              <w:jc w:val="center"/>
              <w:rPr>
                <w:rFonts w:ascii="Times New Roman" w:eastAsia="Calibri" w:hAnsi="Times New Roman" w:cs="Times New Roman"/>
                <w:sz w:val="26"/>
                <w:szCs w:val="26"/>
                <w:lang w:eastAsia="en-US"/>
              </w:rPr>
            </w:pPr>
          </w:p>
        </w:tc>
      </w:tr>
    </w:tbl>
    <w:p w:rsidR="0051375D" w:rsidRDefault="0051375D" w:rsidP="0051375D">
      <w:pPr>
        <w:spacing w:after="0" w:line="240" w:lineRule="auto"/>
        <w:rPr>
          <w:rFonts w:ascii="Times New Roman" w:eastAsia="Calibri" w:hAnsi="Times New Roman" w:cs="Times New Roman"/>
          <w:sz w:val="26"/>
          <w:szCs w:val="26"/>
          <w:lang w:eastAsia="en-US"/>
        </w:rPr>
      </w:pPr>
    </w:p>
    <w:p w:rsidR="0051375D" w:rsidRDefault="0051375D" w:rsidP="0051375D">
      <w:pPr>
        <w:spacing w:after="0" w:line="240" w:lineRule="auto"/>
        <w:ind w:firstLine="708"/>
        <w:rPr>
          <w:rFonts w:ascii="Times New Roman" w:eastAsia="Calibri" w:hAnsi="Times New Roman" w:cs="Times New Roman"/>
          <w:b/>
          <w:sz w:val="28"/>
          <w:szCs w:val="28"/>
          <w:lang w:eastAsia="en-US"/>
        </w:rPr>
      </w:pPr>
      <w:bookmarkStart w:id="3" w:name="_Toc453750944"/>
      <w:r>
        <w:rPr>
          <w:rFonts w:ascii="Times New Roman" w:eastAsia="Calibri" w:hAnsi="Times New Roman" w:cs="Times New Roman"/>
          <w:b/>
          <w:sz w:val="28"/>
          <w:szCs w:val="28"/>
          <w:lang w:eastAsia="en-US"/>
        </w:rPr>
        <w:t xml:space="preserve">2.2 Шкалы оценивания: </w:t>
      </w:r>
    </w:p>
    <w:p w:rsidR="0051375D" w:rsidRDefault="0051375D" w:rsidP="0051375D">
      <w:pPr>
        <w:spacing w:after="0" w:line="240" w:lineRule="auto"/>
        <w:ind w:firstLine="708"/>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 xml:space="preserve">  </w:t>
      </w:r>
    </w:p>
    <w:p w:rsidR="0051375D" w:rsidRPr="0051375D" w:rsidRDefault="0051375D" w:rsidP="0051375D">
      <w:pPr>
        <w:spacing w:after="0" w:line="240" w:lineRule="auto"/>
        <w:ind w:firstLine="708"/>
        <w:jc w:val="both"/>
        <w:rPr>
          <w:rFonts w:ascii="Times New Roman" w:hAnsi="Times New Roman" w:cs="Times New Roman"/>
          <w:sz w:val="28"/>
          <w:szCs w:val="28"/>
        </w:rPr>
      </w:pPr>
      <w:r w:rsidRPr="0051375D">
        <w:rPr>
          <w:rFonts w:ascii="Times New Roman" w:hAnsi="Times New Roman" w:cs="Times New Roman"/>
          <w:sz w:val="28"/>
          <w:szCs w:val="28"/>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51375D" w:rsidRPr="0051375D" w:rsidRDefault="0051375D" w:rsidP="0051375D">
      <w:pPr>
        <w:widowControl w:val="0"/>
        <w:tabs>
          <w:tab w:val="num" w:pos="720"/>
          <w:tab w:val="num" w:pos="1440"/>
        </w:tabs>
        <w:spacing w:after="0" w:line="240" w:lineRule="auto"/>
        <w:ind w:firstLine="720"/>
        <w:jc w:val="both"/>
        <w:rPr>
          <w:rFonts w:ascii="Times New Roman" w:hAnsi="Times New Roman" w:cs="Times New Roman"/>
          <w:sz w:val="28"/>
          <w:szCs w:val="28"/>
        </w:rPr>
      </w:pPr>
      <w:r w:rsidRPr="0051375D">
        <w:rPr>
          <w:rFonts w:ascii="Times New Roman" w:hAnsi="Times New Roman" w:cs="Times New Roman"/>
          <w:sz w:val="28"/>
          <w:szCs w:val="28"/>
        </w:rPr>
        <w:t>- 50-100 баллов (зачет)</w:t>
      </w:r>
      <w:r w:rsidRPr="0051375D">
        <w:rPr>
          <w:rFonts w:ascii="Times New Roman" w:hAnsi="Times New Roman" w:cs="Times New Roman"/>
          <w:sz w:val="28"/>
        </w:rPr>
        <w:t xml:space="preserve"> </w:t>
      </w:r>
      <w:r w:rsidRPr="0051375D">
        <w:rPr>
          <w:rFonts w:ascii="Times New Roman" w:hAnsi="Times New Roman" w:cs="Times New Roman"/>
          <w:sz w:val="28"/>
          <w:szCs w:val="28"/>
        </w:rPr>
        <w:t>-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51375D" w:rsidRPr="0051375D" w:rsidRDefault="0051375D" w:rsidP="0051375D">
      <w:pPr>
        <w:widowControl w:val="0"/>
        <w:tabs>
          <w:tab w:val="num" w:pos="720"/>
          <w:tab w:val="num" w:pos="1440"/>
        </w:tabs>
        <w:spacing w:after="0" w:line="240" w:lineRule="auto"/>
        <w:ind w:firstLine="709"/>
        <w:jc w:val="both"/>
        <w:rPr>
          <w:rFonts w:ascii="Times New Roman" w:hAnsi="Times New Roman" w:cs="Times New Roman"/>
          <w:sz w:val="28"/>
          <w:szCs w:val="28"/>
        </w:rPr>
      </w:pPr>
      <w:r w:rsidRPr="0051375D">
        <w:rPr>
          <w:rFonts w:ascii="Times New Roman" w:hAnsi="Times New Roman" w:cs="Times New Roman"/>
          <w:sz w:val="28"/>
          <w:szCs w:val="28"/>
        </w:rPr>
        <w:t>- 0-49 баллов (не зачёт)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51375D" w:rsidRPr="0051375D" w:rsidRDefault="0051375D" w:rsidP="0051375D">
      <w:pPr>
        <w:keepNext/>
        <w:spacing w:after="0" w:line="240" w:lineRule="auto"/>
        <w:ind w:firstLine="708"/>
        <w:jc w:val="both"/>
        <w:outlineLvl w:val="0"/>
        <w:rPr>
          <w:rFonts w:ascii="Times New Roman" w:hAnsi="Times New Roman" w:cs="Times New Roman"/>
          <w:b/>
          <w:bCs/>
          <w:kern w:val="32"/>
          <w:sz w:val="28"/>
          <w:szCs w:val="28"/>
        </w:rPr>
      </w:pPr>
    </w:p>
    <w:p w:rsidR="0051375D" w:rsidRPr="0051375D" w:rsidRDefault="0051375D" w:rsidP="0051375D">
      <w:pPr>
        <w:keepNext/>
        <w:spacing w:after="0" w:line="240" w:lineRule="auto"/>
        <w:ind w:firstLine="708"/>
        <w:jc w:val="both"/>
        <w:outlineLvl w:val="0"/>
        <w:rPr>
          <w:rFonts w:ascii="Times New Roman" w:hAnsi="Times New Roman" w:cs="Times New Roman"/>
          <w:b/>
          <w:bCs/>
          <w:kern w:val="32"/>
          <w:sz w:val="28"/>
          <w:szCs w:val="28"/>
        </w:rPr>
      </w:pPr>
      <w:r w:rsidRPr="0051375D">
        <w:rPr>
          <w:rFonts w:ascii="Times New Roman" w:hAnsi="Times New Roman" w:cs="Times New Roman"/>
          <w:b/>
          <w:bCs/>
          <w:kern w:val="32"/>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51375D" w:rsidRPr="0051375D" w:rsidRDefault="0051375D" w:rsidP="0051375D">
      <w:pPr>
        <w:shd w:val="clear" w:color="auto" w:fill="FFFFFF"/>
        <w:spacing w:after="0" w:line="240" w:lineRule="auto"/>
        <w:jc w:val="center"/>
        <w:rPr>
          <w:rFonts w:ascii="Times New Roman" w:eastAsia="Calibri" w:hAnsi="Times New Roman" w:cs="Times New Roman"/>
          <w:sz w:val="28"/>
          <w:szCs w:val="28"/>
          <w:lang w:eastAsia="en-US"/>
        </w:rPr>
      </w:pPr>
    </w:p>
    <w:p w:rsidR="0051375D" w:rsidRPr="0051375D" w:rsidRDefault="0051375D" w:rsidP="0051375D">
      <w:pPr>
        <w:shd w:val="clear" w:color="auto" w:fill="FFFFFF"/>
        <w:spacing w:after="0" w:line="240" w:lineRule="auto"/>
        <w:jc w:val="center"/>
        <w:rPr>
          <w:rFonts w:ascii="Times New Roman" w:eastAsia="Calibri" w:hAnsi="Times New Roman" w:cs="Times New Roman"/>
          <w:sz w:val="28"/>
          <w:szCs w:val="28"/>
          <w:lang w:eastAsia="en-US"/>
        </w:rPr>
      </w:pPr>
      <w:r w:rsidRPr="0051375D">
        <w:rPr>
          <w:rFonts w:ascii="Times New Roman" w:eastAsia="Calibri" w:hAnsi="Times New Roman" w:cs="Times New Roman"/>
          <w:sz w:val="28"/>
          <w:szCs w:val="28"/>
          <w:lang w:eastAsia="en-US"/>
        </w:rPr>
        <w:t>Министерство образования и науки Российской Федерации</w:t>
      </w:r>
    </w:p>
    <w:p w:rsidR="0051375D" w:rsidRPr="0051375D" w:rsidRDefault="0051375D" w:rsidP="0051375D">
      <w:pPr>
        <w:shd w:val="clear" w:color="auto" w:fill="FFFFFF"/>
        <w:spacing w:after="0" w:line="240" w:lineRule="auto"/>
        <w:ind w:firstLine="709"/>
        <w:jc w:val="center"/>
        <w:rPr>
          <w:rFonts w:ascii="Times New Roman" w:eastAsia="Calibri" w:hAnsi="Times New Roman" w:cs="Times New Roman"/>
          <w:sz w:val="28"/>
          <w:szCs w:val="28"/>
          <w:lang w:eastAsia="en-US"/>
        </w:rPr>
      </w:pPr>
      <w:r w:rsidRPr="0051375D">
        <w:rPr>
          <w:rFonts w:ascii="Times New Roman" w:eastAsia="Calibri" w:hAnsi="Times New Roman" w:cs="Times New Roman"/>
          <w:sz w:val="28"/>
          <w:szCs w:val="28"/>
          <w:lang w:eastAsia="en-US"/>
        </w:rPr>
        <w:t>Федеральное государственное бюджетное образовательное учреждение высшего образования</w:t>
      </w:r>
    </w:p>
    <w:p w:rsidR="0051375D" w:rsidRPr="0051375D" w:rsidRDefault="0051375D" w:rsidP="0051375D">
      <w:pPr>
        <w:shd w:val="clear" w:color="auto" w:fill="FFFFFF"/>
        <w:spacing w:after="0" w:line="240" w:lineRule="auto"/>
        <w:jc w:val="center"/>
        <w:rPr>
          <w:rFonts w:ascii="Times New Roman" w:eastAsia="Calibri" w:hAnsi="Times New Roman" w:cs="Times New Roman"/>
          <w:sz w:val="28"/>
          <w:szCs w:val="28"/>
          <w:lang w:eastAsia="en-US"/>
        </w:rPr>
      </w:pPr>
      <w:r w:rsidRPr="0051375D">
        <w:rPr>
          <w:rFonts w:ascii="Times New Roman" w:eastAsia="Calibri" w:hAnsi="Times New Roman" w:cs="Times New Roman"/>
          <w:sz w:val="28"/>
          <w:szCs w:val="28"/>
          <w:lang w:eastAsia="en-US"/>
        </w:rPr>
        <w:t>«Ростовский государственный экономический университет (РИНХ)»</w:t>
      </w:r>
    </w:p>
    <w:p w:rsidR="0051375D" w:rsidRPr="0051375D" w:rsidRDefault="0051375D" w:rsidP="0051375D">
      <w:pPr>
        <w:shd w:val="clear" w:color="auto" w:fill="FFFFFF"/>
        <w:spacing w:after="0" w:line="240" w:lineRule="auto"/>
        <w:jc w:val="center"/>
        <w:rPr>
          <w:rFonts w:ascii="Times New Roman" w:eastAsia="Calibri" w:hAnsi="Times New Roman" w:cs="Times New Roman"/>
          <w:sz w:val="28"/>
          <w:szCs w:val="28"/>
          <w:lang w:eastAsia="en-US"/>
        </w:rPr>
      </w:pPr>
    </w:p>
    <w:p w:rsidR="0051375D" w:rsidRPr="0051375D" w:rsidRDefault="0051375D" w:rsidP="0051375D">
      <w:pPr>
        <w:spacing w:after="0" w:line="240" w:lineRule="auto"/>
        <w:jc w:val="center"/>
        <w:textAlignment w:val="baseline"/>
        <w:rPr>
          <w:rFonts w:ascii="Times New Roman" w:eastAsia="Calibri" w:hAnsi="Times New Roman" w:cs="Times New Roman"/>
          <w:sz w:val="28"/>
          <w:szCs w:val="28"/>
          <w:lang w:eastAsia="en-US"/>
        </w:rPr>
      </w:pPr>
      <w:r w:rsidRPr="0051375D">
        <w:rPr>
          <w:rFonts w:ascii="Times New Roman" w:eastAsia="Calibri" w:hAnsi="Times New Roman" w:cs="Times New Roman"/>
          <w:sz w:val="28"/>
          <w:szCs w:val="28"/>
          <w:lang w:eastAsia="en-US"/>
        </w:rPr>
        <w:t>Кафедра Международной торговли и таможенного дела</w:t>
      </w:r>
    </w:p>
    <w:p w:rsidR="0051375D" w:rsidRPr="0051375D" w:rsidRDefault="0051375D" w:rsidP="0051375D">
      <w:pPr>
        <w:spacing w:after="0" w:line="240" w:lineRule="auto"/>
        <w:jc w:val="center"/>
        <w:textAlignment w:val="baseline"/>
        <w:rPr>
          <w:rFonts w:ascii="Times New Roman" w:eastAsia="Calibri" w:hAnsi="Times New Roman" w:cs="Times New Roman"/>
          <w:sz w:val="28"/>
          <w:szCs w:val="28"/>
          <w:lang w:eastAsia="en-US"/>
        </w:rPr>
      </w:pPr>
    </w:p>
    <w:p w:rsidR="0051375D" w:rsidRPr="0051375D" w:rsidRDefault="0051375D" w:rsidP="0051375D">
      <w:pPr>
        <w:spacing w:after="0" w:line="240" w:lineRule="auto"/>
        <w:jc w:val="center"/>
        <w:rPr>
          <w:rFonts w:ascii="Times New Roman" w:eastAsia="Calibri" w:hAnsi="Times New Roman" w:cs="Times New Roman"/>
          <w:b/>
          <w:sz w:val="28"/>
          <w:szCs w:val="28"/>
          <w:lang w:eastAsia="en-US"/>
        </w:rPr>
      </w:pPr>
      <w:r w:rsidRPr="0051375D">
        <w:rPr>
          <w:rFonts w:ascii="Times New Roman" w:eastAsia="Calibri" w:hAnsi="Times New Roman" w:cs="Times New Roman"/>
          <w:b/>
          <w:sz w:val="28"/>
          <w:szCs w:val="28"/>
          <w:lang w:eastAsia="en-US"/>
        </w:rPr>
        <w:lastRenderedPageBreak/>
        <w:t>Вопросы к зачету</w:t>
      </w:r>
    </w:p>
    <w:p w:rsidR="0051375D" w:rsidRPr="0051375D" w:rsidRDefault="0051375D" w:rsidP="0051375D">
      <w:pPr>
        <w:spacing w:after="0" w:line="240" w:lineRule="auto"/>
        <w:ind w:firstLine="709"/>
        <w:jc w:val="center"/>
        <w:rPr>
          <w:rFonts w:ascii="Times New Roman" w:hAnsi="Times New Roman" w:cs="Times New Roman"/>
          <w:b/>
          <w:sz w:val="28"/>
          <w:szCs w:val="28"/>
        </w:rPr>
      </w:pPr>
      <w:r w:rsidRPr="0051375D">
        <w:rPr>
          <w:rFonts w:ascii="Times New Roman" w:hAnsi="Times New Roman" w:cs="Times New Roman"/>
          <w:b/>
          <w:sz w:val="28"/>
          <w:szCs w:val="28"/>
        </w:rPr>
        <w:t>по дисциплине «Таможенно-тарифное регулирование»</w:t>
      </w:r>
    </w:p>
    <w:p w:rsidR="0051375D" w:rsidRPr="0051375D" w:rsidRDefault="0051375D" w:rsidP="0051375D">
      <w:pPr>
        <w:spacing w:after="0" w:line="240" w:lineRule="auto"/>
        <w:ind w:firstLine="709"/>
        <w:jc w:val="center"/>
        <w:rPr>
          <w:rFonts w:ascii="Times New Roman" w:hAnsi="Times New Roman" w:cs="Times New Roman"/>
          <w:b/>
          <w:sz w:val="28"/>
          <w:szCs w:val="28"/>
        </w:rPr>
      </w:pPr>
    </w:p>
    <w:p w:rsidR="0051375D" w:rsidRPr="0051375D" w:rsidRDefault="0051375D" w:rsidP="0051375D">
      <w:pPr>
        <w:numPr>
          <w:ilvl w:val="0"/>
          <w:numId w:val="7"/>
        </w:numPr>
        <w:tabs>
          <w:tab w:val="num" w:pos="284"/>
        </w:tabs>
        <w:spacing w:after="0" w:line="240" w:lineRule="auto"/>
        <w:ind w:left="0" w:firstLine="0"/>
        <w:jc w:val="both"/>
        <w:rPr>
          <w:rFonts w:ascii="Times New Roman" w:hAnsi="Times New Roman" w:cs="Times New Roman"/>
          <w:sz w:val="28"/>
          <w:szCs w:val="28"/>
        </w:rPr>
      </w:pPr>
      <w:r w:rsidRPr="0051375D">
        <w:rPr>
          <w:rFonts w:ascii="Times New Roman" w:hAnsi="Times New Roman" w:cs="Times New Roman"/>
          <w:sz w:val="28"/>
          <w:szCs w:val="28"/>
        </w:rPr>
        <w:t xml:space="preserve">Тарифные преференции в механизме таможенно-тарифного регулирования ВТД в России и ЕАЭС. </w:t>
      </w:r>
    </w:p>
    <w:p w:rsidR="0051375D" w:rsidRPr="0051375D" w:rsidRDefault="0051375D" w:rsidP="0051375D">
      <w:pPr>
        <w:numPr>
          <w:ilvl w:val="0"/>
          <w:numId w:val="7"/>
        </w:numPr>
        <w:tabs>
          <w:tab w:val="num" w:pos="284"/>
        </w:tabs>
        <w:spacing w:after="0" w:line="240" w:lineRule="auto"/>
        <w:ind w:left="0" w:firstLine="0"/>
        <w:jc w:val="both"/>
        <w:rPr>
          <w:rFonts w:ascii="Times New Roman" w:hAnsi="Times New Roman" w:cs="Times New Roman"/>
          <w:sz w:val="28"/>
          <w:szCs w:val="28"/>
        </w:rPr>
      </w:pPr>
      <w:r w:rsidRPr="0051375D">
        <w:rPr>
          <w:rFonts w:ascii="Times New Roman" w:hAnsi="Times New Roman" w:cs="Times New Roman"/>
          <w:sz w:val="28"/>
          <w:szCs w:val="28"/>
        </w:rPr>
        <w:t>Классификация и формы нетарифных ограничений.</w:t>
      </w:r>
    </w:p>
    <w:p w:rsidR="0051375D" w:rsidRPr="0051375D" w:rsidRDefault="0051375D" w:rsidP="0051375D">
      <w:pPr>
        <w:numPr>
          <w:ilvl w:val="0"/>
          <w:numId w:val="7"/>
        </w:numPr>
        <w:tabs>
          <w:tab w:val="num" w:pos="284"/>
        </w:tabs>
        <w:spacing w:after="0" w:line="240" w:lineRule="auto"/>
        <w:ind w:left="0" w:firstLine="0"/>
        <w:jc w:val="both"/>
        <w:rPr>
          <w:rFonts w:ascii="Times New Roman" w:hAnsi="Times New Roman" w:cs="Times New Roman"/>
          <w:sz w:val="28"/>
          <w:szCs w:val="28"/>
        </w:rPr>
      </w:pPr>
      <w:r w:rsidRPr="0051375D">
        <w:rPr>
          <w:rFonts w:ascii="Times New Roman" w:hAnsi="Times New Roman" w:cs="Times New Roman"/>
          <w:sz w:val="28"/>
          <w:szCs w:val="28"/>
        </w:rPr>
        <w:t>Современная практика таможенно-тарифного регулирования в России.</w:t>
      </w:r>
    </w:p>
    <w:p w:rsidR="0051375D" w:rsidRPr="0051375D" w:rsidRDefault="0051375D" w:rsidP="0051375D">
      <w:pPr>
        <w:numPr>
          <w:ilvl w:val="0"/>
          <w:numId w:val="7"/>
        </w:numPr>
        <w:tabs>
          <w:tab w:val="num" w:pos="284"/>
        </w:tabs>
        <w:spacing w:after="0" w:line="240" w:lineRule="auto"/>
        <w:ind w:left="0" w:firstLine="0"/>
        <w:jc w:val="both"/>
        <w:rPr>
          <w:rFonts w:ascii="Times New Roman" w:hAnsi="Times New Roman" w:cs="Times New Roman"/>
          <w:sz w:val="28"/>
          <w:szCs w:val="28"/>
        </w:rPr>
      </w:pPr>
      <w:r w:rsidRPr="0051375D">
        <w:rPr>
          <w:rFonts w:ascii="Times New Roman" w:hAnsi="Times New Roman" w:cs="Times New Roman"/>
          <w:sz w:val="28"/>
          <w:szCs w:val="28"/>
        </w:rPr>
        <w:t>Роль и место таможенного тарифа в системе мер государственного регулирования ВЭД.</w:t>
      </w:r>
    </w:p>
    <w:p w:rsidR="0051375D" w:rsidRPr="0051375D" w:rsidRDefault="0051375D" w:rsidP="0051375D">
      <w:pPr>
        <w:numPr>
          <w:ilvl w:val="0"/>
          <w:numId w:val="7"/>
        </w:numPr>
        <w:tabs>
          <w:tab w:val="num" w:pos="284"/>
        </w:tabs>
        <w:spacing w:after="0" w:line="240" w:lineRule="auto"/>
        <w:ind w:left="0" w:firstLine="0"/>
        <w:jc w:val="both"/>
        <w:rPr>
          <w:rFonts w:ascii="Times New Roman" w:hAnsi="Times New Roman" w:cs="Times New Roman"/>
          <w:sz w:val="28"/>
          <w:szCs w:val="28"/>
        </w:rPr>
      </w:pPr>
      <w:r w:rsidRPr="0051375D">
        <w:rPr>
          <w:rFonts w:ascii="Times New Roman" w:hAnsi="Times New Roman" w:cs="Times New Roman"/>
          <w:sz w:val="28"/>
          <w:szCs w:val="28"/>
        </w:rPr>
        <w:t>Таможенные платежи как инструмент таможенного регулирования.</w:t>
      </w:r>
    </w:p>
    <w:p w:rsidR="0051375D" w:rsidRPr="0051375D" w:rsidRDefault="0051375D" w:rsidP="0051375D">
      <w:pPr>
        <w:numPr>
          <w:ilvl w:val="0"/>
          <w:numId w:val="7"/>
        </w:numPr>
        <w:tabs>
          <w:tab w:val="num" w:pos="284"/>
        </w:tabs>
        <w:spacing w:after="0" w:line="240" w:lineRule="auto"/>
        <w:ind w:left="0" w:firstLine="0"/>
        <w:jc w:val="both"/>
        <w:rPr>
          <w:rFonts w:ascii="Times New Roman" w:hAnsi="Times New Roman" w:cs="Times New Roman"/>
          <w:sz w:val="28"/>
          <w:szCs w:val="28"/>
        </w:rPr>
      </w:pPr>
      <w:r w:rsidRPr="0051375D">
        <w:rPr>
          <w:rFonts w:ascii="Times New Roman" w:hAnsi="Times New Roman" w:cs="Times New Roman"/>
          <w:sz w:val="28"/>
          <w:szCs w:val="28"/>
        </w:rPr>
        <w:t>Таможенный тариф ЕАЭС как инструмент внешнеторговой политики государства.</w:t>
      </w:r>
    </w:p>
    <w:p w:rsidR="0051375D" w:rsidRDefault="0051375D" w:rsidP="0051375D">
      <w:pPr>
        <w:numPr>
          <w:ilvl w:val="0"/>
          <w:numId w:val="7"/>
        </w:numPr>
        <w:tabs>
          <w:tab w:val="num"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Виды таможенного тарифа.</w:t>
      </w:r>
    </w:p>
    <w:p w:rsidR="0051375D" w:rsidRPr="0051375D" w:rsidRDefault="0051375D" w:rsidP="0051375D">
      <w:pPr>
        <w:numPr>
          <w:ilvl w:val="0"/>
          <w:numId w:val="7"/>
        </w:numPr>
        <w:tabs>
          <w:tab w:val="num" w:pos="284"/>
          <w:tab w:val="left" w:pos="426"/>
        </w:tabs>
        <w:spacing w:after="0" w:line="240" w:lineRule="auto"/>
        <w:ind w:left="0" w:firstLine="0"/>
        <w:jc w:val="both"/>
        <w:rPr>
          <w:rFonts w:ascii="Times New Roman" w:hAnsi="Times New Roman" w:cs="Times New Roman"/>
          <w:sz w:val="28"/>
          <w:szCs w:val="28"/>
        </w:rPr>
      </w:pPr>
      <w:r w:rsidRPr="0051375D">
        <w:rPr>
          <w:rFonts w:ascii="Times New Roman" w:hAnsi="Times New Roman" w:cs="Times New Roman"/>
          <w:sz w:val="28"/>
          <w:szCs w:val="28"/>
        </w:rPr>
        <w:t>Защита экономических интересов государства таможенно-тарифными методами.</w:t>
      </w:r>
    </w:p>
    <w:p w:rsidR="0051375D" w:rsidRPr="0051375D" w:rsidRDefault="0051375D" w:rsidP="0051375D">
      <w:pPr>
        <w:numPr>
          <w:ilvl w:val="0"/>
          <w:numId w:val="7"/>
        </w:numPr>
        <w:tabs>
          <w:tab w:val="num" w:pos="284"/>
          <w:tab w:val="left" w:pos="426"/>
        </w:tabs>
        <w:spacing w:after="0" w:line="240" w:lineRule="auto"/>
        <w:ind w:left="0" w:firstLine="0"/>
        <w:jc w:val="both"/>
        <w:rPr>
          <w:rFonts w:ascii="Times New Roman" w:hAnsi="Times New Roman" w:cs="Times New Roman"/>
          <w:sz w:val="28"/>
          <w:szCs w:val="28"/>
        </w:rPr>
      </w:pPr>
      <w:r w:rsidRPr="0051375D">
        <w:rPr>
          <w:rFonts w:ascii="Times New Roman" w:hAnsi="Times New Roman" w:cs="Times New Roman"/>
          <w:sz w:val="28"/>
          <w:szCs w:val="28"/>
        </w:rPr>
        <w:t>Таможенный тариф ЕАЭС: цели, структура, принципы построения.</w:t>
      </w:r>
    </w:p>
    <w:p w:rsidR="0051375D" w:rsidRPr="0051375D" w:rsidRDefault="0051375D" w:rsidP="0051375D">
      <w:pPr>
        <w:numPr>
          <w:ilvl w:val="0"/>
          <w:numId w:val="7"/>
        </w:numPr>
        <w:tabs>
          <w:tab w:val="num" w:pos="284"/>
          <w:tab w:val="left" w:pos="426"/>
        </w:tabs>
        <w:spacing w:after="0" w:line="240" w:lineRule="auto"/>
        <w:ind w:left="0" w:firstLine="0"/>
        <w:jc w:val="both"/>
        <w:rPr>
          <w:rFonts w:ascii="Times New Roman" w:hAnsi="Times New Roman" w:cs="Times New Roman"/>
          <w:sz w:val="28"/>
          <w:szCs w:val="28"/>
        </w:rPr>
      </w:pPr>
      <w:r w:rsidRPr="0051375D">
        <w:rPr>
          <w:rFonts w:ascii="Times New Roman" w:hAnsi="Times New Roman" w:cs="Times New Roman"/>
          <w:sz w:val="28"/>
          <w:szCs w:val="28"/>
        </w:rPr>
        <w:t>Сущность и виды таможенной пошлины.</w:t>
      </w:r>
    </w:p>
    <w:p w:rsidR="0051375D" w:rsidRPr="0051375D" w:rsidRDefault="0051375D" w:rsidP="0051375D">
      <w:pPr>
        <w:numPr>
          <w:ilvl w:val="0"/>
          <w:numId w:val="7"/>
        </w:numPr>
        <w:tabs>
          <w:tab w:val="num" w:pos="284"/>
          <w:tab w:val="left" w:pos="426"/>
        </w:tabs>
        <w:spacing w:after="0" w:line="240" w:lineRule="auto"/>
        <w:ind w:left="0" w:firstLine="0"/>
        <w:jc w:val="both"/>
        <w:rPr>
          <w:rFonts w:ascii="Times New Roman" w:hAnsi="Times New Roman" w:cs="Times New Roman"/>
          <w:sz w:val="28"/>
          <w:szCs w:val="28"/>
        </w:rPr>
      </w:pPr>
      <w:r w:rsidRPr="0051375D">
        <w:rPr>
          <w:rFonts w:ascii="Times New Roman" w:hAnsi="Times New Roman" w:cs="Times New Roman"/>
          <w:sz w:val="28"/>
          <w:szCs w:val="28"/>
        </w:rPr>
        <w:t>Таможенная пошлина: назначение и функции.</w:t>
      </w:r>
    </w:p>
    <w:p w:rsidR="0051375D" w:rsidRPr="0051375D" w:rsidRDefault="0051375D" w:rsidP="0051375D">
      <w:pPr>
        <w:numPr>
          <w:ilvl w:val="0"/>
          <w:numId w:val="7"/>
        </w:numPr>
        <w:tabs>
          <w:tab w:val="num" w:pos="284"/>
          <w:tab w:val="left" w:pos="426"/>
        </w:tabs>
        <w:spacing w:after="0" w:line="240" w:lineRule="auto"/>
        <w:ind w:left="0" w:firstLine="0"/>
        <w:jc w:val="both"/>
        <w:rPr>
          <w:rFonts w:ascii="Times New Roman" w:hAnsi="Times New Roman" w:cs="Times New Roman"/>
          <w:sz w:val="28"/>
          <w:szCs w:val="28"/>
        </w:rPr>
      </w:pPr>
      <w:r w:rsidRPr="0051375D">
        <w:rPr>
          <w:rFonts w:ascii="Times New Roman" w:hAnsi="Times New Roman" w:cs="Times New Roman"/>
          <w:sz w:val="28"/>
          <w:szCs w:val="28"/>
        </w:rPr>
        <w:t xml:space="preserve">Ставки таможенных пошлин в российском тарифе. Порядок их разработки и принятия. </w:t>
      </w:r>
    </w:p>
    <w:p w:rsidR="0051375D" w:rsidRPr="0051375D" w:rsidRDefault="0051375D" w:rsidP="0051375D">
      <w:pPr>
        <w:numPr>
          <w:ilvl w:val="0"/>
          <w:numId w:val="7"/>
        </w:numPr>
        <w:tabs>
          <w:tab w:val="num" w:pos="426"/>
        </w:tabs>
        <w:spacing w:after="0" w:line="240" w:lineRule="auto"/>
        <w:ind w:left="0" w:firstLine="0"/>
        <w:jc w:val="both"/>
        <w:rPr>
          <w:rFonts w:ascii="Times New Roman" w:hAnsi="Times New Roman" w:cs="Times New Roman"/>
          <w:sz w:val="28"/>
          <w:szCs w:val="28"/>
        </w:rPr>
      </w:pPr>
      <w:r w:rsidRPr="0051375D">
        <w:rPr>
          <w:rFonts w:ascii="Times New Roman" w:hAnsi="Times New Roman" w:cs="Times New Roman"/>
          <w:sz w:val="28"/>
          <w:szCs w:val="28"/>
        </w:rPr>
        <w:t>Процедура применения особых видов пошлин.</w:t>
      </w:r>
    </w:p>
    <w:p w:rsidR="0051375D" w:rsidRPr="0051375D" w:rsidRDefault="0051375D" w:rsidP="0051375D">
      <w:pPr>
        <w:numPr>
          <w:ilvl w:val="0"/>
          <w:numId w:val="7"/>
        </w:numPr>
        <w:tabs>
          <w:tab w:val="num" w:pos="426"/>
        </w:tabs>
        <w:spacing w:after="0" w:line="240" w:lineRule="auto"/>
        <w:ind w:left="0" w:firstLine="0"/>
        <w:jc w:val="both"/>
        <w:rPr>
          <w:rFonts w:ascii="Times New Roman" w:hAnsi="Times New Roman" w:cs="Times New Roman"/>
          <w:sz w:val="28"/>
          <w:szCs w:val="28"/>
        </w:rPr>
      </w:pPr>
      <w:r w:rsidRPr="0051375D">
        <w:rPr>
          <w:rFonts w:ascii="Times New Roman" w:hAnsi="Times New Roman" w:cs="Times New Roman"/>
          <w:sz w:val="28"/>
          <w:szCs w:val="28"/>
        </w:rPr>
        <w:t>Понятие и основное назначение таможенной стоимости товара.</w:t>
      </w:r>
    </w:p>
    <w:p w:rsidR="0051375D" w:rsidRPr="0051375D" w:rsidRDefault="0051375D" w:rsidP="0051375D">
      <w:pPr>
        <w:numPr>
          <w:ilvl w:val="0"/>
          <w:numId w:val="7"/>
        </w:numPr>
        <w:tabs>
          <w:tab w:val="num" w:pos="426"/>
        </w:tabs>
        <w:spacing w:after="0" w:line="240" w:lineRule="auto"/>
        <w:ind w:left="0" w:firstLine="0"/>
        <w:jc w:val="both"/>
        <w:rPr>
          <w:rFonts w:ascii="Times New Roman" w:hAnsi="Times New Roman" w:cs="Times New Roman"/>
          <w:sz w:val="28"/>
          <w:szCs w:val="28"/>
        </w:rPr>
      </w:pPr>
      <w:r w:rsidRPr="0051375D">
        <w:rPr>
          <w:rFonts w:ascii="Times New Roman" w:hAnsi="Times New Roman" w:cs="Times New Roman"/>
          <w:sz w:val="28"/>
          <w:szCs w:val="28"/>
        </w:rPr>
        <w:t>Порядок заявления таможенной стоимости товара.</w:t>
      </w:r>
    </w:p>
    <w:p w:rsidR="0051375D" w:rsidRPr="0051375D" w:rsidRDefault="0051375D" w:rsidP="0051375D">
      <w:pPr>
        <w:numPr>
          <w:ilvl w:val="0"/>
          <w:numId w:val="7"/>
        </w:numPr>
        <w:tabs>
          <w:tab w:val="num" w:pos="426"/>
        </w:tabs>
        <w:spacing w:after="0" w:line="240" w:lineRule="auto"/>
        <w:ind w:left="0" w:firstLine="0"/>
        <w:jc w:val="both"/>
        <w:rPr>
          <w:rFonts w:ascii="Times New Roman" w:hAnsi="Times New Roman" w:cs="Times New Roman"/>
          <w:sz w:val="28"/>
          <w:szCs w:val="28"/>
        </w:rPr>
      </w:pPr>
      <w:r w:rsidRPr="0051375D">
        <w:rPr>
          <w:rFonts w:ascii="Times New Roman" w:hAnsi="Times New Roman" w:cs="Times New Roman"/>
          <w:sz w:val="28"/>
          <w:szCs w:val="28"/>
        </w:rPr>
        <w:t>Права и обязанности декларанта по заявлению таможенной стоимости.</w:t>
      </w:r>
    </w:p>
    <w:p w:rsidR="0051375D" w:rsidRPr="0051375D" w:rsidRDefault="0051375D" w:rsidP="0051375D">
      <w:pPr>
        <w:numPr>
          <w:ilvl w:val="0"/>
          <w:numId w:val="7"/>
        </w:numPr>
        <w:tabs>
          <w:tab w:val="num" w:pos="426"/>
        </w:tabs>
        <w:spacing w:after="0" w:line="240" w:lineRule="auto"/>
        <w:ind w:left="0" w:firstLine="0"/>
        <w:jc w:val="both"/>
        <w:rPr>
          <w:rFonts w:ascii="Times New Roman" w:hAnsi="Times New Roman" w:cs="Times New Roman"/>
          <w:sz w:val="28"/>
          <w:szCs w:val="28"/>
        </w:rPr>
      </w:pPr>
      <w:r w:rsidRPr="0051375D">
        <w:rPr>
          <w:rFonts w:ascii="Times New Roman" w:hAnsi="Times New Roman" w:cs="Times New Roman"/>
          <w:sz w:val="28"/>
          <w:szCs w:val="28"/>
        </w:rPr>
        <w:t xml:space="preserve">Полномочия таможенных органов по осуществлению </w:t>
      </w:r>
      <w:proofErr w:type="gramStart"/>
      <w:r w:rsidRPr="0051375D">
        <w:rPr>
          <w:rFonts w:ascii="Times New Roman" w:hAnsi="Times New Roman" w:cs="Times New Roman"/>
          <w:sz w:val="28"/>
          <w:szCs w:val="28"/>
        </w:rPr>
        <w:t>контроля за</w:t>
      </w:r>
      <w:proofErr w:type="gramEnd"/>
      <w:r w:rsidRPr="0051375D">
        <w:rPr>
          <w:rFonts w:ascii="Times New Roman" w:hAnsi="Times New Roman" w:cs="Times New Roman"/>
          <w:sz w:val="28"/>
          <w:szCs w:val="28"/>
        </w:rPr>
        <w:t xml:space="preserve"> правильностью определения таможенной стоимости товара.</w:t>
      </w:r>
    </w:p>
    <w:p w:rsidR="0051375D" w:rsidRDefault="0051375D" w:rsidP="0051375D">
      <w:pPr>
        <w:numPr>
          <w:ilvl w:val="0"/>
          <w:numId w:val="7"/>
        </w:numPr>
        <w:tabs>
          <w:tab w:val="num" w:pos="426"/>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Корректировка таможенной стоимости товара.</w:t>
      </w:r>
    </w:p>
    <w:p w:rsidR="0051375D" w:rsidRPr="0051375D" w:rsidRDefault="0051375D" w:rsidP="0051375D">
      <w:pPr>
        <w:numPr>
          <w:ilvl w:val="0"/>
          <w:numId w:val="7"/>
        </w:numPr>
        <w:tabs>
          <w:tab w:val="num" w:pos="426"/>
        </w:tabs>
        <w:spacing w:after="0" w:line="240" w:lineRule="auto"/>
        <w:ind w:left="0" w:firstLine="0"/>
        <w:jc w:val="both"/>
        <w:rPr>
          <w:rFonts w:ascii="Times New Roman" w:hAnsi="Times New Roman" w:cs="Times New Roman"/>
          <w:sz w:val="28"/>
          <w:szCs w:val="28"/>
        </w:rPr>
      </w:pPr>
      <w:r w:rsidRPr="0051375D">
        <w:rPr>
          <w:rFonts w:ascii="Times New Roman" w:hAnsi="Times New Roman" w:cs="Times New Roman"/>
          <w:sz w:val="28"/>
          <w:szCs w:val="28"/>
        </w:rPr>
        <w:t xml:space="preserve">Методы определения таможенной стоимости товара. </w:t>
      </w:r>
    </w:p>
    <w:p w:rsidR="0051375D" w:rsidRPr="0051375D" w:rsidRDefault="0051375D" w:rsidP="0051375D">
      <w:pPr>
        <w:numPr>
          <w:ilvl w:val="0"/>
          <w:numId w:val="7"/>
        </w:numPr>
        <w:tabs>
          <w:tab w:val="num" w:pos="426"/>
        </w:tabs>
        <w:spacing w:after="0" w:line="240" w:lineRule="auto"/>
        <w:ind w:left="0" w:firstLine="0"/>
        <w:jc w:val="both"/>
        <w:rPr>
          <w:rFonts w:ascii="Times New Roman" w:hAnsi="Times New Roman" w:cs="Times New Roman"/>
          <w:sz w:val="28"/>
          <w:szCs w:val="28"/>
        </w:rPr>
      </w:pPr>
      <w:r w:rsidRPr="0051375D">
        <w:rPr>
          <w:rFonts w:ascii="Times New Roman" w:hAnsi="Times New Roman" w:cs="Times New Roman"/>
          <w:sz w:val="28"/>
          <w:szCs w:val="28"/>
        </w:rPr>
        <w:t>Сущность таможенной оценки товара. Метод определения таможенной стоимости по цене сделки с ввозимыми товарами (метод 1).</w:t>
      </w:r>
    </w:p>
    <w:p w:rsidR="0051375D" w:rsidRPr="0051375D" w:rsidRDefault="0051375D" w:rsidP="0051375D">
      <w:pPr>
        <w:numPr>
          <w:ilvl w:val="0"/>
          <w:numId w:val="7"/>
        </w:numPr>
        <w:tabs>
          <w:tab w:val="num" w:pos="426"/>
        </w:tabs>
        <w:spacing w:after="0" w:line="240" w:lineRule="auto"/>
        <w:ind w:left="0" w:firstLine="0"/>
        <w:jc w:val="both"/>
        <w:rPr>
          <w:rFonts w:ascii="Times New Roman" w:hAnsi="Times New Roman" w:cs="Times New Roman"/>
          <w:sz w:val="28"/>
          <w:szCs w:val="28"/>
        </w:rPr>
      </w:pPr>
      <w:r w:rsidRPr="0051375D">
        <w:rPr>
          <w:rFonts w:ascii="Times New Roman" w:hAnsi="Times New Roman" w:cs="Times New Roman"/>
          <w:sz w:val="28"/>
          <w:szCs w:val="28"/>
        </w:rPr>
        <w:t>Сущность таможенной оценки товара. Метод определения таможенной стоимости по цене сделки с идентичными либо однородными товарами (метод 2 и 3).</w:t>
      </w:r>
    </w:p>
    <w:p w:rsidR="0051375D" w:rsidRPr="0051375D" w:rsidRDefault="0051375D" w:rsidP="0051375D">
      <w:pPr>
        <w:numPr>
          <w:ilvl w:val="0"/>
          <w:numId w:val="7"/>
        </w:numPr>
        <w:tabs>
          <w:tab w:val="num" w:pos="426"/>
        </w:tabs>
        <w:spacing w:after="0" w:line="240" w:lineRule="auto"/>
        <w:ind w:left="0" w:firstLine="0"/>
        <w:jc w:val="both"/>
        <w:rPr>
          <w:rFonts w:ascii="Times New Roman" w:hAnsi="Times New Roman" w:cs="Times New Roman"/>
          <w:sz w:val="28"/>
          <w:szCs w:val="28"/>
        </w:rPr>
      </w:pPr>
      <w:r w:rsidRPr="0051375D">
        <w:rPr>
          <w:rFonts w:ascii="Times New Roman" w:hAnsi="Times New Roman" w:cs="Times New Roman"/>
          <w:sz w:val="28"/>
          <w:szCs w:val="28"/>
        </w:rPr>
        <w:t>Определение страны происхождения товара: основная цель.</w:t>
      </w:r>
    </w:p>
    <w:p w:rsidR="0051375D" w:rsidRPr="0051375D" w:rsidRDefault="0051375D" w:rsidP="0051375D">
      <w:pPr>
        <w:numPr>
          <w:ilvl w:val="0"/>
          <w:numId w:val="7"/>
        </w:numPr>
        <w:tabs>
          <w:tab w:val="num" w:pos="426"/>
        </w:tabs>
        <w:spacing w:after="0" w:line="240" w:lineRule="auto"/>
        <w:ind w:left="0" w:firstLine="0"/>
        <w:jc w:val="both"/>
        <w:rPr>
          <w:rFonts w:ascii="Times New Roman" w:hAnsi="Times New Roman" w:cs="Times New Roman"/>
          <w:sz w:val="28"/>
          <w:szCs w:val="28"/>
        </w:rPr>
      </w:pPr>
      <w:r w:rsidRPr="0051375D">
        <w:rPr>
          <w:rFonts w:ascii="Times New Roman" w:hAnsi="Times New Roman" w:cs="Times New Roman"/>
          <w:sz w:val="28"/>
          <w:szCs w:val="28"/>
        </w:rPr>
        <w:t>Классификация товаров, считающихся полностью произведенными в данной стране.</w:t>
      </w:r>
    </w:p>
    <w:p w:rsidR="0051375D" w:rsidRPr="0051375D" w:rsidRDefault="0051375D" w:rsidP="0051375D">
      <w:pPr>
        <w:numPr>
          <w:ilvl w:val="0"/>
          <w:numId w:val="7"/>
        </w:numPr>
        <w:tabs>
          <w:tab w:val="num" w:pos="426"/>
        </w:tabs>
        <w:spacing w:after="0" w:line="240" w:lineRule="auto"/>
        <w:ind w:left="0" w:firstLine="0"/>
        <w:jc w:val="both"/>
        <w:rPr>
          <w:rFonts w:ascii="Times New Roman" w:hAnsi="Times New Roman" w:cs="Times New Roman"/>
          <w:sz w:val="28"/>
          <w:szCs w:val="28"/>
        </w:rPr>
      </w:pPr>
      <w:r w:rsidRPr="0051375D">
        <w:rPr>
          <w:rFonts w:ascii="Times New Roman" w:hAnsi="Times New Roman" w:cs="Times New Roman"/>
          <w:sz w:val="28"/>
          <w:szCs w:val="28"/>
        </w:rPr>
        <w:t>Тарифные льготы: сущность, цели, механизм реализации.</w:t>
      </w:r>
    </w:p>
    <w:p w:rsidR="0051375D" w:rsidRDefault="0051375D" w:rsidP="0051375D">
      <w:pPr>
        <w:numPr>
          <w:ilvl w:val="0"/>
          <w:numId w:val="7"/>
        </w:numPr>
        <w:tabs>
          <w:tab w:val="num" w:pos="426"/>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Порядок предоставления тарифных льгот.</w:t>
      </w:r>
    </w:p>
    <w:p w:rsidR="0051375D" w:rsidRPr="0051375D" w:rsidRDefault="0051375D" w:rsidP="0051375D">
      <w:pPr>
        <w:numPr>
          <w:ilvl w:val="0"/>
          <w:numId w:val="7"/>
        </w:numPr>
        <w:tabs>
          <w:tab w:val="num" w:pos="426"/>
        </w:tabs>
        <w:spacing w:after="0" w:line="240" w:lineRule="auto"/>
        <w:ind w:left="0" w:firstLine="0"/>
        <w:jc w:val="both"/>
        <w:rPr>
          <w:rFonts w:ascii="Times New Roman" w:hAnsi="Times New Roman" w:cs="Times New Roman"/>
          <w:sz w:val="28"/>
          <w:szCs w:val="28"/>
        </w:rPr>
      </w:pPr>
      <w:r w:rsidRPr="0051375D">
        <w:rPr>
          <w:rFonts w:ascii="Times New Roman" w:hAnsi="Times New Roman" w:cs="Times New Roman"/>
          <w:sz w:val="28"/>
          <w:szCs w:val="28"/>
        </w:rPr>
        <w:t>Освобождение от уплаты таможенной пошлины.</w:t>
      </w:r>
    </w:p>
    <w:p w:rsidR="0051375D" w:rsidRDefault="0051375D" w:rsidP="0051375D">
      <w:pPr>
        <w:numPr>
          <w:ilvl w:val="0"/>
          <w:numId w:val="7"/>
        </w:numPr>
        <w:tabs>
          <w:tab w:val="num" w:pos="426"/>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Порядок предоставления тарифных преференций.</w:t>
      </w:r>
    </w:p>
    <w:p w:rsidR="0051375D" w:rsidRPr="0051375D" w:rsidRDefault="0051375D" w:rsidP="0051375D">
      <w:pPr>
        <w:numPr>
          <w:ilvl w:val="0"/>
          <w:numId w:val="7"/>
        </w:numPr>
        <w:tabs>
          <w:tab w:val="num" w:pos="426"/>
        </w:tabs>
        <w:spacing w:after="0" w:line="240" w:lineRule="auto"/>
        <w:ind w:left="0" w:firstLine="0"/>
        <w:jc w:val="both"/>
        <w:rPr>
          <w:rFonts w:ascii="Times New Roman" w:hAnsi="Times New Roman" w:cs="Times New Roman"/>
          <w:sz w:val="28"/>
          <w:szCs w:val="28"/>
        </w:rPr>
      </w:pPr>
      <w:r w:rsidRPr="0051375D">
        <w:rPr>
          <w:rFonts w:ascii="Times New Roman" w:hAnsi="Times New Roman" w:cs="Times New Roman"/>
          <w:sz w:val="28"/>
          <w:szCs w:val="28"/>
        </w:rPr>
        <w:t>Порядок разработки таможенных пошлин в Российской Федерации.</w:t>
      </w:r>
    </w:p>
    <w:p w:rsidR="0051375D" w:rsidRPr="0051375D" w:rsidRDefault="0051375D" w:rsidP="0051375D">
      <w:pPr>
        <w:numPr>
          <w:ilvl w:val="0"/>
          <w:numId w:val="7"/>
        </w:numPr>
        <w:tabs>
          <w:tab w:val="num" w:pos="426"/>
        </w:tabs>
        <w:spacing w:after="0" w:line="240" w:lineRule="auto"/>
        <w:ind w:left="0" w:firstLine="0"/>
        <w:jc w:val="both"/>
        <w:rPr>
          <w:rFonts w:ascii="Times New Roman" w:hAnsi="Times New Roman" w:cs="Times New Roman"/>
          <w:sz w:val="28"/>
          <w:szCs w:val="28"/>
        </w:rPr>
      </w:pPr>
      <w:r w:rsidRPr="0051375D">
        <w:rPr>
          <w:rFonts w:ascii="Times New Roman" w:hAnsi="Times New Roman" w:cs="Times New Roman"/>
          <w:sz w:val="28"/>
          <w:szCs w:val="28"/>
        </w:rPr>
        <w:t>Таможенная стоимость: понятия и принципы определения.</w:t>
      </w:r>
    </w:p>
    <w:p w:rsidR="0051375D" w:rsidRPr="0051375D" w:rsidRDefault="0051375D" w:rsidP="0051375D">
      <w:pPr>
        <w:numPr>
          <w:ilvl w:val="0"/>
          <w:numId w:val="7"/>
        </w:numPr>
        <w:tabs>
          <w:tab w:val="num" w:pos="426"/>
        </w:tabs>
        <w:spacing w:after="0" w:line="240" w:lineRule="auto"/>
        <w:ind w:left="0" w:firstLine="0"/>
        <w:jc w:val="both"/>
        <w:rPr>
          <w:rFonts w:ascii="Times New Roman" w:hAnsi="Times New Roman" w:cs="Times New Roman"/>
          <w:sz w:val="28"/>
          <w:szCs w:val="28"/>
        </w:rPr>
      </w:pPr>
      <w:r w:rsidRPr="0051375D">
        <w:rPr>
          <w:rFonts w:ascii="Times New Roman" w:hAnsi="Times New Roman" w:cs="Times New Roman"/>
          <w:sz w:val="28"/>
          <w:szCs w:val="28"/>
        </w:rPr>
        <w:t>Правила определения страны происхождения товаров.</w:t>
      </w:r>
    </w:p>
    <w:p w:rsidR="0051375D" w:rsidRPr="0051375D" w:rsidRDefault="0051375D" w:rsidP="0051375D">
      <w:pPr>
        <w:numPr>
          <w:ilvl w:val="0"/>
          <w:numId w:val="7"/>
        </w:numPr>
        <w:tabs>
          <w:tab w:val="num" w:pos="426"/>
        </w:tabs>
        <w:spacing w:after="0" w:line="240" w:lineRule="auto"/>
        <w:ind w:left="0" w:firstLine="0"/>
        <w:jc w:val="both"/>
        <w:rPr>
          <w:rFonts w:ascii="Times New Roman" w:hAnsi="Times New Roman" w:cs="Times New Roman"/>
          <w:sz w:val="28"/>
          <w:szCs w:val="28"/>
        </w:rPr>
      </w:pPr>
      <w:r w:rsidRPr="0051375D">
        <w:rPr>
          <w:rFonts w:ascii="Times New Roman" w:hAnsi="Times New Roman" w:cs="Times New Roman"/>
          <w:sz w:val="28"/>
          <w:szCs w:val="28"/>
        </w:rPr>
        <w:t>Документы, подтверждающие страну происхождения товара.</w:t>
      </w:r>
    </w:p>
    <w:p w:rsidR="0051375D" w:rsidRDefault="0051375D" w:rsidP="0051375D">
      <w:pPr>
        <w:numPr>
          <w:ilvl w:val="0"/>
          <w:numId w:val="7"/>
        </w:numPr>
        <w:tabs>
          <w:tab w:val="num" w:pos="426"/>
        </w:tabs>
        <w:spacing w:after="0" w:line="240" w:lineRule="auto"/>
        <w:ind w:left="0" w:firstLine="0"/>
        <w:jc w:val="both"/>
        <w:rPr>
          <w:rFonts w:ascii="Times New Roman" w:hAnsi="Times New Roman" w:cs="Times New Roman"/>
          <w:sz w:val="28"/>
          <w:szCs w:val="28"/>
        </w:rPr>
      </w:pPr>
      <w:r w:rsidRPr="0051375D">
        <w:rPr>
          <w:rFonts w:ascii="Times New Roman" w:hAnsi="Times New Roman" w:cs="Times New Roman"/>
          <w:sz w:val="28"/>
          <w:szCs w:val="28"/>
        </w:rPr>
        <w:t xml:space="preserve">Законодательная база таможенно-тарифного регулирования в России и ЕАЭС. </w:t>
      </w:r>
      <w:r>
        <w:rPr>
          <w:rFonts w:ascii="Times New Roman" w:hAnsi="Times New Roman" w:cs="Times New Roman"/>
          <w:sz w:val="28"/>
          <w:szCs w:val="28"/>
        </w:rPr>
        <w:t>Единый принцип таможенно-тарифного регулирования в ЕАЭС.</w:t>
      </w:r>
    </w:p>
    <w:p w:rsidR="0051375D" w:rsidRPr="0051375D" w:rsidRDefault="0051375D" w:rsidP="0051375D">
      <w:pPr>
        <w:numPr>
          <w:ilvl w:val="0"/>
          <w:numId w:val="7"/>
        </w:numPr>
        <w:tabs>
          <w:tab w:val="num" w:pos="426"/>
        </w:tabs>
        <w:spacing w:after="0" w:line="240" w:lineRule="auto"/>
        <w:ind w:left="0" w:firstLine="0"/>
        <w:jc w:val="both"/>
        <w:rPr>
          <w:rFonts w:ascii="Times New Roman" w:hAnsi="Times New Roman" w:cs="Times New Roman"/>
          <w:sz w:val="28"/>
          <w:szCs w:val="28"/>
        </w:rPr>
      </w:pPr>
      <w:r w:rsidRPr="0051375D">
        <w:rPr>
          <w:rFonts w:ascii="Times New Roman" w:hAnsi="Times New Roman" w:cs="Times New Roman"/>
          <w:sz w:val="28"/>
          <w:szCs w:val="28"/>
        </w:rPr>
        <w:t>Экспортный таможенный тариф России и пошлины.</w:t>
      </w:r>
    </w:p>
    <w:p w:rsidR="0051375D" w:rsidRPr="0051375D" w:rsidRDefault="0051375D" w:rsidP="0051375D">
      <w:pPr>
        <w:numPr>
          <w:ilvl w:val="0"/>
          <w:numId w:val="7"/>
        </w:numPr>
        <w:tabs>
          <w:tab w:val="num" w:pos="426"/>
        </w:tabs>
        <w:spacing w:after="0" w:line="240" w:lineRule="auto"/>
        <w:ind w:left="0" w:firstLine="0"/>
        <w:jc w:val="both"/>
        <w:rPr>
          <w:rFonts w:ascii="Times New Roman" w:hAnsi="Times New Roman" w:cs="Times New Roman"/>
          <w:sz w:val="28"/>
          <w:szCs w:val="28"/>
        </w:rPr>
      </w:pPr>
      <w:r w:rsidRPr="0051375D">
        <w:rPr>
          <w:rFonts w:ascii="Times New Roman" w:hAnsi="Times New Roman" w:cs="Times New Roman"/>
          <w:sz w:val="28"/>
          <w:szCs w:val="28"/>
        </w:rPr>
        <w:t>Таможенные процедуры как инструмент таможенно-тарифного регулирования.</w:t>
      </w:r>
    </w:p>
    <w:p w:rsidR="0051375D" w:rsidRPr="0051375D" w:rsidRDefault="0051375D" w:rsidP="0051375D">
      <w:pPr>
        <w:numPr>
          <w:ilvl w:val="0"/>
          <w:numId w:val="7"/>
        </w:numPr>
        <w:tabs>
          <w:tab w:val="num" w:pos="426"/>
        </w:tabs>
        <w:spacing w:after="0" w:line="240" w:lineRule="auto"/>
        <w:ind w:left="0" w:firstLine="0"/>
        <w:jc w:val="both"/>
        <w:rPr>
          <w:rFonts w:ascii="Times New Roman" w:hAnsi="Times New Roman" w:cs="Times New Roman"/>
          <w:sz w:val="28"/>
          <w:szCs w:val="28"/>
        </w:rPr>
      </w:pPr>
      <w:r w:rsidRPr="0051375D">
        <w:rPr>
          <w:rFonts w:ascii="Times New Roman" w:hAnsi="Times New Roman" w:cs="Times New Roman"/>
          <w:sz w:val="28"/>
          <w:szCs w:val="28"/>
        </w:rPr>
        <w:t>Таможенная декларация. Содержание декларации на товары, кто может быть декларантом, роль таможенного представителя, порядок принятия декларации таможенными органами.</w:t>
      </w:r>
    </w:p>
    <w:p w:rsidR="0051375D" w:rsidRPr="0051375D" w:rsidRDefault="0051375D" w:rsidP="0051375D">
      <w:pPr>
        <w:numPr>
          <w:ilvl w:val="0"/>
          <w:numId w:val="7"/>
        </w:numPr>
        <w:tabs>
          <w:tab w:val="num" w:pos="426"/>
          <w:tab w:val="left" w:pos="1069"/>
        </w:tabs>
        <w:spacing w:after="0" w:line="240" w:lineRule="auto"/>
        <w:ind w:left="0" w:firstLine="0"/>
        <w:jc w:val="both"/>
        <w:rPr>
          <w:rFonts w:ascii="Times New Roman" w:hAnsi="Times New Roman" w:cs="Times New Roman"/>
          <w:sz w:val="28"/>
          <w:szCs w:val="28"/>
        </w:rPr>
      </w:pPr>
      <w:r w:rsidRPr="0051375D">
        <w:rPr>
          <w:rFonts w:ascii="Times New Roman" w:hAnsi="Times New Roman" w:cs="Times New Roman"/>
          <w:sz w:val="28"/>
          <w:szCs w:val="28"/>
        </w:rPr>
        <w:lastRenderedPageBreak/>
        <w:t>Расчет и уплата таможенных пошлин, налогов и сборов.</w:t>
      </w:r>
    </w:p>
    <w:p w:rsidR="0051375D" w:rsidRPr="0051375D" w:rsidRDefault="0051375D" w:rsidP="0051375D">
      <w:pPr>
        <w:numPr>
          <w:ilvl w:val="0"/>
          <w:numId w:val="7"/>
        </w:numPr>
        <w:tabs>
          <w:tab w:val="num" w:pos="426"/>
          <w:tab w:val="left" w:pos="1069"/>
        </w:tabs>
        <w:spacing w:after="0" w:line="240" w:lineRule="auto"/>
        <w:ind w:left="0" w:firstLine="0"/>
        <w:jc w:val="both"/>
        <w:rPr>
          <w:rFonts w:ascii="Times New Roman" w:hAnsi="Times New Roman" w:cs="Times New Roman"/>
          <w:sz w:val="28"/>
          <w:szCs w:val="28"/>
        </w:rPr>
      </w:pPr>
      <w:r w:rsidRPr="0051375D">
        <w:rPr>
          <w:rFonts w:ascii="Times New Roman" w:hAnsi="Times New Roman" w:cs="Times New Roman"/>
          <w:sz w:val="28"/>
          <w:szCs w:val="28"/>
        </w:rPr>
        <w:t xml:space="preserve">Таможенные процедуры в соответствии с Конвенцией Киото и Таможенным Кодексом ЕАЭС.   </w:t>
      </w:r>
    </w:p>
    <w:p w:rsidR="0051375D" w:rsidRPr="0051375D" w:rsidRDefault="0051375D" w:rsidP="0051375D">
      <w:pPr>
        <w:numPr>
          <w:ilvl w:val="0"/>
          <w:numId w:val="7"/>
        </w:numPr>
        <w:tabs>
          <w:tab w:val="num" w:pos="426"/>
        </w:tabs>
        <w:spacing w:after="0" w:line="240" w:lineRule="auto"/>
        <w:ind w:left="0" w:firstLine="0"/>
        <w:jc w:val="both"/>
        <w:rPr>
          <w:rFonts w:ascii="Times New Roman" w:hAnsi="Times New Roman" w:cs="Times New Roman"/>
          <w:sz w:val="28"/>
          <w:szCs w:val="28"/>
        </w:rPr>
      </w:pPr>
      <w:r w:rsidRPr="0051375D">
        <w:rPr>
          <w:rFonts w:ascii="Times New Roman" w:hAnsi="Times New Roman" w:cs="Times New Roman"/>
          <w:sz w:val="28"/>
          <w:szCs w:val="28"/>
        </w:rPr>
        <w:t>Расчет и уплата таможенных пошлин, налогов (НДС и акцизов) и сборов. Ответственность сторон за уплату таможенных платежей. Сроки и порядок уплаты таможенных платежей.</w:t>
      </w:r>
    </w:p>
    <w:p w:rsidR="0051375D" w:rsidRPr="0051375D" w:rsidRDefault="0051375D" w:rsidP="0051375D">
      <w:pPr>
        <w:numPr>
          <w:ilvl w:val="0"/>
          <w:numId w:val="7"/>
        </w:numPr>
        <w:tabs>
          <w:tab w:val="num" w:pos="426"/>
        </w:tabs>
        <w:spacing w:after="0" w:line="240" w:lineRule="auto"/>
        <w:ind w:left="0" w:firstLine="0"/>
        <w:jc w:val="both"/>
        <w:rPr>
          <w:rFonts w:ascii="Times New Roman" w:hAnsi="Times New Roman" w:cs="Times New Roman"/>
          <w:sz w:val="28"/>
          <w:szCs w:val="28"/>
        </w:rPr>
      </w:pPr>
      <w:r w:rsidRPr="0051375D">
        <w:rPr>
          <w:rFonts w:ascii="Times New Roman" w:hAnsi="Times New Roman" w:cs="Times New Roman"/>
          <w:sz w:val="28"/>
          <w:szCs w:val="28"/>
        </w:rPr>
        <w:t>Принципы, факторы и критерии формирования таможенной пошлины.</w:t>
      </w:r>
    </w:p>
    <w:p w:rsidR="0051375D" w:rsidRPr="0051375D" w:rsidRDefault="0051375D" w:rsidP="0051375D">
      <w:pPr>
        <w:numPr>
          <w:ilvl w:val="0"/>
          <w:numId w:val="7"/>
        </w:numPr>
        <w:tabs>
          <w:tab w:val="num" w:pos="426"/>
        </w:tabs>
        <w:spacing w:after="0" w:line="240" w:lineRule="auto"/>
        <w:ind w:left="0" w:firstLine="0"/>
        <w:jc w:val="both"/>
        <w:rPr>
          <w:rFonts w:ascii="Times New Roman" w:hAnsi="Times New Roman" w:cs="Times New Roman"/>
          <w:sz w:val="28"/>
          <w:szCs w:val="28"/>
        </w:rPr>
      </w:pPr>
      <w:r w:rsidRPr="0051375D">
        <w:rPr>
          <w:rFonts w:ascii="Times New Roman" w:hAnsi="Times New Roman" w:cs="Times New Roman"/>
          <w:sz w:val="28"/>
          <w:szCs w:val="28"/>
        </w:rPr>
        <w:t>Таможенно-тарифное регулирование и современная таможенная политика России.</w:t>
      </w:r>
    </w:p>
    <w:p w:rsidR="0051375D" w:rsidRDefault="0051375D" w:rsidP="0051375D">
      <w:pPr>
        <w:numPr>
          <w:ilvl w:val="0"/>
          <w:numId w:val="7"/>
        </w:numPr>
        <w:tabs>
          <w:tab w:val="num" w:pos="426"/>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Основные принципы регулирования ВЭД.</w:t>
      </w:r>
    </w:p>
    <w:p w:rsidR="0051375D" w:rsidRPr="0051375D" w:rsidRDefault="0051375D" w:rsidP="0051375D">
      <w:pPr>
        <w:numPr>
          <w:ilvl w:val="0"/>
          <w:numId w:val="7"/>
        </w:numPr>
        <w:tabs>
          <w:tab w:val="num" w:pos="426"/>
        </w:tabs>
        <w:spacing w:after="0" w:line="240" w:lineRule="auto"/>
        <w:ind w:left="0" w:firstLine="0"/>
        <w:jc w:val="both"/>
        <w:rPr>
          <w:rFonts w:ascii="Times New Roman" w:hAnsi="Times New Roman" w:cs="Times New Roman"/>
          <w:sz w:val="28"/>
          <w:szCs w:val="28"/>
        </w:rPr>
      </w:pPr>
      <w:r w:rsidRPr="0051375D">
        <w:rPr>
          <w:rFonts w:ascii="Times New Roman" w:hAnsi="Times New Roman" w:cs="Times New Roman"/>
          <w:sz w:val="28"/>
          <w:szCs w:val="28"/>
        </w:rPr>
        <w:t>Сущность таможенной оценки товара. Метод определения таможенной стоимости товаров путем вычитания либо сложения стоимости (методы 4 и 5).</w:t>
      </w:r>
    </w:p>
    <w:p w:rsidR="0051375D" w:rsidRPr="0051375D" w:rsidRDefault="0051375D" w:rsidP="0051375D">
      <w:pPr>
        <w:numPr>
          <w:ilvl w:val="0"/>
          <w:numId w:val="7"/>
        </w:numPr>
        <w:tabs>
          <w:tab w:val="num" w:pos="426"/>
        </w:tabs>
        <w:spacing w:after="0" w:line="240" w:lineRule="auto"/>
        <w:ind w:left="0" w:firstLine="0"/>
        <w:jc w:val="both"/>
        <w:rPr>
          <w:rFonts w:ascii="Times New Roman" w:hAnsi="Times New Roman" w:cs="Times New Roman"/>
          <w:sz w:val="28"/>
          <w:szCs w:val="28"/>
        </w:rPr>
      </w:pPr>
      <w:r w:rsidRPr="0051375D">
        <w:rPr>
          <w:rFonts w:ascii="Times New Roman" w:hAnsi="Times New Roman" w:cs="Times New Roman"/>
          <w:sz w:val="28"/>
          <w:szCs w:val="28"/>
        </w:rPr>
        <w:t>Сущность таможенной оценки товара. Резервный метод определения таможенной стоимости товаров (метод 6).</w:t>
      </w:r>
    </w:p>
    <w:p w:rsidR="0051375D" w:rsidRPr="0051375D" w:rsidRDefault="0051375D" w:rsidP="0051375D">
      <w:pPr>
        <w:numPr>
          <w:ilvl w:val="0"/>
          <w:numId w:val="7"/>
        </w:numPr>
        <w:tabs>
          <w:tab w:val="num" w:pos="426"/>
        </w:tabs>
        <w:spacing w:after="0" w:line="240" w:lineRule="auto"/>
        <w:ind w:left="0" w:firstLine="0"/>
        <w:jc w:val="both"/>
        <w:rPr>
          <w:rFonts w:ascii="Times New Roman" w:hAnsi="Times New Roman" w:cs="Times New Roman"/>
          <w:sz w:val="28"/>
          <w:szCs w:val="28"/>
        </w:rPr>
      </w:pPr>
      <w:r w:rsidRPr="0051375D">
        <w:rPr>
          <w:rFonts w:ascii="Times New Roman" w:hAnsi="Times New Roman" w:cs="Times New Roman"/>
          <w:sz w:val="28"/>
          <w:szCs w:val="28"/>
        </w:rPr>
        <w:t>Мировая практика определения таможенной стоимости.</w:t>
      </w:r>
    </w:p>
    <w:p w:rsidR="0051375D" w:rsidRPr="0051375D" w:rsidRDefault="0051375D" w:rsidP="0051375D">
      <w:pPr>
        <w:tabs>
          <w:tab w:val="left" w:pos="1134"/>
        </w:tabs>
        <w:spacing w:after="0" w:line="240" w:lineRule="auto"/>
        <w:jc w:val="both"/>
        <w:rPr>
          <w:rFonts w:ascii="Times New Roman" w:eastAsia="Calibri" w:hAnsi="Times New Roman" w:cs="Times New Roman"/>
          <w:spacing w:val="-6"/>
          <w:sz w:val="28"/>
          <w:szCs w:val="28"/>
          <w:lang w:eastAsia="en-US"/>
        </w:rPr>
      </w:pPr>
    </w:p>
    <w:p w:rsidR="0051375D" w:rsidRPr="0051375D" w:rsidRDefault="0051375D" w:rsidP="0051375D">
      <w:pPr>
        <w:widowControl w:val="0"/>
        <w:tabs>
          <w:tab w:val="num" w:pos="720"/>
          <w:tab w:val="num" w:pos="1440"/>
        </w:tabs>
        <w:spacing w:after="0" w:line="240" w:lineRule="auto"/>
        <w:ind w:firstLine="720"/>
        <w:jc w:val="both"/>
        <w:rPr>
          <w:rFonts w:ascii="Times New Roman" w:hAnsi="Times New Roman" w:cs="Times New Roman"/>
          <w:sz w:val="28"/>
          <w:szCs w:val="28"/>
        </w:rPr>
      </w:pPr>
      <w:r w:rsidRPr="0051375D">
        <w:rPr>
          <w:rFonts w:ascii="Times New Roman" w:hAnsi="Times New Roman" w:cs="Times New Roman"/>
          <w:sz w:val="28"/>
          <w:szCs w:val="28"/>
        </w:rPr>
        <w:t>Критерии оценивания:</w:t>
      </w:r>
    </w:p>
    <w:p w:rsidR="0051375D" w:rsidRPr="0051375D" w:rsidRDefault="0051375D" w:rsidP="0051375D">
      <w:pPr>
        <w:widowControl w:val="0"/>
        <w:tabs>
          <w:tab w:val="num" w:pos="720"/>
          <w:tab w:val="num" w:pos="1440"/>
        </w:tabs>
        <w:spacing w:after="0" w:line="240" w:lineRule="auto"/>
        <w:ind w:firstLine="720"/>
        <w:jc w:val="both"/>
        <w:rPr>
          <w:rFonts w:ascii="Times New Roman" w:hAnsi="Times New Roman" w:cs="Times New Roman"/>
          <w:sz w:val="28"/>
          <w:szCs w:val="28"/>
        </w:rPr>
      </w:pPr>
      <w:r w:rsidRPr="0051375D">
        <w:rPr>
          <w:rFonts w:ascii="Times New Roman" w:hAnsi="Times New Roman" w:cs="Times New Roman"/>
          <w:sz w:val="28"/>
          <w:szCs w:val="28"/>
        </w:rPr>
        <w:t>- 50-100 баллов (зачет)</w:t>
      </w:r>
      <w:r w:rsidRPr="0051375D">
        <w:rPr>
          <w:rFonts w:ascii="Times New Roman" w:hAnsi="Times New Roman" w:cs="Times New Roman"/>
          <w:sz w:val="28"/>
        </w:rPr>
        <w:t xml:space="preserve"> </w:t>
      </w:r>
      <w:r w:rsidRPr="0051375D">
        <w:rPr>
          <w:rFonts w:ascii="Times New Roman" w:hAnsi="Times New Roman" w:cs="Times New Roman"/>
          <w:sz w:val="28"/>
          <w:szCs w:val="28"/>
        </w:rPr>
        <w:t>-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51375D" w:rsidRPr="0051375D" w:rsidRDefault="0051375D" w:rsidP="0051375D">
      <w:pPr>
        <w:widowControl w:val="0"/>
        <w:tabs>
          <w:tab w:val="num" w:pos="720"/>
          <w:tab w:val="num" w:pos="1440"/>
        </w:tabs>
        <w:spacing w:after="0" w:line="240" w:lineRule="auto"/>
        <w:ind w:firstLine="709"/>
        <w:jc w:val="both"/>
        <w:rPr>
          <w:rFonts w:ascii="Times New Roman" w:hAnsi="Times New Roman" w:cs="Times New Roman"/>
          <w:sz w:val="28"/>
          <w:szCs w:val="28"/>
        </w:rPr>
      </w:pPr>
      <w:r w:rsidRPr="0051375D">
        <w:rPr>
          <w:rFonts w:ascii="Times New Roman" w:hAnsi="Times New Roman" w:cs="Times New Roman"/>
          <w:sz w:val="28"/>
          <w:szCs w:val="28"/>
        </w:rPr>
        <w:t>- 0-49 баллов (незачёт)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51375D" w:rsidRPr="0051375D" w:rsidRDefault="0051375D" w:rsidP="0051375D">
      <w:pPr>
        <w:tabs>
          <w:tab w:val="left" w:pos="1134"/>
        </w:tabs>
        <w:spacing w:after="0" w:line="240" w:lineRule="auto"/>
        <w:jc w:val="both"/>
        <w:rPr>
          <w:rFonts w:ascii="Times New Roman" w:eastAsia="Calibri" w:hAnsi="Times New Roman" w:cs="Times New Roman"/>
          <w:spacing w:val="-6"/>
          <w:sz w:val="28"/>
          <w:szCs w:val="28"/>
          <w:lang w:eastAsia="en-US"/>
        </w:rPr>
      </w:pPr>
    </w:p>
    <w:p w:rsidR="0051375D" w:rsidRPr="0051375D" w:rsidRDefault="0051375D" w:rsidP="0051375D">
      <w:pPr>
        <w:tabs>
          <w:tab w:val="left" w:pos="2295"/>
        </w:tabs>
        <w:spacing w:after="0" w:line="240" w:lineRule="auto"/>
        <w:jc w:val="both"/>
        <w:rPr>
          <w:rFonts w:ascii="Times New Roman" w:eastAsia="Calibri" w:hAnsi="Times New Roman" w:cs="Times New Roman"/>
          <w:sz w:val="28"/>
          <w:szCs w:val="28"/>
          <w:lang w:eastAsia="en-US"/>
        </w:rPr>
      </w:pPr>
      <w:r w:rsidRPr="0051375D">
        <w:rPr>
          <w:rFonts w:ascii="Times New Roman" w:eastAsia="Calibri" w:hAnsi="Times New Roman" w:cs="Times New Roman"/>
          <w:sz w:val="28"/>
          <w:szCs w:val="28"/>
          <w:lang w:eastAsia="en-US"/>
        </w:rPr>
        <w:t>Составитель</w:t>
      </w:r>
      <w:r w:rsidRPr="0051375D">
        <w:rPr>
          <w:rFonts w:ascii="Times New Roman" w:eastAsia="Calibri" w:hAnsi="Times New Roman" w:cs="Times New Roman"/>
          <w:sz w:val="28"/>
          <w:szCs w:val="28"/>
          <w:lang w:eastAsia="en-US"/>
        </w:rPr>
        <w:tab/>
      </w:r>
      <w:r w:rsidRPr="0051375D">
        <w:rPr>
          <w:rFonts w:ascii="Times New Roman" w:eastAsia="Calibri" w:hAnsi="Times New Roman" w:cs="Times New Roman"/>
          <w:sz w:val="28"/>
          <w:szCs w:val="28"/>
          <w:lang w:eastAsia="en-US"/>
        </w:rPr>
        <w:tab/>
      </w:r>
      <w:r w:rsidRPr="0051375D">
        <w:rPr>
          <w:rFonts w:ascii="Times New Roman" w:eastAsia="Calibri" w:hAnsi="Times New Roman" w:cs="Times New Roman"/>
          <w:sz w:val="28"/>
          <w:szCs w:val="28"/>
          <w:lang w:eastAsia="en-US"/>
        </w:rPr>
        <w:tab/>
      </w:r>
      <w:r w:rsidRPr="0051375D">
        <w:rPr>
          <w:rFonts w:ascii="Times New Roman" w:eastAsia="Calibri" w:hAnsi="Times New Roman" w:cs="Times New Roman"/>
          <w:sz w:val="28"/>
          <w:szCs w:val="28"/>
          <w:lang w:eastAsia="en-US"/>
        </w:rPr>
        <w:tab/>
        <w:t xml:space="preserve">____________         </w:t>
      </w:r>
      <w:r w:rsidRPr="0051375D">
        <w:rPr>
          <w:rFonts w:ascii="Times New Roman" w:eastAsia="Calibri" w:hAnsi="Times New Roman" w:cs="Times New Roman"/>
          <w:sz w:val="28"/>
          <w:szCs w:val="28"/>
          <w:lang w:eastAsia="en-US"/>
        </w:rPr>
        <w:tab/>
        <w:t>И.В. Куликова</w:t>
      </w:r>
    </w:p>
    <w:p w:rsidR="0051375D" w:rsidRPr="0051375D" w:rsidRDefault="0051375D" w:rsidP="0051375D">
      <w:pPr>
        <w:tabs>
          <w:tab w:val="left" w:pos="2295"/>
        </w:tabs>
        <w:spacing w:after="0" w:line="240" w:lineRule="auto"/>
        <w:jc w:val="both"/>
        <w:rPr>
          <w:rFonts w:ascii="Times New Roman" w:eastAsia="Calibri" w:hAnsi="Times New Roman" w:cs="Times New Roman"/>
          <w:sz w:val="28"/>
          <w:szCs w:val="28"/>
          <w:lang w:eastAsia="en-US"/>
        </w:rPr>
      </w:pPr>
      <w:r w:rsidRPr="0051375D">
        <w:rPr>
          <w:rFonts w:ascii="Times New Roman" w:eastAsia="Calibri" w:hAnsi="Times New Roman" w:cs="Times New Roman"/>
          <w:sz w:val="28"/>
          <w:szCs w:val="28"/>
          <w:lang w:eastAsia="en-US"/>
        </w:rPr>
        <w:t>«___»____________2018г.</w:t>
      </w:r>
    </w:p>
    <w:p w:rsidR="0051375D" w:rsidRPr="0051375D" w:rsidRDefault="0051375D" w:rsidP="0051375D">
      <w:pPr>
        <w:tabs>
          <w:tab w:val="left" w:pos="2295"/>
        </w:tabs>
        <w:spacing w:after="0" w:line="240" w:lineRule="auto"/>
        <w:jc w:val="both"/>
        <w:rPr>
          <w:rFonts w:ascii="Times New Roman" w:eastAsia="Calibri" w:hAnsi="Times New Roman" w:cs="Times New Roman"/>
          <w:sz w:val="28"/>
          <w:szCs w:val="28"/>
          <w:lang w:eastAsia="en-US"/>
        </w:rPr>
      </w:pPr>
    </w:p>
    <w:p w:rsidR="0051375D" w:rsidRPr="0051375D" w:rsidRDefault="0051375D" w:rsidP="0051375D">
      <w:pPr>
        <w:tabs>
          <w:tab w:val="left" w:pos="2295"/>
        </w:tabs>
        <w:spacing w:after="0" w:line="240" w:lineRule="auto"/>
        <w:jc w:val="both"/>
        <w:rPr>
          <w:rFonts w:ascii="Times New Roman" w:eastAsia="Calibri" w:hAnsi="Times New Roman" w:cs="Times New Roman"/>
          <w:sz w:val="28"/>
          <w:szCs w:val="28"/>
          <w:lang w:eastAsia="en-US"/>
        </w:rPr>
      </w:pPr>
    </w:p>
    <w:p w:rsidR="0051375D" w:rsidRPr="0051375D" w:rsidRDefault="0051375D" w:rsidP="0051375D">
      <w:pPr>
        <w:shd w:val="clear" w:color="auto" w:fill="FFFFFF"/>
        <w:spacing w:after="0" w:line="240" w:lineRule="auto"/>
        <w:jc w:val="center"/>
        <w:rPr>
          <w:rFonts w:ascii="Times New Roman" w:eastAsia="Calibri" w:hAnsi="Times New Roman" w:cs="Times New Roman"/>
          <w:sz w:val="28"/>
          <w:szCs w:val="28"/>
          <w:lang w:eastAsia="en-US"/>
        </w:rPr>
      </w:pPr>
      <w:r w:rsidRPr="0051375D">
        <w:rPr>
          <w:rFonts w:ascii="Times New Roman" w:eastAsia="Calibri" w:hAnsi="Times New Roman" w:cs="Times New Roman"/>
          <w:sz w:val="28"/>
          <w:szCs w:val="28"/>
          <w:lang w:eastAsia="en-US"/>
        </w:rPr>
        <w:t>Министерство образования и науки Российской Федерации</w:t>
      </w:r>
    </w:p>
    <w:p w:rsidR="0051375D" w:rsidRPr="0051375D" w:rsidRDefault="0051375D" w:rsidP="0051375D">
      <w:pPr>
        <w:shd w:val="clear" w:color="auto" w:fill="FFFFFF"/>
        <w:spacing w:after="0" w:line="240" w:lineRule="auto"/>
        <w:ind w:firstLine="709"/>
        <w:jc w:val="center"/>
        <w:rPr>
          <w:rFonts w:ascii="Times New Roman" w:eastAsia="Calibri" w:hAnsi="Times New Roman" w:cs="Times New Roman"/>
          <w:sz w:val="28"/>
          <w:szCs w:val="28"/>
          <w:lang w:eastAsia="en-US"/>
        </w:rPr>
      </w:pPr>
      <w:r w:rsidRPr="0051375D">
        <w:rPr>
          <w:rFonts w:ascii="Times New Roman" w:eastAsia="Calibri" w:hAnsi="Times New Roman" w:cs="Times New Roman"/>
          <w:sz w:val="28"/>
          <w:szCs w:val="28"/>
          <w:lang w:eastAsia="en-US"/>
        </w:rPr>
        <w:t>Федеральное государственное бюджетное образовательное учреждение высшего образования</w:t>
      </w:r>
    </w:p>
    <w:p w:rsidR="0051375D" w:rsidRPr="0051375D" w:rsidRDefault="0051375D" w:rsidP="0051375D">
      <w:pPr>
        <w:shd w:val="clear" w:color="auto" w:fill="FFFFFF"/>
        <w:spacing w:after="0" w:line="240" w:lineRule="auto"/>
        <w:jc w:val="center"/>
        <w:rPr>
          <w:rFonts w:ascii="Times New Roman" w:eastAsia="Calibri" w:hAnsi="Times New Roman" w:cs="Times New Roman"/>
          <w:sz w:val="28"/>
          <w:szCs w:val="28"/>
          <w:lang w:eastAsia="en-US"/>
        </w:rPr>
      </w:pPr>
      <w:r w:rsidRPr="0051375D">
        <w:rPr>
          <w:rFonts w:ascii="Times New Roman" w:eastAsia="Calibri" w:hAnsi="Times New Roman" w:cs="Times New Roman"/>
          <w:sz w:val="28"/>
          <w:szCs w:val="28"/>
          <w:lang w:eastAsia="en-US"/>
        </w:rPr>
        <w:t>«Ростовский государственный экономический университет (РИНХ)»</w:t>
      </w:r>
    </w:p>
    <w:p w:rsidR="0051375D" w:rsidRPr="0051375D" w:rsidRDefault="0051375D" w:rsidP="0051375D">
      <w:pPr>
        <w:shd w:val="clear" w:color="auto" w:fill="FFFFFF"/>
        <w:spacing w:after="0" w:line="240" w:lineRule="auto"/>
        <w:jc w:val="center"/>
        <w:rPr>
          <w:rFonts w:ascii="Times New Roman" w:eastAsia="Calibri" w:hAnsi="Times New Roman" w:cs="Times New Roman"/>
          <w:sz w:val="28"/>
          <w:szCs w:val="28"/>
          <w:lang w:eastAsia="en-US"/>
        </w:rPr>
      </w:pPr>
    </w:p>
    <w:p w:rsidR="0051375D" w:rsidRPr="0051375D" w:rsidRDefault="0051375D" w:rsidP="0051375D">
      <w:pPr>
        <w:spacing w:after="0" w:line="240" w:lineRule="auto"/>
        <w:jc w:val="center"/>
        <w:textAlignment w:val="baseline"/>
        <w:rPr>
          <w:rFonts w:ascii="Times New Roman" w:eastAsia="Calibri" w:hAnsi="Times New Roman" w:cs="Times New Roman"/>
          <w:sz w:val="28"/>
          <w:szCs w:val="28"/>
          <w:lang w:eastAsia="en-US"/>
        </w:rPr>
      </w:pPr>
      <w:r w:rsidRPr="0051375D">
        <w:rPr>
          <w:rFonts w:ascii="Times New Roman" w:eastAsia="Calibri" w:hAnsi="Times New Roman" w:cs="Times New Roman"/>
          <w:sz w:val="28"/>
          <w:szCs w:val="28"/>
          <w:lang w:eastAsia="en-US"/>
        </w:rPr>
        <w:t>Кафедра Международной торговли и таможенного дела</w:t>
      </w:r>
    </w:p>
    <w:p w:rsidR="0051375D" w:rsidRPr="0051375D" w:rsidRDefault="0051375D" w:rsidP="0051375D">
      <w:pPr>
        <w:spacing w:after="0" w:line="240" w:lineRule="auto"/>
        <w:jc w:val="center"/>
        <w:textAlignment w:val="baseline"/>
        <w:rPr>
          <w:rFonts w:ascii="Times New Roman" w:eastAsia="Calibri" w:hAnsi="Times New Roman" w:cs="Times New Roman"/>
          <w:sz w:val="28"/>
          <w:szCs w:val="28"/>
          <w:lang w:eastAsia="en-US"/>
        </w:rPr>
      </w:pPr>
    </w:p>
    <w:p w:rsidR="0051375D" w:rsidRPr="0051375D" w:rsidRDefault="0051375D" w:rsidP="0051375D">
      <w:pPr>
        <w:spacing w:after="0" w:line="240" w:lineRule="auto"/>
        <w:jc w:val="center"/>
        <w:rPr>
          <w:rFonts w:ascii="Times New Roman" w:eastAsia="Calibri" w:hAnsi="Times New Roman" w:cs="Times New Roman"/>
          <w:b/>
          <w:sz w:val="28"/>
          <w:szCs w:val="28"/>
          <w:lang w:eastAsia="en-US"/>
        </w:rPr>
      </w:pPr>
      <w:r w:rsidRPr="0051375D">
        <w:rPr>
          <w:rFonts w:ascii="Times New Roman" w:eastAsia="Calibri" w:hAnsi="Times New Roman" w:cs="Times New Roman"/>
          <w:b/>
          <w:sz w:val="28"/>
          <w:szCs w:val="28"/>
          <w:lang w:eastAsia="en-US"/>
        </w:rPr>
        <w:t>Тематика рефератов</w:t>
      </w:r>
    </w:p>
    <w:p w:rsidR="0051375D" w:rsidRPr="0051375D" w:rsidRDefault="0051375D" w:rsidP="0051375D">
      <w:pPr>
        <w:spacing w:after="0" w:line="240" w:lineRule="auto"/>
        <w:ind w:firstLine="709"/>
        <w:jc w:val="center"/>
        <w:rPr>
          <w:rFonts w:ascii="Times New Roman" w:hAnsi="Times New Roman" w:cs="Times New Roman"/>
          <w:b/>
          <w:sz w:val="28"/>
          <w:szCs w:val="28"/>
        </w:rPr>
      </w:pPr>
      <w:r w:rsidRPr="0051375D">
        <w:rPr>
          <w:rFonts w:ascii="Times New Roman" w:hAnsi="Times New Roman" w:cs="Times New Roman"/>
          <w:b/>
          <w:sz w:val="28"/>
          <w:szCs w:val="28"/>
        </w:rPr>
        <w:t>по дисциплине «Таможенно-тарифное регулирование»</w:t>
      </w:r>
    </w:p>
    <w:p w:rsidR="0051375D" w:rsidRPr="0051375D" w:rsidRDefault="0051375D" w:rsidP="0051375D">
      <w:pPr>
        <w:spacing w:after="0" w:line="240" w:lineRule="auto"/>
        <w:ind w:firstLine="709"/>
        <w:jc w:val="both"/>
        <w:rPr>
          <w:rFonts w:ascii="Times New Roman" w:hAnsi="Times New Roman" w:cs="Times New Roman"/>
          <w:b/>
          <w:sz w:val="28"/>
          <w:lang w:eastAsia="x-none"/>
        </w:rPr>
      </w:pPr>
    </w:p>
    <w:p w:rsidR="0051375D" w:rsidRPr="0051375D" w:rsidRDefault="0051375D" w:rsidP="0051375D">
      <w:pPr>
        <w:spacing w:after="0" w:line="240" w:lineRule="auto"/>
        <w:ind w:firstLine="709"/>
        <w:jc w:val="both"/>
        <w:rPr>
          <w:rFonts w:ascii="Times New Roman" w:hAnsi="Times New Roman" w:cs="Times New Roman"/>
          <w:sz w:val="28"/>
          <w:szCs w:val="28"/>
        </w:rPr>
      </w:pPr>
      <w:r w:rsidRPr="0051375D">
        <w:rPr>
          <w:rFonts w:ascii="Times New Roman" w:hAnsi="Times New Roman" w:cs="Times New Roman"/>
          <w:bCs/>
          <w:sz w:val="28"/>
          <w:szCs w:val="28"/>
        </w:rPr>
        <w:t>1</w:t>
      </w:r>
      <w:r w:rsidRPr="0051375D">
        <w:rPr>
          <w:rFonts w:ascii="Times New Roman" w:hAnsi="Times New Roman" w:cs="Times New Roman"/>
          <w:b/>
          <w:bCs/>
          <w:sz w:val="28"/>
          <w:szCs w:val="28"/>
        </w:rPr>
        <w:t>.</w:t>
      </w:r>
      <w:r w:rsidRPr="0051375D">
        <w:rPr>
          <w:rFonts w:ascii="Times New Roman" w:hAnsi="Times New Roman" w:cs="Times New Roman"/>
          <w:sz w:val="28"/>
          <w:szCs w:val="28"/>
        </w:rPr>
        <w:t>Многосторонние соглашения и договоренности, направленные на международную унификацию важнейших элементов таможенно-тарифных систем: товарная номенклатура, таможенная стоимость, страна происхождения, таможенные документы и формальности и их значение для повышения эффективности таможенно-тарифного регулирования.</w:t>
      </w:r>
    </w:p>
    <w:p w:rsidR="0051375D" w:rsidRPr="0051375D" w:rsidRDefault="0051375D" w:rsidP="0051375D">
      <w:pPr>
        <w:spacing w:after="0" w:line="240" w:lineRule="auto"/>
        <w:ind w:firstLine="709"/>
        <w:jc w:val="both"/>
        <w:rPr>
          <w:rFonts w:ascii="Times New Roman" w:hAnsi="Times New Roman" w:cs="Times New Roman"/>
          <w:sz w:val="28"/>
          <w:szCs w:val="28"/>
        </w:rPr>
      </w:pPr>
      <w:r w:rsidRPr="0051375D">
        <w:rPr>
          <w:rFonts w:ascii="Times New Roman" w:hAnsi="Times New Roman" w:cs="Times New Roman"/>
          <w:bCs/>
          <w:sz w:val="28"/>
          <w:szCs w:val="28"/>
        </w:rPr>
        <w:t>2</w:t>
      </w:r>
      <w:r w:rsidRPr="0051375D">
        <w:rPr>
          <w:rFonts w:ascii="Times New Roman" w:hAnsi="Times New Roman" w:cs="Times New Roman"/>
          <w:b/>
          <w:bCs/>
          <w:sz w:val="28"/>
          <w:szCs w:val="28"/>
        </w:rPr>
        <w:t xml:space="preserve">. </w:t>
      </w:r>
      <w:r w:rsidRPr="0051375D">
        <w:rPr>
          <w:rFonts w:ascii="Times New Roman" w:hAnsi="Times New Roman" w:cs="Times New Roman"/>
          <w:sz w:val="28"/>
          <w:szCs w:val="28"/>
        </w:rPr>
        <w:t>Роль Всемирной торговой организации в развитии организационных и правовых аспектов таможенного регулирования.</w:t>
      </w:r>
    </w:p>
    <w:p w:rsidR="0051375D" w:rsidRPr="0051375D" w:rsidRDefault="0051375D" w:rsidP="0051375D">
      <w:pPr>
        <w:spacing w:after="0" w:line="240" w:lineRule="auto"/>
        <w:ind w:firstLine="709"/>
        <w:jc w:val="both"/>
        <w:rPr>
          <w:rFonts w:ascii="Times New Roman" w:hAnsi="Times New Roman" w:cs="Times New Roman"/>
          <w:sz w:val="28"/>
          <w:szCs w:val="28"/>
        </w:rPr>
      </w:pPr>
      <w:r w:rsidRPr="0051375D">
        <w:rPr>
          <w:rFonts w:ascii="Times New Roman" w:hAnsi="Times New Roman" w:cs="Times New Roman"/>
          <w:sz w:val="28"/>
          <w:szCs w:val="28"/>
        </w:rPr>
        <w:lastRenderedPageBreak/>
        <w:t>3. Положения ГАТТ-1994 по таможенно-тарифным вопросам. Другие соглашения и документы ВТО, относящиеся к таможенно-тарифному регулированию. Их значение для развития таможенной системы Российской Федерации.</w:t>
      </w:r>
    </w:p>
    <w:p w:rsidR="0051375D" w:rsidRPr="0051375D" w:rsidRDefault="0051375D" w:rsidP="0051375D">
      <w:pPr>
        <w:spacing w:after="0" w:line="240" w:lineRule="auto"/>
        <w:ind w:firstLine="709"/>
        <w:jc w:val="both"/>
        <w:rPr>
          <w:rFonts w:ascii="Times New Roman" w:hAnsi="Times New Roman" w:cs="Times New Roman"/>
          <w:sz w:val="28"/>
          <w:szCs w:val="28"/>
        </w:rPr>
      </w:pPr>
      <w:r w:rsidRPr="0051375D">
        <w:rPr>
          <w:rFonts w:ascii="Times New Roman" w:hAnsi="Times New Roman" w:cs="Times New Roman"/>
          <w:bCs/>
          <w:sz w:val="28"/>
          <w:szCs w:val="28"/>
        </w:rPr>
        <w:t>4</w:t>
      </w:r>
      <w:r w:rsidRPr="0051375D">
        <w:rPr>
          <w:rFonts w:ascii="Times New Roman" w:hAnsi="Times New Roman" w:cs="Times New Roman"/>
          <w:b/>
          <w:bCs/>
          <w:sz w:val="28"/>
          <w:szCs w:val="28"/>
        </w:rPr>
        <w:t xml:space="preserve">. </w:t>
      </w:r>
      <w:r w:rsidRPr="0051375D">
        <w:rPr>
          <w:rFonts w:ascii="Times New Roman" w:hAnsi="Times New Roman" w:cs="Times New Roman"/>
          <w:sz w:val="28"/>
          <w:szCs w:val="28"/>
        </w:rPr>
        <w:t xml:space="preserve">Всемирная таможенная организация и ее деятельность по развитию организационно-правовых основ таможенно-тарифного регулирования. </w:t>
      </w:r>
    </w:p>
    <w:p w:rsidR="0051375D" w:rsidRPr="0051375D" w:rsidRDefault="0051375D" w:rsidP="0051375D">
      <w:pPr>
        <w:spacing w:after="0" w:line="240" w:lineRule="auto"/>
        <w:ind w:firstLine="709"/>
        <w:jc w:val="both"/>
        <w:rPr>
          <w:rFonts w:ascii="Times New Roman" w:hAnsi="Times New Roman" w:cs="Times New Roman"/>
          <w:sz w:val="28"/>
          <w:szCs w:val="28"/>
        </w:rPr>
      </w:pPr>
      <w:r w:rsidRPr="0051375D">
        <w:rPr>
          <w:rFonts w:ascii="Times New Roman" w:hAnsi="Times New Roman" w:cs="Times New Roman"/>
          <w:sz w:val="28"/>
          <w:szCs w:val="28"/>
        </w:rPr>
        <w:t xml:space="preserve">5.Основные решения и документы, принятые в рамках этой организации: Конвенция о гармонизированной системе описания и кодирования товаров и Конвенция по упрощению унификации таможенных процедур </w:t>
      </w:r>
      <w:smartTag w:uri="urn:schemas-microsoft-com:office:smarttags" w:element="metricconverter">
        <w:smartTagPr>
          <w:attr w:name="ProductID" w:val="1999 г"/>
        </w:smartTagPr>
        <w:r w:rsidRPr="0051375D">
          <w:rPr>
            <w:rFonts w:ascii="Times New Roman" w:hAnsi="Times New Roman" w:cs="Times New Roman"/>
            <w:sz w:val="28"/>
            <w:szCs w:val="28"/>
          </w:rPr>
          <w:t>1999 г</w:t>
        </w:r>
      </w:smartTag>
      <w:r w:rsidRPr="0051375D">
        <w:rPr>
          <w:rFonts w:ascii="Times New Roman" w:hAnsi="Times New Roman" w:cs="Times New Roman"/>
          <w:sz w:val="28"/>
          <w:szCs w:val="28"/>
        </w:rPr>
        <w:t>. Другие направления работы Всемирной таможенной организации.</w:t>
      </w:r>
    </w:p>
    <w:p w:rsidR="0051375D" w:rsidRPr="0051375D" w:rsidRDefault="0051375D" w:rsidP="0051375D">
      <w:pPr>
        <w:spacing w:after="0" w:line="240" w:lineRule="auto"/>
        <w:ind w:firstLine="709"/>
        <w:jc w:val="both"/>
        <w:rPr>
          <w:rFonts w:ascii="Times New Roman" w:hAnsi="Times New Roman" w:cs="Times New Roman"/>
          <w:sz w:val="28"/>
          <w:szCs w:val="28"/>
        </w:rPr>
      </w:pPr>
      <w:r w:rsidRPr="0051375D">
        <w:rPr>
          <w:rFonts w:ascii="Times New Roman" w:hAnsi="Times New Roman" w:cs="Times New Roman"/>
          <w:b/>
          <w:bCs/>
          <w:sz w:val="28"/>
          <w:szCs w:val="28"/>
        </w:rPr>
        <w:t>6.</w:t>
      </w:r>
      <w:r w:rsidRPr="0051375D">
        <w:rPr>
          <w:rFonts w:ascii="Times New Roman" w:hAnsi="Times New Roman" w:cs="Times New Roman"/>
          <w:sz w:val="28"/>
          <w:szCs w:val="28"/>
        </w:rPr>
        <w:t xml:space="preserve"> Деятельность международных организаций по развитию электронного делопроизводства и электронного обмена данными в таможенном деле. Основные итоги и результаты. Использование в России этих методов для повышения эффективности деятельности таможенной службы.</w:t>
      </w:r>
    </w:p>
    <w:p w:rsidR="0051375D" w:rsidRPr="0051375D" w:rsidRDefault="0051375D" w:rsidP="0051375D">
      <w:pPr>
        <w:spacing w:after="0" w:line="240" w:lineRule="auto"/>
        <w:ind w:firstLine="709"/>
        <w:jc w:val="both"/>
        <w:rPr>
          <w:rFonts w:ascii="Times New Roman" w:hAnsi="Times New Roman" w:cs="Times New Roman"/>
          <w:sz w:val="28"/>
          <w:szCs w:val="28"/>
        </w:rPr>
      </w:pPr>
      <w:r w:rsidRPr="0051375D">
        <w:rPr>
          <w:rFonts w:ascii="Times New Roman" w:hAnsi="Times New Roman" w:cs="Times New Roman"/>
          <w:b/>
          <w:sz w:val="28"/>
          <w:szCs w:val="28"/>
        </w:rPr>
        <w:t>7.</w:t>
      </w:r>
      <w:r w:rsidRPr="0051375D">
        <w:rPr>
          <w:rFonts w:ascii="Times New Roman" w:hAnsi="Times New Roman" w:cs="Times New Roman"/>
          <w:sz w:val="28"/>
          <w:szCs w:val="28"/>
        </w:rPr>
        <w:t xml:space="preserve"> Основные положения правовых документов ЕАЭС.</w:t>
      </w:r>
    </w:p>
    <w:p w:rsidR="0051375D" w:rsidRPr="0051375D" w:rsidRDefault="0051375D" w:rsidP="0051375D">
      <w:pPr>
        <w:spacing w:after="0" w:line="240" w:lineRule="auto"/>
        <w:ind w:firstLine="709"/>
        <w:jc w:val="both"/>
        <w:rPr>
          <w:rFonts w:ascii="Times New Roman" w:hAnsi="Times New Roman" w:cs="Times New Roman"/>
          <w:sz w:val="28"/>
          <w:szCs w:val="28"/>
        </w:rPr>
      </w:pPr>
      <w:r w:rsidRPr="0051375D">
        <w:rPr>
          <w:rFonts w:ascii="Times New Roman" w:hAnsi="Times New Roman" w:cs="Times New Roman"/>
          <w:sz w:val="28"/>
          <w:szCs w:val="28"/>
        </w:rPr>
        <w:t xml:space="preserve">8. Роль таможенных органов в осуществлении мер по защите экономических интересов Российской Федерации во внешней торговле товарами (применение защитных, антидемпинговых и компенсационных мер). </w:t>
      </w:r>
    </w:p>
    <w:p w:rsidR="0051375D" w:rsidRPr="0051375D" w:rsidRDefault="0051375D" w:rsidP="0051375D">
      <w:pPr>
        <w:spacing w:after="0" w:line="240" w:lineRule="auto"/>
        <w:ind w:firstLine="709"/>
        <w:jc w:val="both"/>
        <w:rPr>
          <w:rFonts w:ascii="Times New Roman" w:hAnsi="Times New Roman" w:cs="Times New Roman"/>
          <w:bCs/>
          <w:sz w:val="28"/>
          <w:szCs w:val="28"/>
        </w:rPr>
      </w:pPr>
      <w:r w:rsidRPr="0051375D">
        <w:rPr>
          <w:rFonts w:ascii="Times New Roman" w:hAnsi="Times New Roman" w:cs="Times New Roman"/>
          <w:bCs/>
          <w:sz w:val="28"/>
          <w:szCs w:val="28"/>
        </w:rPr>
        <w:t>9.Таможенные формальности и процедуры. Организация таможенного оформления в Российской Федерации</w:t>
      </w:r>
    </w:p>
    <w:p w:rsidR="0051375D" w:rsidRPr="0051375D" w:rsidRDefault="0051375D" w:rsidP="0051375D">
      <w:pPr>
        <w:spacing w:after="0" w:line="240" w:lineRule="auto"/>
        <w:ind w:firstLine="709"/>
        <w:jc w:val="both"/>
        <w:rPr>
          <w:rFonts w:ascii="Times New Roman" w:hAnsi="Times New Roman" w:cs="Times New Roman"/>
          <w:bCs/>
          <w:sz w:val="28"/>
          <w:szCs w:val="28"/>
        </w:rPr>
      </w:pPr>
      <w:r w:rsidRPr="0051375D">
        <w:rPr>
          <w:rFonts w:ascii="Times New Roman" w:hAnsi="Times New Roman" w:cs="Times New Roman"/>
          <w:bCs/>
          <w:sz w:val="28"/>
          <w:szCs w:val="28"/>
        </w:rPr>
        <w:t>10.</w:t>
      </w:r>
      <w:r w:rsidRPr="0051375D">
        <w:rPr>
          <w:rFonts w:ascii="Times New Roman" w:hAnsi="Times New Roman" w:cs="Times New Roman"/>
          <w:b/>
          <w:bCs/>
          <w:sz w:val="28"/>
          <w:szCs w:val="28"/>
        </w:rPr>
        <w:t xml:space="preserve"> </w:t>
      </w:r>
      <w:r w:rsidRPr="0051375D">
        <w:rPr>
          <w:rFonts w:ascii="Times New Roman" w:hAnsi="Times New Roman" w:cs="Times New Roman"/>
          <w:bCs/>
          <w:sz w:val="28"/>
          <w:szCs w:val="28"/>
        </w:rPr>
        <w:t>Основополагающие требования ВТО к таможенным формальностям и документам.</w:t>
      </w:r>
    </w:p>
    <w:p w:rsidR="0051375D" w:rsidRPr="0051375D" w:rsidRDefault="0051375D" w:rsidP="0051375D">
      <w:pPr>
        <w:spacing w:after="0" w:line="240" w:lineRule="auto"/>
        <w:ind w:firstLine="709"/>
        <w:jc w:val="both"/>
        <w:rPr>
          <w:rFonts w:ascii="Times New Roman" w:hAnsi="Times New Roman" w:cs="Times New Roman"/>
          <w:bCs/>
          <w:sz w:val="28"/>
          <w:szCs w:val="28"/>
        </w:rPr>
      </w:pPr>
      <w:r w:rsidRPr="0051375D">
        <w:rPr>
          <w:rFonts w:ascii="Times New Roman" w:hAnsi="Times New Roman" w:cs="Times New Roman"/>
          <w:bCs/>
          <w:sz w:val="28"/>
          <w:szCs w:val="28"/>
        </w:rPr>
        <w:t>11.Роль законодательных и исполнительных властей в формировании механизма таможенно-тарифного регулирования в ЕАЭС и в Российской Федерации, как в государстве-члене ЕАЭС.</w:t>
      </w:r>
    </w:p>
    <w:p w:rsidR="0051375D" w:rsidRPr="0051375D" w:rsidRDefault="0051375D" w:rsidP="0051375D">
      <w:pPr>
        <w:tabs>
          <w:tab w:val="left" w:pos="1069"/>
        </w:tabs>
        <w:spacing w:after="0" w:line="240" w:lineRule="auto"/>
        <w:ind w:firstLine="709"/>
        <w:jc w:val="both"/>
        <w:rPr>
          <w:rFonts w:ascii="Times New Roman" w:hAnsi="Times New Roman" w:cs="Times New Roman"/>
          <w:sz w:val="28"/>
          <w:szCs w:val="28"/>
        </w:rPr>
      </w:pPr>
      <w:r w:rsidRPr="0051375D">
        <w:rPr>
          <w:rFonts w:ascii="Times New Roman" w:hAnsi="Times New Roman" w:cs="Times New Roman"/>
          <w:sz w:val="28"/>
          <w:szCs w:val="28"/>
        </w:rPr>
        <w:t>12. ЕАЭС – участник ВТО: плюсы и минусы.</w:t>
      </w:r>
    </w:p>
    <w:p w:rsidR="0051375D" w:rsidRPr="0051375D" w:rsidRDefault="0051375D" w:rsidP="0051375D">
      <w:pPr>
        <w:tabs>
          <w:tab w:val="left" w:pos="1069"/>
        </w:tabs>
        <w:spacing w:after="0" w:line="240" w:lineRule="auto"/>
        <w:ind w:firstLine="709"/>
        <w:jc w:val="both"/>
        <w:rPr>
          <w:rFonts w:ascii="Times New Roman" w:hAnsi="Times New Roman" w:cs="Times New Roman"/>
          <w:sz w:val="28"/>
          <w:szCs w:val="28"/>
        </w:rPr>
      </w:pPr>
      <w:r w:rsidRPr="0051375D">
        <w:rPr>
          <w:rFonts w:ascii="Times New Roman" w:hAnsi="Times New Roman" w:cs="Times New Roman"/>
          <w:sz w:val="28"/>
          <w:szCs w:val="28"/>
        </w:rPr>
        <w:t>13. Положения ВТО по таможенно-тарифным вопросам.</w:t>
      </w:r>
    </w:p>
    <w:p w:rsidR="0051375D" w:rsidRPr="0051375D" w:rsidRDefault="0051375D" w:rsidP="0051375D">
      <w:pPr>
        <w:tabs>
          <w:tab w:val="left" w:pos="1069"/>
        </w:tabs>
        <w:spacing w:after="0" w:line="240" w:lineRule="auto"/>
        <w:ind w:firstLine="709"/>
        <w:jc w:val="both"/>
        <w:rPr>
          <w:rFonts w:ascii="Times New Roman" w:hAnsi="Times New Roman" w:cs="Times New Roman"/>
          <w:sz w:val="28"/>
          <w:szCs w:val="28"/>
        </w:rPr>
      </w:pPr>
      <w:r w:rsidRPr="0051375D">
        <w:rPr>
          <w:rFonts w:ascii="Times New Roman" w:hAnsi="Times New Roman" w:cs="Times New Roman"/>
          <w:sz w:val="28"/>
          <w:szCs w:val="28"/>
        </w:rPr>
        <w:t>14.Роль таможенных органов в осуществлении мер по защите экономических интересов Российской Федерации во внешней торговле товарами.</w:t>
      </w:r>
    </w:p>
    <w:p w:rsidR="0051375D" w:rsidRPr="0051375D" w:rsidRDefault="0051375D" w:rsidP="0051375D">
      <w:pPr>
        <w:tabs>
          <w:tab w:val="left" w:pos="1069"/>
        </w:tabs>
        <w:spacing w:after="0" w:line="240" w:lineRule="auto"/>
        <w:ind w:firstLine="709"/>
        <w:jc w:val="both"/>
        <w:rPr>
          <w:rFonts w:ascii="Times New Roman" w:hAnsi="Times New Roman" w:cs="Times New Roman"/>
          <w:sz w:val="28"/>
          <w:szCs w:val="28"/>
        </w:rPr>
      </w:pPr>
      <w:r w:rsidRPr="0051375D">
        <w:rPr>
          <w:rFonts w:ascii="Times New Roman" w:hAnsi="Times New Roman" w:cs="Times New Roman"/>
          <w:sz w:val="28"/>
          <w:szCs w:val="28"/>
        </w:rPr>
        <w:t xml:space="preserve">15. Понятие о таможенном оформлении и таможенном контроле. Этапы таможенного оформления при ввозе и вывозе товаров. </w:t>
      </w:r>
    </w:p>
    <w:p w:rsidR="0051375D" w:rsidRPr="0051375D" w:rsidRDefault="0051375D" w:rsidP="0051375D">
      <w:pPr>
        <w:tabs>
          <w:tab w:val="left" w:pos="1069"/>
        </w:tabs>
        <w:spacing w:after="0" w:line="240" w:lineRule="auto"/>
        <w:ind w:firstLine="709"/>
        <w:jc w:val="both"/>
        <w:rPr>
          <w:rFonts w:ascii="Times New Roman" w:hAnsi="Times New Roman" w:cs="Times New Roman"/>
          <w:sz w:val="28"/>
          <w:szCs w:val="28"/>
        </w:rPr>
      </w:pPr>
      <w:r w:rsidRPr="0051375D">
        <w:rPr>
          <w:rFonts w:ascii="Times New Roman" w:hAnsi="Times New Roman" w:cs="Times New Roman"/>
          <w:sz w:val="28"/>
          <w:szCs w:val="28"/>
        </w:rPr>
        <w:t>16. Таможенные формальности. Основные документы, необходимые для таможенного оформления товаров. Основные сведения, которые должны содержаться в этих документах.</w:t>
      </w:r>
    </w:p>
    <w:p w:rsidR="0051375D" w:rsidRPr="0051375D" w:rsidRDefault="0051375D" w:rsidP="0051375D">
      <w:pPr>
        <w:tabs>
          <w:tab w:val="left" w:pos="1069"/>
        </w:tabs>
        <w:spacing w:after="0" w:line="240" w:lineRule="auto"/>
        <w:ind w:firstLine="709"/>
        <w:jc w:val="both"/>
        <w:rPr>
          <w:rFonts w:ascii="Times New Roman" w:hAnsi="Times New Roman" w:cs="Times New Roman"/>
          <w:sz w:val="28"/>
          <w:szCs w:val="28"/>
        </w:rPr>
      </w:pPr>
      <w:r w:rsidRPr="0051375D">
        <w:rPr>
          <w:rFonts w:ascii="Times New Roman" w:hAnsi="Times New Roman" w:cs="Times New Roman"/>
          <w:sz w:val="28"/>
          <w:szCs w:val="28"/>
        </w:rPr>
        <w:t>17.Таможенные процедуры в соответствии с Конвенцией Киото и Таможенным Кодексом ЕАЭС.</w:t>
      </w:r>
    </w:p>
    <w:p w:rsidR="0051375D" w:rsidRPr="0051375D" w:rsidRDefault="0051375D" w:rsidP="0051375D">
      <w:pPr>
        <w:spacing w:after="0" w:line="240" w:lineRule="auto"/>
        <w:ind w:firstLine="709"/>
        <w:jc w:val="both"/>
        <w:rPr>
          <w:rFonts w:ascii="Times New Roman" w:hAnsi="Times New Roman" w:cs="Times New Roman"/>
          <w:bCs/>
          <w:sz w:val="28"/>
          <w:szCs w:val="28"/>
        </w:rPr>
      </w:pPr>
      <w:r w:rsidRPr="0051375D">
        <w:rPr>
          <w:rFonts w:ascii="Times New Roman" w:hAnsi="Times New Roman" w:cs="Times New Roman"/>
          <w:bCs/>
          <w:sz w:val="28"/>
          <w:szCs w:val="28"/>
        </w:rPr>
        <w:t>18.Основополагающиеся требования ВТО к таможенным формальностям и документам.</w:t>
      </w:r>
    </w:p>
    <w:p w:rsidR="0051375D" w:rsidRPr="0051375D" w:rsidRDefault="0051375D" w:rsidP="0051375D">
      <w:pPr>
        <w:spacing w:after="0" w:line="240" w:lineRule="auto"/>
        <w:ind w:firstLine="709"/>
        <w:jc w:val="both"/>
        <w:rPr>
          <w:rFonts w:ascii="Times New Roman" w:hAnsi="Times New Roman" w:cs="Times New Roman"/>
          <w:b/>
          <w:sz w:val="28"/>
          <w:szCs w:val="28"/>
          <w:lang w:eastAsia="x-none"/>
        </w:rPr>
      </w:pPr>
    </w:p>
    <w:p w:rsidR="0051375D" w:rsidRPr="0051375D" w:rsidRDefault="0051375D" w:rsidP="0051375D">
      <w:pPr>
        <w:spacing w:after="0" w:line="240" w:lineRule="auto"/>
        <w:ind w:firstLine="709"/>
        <w:jc w:val="both"/>
        <w:rPr>
          <w:rFonts w:ascii="Times New Roman" w:hAnsi="Times New Roman" w:cs="Times New Roman"/>
          <w:b/>
          <w:sz w:val="28"/>
          <w:szCs w:val="28"/>
          <w:lang w:eastAsia="x-none"/>
        </w:rPr>
      </w:pPr>
    </w:p>
    <w:p w:rsidR="0051375D" w:rsidRPr="0051375D" w:rsidRDefault="0051375D" w:rsidP="0051375D">
      <w:pPr>
        <w:shd w:val="clear" w:color="auto" w:fill="FFFFFF"/>
        <w:spacing w:after="0" w:line="240" w:lineRule="auto"/>
        <w:ind w:firstLine="708"/>
        <w:rPr>
          <w:rFonts w:ascii="Times New Roman" w:eastAsia="Calibri" w:hAnsi="Times New Roman" w:cs="Times New Roman"/>
          <w:b/>
          <w:sz w:val="28"/>
          <w:szCs w:val="28"/>
        </w:rPr>
      </w:pPr>
      <w:r w:rsidRPr="0051375D">
        <w:rPr>
          <w:rFonts w:ascii="Times New Roman" w:eastAsia="Calibri" w:hAnsi="Times New Roman" w:cs="Times New Roman"/>
          <w:b/>
          <w:bCs/>
          <w:spacing w:val="-2"/>
          <w:sz w:val="28"/>
          <w:szCs w:val="28"/>
        </w:rPr>
        <w:t>Критерии оценивания:</w:t>
      </w:r>
    </w:p>
    <w:p w:rsidR="0051375D" w:rsidRPr="0051375D" w:rsidRDefault="0051375D" w:rsidP="0051375D">
      <w:pPr>
        <w:widowControl w:val="0"/>
        <w:tabs>
          <w:tab w:val="num" w:pos="720"/>
          <w:tab w:val="num" w:pos="1440"/>
        </w:tabs>
        <w:spacing w:after="0" w:line="240" w:lineRule="auto"/>
        <w:ind w:firstLine="720"/>
        <w:jc w:val="both"/>
        <w:rPr>
          <w:rFonts w:ascii="Times New Roman" w:hAnsi="Times New Roman" w:cs="Times New Roman"/>
          <w:sz w:val="28"/>
          <w:szCs w:val="28"/>
        </w:rPr>
      </w:pPr>
      <w:r w:rsidRPr="0051375D">
        <w:rPr>
          <w:rFonts w:ascii="Times New Roman" w:hAnsi="Times New Roman" w:cs="Times New Roman"/>
          <w:sz w:val="28"/>
          <w:szCs w:val="28"/>
        </w:rPr>
        <w:t>- 50-100 баллов (зачет)</w:t>
      </w:r>
      <w:r w:rsidRPr="0051375D">
        <w:rPr>
          <w:rFonts w:ascii="Times New Roman" w:hAnsi="Times New Roman" w:cs="Times New Roman"/>
          <w:sz w:val="28"/>
        </w:rPr>
        <w:t xml:space="preserve"> </w:t>
      </w:r>
      <w:r w:rsidRPr="0051375D">
        <w:rPr>
          <w:rFonts w:ascii="Times New Roman" w:hAnsi="Times New Roman" w:cs="Times New Roman"/>
          <w:sz w:val="28"/>
          <w:szCs w:val="28"/>
        </w:rPr>
        <w:t>-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51375D" w:rsidRPr="0051375D" w:rsidRDefault="0051375D" w:rsidP="0051375D">
      <w:pPr>
        <w:widowControl w:val="0"/>
        <w:tabs>
          <w:tab w:val="num" w:pos="720"/>
          <w:tab w:val="num" w:pos="1440"/>
        </w:tabs>
        <w:spacing w:after="0" w:line="240" w:lineRule="auto"/>
        <w:ind w:firstLine="709"/>
        <w:jc w:val="both"/>
        <w:rPr>
          <w:rFonts w:ascii="Times New Roman" w:hAnsi="Times New Roman" w:cs="Times New Roman"/>
          <w:sz w:val="28"/>
          <w:szCs w:val="28"/>
        </w:rPr>
      </w:pPr>
      <w:r w:rsidRPr="0051375D">
        <w:rPr>
          <w:rFonts w:ascii="Times New Roman" w:hAnsi="Times New Roman" w:cs="Times New Roman"/>
          <w:sz w:val="28"/>
          <w:szCs w:val="28"/>
        </w:rPr>
        <w:t xml:space="preserve">- 0-49 баллов (не зачёт)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w:t>
      </w:r>
      <w:r w:rsidRPr="0051375D">
        <w:rPr>
          <w:rFonts w:ascii="Times New Roman" w:hAnsi="Times New Roman" w:cs="Times New Roman"/>
          <w:sz w:val="28"/>
          <w:szCs w:val="28"/>
        </w:rPr>
        <w:lastRenderedPageBreak/>
        <w:t>наводящие вопросы».</w:t>
      </w:r>
    </w:p>
    <w:p w:rsidR="0051375D" w:rsidRPr="0051375D" w:rsidRDefault="0051375D" w:rsidP="0051375D">
      <w:pPr>
        <w:widowControl w:val="0"/>
        <w:shd w:val="clear" w:color="auto" w:fill="FFFFFF"/>
        <w:tabs>
          <w:tab w:val="left" w:pos="1584"/>
          <w:tab w:val="left" w:leader="dot" w:pos="6451"/>
        </w:tabs>
        <w:autoSpaceDE w:val="0"/>
        <w:autoSpaceDN w:val="0"/>
        <w:adjustRightInd w:val="0"/>
        <w:spacing w:after="0" w:line="240" w:lineRule="auto"/>
        <w:ind w:left="709"/>
        <w:jc w:val="both"/>
        <w:rPr>
          <w:rFonts w:ascii="Times New Roman" w:eastAsia="Calibri" w:hAnsi="Times New Roman" w:cs="Times New Roman"/>
          <w:b/>
          <w:w w:val="88"/>
          <w:sz w:val="28"/>
          <w:szCs w:val="28"/>
        </w:rPr>
      </w:pPr>
    </w:p>
    <w:p w:rsidR="0051375D" w:rsidRPr="0051375D" w:rsidRDefault="0051375D" w:rsidP="0051375D">
      <w:pPr>
        <w:spacing w:after="0" w:line="240" w:lineRule="auto"/>
        <w:textAlignment w:val="baseline"/>
        <w:rPr>
          <w:rFonts w:ascii="Times New Roman" w:hAnsi="Times New Roman" w:cs="Times New Roman"/>
          <w:sz w:val="28"/>
          <w:szCs w:val="28"/>
        </w:rPr>
      </w:pPr>
    </w:p>
    <w:p w:rsidR="0051375D" w:rsidRDefault="0051375D" w:rsidP="0051375D">
      <w:pPr>
        <w:spacing w:after="0" w:line="240" w:lineRule="auto"/>
        <w:textAlignment w:val="baseline"/>
        <w:rPr>
          <w:rFonts w:ascii="Times New Roman" w:hAnsi="Times New Roman" w:cs="Times New Roman"/>
          <w:sz w:val="28"/>
          <w:szCs w:val="28"/>
          <w:vertAlign w:val="superscript"/>
        </w:rPr>
      </w:pPr>
      <w:r>
        <w:rPr>
          <w:rFonts w:ascii="Times New Roman" w:hAnsi="Times New Roman" w:cs="Times New Roman"/>
          <w:sz w:val="28"/>
          <w:szCs w:val="28"/>
        </w:rPr>
        <w:t>Составитель ________________________ И.В. Куликова</w:t>
      </w:r>
    </w:p>
    <w:p w:rsidR="0051375D" w:rsidRDefault="0051375D" w:rsidP="0051375D">
      <w:pPr>
        <w:spacing w:after="0" w:line="240" w:lineRule="auto"/>
        <w:textAlignment w:val="baseline"/>
        <w:rPr>
          <w:rFonts w:ascii="Times New Roman" w:hAnsi="Times New Roman" w:cs="Times New Roman"/>
          <w:sz w:val="28"/>
          <w:szCs w:val="28"/>
        </w:rPr>
      </w:pPr>
    </w:p>
    <w:p w:rsidR="0051375D" w:rsidRPr="0051375D" w:rsidRDefault="0051375D" w:rsidP="0051375D">
      <w:pPr>
        <w:spacing w:after="0" w:line="240" w:lineRule="auto"/>
        <w:textAlignment w:val="baseline"/>
        <w:rPr>
          <w:rFonts w:ascii="Times New Roman" w:hAnsi="Times New Roman" w:cs="Times New Roman"/>
          <w:sz w:val="28"/>
          <w:szCs w:val="28"/>
          <w:vertAlign w:val="superscript"/>
        </w:rPr>
      </w:pPr>
      <w:r w:rsidRPr="0051375D">
        <w:rPr>
          <w:rFonts w:ascii="Times New Roman" w:hAnsi="Times New Roman" w:cs="Times New Roman"/>
          <w:sz w:val="28"/>
          <w:szCs w:val="28"/>
        </w:rPr>
        <w:t xml:space="preserve"> «____»__________________2018</w:t>
      </w:r>
      <w:r>
        <w:rPr>
          <w:rFonts w:ascii="Times New Roman" w:hAnsi="Times New Roman" w:cs="Times New Roman"/>
          <w:sz w:val="28"/>
          <w:szCs w:val="28"/>
        </w:rPr>
        <w:t>  </w:t>
      </w:r>
      <w:r w:rsidRPr="0051375D">
        <w:rPr>
          <w:rFonts w:ascii="Times New Roman" w:hAnsi="Times New Roman" w:cs="Times New Roman"/>
          <w:sz w:val="28"/>
          <w:szCs w:val="28"/>
        </w:rPr>
        <w:t>г.</w:t>
      </w:r>
      <w:r>
        <w:rPr>
          <w:rFonts w:ascii="Times New Roman" w:hAnsi="Times New Roman" w:cs="Times New Roman"/>
          <w:sz w:val="28"/>
          <w:szCs w:val="28"/>
        </w:rPr>
        <w:t> </w:t>
      </w:r>
    </w:p>
    <w:p w:rsidR="0051375D" w:rsidRPr="0051375D" w:rsidRDefault="0051375D" w:rsidP="0051375D">
      <w:pPr>
        <w:spacing w:after="0" w:line="240" w:lineRule="auto"/>
        <w:ind w:firstLine="709"/>
        <w:jc w:val="both"/>
        <w:rPr>
          <w:rFonts w:ascii="Times New Roman" w:hAnsi="Times New Roman" w:cs="Times New Roman"/>
          <w:b/>
          <w:sz w:val="28"/>
          <w:lang w:eastAsia="x-none"/>
        </w:rPr>
      </w:pPr>
    </w:p>
    <w:p w:rsidR="0051375D" w:rsidRPr="0051375D" w:rsidRDefault="0051375D" w:rsidP="0051375D">
      <w:pPr>
        <w:spacing w:after="0" w:line="240" w:lineRule="auto"/>
        <w:ind w:firstLine="709"/>
        <w:jc w:val="both"/>
        <w:rPr>
          <w:rFonts w:ascii="Times New Roman" w:hAnsi="Times New Roman" w:cs="Times New Roman"/>
          <w:b/>
          <w:sz w:val="28"/>
          <w:lang w:eastAsia="x-none"/>
        </w:rPr>
      </w:pPr>
    </w:p>
    <w:p w:rsidR="0051375D" w:rsidRPr="0051375D" w:rsidRDefault="0051375D" w:rsidP="0051375D">
      <w:pPr>
        <w:spacing w:after="0" w:line="240" w:lineRule="auto"/>
        <w:ind w:firstLine="709"/>
        <w:jc w:val="both"/>
        <w:rPr>
          <w:rFonts w:ascii="Times New Roman" w:hAnsi="Times New Roman" w:cs="Times New Roman"/>
          <w:b/>
          <w:sz w:val="28"/>
          <w:lang w:eastAsia="x-none"/>
        </w:rPr>
      </w:pPr>
    </w:p>
    <w:p w:rsidR="0051375D" w:rsidRPr="0051375D" w:rsidRDefault="0051375D" w:rsidP="0051375D">
      <w:pPr>
        <w:spacing w:after="0" w:line="240" w:lineRule="auto"/>
        <w:ind w:firstLine="709"/>
        <w:jc w:val="both"/>
        <w:rPr>
          <w:rFonts w:ascii="Times New Roman" w:eastAsia="Calibri" w:hAnsi="Times New Roman" w:cs="Times New Roman"/>
          <w:sz w:val="28"/>
          <w:szCs w:val="28"/>
          <w:lang w:eastAsia="en-US"/>
        </w:rPr>
      </w:pPr>
      <w:r w:rsidRPr="0051375D">
        <w:rPr>
          <w:rFonts w:ascii="Times New Roman" w:eastAsia="Calibri" w:hAnsi="Times New Roman" w:cs="Times New Roman"/>
          <w:sz w:val="28"/>
          <w:szCs w:val="28"/>
          <w:lang w:eastAsia="en-US"/>
        </w:rPr>
        <w:t xml:space="preserve">  Министерство образования и науки Российской Федерации</w:t>
      </w:r>
    </w:p>
    <w:p w:rsidR="0051375D" w:rsidRPr="0051375D" w:rsidRDefault="0051375D" w:rsidP="0051375D">
      <w:pPr>
        <w:tabs>
          <w:tab w:val="left" w:pos="2295"/>
        </w:tabs>
        <w:spacing w:after="0" w:line="240" w:lineRule="auto"/>
        <w:jc w:val="center"/>
        <w:rPr>
          <w:rFonts w:ascii="Times New Roman" w:eastAsia="Calibri" w:hAnsi="Times New Roman" w:cs="Times New Roman"/>
          <w:sz w:val="28"/>
          <w:szCs w:val="28"/>
          <w:lang w:eastAsia="en-US"/>
        </w:rPr>
      </w:pPr>
      <w:r w:rsidRPr="0051375D">
        <w:rPr>
          <w:rFonts w:ascii="Times New Roman" w:eastAsia="Calibri" w:hAnsi="Times New Roman" w:cs="Times New Roman"/>
          <w:sz w:val="28"/>
          <w:szCs w:val="28"/>
          <w:lang w:eastAsia="en-US"/>
        </w:rPr>
        <w:t xml:space="preserve">Федеральное государственное бюджетное образовательное учреждение </w:t>
      </w:r>
    </w:p>
    <w:p w:rsidR="0051375D" w:rsidRPr="0051375D" w:rsidRDefault="0051375D" w:rsidP="0051375D">
      <w:pPr>
        <w:tabs>
          <w:tab w:val="left" w:pos="2295"/>
        </w:tabs>
        <w:spacing w:after="0" w:line="240" w:lineRule="auto"/>
        <w:jc w:val="center"/>
        <w:rPr>
          <w:rFonts w:ascii="Times New Roman" w:eastAsia="Calibri" w:hAnsi="Times New Roman" w:cs="Times New Roman"/>
          <w:sz w:val="28"/>
          <w:szCs w:val="28"/>
          <w:lang w:eastAsia="en-US"/>
        </w:rPr>
      </w:pPr>
      <w:r w:rsidRPr="0051375D">
        <w:rPr>
          <w:rFonts w:ascii="Times New Roman" w:eastAsia="Calibri" w:hAnsi="Times New Roman" w:cs="Times New Roman"/>
          <w:sz w:val="28"/>
          <w:szCs w:val="28"/>
          <w:lang w:eastAsia="en-US"/>
        </w:rPr>
        <w:t>высшего образования</w:t>
      </w:r>
    </w:p>
    <w:p w:rsidR="0051375D" w:rsidRPr="0051375D" w:rsidRDefault="0051375D" w:rsidP="0051375D">
      <w:pPr>
        <w:tabs>
          <w:tab w:val="left" w:pos="2295"/>
        </w:tabs>
        <w:spacing w:after="0" w:line="240" w:lineRule="auto"/>
        <w:jc w:val="center"/>
        <w:rPr>
          <w:rFonts w:ascii="Times New Roman" w:eastAsia="Calibri" w:hAnsi="Times New Roman" w:cs="Times New Roman"/>
          <w:sz w:val="28"/>
          <w:szCs w:val="28"/>
          <w:lang w:eastAsia="en-US"/>
        </w:rPr>
      </w:pPr>
      <w:r w:rsidRPr="0051375D">
        <w:rPr>
          <w:rFonts w:ascii="Times New Roman" w:eastAsia="Calibri" w:hAnsi="Times New Roman" w:cs="Times New Roman"/>
          <w:sz w:val="28"/>
          <w:szCs w:val="28"/>
          <w:lang w:eastAsia="en-US"/>
        </w:rPr>
        <w:t>«Ростовский государственный экономический университет (РИНХ)»</w:t>
      </w:r>
    </w:p>
    <w:p w:rsidR="0051375D" w:rsidRPr="0051375D" w:rsidRDefault="0051375D" w:rsidP="0051375D">
      <w:pPr>
        <w:tabs>
          <w:tab w:val="left" w:pos="2295"/>
        </w:tabs>
        <w:spacing w:after="0" w:line="240" w:lineRule="auto"/>
        <w:jc w:val="center"/>
        <w:rPr>
          <w:rFonts w:ascii="Times New Roman" w:eastAsia="Calibri" w:hAnsi="Times New Roman" w:cs="Times New Roman"/>
          <w:sz w:val="28"/>
          <w:szCs w:val="28"/>
          <w:lang w:eastAsia="en-US"/>
        </w:rPr>
      </w:pPr>
    </w:p>
    <w:p w:rsidR="0051375D" w:rsidRPr="0051375D" w:rsidRDefault="0051375D" w:rsidP="0051375D">
      <w:pPr>
        <w:tabs>
          <w:tab w:val="left" w:pos="2295"/>
        </w:tabs>
        <w:spacing w:after="0" w:line="240" w:lineRule="auto"/>
        <w:jc w:val="center"/>
        <w:rPr>
          <w:rFonts w:ascii="Times New Roman" w:eastAsia="Calibri" w:hAnsi="Times New Roman" w:cs="Times New Roman"/>
          <w:sz w:val="28"/>
          <w:szCs w:val="28"/>
          <w:lang w:eastAsia="en-US"/>
        </w:rPr>
      </w:pPr>
      <w:r w:rsidRPr="0051375D">
        <w:rPr>
          <w:rFonts w:ascii="Times New Roman" w:eastAsia="Calibri" w:hAnsi="Times New Roman" w:cs="Times New Roman"/>
          <w:sz w:val="28"/>
          <w:szCs w:val="28"/>
          <w:lang w:eastAsia="en-US"/>
        </w:rPr>
        <w:t>Кафедра Международной торговли и таможенного дела</w:t>
      </w:r>
    </w:p>
    <w:p w:rsidR="0051375D" w:rsidRPr="0051375D" w:rsidRDefault="0051375D" w:rsidP="0051375D">
      <w:pPr>
        <w:tabs>
          <w:tab w:val="left" w:pos="2295"/>
        </w:tabs>
        <w:spacing w:after="0" w:line="240" w:lineRule="auto"/>
        <w:jc w:val="center"/>
        <w:rPr>
          <w:rFonts w:ascii="Times New Roman" w:eastAsia="Calibri" w:hAnsi="Times New Roman" w:cs="Times New Roman"/>
          <w:sz w:val="28"/>
          <w:szCs w:val="28"/>
          <w:lang w:eastAsia="en-US"/>
        </w:rPr>
      </w:pPr>
    </w:p>
    <w:p w:rsidR="0051375D" w:rsidRDefault="0051375D" w:rsidP="0051375D">
      <w:pPr>
        <w:autoSpaceDE w:val="0"/>
        <w:autoSpaceDN w:val="0"/>
        <w:adjustRightInd w:val="0"/>
        <w:spacing w:after="0" w:line="240" w:lineRule="auto"/>
        <w:jc w:val="center"/>
        <w:rPr>
          <w:rFonts w:ascii="Times New Roman" w:eastAsia="Calibri" w:hAnsi="Times New Roman" w:cs="Times New Roman"/>
          <w:b/>
          <w:color w:val="000000"/>
          <w:sz w:val="28"/>
          <w:szCs w:val="28"/>
          <w:lang w:eastAsia="en-US"/>
        </w:rPr>
      </w:pPr>
      <w:r>
        <w:rPr>
          <w:rFonts w:ascii="Times New Roman" w:eastAsia="Calibri" w:hAnsi="Times New Roman" w:cs="Times New Roman"/>
          <w:b/>
          <w:color w:val="000000"/>
          <w:sz w:val="28"/>
          <w:szCs w:val="28"/>
          <w:lang w:eastAsia="en-US"/>
        </w:rPr>
        <w:t xml:space="preserve">Тесты письменные </w:t>
      </w:r>
    </w:p>
    <w:p w:rsidR="0051375D" w:rsidRDefault="0051375D" w:rsidP="0051375D">
      <w:pPr>
        <w:autoSpaceDE w:val="0"/>
        <w:autoSpaceDN w:val="0"/>
        <w:adjustRightInd w:val="0"/>
        <w:spacing w:after="0" w:line="240" w:lineRule="auto"/>
        <w:jc w:val="center"/>
        <w:rPr>
          <w:rFonts w:ascii="Times New Roman" w:eastAsia="Calibri" w:hAnsi="Times New Roman" w:cs="Times New Roman"/>
          <w:b/>
          <w:color w:val="000000"/>
          <w:sz w:val="28"/>
          <w:szCs w:val="28"/>
          <w:lang w:eastAsia="en-US"/>
        </w:rPr>
      </w:pPr>
    </w:p>
    <w:p w:rsidR="0051375D" w:rsidRPr="0051375D" w:rsidRDefault="0051375D" w:rsidP="0051375D">
      <w:pPr>
        <w:spacing w:after="0" w:line="240" w:lineRule="auto"/>
        <w:ind w:firstLine="709"/>
        <w:jc w:val="center"/>
        <w:rPr>
          <w:rFonts w:ascii="Times New Roman" w:hAnsi="Times New Roman" w:cs="Times New Roman"/>
          <w:b/>
          <w:sz w:val="28"/>
          <w:szCs w:val="28"/>
        </w:rPr>
      </w:pPr>
      <w:r w:rsidRPr="0051375D">
        <w:rPr>
          <w:rFonts w:ascii="Times New Roman" w:hAnsi="Times New Roman" w:cs="Times New Roman"/>
          <w:sz w:val="28"/>
          <w:szCs w:val="28"/>
        </w:rPr>
        <w:t>по дисциплине «Таможенно-тарифное регулирование»</w:t>
      </w:r>
    </w:p>
    <w:p w:rsidR="0051375D" w:rsidRPr="0051375D" w:rsidRDefault="0051375D" w:rsidP="0051375D">
      <w:pPr>
        <w:spacing w:after="0" w:line="240" w:lineRule="auto"/>
        <w:ind w:firstLine="709"/>
        <w:jc w:val="center"/>
        <w:rPr>
          <w:rFonts w:ascii="Times New Roman" w:hAnsi="Times New Roman" w:cs="Times New Roman"/>
          <w:b/>
          <w:sz w:val="28"/>
          <w:szCs w:val="28"/>
        </w:rPr>
      </w:pPr>
    </w:p>
    <w:p w:rsidR="0051375D" w:rsidRPr="0051375D" w:rsidRDefault="0051375D" w:rsidP="0051375D">
      <w:pPr>
        <w:tabs>
          <w:tab w:val="left" w:pos="1734"/>
        </w:tabs>
        <w:spacing w:after="0" w:line="240" w:lineRule="auto"/>
        <w:jc w:val="center"/>
        <w:rPr>
          <w:rFonts w:ascii="Times New Roman" w:hAnsi="Times New Roman" w:cs="Times New Roman"/>
          <w:b/>
          <w:sz w:val="28"/>
          <w:szCs w:val="28"/>
        </w:rPr>
      </w:pPr>
      <w:r w:rsidRPr="0051375D">
        <w:rPr>
          <w:rFonts w:ascii="Times New Roman" w:hAnsi="Times New Roman" w:cs="Times New Roman"/>
          <w:b/>
          <w:sz w:val="28"/>
          <w:szCs w:val="28"/>
        </w:rPr>
        <w:t>Тема  «Место таможенно-тарифного регулирования в системе государственного регулирования внешней торговли. Его задачи и функции»</w:t>
      </w:r>
    </w:p>
    <w:p w:rsidR="0051375D" w:rsidRPr="0051375D" w:rsidRDefault="0051375D" w:rsidP="0051375D">
      <w:pPr>
        <w:tabs>
          <w:tab w:val="left" w:pos="1734"/>
        </w:tabs>
        <w:spacing w:after="0" w:line="240" w:lineRule="auto"/>
        <w:jc w:val="center"/>
        <w:rPr>
          <w:rFonts w:ascii="Times New Roman" w:hAnsi="Times New Roman" w:cs="Times New Roman"/>
          <w:b/>
          <w:color w:val="FF0000"/>
          <w:sz w:val="28"/>
          <w:szCs w:val="28"/>
        </w:rPr>
      </w:pPr>
    </w:p>
    <w:p w:rsidR="0051375D" w:rsidRPr="0051375D" w:rsidRDefault="0051375D" w:rsidP="0051375D">
      <w:pPr>
        <w:spacing w:after="0" w:line="240" w:lineRule="auto"/>
        <w:jc w:val="both"/>
        <w:rPr>
          <w:rFonts w:ascii="Times New Roman" w:hAnsi="Times New Roman" w:cs="Times New Roman"/>
          <w:b/>
          <w:sz w:val="28"/>
          <w:szCs w:val="28"/>
        </w:rPr>
      </w:pPr>
      <w:r w:rsidRPr="0051375D">
        <w:rPr>
          <w:rFonts w:ascii="Times New Roman" w:hAnsi="Times New Roman" w:cs="Times New Roman"/>
          <w:b/>
          <w:sz w:val="28"/>
          <w:szCs w:val="28"/>
        </w:rPr>
        <w:t>1.Кто осуществляет непосредственное руководство таможенной службой?</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 xml:space="preserve"> </w:t>
      </w: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А-</w:t>
      </w:r>
      <w:proofErr w:type="gramEnd"/>
      <w:r w:rsidRPr="0051375D">
        <w:rPr>
          <w:rFonts w:ascii="Times New Roman" w:hAnsi="Times New Roman" w:cs="Times New Roman"/>
          <w:sz w:val="28"/>
          <w:szCs w:val="28"/>
        </w:rPr>
        <w:t xml:space="preserve"> Правительство РФ</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Б-</w:t>
      </w:r>
      <w:proofErr w:type="gramEnd"/>
      <w:r w:rsidRPr="0051375D">
        <w:rPr>
          <w:rFonts w:ascii="Times New Roman" w:hAnsi="Times New Roman" w:cs="Times New Roman"/>
          <w:sz w:val="28"/>
          <w:szCs w:val="28"/>
        </w:rPr>
        <w:t xml:space="preserve"> ФТС РФ</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 xml:space="preserve"> </w:t>
      </w: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В-</w:t>
      </w:r>
      <w:proofErr w:type="gramEnd"/>
      <w:r w:rsidRPr="0051375D">
        <w:rPr>
          <w:rFonts w:ascii="Times New Roman" w:hAnsi="Times New Roman" w:cs="Times New Roman"/>
          <w:sz w:val="28"/>
          <w:szCs w:val="28"/>
        </w:rPr>
        <w:t xml:space="preserve"> Президент РФ</w:t>
      </w:r>
    </w:p>
    <w:p w:rsidR="0051375D" w:rsidRPr="0051375D" w:rsidRDefault="0051375D" w:rsidP="0051375D">
      <w:pPr>
        <w:spacing w:after="0" w:line="240" w:lineRule="auto"/>
        <w:jc w:val="both"/>
        <w:rPr>
          <w:rFonts w:ascii="Times New Roman" w:hAnsi="Times New Roman" w:cs="Times New Roman"/>
          <w:b/>
          <w:sz w:val="28"/>
          <w:szCs w:val="28"/>
        </w:rPr>
      </w:pPr>
      <w:r w:rsidRPr="0051375D">
        <w:rPr>
          <w:rFonts w:ascii="Times New Roman" w:hAnsi="Times New Roman" w:cs="Times New Roman"/>
          <w:b/>
          <w:sz w:val="28"/>
          <w:szCs w:val="28"/>
        </w:rPr>
        <w:t>2.Относятся ли таможенные органы к государственным органам?</w:t>
      </w:r>
    </w:p>
    <w:p w:rsid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ab/>
      </w:r>
      <w:r>
        <w:rPr>
          <w:rFonts w:ascii="Times New Roman" w:hAnsi="Times New Roman" w:cs="Times New Roman"/>
          <w:sz w:val="28"/>
          <w:szCs w:val="28"/>
        </w:rPr>
        <w:t>А- Да</w:t>
      </w:r>
    </w:p>
    <w:p w:rsidR="0051375D" w:rsidRPr="0051375D" w:rsidRDefault="0051375D" w:rsidP="005137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roofErr w:type="gramStart"/>
      <w:r w:rsidRPr="0051375D">
        <w:rPr>
          <w:rFonts w:ascii="Times New Roman" w:hAnsi="Times New Roman" w:cs="Times New Roman"/>
          <w:sz w:val="28"/>
          <w:szCs w:val="28"/>
        </w:rPr>
        <w:t>Б-</w:t>
      </w:r>
      <w:proofErr w:type="gramEnd"/>
      <w:r w:rsidRPr="0051375D">
        <w:rPr>
          <w:rFonts w:ascii="Times New Roman" w:hAnsi="Times New Roman" w:cs="Times New Roman"/>
          <w:sz w:val="28"/>
          <w:szCs w:val="28"/>
        </w:rPr>
        <w:t xml:space="preserve"> Нет</w:t>
      </w:r>
    </w:p>
    <w:p w:rsidR="0051375D" w:rsidRPr="0051375D" w:rsidRDefault="0051375D" w:rsidP="0051375D">
      <w:pPr>
        <w:spacing w:after="0" w:line="240" w:lineRule="auto"/>
        <w:jc w:val="both"/>
        <w:rPr>
          <w:rFonts w:ascii="Times New Roman" w:hAnsi="Times New Roman" w:cs="Times New Roman"/>
          <w:b/>
          <w:sz w:val="28"/>
          <w:szCs w:val="28"/>
        </w:rPr>
      </w:pPr>
      <w:r w:rsidRPr="0051375D">
        <w:rPr>
          <w:rFonts w:ascii="Times New Roman" w:hAnsi="Times New Roman" w:cs="Times New Roman"/>
          <w:b/>
          <w:sz w:val="28"/>
          <w:szCs w:val="28"/>
        </w:rPr>
        <w:t>3.Какая из перечисленных функций не входит в компетенцию таможенных органов?</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А-</w:t>
      </w:r>
      <w:proofErr w:type="gramEnd"/>
      <w:r w:rsidRPr="0051375D">
        <w:rPr>
          <w:rFonts w:ascii="Times New Roman" w:hAnsi="Times New Roman" w:cs="Times New Roman"/>
          <w:sz w:val="28"/>
          <w:szCs w:val="28"/>
        </w:rPr>
        <w:t xml:space="preserve"> Валютный контроль</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Б-</w:t>
      </w:r>
      <w:proofErr w:type="gramEnd"/>
      <w:r w:rsidRPr="0051375D">
        <w:rPr>
          <w:rFonts w:ascii="Times New Roman" w:hAnsi="Times New Roman" w:cs="Times New Roman"/>
          <w:sz w:val="28"/>
          <w:szCs w:val="28"/>
        </w:rPr>
        <w:t xml:space="preserve"> Защита экономической безопасности</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В-</w:t>
      </w:r>
      <w:proofErr w:type="gramEnd"/>
      <w:r w:rsidRPr="0051375D">
        <w:rPr>
          <w:rFonts w:ascii="Times New Roman" w:hAnsi="Times New Roman" w:cs="Times New Roman"/>
          <w:sz w:val="28"/>
          <w:szCs w:val="28"/>
        </w:rPr>
        <w:t xml:space="preserve"> Защита государственной безопасности</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Г-</w:t>
      </w:r>
      <w:proofErr w:type="gramEnd"/>
      <w:r w:rsidRPr="0051375D">
        <w:rPr>
          <w:rFonts w:ascii="Times New Roman" w:hAnsi="Times New Roman" w:cs="Times New Roman"/>
          <w:sz w:val="28"/>
          <w:szCs w:val="28"/>
        </w:rPr>
        <w:t xml:space="preserve"> Установление размера ставок таможенных пошлин</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Д-</w:t>
      </w:r>
      <w:proofErr w:type="gramEnd"/>
      <w:r w:rsidRPr="0051375D">
        <w:rPr>
          <w:rFonts w:ascii="Times New Roman" w:hAnsi="Times New Roman" w:cs="Times New Roman"/>
          <w:sz w:val="28"/>
          <w:szCs w:val="28"/>
        </w:rPr>
        <w:t xml:space="preserve"> Борьба с контрабандой</w:t>
      </w:r>
    </w:p>
    <w:p w:rsidR="0051375D" w:rsidRPr="0051375D" w:rsidRDefault="0051375D" w:rsidP="0051375D">
      <w:pPr>
        <w:spacing w:after="0" w:line="240" w:lineRule="auto"/>
        <w:jc w:val="both"/>
        <w:rPr>
          <w:rFonts w:ascii="Times New Roman" w:hAnsi="Times New Roman" w:cs="Times New Roman"/>
          <w:b/>
          <w:sz w:val="28"/>
          <w:szCs w:val="28"/>
        </w:rPr>
      </w:pPr>
      <w:r w:rsidRPr="0051375D">
        <w:rPr>
          <w:rFonts w:ascii="Times New Roman" w:hAnsi="Times New Roman" w:cs="Times New Roman"/>
          <w:b/>
          <w:sz w:val="28"/>
          <w:szCs w:val="28"/>
        </w:rPr>
        <w:t>4.Таможенное дело относится к сфере власти:</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А-</w:t>
      </w:r>
      <w:proofErr w:type="gramEnd"/>
      <w:r w:rsidRPr="0051375D">
        <w:rPr>
          <w:rFonts w:ascii="Times New Roman" w:hAnsi="Times New Roman" w:cs="Times New Roman"/>
          <w:sz w:val="28"/>
          <w:szCs w:val="28"/>
        </w:rPr>
        <w:t xml:space="preserve"> законодательной</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Б-</w:t>
      </w:r>
      <w:proofErr w:type="gramEnd"/>
      <w:r w:rsidRPr="0051375D">
        <w:rPr>
          <w:rFonts w:ascii="Times New Roman" w:hAnsi="Times New Roman" w:cs="Times New Roman"/>
          <w:sz w:val="28"/>
          <w:szCs w:val="28"/>
        </w:rPr>
        <w:t xml:space="preserve"> судебной</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В-</w:t>
      </w:r>
      <w:proofErr w:type="gramEnd"/>
      <w:r w:rsidRPr="0051375D">
        <w:rPr>
          <w:rFonts w:ascii="Times New Roman" w:hAnsi="Times New Roman" w:cs="Times New Roman"/>
          <w:sz w:val="28"/>
          <w:szCs w:val="28"/>
        </w:rPr>
        <w:t xml:space="preserve"> исполнительной</w:t>
      </w:r>
    </w:p>
    <w:p w:rsidR="0051375D" w:rsidRPr="0051375D" w:rsidRDefault="0051375D" w:rsidP="0051375D">
      <w:pPr>
        <w:spacing w:after="0" w:line="240" w:lineRule="auto"/>
        <w:jc w:val="both"/>
        <w:rPr>
          <w:rFonts w:ascii="Times New Roman" w:hAnsi="Times New Roman" w:cs="Times New Roman"/>
          <w:b/>
          <w:sz w:val="28"/>
          <w:szCs w:val="28"/>
        </w:rPr>
      </w:pPr>
      <w:r w:rsidRPr="0051375D">
        <w:rPr>
          <w:rFonts w:ascii="Times New Roman" w:hAnsi="Times New Roman" w:cs="Times New Roman"/>
          <w:b/>
          <w:sz w:val="28"/>
          <w:szCs w:val="28"/>
        </w:rPr>
        <w:t xml:space="preserve">5.Понятие «таможенная территория» содержится </w:t>
      </w:r>
      <w:proofErr w:type="gramStart"/>
      <w:r w:rsidRPr="0051375D">
        <w:rPr>
          <w:rFonts w:ascii="Times New Roman" w:hAnsi="Times New Roman" w:cs="Times New Roman"/>
          <w:b/>
          <w:sz w:val="28"/>
          <w:szCs w:val="28"/>
        </w:rPr>
        <w:t>в</w:t>
      </w:r>
      <w:proofErr w:type="gramEnd"/>
      <w:r w:rsidRPr="0051375D">
        <w:rPr>
          <w:rFonts w:ascii="Times New Roman" w:hAnsi="Times New Roman" w:cs="Times New Roman"/>
          <w:b/>
          <w:sz w:val="28"/>
          <w:szCs w:val="28"/>
        </w:rPr>
        <w:t>:</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А-</w:t>
      </w:r>
      <w:proofErr w:type="gramEnd"/>
      <w:r w:rsidRPr="0051375D">
        <w:rPr>
          <w:rFonts w:ascii="Times New Roman" w:hAnsi="Times New Roman" w:cs="Times New Roman"/>
          <w:sz w:val="28"/>
          <w:szCs w:val="28"/>
        </w:rPr>
        <w:t xml:space="preserve"> ФЗ «О государственном регулировании внешнеэкономической деятельности»</w:t>
      </w:r>
    </w:p>
    <w:p w:rsid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ab/>
      </w:r>
      <w:r>
        <w:rPr>
          <w:rFonts w:ascii="Times New Roman" w:hAnsi="Times New Roman" w:cs="Times New Roman"/>
          <w:sz w:val="28"/>
          <w:szCs w:val="28"/>
        </w:rPr>
        <w:t>Б- Таможенном кодексе ЕАЭС</w:t>
      </w:r>
    </w:p>
    <w:p w:rsidR="0051375D" w:rsidRPr="0051375D" w:rsidRDefault="0051375D" w:rsidP="005137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roofErr w:type="gramStart"/>
      <w:r w:rsidRPr="0051375D">
        <w:rPr>
          <w:rFonts w:ascii="Times New Roman" w:hAnsi="Times New Roman" w:cs="Times New Roman"/>
          <w:sz w:val="28"/>
          <w:szCs w:val="28"/>
        </w:rPr>
        <w:t>В-</w:t>
      </w:r>
      <w:proofErr w:type="gramEnd"/>
      <w:r w:rsidRPr="0051375D">
        <w:rPr>
          <w:rFonts w:ascii="Times New Roman" w:hAnsi="Times New Roman" w:cs="Times New Roman"/>
          <w:sz w:val="28"/>
          <w:szCs w:val="28"/>
        </w:rPr>
        <w:t xml:space="preserve"> ФЗ «О таможенном тарифе»</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Г-</w:t>
      </w:r>
      <w:proofErr w:type="gramEnd"/>
      <w:r w:rsidRPr="0051375D">
        <w:rPr>
          <w:rFonts w:ascii="Times New Roman" w:hAnsi="Times New Roman" w:cs="Times New Roman"/>
          <w:sz w:val="28"/>
          <w:szCs w:val="28"/>
        </w:rPr>
        <w:t xml:space="preserve"> Конституции РФ</w:t>
      </w:r>
    </w:p>
    <w:p w:rsidR="0051375D" w:rsidRPr="0051375D" w:rsidRDefault="0051375D" w:rsidP="0051375D">
      <w:pPr>
        <w:spacing w:after="0" w:line="240" w:lineRule="auto"/>
        <w:jc w:val="both"/>
        <w:rPr>
          <w:rFonts w:ascii="Times New Roman" w:hAnsi="Times New Roman" w:cs="Times New Roman"/>
          <w:b/>
          <w:sz w:val="28"/>
          <w:szCs w:val="28"/>
        </w:rPr>
      </w:pPr>
      <w:r w:rsidRPr="0051375D">
        <w:rPr>
          <w:rFonts w:ascii="Times New Roman" w:hAnsi="Times New Roman" w:cs="Times New Roman"/>
          <w:b/>
          <w:sz w:val="28"/>
          <w:szCs w:val="28"/>
        </w:rPr>
        <w:t>6.Ставка таможенных пошлин зависит:</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lastRenderedPageBreak/>
        <w:tab/>
      </w:r>
      <w:proofErr w:type="gramStart"/>
      <w:r w:rsidRPr="0051375D">
        <w:rPr>
          <w:rFonts w:ascii="Times New Roman" w:hAnsi="Times New Roman" w:cs="Times New Roman"/>
          <w:sz w:val="28"/>
          <w:szCs w:val="28"/>
        </w:rPr>
        <w:t>А-</w:t>
      </w:r>
      <w:proofErr w:type="gramEnd"/>
      <w:r w:rsidRPr="0051375D">
        <w:rPr>
          <w:rFonts w:ascii="Times New Roman" w:hAnsi="Times New Roman" w:cs="Times New Roman"/>
          <w:sz w:val="28"/>
          <w:szCs w:val="28"/>
        </w:rPr>
        <w:t xml:space="preserve"> от вида товара</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Б-</w:t>
      </w:r>
      <w:proofErr w:type="gramEnd"/>
      <w:r w:rsidRPr="0051375D">
        <w:rPr>
          <w:rFonts w:ascii="Times New Roman" w:hAnsi="Times New Roman" w:cs="Times New Roman"/>
          <w:sz w:val="28"/>
          <w:szCs w:val="28"/>
        </w:rPr>
        <w:t xml:space="preserve"> от страны происхождения</w:t>
      </w:r>
    </w:p>
    <w:p w:rsidR="0051375D" w:rsidRPr="0051375D" w:rsidRDefault="0051375D" w:rsidP="0051375D">
      <w:pPr>
        <w:spacing w:after="0" w:line="240" w:lineRule="auto"/>
        <w:jc w:val="both"/>
        <w:rPr>
          <w:rFonts w:ascii="Times New Roman" w:hAnsi="Times New Roman" w:cs="Times New Roman"/>
          <w:b/>
          <w:sz w:val="28"/>
          <w:szCs w:val="28"/>
        </w:rPr>
      </w:pPr>
      <w:r w:rsidRPr="0051375D">
        <w:rPr>
          <w:rFonts w:ascii="Times New Roman" w:hAnsi="Times New Roman" w:cs="Times New Roman"/>
          <w:b/>
          <w:sz w:val="28"/>
          <w:szCs w:val="28"/>
        </w:rPr>
        <w:t>7.Порядок формирования и применения таможенного тарифа устанавливает:</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А-Таможенный</w:t>
      </w:r>
      <w:proofErr w:type="gramEnd"/>
      <w:r w:rsidRPr="0051375D">
        <w:rPr>
          <w:rFonts w:ascii="Times New Roman" w:hAnsi="Times New Roman" w:cs="Times New Roman"/>
          <w:sz w:val="28"/>
          <w:szCs w:val="28"/>
        </w:rPr>
        <w:t xml:space="preserve"> кодекс ЕАЭС</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Б-</w:t>
      </w:r>
      <w:proofErr w:type="gramEnd"/>
      <w:r w:rsidRPr="0051375D">
        <w:rPr>
          <w:rFonts w:ascii="Times New Roman" w:hAnsi="Times New Roman" w:cs="Times New Roman"/>
          <w:sz w:val="28"/>
          <w:szCs w:val="28"/>
        </w:rPr>
        <w:t xml:space="preserve"> ФЗ «О государственном регулировании внешнеторговой деятельности»</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В-</w:t>
      </w:r>
      <w:proofErr w:type="gramEnd"/>
      <w:r w:rsidRPr="0051375D">
        <w:rPr>
          <w:rFonts w:ascii="Times New Roman" w:hAnsi="Times New Roman" w:cs="Times New Roman"/>
          <w:sz w:val="28"/>
          <w:szCs w:val="28"/>
        </w:rPr>
        <w:t xml:space="preserve"> ФЗ «О таможенном тарифе»</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Г-</w:t>
      </w:r>
      <w:proofErr w:type="gramEnd"/>
      <w:r w:rsidRPr="0051375D">
        <w:rPr>
          <w:rFonts w:ascii="Times New Roman" w:hAnsi="Times New Roman" w:cs="Times New Roman"/>
          <w:sz w:val="28"/>
          <w:szCs w:val="28"/>
        </w:rPr>
        <w:t xml:space="preserve"> Гражданский кодекс РФ</w:t>
      </w:r>
    </w:p>
    <w:p w:rsidR="0051375D" w:rsidRPr="0051375D" w:rsidRDefault="0051375D" w:rsidP="0051375D">
      <w:pPr>
        <w:spacing w:after="0" w:line="240" w:lineRule="auto"/>
        <w:jc w:val="both"/>
        <w:rPr>
          <w:rFonts w:ascii="Times New Roman" w:hAnsi="Times New Roman" w:cs="Times New Roman"/>
          <w:b/>
          <w:sz w:val="28"/>
          <w:szCs w:val="28"/>
        </w:rPr>
      </w:pPr>
      <w:r w:rsidRPr="0051375D">
        <w:rPr>
          <w:rFonts w:ascii="Times New Roman" w:hAnsi="Times New Roman" w:cs="Times New Roman"/>
          <w:b/>
          <w:sz w:val="28"/>
          <w:szCs w:val="28"/>
        </w:rPr>
        <w:t>8.Порядок ввоза в РФ и вывоза из РФ товаров и транспортных средств определяет:</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А-</w:t>
      </w:r>
      <w:proofErr w:type="gramEnd"/>
      <w:r w:rsidRPr="0051375D">
        <w:rPr>
          <w:rFonts w:ascii="Times New Roman" w:hAnsi="Times New Roman" w:cs="Times New Roman"/>
          <w:sz w:val="28"/>
          <w:szCs w:val="28"/>
        </w:rPr>
        <w:t xml:space="preserve"> Таможенный кодекс ЕАЭС</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Б-</w:t>
      </w:r>
      <w:proofErr w:type="gramEnd"/>
      <w:r w:rsidRPr="0051375D">
        <w:rPr>
          <w:rFonts w:ascii="Times New Roman" w:hAnsi="Times New Roman" w:cs="Times New Roman"/>
          <w:sz w:val="28"/>
          <w:szCs w:val="28"/>
        </w:rPr>
        <w:t xml:space="preserve"> ФЗ «О государственном регулировании внешнеторговой деятельности»</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В-</w:t>
      </w:r>
      <w:proofErr w:type="gramEnd"/>
      <w:r w:rsidRPr="0051375D">
        <w:rPr>
          <w:rFonts w:ascii="Times New Roman" w:hAnsi="Times New Roman" w:cs="Times New Roman"/>
          <w:sz w:val="28"/>
          <w:szCs w:val="28"/>
        </w:rPr>
        <w:t xml:space="preserve"> ФЗ «О таможенном тарифе»</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Г-</w:t>
      </w:r>
      <w:proofErr w:type="gramEnd"/>
      <w:r w:rsidRPr="0051375D">
        <w:rPr>
          <w:rFonts w:ascii="Times New Roman" w:hAnsi="Times New Roman" w:cs="Times New Roman"/>
          <w:sz w:val="28"/>
          <w:szCs w:val="28"/>
        </w:rPr>
        <w:t xml:space="preserve"> ФЗ «О государственном регулировании внешнеторговой деятельности»</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Д-</w:t>
      </w:r>
      <w:proofErr w:type="gramEnd"/>
      <w:r w:rsidRPr="0051375D">
        <w:rPr>
          <w:rFonts w:ascii="Times New Roman" w:hAnsi="Times New Roman" w:cs="Times New Roman"/>
          <w:sz w:val="28"/>
          <w:szCs w:val="28"/>
        </w:rPr>
        <w:t xml:space="preserve"> ФЗ «О порядке выезда из РФ и въезда в РФ»</w:t>
      </w:r>
    </w:p>
    <w:p w:rsidR="0051375D" w:rsidRPr="0051375D" w:rsidRDefault="0051375D" w:rsidP="0051375D">
      <w:pPr>
        <w:spacing w:after="0" w:line="240" w:lineRule="auto"/>
        <w:jc w:val="both"/>
        <w:rPr>
          <w:rFonts w:ascii="Times New Roman" w:hAnsi="Times New Roman" w:cs="Times New Roman"/>
          <w:b/>
          <w:sz w:val="28"/>
          <w:szCs w:val="28"/>
        </w:rPr>
      </w:pPr>
      <w:r w:rsidRPr="0051375D">
        <w:rPr>
          <w:rFonts w:ascii="Times New Roman" w:hAnsi="Times New Roman" w:cs="Times New Roman"/>
          <w:b/>
          <w:sz w:val="28"/>
          <w:szCs w:val="28"/>
        </w:rPr>
        <w:t xml:space="preserve">9.Таможенное законодательство относится </w:t>
      </w:r>
      <w:proofErr w:type="gramStart"/>
      <w:r w:rsidRPr="0051375D">
        <w:rPr>
          <w:rFonts w:ascii="Times New Roman" w:hAnsi="Times New Roman" w:cs="Times New Roman"/>
          <w:b/>
          <w:sz w:val="28"/>
          <w:szCs w:val="28"/>
        </w:rPr>
        <w:t>к</w:t>
      </w:r>
      <w:proofErr w:type="gramEnd"/>
      <w:r w:rsidRPr="0051375D">
        <w:rPr>
          <w:rFonts w:ascii="Times New Roman" w:hAnsi="Times New Roman" w:cs="Times New Roman"/>
          <w:b/>
          <w:sz w:val="28"/>
          <w:szCs w:val="28"/>
        </w:rPr>
        <w:t>:</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А-</w:t>
      </w:r>
      <w:proofErr w:type="gramEnd"/>
      <w:r w:rsidRPr="0051375D">
        <w:rPr>
          <w:rFonts w:ascii="Times New Roman" w:hAnsi="Times New Roman" w:cs="Times New Roman"/>
          <w:sz w:val="28"/>
          <w:szCs w:val="28"/>
        </w:rPr>
        <w:t xml:space="preserve"> административному праву</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Б-</w:t>
      </w:r>
      <w:proofErr w:type="gramEnd"/>
      <w:r w:rsidRPr="0051375D">
        <w:rPr>
          <w:rFonts w:ascii="Times New Roman" w:hAnsi="Times New Roman" w:cs="Times New Roman"/>
          <w:sz w:val="28"/>
          <w:szCs w:val="28"/>
        </w:rPr>
        <w:t xml:space="preserve"> уголовному праву</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В-</w:t>
      </w:r>
      <w:proofErr w:type="gramEnd"/>
      <w:r w:rsidRPr="0051375D">
        <w:rPr>
          <w:rFonts w:ascii="Times New Roman" w:hAnsi="Times New Roman" w:cs="Times New Roman"/>
          <w:sz w:val="28"/>
          <w:szCs w:val="28"/>
        </w:rPr>
        <w:t xml:space="preserve"> международному праву</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ab/>
        <w:t>Г- А и</w:t>
      </w:r>
      <w:proofErr w:type="gramStart"/>
      <w:r w:rsidRPr="0051375D">
        <w:rPr>
          <w:rFonts w:ascii="Times New Roman" w:hAnsi="Times New Roman" w:cs="Times New Roman"/>
          <w:sz w:val="28"/>
          <w:szCs w:val="28"/>
        </w:rPr>
        <w:t xml:space="preserve"> Б</w:t>
      </w:r>
      <w:proofErr w:type="gramEnd"/>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Д-</w:t>
      </w:r>
      <w:proofErr w:type="gramEnd"/>
      <w:r w:rsidRPr="0051375D">
        <w:rPr>
          <w:rFonts w:ascii="Times New Roman" w:hAnsi="Times New Roman" w:cs="Times New Roman"/>
          <w:sz w:val="28"/>
          <w:szCs w:val="28"/>
        </w:rPr>
        <w:t xml:space="preserve"> все ответы неверны</w:t>
      </w:r>
    </w:p>
    <w:p w:rsidR="0051375D" w:rsidRPr="0051375D" w:rsidRDefault="0051375D" w:rsidP="0051375D">
      <w:pPr>
        <w:spacing w:after="0" w:line="240" w:lineRule="auto"/>
        <w:jc w:val="both"/>
        <w:rPr>
          <w:rFonts w:ascii="Times New Roman" w:hAnsi="Times New Roman" w:cs="Times New Roman"/>
          <w:b/>
          <w:sz w:val="28"/>
          <w:szCs w:val="28"/>
        </w:rPr>
      </w:pPr>
      <w:r w:rsidRPr="0051375D">
        <w:rPr>
          <w:rFonts w:ascii="Times New Roman" w:hAnsi="Times New Roman" w:cs="Times New Roman"/>
          <w:b/>
          <w:sz w:val="28"/>
          <w:szCs w:val="28"/>
        </w:rPr>
        <w:t>10.Являются ли синонимами понятия «административные методы» и «тарифные методы»</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А-Да</w:t>
      </w:r>
      <w:proofErr w:type="gramEnd"/>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Б-</w:t>
      </w:r>
      <w:proofErr w:type="gramEnd"/>
      <w:r w:rsidRPr="0051375D">
        <w:rPr>
          <w:rFonts w:ascii="Times New Roman" w:hAnsi="Times New Roman" w:cs="Times New Roman"/>
          <w:sz w:val="28"/>
          <w:szCs w:val="28"/>
        </w:rPr>
        <w:t xml:space="preserve"> Нет</w:t>
      </w:r>
    </w:p>
    <w:p w:rsidR="0051375D" w:rsidRPr="0051375D" w:rsidRDefault="0051375D" w:rsidP="0051375D">
      <w:pPr>
        <w:spacing w:after="0" w:line="240" w:lineRule="auto"/>
        <w:jc w:val="both"/>
        <w:rPr>
          <w:rFonts w:ascii="Times New Roman" w:hAnsi="Times New Roman" w:cs="Times New Roman"/>
          <w:b/>
          <w:sz w:val="28"/>
          <w:szCs w:val="28"/>
        </w:rPr>
      </w:pPr>
      <w:r w:rsidRPr="0051375D">
        <w:rPr>
          <w:rFonts w:ascii="Times New Roman" w:hAnsi="Times New Roman" w:cs="Times New Roman"/>
          <w:b/>
          <w:sz w:val="28"/>
          <w:szCs w:val="28"/>
        </w:rPr>
        <w:t>11.</w:t>
      </w:r>
      <w:proofErr w:type="gramStart"/>
      <w:r w:rsidRPr="0051375D">
        <w:rPr>
          <w:rFonts w:ascii="Times New Roman" w:hAnsi="Times New Roman" w:cs="Times New Roman"/>
          <w:b/>
          <w:sz w:val="28"/>
          <w:szCs w:val="28"/>
        </w:rPr>
        <w:t>Взимание</w:t>
      </w:r>
      <w:proofErr w:type="gramEnd"/>
      <w:r w:rsidRPr="0051375D">
        <w:rPr>
          <w:rFonts w:ascii="Times New Roman" w:hAnsi="Times New Roman" w:cs="Times New Roman"/>
          <w:b/>
          <w:sz w:val="28"/>
          <w:szCs w:val="28"/>
        </w:rPr>
        <w:t xml:space="preserve"> каких платежей является мерой тарифного регулирования?</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А-</w:t>
      </w:r>
      <w:proofErr w:type="gramEnd"/>
      <w:r w:rsidRPr="0051375D">
        <w:rPr>
          <w:rFonts w:ascii="Times New Roman" w:hAnsi="Times New Roman" w:cs="Times New Roman"/>
          <w:sz w:val="28"/>
          <w:szCs w:val="28"/>
        </w:rPr>
        <w:t xml:space="preserve"> Налог на добавленную стоимость</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Б-</w:t>
      </w:r>
      <w:proofErr w:type="gramEnd"/>
      <w:r w:rsidRPr="0051375D">
        <w:rPr>
          <w:rFonts w:ascii="Times New Roman" w:hAnsi="Times New Roman" w:cs="Times New Roman"/>
          <w:sz w:val="28"/>
          <w:szCs w:val="28"/>
        </w:rPr>
        <w:t xml:space="preserve"> Акциз</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В-</w:t>
      </w:r>
      <w:proofErr w:type="gramEnd"/>
      <w:r w:rsidRPr="0051375D">
        <w:rPr>
          <w:rFonts w:ascii="Times New Roman" w:hAnsi="Times New Roman" w:cs="Times New Roman"/>
          <w:sz w:val="28"/>
          <w:szCs w:val="28"/>
        </w:rPr>
        <w:t xml:space="preserve"> Компенсационная пошлина</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Г-</w:t>
      </w:r>
      <w:proofErr w:type="gramEnd"/>
      <w:r w:rsidRPr="0051375D">
        <w:rPr>
          <w:rFonts w:ascii="Times New Roman" w:hAnsi="Times New Roman" w:cs="Times New Roman"/>
          <w:sz w:val="28"/>
          <w:szCs w:val="28"/>
        </w:rPr>
        <w:t xml:space="preserve"> Таможенная пошлина</w:t>
      </w:r>
    </w:p>
    <w:p w:rsidR="0051375D" w:rsidRPr="0051375D" w:rsidRDefault="0051375D" w:rsidP="0051375D">
      <w:pPr>
        <w:spacing w:after="0" w:line="240" w:lineRule="auto"/>
        <w:jc w:val="both"/>
        <w:rPr>
          <w:rFonts w:ascii="Times New Roman" w:hAnsi="Times New Roman" w:cs="Times New Roman"/>
          <w:b/>
          <w:sz w:val="28"/>
          <w:szCs w:val="28"/>
        </w:rPr>
      </w:pPr>
      <w:r w:rsidRPr="0051375D">
        <w:rPr>
          <w:rFonts w:ascii="Times New Roman" w:hAnsi="Times New Roman" w:cs="Times New Roman"/>
          <w:b/>
          <w:sz w:val="28"/>
          <w:szCs w:val="28"/>
        </w:rPr>
        <w:t>12.Таможенный тариф-это:</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А-</w:t>
      </w:r>
      <w:proofErr w:type="gramEnd"/>
      <w:r w:rsidRPr="0051375D">
        <w:rPr>
          <w:rFonts w:ascii="Times New Roman" w:hAnsi="Times New Roman" w:cs="Times New Roman"/>
          <w:sz w:val="28"/>
          <w:szCs w:val="28"/>
        </w:rPr>
        <w:t xml:space="preserve"> ставки таможенных пошлин, применяемых во внешнеэкономической деятельности</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Б-</w:t>
      </w:r>
      <w:proofErr w:type="gramEnd"/>
      <w:r w:rsidRPr="0051375D">
        <w:rPr>
          <w:rFonts w:ascii="Times New Roman" w:hAnsi="Times New Roman" w:cs="Times New Roman"/>
          <w:sz w:val="28"/>
          <w:szCs w:val="28"/>
        </w:rPr>
        <w:t xml:space="preserve"> свод ставок таможенных пошлин, применяемых к товарам, перемещаемым через таможенную границу и систематизированным в соответствие с ТН ВЭД</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В-</w:t>
      </w:r>
      <w:proofErr w:type="gramEnd"/>
      <w:r w:rsidRPr="0051375D">
        <w:rPr>
          <w:rFonts w:ascii="Times New Roman" w:hAnsi="Times New Roman" w:cs="Times New Roman"/>
          <w:sz w:val="28"/>
          <w:szCs w:val="28"/>
        </w:rPr>
        <w:t xml:space="preserve"> размер таможенной пошлины, взимаемой при перемещении товаров через таможенную границу ЕАЭС</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Г-</w:t>
      </w:r>
      <w:proofErr w:type="gramEnd"/>
      <w:r w:rsidRPr="0051375D">
        <w:rPr>
          <w:rFonts w:ascii="Times New Roman" w:hAnsi="Times New Roman" w:cs="Times New Roman"/>
          <w:sz w:val="28"/>
          <w:szCs w:val="28"/>
        </w:rPr>
        <w:t xml:space="preserve"> Все ответы неверны</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Д-</w:t>
      </w:r>
      <w:proofErr w:type="gramEnd"/>
      <w:r w:rsidRPr="0051375D">
        <w:rPr>
          <w:rFonts w:ascii="Times New Roman" w:hAnsi="Times New Roman" w:cs="Times New Roman"/>
          <w:sz w:val="28"/>
          <w:szCs w:val="28"/>
        </w:rPr>
        <w:t xml:space="preserve"> каждый из ответов верен</w:t>
      </w:r>
    </w:p>
    <w:p w:rsidR="0051375D" w:rsidRPr="0051375D" w:rsidRDefault="0051375D" w:rsidP="0051375D">
      <w:pPr>
        <w:spacing w:after="0" w:line="240" w:lineRule="auto"/>
        <w:jc w:val="both"/>
        <w:rPr>
          <w:rFonts w:ascii="Times New Roman" w:hAnsi="Times New Roman" w:cs="Times New Roman"/>
          <w:b/>
          <w:sz w:val="28"/>
          <w:szCs w:val="28"/>
        </w:rPr>
      </w:pPr>
      <w:r w:rsidRPr="0051375D">
        <w:rPr>
          <w:rFonts w:ascii="Times New Roman" w:hAnsi="Times New Roman" w:cs="Times New Roman"/>
          <w:b/>
          <w:sz w:val="28"/>
          <w:szCs w:val="28"/>
        </w:rPr>
        <w:t>13.Комбинированные ставки - это ставки начисленные:</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А-</w:t>
      </w:r>
      <w:proofErr w:type="gramEnd"/>
      <w:r w:rsidRPr="0051375D">
        <w:rPr>
          <w:rFonts w:ascii="Times New Roman" w:hAnsi="Times New Roman" w:cs="Times New Roman"/>
          <w:sz w:val="28"/>
          <w:szCs w:val="28"/>
        </w:rPr>
        <w:t xml:space="preserve"> в установленном размере за единицу облагаемых товаров</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Б-</w:t>
      </w:r>
      <w:proofErr w:type="gramEnd"/>
      <w:r w:rsidRPr="0051375D">
        <w:rPr>
          <w:rFonts w:ascii="Times New Roman" w:hAnsi="Times New Roman" w:cs="Times New Roman"/>
          <w:sz w:val="28"/>
          <w:szCs w:val="28"/>
        </w:rPr>
        <w:t xml:space="preserve"> в размерах, которые определяются ЕЭК ЕАЭС</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В-</w:t>
      </w:r>
      <w:proofErr w:type="gramEnd"/>
      <w:r w:rsidRPr="0051375D">
        <w:rPr>
          <w:rFonts w:ascii="Times New Roman" w:hAnsi="Times New Roman" w:cs="Times New Roman"/>
          <w:sz w:val="28"/>
          <w:szCs w:val="28"/>
        </w:rPr>
        <w:t xml:space="preserve"> в % к таможенной стоимости облагаемых товаров</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Г-</w:t>
      </w:r>
      <w:proofErr w:type="gramEnd"/>
      <w:r w:rsidRPr="0051375D">
        <w:rPr>
          <w:rFonts w:ascii="Times New Roman" w:hAnsi="Times New Roman" w:cs="Times New Roman"/>
          <w:sz w:val="28"/>
          <w:szCs w:val="28"/>
        </w:rPr>
        <w:t xml:space="preserve"> как за единицу облагаемых товаров, так и в % к таможенной стоимости</w:t>
      </w:r>
    </w:p>
    <w:p w:rsidR="0051375D" w:rsidRPr="0051375D" w:rsidRDefault="0051375D" w:rsidP="0051375D">
      <w:pPr>
        <w:spacing w:after="0" w:line="240" w:lineRule="auto"/>
        <w:jc w:val="both"/>
        <w:rPr>
          <w:rFonts w:ascii="Times New Roman" w:hAnsi="Times New Roman" w:cs="Times New Roman"/>
          <w:b/>
          <w:sz w:val="28"/>
          <w:szCs w:val="28"/>
        </w:rPr>
      </w:pPr>
      <w:r w:rsidRPr="0051375D">
        <w:rPr>
          <w:rFonts w:ascii="Times New Roman" w:hAnsi="Times New Roman" w:cs="Times New Roman"/>
          <w:b/>
          <w:sz w:val="28"/>
          <w:szCs w:val="28"/>
        </w:rPr>
        <w:t>14.Тарифная эскалация-это:</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А-</w:t>
      </w:r>
      <w:proofErr w:type="gramEnd"/>
      <w:r w:rsidRPr="0051375D">
        <w:rPr>
          <w:rFonts w:ascii="Times New Roman" w:hAnsi="Times New Roman" w:cs="Times New Roman"/>
          <w:sz w:val="28"/>
          <w:szCs w:val="28"/>
        </w:rPr>
        <w:t xml:space="preserve"> повышение уровня ввозных пошлин пропорционально повышению степени обработки сырья</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Б-</w:t>
      </w:r>
      <w:proofErr w:type="gramEnd"/>
      <w:r w:rsidRPr="0051375D">
        <w:rPr>
          <w:rFonts w:ascii="Times New Roman" w:hAnsi="Times New Roman" w:cs="Times New Roman"/>
          <w:sz w:val="28"/>
          <w:szCs w:val="28"/>
        </w:rPr>
        <w:t xml:space="preserve"> периодическое повышение уровня ввозных пошлин</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Г-</w:t>
      </w:r>
      <w:proofErr w:type="gramEnd"/>
      <w:r w:rsidRPr="0051375D">
        <w:rPr>
          <w:rFonts w:ascii="Times New Roman" w:hAnsi="Times New Roman" w:cs="Times New Roman"/>
          <w:sz w:val="28"/>
          <w:szCs w:val="28"/>
        </w:rPr>
        <w:t xml:space="preserve"> применение максимальной ставки ввозной пошлины</w:t>
      </w:r>
    </w:p>
    <w:p w:rsidR="0051375D" w:rsidRPr="0051375D" w:rsidRDefault="0051375D" w:rsidP="0051375D">
      <w:pPr>
        <w:spacing w:after="0" w:line="240" w:lineRule="auto"/>
        <w:jc w:val="both"/>
        <w:rPr>
          <w:rFonts w:ascii="Times New Roman" w:hAnsi="Times New Roman" w:cs="Times New Roman"/>
          <w:b/>
          <w:sz w:val="28"/>
          <w:szCs w:val="28"/>
        </w:rPr>
      </w:pPr>
      <w:r w:rsidRPr="0051375D">
        <w:rPr>
          <w:rFonts w:ascii="Times New Roman" w:hAnsi="Times New Roman" w:cs="Times New Roman"/>
          <w:b/>
          <w:sz w:val="28"/>
          <w:szCs w:val="28"/>
        </w:rPr>
        <w:lastRenderedPageBreak/>
        <w:t>15. Являются ли нетарифные меры государственного регулирования ВЭД мерами экономической политики?</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А-</w:t>
      </w:r>
      <w:proofErr w:type="gramEnd"/>
      <w:r w:rsidRPr="0051375D">
        <w:rPr>
          <w:rFonts w:ascii="Times New Roman" w:hAnsi="Times New Roman" w:cs="Times New Roman"/>
          <w:sz w:val="28"/>
          <w:szCs w:val="28"/>
        </w:rPr>
        <w:t xml:space="preserve"> Да</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b/>
          <w:sz w:val="28"/>
          <w:szCs w:val="28"/>
        </w:rPr>
        <w:tab/>
      </w:r>
      <w:proofErr w:type="gramStart"/>
      <w:r w:rsidRPr="0051375D">
        <w:rPr>
          <w:rFonts w:ascii="Times New Roman" w:hAnsi="Times New Roman" w:cs="Times New Roman"/>
          <w:sz w:val="28"/>
          <w:szCs w:val="28"/>
        </w:rPr>
        <w:t>Б-</w:t>
      </w:r>
      <w:proofErr w:type="gramEnd"/>
      <w:r w:rsidRPr="0051375D">
        <w:rPr>
          <w:rFonts w:ascii="Times New Roman" w:hAnsi="Times New Roman" w:cs="Times New Roman"/>
          <w:sz w:val="28"/>
          <w:szCs w:val="28"/>
        </w:rPr>
        <w:t xml:space="preserve"> Нет</w:t>
      </w:r>
    </w:p>
    <w:p w:rsidR="0051375D" w:rsidRPr="0051375D" w:rsidRDefault="0051375D" w:rsidP="0051375D">
      <w:pPr>
        <w:spacing w:after="0" w:line="240" w:lineRule="auto"/>
        <w:jc w:val="both"/>
        <w:rPr>
          <w:rFonts w:ascii="Times New Roman" w:hAnsi="Times New Roman" w:cs="Times New Roman"/>
          <w:b/>
          <w:sz w:val="28"/>
          <w:szCs w:val="28"/>
        </w:rPr>
      </w:pPr>
      <w:r w:rsidRPr="0051375D">
        <w:rPr>
          <w:rFonts w:ascii="Times New Roman" w:hAnsi="Times New Roman" w:cs="Times New Roman"/>
          <w:b/>
          <w:sz w:val="28"/>
          <w:szCs w:val="28"/>
        </w:rPr>
        <w:t>16. Компенсационные пошлины взимаются в случаях:</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А-</w:t>
      </w:r>
      <w:proofErr w:type="gramEnd"/>
      <w:r w:rsidRPr="0051375D">
        <w:rPr>
          <w:rFonts w:ascii="Times New Roman" w:hAnsi="Times New Roman" w:cs="Times New Roman"/>
          <w:sz w:val="28"/>
          <w:szCs w:val="28"/>
        </w:rPr>
        <w:t xml:space="preserve"> в случае ввоза на таможенную территорию той или иной страны товаров, при производстве или экспорте которых прямо или косвенно использовались субсидии</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Б-</w:t>
      </w:r>
      <w:proofErr w:type="gramEnd"/>
      <w:r w:rsidRPr="0051375D">
        <w:rPr>
          <w:rFonts w:ascii="Times New Roman" w:hAnsi="Times New Roman" w:cs="Times New Roman"/>
          <w:sz w:val="28"/>
          <w:szCs w:val="28"/>
        </w:rPr>
        <w:t xml:space="preserve"> в случае вывоза с таможенной территории того ил иного государства товаров, при производстве или экспорте которых  прямо или косвенно использовались субсидии</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В-</w:t>
      </w:r>
      <w:proofErr w:type="gramEnd"/>
      <w:r w:rsidRPr="0051375D">
        <w:rPr>
          <w:rFonts w:ascii="Times New Roman" w:hAnsi="Times New Roman" w:cs="Times New Roman"/>
          <w:sz w:val="28"/>
          <w:szCs w:val="28"/>
        </w:rPr>
        <w:t xml:space="preserve"> в обоих случаях взимаются</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Г-</w:t>
      </w:r>
      <w:proofErr w:type="gramEnd"/>
      <w:r w:rsidRPr="0051375D">
        <w:rPr>
          <w:rFonts w:ascii="Times New Roman" w:hAnsi="Times New Roman" w:cs="Times New Roman"/>
          <w:sz w:val="28"/>
          <w:szCs w:val="28"/>
        </w:rPr>
        <w:t xml:space="preserve"> в обоих случаях не взимаются</w:t>
      </w:r>
    </w:p>
    <w:p w:rsidR="0051375D" w:rsidRPr="0051375D" w:rsidRDefault="0051375D" w:rsidP="0051375D">
      <w:pPr>
        <w:spacing w:after="0" w:line="240" w:lineRule="auto"/>
        <w:jc w:val="both"/>
        <w:rPr>
          <w:rFonts w:ascii="Times New Roman" w:hAnsi="Times New Roman" w:cs="Times New Roman"/>
          <w:b/>
          <w:sz w:val="28"/>
          <w:szCs w:val="28"/>
        </w:rPr>
      </w:pPr>
      <w:r w:rsidRPr="0051375D">
        <w:rPr>
          <w:rFonts w:ascii="Times New Roman" w:hAnsi="Times New Roman" w:cs="Times New Roman"/>
          <w:b/>
          <w:sz w:val="28"/>
          <w:szCs w:val="28"/>
        </w:rPr>
        <w:t>17.К специальным пошлинам относятся:</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А-</w:t>
      </w:r>
      <w:proofErr w:type="gramEnd"/>
      <w:r w:rsidRPr="0051375D">
        <w:rPr>
          <w:rFonts w:ascii="Times New Roman" w:hAnsi="Times New Roman" w:cs="Times New Roman"/>
          <w:sz w:val="28"/>
          <w:szCs w:val="28"/>
        </w:rPr>
        <w:t xml:space="preserve"> протекционистские</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Б-</w:t>
      </w:r>
      <w:proofErr w:type="gramEnd"/>
      <w:r w:rsidRPr="0051375D">
        <w:rPr>
          <w:rFonts w:ascii="Times New Roman" w:hAnsi="Times New Roman" w:cs="Times New Roman"/>
          <w:sz w:val="28"/>
          <w:szCs w:val="28"/>
        </w:rPr>
        <w:t xml:space="preserve"> антидемпинговые</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В-</w:t>
      </w:r>
      <w:proofErr w:type="gramEnd"/>
      <w:r w:rsidRPr="0051375D">
        <w:rPr>
          <w:rFonts w:ascii="Times New Roman" w:hAnsi="Times New Roman" w:cs="Times New Roman"/>
          <w:sz w:val="28"/>
          <w:szCs w:val="28"/>
        </w:rPr>
        <w:t xml:space="preserve"> компенсационные</w:t>
      </w:r>
    </w:p>
    <w:p w:rsidR="0051375D" w:rsidRPr="0051375D" w:rsidRDefault="0051375D" w:rsidP="0051375D">
      <w:pPr>
        <w:spacing w:after="0" w:line="240" w:lineRule="auto"/>
        <w:jc w:val="both"/>
        <w:rPr>
          <w:rFonts w:ascii="Times New Roman" w:hAnsi="Times New Roman" w:cs="Times New Roman"/>
          <w:b/>
          <w:sz w:val="28"/>
          <w:szCs w:val="28"/>
        </w:rPr>
      </w:pPr>
      <w:r w:rsidRPr="0051375D">
        <w:rPr>
          <w:rFonts w:ascii="Times New Roman" w:hAnsi="Times New Roman" w:cs="Times New Roman"/>
          <w:b/>
          <w:sz w:val="28"/>
          <w:szCs w:val="28"/>
        </w:rPr>
        <w:t>18.Квотирование внешнеторговых поставок означает:</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ab/>
        <w:t>А-ограничение экспортных поставок количеством товаров или их суммарной стоимостью на установленный период времени</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Б-</w:t>
      </w:r>
      <w:proofErr w:type="gramEnd"/>
      <w:r w:rsidRPr="0051375D">
        <w:rPr>
          <w:rFonts w:ascii="Times New Roman" w:hAnsi="Times New Roman" w:cs="Times New Roman"/>
          <w:sz w:val="28"/>
          <w:szCs w:val="28"/>
        </w:rPr>
        <w:t xml:space="preserve"> ограничение импортных поставок количеством товаров или их суммарной стоимостью на установленный период времени</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В-</w:t>
      </w:r>
      <w:proofErr w:type="gramEnd"/>
      <w:r w:rsidRPr="0051375D">
        <w:rPr>
          <w:rFonts w:ascii="Times New Roman" w:hAnsi="Times New Roman" w:cs="Times New Roman"/>
          <w:sz w:val="28"/>
          <w:szCs w:val="28"/>
        </w:rPr>
        <w:t xml:space="preserve"> обе ситуации</w:t>
      </w:r>
    </w:p>
    <w:p w:rsidR="0051375D" w:rsidRPr="0051375D" w:rsidRDefault="0051375D" w:rsidP="0051375D">
      <w:pPr>
        <w:spacing w:after="0" w:line="240" w:lineRule="auto"/>
        <w:jc w:val="both"/>
        <w:rPr>
          <w:rFonts w:ascii="Times New Roman" w:hAnsi="Times New Roman" w:cs="Times New Roman"/>
          <w:b/>
          <w:sz w:val="28"/>
          <w:szCs w:val="28"/>
        </w:rPr>
      </w:pPr>
      <w:r w:rsidRPr="0051375D">
        <w:rPr>
          <w:rFonts w:ascii="Times New Roman" w:hAnsi="Times New Roman" w:cs="Times New Roman"/>
          <w:b/>
          <w:sz w:val="28"/>
          <w:szCs w:val="28"/>
        </w:rPr>
        <w:t xml:space="preserve">19.Основным документом, в котором </w:t>
      </w:r>
      <w:proofErr w:type="gramStart"/>
      <w:r w:rsidRPr="0051375D">
        <w:rPr>
          <w:rFonts w:ascii="Times New Roman" w:hAnsi="Times New Roman" w:cs="Times New Roman"/>
          <w:b/>
          <w:sz w:val="28"/>
          <w:szCs w:val="28"/>
        </w:rPr>
        <w:t>заявляется таможенная стоимость товара является</w:t>
      </w:r>
      <w:proofErr w:type="gramEnd"/>
      <w:r w:rsidRPr="0051375D">
        <w:rPr>
          <w:rFonts w:ascii="Times New Roman" w:hAnsi="Times New Roman" w:cs="Times New Roman"/>
          <w:b/>
          <w:sz w:val="28"/>
          <w:szCs w:val="28"/>
        </w:rPr>
        <w:t>:</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 xml:space="preserve">         </w:t>
      </w: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А-</w:t>
      </w:r>
      <w:proofErr w:type="gramEnd"/>
      <w:r w:rsidRPr="0051375D">
        <w:rPr>
          <w:rFonts w:ascii="Times New Roman" w:hAnsi="Times New Roman" w:cs="Times New Roman"/>
          <w:sz w:val="28"/>
          <w:szCs w:val="28"/>
        </w:rPr>
        <w:t xml:space="preserve"> грузовая таможенная декларация</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 xml:space="preserve">         </w:t>
      </w: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Б-</w:t>
      </w:r>
      <w:proofErr w:type="gramEnd"/>
      <w:r w:rsidRPr="0051375D">
        <w:rPr>
          <w:rFonts w:ascii="Times New Roman" w:hAnsi="Times New Roman" w:cs="Times New Roman"/>
          <w:sz w:val="28"/>
          <w:szCs w:val="28"/>
        </w:rPr>
        <w:t xml:space="preserve"> Контракт купли-продажи</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 xml:space="preserve">         </w:t>
      </w: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В-</w:t>
      </w:r>
      <w:proofErr w:type="gramEnd"/>
      <w:r w:rsidRPr="0051375D">
        <w:rPr>
          <w:rFonts w:ascii="Times New Roman" w:hAnsi="Times New Roman" w:cs="Times New Roman"/>
          <w:sz w:val="28"/>
          <w:szCs w:val="28"/>
        </w:rPr>
        <w:t xml:space="preserve"> Лицензионные соглашения</w:t>
      </w:r>
    </w:p>
    <w:p w:rsidR="0051375D" w:rsidRPr="0051375D" w:rsidRDefault="0051375D" w:rsidP="0051375D">
      <w:pPr>
        <w:spacing w:after="0" w:line="240" w:lineRule="auto"/>
        <w:jc w:val="both"/>
        <w:rPr>
          <w:rFonts w:ascii="Times New Roman" w:hAnsi="Times New Roman" w:cs="Times New Roman"/>
          <w:b/>
          <w:sz w:val="28"/>
          <w:szCs w:val="28"/>
        </w:rPr>
      </w:pPr>
      <w:r w:rsidRPr="0051375D">
        <w:rPr>
          <w:rFonts w:ascii="Times New Roman" w:hAnsi="Times New Roman" w:cs="Times New Roman"/>
          <w:b/>
          <w:sz w:val="28"/>
          <w:szCs w:val="28"/>
        </w:rPr>
        <w:t>20. Что такое преференции?</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 xml:space="preserve">       </w:t>
      </w: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А-</w:t>
      </w:r>
      <w:proofErr w:type="gramEnd"/>
      <w:r w:rsidRPr="0051375D">
        <w:rPr>
          <w:rFonts w:ascii="Times New Roman" w:hAnsi="Times New Roman" w:cs="Times New Roman"/>
          <w:sz w:val="28"/>
          <w:szCs w:val="28"/>
        </w:rPr>
        <w:t xml:space="preserve"> Освобождение или снижение ставок пошлин (льгот)</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 xml:space="preserve">       </w:t>
      </w: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Б-</w:t>
      </w:r>
      <w:proofErr w:type="gramEnd"/>
      <w:r w:rsidRPr="0051375D">
        <w:rPr>
          <w:rFonts w:ascii="Times New Roman" w:hAnsi="Times New Roman" w:cs="Times New Roman"/>
          <w:sz w:val="28"/>
          <w:szCs w:val="28"/>
        </w:rPr>
        <w:t xml:space="preserve">  Стоимость товара</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 xml:space="preserve">        </w:t>
      </w: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В-</w:t>
      </w:r>
      <w:proofErr w:type="gramEnd"/>
      <w:r w:rsidRPr="0051375D">
        <w:rPr>
          <w:rFonts w:ascii="Times New Roman" w:hAnsi="Times New Roman" w:cs="Times New Roman"/>
          <w:sz w:val="28"/>
          <w:szCs w:val="28"/>
        </w:rPr>
        <w:t xml:space="preserve"> Обложение товара пошлиной.</w:t>
      </w:r>
    </w:p>
    <w:p w:rsidR="0051375D" w:rsidRPr="0051375D" w:rsidRDefault="0051375D" w:rsidP="0051375D">
      <w:pPr>
        <w:spacing w:after="0" w:line="240" w:lineRule="auto"/>
        <w:jc w:val="both"/>
        <w:rPr>
          <w:rFonts w:ascii="Times New Roman" w:hAnsi="Times New Roman" w:cs="Times New Roman"/>
          <w:b/>
          <w:sz w:val="28"/>
          <w:szCs w:val="28"/>
        </w:rPr>
      </w:pPr>
      <w:r w:rsidRPr="0051375D">
        <w:rPr>
          <w:rFonts w:ascii="Times New Roman" w:hAnsi="Times New Roman" w:cs="Times New Roman"/>
          <w:b/>
          <w:sz w:val="28"/>
          <w:szCs w:val="28"/>
        </w:rPr>
        <w:t>21. Страной происхождения товара считается государство:</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 xml:space="preserve">      </w:t>
      </w: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А-</w:t>
      </w:r>
      <w:proofErr w:type="gramEnd"/>
      <w:r w:rsidRPr="0051375D">
        <w:rPr>
          <w:rFonts w:ascii="Times New Roman" w:hAnsi="Times New Roman" w:cs="Times New Roman"/>
          <w:sz w:val="28"/>
          <w:szCs w:val="28"/>
        </w:rPr>
        <w:t xml:space="preserve"> где товар был произведен полностью</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 xml:space="preserve">      </w:t>
      </w: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Б-</w:t>
      </w:r>
      <w:proofErr w:type="gramEnd"/>
      <w:r w:rsidRPr="0051375D">
        <w:rPr>
          <w:rFonts w:ascii="Times New Roman" w:hAnsi="Times New Roman" w:cs="Times New Roman"/>
          <w:sz w:val="28"/>
          <w:szCs w:val="28"/>
        </w:rPr>
        <w:t xml:space="preserve"> где товар был полностью произведен или подвергнут достаточной переработке</w:t>
      </w:r>
    </w:p>
    <w:p w:rsidR="0051375D" w:rsidRPr="0051375D" w:rsidRDefault="0051375D" w:rsidP="0051375D">
      <w:pPr>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 xml:space="preserve">     </w:t>
      </w:r>
      <w:r w:rsidRPr="0051375D">
        <w:rPr>
          <w:rFonts w:ascii="Times New Roman" w:hAnsi="Times New Roman" w:cs="Times New Roman"/>
          <w:sz w:val="28"/>
          <w:szCs w:val="28"/>
        </w:rPr>
        <w:tab/>
      </w:r>
      <w:proofErr w:type="gramStart"/>
      <w:r w:rsidRPr="0051375D">
        <w:rPr>
          <w:rFonts w:ascii="Times New Roman" w:hAnsi="Times New Roman" w:cs="Times New Roman"/>
          <w:sz w:val="28"/>
          <w:szCs w:val="28"/>
        </w:rPr>
        <w:t>В-</w:t>
      </w:r>
      <w:proofErr w:type="gramEnd"/>
      <w:r w:rsidRPr="0051375D">
        <w:rPr>
          <w:rFonts w:ascii="Times New Roman" w:hAnsi="Times New Roman" w:cs="Times New Roman"/>
          <w:sz w:val="28"/>
          <w:szCs w:val="28"/>
        </w:rPr>
        <w:t xml:space="preserve"> где товар был произведен из сырья, получаемого в этом же государстве.</w:t>
      </w:r>
    </w:p>
    <w:p w:rsidR="0051375D" w:rsidRPr="0051375D" w:rsidRDefault="0051375D" w:rsidP="0051375D">
      <w:pPr>
        <w:widowControl w:val="0"/>
        <w:tabs>
          <w:tab w:val="left" w:pos="6804"/>
        </w:tabs>
        <w:autoSpaceDE w:val="0"/>
        <w:autoSpaceDN w:val="0"/>
        <w:adjustRightInd w:val="0"/>
        <w:spacing w:after="0" w:line="240" w:lineRule="auto"/>
        <w:jc w:val="both"/>
        <w:rPr>
          <w:rFonts w:ascii="Times New Roman" w:hAnsi="Times New Roman" w:cs="Times New Roman"/>
          <w:b/>
          <w:sz w:val="28"/>
          <w:szCs w:val="28"/>
        </w:rPr>
      </w:pPr>
      <w:r w:rsidRPr="0051375D">
        <w:rPr>
          <w:rFonts w:ascii="Times New Roman" w:hAnsi="Times New Roman" w:cs="Times New Roman"/>
          <w:b/>
          <w:sz w:val="28"/>
          <w:szCs w:val="28"/>
        </w:rPr>
        <w:t>22. К какому виду регулирования внешней торговли относится повышение импортных тарифов?</w:t>
      </w:r>
    </w:p>
    <w:p w:rsidR="0051375D" w:rsidRPr="0051375D" w:rsidRDefault="0051375D" w:rsidP="0051375D">
      <w:pPr>
        <w:widowControl w:val="0"/>
        <w:tabs>
          <w:tab w:val="left" w:pos="6804"/>
        </w:tabs>
        <w:autoSpaceDE w:val="0"/>
        <w:autoSpaceDN w:val="0"/>
        <w:adjustRightInd w:val="0"/>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 xml:space="preserve">           А - административному;</w:t>
      </w:r>
    </w:p>
    <w:p w:rsidR="0051375D" w:rsidRPr="0051375D" w:rsidRDefault="0051375D" w:rsidP="0051375D">
      <w:pPr>
        <w:widowControl w:val="0"/>
        <w:tabs>
          <w:tab w:val="left" w:pos="6804"/>
        </w:tabs>
        <w:autoSpaceDE w:val="0"/>
        <w:autoSpaceDN w:val="0"/>
        <w:adjustRightInd w:val="0"/>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 xml:space="preserve">           </w:t>
      </w:r>
      <w:proofErr w:type="gramStart"/>
      <w:r w:rsidRPr="0051375D">
        <w:rPr>
          <w:rFonts w:ascii="Times New Roman" w:hAnsi="Times New Roman" w:cs="Times New Roman"/>
          <w:sz w:val="28"/>
          <w:szCs w:val="28"/>
        </w:rPr>
        <w:t>Б</w:t>
      </w:r>
      <w:proofErr w:type="gramEnd"/>
      <w:r w:rsidRPr="0051375D">
        <w:rPr>
          <w:rFonts w:ascii="Times New Roman" w:hAnsi="Times New Roman" w:cs="Times New Roman"/>
          <w:sz w:val="28"/>
          <w:szCs w:val="28"/>
        </w:rPr>
        <w:t xml:space="preserve"> - экономическому.</w:t>
      </w:r>
    </w:p>
    <w:p w:rsidR="0051375D" w:rsidRPr="0051375D" w:rsidRDefault="0051375D" w:rsidP="0051375D">
      <w:pPr>
        <w:widowControl w:val="0"/>
        <w:tabs>
          <w:tab w:val="left" w:pos="6804"/>
        </w:tabs>
        <w:autoSpaceDE w:val="0"/>
        <w:autoSpaceDN w:val="0"/>
        <w:adjustRightInd w:val="0"/>
        <w:spacing w:after="0" w:line="240" w:lineRule="auto"/>
        <w:jc w:val="both"/>
        <w:rPr>
          <w:rFonts w:ascii="Times New Roman" w:hAnsi="Times New Roman" w:cs="Times New Roman"/>
          <w:b/>
          <w:sz w:val="28"/>
          <w:szCs w:val="28"/>
        </w:rPr>
      </w:pPr>
      <w:r w:rsidRPr="0051375D">
        <w:rPr>
          <w:rFonts w:ascii="Times New Roman" w:hAnsi="Times New Roman" w:cs="Times New Roman"/>
          <w:b/>
          <w:sz w:val="28"/>
          <w:szCs w:val="28"/>
        </w:rPr>
        <w:t>23. Предметом изучения дисциплины МЭО является совокупность национальных хозяйств:</w:t>
      </w:r>
    </w:p>
    <w:p w:rsidR="0051375D" w:rsidRPr="0051375D" w:rsidRDefault="0051375D" w:rsidP="0051375D">
      <w:pPr>
        <w:widowControl w:val="0"/>
        <w:tabs>
          <w:tab w:val="left" w:pos="6804"/>
        </w:tabs>
        <w:autoSpaceDE w:val="0"/>
        <w:autoSpaceDN w:val="0"/>
        <w:adjustRightInd w:val="0"/>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 xml:space="preserve">           </w:t>
      </w:r>
      <w:proofErr w:type="gramStart"/>
      <w:r w:rsidRPr="0051375D">
        <w:rPr>
          <w:rFonts w:ascii="Times New Roman" w:hAnsi="Times New Roman" w:cs="Times New Roman"/>
          <w:sz w:val="28"/>
          <w:szCs w:val="28"/>
        </w:rPr>
        <w:t>А-</w:t>
      </w:r>
      <w:proofErr w:type="gramEnd"/>
      <w:r w:rsidRPr="0051375D">
        <w:rPr>
          <w:rFonts w:ascii="Times New Roman" w:hAnsi="Times New Roman" w:cs="Times New Roman"/>
          <w:sz w:val="28"/>
          <w:szCs w:val="28"/>
        </w:rPr>
        <w:t xml:space="preserve"> да; </w:t>
      </w:r>
    </w:p>
    <w:p w:rsidR="0051375D" w:rsidRPr="0051375D" w:rsidRDefault="0051375D" w:rsidP="0051375D">
      <w:pPr>
        <w:widowControl w:val="0"/>
        <w:tabs>
          <w:tab w:val="left" w:pos="6804"/>
        </w:tabs>
        <w:autoSpaceDE w:val="0"/>
        <w:autoSpaceDN w:val="0"/>
        <w:adjustRightInd w:val="0"/>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 xml:space="preserve">           </w:t>
      </w:r>
      <w:proofErr w:type="gramStart"/>
      <w:r w:rsidRPr="0051375D">
        <w:rPr>
          <w:rFonts w:ascii="Times New Roman" w:hAnsi="Times New Roman" w:cs="Times New Roman"/>
          <w:sz w:val="28"/>
          <w:szCs w:val="28"/>
        </w:rPr>
        <w:t>Б-</w:t>
      </w:r>
      <w:proofErr w:type="gramEnd"/>
      <w:r w:rsidRPr="0051375D">
        <w:rPr>
          <w:rFonts w:ascii="Times New Roman" w:hAnsi="Times New Roman" w:cs="Times New Roman"/>
          <w:sz w:val="28"/>
          <w:szCs w:val="28"/>
        </w:rPr>
        <w:t xml:space="preserve"> нет.</w:t>
      </w:r>
    </w:p>
    <w:p w:rsidR="0051375D" w:rsidRPr="0051375D" w:rsidRDefault="0051375D" w:rsidP="0051375D">
      <w:pPr>
        <w:widowControl w:val="0"/>
        <w:tabs>
          <w:tab w:val="left" w:pos="6804"/>
        </w:tabs>
        <w:autoSpaceDE w:val="0"/>
        <w:autoSpaceDN w:val="0"/>
        <w:adjustRightInd w:val="0"/>
        <w:spacing w:after="0" w:line="240" w:lineRule="auto"/>
        <w:jc w:val="both"/>
        <w:rPr>
          <w:rFonts w:ascii="Times New Roman" w:hAnsi="Times New Roman" w:cs="Times New Roman"/>
          <w:b/>
          <w:sz w:val="28"/>
          <w:szCs w:val="28"/>
        </w:rPr>
      </w:pPr>
      <w:r w:rsidRPr="0051375D">
        <w:rPr>
          <w:rFonts w:ascii="Times New Roman" w:hAnsi="Times New Roman" w:cs="Times New Roman"/>
          <w:b/>
          <w:sz w:val="28"/>
          <w:szCs w:val="28"/>
        </w:rPr>
        <w:t>24. Различия между импортной пошлиной и квотой состоит в том, что только пошлина:</w:t>
      </w:r>
    </w:p>
    <w:p w:rsidR="0051375D" w:rsidRPr="0051375D" w:rsidRDefault="0051375D" w:rsidP="0051375D">
      <w:pPr>
        <w:widowControl w:val="0"/>
        <w:tabs>
          <w:tab w:val="left" w:pos="6804"/>
        </w:tabs>
        <w:autoSpaceDE w:val="0"/>
        <w:autoSpaceDN w:val="0"/>
        <w:adjustRightInd w:val="0"/>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 xml:space="preserve">           </w:t>
      </w:r>
      <w:proofErr w:type="gramStart"/>
      <w:r w:rsidRPr="0051375D">
        <w:rPr>
          <w:rFonts w:ascii="Times New Roman" w:hAnsi="Times New Roman" w:cs="Times New Roman"/>
          <w:sz w:val="28"/>
          <w:szCs w:val="28"/>
        </w:rPr>
        <w:t>А-</w:t>
      </w:r>
      <w:proofErr w:type="gramEnd"/>
      <w:r w:rsidRPr="0051375D">
        <w:rPr>
          <w:rFonts w:ascii="Times New Roman" w:hAnsi="Times New Roman" w:cs="Times New Roman"/>
          <w:sz w:val="28"/>
          <w:szCs w:val="28"/>
        </w:rPr>
        <w:t xml:space="preserve"> приводит к сокращению международной торговли;</w:t>
      </w:r>
    </w:p>
    <w:p w:rsidR="0051375D" w:rsidRPr="0051375D" w:rsidRDefault="0051375D" w:rsidP="0051375D">
      <w:pPr>
        <w:widowControl w:val="0"/>
        <w:tabs>
          <w:tab w:val="left" w:pos="6804"/>
        </w:tabs>
        <w:autoSpaceDE w:val="0"/>
        <w:autoSpaceDN w:val="0"/>
        <w:adjustRightInd w:val="0"/>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lastRenderedPageBreak/>
        <w:t xml:space="preserve">           </w:t>
      </w:r>
      <w:proofErr w:type="gramStart"/>
      <w:r w:rsidRPr="0051375D">
        <w:rPr>
          <w:rFonts w:ascii="Times New Roman" w:hAnsi="Times New Roman" w:cs="Times New Roman"/>
          <w:sz w:val="28"/>
          <w:szCs w:val="28"/>
        </w:rPr>
        <w:t>Б-</w:t>
      </w:r>
      <w:proofErr w:type="gramEnd"/>
      <w:r w:rsidRPr="0051375D">
        <w:rPr>
          <w:rFonts w:ascii="Times New Roman" w:hAnsi="Times New Roman" w:cs="Times New Roman"/>
          <w:sz w:val="28"/>
          <w:szCs w:val="28"/>
        </w:rPr>
        <w:t xml:space="preserve"> приводит к повышению цены;</w:t>
      </w:r>
    </w:p>
    <w:p w:rsidR="0051375D" w:rsidRPr="0051375D" w:rsidRDefault="0051375D" w:rsidP="0051375D">
      <w:pPr>
        <w:widowControl w:val="0"/>
        <w:tabs>
          <w:tab w:val="left" w:pos="6804"/>
        </w:tabs>
        <w:autoSpaceDE w:val="0"/>
        <w:autoSpaceDN w:val="0"/>
        <w:adjustRightInd w:val="0"/>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 xml:space="preserve">           </w:t>
      </w:r>
      <w:proofErr w:type="gramStart"/>
      <w:r w:rsidRPr="0051375D">
        <w:rPr>
          <w:rFonts w:ascii="Times New Roman" w:hAnsi="Times New Roman" w:cs="Times New Roman"/>
          <w:sz w:val="28"/>
          <w:szCs w:val="28"/>
        </w:rPr>
        <w:t>В-</w:t>
      </w:r>
      <w:proofErr w:type="gramEnd"/>
      <w:r w:rsidRPr="0051375D">
        <w:rPr>
          <w:rFonts w:ascii="Times New Roman" w:hAnsi="Times New Roman" w:cs="Times New Roman"/>
          <w:sz w:val="28"/>
          <w:szCs w:val="28"/>
        </w:rPr>
        <w:t xml:space="preserve"> приносит доходы в госбюджет;</w:t>
      </w:r>
    </w:p>
    <w:p w:rsidR="0051375D" w:rsidRPr="0051375D" w:rsidRDefault="0051375D" w:rsidP="0051375D">
      <w:pPr>
        <w:widowControl w:val="0"/>
        <w:tabs>
          <w:tab w:val="left" w:pos="6804"/>
        </w:tabs>
        <w:autoSpaceDE w:val="0"/>
        <w:autoSpaceDN w:val="0"/>
        <w:adjustRightInd w:val="0"/>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 xml:space="preserve">           </w:t>
      </w:r>
      <w:proofErr w:type="gramStart"/>
      <w:r w:rsidRPr="0051375D">
        <w:rPr>
          <w:rFonts w:ascii="Times New Roman" w:hAnsi="Times New Roman" w:cs="Times New Roman"/>
          <w:sz w:val="28"/>
          <w:szCs w:val="28"/>
        </w:rPr>
        <w:t>Г-</w:t>
      </w:r>
      <w:proofErr w:type="gramEnd"/>
      <w:r w:rsidRPr="0051375D">
        <w:rPr>
          <w:rFonts w:ascii="Times New Roman" w:hAnsi="Times New Roman" w:cs="Times New Roman"/>
          <w:sz w:val="28"/>
          <w:szCs w:val="28"/>
        </w:rPr>
        <w:t xml:space="preserve"> способствует снижению жизненного уровня в стране;</w:t>
      </w:r>
    </w:p>
    <w:p w:rsidR="0051375D" w:rsidRPr="0051375D" w:rsidRDefault="0051375D" w:rsidP="0051375D">
      <w:pPr>
        <w:widowControl w:val="0"/>
        <w:tabs>
          <w:tab w:val="left" w:pos="6804"/>
        </w:tabs>
        <w:autoSpaceDE w:val="0"/>
        <w:autoSpaceDN w:val="0"/>
        <w:adjustRightInd w:val="0"/>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 xml:space="preserve">           </w:t>
      </w:r>
      <w:proofErr w:type="gramStart"/>
      <w:r w:rsidRPr="0051375D">
        <w:rPr>
          <w:rFonts w:ascii="Times New Roman" w:hAnsi="Times New Roman" w:cs="Times New Roman"/>
          <w:sz w:val="28"/>
          <w:szCs w:val="28"/>
        </w:rPr>
        <w:t>Д-</w:t>
      </w:r>
      <w:proofErr w:type="gramEnd"/>
      <w:r w:rsidRPr="0051375D">
        <w:rPr>
          <w:rFonts w:ascii="Times New Roman" w:hAnsi="Times New Roman" w:cs="Times New Roman"/>
          <w:sz w:val="28"/>
          <w:szCs w:val="28"/>
        </w:rPr>
        <w:t xml:space="preserve"> все предыдущие ответы не верны.</w:t>
      </w:r>
    </w:p>
    <w:p w:rsidR="0051375D" w:rsidRPr="0051375D" w:rsidRDefault="0051375D" w:rsidP="0051375D">
      <w:pPr>
        <w:widowControl w:val="0"/>
        <w:tabs>
          <w:tab w:val="left" w:pos="6804"/>
        </w:tabs>
        <w:autoSpaceDE w:val="0"/>
        <w:autoSpaceDN w:val="0"/>
        <w:adjustRightInd w:val="0"/>
        <w:spacing w:after="0" w:line="240" w:lineRule="auto"/>
        <w:jc w:val="both"/>
        <w:rPr>
          <w:rFonts w:ascii="Times New Roman" w:hAnsi="Times New Roman" w:cs="Times New Roman"/>
          <w:sz w:val="28"/>
          <w:szCs w:val="28"/>
        </w:rPr>
      </w:pPr>
    </w:p>
    <w:p w:rsidR="0051375D" w:rsidRPr="0051375D" w:rsidRDefault="0051375D" w:rsidP="0051375D">
      <w:pPr>
        <w:widowControl w:val="0"/>
        <w:tabs>
          <w:tab w:val="left" w:pos="6804"/>
        </w:tabs>
        <w:autoSpaceDE w:val="0"/>
        <w:autoSpaceDN w:val="0"/>
        <w:adjustRightInd w:val="0"/>
        <w:spacing w:after="0" w:line="240" w:lineRule="auto"/>
        <w:jc w:val="both"/>
        <w:rPr>
          <w:rFonts w:ascii="Times New Roman" w:hAnsi="Times New Roman" w:cs="Times New Roman"/>
          <w:sz w:val="28"/>
          <w:szCs w:val="28"/>
        </w:rPr>
      </w:pPr>
    </w:p>
    <w:p w:rsidR="0051375D" w:rsidRPr="0051375D" w:rsidRDefault="0051375D" w:rsidP="0051375D">
      <w:pPr>
        <w:spacing w:after="0" w:line="240" w:lineRule="auto"/>
        <w:ind w:firstLine="709"/>
        <w:jc w:val="both"/>
        <w:rPr>
          <w:rFonts w:ascii="Times New Roman" w:hAnsi="Times New Roman" w:cs="Times New Roman"/>
          <w:b/>
          <w:sz w:val="28"/>
          <w:szCs w:val="28"/>
        </w:rPr>
      </w:pPr>
      <w:r w:rsidRPr="0051375D">
        <w:rPr>
          <w:rFonts w:ascii="Times New Roman" w:hAnsi="Times New Roman" w:cs="Times New Roman"/>
          <w:b/>
          <w:sz w:val="28"/>
          <w:szCs w:val="28"/>
        </w:rPr>
        <w:t>Критерии оценивания:</w:t>
      </w:r>
    </w:p>
    <w:p w:rsidR="0051375D" w:rsidRPr="0051375D" w:rsidRDefault="0051375D" w:rsidP="0051375D">
      <w:pPr>
        <w:widowControl w:val="0"/>
        <w:tabs>
          <w:tab w:val="num" w:pos="720"/>
          <w:tab w:val="num" w:pos="1440"/>
        </w:tabs>
        <w:spacing w:after="0" w:line="240" w:lineRule="auto"/>
        <w:ind w:firstLine="720"/>
        <w:jc w:val="both"/>
        <w:rPr>
          <w:rFonts w:ascii="Times New Roman" w:hAnsi="Times New Roman" w:cs="Times New Roman"/>
          <w:sz w:val="28"/>
          <w:szCs w:val="28"/>
        </w:rPr>
      </w:pPr>
      <w:r w:rsidRPr="0051375D">
        <w:rPr>
          <w:rFonts w:ascii="Times New Roman" w:hAnsi="Times New Roman" w:cs="Times New Roman"/>
          <w:sz w:val="28"/>
          <w:szCs w:val="28"/>
        </w:rPr>
        <w:t>- 50-100 баллов (зачет)</w:t>
      </w:r>
      <w:r w:rsidRPr="0051375D">
        <w:rPr>
          <w:rFonts w:ascii="Times New Roman" w:hAnsi="Times New Roman" w:cs="Times New Roman"/>
          <w:sz w:val="28"/>
        </w:rPr>
        <w:t xml:space="preserve"> </w:t>
      </w:r>
      <w:r w:rsidRPr="0051375D">
        <w:rPr>
          <w:rFonts w:ascii="Times New Roman" w:hAnsi="Times New Roman" w:cs="Times New Roman"/>
          <w:sz w:val="28"/>
          <w:szCs w:val="28"/>
        </w:rPr>
        <w:t>-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51375D" w:rsidRPr="0051375D" w:rsidRDefault="0051375D" w:rsidP="0051375D">
      <w:pPr>
        <w:widowControl w:val="0"/>
        <w:tabs>
          <w:tab w:val="num" w:pos="720"/>
          <w:tab w:val="num" w:pos="1440"/>
        </w:tabs>
        <w:spacing w:after="0" w:line="240" w:lineRule="auto"/>
        <w:ind w:firstLine="709"/>
        <w:jc w:val="both"/>
        <w:rPr>
          <w:rFonts w:ascii="Times New Roman" w:hAnsi="Times New Roman" w:cs="Times New Roman"/>
          <w:sz w:val="28"/>
          <w:szCs w:val="28"/>
        </w:rPr>
      </w:pPr>
      <w:r w:rsidRPr="0051375D">
        <w:rPr>
          <w:rFonts w:ascii="Times New Roman" w:hAnsi="Times New Roman" w:cs="Times New Roman"/>
          <w:sz w:val="28"/>
          <w:szCs w:val="28"/>
        </w:rPr>
        <w:t>- 0-49 баллов (не зачёт)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51375D" w:rsidRPr="0051375D" w:rsidRDefault="0051375D" w:rsidP="0051375D">
      <w:pPr>
        <w:tabs>
          <w:tab w:val="left" w:pos="2295"/>
        </w:tabs>
        <w:spacing w:after="0" w:line="240" w:lineRule="auto"/>
        <w:jc w:val="both"/>
        <w:rPr>
          <w:rFonts w:ascii="Times New Roman" w:hAnsi="Times New Roman" w:cs="Times New Roman"/>
          <w:sz w:val="28"/>
          <w:szCs w:val="28"/>
        </w:rPr>
      </w:pPr>
    </w:p>
    <w:p w:rsidR="0051375D" w:rsidRPr="0051375D" w:rsidRDefault="0051375D" w:rsidP="0051375D">
      <w:pPr>
        <w:tabs>
          <w:tab w:val="left" w:pos="2295"/>
        </w:tabs>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Составитель</w:t>
      </w:r>
      <w:r w:rsidRPr="0051375D">
        <w:rPr>
          <w:rFonts w:ascii="Times New Roman" w:hAnsi="Times New Roman" w:cs="Times New Roman"/>
          <w:sz w:val="28"/>
          <w:szCs w:val="28"/>
        </w:rPr>
        <w:tab/>
      </w:r>
      <w:r w:rsidRPr="0051375D">
        <w:rPr>
          <w:rFonts w:ascii="Times New Roman" w:hAnsi="Times New Roman" w:cs="Times New Roman"/>
          <w:sz w:val="28"/>
          <w:szCs w:val="28"/>
        </w:rPr>
        <w:tab/>
      </w:r>
      <w:r w:rsidRPr="0051375D">
        <w:rPr>
          <w:rFonts w:ascii="Times New Roman" w:hAnsi="Times New Roman" w:cs="Times New Roman"/>
          <w:sz w:val="28"/>
          <w:szCs w:val="28"/>
        </w:rPr>
        <w:tab/>
      </w:r>
      <w:r w:rsidRPr="0051375D">
        <w:rPr>
          <w:rFonts w:ascii="Times New Roman" w:hAnsi="Times New Roman" w:cs="Times New Roman"/>
          <w:sz w:val="28"/>
          <w:szCs w:val="28"/>
        </w:rPr>
        <w:tab/>
        <w:t>____________</w:t>
      </w:r>
      <w:r w:rsidRPr="0051375D">
        <w:rPr>
          <w:rFonts w:ascii="Times New Roman" w:hAnsi="Times New Roman" w:cs="Times New Roman"/>
          <w:sz w:val="28"/>
          <w:szCs w:val="28"/>
        </w:rPr>
        <w:tab/>
      </w:r>
      <w:r w:rsidRPr="0051375D">
        <w:rPr>
          <w:rFonts w:ascii="Times New Roman" w:hAnsi="Times New Roman" w:cs="Times New Roman"/>
          <w:sz w:val="28"/>
          <w:szCs w:val="28"/>
        </w:rPr>
        <w:tab/>
        <w:t>И.В. Куликова</w:t>
      </w:r>
    </w:p>
    <w:p w:rsidR="0051375D" w:rsidRPr="0051375D" w:rsidRDefault="0051375D" w:rsidP="0051375D">
      <w:pPr>
        <w:tabs>
          <w:tab w:val="left" w:pos="2295"/>
        </w:tabs>
        <w:spacing w:after="0" w:line="240" w:lineRule="auto"/>
        <w:jc w:val="both"/>
        <w:rPr>
          <w:rFonts w:ascii="Times New Roman" w:hAnsi="Times New Roman" w:cs="Times New Roman"/>
          <w:sz w:val="28"/>
          <w:szCs w:val="28"/>
        </w:rPr>
      </w:pPr>
    </w:p>
    <w:p w:rsidR="0051375D" w:rsidRPr="0051375D" w:rsidRDefault="0051375D" w:rsidP="0051375D">
      <w:pPr>
        <w:spacing w:after="0" w:line="240" w:lineRule="auto"/>
        <w:textAlignment w:val="baseline"/>
        <w:rPr>
          <w:rFonts w:ascii="Times New Roman" w:hAnsi="Times New Roman" w:cs="Times New Roman"/>
          <w:sz w:val="28"/>
          <w:szCs w:val="28"/>
        </w:rPr>
      </w:pPr>
    </w:p>
    <w:p w:rsidR="0051375D" w:rsidRPr="0051375D" w:rsidRDefault="0051375D" w:rsidP="0051375D">
      <w:pPr>
        <w:tabs>
          <w:tab w:val="left" w:pos="2295"/>
        </w:tabs>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«___»_____________2018г.</w:t>
      </w:r>
    </w:p>
    <w:p w:rsidR="0051375D" w:rsidRPr="0051375D" w:rsidRDefault="0051375D" w:rsidP="0051375D">
      <w:pPr>
        <w:tabs>
          <w:tab w:val="left" w:pos="2295"/>
        </w:tabs>
        <w:spacing w:after="0" w:line="240" w:lineRule="auto"/>
        <w:jc w:val="both"/>
        <w:rPr>
          <w:rFonts w:ascii="Times New Roman" w:hAnsi="Times New Roman" w:cs="Times New Roman"/>
        </w:rPr>
      </w:pPr>
    </w:p>
    <w:p w:rsidR="0051375D" w:rsidRPr="0051375D" w:rsidRDefault="0051375D" w:rsidP="0051375D">
      <w:pPr>
        <w:widowControl w:val="0"/>
        <w:tabs>
          <w:tab w:val="left" w:pos="6804"/>
        </w:tabs>
        <w:autoSpaceDE w:val="0"/>
        <w:autoSpaceDN w:val="0"/>
        <w:adjustRightInd w:val="0"/>
        <w:spacing w:after="0" w:line="240" w:lineRule="auto"/>
        <w:jc w:val="both"/>
        <w:rPr>
          <w:rFonts w:ascii="Times New Roman" w:hAnsi="Times New Roman" w:cs="Times New Roman"/>
          <w:sz w:val="28"/>
          <w:szCs w:val="28"/>
        </w:rPr>
      </w:pPr>
    </w:p>
    <w:p w:rsidR="0051375D" w:rsidRPr="0051375D" w:rsidRDefault="0051375D" w:rsidP="0051375D">
      <w:pPr>
        <w:widowControl w:val="0"/>
        <w:tabs>
          <w:tab w:val="left" w:pos="6804"/>
        </w:tabs>
        <w:autoSpaceDE w:val="0"/>
        <w:autoSpaceDN w:val="0"/>
        <w:adjustRightInd w:val="0"/>
        <w:spacing w:after="0" w:line="240" w:lineRule="auto"/>
        <w:jc w:val="both"/>
        <w:rPr>
          <w:rFonts w:ascii="Times New Roman" w:hAnsi="Times New Roman" w:cs="Times New Roman"/>
          <w:sz w:val="28"/>
          <w:szCs w:val="28"/>
        </w:rPr>
      </w:pPr>
    </w:p>
    <w:p w:rsidR="0051375D" w:rsidRPr="0051375D" w:rsidRDefault="0051375D" w:rsidP="0051375D">
      <w:pPr>
        <w:widowControl w:val="0"/>
        <w:tabs>
          <w:tab w:val="left" w:pos="6804"/>
        </w:tabs>
        <w:autoSpaceDE w:val="0"/>
        <w:autoSpaceDN w:val="0"/>
        <w:adjustRightInd w:val="0"/>
        <w:spacing w:after="0" w:line="240" w:lineRule="auto"/>
        <w:jc w:val="both"/>
        <w:rPr>
          <w:rFonts w:ascii="Times New Roman" w:hAnsi="Times New Roman" w:cs="Times New Roman"/>
          <w:sz w:val="28"/>
          <w:szCs w:val="28"/>
        </w:rPr>
      </w:pPr>
    </w:p>
    <w:p w:rsidR="0051375D" w:rsidRPr="0051375D" w:rsidRDefault="0051375D" w:rsidP="0051375D">
      <w:pPr>
        <w:spacing w:after="0" w:line="240" w:lineRule="auto"/>
        <w:jc w:val="center"/>
        <w:textAlignment w:val="baseline"/>
        <w:rPr>
          <w:rFonts w:ascii="Times New Roman" w:hAnsi="Times New Roman" w:cs="Times New Roman"/>
          <w:sz w:val="28"/>
          <w:szCs w:val="28"/>
        </w:rPr>
      </w:pPr>
      <w:r w:rsidRPr="0051375D">
        <w:rPr>
          <w:rFonts w:ascii="Times New Roman" w:hAnsi="Times New Roman" w:cs="Times New Roman"/>
          <w:sz w:val="28"/>
          <w:szCs w:val="28"/>
        </w:rPr>
        <w:t>Министерство образования и науки Российской Федерации</w:t>
      </w:r>
    </w:p>
    <w:p w:rsidR="0051375D" w:rsidRPr="0051375D" w:rsidRDefault="0051375D" w:rsidP="0051375D">
      <w:pPr>
        <w:tabs>
          <w:tab w:val="left" w:pos="2295"/>
        </w:tabs>
        <w:spacing w:after="0" w:line="240" w:lineRule="auto"/>
        <w:jc w:val="center"/>
        <w:rPr>
          <w:rFonts w:ascii="Times New Roman" w:hAnsi="Times New Roman" w:cs="Times New Roman"/>
          <w:sz w:val="28"/>
          <w:szCs w:val="28"/>
        </w:rPr>
      </w:pPr>
      <w:r w:rsidRPr="0051375D">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51375D" w:rsidRPr="0051375D" w:rsidRDefault="0051375D" w:rsidP="0051375D">
      <w:pPr>
        <w:tabs>
          <w:tab w:val="left" w:pos="2295"/>
        </w:tabs>
        <w:spacing w:after="0" w:line="240" w:lineRule="auto"/>
        <w:jc w:val="center"/>
        <w:rPr>
          <w:rFonts w:ascii="Times New Roman" w:hAnsi="Times New Roman" w:cs="Times New Roman"/>
          <w:sz w:val="28"/>
          <w:szCs w:val="28"/>
        </w:rPr>
      </w:pPr>
      <w:r w:rsidRPr="0051375D">
        <w:rPr>
          <w:rFonts w:ascii="Times New Roman" w:hAnsi="Times New Roman" w:cs="Times New Roman"/>
          <w:sz w:val="28"/>
          <w:szCs w:val="28"/>
        </w:rPr>
        <w:t>«Ростовский государственный экономический университет (РИНХ)»</w:t>
      </w:r>
    </w:p>
    <w:p w:rsidR="0051375D" w:rsidRPr="0051375D" w:rsidRDefault="0051375D" w:rsidP="0051375D">
      <w:pPr>
        <w:tabs>
          <w:tab w:val="left" w:pos="2295"/>
        </w:tabs>
        <w:spacing w:after="0" w:line="240" w:lineRule="auto"/>
        <w:jc w:val="center"/>
        <w:rPr>
          <w:rFonts w:ascii="Times New Roman" w:hAnsi="Times New Roman" w:cs="Times New Roman"/>
          <w:sz w:val="28"/>
          <w:szCs w:val="28"/>
        </w:rPr>
      </w:pPr>
    </w:p>
    <w:p w:rsidR="0051375D" w:rsidRPr="0051375D" w:rsidRDefault="0051375D" w:rsidP="0051375D">
      <w:pPr>
        <w:tabs>
          <w:tab w:val="left" w:pos="2295"/>
        </w:tabs>
        <w:spacing w:after="0" w:line="240" w:lineRule="auto"/>
        <w:jc w:val="center"/>
        <w:rPr>
          <w:rFonts w:ascii="Times New Roman" w:hAnsi="Times New Roman" w:cs="Times New Roman"/>
          <w:sz w:val="28"/>
          <w:szCs w:val="28"/>
        </w:rPr>
      </w:pPr>
      <w:r w:rsidRPr="0051375D">
        <w:rPr>
          <w:rFonts w:ascii="Times New Roman" w:hAnsi="Times New Roman" w:cs="Times New Roman"/>
          <w:sz w:val="28"/>
          <w:szCs w:val="28"/>
        </w:rPr>
        <w:t>Кафедра Международной торговли и таможенного дела</w:t>
      </w:r>
    </w:p>
    <w:p w:rsidR="0051375D" w:rsidRPr="0051375D" w:rsidRDefault="0051375D" w:rsidP="0051375D">
      <w:pPr>
        <w:tabs>
          <w:tab w:val="left" w:pos="2295"/>
        </w:tabs>
        <w:spacing w:after="0" w:line="240" w:lineRule="auto"/>
        <w:jc w:val="both"/>
        <w:rPr>
          <w:rFonts w:ascii="Times New Roman" w:hAnsi="Times New Roman" w:cs="Times New Roman"/>
          <w:b/>
        </w:rPr>
      </w:pPr>
    </w:p>
    <w:p w:rsidR="0051375D" w:rsidRPr="0051375D" w:rsidRDefault="0051375D" w:rsidP="0051375D">
      <w:pPr>
        <w:tabs>
          <w:tab w:val="left" w:pos="2295"/>
        </w:tabs>
        <w:spacing w:after="0" w:line="240" w:lineRule="auto"/>
        <w:jc w:val="center"/>
        <w:rPr>
          <w:rFonts w:ascii="Times New Roman" w:hAnsi="Times New Roman" w:cs="Times New Roman"/>
          <w:b/>
          <w:sz w:val="28"/>
          <w:szCs w:val="28"/>
        </w:rPr>
      </w:pPr>
      <w:r w:rsidRPr="0051375D">
        <w:rPr>
          <w:rFonts w:ascii="Times New Roman" w:hAnsi="Times New Roman" w:cs="Times New Roman"/>
          <w:b/>
          <w:sz w:val="28"/>
          <w:szCs w:val="28"/>
        </w:rPr>
        <w:t>Деловая игра в форме кроссвордирования</w:t>
      </w:r>
    </w:p>
    <w:p w:rsidR="0051375D" w:rsidRPr="0051375D" w:rsidRDefault="0051375D" w:rsidP="0051375D">
      <w:pPr>
        <w:tabs>
          <w:tab w:val="left" w:pos="2295"/>
        </w:tabs>
        <w:spacing w:after="0" w:line="240" w:lineRule="auto"/>
        <w:jc w:val="center"/>
        <w:rPr>
          <w:rFonts w:ascii="Times New Roman" w:hAnsi="Times New Roman" w:cs="Times New Roman"/>
          <w:sz w:val="28"/>
          <w:szCs w:val="28"/>
        </w:rPr>
      </w:pPr>
      <w:r w:rsidRPr="0051375D">
        <w:rPr>
          <w:rFonts w:ascii="Times New Roman" w:hAnsi="Times New Roman" w:cs="Times New Roman"/>
          <w:sz w:val="28"/>
          <w:szCs w:val="28"/>
        </w:rPr>
        <w:t>по дисциплине «Таможенно-тарифное регулирование»</w:t>
      </w:r>
    </w:p>
    <w:tbl>
      <w:tblPr>
        <w:tblW w:w="10530" w:type="dxa"/>
        <w:tblInd w:w="-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30"/>
      </w:tblGrid>
      <w:tr w:rsidR="0051375D" w:rsidTr="0051375D">
        <w:tc>
          <w:tcPr>
            <w:tcW w:w="10535" w:type="dxa"/>
            <w:tcBorders>
              <w:top w:val="single" w:sz="4" w:space="0" w:color="auto"/>
              <w:left w:val="single" w:sz="4" w:space="0" w:color="auto"/>
              <w:bottom w:val="single" w:sz="4" w:space="0" w:color="auto"/>
              <w:right w:val="single" w:sz="4" w:space="0" w:color="auto"/>
            </w:tcBorders>
          </w:tcPr>
          <w:p w:rsidR="0051375D" w:rsidRPr="0051375D" w:rsidRDefault="0051375D">
            <w:pPr>
              <w:spacing w:after="0" w:line="240" w:lineRule="auto"/>
              <w:jc w:val="both"/>
              <w:rPr>
                <w:rFonts w:ascii="Times New Roman" w:hAnsi="Times New Roman" w:cs="Times New Roman"/>
                <w:b/>
                <w:color w:val="FF0000"/>
              </w:rPr>
            </w:pPr>
          </w:p>
          <w:p w:rsidR="0051375D" w:rsidRPr="0051375D" w:rsidRDefault="0051375D">
            <w:pPr>
              <w:spacing w:after="0" w:line="240" w:lineRule="auto"/>
              <w:ind w:left="1080"/>
              <w:jc w:val="center"/>
              <w:rPr>
                <w:rFonts w:ascii="Times New Roman" w:hAnsi="Times New Roman" w:cs="Times New Roman"/>
                <w:b/>
              </w:rPr>
            </w:pPr>
            <w:r w:rsidRPr="0051375D">
              <w:rPr>
                <w:rFonts w:ascii="Times New Roman" w:hAnsi="Times New Roman" w:cs="Times New Roman"/>
                <w:b/>
              </w:rPr>
              <w:t xml:space="preserve">Кроссворд №1 </w:t>
            </w:r>
          </w:p>
          <w:tbl>
            <w:tblPr>
              <w:tblW w:w="10200" w:type="dxa"/>
              <w:tblInd w:w="76" w:type="dxa"/>
              <w:tblLayout w:type="fixed"/>
              <w:tblLook w:val="04A0" w:firstRow="1" w:lastRow="0" w:firstColumn="1" w:lastColumn="0" w:noHBand="0" w:noVBand="1"/>
            </w:tblPr>
            <w:tblGrid>
              <w:gridCol w:w="340"/>
              <w:gridCol w:w="340"/>
              <w:gridCol w:w="340"/>
              <w:gridCol w:w="259"/>
              <w:gridCol w:w="421"/>
              <w:gridCol w:w="340"/>
              <w:gridCol w:w="340"/>
              <w:gridCol w:w="340"/>
              <w:gridCol w:w="340"/>
              <w:gridCol w:w="340"/>
              <w:gridCol w:w="340"/>
              <w:gridCol w:w="340"/>
              <w:gridCol w:w="236"/>
              <w:gridCol w:w="444"/>
              <w:gridCol w:w="340"/>
              <w:gridCol w:w="290"/>
              <w:gridCol w:w="425"/>
              <w:gridCol w:w="305"/>
              <w:gridCol w:w="340"/>
              <w:gridCol w:w="236"/>
              <w:gridCol w:w="444"/>
              <w:gridCol w:w="340"/>
              <w:gridCol w:w="340"/>
              <w:gridCol w:w="340"/>
              <w:gridCol w:w="340"/>
              <w:gridCol w:w="340"/>
              <w:gridCol w:w="340"/>
              <w:gridCol w:w="340"/>
              <w:gridCol w:w="340"/>
              <w:gridCol w:w="340"/>
            </w:tblGrid>
            <w:tr w:rsidR="0051375D" w:rsidRPr="0051375D">
              <w:trPr>
                <w:trHeight w:val="300"/>
              </w:trPr>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259" w:type="dxa"/>
                  <w:noWrap/>
                  <w:vAlign w:val="bottom"/>
                </w:tcPr>
                <w:p w:rsidR="0051375D" w:rsidRPr="0051375D" w:rsidRDefault="0051375D">
                  <w:pPr>
                    <w:spacing w:after="0" w:line="240" w:lineRule="auto"/>
                    <w:rPr>
                      <w:rFonts w:ascii="Times New Roman" w:hAnsi="Times New Roman" w:cs="Times New Roman"/>
                    </w:rPr>
                  </w:pPr>
                </w:p>
              </w:tc>
              <w:tc>
                <w:tcPr>
                  <w:tcW w:w="421"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noWrap/>
                  <w:hideMark/>
                </w:tcPr>
                <w:p w:rsidR="0051375D" w:rsidRPr="0051375D" w:rsidRDefault="0051375D">
                  <w:pPr>
                    <w:spacing w:after="0" w:line="240" w:lineRule="auto"/>
                    <w:rPr>
                      <w:rFonts w:ascii="Times New Roman" w:hAnsi="Times New Roman" w:cs="Times New Roman"/>
                    </w:rPr>
                  </w:pPr>
                  <w:r w:rsidRPr="0051375D">
                    <w:rPr>
                      <w:rFonts w:ascii="Times New Roman" w:hAnsi="Times New Roman" w:cs="Times New Roman"/>
                    </w:rPr>
                    <w:t>2</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236" w:type="dxa"/>
                  <w:noWrap/>
                  <w:vAlign w:val="bottom"/>
                </w:tcPr>
                <w:p w:rsidR="0051375D" w:rsidRPr="0051375D" w:rsidRDefault="0051375D">
                  <w:pPr>
                    <w:spacing w:after="0" w:line="240" w:lineRule="auto"/>
                    <w:rPr>
                      <w:rFonts w:ascii="Times New Roman" w:hAnsi="Times New Roman" w:cs="Times New Roman"/>
                    </w:rPr>
                  </w:pPr>
                </w:p>
              </w:tc>
              <w:tc>
                <w:tcPr>
                  <w:tcW w:w="444"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290" w:type="dxa"/>
                  <w:noWrap/>
                  <w:vAlign w:val="bottom"/>
                </w:tcPr>
                <w:p w:rsidR="0051375D" w:rsidRPr="0051375D" w:rsidRDefault="0051375D">
                  <w:pPr>
                    <w:spacing w:after="0" w:line="240" w:lineRule="auto"/>
                    <w:rPr>
                      <w:rFonts w:ascii="Times New Roman" w:hAnsi="Times New Roman" w:cs="Times New Roman"/>
                    </w:rPr>
                  </w:pPr>
                </w:p>
              </w:tc>
              <w:tc>
                <w:tcPr>
                  <w:tcW w:w="425" w:type="dxa"/>
                  <w:noWrap/>
                  <w:vAlign w:val="bottom"/>
                </w:tcPr>
                <w:p w:rsidR="0051375D" w:rsidRPr="0051375D" w:rsidRDefault="0051375D">
                  <w:pPr>
                    <w:spacing w:after="0" w:line="240" w:lineRule="auto"/>
                    <w:rPr>
                      <w:rFonts w:ascii="Times New Roman" w:hAnsi="Times New Roman" w:cs="Times New Roman"/>
                    </w:rPr>
                  </w:pPr>
                </w:p>
              </w:tc>
              <w:tc>
                <w:tcPr>
                  <w:tcW w:w="305"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236" w:type="dxa"/>
                  <w:noWrap/>
                  <w:vAlign w:val="bottom"/>
                </w:tcPr>
                <w:p w:rsidR="0051375D" w:rsidRPr="0051375D" w:rsidRDefault="0051375D">
                  <w:pPr>
                    <w:spacing w:after="0" w:line="240" w:lineRule="auto"/>
                    <w:rPr>
                      <w:rFonts w:ascii="Times New Roman" w:hAnsi="Times New Roman" w:cs="Times New Roman"/>
                    </w:rPr>
                  </w:pPr>
                </w:p>
              </w:tc>
              <w:tc>
                <w:tcPr>
                  <w:tcW w:w="444"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r>
            <w:tr w:rsidR="0051375D" w:rsidRPr="0051375D">
              <w:trPr>
                <w:trHeight w:val="300"/>
              </w:trPr>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259" w:type="dxa"/>
                  <w:noWrap/>
                  <w:vAlign w:val="bottom"/>
                </w:tcPr>
                <w:p w:rsidR="0051375D" w:rsidRPr="0051375D" w:rsidRDefault="0051375D">
                  <w:pPr>
                    <w:spacing w:after="0" w:line="240" w:lineRule="auto"/>
                    <w:rPr>
                      <w:rFonts w:ascii="Times New Roman" w:hAnsi="Times New Roman" w:cs="Times New Roman"/>
                    </w:rPr>
                  </w:pPr>
                </w:p>
              </w:tc>
              <w:tc>
                <w:tcPr>
                  <w:tcW w:w="421"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236" w:type="dxa"/>
                  <w:noWrap/>
                  <w:vAlign w:val="bottom"/>
                </w:tcPr>
                <w:p w:rsidR="0051375D" w:rsidRPr="0051375D" w:rsidRDefault="0051375D">
                  <w:pPr>
                    <w:spacing w:after="0" w:line="240" w:lineRule="auto"/>
                    <w:rPr>
                      <w:rFonts w:ascii="Times New Roman" w:hAnsi="Times New Roman" w:cs="Times New Roman"/>
                    </w:rPr>
                  </w:pPr>
                </w:p>
              </w:tc>
              <w:tc>
                <w:tcPr>
                  <w:tcW w:w="444"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290" w:type="dxa"/>
                  <w:noWrap/>
                  <w:vAlign w:val="bottom"/>
                </w:tcPr>
                <w:p w:rsidR="0051375D" w:rsidRPr="0051375D" w:rsidRDefault="0051375D">
                  <w:pPr>
                    <w:spacing w:after="0" w:line="240" w:lineRule="auto"/>
                    <w:rPr>
                      <w:rFonts w:ascii="Times New Roman" w:hAnsi="Times New Roman" w:cs="Times New Roman"/>
                    </w:rPr>
                  </w:pPr>
                </w:p>
              </w:tc>
              <w:tc>
                <w:tcPr>
                  <w:tcW w:w="425" w:type="dxa"/>
                  <w:noWrap/>
                  <w:vAlign w:val="bottom"/>
                </w:tcPr>
                <w:p w:rsidR="0051375D" w:rsidRPr="0051375D" w:rsidRDefault="0051375D">
                  <w:pPr>
                    <w:spacing w:after="0" w:line="240" w:lineRule="auto"/>
                    <w:rPr>
                      <w:rFonts w:ascii="Times New Roman" w:hAnsi="Times New Roman" w:cs="Times New Roman"/>
                    </w:rPr>
                  </w:pPr>
                </w:p>
              </w:tc>
              <w:tc>
                <w:tcPr>
                  <w:tcW w:w="305"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236" w:type="dxa"/>
                  <w:noWrap/>
                  <w:vAlign w:val="bottom"/>
                </w:tcPr>
                <w:p w:rsidR="0051375D" w:rsidRPr="0051375D" w:rsidRDefault="0051375D">
                  <w:pPr>
                    <w:spacing w:after="0" w:line="240" w:lineRule="auto"/>
                    <w:rPr>
                      <w:rFonts w:ascii="Times New Roman" w:hAnsi="Times New Roman" w:cs="Times New Roman"/>
                    </w:rPr>
                  </w:pPr>
                </w:p>
              </w:tc>
              <w:tc>
                <w:tcPr>
                  <w:tcW w:w="444"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r>
            <w:tr w:rsidR="0051375D" w:rsidRPr="0051375D">
              <w:trPr>
                <w:trHeight w:val="300"/>
              </w:trPr>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259" w:type="dxa"/>
                  <w:noWrap/>
                  <w:vAlign w:val="bottom"/>
                </w:tcPr>
                <w:p w:rsidR="0051375D" w:rsidRPr="0051375D" w:rsidRDefault="0051375D">
                  <w:pPr>
                    <w:spacing w:after="0" w:line="240" w:lineRule="auto"/>
                    <w:rPr>
                      <w:rFonts w:ascii="Times New Roman" w:hAnsi="Times New Roman" w:cs="Times New Roman"/>
                    </w:rPr>
                  </w:pPr>
                </w:p>
              </w:tc>
              <w:tc>
                <w:tcPr>
                  <w:tcW w:w="421"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236" w:type="dxa"/>
                  <w:noWrap/>
                  <w:vAlign w:val="bottom"/>
                </w:tcPr>
                <w:p w:rsidR="0051375D" w:rsidRPr="0051375D" w:rsidRDefault="0051375D">
                  <w:pPr>
                    <w:spacing w:after="0" w:line="240" w:lineRule="auto"/>
                    <w:rPr>
                      <w:rFonts w:ascii="Times New Roman" w:hAnsi="Times New Roman" w:cs="Times New Roman"/>
                    </w:rPr>
                  </w:pPr>
                </w:p>
              </w:tc>
              <w:tc>
                <w:tcPr>
                  <w:tcW w:w="444"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290" w:type="dxa"/>
                  <w:noWrap/>
                  <w:vAlign w:val="bottom"/>
                </w:tcPr>
                <w:p w:rsidR="0051375D" w:rsidRPr="0051375D" w:rsidRDefault="0051375D">
                  <w:pPr>
                    <w:spacing w:after="0" w:line="240" w:lineRule="auto"/>
                    <w:rPr>
                      <w:rFonts w:ascii="Times New Roman" w:hAnsi="Times New Roman" w:cs="Times New Roman"/>
                    </w:rPr>
                  </w:pPr>
                </w:p>
              </w:tc>
              <w:tc>
                <w:tcPr>
                  <w:tcW w:w="425" w:type="dxa"/>
                  <w:noWrap/>
                  <w:vAlign w:val="bottom"/>
                </w:tcPr>
                <w:p w:rsidR="0051375D" w:rsidRPr="0051375D" w:rsidRDefault="0051375D">
                  <w:pPr>
                    <w:spacing w:after="0" w:line="240" w:lineRule="auto"/>
                    <w:rPr>
                      <w:rFonts w:ascii="Times New Roman" w:hAnsi="Times New Roman" w:cs="Times New Roman"/>
                    </w:rPr>
                  </w:pPr>
                </w:p>
              </w:tc>
              <w:tc>
                <w:tcPr>
                  <w:tcW w:w="305"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236" w:type="dxa"/>
                  <w:noWrap/>
                  <w:vAlign w:val="bottom"/>
                </w:tcPr>
                <w:p w:rsidR="0051375D" w:rsidRPr="0051375D" w:rsidRDefault="0051375D">
                  <w:pPr>
                    <w:spacing w:after="0" w:line="240" w:lineRule="auto"/>
                    <w:rPr>
                      <w:rFonts w:ascii="Times New Roman" w:hAnsi="Times New Roman" w:cs="Times New Roman"/>
                    </w:rPr>
                  </w:pPr>
                </w:p>
              </w:tc>
              <w:tc>
                <w:tcPr>
                  <w:tcW w:w="444"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r>
            <w:tr w:rsidR="0051375D" w:rsidRPr="0051375D">
              <w:trPr>
                <w:trHeight w:val="300"/>
              </w:trPr>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259" w:type="dxa"/>
                  <w:noWrap/>
                  <w:vAlign w:val="bottom"/>
                </w:tcPr>
                <w:p w:rsidR="0051375D" w:rsidRPr="0051375D" w:rsidRDefault="0051375D">
                  <w:pPr>
                    <w:spacing w:after="0" w:line="240" w:lineRule="auto"/>
                    <w:rPr>
                      <w:rFonts w:ascii="Times New Roman" w:hAnsi="Times New Roman" w:cs="Times New Roman"/>
                    </w:rPr>
                  </w:pPr>
                </w:p>
              </w:tc>
              <w:tc>
                <w:tcPr>
                  <w:tcW w:w="421"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nil"/>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noWrap/>
                  <w:hideMark/>
                </w:tcPr>
                <w:p w:rsidR="0051375D" w:rsidRPr="0051375D" w:rsidRDefault="0051375D">
                  <w:pPr>
                    <w:spacing w:after="0" w:line="240" w:lineRule="auto"/>
                    <w:rPr>
                      <w:rFonts w:ascii="Times New Roman" w:hAnsi="Times New Roman" w:cs="Times New Roman"/>
                    </w:rPr>
                  </w:pPr>
                  <w:r w:rsidRPr="0051375D">
                    <w:rPr>
                      <w:rFonts w:ascii="Times New Roman" w:hAnsi="Times New Roman" w:cs="Times New Roman"/>
                    </w:rPr>
                    <w:t>1</w:t>
                  </w:r>
                </w:p>
              </w:tc>
              <w:tc>
                <w:tcPr>
                  <w:tcW w:w="236"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44"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29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25" w:type="dxa"/>
                  <w:noWrap/>
                  <w:vAlign w:val="bottom"/>
                </w:tcPr>
                <w:p w:rsidR="0051375D" w:rsidRPr="0051375D" w:rsidRDefault="0051375D">
                  <w:pPr>
                    <w:spacing w:after="0" w:line="240" w:lineRule="auto"/>
                    <w:rPr>
                      <w:rFonts w:ascii="Times New Roman" w:hAnsi="Times New Roman" w:cs="Times New Roman"/>
                    </w:rPr>
                  </w:pPr>
                </w:p>
              </w:tc>
              <w:tc>
                <w:tcPr>
                  <w:tcW w:w="305"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236" w:type="dxa"/>
                  <w:noWrap/>
                  <w:vAlign w:val="bottom"/>
                </w:tcPr>
                <w:p w:rsidR="0051375D" w:rsidRPr="0051375D" w:rsidRDefault="0051375D">
                  <w:pPr>
                    <w:spacing w:after="0" w:line="240" w:lineRule="auto"/>
                    <w:rPr>
                      <w:rFonts w:ascii="Times New Roman" w:hAnsi="Times New Roman" w:cs="Times New Roman"/>
                    </w:rPr>
                  </w:pPr>
                </w:p>
              </w:tc>
              <w:tc>
                <w:tcPr>
                  <w:tcW w:w="444"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r>
            <w:tr w:rsidR="0051375D" w:rsidRPr="0051375D">
              <w:trPr>
                <w:trHeight w:val="300"/>
              </w:trPr>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noWrap/>
                  <w:hideMark/>
                </w:tcPr>
                <w:p w:rsidR="0051375D" w:rsidRPr="0051375D" w:rsidRDefault="0051375D">
                  <w:pPr>
                    <w:spacing w:after="0" w:line="240" w:lineRule="auto"/>
                    <w:rPr>
                      <w:rFonts w:ascii="Times New Roman" w:hAnsi="Times New Roman" w:cs="Times New Roman"/>
                    </w:rPr>
                  </w:pPr>
                  <w:r w:rsidRPr="0051375D">
                    <w:rPr>
                      <w:rFonts w:ascii="Times New Roman" w:hAnsi="Times New Roman" w:cs="Times New Roman"/>
                    </w:rPr>
                    <w:t>2</w:t>
                  </w:r>
                </w:p>
              </w:tc>
              <w:tc>
                <w:tcPr>
                  <w:tcW w:w="34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259"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21"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nil"/>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236" w:type="dxa"/>
                  <w:noWrap/>
                  <w:vAlign w:val="bottom"/>
                </w:tcPr>
                <w:p w:rsidR="0051375D" w:rsidRPr="0051375D" w:rsidRDefault="0051375D">
                  <w:pPr>
                    <w:spacing w:after="0" w:line="240" w:lineRule="auto"/>
                    <w:rPr>
                      <w:rFonts w:ascii="Times New Roman" w:hAnsi="Times New Roman" w:cs="Times New Roman"/>
                    </w:rPr>
                  </w:pPr>
                </w:p>
              </w:tc>
              <w:tc>
                <w:tcPr>
                  <w:tcW w:w="444"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290" w:type="dxa"/>
                  <w:noWrap/>
                  <w:vAlign w:val="bottom"/>
                </w:tcPr>
                <w:p w:rsidR="0051375D" w:rsidRPr="0051375D" w:rsidRDefault="0051375D">
                  <w:pPr>
                    <w:spacing w:after="0" w:line="240" w:lineRule="auto"/>
                    <w:rPr>
                      <w:rFonts w:ascii="Times New Roman" w:hAnsi="Times New Roman" w:cs="Times New Roman"/>
                    </w:rPr>
                  </w:pPr>
                </w:p>
              </w:tc>
              <w:tc>
                <w:tcPr>
                  <w:tcW w:w="425" w:type="dxa"/>
                  <w:noWrap/>
                  <w:vAlign w:val="bottom"/>
                </w:tcPr>
                <w:p w:rsidR="0051375D" w:rsidRPr="0051375D" w:rsidRDefault="0051375D">
                  <w:pPr>
                    <w:spacing w:after="0" w:line="240" w:lineRule="auto"/>
                    <w:rPr>
                      <w:rFonts w:ascii="Times New Roman" w:hAnsi="Times New Roman" w:cs="Times New Roman"/>
                    </w:rPr>
                  </w:pPr>
                </w:p>
              </w:tc>
              <w:tc>
                <w:tcPr>
                  <w:tcW w:w="305"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236" w:type="dxa"/>
                  <w:noWrap/>
                  <w:vAlign w:val="bottom"/>
                </w:tcPr>
                <w:p w:rsidR="0051375D" w:rsidRPr="0051375D" w:rsidRDefault="0051375D">
                  <w:pPr>
                    <w:spacing w:after="0" w:line="240" w:lineRule="auto"/>
                    <w:rPr>
                      <w:rFonts w:ascii="Times New Roman" w:hAnsi="Times New Roman" w:cs="Times New Roman"/>
                    </w:rPr>
                  </w:pPr>
                </w:p>
              </w:tc>
              <w:tc>
                <w:tcPr>
                  <w:tcW w:w="444"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noWrap/>
                  <w:hideMark/>
                </w:tcPr>
                <w:p w:rsidR="0051375D" w:rsidRPr="0051375D" w:rsidRDefault="0051375D">
                  <w:pPr>
                    <w:spacing w:after="0" w:line="240" w:lineRule="auto"/>
                    <w:rPr>
                      <w:rFonts w:ascii="Times New Roman" w:hAnsi="Times New Roman" w:cs="Times New Roman"/>
                    </w:rPr>
                  </w:pPr>
                  <w:r w:rsidRPr="0051375D">
                    <w:rPr>
                      <w:rFonts w:ascii="Times New Roman" w:hAnsi="Times New Roman" w:cs="Times New Roman"/>
                    </w:rPr>
                    <w:t>5</w:t>
                  </w:r>
                </w:p>
              </w:tc>
              <w:tc>
                <w:tcPr>
                  <w:tcW w:w="340" w:type="dxa"/>
                  <w:noWrap/>
                  <w:vAlign w:val="bottom"/>
                </w:tcPr>
                <w:p w:rsidR="0051375D" w:rsidRPr="0051375D" w:rsidRDefault="0051375D">
                  <w:pPr>
                    <w:spacing w:after="0" w:line="240" w:lineRule="auto"/>
                    <w:rPr>
                      <w:rFonts w:ascii="Times New Roman" w:hAnsi="Times New Roman" w:cs="Times New Roman"/>
                    </w:rPr>
                  </w:pPr>
                </w:p>
              </w:tc>
            </w:tr>
            <w:tr w:rsidR="0051375D" w:rsidRPr="0051375D">
              <w:trPr>
                <w:trHeight w:val="300"/>
              </w:trPr>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259" w:type="dxa"/>
                  <w:noWrap/>
                  <w:vAlign w:val="bottom"/>
                </w:tcPr>
                <w:p w:rsidR="0051375D" w:rsidRPr="0051375D" w:rsidRDefault="0051375D">
                  <w:pPr>
                    <w:spacing w:after="0" w:line="240" w:lineRule="auto"/>
                    <w:rPr>
                      <w:rFonts w:ascii="Times New Roman" w:hAnsi="Times New Roman" w:cs="Times New Roman"/>
                    </w:rPr>
                  </w:pPr>
                </w:p>
              </w:tc>
              <w:tc>
                <w:tcPr>
                  <w:tcW w:w="421"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236" w:type="dxa"/>
                  <w:noWrap/>
                  <w:vAlign w:val="bottom"/>
                </w:tcPr>
                <w:p w:rsidR="0051375D" w:rsidRPr="0051375D" w:rsidRDefault="0051375D">
                  <w:pPr>
                    <w:spacing w:after="0" w:line="240" w:lineRule="auto"/>
                    <w:rPr>
                      <w:rFonts w:ascii="Times New Roman" w:hAnsi="Times New Roman" w:cs="Times New Roman"/>
                    </w:rPr>
                  </w:pPr>
                </w:p>
              </w:tc>
              <w:tc>
                <w:tcPr>
                  <w:tcW w:w="444"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290" w:type="dxa"/>
                  <w:noWrap/>
                  <w:vAlign w:val="bottom"/>
                </w:tcPr>
                <w:p w:rsidR="0051375D" w:rsidRPr="0051375D" w:rsidRDefault="0051375D">
                  <w:pPr>
                    <w:spacing w:after="0" w:line="240" w:lineRule="auto"/>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noWrap/>
                  <w:hideMark/>
                </w:tcPr>
                <w:p w:rsidR="0051375D" w:rsidRPr="0051375D" w:rsidRDefault="0051375D">
                  <w:pPr>
                    <w:spacing w:after="0" w:line="240" w:lineRule="auto"/>
                    <w:rPr>
                      <w:rFonts w:ascii="Times New Roman" w:hAnsi="Times New Roman" w:cs="Times New Roman"/>
                    </w:rPr>
                  </w:pPr>
                  <w:r w:rsidRPr="0051375D">
                    <w:rPr>
                      <w:rFonts w:ascii="Times New Roman" w:hAnsi="Times New Roman" w:cs="Times New Roman"/>
                    </w:rPr>
                    <w:t>3</w:t>
                  </w:r>
                </w:p>
              </w:tc>
              <w:tc>
                <w:tcPr>
                  <w:tcW w:w="305"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236" w:type="dxa"/>
                  <w:noWrap/>
                  <w:vAlign w:val="bottom"/>
                </w:tcPr>
                <w:p w:rsidR="0051375D" w:rsidRPr="0051375D" w:rsidRDefault="0051375D">
                  <w:pPr>
                    <w:spacing w:after="0" w:line="240" w:lineRule="auto"/>
                    <w:rPr>
                      <w:rFonts w:ascii="Times New Roman" w:hAnsi="Times New Roman" w:cs="Times New Roman"/>
                    </w:rPr>
                  </w:pPr>
                </w:p>
              </w:tc>
              <w:tc>
                <w:tcPr>
                  <w:tcW w:w="444"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noWrap/>
                  <w:hideMark/>
                </w:tcPr>
                <w:p w:rsidR="0051375D" w:rsidRPr="0051375D" w:rsidRDefault="0051375D">
                  <w:pPr>
                    <w:spacing w:after="0" w:line="240" w:lineRule="auto"/>
                    <w:rPr>
                      <w:rFonts w:ascii="Times New Roman" w:hAnsi="Times New Roman" w:cs="Times New Roman"/>
                    </w:rPr>
                  </w:pPr>
                  <w:r w:rsidRPr="0051375D">
                    <w:rPr>
                      <w:rFonts w:ascii="Times New Roman" w:hAnsi="Times New Roman" w:cs="Times New Roman"/>
                    </w:rPr>
                    <w:t>4</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r>
            <w:tr w:rsidR="0051375D" w:rsidRPr="0051375D">
              <w:trPr>
                <w:trHeight w:val="300"/>
              </w:trPr>
              <w:tc>
                <w:tcPr>
                  <w:tcW w:w="340" w:type="dxa"/>
                  <w:tcBorders>
                    <w:top w:val="single" w:sz="4" w:space="0" w:color="auto"/>
                    <w:left w:val="single" w:sz="4" w:space="0" w:color="auto"/>
                    <w:bottom w:val="single" w:sz="4" w:space="0" w:color="auto"/>
                    <w:right w:val="single" w:sz="4" w:space="0" w:color="auto"/>
                  </w:tcBorders>
                  <w:noWrap/>
                  <w:hideMark/>
                </w:tcPr>
                <w:p w:rsidR="0051375D" w:rsidRPr="0051375D" w:rsidRDefault="0051375D">
                  <w:pPr>
                    <w:spacing w:after="0" w:line="240" w:lineRule="auto"/>
                    <w:rPr>
                      <w:rFonts w:ascii="Times New Roman" w:hAnsi="Times New Roman" w:cs="Times New Roman"/>
                    </w:rPr>
                  </w:pPr>
                  <w:r w:rsidRPr="0051375D">
                    <w:rPr>
                      <w:rFonts w:ascii="Times New Roman" w:hAnsi="Times New Roman" w:cs="Times New Roman"/>
                    </w:rPr>
                    <w:t>3</w:t>
                  </w:r>
                </w:p>
              </w:tc>
              <w:tc>
                <w:tcPr>
                  <w:tcW w:w="34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259"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21" w:type="dxa"/>
                  <w:tcBorders>
                    <w:top w:val="single" w:sz="4" w:space="0" w:color="auto"/>
                    <w:left w:val="nil"/>
                    <w:bottom w:val="single" w:sz="4" w:space="0" w:color="auto"/>
                    <w:right w:val="single" w:sz="4" w:space="0" w:color="auto"/>
                  </w:tcBorders>
                  <w:noWrap/>
                  <w:hideMark/>
                </w:tcPr>
                <w:p w:rsidR="0051375D" w:rsidRPr="0051375D" w:rsidRDefault="0051375D">
                  <w:pPr>
                    <w:spacing w:after="0" w:line="240" w:lineRule="auto"/>
                    <w:rPr>
                      <w:rFonts w:ascii="Times New Roman" w:hAnsi="Times New Roman" w:cs="Times New Roman"/>
                    </w:rPr>
                  </w:pPr>
                  <w:r w:rsidRPr="0051375D">
                    <w:rPr>
                      <w:rFonts w:ascii="Times New Roman" w:hAnsi="Times New Roman" w:cs="Times New Roman"/>
                    </w:rPr>
                    <w:t>6</w:t>
                  </w:r>
                </w:p>
              </w:tc>
              <w:tc>
                <w:tcPr>
                  <w:tcW w:w="34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noWrap/>
                  <w:hideMark/>
                </w:tcPr>
                <w:p w:rsidR="0051375D" w:rsidRPr="0051375D" w:rsidRDefault="0051375D">
                  <w:pPr>
                    <w:spacing w:after="0" w:line="240" w:lineRule="auto"/>
                    <w:rPr>
                      <w:rFonts w:ascii="Times New Roman" w:hAnsi="Times New Roman" w:cs="Times New Roman"/>
                    </w:rPr>
                  </w:pPr>
                  <w:r w:rsidRPr="0051375D">
                    <w:rPr>
                      <w:rFonts w:ascii="Times New Roman" w:hAnsi="Times New Roman" w:cs="Times New Roman"/>
                    </w:rPr>
                    <w:t>4</w:t>
                  </w:r>
                </w:p>
              </w:tc>
              <w:tc>
                <w:tcPr>
                  <w:tcW w:w="340" w:type="dxa"/>
                  <w:tcBorders>
                    <w:top w:val="nil"/>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236"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44"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290" w:type="dxa"/>
                  <w:noWrap/>
                  <w:vAlign w:val="bottom"/>
                </w:tcPr>
                <w:p w:rsidR="0051375D" w:rsidRPr="0051375D" w:rsidRDefault="0051375D">
                  <w:pPr>
                    <w:spacing w:after="0" w:line="240" w:lineRule="auto"/>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05"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236" w:type="dxa"/>
                  <w:noWrap/>
                  <w:vAlign w:val="bottom"/>
                </w:tcPr>
                <w:p w:rsidR="0051375D" w:rsidRPr="0051375D" w:rsidRDefault="0051375D">
                  <w:pPr>
                    <w:spacing w:after="0" w:line="240" w:lineRule="auto"/>
                    <w:rPr>
                      <w:rFonts w:ascii="Times New Roman" w:hAnsi="Times New Roman" w:cs="Times New Roman"/>
                    </w:rPr>
                  </w:pPr>
                </w:p>
              </w:tc>
              <w:tc>
                <w:tcPr>
                  <w:tcW w:w="444"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noWrap/>
                  <w:hideMark/>
                </w:tcPr>
                <w:p w:rsidR="0051375D" w:rsidRPr="0051375D" w:rsidRDefault="0051375D">
                  <w:pPr>
                    <w:spacing w:after="0" w:line="240" w:lineRule="auto"/>
                    <w:rPr>
                      <w:rFonts w:ascii="Times New Roman" w:hAnsi="Times New Roman" w:cs="Times New Roman"/>
                    </w:rPr>
                  </w:pPr>
                  <w:r w:rsidRPr="0051375D">
                    <w:rPr>
                      <w:rFonts w:ascii="Times New Roman" w:hAnsi="Times New Roman" w:cs="Times New Roman"/>
                    </w:rPr>
                    <w:t>7</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noWrap/>
                  <w:hideMark/>
                </w:tcPr>
                <w:p w:rsidR="0051375D" w:rsidRPr="0051375D" w:rsidRDefault="0051375D">
                  <w:pPr>
                    <w:spacing w:after="0" w:line="240" w:lineRule="auto"/>
                    <w:rPr>
                      <w:rFonts w:ascii="Times New Roman" w:hAnsi="Times New Roman" w:cs="Times New Roman"/>
                    </w:rPr>
                  </w:pPr>
                  <w:r w:rsidRPr="0051375D">
                    <w:rPr>
                      <w:rFonts w:ascii="Times New Roman" w:hAnsi="Times New Roman" w:cs="Times New Roman"/>
                    </w:rPr>
                    <w:t>6</w:t>
                  </w:r>
                </w:p>
              </w:tc>
              <w:tc>
                <w:tcPr>
                  <w:tcW w:w="340" w:type="dxa"/>
                  <w:tcBorders>
                    <w:top w:val="nil"/>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nil"/>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r>
            <w:tr w:rsidR="0051375D" w:rsidRPr="0051375D">
              <w:trPr>
                <w:trHeight w:val="300"/>
              </w:trPr>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259" w:type="dxa"/>
                  <w:noWrap/>
                  <w:vAlign w:val="bottom"/>
                </w:tcPr>
                <w:p w:rsidR="0051375D" w:rsidRPr="0051375D" w:rsidRDefault="0051375D">
                  <w:pPr>
                    <w:spacing w:after="0" w:line="240" w:lineRule="auto"/>
                    <w:rPr>
                      <w:rFonts w:ascii="Times New Roman" w:hAnsi="Times New Roman" w:cs="Times New Roman"/>
                    </w:rPr>
                  </w:pPr>
                </w:p>
              </w:tc>
              <w:tc>
                <w:tcPr>
                  <w:tcW w:w="421"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noWrap/>
                  <w:hideMark/>
                </w:tcPr>
                <w:p w:rsidR="0051375D" w:rsidRPr="0051375D" w:rsidRDefault="0051375D">
                  <w:pPr>
                    <w:spacing w:after="0" w:line="240" w:lineRule="auto"/>
                    <w:rPr>
                      <w:rFonts w:ascii="Times New Roman" w:hAnsi="Times New Roman" w:cs="Times New Roman"/>
                    </w:rPr>
                  </w:pPr>
                  <w:r w:rsidRPr="0051375D">
                    <w:rPr>
                      <w:rFonts w:ascii="Times New Roman" w:hAnsi="Times New Roman" w:cs="Times New Roman"/>
                    </w:rPr>
                    <w:t>8</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236" w:type="dxa"/>
                  <w:noWrap/>
                  <w:vAlign w:val="bottom"/>
                </w:tcPr>
                <w:p w:rsidR="0051375D" w:rsidRPr="0051375D" w:rsidRDefault="0051375D">
                  <w:pPr>
                    <w:spacing w:after="0" w:line="240" w:lineRule="auto"/>
                    <w:rPr>
                      <w:rFonts w:ascii="Times New Roman" w:hAnsi="Times New Roman" w:cs="Times New Roman"/>
                    </w:rPr>
                  </w:pPr>
                </w:p>
              </w:tc>
              <w:tc>
                <w:tcPr>
                  <w:tcW w:w="444"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290" w:type="dxa"/>
                  <w:tcBorders>
                    <w:top w:val="single" w:sz="4" w:space="0" w:color="auto"/>
                    <w:left w:val="single" w:sz="4" w:space="0" w:color="auto"/>
                    <w:bottom w:val="single" w:sz="4" w:space="0" w:color="auto"/>
                    <w:right w:val="single" w:sz="4" w:space="0" w:color="auto"/>
                  </w:tcBorders>
                  <w:noWrap/>
                  <w:hideMark/>
                </w:tcPr>
                <w:p w:rsidR="0051375D" w:rsidRPr="0051375D" w:rsidRDefault="0051375D">
                  <w:pPr>
                    <w:spacing w:after="0" w:line="240" w:lineRule="auto"/>
                    <w:rPr>
                      <w:rFonts w:ascii="Times New Roman" w:hAnsi="Times New Roman" w:cs="Times New Roman"/>
                    </w:rPr>
                  </w:pPr>
                  <w:r w:rsidRPr="0051375D">
                    <w:rPr>
                      <w:rFonts w:ascii="Times New Roman" w:hAnsi="Times New Roman" w:cs="Times New Roman"/>
                    </w:rPr>
                    <w:t>5</w:t>
                  </w:r>
                </w:p>
              </w:tc>
              <w:tc>
                <w:tcPr>
                  <w:tcW w:w="425" w:type="dxa"/>
                  <w:tcBorders>
                    <w:top w:val="nil"/>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05"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236"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44"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nil"/>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r>
            <w:tr w:rsidR="0051375D" w:rsidRPr="0051375D">
              <w:trPr>
                <w:trHeight w:val="300"/>
              </w:trPr>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259" w:type="dxa"/>
                  <w:noWrap/>
                  <w:vAlign w:val="bottom"/>
                </w:tcPr>
                <w:p w:rsidR="0051375D" w:rsidRPr="0051375D" w:rsidRDefault="0051375D">
                  <w:pPr>
                    <w:spacing w:after="0" w:line="240" w:lineRule="auto"/>
                    <w:rPr>
                      <w:rFonts w:ascii="Times New Roman" w:hAnsi="Times New Roman" w:cs="Times New Roman"/>
                    </w:rPr>
                  </w:pPr>
                </w:p>
              </w:tc>
              <w:tc>
                <w:tcPr>
                  <w:tcW w:w="421" w:type="dxa"/>
                  <w:tcBorders>
                    <w:top w:val="nil"/>
                    <w:left w:val="single" w:sz="4" w:space="0" w:color="auto"/>
                    <w:bottom w:val="single" w:sz="4" w:space="0" w:color="auto"/>
                    <w:right w:val="single" w:sz="4" w:space="0" w:color="auto"/>
                  </w:tcBorders>
                  <w:noWrap/>
                  <w:hideMark/>
                </w:tcPr>
                <w:p w:rsidR="0051375D" w:rsidRPr="0051375D" w:rsidRDefault="0051375D">
                  <w:pPr>
                    <w:spacing w:after="0" w:line="240" w:lineRule="auto"/>
                    <w:rPr>
                      <w:rFonts w:ascii="Times New Roman" w:hAnsi="Times New Roman" w:cs="Times New Roman"/>
                    </w:rPr>
                  </w:pPr>
                  <w:r w:rsidRPr="0051375D">
                    <w:rPr>
                      <w:rFonts w:ascii="Times New Roman" w:hAnsi="Times New Roman" w:cs="Times New Roman"/>
                    </w:rPr>
                    <w:t>7</w:t>
                  </w:r>
                </w:p>
              </w:tc>
              <w:tc>
                <w:tcPr>
                  <w:tcW w:w="34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hideMark/>
                </w:tcPr>
                <w:p w:rsidR="0051375D" w:rsidRPr="0051375D" w:rsidRDefault="0051375D">
                  <w:pPr>
                    <w:spacing w:after="0" w:line="240" w:lineRule="auto"/>
                    <w:rPr>
                      <w:rFonts w:ascii="Times New Roman" w:hAnsi="Times New Roman" w:cs="Times New Roman"/>
                    </w:rPr>
                  </w:pPr>
                  <w:r w:rsidRPr="0051375D">
                    <w:rPr>
                      <w:rFonts w:ascii="Times New Roman" w:hAnsi="Times New Roman" w:cs="Times New Roman"/>
                    </w:rPr>
                    <w:t>9</w:t>
                  </w:r>
                </w:p>
              </w:tc>
              <w:tc>
                <w:tcPr>
                  <w:tcW w:w="34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nil"/>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nil"/>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236" w:type="dxa"/>
                  <w:noWrap/>
                  <w:vAlign w:val="bottom"/>
                </w:tcPr>
                <w:p w:rsidR="0051375D" w:rsidRPr="0051375D" w:rsidRDefault="0051375D">
                  <w:pPr>
                    <w:spacing w:after="0" w:line="240" w:lineRule="auto"/>
                    <w:rPr>
                      <w:rFonts w:ascii="Times New Roman" w:hAnsi="Times New Roman" w:cs="Times New Roman"/>
                    </w:rPr>
                  </w:pPr>
                </w:p>
              </w:tc>
              <w:tc>
                <w:tcPr>
                  <w:tcW w:w="444"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290" w:type="dxa"/>
                  <w:noWrap/>
                  <w:vAlign w:val="bottom"/>
                </w:tcPr>
                <w:p w:rsidR="0051375D" w:rsidRPr="0051375D" w:rsidRDefault="0051375D">
                  <w:pPr>
                    <w:spacing w:after="0" w:line="240" w:lineRule="auto"/>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05"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236" w:type="dxa"/>
                  <w:noWrap/>
                  <w:vAlign w:val="bottom"/>
                </w:tcPr>
                <w:p w:rsidR="0051375D" w:rsidRPr="0051375D" w:rsidRDefault="0051375D">
                  <w:pPr>
                    <w:spacing w:after="0" w:line="240" w:lineRule="auto"/>
                    <w:rPr>
                      <w:rFonts w:ascii="Times New Roman" w:hAnsi="Times New Roman" w:cs="Times New Roman"/>
                    </w:rPr>
                  </w:pPr>
                </w:p>
              </w:tc>
              <w:tc>
                <w:tcPr>
                  <w:tcW w:w="444"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r>
            <w:tr w:rsidR="0051375D" w:rsidRPr="0051375D">
              <w:trPr>
                <w:trHeight w:val="300"/>
              </w:trPr>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259" w:type="dxa"/>
                  <w:noWrap/>
                  <w:vAlign w:val="bottom"/>
                </w:tcPr>
                <w:p w:rsidR="0051375D" w:rsidRPr="0051375D" w:rsidRDefault="0051375D">
                  <w:pPr>
                    <w:spacing w:after="0" w:line="240" w:lineRule="auto"/>
                    <w:rPr>
                      <w:rFonts w:ascii="Times New Roman" w:hAnsi="Times New Roman" w:cs="Times New Roman"/>
                    </w:rPr>
                  </w:pPr>
                </w:p>
              </w:tc>
              <w:tc>
                <w:tcPr>
                  <w:tcW w:w="421"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hideMark/>
                </w:tcPr>
                <w:p w:rsidR="0051375D" w:rsidRPr="0051375D" w:rsidRDefault="0051375D">
                  <w:pPr>
                    <w:spacing w:after="0" w:line="240" w:lineRule="auto"/>
                    <w:rPr>
                      <w:rFonts w:ascii="Times New Roman" w:hAnsi="Times New Roman" w:cs="Times New Roman"/>
                    </w:rPr>
                  </w:pPr>
                  <w:r w:rsidRPr="0051375D">
                    <w:rPr>
                      <w:rFonts w:ascii="Times New Roman" w:hAnsi="Times New Roman" w:cs="Times New Roman"/>
                    </w:rPr>
                    <w:t>8</w:t>
                  </w:r>
                </w:p>
              </w:tc>
              <w:tc>
                <w:tcPr>
                  <w:tcW w:w="340" w:type="dxa"/>
                  <w:tcBorders>
                    <w:top w:val="nil"/>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236"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44"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29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25" w:type="dxa"/>
                  <w:tcBorders>
                    <w:top w:val="nil"/>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05"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236" w:type="dxa"/>
                  <w:noWrap/>
                  <w:vAlign w:val="bottom"/>
                </w:tcPr>
                <w:p w:rsidR="0051375D" w:rsidRPr="0051375D" w:rsidRDefault="0051375D">
                  <w:pPr>
                    <w:spacing w:after="0" w:line="240" w:lineRule="auto"/>
                    <w:rPr>
                      <w:rFonts w:ascii="Times New Roman" w:hAnsi="Times New Roman" w:cs="Times New Roman"/>
                    </w:rPr>
                  </w:pPr>
                </w:p>
              </w:tc>
              <w:tc>
                <w:tcPr>
                  <w:tcW w:w="444" w:type="dxa"/>
                  <w:tcBorders>
                    <w:top w:val="single" w:sz="4" w:space="0" w:color="auto"/>
                    <w:left w:val="single" w:sz="4" w:space="0" w:color="auto"/>
                    <w:bottom w:val="single" w:sz="4" w:space="0" w:color="auto"/>
                    <w:right w:val="single" w:sz="4" w:space="0" w:color="auto"/>
                  </w:tcBorders>
                  <w:noWrap/>
                  <w:hideMark/>
                </w:tcPr>
                <w:p w:rsidR="0051375D" w:rsidRPr="0051375D" w:rsidRDefault="0051375D">
                  <w:pPr>
                    <w:spacing w:after="0" w:line="240" w:lineRule="auto"/>
                    <w:rPr>
                      <w:rFonts w:ascii="Times New Roman" w:hAnsi="Times New Roman" w:cs="Times New Roman"/>
                    </w:rPr>
                  </w:pPr>
                  <w:r w:rsidRPr="0051375D">
                    <w:rPr>
                      <w:rFonts w:ascii="Times New Roman" w:hAnsi="Times New Roman" w:cs="Times New Roman"/>
                    </w:rPr>
                    <w:t>9</w:t>
                  </w:r>
                </w:p>
              </w:tc>
              <w:tc>
                <w:tcPr>
                  <w:tcW w:w="340" w:type="dxa"/>
                  <w:tcBorders>
                    <w:top w:val="nil"/>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nil"/>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r>
            <w:tr w:rsidR="0051375D" w:rsidRPr="0051375D">
              <w:trPr>
                <w:trHeight w:val="300"/>
              </w:trPr>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259" w:type="dxa"/>
                  <w:noWrap/>
                  <w:vAlign w:val="bottom"/>
                </w:tcPr>
                <w:p w:rsidR="0051375D" w:rsidRPr="0051375D" w:rsidRDefault="0051375D">
                  <w:pPr>
                    <w:spacing w:after="0" w:line="240" w:lineRule="auto"/>
                    <w:rPr>
                      <w:rFonts w:ascii="Times New Roman" w:hAnsi="Times New Roman" w:cs="Times New Roman"/>
                    </w:rPr>
                  </w:pPr>
                </w:p>
              </w:tc>
              <w:tc>
                <w:tcPr>
                  <w:tcW w:w="421"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236" w:type="dxa"/>
                  <w:noWrap/>
                  <w:vAlign w:val="bottom"/>
                </w:tcPr>
                <w:p w:rsidR="0051375D" w:rsidRPr="0051375D" w:rsidRDefault="0051375D">
                  <w:pPr>
                    <w:spacing w:after="0" w:line="240" w:lineRule="auto"/>
                    <w:rPr>
                      <w:rFonts w:ascii="Times New Roman" w:hAnsi="Times New Roman" w:cs="Times New Roman"/>
                    </w:rPr>
                  </w:pPr>
                </w:p>
              </w:tc>
              <w:tc>
                <w:tcPr>
                  <w:tcW w:w="444"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290" w:type="dxa"/>
                  <w:noWrap/>
                  <w:vAlign w:val="bottom"/>
                </w:tcPr>
                <w:p w:rsidR="0051375D" w:rsidRPr="0051375D" w:rsidRDefault="0051375D">
                  <w:pPr>
                    <w:spacing w:after="0" w:line="240" w:lineRule="auto"/>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05"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236" w:type="dxa"/>
                  <w:noWrap/>
                  <w:vAlign w:val="bottom"/>
                </w:tcPr>
                <w:p w:rsidR="0051375D" w:rsidRPr="0051375D" w:rsidRDefault="0051375D">
                  <w:pPr>
                    <w:spacing w:after="0" w:line="240" w:lineRule="auto"/>
                    <w:rPr>
                      <w:rFonts w:ascii="Times New Roman" w:hAnsi="Times New Roman" w:cs="Times New Roman"/>
                    </w:rPr>
                  </w:pPr>
                </w:p>
              </w:tc>
              <w:tc>
                <w:tcPr>
                  <w:tcW w:w="444"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r>
            <w:tr w:rsidR="0051375D" w:rsidRPr="0051375D">
              <w:trPr>
                <w:trHeight w:val="300"/>
              </w:trPr>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259" w:type="dxa"/>
                  <w:noWrap/>
                  <w:vAlign w:val="bottom"/>
                </w:tcPr>
                <w:p w:rsidR="0051375D" w:rsidRPr="0051375D" w:rsidRDefault="0051375D">
                  <w:pPr>
                    <w:spacing w:after="0" w:line="240" w:lineRule="auto"/>
                    <w:rPr>
                      <w:rFonts w:ascii="Times New Roman" w:hAnsi="Times New Roman" w:cs="Times New Roman"/>
                    </w:rPr>
                  </w:pPr>
                </w:p>
              </w:tc>
              <w:tc>
                <w:tcPr>
                  <w:tcW w:w="421"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236" w:type="dxa"/>
                  <w:noWrap/>
                  <w:vAlign w:val="bottom"/>
                </w:tcPr>
                <w:p w:rsidR="0051375D" w:rsidRPr="0051375D" w:rsidRDefault="0051375D">
                  <w:pPr>
                    <w:spacing w:after="0" w:line="240" w:lineRule="auto"/>
                    <w:rPr>
                      <w:rFonts w:ascii="Times New Roman" w:hAnsi="Times New Roman" w:cs="Times New Roman"/>
                    </w:rPr>
                  </w:pPr>
                </w:p>
              </w:tc>
              <w:tc>
                <w:tcPr>
                  <w:tcW w:w="444"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290" w:type="dxa"/>
                  <w:noWrap/>
                  <w:vAlign w:val="bottom"/>
                </w:tcPr>
                <w:p w:rsidR="0051375D" w:rsidRPr="0051375D" w:rsidRDefault="0051375D">
                  <w:pPr>
                    <w:spacing w:after="0" w:line="240" w:lineRule="auto"/>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05"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236" w:type="dxa"/>
                  <w:noWrap/>
                  <w:vAlign w:val="bottom"/>
                </w:tcPr>
                <w:p w:rsidR="0051375D" w:rsidRPr="0051375D" w:rsidRDefault="0051375D">
                  <w:pPr>
                    <w:spacing w:after="0" w:line="240" w:lineRule="auto"/>
                    <w:rPr>
                      <w:rFonts w:ascii="Times New Roman" w:hAnsi="Times New Roman" w:cs="Times New Roman"/>
                    </w:rPr>
                  </w:pPr>
                </w:p>
              </w:tc>
              <w:tc>
                <w:tcPr>
                  <w:tcW w:w="444"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r>
            <w:tr w:rsidR="0051375D" w:rsidRPr="0051375D">
              <w:trPr>
                <w:trHeight w:val="300"/>
              </w:trPr>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259" w:type="dxa"/>
                  <w:noWrap/>
                  <w:vAlign w:val="bottom"/>
                </w:tcPr>
                <w:p w:rsidR="0051375D" w:rsidRPr="0051375D" w:rsidRDefault="0051375D">
                  <w:pPr>
                    <w:spacing w:after="0" w:line="240" w:lineRule="auto"/>
                    <w:rPr>
                      <w:rFonts w:ascii="Times New Roman" w:hAnsi="Times New Roman" w:cs="Times New Roman"/>
                    </w:rPr>
                  </w:pPr>
                </w:p>
              </w:tc>
              <w:tc>
                <w:tcPr>
                  <w:tcW w:w="421" w:type="dxa"/>
                  <w:noWrap/>
                  <w:vAlign w:val="bottom"/>
                </w:tcPr>
                <w:p w:rsidR="0051375D" w:rsidRPr="0051375D" w:rsidRDefault="0051375D">
                  <w:pPr>
                    <w:spacing w:after="0" w:line="240" w:lineRule="auto"/>
                    <w:rPr>
                      <w:rFonts w:ascii="Times New Roman" w:hAnsi="Times New Roman" w:cs="Times New Roman"/>
                      <w:sz w:val="20"/>
                      <w:szCs w:val="20"/>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236" w:type="dxa"/>
                  <w:noWrap/>
                  <w:vAlign w:val="bottom"/>
                </w:tcPr>
                <w:p w:rsidR="0051375D" w:rsidRPr="0051375D" w:rsidRDefault="0051375D">
                  <w:pPr>
                    <w:spacing w:after="0" w:line="240" w:lineRule="auto"/>
                    <w:rPr>
                      <w:rFonts w:ascii="Times New Roman" w:hAnsi="Times New Roman" w:cs="Times New Roman"/>
                    </w:rPr>
                  </w:pPr>
                </w:p>
              </w:tc>
              <w:tc>
                <w:tcPr>
                  <w:tcW w:w="444" w:type="dxa"/>
                  <w:tcBorders>
                    <w:top w:val="single" w:sz="4" w:space="0" w:color="auto"/>
                    <w:left w:val="single" w:sz="4" w:space="0" w:color="auto"/>
                    <w:bottom w:val="single" w:sz="4" w:space="0" w:color="auto"/>
                    <w:right w:val="single" w:sz="4" w:space="0" w:color="auto"/>
                  </w:tcBorders>
                  <w:noWrap/>
                  <w:hideMark/>
                </w:tcPr>
                <w:p w:rsidR="0051375D" w:rsidRPr="0051375D" w:rsidRDefault="0051375D">
                  <w:pPr>
                    <w:spacing w:after="0" w:line="240" w:lineRule="auto"/>
                    <w:rPr>
                      <w:rFonts w:ascii="Times New Roman" w:hAnsi="Times New Roman" w:cs="Times New Roman"/>
                      <w:sz w:val="20"/>
                      <w:szCs w:val="20"/>
                    </w:rPr>
                  </w:pPr>
                  <w:r w:rsidRPr="0051375D">
                    <w:rPr>
                      <w:rFonts w:ascii="Times New Roman" w:hAnsi="Times New Roman" w:cs="Times New Roman"/>
                      <w:sz w:val="20"/>
                      <w:szCs w:val="20"/>
                    </w:rPr>
                    <w:t>10</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290" w:type="dxa"/>
                  <w:noWrap/>
                  <w:vAlign w:val="bottom"/>
                </w:tcPr>
                <w:p w:rsidR="0051375D" w:rsidRPr="0051375D" w:rsidRDefault="0051375D">
                  <w:pPr>
                    <w:spacing w:after="0" w:line="240" w:lineRule="auto"/>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05"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236" w:type="dxa"/>
                  <w:noWrap/>
                  <w:vAlign w:val="bottom"/>
                </w:tcPr>
                <w:p w:rsidR="0051375D" w:rsidRPr="0051375D" w:rsidRDefault="0051375D">
                  <w:pPr>
                    <w:spacing w:after="0" w:line="240" w:lineRule="auto"/>
                    <w:rPr>
                      <w:rFonts w:ascii="Times New Roman" w:hAnsi="Times New Roman" w:cs="Times New Roman"/>
                    </w:rPr>
                  </w:pPr>
                </w:p>
              </w:tc>
              <w:tc>
                <w:tcPr>
                  <w:tcW w:w="444" w:type="dxa"/>
                  <w:tcBorders>
                    <w:top w:val="single" w:sz="4" w:space="0" w:color="auto"/>
                    <w:left w:val="single" w:sz="4" w:space="0" w:color="auto"/>
                    <w:bottom w:val="single" w:sz="4" w:space="0" w:color="auto"/>
                    <w:right w:val="single" w:sz="4" w:space="0" w:color="auto"/>
                  </w:tcBorders>
                  <w:noWrap/>
                  <w:hideMark/>
                </w:tcPr>
                <w:p w:rsidR="0051375D" w:rsidRPr="0051375D" w:rsidRDefault="0051375D">
                  <w:pPr>
                    <w:spacing w:after="0" w:line="240" w:lineRule="auto"/>
                    <w:rPr>
                      <w:rFonts w:ascii="Times New Roman" w:hAnsi="Times New Roman" w:cs="Times New Roman"/>
                      <w:sz w:val="20"/>
                      <w:szCs w:val="20"/>
                    </w:rPr>
                  </w:pPr>
                  <w:r w:rsidRPr="0051375D">
                    <w:rPr>
                      <w:rFonts w:ascii="Times New Roman" w:hAnsi="Times New Roman" w:cs="Times New Roman"/>
                      <w:sz w:val="20"/>
                      <w:szCs w:val="20"/>
                    </w:rPr>
                    <w:t>11</w:t>
                  </w:r>
                </w:p>
              </w:tc>
              <w:tc>
                <w:tcPr>
                  <w:tcW w:w="340" w:type="dxa"/>
                  <w:tcBorders>
                    <w:top w:val="nil"/>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r>
            <w:tr w:rsidR="0051375D" w:rsidRPr="0051375D">
              <w:trPr>
                <w:trHeight w:val="300"/>
              </w:trPr>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259" w:type="dxa"/>
                  <w:noWrap/>
                  <w:vAlign w:val="bottom"/>
                </w:tcPr>
                <w:p w:rsidR="0051375D" w:rsidRPr="0051375D" w:rsidRDefault="0051375D">
                  <w:pPr>
                    <w:spacing w:after="0" w:line="240" w:lineRule="auto"/>
                    <w:rPr>
                      <w:rFonts w:ascii="Times New Roman" w:hAnsi="Times New Roman" w:cs="Times New Roman"/>
                    </w:rPr>
                  </w:pPr>
                </w:p>
              </w:tc>
              <w:tc>
                <w:tcPr>
                  <w:tcW w:w="421" w:type="dxa"/>
                  <w:tcBorders>
                    <w:top w:val="single" w:sz="4" w:space="0" w:color="auto"/>
                    <w:left w:val="single" w:sz="4" w:space="0" w:color="auto"/>
                    <w:bottom w:val="single" w:sz="4" w:space="0" w:color="auto"/>
                    <w:right w:val="single" w:sz="4" w:space="0" w:color="auto"/>
                  </w:tcBorders>
                  <w:noWrap/>
                  <w:hideMark/>
                </w:tcPr>
                <w:p w:rsidR="0051375D" w:rsidRPr="0051375D" w:rsidRDefault="0051375D">
                  <w:pPr>
                    <w:spacing w:after="0" w:line="240" w:lineRule="auto"/>
                    <w:rPr>
                      <w:rFonts w:ascii="Times New Roman" w:hAnsi="Times New Roman" w:cs="Times New Roman"/>
                      <w:sz w:val="20"/>
                      <w:szCs w:val="20"/>
                    </w:rPr>
                  </w:pPr>
                  <w:r w:rsidRPr="0051375D">
                    <w:rPr>
                      <w:rFonts w:ascii="Times New Roman" w:hAnsi="Times New Roman" w:cs="Times New Roman"/>
                      <w:sz w:val="20"/>
                      <w:szCs w:val="20"/>
                    </w:rPr>
                    <w:t>10</w:t>
                  </w:r>
                </w:p>
              </w:tc>
              <w:tc>
                <w:tcPr>
                  <w:tcW w:w="34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nil"/>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nil"/>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236"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44" w:type="dxa"/>
                  <w:tcBorders>
                    <w:top w:val="nil"/>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sz w:val="20"/>
                      <w:szCs w:val="20"/>
                    </w:rPr>
                  </w:pPr>
                  <w:r>
                    <w:rPr>
                      <w:rFonts w:ascii="Times New Roman" w:hAnsi="Times New Roman" w:cs="Times New Roman"/>
                      <w:sz w:val="20"/>
                      <w:szCs w:val="20"/>
                    </w:rPr>
                    <w:t> </w:t>
                  </w:r>
                </w:p>
              </w:tc>
              <w:tc>
                <w:tcPr>
                  <w:tcW w:w="34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290" w:type="dxa"/>
                  <w:noWrap/>
                  <w:vAlign w:val="bottom"/>
                </w:tcPr>
                <w:p w:rsidR="0051375D" w:rsidRPr="0051375D" w:rsidRDefault="0051375D">
                  <w:pPr>
                    <w:spacing w:after="0" w:line="240" w:lineRule="auto"/>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noWrap/>
                  <w:hideMark/>
                </w:tcPr>
                <w:p w:rsidR="0051375D" w:rsidRPr="0051375D" w:rsidRDefault="0051375D">
                  <w:pPr>
                    <w:spacing w:after="0" w:line="240" w:lineRule="auto"/>
                    <w:rPr>
                      <w:rFonts w:ascii="Times New Roman" w:hAnsi="Times New Roman" w:cs="Times New Roman"/>
                      <w:sz w:val="20"/>
                      <w:szCs w:val="20"/>
                    </w:rPr>
                  </w:pPr>
                  <w:r w:rsidRPr="0051375D">
                    <w:rPr>
                      <w:rFonts w:ascii="Times New Roman" w:hAnsi="Times New Roman" w:cs="Times New Roman"/>
                      <w:sz w:val="20"/>
                      <w:szCs w:val="20"/>
                    </w:rPr>
                    <w:t>11</w:t>
                  </w:r>
                </w:p>
              </w:tc>
              <w:tc>
                <w:tcPr>
                  <w:tcW w:w="305"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236"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44" w:type="dxa"/>
                  <w:tcBorders>
                    <w:top w:val="nil"/>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nil"/>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r>
            <w:tr w:rsidR="0051375D" w:rsidRPr="0051375D">
              <w:trPr>
                <w:trHeight w:val="300"/>
              </w:trPr>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259" w:type="dxa"/>
                  <w:noWrap/>
                  <w:vAlign w:val="bottom"/>
                </w:tcPr>
                <w:p w:rsidR="0051375D" w:rsidRPr="0051375D" w:rsidRDefault="0051375D">
                  <w:pPr>
                    <w:spacing w:after="0" w:line="240" w:lineRule="auto"/>
                    <w:rPr>
                      <w:rFonts w:ascii="Times New Roman" w:hAnsi="Times New Roman" w:cs="Times New Roman"/>
                    </w:rPr>
                  </w:pPr>
                </w:p>
              </w:tc>
              <w:tc>
                <w:tcPr>
                  <w:tcW w:w="421"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236" w:type="dxa"/>
                  <w:noWrap/>
                  <w:vAlign w:val="bottom"/>
                </w:tcPr>
                <w:p w:rsidR="0051375D" w:rsidRPr="0051375D" w:rsidRDefault="0051375D">
                  <w:pPr>
                    <w:spacing w:after="0" w:line="240" w:lineRule="auto"/>
                    <w:rPr>
                      <w:rFonts w:ascii="Times New Roman" w:hAnsi="Times New Roman" w:cs="Times New Roman"/>
                    </w:rPr>
                  </w:pPr>
                </w:p>
              </w:tc>
              <w:tc>
                <w:tcPr>
                  <w:tcW w:w="444"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sz w:val="20"/>
                      <w:szCs w:val="20"/>
                    </w:rPr>
                  </w:pPr>
                  <w:r>
                    <w:rPr>
                      <w:rFonts w:ascii="Times New Roman" w:hAnsi="Times New Roman" w:cs="Times New Roman"/>
                      <w:sz w:val="20"/>
                      <w:szCs w:val="20"/>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290" w:type="dxa"/>
                  <w:noWrap/>
                  <w:vAlign w:val="bottom"/>
                </w:tcPr>
                <w:p w:rsidR="0051375D" w:rsidRPr="0051375D" w:rsidRDefault="0051375D">
                  <w:pPr>
                    <w:spacing w:after="0" w:line="240" w:lineRule="auto"/>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05"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236" w:type="dxa"/>
                  <w:noWrap/>
                  <w:vAlign w:val="bottom"/>
                </w:tcPr>
                <w:p w:rsidR="0051375D" w:rsidRPr="0051375D" w:rsidRDefault="0051375D">
                  <w:pPr>
                    <w:spacing w:after="0" w:line="240" w:lineRule="auto"/>
                    <w:rPr>
                      <w:rFonts w:ascii="Times New Roman" w:hAnsi="Times New Roman" w:cs="Times New Roman"/>
                    </w:rPr>
                  </w:pPr>
                </w:p>
              </w:tc>
              <w:tc>
                <w:tcPr>
                  <w:tcW w:w="444"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nil"/>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r>
            <w:tr w:rsidR="0051375D" w:rsidRPr="0051375D">
              <w:trPr>
                <w:trHeight w:val="300"/>
              </w:trPr>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259" w:type="dxa"/>
                  <w:noWrap/>
                  <w:vAlign w:val="bottom"/>
                </w:tcPr>
                <w:p w:rsidR="0051375D" w:rsidRPr="0051375D" w:rsidRDefault="0051375D">
                  <w:pPr>
                    <w:spacing w:after="0" w:line="240" w:lineRule="auto"/>
                    <w:rPr>
                      <w:rFonts w:ascii="Times New Roman" w:hAnsi="Times New Roman" w:cs="Times New Roman"/>
                    </w:rPr>
                  </w:pPr>
                </w:p>
              </w:tc>
              <w:tc>
                <w:tcPr>
                  <w:tcW w:w="421"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236" w:type="dxa"/>
                  <w:noWrap/>
                  <w:vAlign w:val="bottom"/>
                </w:tcPr>
                <w:p w:rsidR="0051375D" w:rsidRPr="0051375D" w:rsidRDefault="0051375D">
                  <w:pPr>
                    <w:spacing w:after="0" w:line="240" w:lineRule="auto"/>
                    <w:rPr>
                      <w:rFonts w:ascii="Times New Roman" w:hAnsi="Times New Roman" w:cs="Times New Roman"/>
                    </w:rPr>
                  </w:pPr>
                </w:p>
              </w:tc>
              <w:tc>
                <w:tcPr>
                  <w:tcW w:w="444"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sz w:val="20"/>
                      <w:szCs w:val="20"/>
                    </w:rPr>
                  </w:pPr>
                  <w:r>
                    <w:rPr>
                      <w:rFonts w:ascii="Times New Roman" w:hAnsi="Times New Roman" w:cs="Times New Roman"/>
                      <w:sz w:val="20"/>
                      <w:szCs w:val="20"/>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290" w:type="dxa"/>
                  <w:noWrap/>
                  <w:vAlign w:val="bottom"/>
                </w:tcPr>
                <w:p w:rsidR="0051375D" w:rsidRPr="0051375D" w:rsidRDefault="0051375D">
                  <w:pPr>
                    <w:spacing w:after="0" w:line="240" w:lineRule="auto"/>
                    <w:rPr>
                      <w:rFonts w:ascii="Times New Roman" w:hAnsi="Times New Roman" w:cs="Times New Roman"/>
                    </w:rPr>
                  </w:pPr>
                </w:p>
              </w:tc>
              <w:tc>
                <w:tcPr>
                  <w:tcW w:w="425" w:type="dxa"/>
                  <w:noWrap/>
                  <w:vAlign w:val="bottom"/>
                </w:tcPr>
                <w:p w:rsidR="0051375D" w:rsidRPr="0051375D" w:rsidRDefault="0051375D">
                  <w:pPr>
                    <w:spacing w:after="0" w:line="240" w:lineRule="auto"/>
                    <w:rPr>
                      <w:rFonts w:ascii="Times New Roman" w:hAnsi="Times New Roman" w:cs="Times New Roman"/>
                    </w:rPr>
                  </w:pPr>
                </w:p>
              </w:tc>
              <w:tc>
                <w:tcPr>
                  <w:tcW w:w="305"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236" w:type="dxa"/>
                  <w:noWrap/>
                  <w:vAlign w:val="bottom"/>
                </w:tcPr>
                <w:p w:rsidR="0051375D" w:rsidRPr="0051375D" w:rsidRDefault="0051375D">
                  <w:pPr>
                    <w:spacing w:after="0" w:line="240" w:lineRule="auto"/>
                    <w:rPr>
                      <w:rFonts w:ascii="Times New Roman" w:hAnsi="Times New Roman" w:cs="Times New Roman"/>
                    </w:rPr>
                  </w:pPr>
                </w:p>
              </w:tc>
              <w:tc>
                <w:tcPr>
                  <w:tcW w:w="444"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r>
            <w:tr w:rsidR="0051375D" w:rsidRPr="0051375D">
              <w:trPr>
                <w:trHeight w:val="300"/>
              </w:trPr>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259" w:type="dxa"/>
                  <w:noWrap/>
                  <w:vAlign w:val="bottom"/>
                </w:tcPr>
                <w:p w:rsidR="0051375D" w:rsidRPr="0051375D" w:rsidRDefault="0051375D">
                  <w:pPr>
                    <w:spacing w:after="0" w:line="240" w:lineRule="auto"/>
                    <w:rPr>
                      <w:rFonts w:ascii="Times New Roman" w:hAnsi="Times New Roman" w:cs="Times New Roman"/>
                    </w:rPr>
                  </w:pPr>
                </w:p>
              </w:tc>
              <w:tc>
                <w:tcPr>
                  <w:tcW w:w="421"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236" w:type="dxa"/>
                  <w:noWrap/>
                  <w:vAlign w:val="bottom"/>
                </w:tcPr>
                <w:p w:rsidR="0051375D" w:rsidRPr="0051375D" w:rsidRDefault="0051375D">
                  <w:pPr>
                    <w:spacing w:after="0" w:line="240" w:lineRule="auto"/>
                    <w:rPr>
                      <w:rFonts w:ascii="Times New Roman" w:hAnsi="Times New Roman" w:cs="Times New Roman"/>
                    </w:rPr>
                  </w:pPr>
                </w:p>
              </w:tc>
              <w:tc>
                <w:tcPr>
                  <w:tcW w:w="444" w:type="dxa"/>
                  <w:tcBorders>
                    <w:top w:val="nil"/>
                    <w:left w:val="single" w:sz="4" w:space="0" w:color="auto"/>
                    <w:bottom w:val="single" w:sz="4" w:space="0" w:color="auto"/>
                    <w:right w:val="single" w:sz="4" w:space="0" w:color="auto"/>
                  </w:tcBorders>
                  <w:noWrap/>
                  <w:hideMark/>
                </w:tcPr>
                <w:p w:rsidR="0051375D" w:rsidRPr="0051375D" w:rsidRDefault="0051375D">
                  <w:pPr>
                    <w:spacing w:after="0" w:line="240" w:lineRule="auto"/>
                    <w:rPr>
                      <w:rFonts w:ascii="Times New Roman" w:hAnsi="Times New Roman" w:cs="Times New Roman"/>
                      <w:sz w:val="20"/>
                      <w:szCs w:val="20"/>
                    </w:rPr>
                  </w:pPr>
                  <w:r w:rsidRPr="0051375D">
                    <w:rPr>
                      <w:rFonts w:ascii="Times New Roman" w:hAnsi="Times New Roman" w:cs="Times New Roman"/>
                      <w:sz w:val="20"/>
                      <w:szCs w:val="20"/>
                    </w:rPr>
                    <w:t>12</w:t>
                  </w:r>
                </w:p>
              </w:tc>
              <w:tc>
                <w:tcPr>
                  <w:tcW w:w="34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29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25"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05"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236" w:type="dxa"/>
                  <w:noWrap/>
                  <w:vAlign w:val="bottom"/>
                </w:tcPr>
                <w:p w:rsidR="0051375D" w:rsidRPr="0051375D" w:rsidRDefault="0051375D">
                  <w:pPr>
                    <w:spacing w:after="0" w:line="240" w:lineRule="auto"/>
                    <w:rPr>
                      <w:rFonts w:ascii="Times New Roman" w:hAnsi="Times New Roman" w:cs="Times New Roman"/>
                    </w:rPr>
                  </w:pPr>
                </w:p>
              </w:tc>
              <w:tc>
                <w:tcPr>
                  <w:tcW w:w="444"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r>
            <w:tr w:rsidR="0051375D" w:rsidRPr="0051375D">
              <w:trPr>
                <w:trHeight w:val="300"/>
              </w:trPr>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259" w:type="dxa"/>
                  <w:noWrap/>
                  <w:vAlign w:val="bottom"/>
                </w:tcPr>
                <w:p w:rsidR="0051375D" w:rsidRPr="0051375D" w:rsidRDefault="0051375D">
                  <w:pPr>
                    <w:spacing w:after="0" w:line="240" w:lineRule="auto"/>
                    <w:rPr>
                      <w:rFonts w:ascii="Times New Roman" w:hAnsi="Times New Roman" w:cs="Times New Roman"/>
                    </w:rPr>
                  </w:pPr>
                </w:p>
              </w:tc>
              <w:tc>
                <w:tcPr>
                  <w:tcW w:w="421"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236" w:type="dxa"/>
                  <w:noWrap/>
                  <w:vAlign w:val="bottom"/>
                </w:tcPr>
                <w:p w:rsidR="0051375D" w:rsidRPr="0051375D" w:rsidRDefault="0051375D">
                  <w:pPr>
                    <w:spacing w:after="0" w:line="240" w:lineRule="auto"/>
                    <w:rPr>
                      <w:rFonts w:ascii="Times New Roman" w:hAnsi="Times New Roman" w:cs="Times New Roman"/>
                    </w:rPr>
                  </w:pPr>
                </w:p>
              </w:tc>
              <w:tc>
                <w:tcPr>
                  <w:tcW w:w="444"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290" w:type="dxa"/>
                  <w:noWrap/>
                  <w:vAlign w:val="bottom"/>
                </w:tcPr>
                <w:p w:rsidR="0051375D" w:rsidRPr="0051375D" w:rsidRDefault="0051375D">
                  <w:pPr>
                    <w:spacing w:after="0" w:line="240" w:lineRule="auto"/>
                    <w:rPr>
                      <w:rFonts w:ascii="Times New Roman" w:hAnsi="Times New Roman" w:cs="Times New Roman"/>
                    </w:rPr>
                  </w:pPr>
                </w:p>
              </w:tc>
              <w:tc>
                <w:tcPr>
                  <w:tcW w:w="425" w:type="dxa"/>
                  <w:noWrap/>
                  <w:vAlign w:val="bottom"/>
                </w:tcPr>
                <w:p w:rsidR="0051375D" w:rsidRPr="0051375D" w:rsidRDefault="0051375D">
                  <w:pPr>
                    <w:spacing w:after="0" w:line="240" w:lineRule="auto"/>
                    <w:rPr>
                      <w:rFonts w:ascii="Times New Roman" w:hAnsi="Times New Roman" w:cs="Times New Roman"/>
                    </w:rPr>
                  </w:pPr>
                </w:p>
              </w:tc>
              <w:tc>
                <w:tcPr>
                  <w:tcW w:w="305"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236" w:type="dxa"/>
                  <w:noWrap/>
                  <w:vAlign w:val="bottom"/>
                </w:tcPr>
                <w:p w:rsidR="0051375D" w:rsidRPr="0051375D" w:rsidRDefault="0051375D">
                  <w:pPr>
                    <w:spacing w:after="0" w:line="240" w:lineRule="auto"/>
                    <w:rPr>
                      <w:rFonts w:ascii="Times New Roman" w:hAnsi="Times New Roman" w:cs="Times New Roman"/>
                    </w:rPr>
                  </w:pPr>
                </w:p>
              </w:tc>
              <w:tc>
                <w:tcPr>
                  <w:tcW w:w="444"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r>
            <w:tr w:rsidR="0051375D" w:rsidRPr="0051375D">
              <w:trPr>
                <w:trHeight w:val="300"/>
              </w:trPr>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259" w:type="dxa"/>
                  <w:noWrap/>
                  <w:vAlign w:val="bottom"/>
                </w:tcPr>
                <w:p w:rsidR="0051375D" w:rsidRPr="0051375D" w:rsidRDefault="0051375D">
                  <w:pPr>
                    <w:spacing w:after="0" w:line="240" w:lineRule="auto"/>
                    <w:rPr>
                      <w:rFonts w:ascii="Times New Roman" w:hAnsi="Times New Roman" w:cs="Times New Roman"/>
                    </w:rPr>
                  </w:pPr>
                </w:p>
              </w:tc>
              <w:tc>
                <w:tcPr>
                  <w:tcW w:w="421"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236" w:type="dxa"/>
                  <w:noWrap/>
                  <w:vAlign w:val="bottom"/>
                </w:tcPr>
                <w:p w:rsidR="0051375D" w:rsidRPr="0051375D" w:rsidRDefault="0051375D">
                  <w:pPr>
                    <w:spacing w:after="0" w:line="240" w:lineRule="auto"/>
                    <w:rPr>
                      <w:rFonts w:ascii="Times New Roman" w:hAnsi="Times New Roman" w:cs="Times New Roman"/>
                    </w:rPr>
                  </w:pPr>
                </w:p>
              </w:tc>
              <w:tc>
                <w:tcPr>
                  <w:tcW w:w="444"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290" w:type="dxa"/>
                  <w:noWrap/>
                  <w:vAlign w:val="bottom"/>
                </w:tcPr>
                <w:p w:rsidR="0051375D" w:rsidRPr="0051375D" w:rsidRDefault="0051375D">
                  <w:pPr>
                    <w:spacing w:after="0" w:line="240" w:lineRule="auto"/>
                    <w:rPr>
                      <w:rFonts w:ascii="Times New Roman" w:hAnsi="Times New Roman" w:cs="Times New Roman"/>
                    </w:rPr>
                  </w:pPr>
                </w:p>
              </w:tc>
              <w:tc>
                <w:tcPr>
                  <w:tcW w:w="425" w:type="dxa"/>
                  <w:noWrap/>
                  <w:vAlign w:val="bottom"/>
                </w:tcPr>
                <w:p w:rsidR="0051375D" w:rsidRPr="0051375D" w:rsidRDefault="0051375D">
                  <w:pPr>
                    <w:spacing w:after="0" w:line="240" w:lineRule="auto"/>
                    <w:rPr>
                      <w:rFonts w:ascii="Times New Roman" w:hAnsi="Times New Roman" w:cs="Times New Roman"/>
                    </w:rPr>
                  </w:pPr>
                </w:p>
              </w:tc>
              <w:tc>
                <w:tcPr>
                  <w:tcW w:w="305"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236" w:type="dxa"/>
                  <w:noWrap/>
                  <w:vAlign w:val="bottom"/>
                </w:tcPr>
                <w:p w:rsidR="0051375D" w:rsidRPr="0051375D" w:rsidRDefault="0051375D">
                  <w:pPr>
                    <w:spacing w:after="0" w:line="240" w:lineRule="auto"/>
                    <w:rPr>
                      <w:rFonts w:ascii="Times New Roman" w:hAnsi="Times New Roman" w:cs="Times New Roman"/>
                    </w:rPr>
                  </w:pPr>
                </w:p>
              </w:tc>
              <w:tc>
                <w:tcPr>
                  <w:tcW w:w="444"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r>
          </w:tbl>
          <w:p w:rsidR="0051375D" w:rsidRPr="0051375D" w:rsidRDefault="0051375D">
            <w:pPr>
              <w:spacing w:after="0" w:line="240" w:lineRule="auto"/>
              <w:jc w:val="both"/>
              <w:rPr>
                <w:rFonts w:ascii="Times New Roman" w:hAnsi="Times New Roman" w:cs="Times New Roman"/>
                <w:b/>
                <w:sz w:val="26"/>
                <w:szCs w:val="26"/>
              </w:rPr>
            </w:pPr>
            <w:r w:rsidRPr="0051375D">
              <w:rPr>
                <w:rFonts w:ascii="Times New Roman" w:hAnsi="Times New Roman" w:cs="Times New Roman"/>
                <w:b/>
                <w:sz w:val="26"/>
                <w:szCs w:val="26"/>
              </w:rPr>
              <w:t xml:space="preserve">По горизонтали: </w:t>
            </w:r>
          </w:p>
          <w:p w:rsidR="0051375D" w:rsidRPr="0051375D" w:rsidRDefault="0051375D">
            <w:pPr>
              <w:spacing w:after="0" w:line="240" w:lineRule="auto"/>
              <w:jc w:val="both"/>
              <w:rPr>
                <w:rFonts w:ascii="Times New Roman" w:hAnsi="Times New Roman" w:cs="Times New Roman"/>
                <w:sz w:val="26"/>
                <w:szCs w:val="26"/>
              </w:rPr>
            </w:pPr>
            <w:r w:rsidRPr="0051375D">
              <w:rPr>
                <w:rFonts w:ascii="Times New Roman" w:hAnsi="Times New Roman" w:cs="Times New Roman"/>
                <w:sz w:val="26"/>
                <w:szCs w:val="26"/>
              </w:rPr>
              <w:t>1.Плата за таможенное оформление, хранение  и сопровождение. 2. Обеспечение  защиты от непредвиденных обстоятельств, выраженное в материальной форме. 3. Полное или частичное предоставление преимущества.4. Денежное выражение стоимости. 5. Вывоз товаров за пределы страны для их реализации без обязательства об обратном ввозе. 6. Товар, выполняющий функции денег  на международном уровне. 7. Таможенный режим, при котором товары, ранее вывезенные с таможенной территории, ввозятся на таможенную территорию в установленные сроки. 8. Обязательный платеж, взимаемый таможенными органами. 9 Соглашение по поводу имущественных отношений, возникающих в связи с передачей имущества во временное пользование на длинный период времени. 10. Форма организации общества, характеризующаяся государственной властью, суверенитетом.11. Ввоз товара на территорию страны с целью их дальнейшей реализации. 12. Косвенный налог.</w:t>
            </w:r>
          </w:p>
          <w:p w:rsidR="0051375D" w:rsidRPr="0051375D" w:rsidRDefault="0051375D">
            <w:pPr>
              <w:spacing w:after="0" w:line="240" w:lineRule="auto"/>
              <w:jc w:val="both"/>
              <w:rPr>
                <w:rFonts w:ascii="Times New Roman" w:hAnsi="Times New Roman" w:cs="Times New Roman"/>
                <w:b/>
                <w:sz w:val="26"/>
                <w:szCs w:val="26"/>
              </w:rPr>
            </w:pPr>
            <w:r w:rsidRPr="0051375D">
              <w:rPr>
                <w:rFonts w:ascii="Times New Roman" w:hAnsi="Times New Roman" w:cs="Times New Roman"/>
                <w:b/>
                <w:sz w:val="26"/>
                <w:szCs w:val="26"/>
              </w:rPr>
              <w:t xml:space="preserve">По вертикали: </w:t>
            </w:r>
          </w:p>
          <w:p w:rsidR="0051375D" w:rsidRDefault="0051375D">
            <w:pPr>
              <w:spacing w:after="0" w:line="240" w:lineRule="auto"/>
              <w:jc w:val="both"/>
              <w:rPr>
                <w:rFonts w:ascii="Times New Roman" w:hAnsi="Times New Roman" w:cs="Times New Roman"/>
                <w:b/>
                <w:color w:val="FF0000"/>
              </w:rPr>
            </w:pPr>
            <w:r w:rsidRPr="0051375D">
              <w:rPr>
                <w:rFonts w:ascii="Times New Roman" w:hAnsi="Times New Roman" w:cs="Times New Roman"/>
                <w:sz w:val="26"/>
                <w:szCs w:val="26"/>
              </w:rPr>
              <w:t xml:space="preserve">2.Разница между котировкой банка и котировкой межбанковского рынка. 1.Стоимостная оценка использованных в процессе производства продукции (услуг) материальных, трудовых и финансовых ресурсов предприятия.3. Обязательный таможенный документ.4. Обязательный безвозмездный платеж, взимаемый с организаций и физических лиц в целях финансового обеспечения деятельности государства.5. Определение и установление курса национальной валюты </w:t>
            </w:r>
            <w:proofErr w:type="gramStart"/>
            <w:r w:rsidRPr="0051375D">
              <w:rPr>
                <w:rFonts w:ascii="Times New Roman" w:hAnsi="Times New Roman" w:cs="Times New Roman"/>
                <w:sz w:val="26"/>
                <w:szCs w:val="26"/>
              </w:rPr>
              <w:t>к</w:t>
            </w:r>
            <w:proofErr w:type="gramEnd"/>
            <w:r w:rsidRPr="0051375D">
              <w:rPr>
                <w:rFonts w:ascii="Times New Roman" w:hAnsi="Times New Roman" w:cs="Times New Roman"/>
                <w:sz w:val="26"/>
                <w:szCs w:val="26"/>
              </w:rPr>
              <w:t xml:space="preserve"> иностранной. 6. Система ставок таможенных пошлин. 7. Соотношение общественных затрат труда при обмене товаров и услуг.8. Ее уплачивают при пересечении товаров через таможенную границу. 9. Услуга, предлагаемая банком, благодаря которой экспортер в одной стране может получить платеж от дебитора в другой стране. </w:t>
            </w:r>
            <w:r>
              <w:rPr>
                <w:rFonts w:ascii="Times New Roman" w:hAnsi="Times New Roman" w:cs="Times New Roman"/>
                <w:sz w:val="26"/>
                <w:szCs w:val="26"/>
              </w:rPr>
              <w:t>10. Определенная доля чего-либо.11. Доход от использования факторов производства.</w:t>
            </w:r>
          </w:p>
        </w:tc>
      </w:tr>
      <w:tr w:rsidR="0051375D" w:rsidTr="0051375D">
        <w:tc>
          <w:tcPr>
            <w:tcW w:w="10535" w:type="dxa"/>
            <w:tcBorders>
              <w:top w:val="single" w:sz="4" w:space="0" w:color="auto"/>
              <w:left w:val="single" w:sz="4" w:space="0" w:color="auto"/>
              <w:bottom w:val="single" w:sz="4" w:space="0" w:color="auto"/>
              <w:right w:val="single" w:sz="4" w:space="0" w:color="auto"/>
            </w:tcBorders>
          </w:tcPr>
          <w:p w:rsidR="0051375D" w:rsidRPr="0051375D" w:rsidRDefault="0051375D">
            <w:pPr>
              <w:spacing w:after="0" w:line="240" w:lineRule="auto"/>
              <w:jc w:val="both"/>
              <w:rPr>
                <w:rFonts w:ascii="Times New Roman" w:hAnsi="Times New Roman" w:cs="Times New Roman"/>
                <w:b/>
                <w:color w:val="FF0000"/>
              </w:rPr>
            </w:pPr>
          </w:p>
          <w:p w:rsidR="0051375D" w:rsidRPr="0051375D" w:rsidRDefault="0051375D">
            <w:pPr>
              <w:spacing w:after="0" w:line="240" w:lineRule="auto"/>
              <w:jc w:val="center"/>
              <w:rPr>
                <w:rFonts w:ascii="Times New Roman" w:hAnsi="Times New Roman" w:cs="Times New Roman"/>
                <w:b/>
              </w:rPr>
            </w:pPr>
            <w:r w:rsidRPr="0051375D">
              <w:rPr>
                <w:rFonts w:ascii="Times New Roman" w:hAnsi="Times New Roman" w:cs="Times New Roman"/>
                <w:b/>
              </w:rPr>
              <w:t>Кроссворд № 2</w:t>
            </w:r>
          </w:p>
          <w:tbl>
            <w:tblPr>
              <w:tblW w:w="9855" w:type="dxa"/>
              <w:tblInd w:w="93" w:type="dxa"/>
              <w:tblLayout w:type="fixed"/>
              <w:tblLook w:val="04A0" w:firstRow="1" w:lastRow="0" w:firstColumn="1" w:lastColumn="0" w:noHBand="0" w:noVBand="1"/>
            </w:tblPr>
            <w:tblGrid>
              <w:gridCol w:w="339"/>
              <w:gridCol w:w="339"/>
              <w:gridCol w:w="339"/>
              <w:gridCol w:w="339"/>
              <w:gridCol w:w="339"/>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51375D" w:rsidRPr="0051375D">
              <w:trPr>
                <w:trHeight w:val="255"/>
              </w:trPr>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sidRPr="0051375D">
                    <w:rPr>
                      <w:rFonts w:ascii="Times New Roman" w:hAnsi="Times New Roman" w:cs="Times New Roman"/>
                    </w:rPr>
                    <w:t>2</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r>
            <w:tr w:rsidR="0051375D" w:rsidRPr="0051375D">
              <w:trPr>
                <w:trHeight w:val="255"/>
              </w:trPr>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r>
            <w:tr w:rsidR="0051375D" w:rsidRPr="0051375D">
              <w:trPr>
                <w:trHeight w:val="255"/>
              </w:trPr>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sidRPr="0051375D">
                    <w:rPr>
                      <w:rFonts w:ascii="Times New Roman" w:hAnsi="Times New Roman" w:cs="Times New Roman"/>
                    </w:rPr>
                    <w:t>4</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r>
            <w:tr w:rsidR="0051375D" w:rsidRPr="0051375D">
              <w:trPr>
                <w:trHeight w:val="255"/>
              </w:trPr>
              <w:tc>
                <w:tcPr>
                  <w:tcW w:w="340" w:type="dxa"/>
                  <w:tcBorders>
                    <w:top w:val="single" w:sz="4" w:space="0" w:color="auto"/>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sidRPr="0051375D">
                    <w:rPr>
                      <w:rFonts w:ascii="Times New Roman" w:hAnsi="Times New Roman" w:cs="Times New Roman"/>
                    </w:rPr>
                    <w:t>1</w:t>
                  </w:r>
                </w:p>
              </w:tc>
              <w:tc>
                <w:tcPr>
                  <w:tcW w:w="340" w:type="dxa"/>
                  <w:tcBorders>
                    <w:top w:val="single" w:sz="4" w:space="0" w:color="auto"/>
                    <w:left w:val="nil"/>
                    <w:bottom w:val="single" w:sz="4" w:space="0" w:color="auto"/>
                    <w:right w:val="nil"/>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single" w:sz="4" w:space="0" w:color="auto"/>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sidRPr="0051375D">
                    <w:rPr>
                      <w:rFonts w:ascii="Times New Roman" w:hAnsi="Times New Roman" w:cs="Times New Roman"/>
                    </w:rPr>
                    <w:t>1</w:t>
                  </w:r>
                </w:p>
              </w:tc>
              <w:tc>
                <w:tcPr>
                  <w:tcW w:w="34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nil"/>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nil"/>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sidRPr="0051375D">
                    <w:rPr>
                      <w:rFonts w:ascii="Times New Roman" w:hAnsi="Times New Roman" w:cs="Times New Roman"/>
                    </w:rPr>
                    <w:t>5</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r>
            <w:tr w:rsidR="0051375D" w:rsidRPr="0051375D">
              <w:trPr>
                <w:trHeight w:val="255"/>
              </w:trPr>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sidRPr="0051375D">
                    <w:rPr>
                      <w:rFonts w:ascii="Times New Roman" w:hAnsi="Times New Roman" w:cs="Times New Roman"/>
                    </w:rPr>
                    <w:t>5</w:t>
                  </w:r>
                </w:p>
              </w:tc>
              <w:tc>
                <w:tcPr>
                  <w:tcW w:w="34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nil"/>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r>
            <w:tr w:rsidR="0051375D" w:rsidRPr="0051375D">
              <w:trPr>
                <w:trHeight w:val="255"/>
              </w:trPr>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r>
            <w:tr w:rsidR="0051375D" w:rsidRPr="0051375D">
              <w:trPr>
                <w:trHeight w:val="255"/>
              </w:trPr>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nil"/>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r>
            <w:tr w:rsidR="0051375D" w:rsidRPr="0051375D">
              <w:trPr>
                <w:trHeight w:val="255"/>
              </w:trPr>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nil"/>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sidRPr="0051375D">
                    <w:rPr>
                      <w:rFonts w:ascii="Times New Roman" w:hAnsi="Times New Roman" w:cs="Times New Roman"/>
                    </w:rPr>
                    <w:t>4</w:t>
                  </w:r>
                </w:p>
              </w:tc>
              <w:tc>
                <w:tcPr>
                  <w:tcW w:w="34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r>
            <w:tr w:rsidR="0051375D" w:rsidRPr="0051375D">
              <w:trPr>
                <w:trHeight w:val="255"/>
              </w:trPr>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sidRPr="0051375D">
                    <w:rPr>
                      <w:rFonts w:ascii="Times New Roman" w:hAnsi="Times New Roman" w:cs="Times New Roman"/>
                    </w:rPr>
                    <w:t>2</w:t>
                  </w:r>
                </w:p>
              </w:tc>
              <w:tc>
                <w:tcPr>
                  <w:tcW w:w="34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nil"/>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single" w:sz="4" w:space="0" w:color="auto"/>
                    <w:left w:val="single" w:sz="4" w:space="0" w:color="auto"/>
                    <w:bottom w:val="nil"/>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sidRPr="0051375D">
                    <w:rPr>
                      <w:rFonts w:ascii="Times New Roman" w:hAnsi="Times New Roman" w:cs="Times New Roman"/>
                    </w:rPr>
                    <w:t>3</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r>
            <w:tr w:rsidR="0051375D" w:rsidRPr="0051375D">
              <w:trPr>
                <w:trHeight w:val="255"/>
              </w:trPr>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sidRPr="0051375D">
                    <w:rPr>
                      <w:rFonts w:ascii="Times New Roman" w:hAnsi="Times New Roman" w:cs="Times New Roman"/>
                    </w:rPr>
                    <w:t>3</w:t>
                  </w:r>
                </w:p>
              </w:tc>
              <w:tc>
                <w:tcPr>
                  <w:tcW w:w="34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nil"/>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r>
            <w:tr w:rsidR="0051375D" w:rsidRPr="0051375D">
              <w:trPr>
                <w:trHeight w:val="255"/>
              </w:trPr>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nil"/>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r>
            <w:tr w:rsidR="0051375D" w:rsidRPr="0051375D">
              <w:trPr>
                <w:trHeight w:val="255"/>
              </w:trPr>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sidRPr="0051375D">
                    <w:rPr>
                      <w:rFonts w:ascii="Times New Roman" w:hAnsi="Times New Roman" w:cs="Times New Roman"/>
                    </w:rPr>
                    <w:t>6</w:t>
                  </w:r>
                </w:p>
              </w:tc>
              <w:tc>
                <w:tcPr>
                  <w:tcW w:w="34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nil"/>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tcBorders>
                    <w:top w:val="single" w:sz="4" w:space="0" w:color="auto"/>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sidRPr="0051375D">
                    <w:rPr>
                      <w:rFonts w:ascii="Times New Roman" w:hAnsi="Times New Roman" w:cs="Times New Roman"/>
                    </w:rPr>
                    <w:t>6</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r>
            <w:tr w:rsidR="0051375D" w:rsidRPr="0051375D">
              <w:trPr>
                <w:trHeight w:val="255"/>
              </w:trPr>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r>
            <w:tr w:rsidR="0051375D" w:rsidRPr="0051375D">
              <w:trPr>
                <w:trHeight w:val="255"/>
              </w:trPr>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r>
            <w:tr w:rsidR="0051375D" w:rsidRPr="0051375D">
              <w:trPr>
                <w:trHeight w:val="255"/>
              </w:trPr>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r>
            <w:tr w:rsidR="0051375D" w:rsidRPr="0051375D">
              <w:trPr>
                <w:trHeight w:val="255"/>
              </w:trPr>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r>
            <w:tr w:rsidR="0051375D" w:rsidRPr="0051375D">
              <w:trPr>
                <w:trHeight w:val="255"/>
              </w:trPr>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r>
            <w:tr w:rsidR="0051375D" w:rsidRPr="0051375D">
              <w:trPr>
                <w:trHeight w:val="255"/>
              </w:trPr>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r>
            <w:tr w:rsidR="0051375D" w:rsidRPr="0051375D">
              <w:trPr>
                <w:trHeight w:val="255"/>
              </w:trPr>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r>
            <w:tr w:rsidR="0051375D" w:rsidRPr="0051375D">
              <w:trPr>
                <w:trHeight w:val="255"/>
              </w:trPr>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rPr>
                      <w:rFonts w:ascii="Times New Roman" w:hAnsi="Times New Roman" w:cs="Times New Roman"/>
                    </w:rPr>
                  </w:pPr>
                </w:p>
              </w:tc>
              <w:tc>
                <w:tcPr>
                  <w:tcW w:w="340" w:type="dxa"/>
                  <w:noWrap/>
                  <w:vAlign w:val="bottom"/>
                </w:tcPr>
                <w:p w:rsidR="0051375D" w:rsidRPr="0051375D" w:rsidRDefault="0051375D">
                  <w:pPr>
                    <w:spacing w:after="0" w:line="240" w:lineRule="auto"/>
                    <w:rPr>
                      <w:rFonts w:ascii="Times New Roman" w:hAnsi="Times New Roman" w:cs="Times New Roman"/>
                    </w:rPr>
                  </w:pPr>
                </w:p>
              </w:tc>
            </w:tr>
            <w:tr w:rsidR="0051375D" w:rsidRPr="0051375D">
              <w:trPr>
                <w:trHeight w:val="255"/>
              </w:trPr>
              <w:tc>
                <w:tcPr>
                  <w:tcW w:w="340" w:type="dxa"/>
                  <w:noWrap/>
                  <w:vAlign w:val="bottom"/>
                </w:tcPr>
                <w:p w:rsidR="0051375D" w:rsidRPr="0051375D" w:rsidRDefault="0051375D">
                  <w:pPr>
                    <w:spacing w:after="0" w:line="240" w:lineRule="auto"/>
                    <w:jc w:val="both"/>
                    <w:rPr>
                      <w:rFonts w:ascii="Times New Roman" w:hAnsi="Times New Roman" w:cs="Times New Roman"/>
                    </w:rPr>
                  </w:pPr>
                </w:p>
              </w:tc>
              <w:tc>
                <w:tcPr>
                  <w:tcW w:w="340" w:type="dxa"/>
                  <w:noWrap/>
                  <w:vAlign w:val="bottom"/>
                </w:tcPr>
                <w:p w:rsidR="0051375D" w:rsidRPr="0051375D" w:rsidRDefault="0051375D">
                  <w:pPr>
                    <w:spacing w:after="0" w:line="240" w:lineRule="auto"/>
                    <w:jc w:val="both"/>
                    <w:rPr>
                      <w:rFonts w:ascii="Times New Roman" w:hAnsi="Times New Roman" w:cs="Times New Roman"/>
                    </w:rPr>
                  </w:pPr>
                </w:p>
              </w:tc>
              <w:tc>
                <w:tcPr>
                  <w:tcW w:w="340" w:type="dxa"/>
                  <w:noWrap/>
                  <w:vAlign w:val="bottom"/>
                </w:tcPr>
                <w:p w:rsidR="0051375D" w:rsidRPr="0051375D" w:rsidRDefault="0051375D">
                  <w:pPr>
                    <w:spacing w:after="0" w:line="240" w:lineRule="auto"/>
                    <w:jc w:val="both"/>
                    <w:rPr>
                      <w:rFonts w:ascii="Times New Roman" w:hAnsi="Times New Roman" w:cs="Times New Roman"/>
                    </w:rPr>
                  </w:pPr>
                </w:p>
              </w:tc>
              <w:tc>
                <w:tcPr>
                  <w:tcW w:w="340" w:type="dxa"/>
                  <w:noWrap/>
                  <w:vAlign w:val="bottom"/>
                </w:tcPr>
                <w:p w:rsidR="0051375D" w:rsidRPr="0051375D" w:rsidRDefault="0051375D">
                  <w:pPr>
                    <w:spacing w:after="0" w:line="240" w:lineRule="auto"/>
                    <w:jc w:val="both"/>
                    <w:rPr>
                      <w:rFonts w:ascii="Times New Roman" w:hAnsi="Times New Roman" w:cs="Times New Roman"/>
                    </w:rPr>
                  </w:pPr>
                </w:p>
              </w:tc>
              <w:tc>
                <w:tcPr>
                  <w:tcW w:w="340" w:type="dxa"/>
                  <w:noWrap/>
                  <w:vAlign w:val="bottom"/>
                </w:tcPr>
                <w:p w:rsidR="0051375D" w:rsidRPr="0051375D" w:rsidRDefault="0051375D">
                  <w:pPr>
                    <w:spacing w:after="0" w:line="240" w:lineRule="auto"/>
                    <w:jc w:val="both"/>
                    <w:rPr>
                      <w:rFonts w:ascii="Times New Roman" w:hAnsi="Times New Roman" w:cs="Times New Roman"/>
                    </w:rPr>
                  </w:pPr>
                </w:p>
              </w:tc>
              <w:tc>
                <w:tcPr>
                  <w:tcW w:w="340" w:type="dxa"/>
                  <w:noWrap/>
                  <w:vAlign w:val="bottom"/>
                </w:tcPr>
                <w:p w:rsidR="0051375D" w:rsidRPr="0051375D" w:rsidRDefault="0051375D">
                  <w:pPr>
                    <w:spacing w:after="0" w:line="240" w:lineRule="auto"/>
                    <w:jc w:val="both"/>
                    <w:rPr>
                      <w:rFonts w:ascii="Times New Roman" w:hAnsi="Times New Roman" w:cs="Times New Roman"/>
                    </w:rPr>
                  </w:pPr>
                </w:p>
              </w:tc>
              <w:tc>
                <w:tcPr>
                  <w:tcW w:w="340" w:type="dxa"/>
                  <w:noWrap/>
                  <w:vAlign w:val="bottom"/>
                </w:tcPr>
                <w:p w:rsidR="0051375D" w:rsidRPr="0051375D" w:rsidRDefault="0051375D">
                  <w:pPr>
                    <w:spacing w:after="0" w:line="240" w:lineRule="auto"/>
                    <w:jc w:val="both"/>
                    <w:rPr>
                      <w:rFonts w:ascii="Times New Roman" w:hAnsi="Times New Roman" w:cs="Times New Roman"/>
                    </w:rPr>
                  </w:pPr>
                </w:p>
              </w:tc>
              <w:tc>
                <w:tcPr>
                  <w:tcW w:w="340" w:type="dxa"/>
                  <w:noWrap/>
                  <w:vAlign w:val="bottom"/>
                </w:tcPr>
                <w:p w:rsidR="0051375D" w:rsidRPr="0051375D" w:rsidRDefault="0051375D">
                  <w:pPr>
                    <w:spacing w:after="0" w:line="240" w:lineRule="auto"/>
                    <w:jc w:val="both"/>
                    <w:rPr>
                      <w:rFonts w:ascii="Times New Roman" w:hAnsi="Times New Roman" w:cs="Times New Roman"/>
                    </w:rPr>
                  </w:pPr>
                </w:p>
              </w:tc>
              <w:tc>
                <w:tcPr>
                  <w:tcW w:w="340" w:type="dxa"/>
                  <w:noWrap/>
                  <w:vAlign w:val="bottom"/>
                </w:tcPr>
                <w:p w:rsidR="0051375D" w:rsidRPr="0051375D" w:rsidRDefault="0051375D">
                  <w:pPr>
                    <w:spacing w:after="0" w:line="240" w:lineRule="auto"/>
                    <w:jc w:val="both"/>
                    <w:rPr>
                      <w:rFonts w:ascii="Times New Roman" w:hAnsi="Times New Roman" w:cs="Times New Roman"/>
                    </w:rPr>
                  </w:pPr>
                </w:p>
              </w:tc>
              <w:tc>
                <w:tcPr>
                  <w:tcW w:w="340" w:type="dxa"/>
                  <w:noWrap/>
                  <w:vAlign w:val="bottom"/>
                </w:tcPr>
                <w:p w:rsidR="0051375D" w:rsidRPr="0051375D" w:rsidRDefault="0051375D">
                  <w:pPr>
                    <w:spacing w:after="0" w:line="240" w:lineRule="auto"/>
                    <w:jc w:val="both"/>
                    <w:rPr>
                      <w:rFonts w:ascii="Times New Roman" w:hAnsi="Times New Roman" w:cs="Times New Roman"/>
                    </w:rPr>
                  </w:pPr>
                </w:p>
              </w:tc>
              <w:tc>
                <w:tcPr>
                  <w:tcW w:w="340" w:type="dxa"/>
                  <w:noWrap/>
                  <w:vAlign w:val="bottom"/>
                </w:tcPr>
                <w:p w:rsidR="0051375D" w:rsidRPr="0051375D" w:rsidRDefault="0051375D">
                  <w:pPr>
                    <w:spacing w:after="0" w:line="240" w:lineRule="auto"/>
                    <w:jc w:val="both"/>
                    <w:rPr>
                      <w:rFonts w:ascii="Times New Roman" w:hAnsi="Times New Roman" w:cs="Times New Roman"/>
                    </w:rPr>
                  </w:pPr>
                </w:p>
              </w:tc>
              <w:tc>
                <w:tcPr>
                  <w:tcW w:w="340" w:type="dxa"/>
                  <w:noWrap/>
                  <w:vAlign w:val="bottom"/>
                </w:tcPr>
                <w:p w:rsidR="0051375D" w:rsidRPr="0051375D" w:rsidRDefault="0051375D">
                  <w:pPr>
                    <w:spacing w:after="0" w:line="240" w:lineRule="auto"/>
                    <w:jc w:val="both"/>
                    <w:rPr>
                      <w:rFonts w:ascii="Times New Roman" w:hAnsi="Times New Roman" w:cs="Times New Roman"/>
                    </w:rPr>
                  </w:pPr>
                </w:p>
              </w:tc>
              <w:tc>
                <w:tcPr>
                  <w:tcW w:w="340" w:type="dxa"/>
                  <w:noWrap/>
                  <w:vAlign w:val="bottom"/>
                </w:tcPr>
                <w:p w:rsidR="0051375D" w:rsidRPr="0051375D" w:rsidRDefault="0051375D">
                  <w:pPr>
                    <w:spacing w:after="0" w:line="240" w:lineRule="auto"/>
                    <w:jc w:val="both"/>
                    <w:rPr>
                      <w:rFonts w:ascii="Times New Roman" w:hAnsi="Times New Roman" w:cs="Times New Roman"/>
                    </w:rPr>
                  </w:pPr>
                </w:p>
              </w:tc>
              <w:tc>
                <w:tcPr>
                  <w:tcW w:w="340" w:type="dxa"/>
                  <w:noWrap/>
                  <w:vAlign w:val="bottom"/>
                </w:tcPr>
                <w:p w:rsidR="0051375D" w:rsidRPr="0051375D" w:rsidRDefault="0051375D">
                  <w:pPr>
                    <w:spacing w:after="0" w:line="240" w:lineRule="auto"/>
                    <w:jc w:val="both"/>
                    <w:rPr>
                      <w:rFonts w:ascii="Times New Roman" w:hAnsi="Times New Roman" w:cs="Times New Roman"/>
                    </w:rPr>
                  </w:pPr>
                </w:p>
              </w:tc>
              <w:tc>
                <w:tcPr>
                  <w:tcW w:w="340" w:type="dxa"/>
                  <w:noWrap/>
                  <w:vAlign w:val="bottom"/>
                </w:tcPr>
                <w:p w:rsidR="0051375D" w:rsidRPr="0051375D" w:rsidRDefault="0051375D">
                  <w:pPr>
                    <w:spacing w:after="0" w:line="240" w:lineRule="auto"/>
                    <w:jc w:val="both"/>
                    <w:rPr>
                      <w:rFonts w:ascii="Times New Roman" w:hAnsi="Times New Roman" w:cs="Times New Roman"/>
                    </w:rPr>
                  </w:pPr>
                </w:p>
              </w:tc>
              <w:tc>
                <w:tcPr>
                  <w:tcW w:w="340" w:type="dxa"/>
                  <w:noWrap/>
                  <w:vAlign w:val="bottom"/>
                </w:tcPr>
                <w:p w:rsidR="0051375D" w:rsidRPr="0051375D" w:rsidRDefault="0051375D">
                  <w:pPr>
                    <w:spacing w:after="0" w:line="240" w:lineRule="auto"/>
                    <w:jc w:val="both"/>
                    <w:rPr>
                      <w:rFonts w:ascii="Times New Roman" w:hAnsi="Times New Roman" w:cs="Times New Roman"/>
                    </w:rPr>
                  </w:pPr>
                </w:p>
              </w:tc>
              <w:tc>
                <w:tcPr>
                  <w:tcW w:w="340" w:type="dxa"/>
                  <w:noWrap/>
                  <w:vAlign w:val="bottom"/>
                </w:tcPr>
                <w:p w:rsidR="0051375D" w:rsidRPr="0051375D" w:rsidRDefault="0051375D">
                  <w:pPr>
                    <w:spacing w:after="0" w:line="240" w:lineRule="auto"/>
                    <w:jc w:val="both"/>
                    <w:rPr>
                      <w:rFonts w:ascii="Times New Roman" w:hAnsi="Times New Roman" w:cs="Times New Roman"/>
                    </w:rPr>
                  </w:pPr>
                </w:p>
              </w:tc>
              <w:tc>
                <w:tcPr>
                  <w:tcW w:w="340" w:type="dxa"/>
                  <w:noWrap/>
                  <w:vAlign w:val="bottom"/>
                </w:tcPr>
                <w:p w:rsidR="0051375D" w:rsidRPr="0051375D" w:rsidRDefault="0051375D">
                  <w:pPr>
                    <w:spacing w:after="0" w:line="240" w:lineRule="auto"/>
                    <w:jc w:val="both"/>
                    <w:rPr>
                      <w:rFonts w:ascii="Times New Roman" w:hAnsi="Times New Roman" w:cs="Times New Roman"/>
                    </w:rPr>
                  </w:pPr>
                </w:p>
              </w:tc>
              <w:tc>
                <w:tcPr>
                  <w:tcW w:w="340" w:type="dxa"/>
                  <w:noWrap/>
                  <w:vAlign w:val="bottom"/>
                </w:tcPr>
                <w:p w:rsidR="0051375D" w:rsidRPr="0051375D" w:rsidRDefault="0051375D">
                  <w:pPr>
                    <w:spacing w:after="0" w:line="240" w:lineRule="auto"/>
                    <w:jc w:val="both"/>
                    <w:rPr>
                      <w:rFonts w:ascii="Times New Roman" w:hAnsi="Times New Roman" w:cs="Times New Roman"/>
                    </w:rPr>
                  </w:pPr>
                </w:p>
              </w:tc>
              <w:tc>
                <w:tcPr>
                  <w:tcW w:w="340" w:type="dxa"/>
                  <w:noWrap/>
                  <w:vAlign w:val="bottom"/>
                </w:tcPr>
                <w:p w:rsidR="0051375D" w:rsidRPr="0051375D" w:rsidRDefault="0051375D">
                  <w:pPr>
                    <w:spacing w:after="0" w:line="240" w:lineRule="auto"/>
                    <w:jc w:val="both"/>
                    <w:rPr>
                      <w:rFonts w:ascii="Times New Roman" w:hAnsi="Times New Roman" w:cs="Times New Roman"/>
                    </w:rPr>
                  </w:pPr>
                </w:p>
              </w:tc>
              <w:tc>
                <w:tcPr>
                  <w:tcW w:w="340" w:type="dxa"/>
                  <w:noWrap/>
                  <w:vAlign w:val="bottom"/>
                </w:tcPr>
                <w:p w:rsidR="0051375D" w:rsidRPr="0051375D" w:rsidRDefault="0051375D">
                  <w:pPr>
                    <w:spacing w:after="0" w:line="240" w:lineRule="auto"/>
                    <w:jc w:val="both"/>
                    <w:rPr>
                      <w:rFonts w:ascii="Times New Roman" w:hAnsi="Times New Roman" w:cs="Times New Roman"/>
                    </w:rPr>
                  </w:pPr>
                </w:p>
              </w:tc>
              <w:tc>
                <w:tcPr>
                  <w:tcW w:w="340" w:type="dxa"/>
                  <w:noWrap/>
                  <w:vAlign w:val="bottom"/>
                </w:tcPr>
                <w:p w:rsidR="0051375D" w:rsidRPr="0051375D" w:rsidRDefault="0051375D">
                  <w:pPr>
                    <w:spacing w:after="0" w:line="240" w:lineRule="auto"/>
                    <w:jc w:val="both"/>
                    <w:rPr>
                      <w:rFonts w:ascii="Times New Roman" w:hAnsi="Times New Roman" w:cs="Times New Roman"/>
                    </w:rPr>
                  </w:pPr>
                </w:p>
              </w:tc>
              <w:tc>
                <w:tcPr>
                  <w:tcW w:w="340" w:type="dxa"/>
                  <w:noWrap/>
                  <w:vAlign w:val="bottom"/>
                </w:tcPr>
                <w:p w:rsidR="0051375D" w:rsidRPr="0051375D" w:rsidRDefault="0051375D">
                  <w:pPr>
                    <w:spacing w:after="0" w:line="240" w:lineRule="auto"/>
                    <w:jc w:val="both"/>
                    <w:rPr>
                      <w:rFonts w:ascii="Times New Roman" w:hAnsi="Times New Roman" w:cs="Times New Roman"/>
                    </w:rPr>
                  </w:pPr>
                </w:p>
              </w:tc>
              <w:tc>
                <w:tcPr>
                  <w:tcW w:w="340" w:type="dxa"/>
                  <w:noWrap/>
                  <w:vAlign w:val="bottom"/>
                </w:tcPr>
                <w:p w:rsidR="0051375D" w:rsidRPr="0051375D" w:rsidRDefault="0051375D">
                  <w:pPr>
                    <w:spacing w:after="0" w:line="240" w:lineRule="auto"/>
                    <w:jc w:val="both"/>
                    <w:rPr>
                      <w:rFonts w:ascii="Times New Roman" w:hAnsi="Times New Roman" w:cs="Times New Roman"/>
                    </w:rPr>
                  </w:pPr>
                </w:p>
              </w:tc>
              <w:tc>
                <w:tcPr>
                  <w:tcW w:w="340" w:type="dxa"/>
                  <w:noWrap/>
                  <w:vAlign w:val="bottom"/>
                </w:tcPr>
                <w:p w:rsidR="0051375D" w:rsidRPr="0051375D" w:rsidRDefault="0051375D">
                  <w:pPr>
                    <w:spacing w:after="0" w:line="240" w:lineRule="auto"/>
                    <w:jc w:val="both"/>
                    <w:rPr>
                      <w:rFonts w:ascii="Times New Roman" w:hAnsi="Times New Roman" w:cs="Times New Roman"/>
                    </w:rPr>
                  </w:pPr>
                </w:p>
              </w:tc>
              <w:tc>
                <w:tcPr>
                  <w:tcW w:w="340" w:type="dxa"/>
                  <w:noWrap/>
                  <w:vAlign w:val="bottom"/>
                </w:tcPr>
                <w:p w:rsidR="0051375D" w:rsidRPr="0051375D" w:rsidRDefault="0051375D">
                  <w:pPr>
                    <w:spacing w:after="0" w:line="240" w:lineRule="auto"/>
                    <w:jc w:val="both"/>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jc w:val="both"/>
                    <w:rPr>
                      <w:rFonts w:ascii="Times New Roman" w:hAnsi="Times New Roman" w:cs="Times New Roman"/>
                    </w:rPr>
                  </w:pPr>
                  <w:r>
                    <w:rPr>
                      <w:rFonts w:ascii="Times New Roman" w:hAnsi="Times New Roman" w:cs="Times New Roman"/>
                    </w:rPr>
                    <w:t> </w:t>
                  </w:r>
                </w:p>
              </w:tc>
              <w:tc>
                <w:tcPr>
                  <w:tcW w:w="340" w:type="dxa"/>
                  <w:noWrap/>
                  <w:vAlign w:val="bottom"/>
                </w:tcPr>
                <w:p w:rsidR="0051375D" w:rsidRPr="0051375D" w:rsidRDefault="0051375D">
                  <w:pPr>
                    <w:spacing w:after="0" w:line="240" w:lineRule="auto"/>
                    <w:jc w:val="both"/>
                    <w:rPr>
                      <w:rFonts w:ascii="Times New Roman" w:hAnsi="Times New Roman" w:cs="Times New Roman"/>
                    </w:rPr>
                  </w:pPr>
                </w:p>
              </w:tc>
              <w:tc>
                <w:tcPr>
                  <w:tcW w:w="340" w:type="dxa"/>
                  <w:noWrap/>
                  <w:vAlign w:val="bottom"/>
                </w:tcPr>
                <w:p w:rsidR="0051375D" w:rsidRPr="0051375D" w:rsidRDefault="0051375D">
                  <w:pPr>
                    <w:spacing w:after="0" w:line="240" w:lineRule="auto"/>
                    <w:jc w:val="both"/>
                    <w:rPr>
                      <w:rFonts w:ascii="Times New Roman" w:hAnsi="Times New Roman" w:cs="Times New Roman"/>
                    </w:rPr>
                  </w:pPr>
                </w:p>
              </w:tc>
            </w:tr>
          </w:tbl>
          <w:p w:rsidR="0051375D" w:rsidRPr="0051375D" w:rsidRDefault="0051375D">
            <w:pPr>
              <w:spacing w:after="0" w:line="240" w:lineRule="auto"/>
              <w:jc w:val="both"/>
              <w:rPr>
                <w:rFonts w:ascii="Times New Roman" w:hAnsi="Times New Roman" w:cs="Times New Roman"/>
                <w:b/>
                <w:sz w:val="26"/>
                <w:szCs w:val="26"/>
              </w:rPr>
            </w:pPr>
            <w:r w:rsidRPr="0051375D">
              <w:rPr>
                <w:rFonts w:ascii="Times New Roman" w:hAnsi="Times New Roman" w:cs="Times New Roman"/>
                <w:b/>
                <w:sz w:val="26"/>
                <w:szCs w:val="26"/>
              </w:rPr>
              <w:t xml:space="preserve">По горизонтали: </w:t>
            </w:r>
          </w:p>
          <w:p w:rsidR="0051375D" w:rsidRPr="0051375D" w:rsidRDefault="0051375D">
            <w:pPr>
              <w:spacing w:after="0" w:line="240" w:lineRule="auto"/>
              <w:jc w:val="both"/>
              <w:rPr>
                <w:rFonts w:ascii="Times New Roman" w:hAnsi="Times New Roman" w:cs="Times New Roman"/>
                <w:sz w:val="26"/>
                <w:szCs w:val="26"/>
              </w:rPr>
            </w:pPr>
            <w:r w:rsidRPr="0051375D">
              <w:rPr>
                <w:rFonts w:ascii="Times New Roman" w:hAnsi="Times New Roman" w:cs="Times New Roman"/>
                <w:b/>
                <w:sz w:val="26"/>
                <w:szCs w:val="26"/>
              </w:rPr>
              <w:t>1.</w:t>
            </w:r>
            <w:r w:rsidRPr="0051375D">
              <w:rPr>
                <w:rFonts w:ascii="Times New Roman" w:hAnsi="Times New Roman" w:cs="Times New Roman"/>
                <w:sz w:val="26"/>
                <w:szCs w:val="26"/>
              </w:rPr>
              <w:t xml:space="preserve"> Сборник международных коммерческих терминов и правил их толкования, разработанный международной торговой палатой. </w:t>
            </w:r>
            <w:r w:rsidRPr="0051375D">
              <w:rPr>
                <w:rFonts w:ascii="Times New Roman" w:hAnsi="Times New Roman" w:cs="Times New Roman"/>
                <w:b/>
                <w:sz w:val="26"/>
                <w:szCs w:val="26"/>
              </w:rPr>
              <w:t>2.</w:t>
            </w:r>
            <w:r w:rsidRPr="0051375D">
              <w:rPr>
                <w:rFonts w:ascii="Times New Roman" w:hAnsi="Times New Roman" w:cs="Times New Roman"/>
                <w:sz w:val="26"/>
                <w:szCs w:val="26"/>
              </w:rPr>
              <w:t xml:space="preserve"> Согласие на оплату или гарантия оплаты товарных, финансово-расчетных документов или товара в процессе исполнения внешнеторговой сделки. </w:t>
            </w:r>
            <w:r w:rsidRPr="0051375D">
              <w:rPr>
                <w:rFonts w:ascii="Times New Roman" w:hAnsi="Times New Roman" w:cs="Times New Roman"/>
                <w:b/>
                <w:sz w:val="26"/>
                <w:szCs w:val="26"/>
              </w:rPr>
              <w:t>3.</w:t>
            </w:r>
            <w:r w:rsidRPr="0051375D">
              <w:rPr>
                <w:rFonts w:ascii="Times New Roman" w:hAnsi="Times New Roman" w:cs="Times New Roman"/>
                <w:sz w:val="26"/>
                <w:szCs w:val="26"/>
              </w:rPr>
              <w:t xml:space="preserve"> Дополнительный к векселю лист, где ставится поручительская гарантия, запись – </w:t>
            </w:r>
            <w:r w:rsidRPr="0051375D">
              <w:rPr>
                <w:rFonts w:ascii="Times New Roman" w:hAnsi="Times New Roman" w:cs="Times New Roman"/>
                <w:sz w:val="26"/>
                <w:szCs w:val="26"/>
              </w:rPr>
              <w:lastRenderedPageBreak/>
              <w:t xml:space="preserve">аваль. </w:t>
            </w:r>
            <w:r w:rsidRPr="0051375D">
              <w:rPr>
                <w:rFonts w:ascii="Times New Roman" w:hAnsi="Times New Roman" w:cs="Times New Roman"/>
                <w:b/>
                <w:sz w:val="26"/>
                <w:szCs w:val="26"/>
              </w:rPr>
              <w:t>4.</w:t>
            </w:r>
            <w:r w:rsidRPr="0051375D">
              <w:rPr>
                <w:rFonts w:ascii="Times New Roman" w:hAnsi="Times New Roman" w:cs="Times New Roman"/>
                <w:sz w:val="26"/>
                <w:szCs w:val="26"/>
              </w:rPr>
              <w:t xml:space="preserve"> Одна из форм оплаты морской перевозки владельцу груза, а также погрузки и выгрузки или эксплуатации судна на протяжении установленного времени. </w:t>
            </w:r>
            <w:r w:rsidRPr="0051375D">
              <w:rPr>
                <w:rFonts w:ascii="Times New Roman" w:hAnsi="Times New Roman" w:cs="Times New Roman"/>
                <w:b/>
                <w:sz w:val="26"/>
                <w:szCs w:val="26"/>
              </w:rPr>
              <w:t>5.</w:t>
            </w:r>
            <w:r w:rsidRPr="0051375D">
              <w:rPr>
                <w:rFonts w:ascii="Times New Roman" w:hAnsi="Times New Roman" w:cs="Times New Roman"/>
                <w:sz w:val="26"/>
                <w:szCs w:val="26"/>
              </w:rPr>
              <w:t xml:space="preserve"> Договор, соглашение, определяющее взаимные права и обязательства сторон. </w:t>
            </w:r>
            <w:r w:rsidRPr="0051375D">
              <w:rPr>
                <w:rFonts w:ascii="Times New Roman" w:hAnsi="Times New Roman" w:cs="Times New Roman"/>
                <w:b/>
                <w:sz w:val="26"/>
                <w:szCs w:val="26"/>
              </w:rPr>
              <w:t>6.</w:t>
            </w:r>
            <w:r w:rsidRPr="0051375D">
              <w:rPr>
                <w:rFonts w:ascii="Times New Roman" w:hAnsi="Times New Roman" w:cs="Times New Roman"/>
                <w:sz w:val="26"/>
                <w:szCs w:val="26"/>
              </w:rPr>
              <w:t xml:space="preserve"> Физическое или юридическое лицо, принимающее на себя обязательство по договору за вознаграждение возместить страхователю или другому лицу, в пользу которого оно принято, убытки, возникающие вследствие наступления страховых случаев, обусловленных в договоре.</w:t>
            </w:r>
          </w:p>
          <w:p w:rsidR="0051375D" w:rsidRPr="0051375D" w:rsidRDefault="0051375D">
            <w:pPr>
              <w:spacing w:after="0" w:line="240" w:lineRule="auto"/>
              <w:jc w:val="both"/>
              <w:rPr>
                <w:rFonts w:ascii="Times New Roman" w:hAnsi="Times New Roman" w:cs="Times New Roman"/>
                <w:b/>
                <w:sz w:val="26"/>
                <w:szCs w:val="26"/>
              </w:rPr>
            </w:pPr>
            <w:r w:rsidRPr="0051375D">
              <w:rPr>
                <w:rFonts w:ascii="Times New Roman" w:hAnsi="Times New Roman" w:cs="Times New Roman"/>
                <w:b/>
                <w:sz w:val="26"/>
                <w:szCs w:val="26"/>
              </w:rPr>
              <w:t xml:space="preserve"> По вертикали:</w:t>
            </w:r>
          </w:p>
          <w:p w:rsidR="0051375D" w:rsidRDefault="0051375D">
            <w:pPr>
              <w:spacing w:after="0" w:line="240" w:lineRule="auto"/>
              <w:jc w:val="both"/>
              <w:rPr>
                <w:rFonts w:ascii="Times New Roman" w:hAnsi="Times New Roman" w:cs="Times New Roman"/>
                <w:b/>
                <w:color w:val="FF0000"/>
              </w:rPr>
            </w:pPr>
            <w:r w:rsidRPr="0051375D">
              <w:rPr>
                <w:rFonts w:ascii="Times New Roman" w:hAnsi="Times New Roman" w:cs="Times New Roman"/>
                <w:b/>
                <w:sz w:val="26"/>
                <w:szCs w:val="26"/>
              </w:rPr>
              <w:t xml:space="preserve"> 1. </w:t>
            </w:r>
            <w:r w:rsidRPr="0051375D">
              <w:rPr>
                <w:rFonts w:ascii="Times New Roman" w:hAnsi="Times New Roman" w:cs="Times New Roman"/>
                <w:sz w:val="26"/>
                <w:szCs w:val="26"/>
              </w:rPr>
              <w:t xml:space="preserve">Документ, содержащий условия договора морской перевозки и определяющий взаимоотношения перевозчика и грузовладельца в процессе транспортировки в международном судоходстве. </w:t>
            </w:r>
            <w:r w:rsidRPr="0051375D">
              <w:rPr>
                <w:rFonts w:ascii="Times New Roman" w:hAnsi="Times New Roman" w:cs="Times New Roman"/>
                <w:b/>
                <w:sz w:val="26"/>
                <w:szCs w:val="26"/>
              </w:rPr>
              <w:t>2.</w:t>
            </w:r>
            <w:r w:rsidRPr="0051375D">
              <w:rPr>
                <w:rFonts w:ascii="Times New Roman" w:hAnsi="Times New Roman" w:cs="Times New Roman"/>
                <w:sz w:val="26"/>
                <w:szCs w:val="26"/>
              </w:rPr>
              <w:t xml:space="preserve"> Формальное предложение потенциальному партнеру о заключении сделки с указанием всех необходимых для ее заключения условий. </w:t>
            </w:r>
            <w:r w:rsidRPr="0051375D">
              <w:rPr>
                <w:rFonts w:ascii="Times New Roman" w:hAnsi="Times New Roman" w:cs="Times New Roman"/>
                <w:b/>
                <w:sz w:val="26"/>
                <w:szCs w:val="26"/>
              </w:rPr>
              <w:t>3.</w:t>
            </w:r>
            <w:r w:rsidRPr="0051375D">
              <w:rPr>
                <w:rFonts w:ascii="Times New Roman" w:hAnsi="Times New Roman" w:cs="Times New Roman"/>
                <w:sz w:val="26"/>
                <w:szCs w:val="26"/>
              </w:rPr>
              <w:t xml:space="preserve"> Морской документ, где точно фиксируется расход погрузо-разгрузочного времени при международных морских перевозках</w:t>
            </w:r>
            <w:r w:rsidRPr="0051375D">
              <w:rPr>
                <w:rFonts w:ascii="Times New Roman" w:hAnsi="Times New Roman" w:cs="Times New Roman"/>
                <w:b/>
                <w:sz w:val="26"/>
                <w:szCs w:val="26"/>
              </w:rPr>
              <w:t>. 4.</w:t>
            </w:r>
            <w:r w:rsidRPr="0051375D">
              <w:rPr>
                <w:rFonts w:ascii="Times New Roman" w:hAnsi="Times New Roman" w:cs="Times New Roman"/>
                <w:sz w:val="26"/>
                <w:szCs w:val="26"/>
              </w:rPr>
              <w:t xml:space="preserve"> Лицо, уполномоченное распоряжаться грузом и имеющее на то законодательно установленное право, - владелец товара, транспортный агент, таможенный брокер. </w:t>
            </w:r>
            <w:r w:rsidRPr="0051375D">
              <w:rPr>
                <w:rFonts w:ascii="Times New Roman" w:hAnsi="Times New Roman" w:cs="Times New Roman"/>
                <w:b/>
                <w:sz w:val="26"/>
                <w:szCs w:val="26"/>
              </w:rPr>
              <w:t>5.</w:t>
            </w:r>
            <w:r w:rsidRPr="0051375D">
              <w:rPr>
                <w:rFonts w:ascii="Times New Roman" w:hAnsi="Times New Roman" w:cs="Times New Roman"/>
                <w:sz w:val="26"/>
                <w:szCs w:val="26"/>
              </w:rPr>
              <w:t xml:space="preserve"> Сторона в договоре страхования, страхующая свой имущественный интерес или интерес третьей стороны. </w:t>
            </w:r>
            <w:r>
              <w:rPr>
                <w:rFonts w:ascii="Times New Roman" w:hAnsi="Times New Roman" w:cs="Times New Roman"/>
                <w:b/>
                <w:sz w:val="26"/>
                <w:szCs w:val="26"/>
              </w:rPr>
              <w:t>6.</w:t>
            </w:r>
            <w:r>
              <w:rPr>
                <w:rFonts w:ascii="Times New Roman" w:hAnsi="Times New Roman" w:cs="Times New Roman"/>
                <w:sz w:val="26"/>
                <w:szCs w:val="26"/>
              </w:rPr>
              <w:t xml:space="preserve"> Сторона, берущая на себя определенные обязательства по договору.</w:t>
            </w:r>
            <w:r>
              <w:rPr>
                <w:rFonts w:ascii="Times New Roman" w:hAnsi="Times New Roman" w:cs="Times New Roman"/>
              </w:rPr>
              <w:t xml:space="preserve"> </w:t>
            </w:r>
          </w:p>
        </w:tc>
      </w:tr>
      <w:tr w:rsidR="0051375D" w:rsidTr="0051375D">
        <w:tc>
          <w:tcPr>
            <w:tcW w:w="10535" w:type="dxa"/>
            <w:tcBorders>
              <w:top w:val="single" w:sz="4" w:space="0" w:color="auto"/>
              <w:left w:val="single" w:sz="4" w:space="0" w:color="auto"/>
              <w:bottom w:val="single" w:sz="4" w:space="0" w:color="auto"/>
              <w:right w:val="single" w:sz="4" w:space="0" w:color="auto"/>
            </w:tcBorders>
          </w:tcPr>
          <w:p w:rsidR="0051375D" w:rsidRPr="0051375D" w:rsidRDefault="0051375D">
            <w:pPr>
              <w:spacing w:after="0" w:line="240" w:lineRule="auto"/>
              <w:jc w:val="both"/>
              <w:rPr>
                <w:rFonts w:ascii="Times New Roman" w:hAnsi="Times New Roman" w:cs="Times New Roman"/>
                <w:b/>
                <w:color w:val="FF0000"/>
              </w:rPr>
            </w:pPr>
          </w:p>
          <w:p w:rsidR="0051375D" w:rsidRPr="0051375D" w:rsidRDefault="0051375D">
            <w:pPr>
              <w:spacing w:after="0" w:line="240" w:lineRule="auto"/>
              <w:jc w:val="center"/>
              <w:rPr>
                <w:rFonts w:ascii="Times New Roman" w:hAnsi="Times New Roman" w:cs="Times New Roman"/>
                <w:b/>
              </w:rPr>
            </w:pPr>
            <w:r w:rsidRPr="0051375D">
              <w:rPr>
                <w:rFonts w:ascii="Times New Roman" w:hAnsi="Times New Roman" w:cs="Times New Roman"/>
                <w:b/>
              </w:rPr>
              <w:t>Кроссворд № 3</w:t>
            </w:r>
          </w:p>
          <w:p w:rsidR="0051375D" w:rsidRPr="0051375D" w:rsidRDefault="0051375D">
            <w:pPr>
              <w:spacing w:after="0" w:line="240" w:lineRule="auto"/>
              <w:rPr>
                <w:rFonts w:ascii="Times New Roman" w:hAnsi="Times New Roman" w:cs="Times New Roman"/>
              </w:rPr>
            </w:pPr>
          </w:p>
          <w:p w:rsidR="0051375D" w:rsidRPr="0051375D" w:rsidRDefault="0051375D">
            <w:pPr>
              <w:spacing w:after="0" w:line="240" w:lineRule="auto"/>
              <w:rPr>
                <w:rFonts w:ascii="Times New Roman" w:hAnsi="Times New Roman" w:cs="Times New Roman"/>
              </w:rPr>
            </w:pPr>
          </w:p>
          <w:tbl>
            <w:tblPr>
              <w:tblW w:w="8205" w:type="dxa"/>
              <w:tblInd w:w="93" w:type="dxa"/>
              <w:tblLayout w:type="fixed"/>
              <w:tblLook w:val="04A0" w:firstRow="1" w:lastRow="0" w:firstColumn="1" w:lastColumn="0" w:noHBand="0" w:noVBand="1"/>
            </w:tblPr>
            <w:tblGrid>
              <w:gridCol w:w="399"/>
              <w:gridCol w:w="399"/>
              <w:gridCol w:w="399"/>
              <w:gridCol w:w="400"/>
              <w:gridCol w:w="400"/>
              <w:gridCol w:w="400"/>
              <w:gridCol w:w="400"/>
              <w:gridCol w:w="400"/>
              <w:gridCol w:w="400"/>
              <w:gridCol w:w="400"/>
              <w:gridCol w:w="400"/>
              <w:gridCol w:w="400"/>
              <w:gridCol w:w="400"/>
              <w:gridCol w:w="400"/>
              <w:gridCol w:w="400"/>
              <w:gridCol w:w="400"/>
              <w:gridCol w:w="400"/>
              <w:gridCol w:w="416"/>
              <w:gridCol w:w="567"/>
              <w:gridCol w:w="425"/>
            </w:tblGrid>
            <w:tr w:rsidR="0051375D" w:rsidRPr="0051375D">
              <w:trPr>
                <w:trHeight w:val="300"/>
              </w:trPr>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noWrap/>
                  <w:hideMark/>
                </w:tcPr>
                <w:p w:rsidR="0051375D" w:rsidRPr="0051375D" w:rsidRDefault="0051375D">
                  <w:pPr>
                    <w:spacing w:after="0" w:line="240" w:lineRule="auto"/>
                    <w:rPr>
                      <w:rFonts w:ascii="Times New Roman" w:hAnsi="Times New Roman" w:cs="Times New Roman"/>
                    </w:rPr>
                  </w:pPr>
                  <w:r w:rsidRPr="0051375D">
                    <w:rPr>
                      <w:rFonts w:ascii="Times New Roman" w:hAnsi="Times New Roman" w:cs="Times New Roman"/>
                    </w:rPr>
                    <w:t>5</w:t>
                  </w:r>
                </w:p>
              </w:tc>
              <w:tc>
                <w:tcPr>
                  <w:tcW w:w="40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tcBorders>
                    <w:top w:val="single" w:sz="4" w:space="0" w:color="auto"/>
                    <w:left w:val="nil"/>
                    <w:bottom w:val="single" w:sz="4" w:space="0" w:color="auto"/>
                    <w:right w:val="single" w:sz="4" w:space="0" w:color="auto"/>
                  </w:tcBorders>
                  <w:noWrap/>
                  <w:hideMark/>
                </w:tcPr>
                <w:p w:rsidR="0051375D" w:rsidRPr="0051375D" w:rsidRDefault="0051375D">
                  <w:pPr>
                    <w:spacing w:after="0" w:line="240" w:lineRule="auto"/>
                    <w:rPr>
                      <w:rFonts w:ascii="Times New Roman" w:hAnsi="Times New Roman" w:cs="Times New Roman"/>
                    </w:rPr>
                  </w:pPr>
                  <w:r w:rsidRPr="0051375D">
                    <w:rPr>
                      <w:rFonts w:ascii="Times New Roman" w:hAnsi="Times New Roman" w:cs="Times New Roman"/>
                    </w:rPr>
                    <w:t>4</w:t>
                  </w:r>
                </w:p>
              </w:tc>
              <w:tc>
                <w:tcPr>
                  <w:tcW w:w="40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tcBorders>
                    <w:top w:val="single" w:sz="4" w:space="0" w:color="auto"/>
                    <w:left w:val="nil"/>
                    <w:bottom w:val="single" w:sz="4" w:space="0" w:color="auto"/>
                    <w:right w:val="single" w:sz="4" w:space="0" w:color="auto"/>
                  </w:tcBorders>
                  <w:noWrap/>
                  <w:hideMark/>
                </w:tcPr>
                <w:p w:rsidR="0051375D" w:rsidRPr="0051375D" w:rsidRDefault="0051375D">
                  <w:pPr>
                    <w:spacing w:after="0" w:line="240" w:lineRule="auto"/>
                    <w:rPr>
                      <w:rFonts w:ascii="Times New Roman" w:hAnsi="Times New Roman" w:cs="Times New Roman"/>
                    </w:rPr>
                  </w:pPr>
                  <w:r w:rsidRPr="0051375D">
                    <w:rPr>
                      <w:rFonts w:ascii="Times New Roman" w:hAnsi="Times New Roman" w:cs="Times New Roman"/>
                    </w:rPr>
                    <w:t>6</w:t>
                  </w:r>
                </w:p>
              </w:tc>
              <w:tc>
                <w:tcPr>
                  <w:tcW w:w="40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16" w:type="dxa"/>
                  <w:noWrap/>
                  <w:vAlign w:val="bottom"/>
                </w:tcPr>
                <w:p w:rsidR="0051375D" w:rsidRPr="0051375D" w:rsidRDefault="0051375D">
                  <w:pPr>
                    <w:spacing w:after="0" w:line="240" w:lineRule="auto"/>
                    <w:rPr>
                      <w:rFonts w:ascii="Times New Roman" w:hAnsi="Times New Roman" w:cs="Times New Roman"/>
                    </w:rPr>
                  </w:pPr>
                </w:p>
              </w:tc>
              <w:tc>
                <w:tcPr>
                  <w:tcW w:w="567" w:type="dxa"/>
                  <w:noWrap/>
                  <w:vAlign w:val="bottom"/>
                </w:tcPr>
                <w:p w:rsidR="0051375D" w:rsidRPr="0051375D" w:rsidRDefault="0051375D">
                  <w:pPr>
                    <w:spacing w:after="0" w:line="240" w:lineRule="auto"/>
                    <w:rPr>
                      <w:rFonts w:ascii="Times New Roman" w:hAnsi="Times New Roman" w:cs="Times New Roman"/>
                    </w:rPr>
                  </w:pPr>
                </w:p>
              </w:tc>
              <w:tc>
                <w:tcPr>
                  <w:tcW w:w="425" w:type="dxa"/>
                  <w:noWrap/>
                  <w:vAlign w:val="bottom"/>
                </w:tcPr>
                <w:p w:rsidR="0051375D" w:rsidRPr="0051375D" w:rsidRDefault="0051375D">
                  <w:pPr>
                    <w:spacing w:after="0" w:line="240" w:lineRule="auto"/>
                    <w:rPr>
                      <w:rFonts w:ascii="Times New Roman" w:hAnsi="Times New Roman" w:cs="Times New Roman"/>
                    </w:rPr>
                  </w:pPr>
                </w:p>
              </w:tc>
            </w:tr>
            <w:tr w:rsidR="0051375D" w:rsidRPr="0051375D">
              <w:trPr>
                <w:trHeight w:val="300"/>
              </w:trPr>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16" w:type="dxa"/>
                  <w:noWrap/>
                  <w:vAlign w:val="bottom"/>
                </w:tcPr>
                <w:p w:rsidR="0051375D" w:rsidRPr="0051375D" w:rsidRDefault="0051375D">
                  <w:pPr>
                    <w:spacing w:after="0" w:line="240" w:lineRule="auto"/>
                    <w:rPr>
                      <w:rFonts w:ascii="Times New Roman" w:hAnsi="Times New Roman" w:cs="Times New Roman"/>
                    </w:rPr>
                  </w:pPr>
                </w:p>
              </w:tc>
              <w:tc>
                <w:tcPr>
                  <w:tcW w:w="567" w:type="dxa"/>
                  <w:noWrap/>
                  <w:vAlign w:val="bottom"/>
                </w:tcPr>
                <w:p w:rsidR="0051375D" w:rsidRPr="0051375D" w:rsidRDefault="0051375D">
                  <w:pPr>
                    <w:spacing w:after="0" w:line="240" w:lineRule="auto"/>
                    <w:rPr>
                      <w:rFonts w:ascii="Times New Roman" w:hAnsi="Times New Roman" w:cs="Times New Roman"/>
                    </w:rPr>
                  </w:pPr>
                </w:p>
              </w:tc>
              <w:tc>
                <w:tcPr>
                  <w:tcW w:w="425" w:type="dxa"/>
                  <w:noWrap/>
                  <w:vAlign w:val="bottom"/>
                </w:tcPr>
                <w:p w:rsidR="0051375D" w:rsidRPr="0051375D" w:rsidRDefault="0051375D">
                  <w:pPr>
                    <w:spacing w:after="0" w:line="240" w:lineRule="auto"/>
                    <w:rPr>
                      <w:rFonts w:ascii="Times New Roman" w:hAnsi="Times New Roman" w:cs="Times New Roman"/>
                    </w:rPr>
                  </w:pPr>
                </w:p>
              </w:tc>
            </w:tr>
            <w:tr w:rsidR="0051375D" w:rsidRPr="0051375D">
              <w:trPr>
                <w:trHeight w:val="300"/>
              </w:trPr>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noWrap/>
                  <w:hideMark/>
                </w:tcPr>
                <w:p w:rsidR="0051375D" w:rsidRPr="0051375D" w:rsidRDefault="0051375D">
                  <w:pPr>
                    <w:spacing w:after="0" w:line="240" w:lineRule="auto"/>
                    <w:rPr>
                      <w:rFonts w:ascii="Times New Roman" w:hAnsi="Times New Roman" w:cs="Times New Roman"/>
                    </w:rPr>
                  </w:pPr>
                  <w:r w:rsidRPr="0051375D">
                    <w:rPr>
                      <w:rFonts w:ascii="Times New Roman" w:hAnsi="Times New Roman" w:cs="Times New Roman"/>
                    </w:rPr>
                    <w:t>7</w:t>
                  </w: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16" w:type="dxa"/>
                  <w:noWrap/>
                  <w:vAlign w:val="bottom"/>
                </w:tcPr>
                <w:p w:rsidR="0051375D" w:rsidRPr="0051375D" w:rsidRDefault="0051375D">
                  <w:pPr>
                    <w:spacing w:after="0" w:line="240" w:lineRule="auto"/>
                    <w:rPr>
                      <w:rFonts w:ascii="Times New Roman" w:hAnsi="Times New Roman" w:cs="Times New Roman"/>
                    </w:rPr>
                  </w:pPr>
                </w:p>
              </w:tc>
              <w:tc>
                <w:tcPr>
                  <w:tcW w:w="567" w:type="dxa"/>
                  <w:noWrap/>
                  <w:vAlign w:val="bottom"/>
                </w:tcPr>
                <w:p w:rsidR="0051375D" w:rsidRPr="0051375D" w:rsidRDefault="0051375D">
                  <w:pPr>
                    <w:spacing w:after="0" w:line="240" w:lineRule="auto"/>
                    <w:rPr>
                      <w:rFonts w:ascii="Times New Roman" w:hAnsi="Times New Roman" w:cs="Times New Roman"/>
                    </w:rPr>
                  </w:pPr>
                </w:p>
              </w:tc>
              <w:tc>
                <w:tcPr>
                  <w:tcW w:w="425" w:type="dxa"/>
                  <w:noWrap/>
                  <w:vAlign w:val="bottom"/>
                </w:tcPr>
                <w:p w:rsidR="0051375D" w:rsidRPr="0051375D" w:rsidRDefault="0051375D">
                  <w:pPr>
                    <w:spacing w:after="0" w:line="240" w:lineRule="auto"/>
                    <w:rPr>
                      <w:rFonts w:ascii="Times New Roman" w:hAnsi="Times New Roman" w:cs="Times New Roman"/>
                    </w:rPr>
                  </w:pPr>
                </w:p>
              </w:tc>
            </w:tr>
            <w:tr w:rsidR="0051375D" w:rsidRPr="0051375D">
              <w:trPr>
                <w:trHeight w:val="300"/>
              </w:trPr>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16" w:type="dxa"/>
                  <w:noWrap/>
                  <w:vAlign w:val="bottom"/>
                </w:tcPr>
                <w:p w:rsidR="0051375D" w:rsidRPr="0051375D" w:rsidRDefault="0051375D">
                  <w:pPr>
                    <w:spacing w:after="0" w:line="240" w:lineRule="auto"/>
                    <w:rPr>
                      <w:rFonts w:ascii="Times New Roman" w:hAnsi="Times New Roman" w:cs="Times New Roman"/>
                    </w:rPr>
                  </w:pPr>
                </w:p>
              </w:tc>
              <w:tc>
                <w:tcPr>
                  <w:tcW w:w="567" w:type="dxa"/>
                  <w:noWrap/>
                  <w:vAlign w:val="bottom"/>
                </w:tcPr>
                <w:p w:rsidR="0051375D" w:rsidRPr="0051375D" w:rsidRDefault="0051375D">
                  <w:pPr>
                    <w:spacing w:after="0" w:line="240" w:lineRule="auto"/>
                    <w:rPr>
                      <w:rFonts w:ascii="Times New Roman" w:hAnsi="Times New Roman" w:cs="Times New Roman"/>
                    </w:rPr>
                  </w:pPr>
                </w:p>
              </w:tc>
              <w:tc>
                <w:tcPr>
                  <w:tcW w:w="425" w:type="dxa"/>
                  <w:noWrap/>
                  <w:vAlign w:val="bottom"/>
                </w:tcPr>
                <w:p w:rsidR="0051375D" w:rsidRPr="0051375D" w:rsidRDefault="0051375D">
                  <w:pPr>
                    <w:spacing w:after="0" w:line="240" w:lineRule="auto"/>
                    <w:rPr>
                      <w:rFonts w:ascii="Times New Roman" w:hAnsi="Times New Roman" w:cs="Times New Roman"/>
                    </w:rPr>
                  </w:pPr>
                </w:p>
              </w:tc>
            </w:tr>
            <w:tr w:rsidR="0051375D" w:rsidRPr="0051375D">
              <w:trPr>
                <w:trHeight w:val="300"/>
              </w:trPr>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noWrap/>
                  <w:hideMark/>
                </w:tcPr>
                <w:p w:rsidR="0051375D" w:rsidRPr="0051375D" w:rsidRDefault="0051375D">
                  <w:pPr>
                    <w:spacing w:after="0" w:line="240" w:lineRule="auto"/>
                    <w:rPr>
                      <w:rFonts w:ascii="Times New Roman" w:hAnsi="Times New Roman" w:cs="Times New Roman"/>
                      <w:sz w:val="18"/>
                      <w:szCs w:val="18"/>
                    </w:rPr>
                  </w:pPr>
                  <w:r w:rsidRPr="0051375D">
                    <w:rPr>
                      <w:rFonts w:ascii="Times New Roman" w:hAnsi="Times New Roman" w:cs="Times New Roman"/>
                      <w:sz w:val="18"/>
                      <w:szCs w:val="18"/>
                    </w:rPr>
                    <w:t>11</w:t>
                  </w:r>
                </w:p>
              </w:tc>
              <w:tc>
                <w:tcPr>
                  <w:tcW w:w="400" w:type="dxa"/>
                  <w:tcBorders>
                    <w:top w:val="single" w:sz="4" w:space="0" w:color="auto"/>
                    <w:left w:val="nil"/>
                    <w:bottom w:val="single" w:sz="4" w:space="0" w:color="auto"/>
                    <w:right w:val="single" w:sz="4" w:space="0" w:color="auto"/>
                  </w:tcBorders>
                  <w:noWrap/>
                  <w:hideMark/>
                </w:tcPr>
                <w:p w:rsidR="0051375D" w:rsidRPr="0051375D" w:rsidRDefault="0051375D">
                  <w:pPr>
                    <w:spacing w:after="0" w:line="240" w:lineRule="auto"/>
                    <w:rPr>
                      <w:rFonts w:ascii="Times New Roman" w:hAnsi="Times New Roman" w:cs="Times New Roman"/>
                      <w:sz w:val="18"/>
                      <w:szCs w:val="18"/>
                    </w:rPr>
                  </w:pPr>
                  <w:r w:rsidRPr="0051375D">
                    <w:rPr>
                      <w:rFonts w:ascii="Times New Roman" w:hAnsi="Times New Roman" w:cs="Times New Roman"/>
                      <w:sz w:val="18"/>
                      <w:szCs w:val="18"/>
                    </w:rPr>
                    <w:t>10</w:t>
                  </w:r>
                </w:p>
              </w:tc>
              <w:tc>
                <w:tcPr>
                  <w:tcW w:w="40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16"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567"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25"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r>
            <w:tr w:rsidR="0051375D" w:rsidRPr="0051375D">
              <w:trPr>
                <w:trHeight w:val="300"/>
              </w:trPr>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noWrap/>
                  <w:hideMark/>
                </w:tcPr>
                <w:p w:rsidR="0051375D" w:rsidRPr="0051375D" w:rsidRDefault="0051375D">
                  <w:pPr>
                    <w:spacing w:after="0" w:line="240" w:lineRule="auto"/>
                    <w:rPr>
                      <w:rFonts w:ascii="Times New Roman" w:hAnsi="Times New Roman" w:cs="Times New Roman"/>
                    </w:rPr>
                  </w:pPr>
                  <w:r w:rsidRPr="0051375D">
                    <w:rPr>
                      <w:rFonts w:ascii="Times New Roman" w:hAnsi="Times New Roman" w:cs="Times New Roman"/>
                    </w:rPr>
                    <w:t>1</w:t>
                  </w:r>
                </w:p>
              </w:tc>
              <w:tc>
                <w:tcPr>
                  <w:tcW w:w="400" w:type="dxa"/>
                  <w:tcBorders>
                    <w:top w:val="single" w:sz="4" w:space="0" w:color="auto"/>
                    <w:left w:val="nil"/>
                    <w:bottom w:val="single" w:sz="4" w:space="0" w:color="auto"/>
                    <w:right w:val="single" w:sz="4" w:space="0" w:color="auto"/>
                  </w:tcBorders>
                  <w:noWrap/>
                  <w:hideMark/>
                </w:tcPr>
                <w:p w:rsidR="0051375D" w:rsidRPr="0051375D" w:rsidRDefault="0051375D">
                  <w:pPr>
                    <w:spacing w:after="0" w:line="240" w:lineRule="auto"/>
                    <w:rPr>
                      <w:rFonts w:ascii="Times New Roman" w:hAnsi="Times New Roman" w:cs="Times New Roman"/>
                    </w:rPr>
                  </w:pPr>
                  <w:r w:rsidRPr="0051375D">
                    <w:rPr>
                      <w:rFonts w:ascii="Times New Roman" w:hAnsi="Times New Roman" w:cs="Times New Roman"/>
                    </w:rPr>
                    <w:t>2</w:t>
                  </w:r>
                </w:p>
              </w:tc>
              <w:tc>
                <w:tcPr>
                  <w:tcW w:w="40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tcBorders>
                    <w:top w:val="nil"/>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tcBorders>
                    <w:top w:val="nil"/>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tcBorders>
                    <w:top w:val="nil"/>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16" w:type="dxa"/>
                  <w:noWrap/>
                  <w:vAlign w:val="bottom"/>
                </w:tcPr>
                <w:p w:rsidR="0051375D" w:rsidRPr="0051375D" w:rsidRDefault="0051375D">
                  <w:pPr>
                    <w:spacing w:after="0" w:line="240" w:lineRule="auto"/>
                    <w:rPr>
                      <w:rFonts w:ascii="Times New Roman" w:hAnsi="Times New Roman" w:cs="Times New Roman"/>
                    </w:rPr>
                  </w:pPr>
                </w:p>
              </w:tc>
              <w:tc>
                <w:tcPr>
                  <w:tcW w:w="567" w:type="dxa"/>
                  <w:noWrap/>
                  <w:vAlign w:val="bottom"/>
                </w:tcPr>
                <w:p w:rsidR="0051375D" w:rsidRPr="0051375D" w:rsidRDefault="0051375D">
                  <w:pPr>
                    <w:spacing w:after="0" w:line="240" w:lineRule="auto"/>
                    <w:rPr>
                      <w:rFonts w:ascii="Times New Roman" w:hAnsi="Times New Roman" w:cs="Times New Roman"/>
                    </w:rPr>
                  </w:pPr>
                </w:p>
              </w:tc>
              <w:tc>
                <w:tcPr>
                  <w:tcW w:w="425" w:type="dxa"/>
                  <w:noWrap/>
                  <w:vAlign w:val="bottom"/>
                </w:tcPr>
                <w:p w:rsidR="0051375D" w:rsidRPr="0051375D" w:rsidRDefault="0051375D">
                  <w:pPr>
                    <w:spacing w:after="0" w:line="240" w:lineRule="auto"/>
                    <w:rPr>
                      <w:rFonts w:ascii="Times New Roman" w:hAnsi="Times New Roman" w:cs="Times New Roman"/>
                    </w:rPr>
                  </w:pPr>
                </w:p>
              </w:tc>
            </w:tr>
            <w:tr w:rsidR="0051375D" w:rsidRPr="0051375D">
              <w:trPr>
                <w:trHeight w:val="300"/>
              </w:trPr>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16" w:type="dxa"/>
                  <w:tcBorders>
                    <w:top w:val="single" w:sz="4" w:space="0" w:color="auto"/>
                    <w:left w:val="single" w:sz="4" w:space="0" w:color="auto"/>
                    <w:bottom w:val="single" w:sz="4" w:space="0" w:color="auto"/>
                    <w:right w:val="single" w:sz="4" w:space="0" w:color="auto"/>
                  </w:tcBorders>
                  <w:noWrap/>
                  <w:hideMark/>
                </w:tcPr>
                <w:p w:rsidR="0051375D" w:rsidRPr="0051375D" w:rsidRDefault="0051375D">
                  <w:pPr>
                    <w:spacing w:after="0" w:line="240" w:lineRule="auto"/>
                    <w:rPr>
                      <w:rFonts w:ascii="Times New Roman" w:hAnsi="Times New Roman" w:cs="Times New Roman"/>
                      <w:sz w:val="18"/>
                      <w:szCs w:val="18"/>
                    </w:rPr>
                  </w:pPr>
                  <w:r w:rsidRPr="0051375D">
                    <w:rPr>
                      <w:rFonts w:ascii="Times New Roman" w:hAnsi="Times New Roman" w:cs="Times New Roman"/>
                      <w:sz w:val="18"/>
                      <w:szCs w:val="18"/>
                    </w:rPr>
                    <w:t>12</w:t>
                  </w:r>
                </w:p>
              </w:tc>
              <w:tc>
                <w:tcPr>
                  <w:tcW w:w="567" w:type="dxa"/>
                  <w:noWrap/>
                  <w:vAlign w:val="bottom"/>
                </w:tcPr>
                <w:p w:rsidR="0051375D" w:rsidRPr="0051375D" w:rsidRDefault="0051375D">
                  <w:pPr>
                    <w:spacing w:after="0" w:line="240" w:lineRule="auto"/>
                    <w:rPr>
                      <w:rFonts w:ascii="Times New Roman" w:hAnsi="Times New Roman" w:cs="Times New Roman"/>
                    </w:rPr>
                  </w:pPr>
                </w:p>
              </w:tc>
              <w:tc>
                <w:tcPr>
                  <w:tcW w:w="425" w:type="dxa"/>
                  <w:noWrap/>
                  <w:vAlign w:val="bottom"/>
                </w:tcPr>
                <w:p w:rsidR="0051375D" w:rsidRPr="0051375D" w:rsidRDefault="0051375D">
                  <w:pPr>
                    <w:spacing w:after="0" w:line="240" w:lineRule="auto"/>
                    <w:rPr>
                      <w:rFonts w:ascii="Times New Roman" w:hAnsi="Times New Roman" w:cs="Times New Roman"/>
                    </w:rPr>
                  </w:pPr>
                </w:p>
              </w:tc>
            </w:tr>
            <w:tr w:rsidR="0051375D" w:rsidRPr="0051375D">
              <w:trPr>
                <w:trHeight w:val="300"/>
              </w:trPr>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16"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567" w:type="dxa"/>
                  <w:noWrap/>
                  <w:vAlign w:val="bottom"/>
                </w:tcPr>
                <w:p w:rsidR="0051375D" w:rsidRPr="0051375D" w:rsidRDefault="0051375D">
                  <w:pPr>
                    <w:spacing w:after="0" w:line="240" w:lineRule="auto"/>
                    <w:rPr>
                      <w:rFonts w:ascii="Times New Roman" w:hAnsi="Times New Roman" w:cs="Times New Roman"/>
                    </w:rPr>
                  </w:pPr>
                </w:p>
              </w:tc>
              <w:tc>
                <w:tcPr>
                  <w:tcW w:w="425" w:type="dxa"/>
                  <w:noWrap/>
                  <w:vAlign w:val="bottom"/>
                </w:tcPr>
                <w:p w:rsidR="0051375D" w:rsidRPr="0051375D" w:rsidRDefault="0051375D">
                  <w:pPr>
                    <w:spacing w:after="0" w:line="240" w:lineRule="auto"/>
                    <w:rPr>
                      <w:rFonts w:ascii="Times New Roman" w:hAnsi="Times New Roman" w:cs="Times New Roman"/>
                    </w:rPr>
                  </w:pPr>
                </w:p>
              </w:tc>
            </w:tr>
            <w:tr w:rsidR="0051375D" w:rsidRPr="0051375D">
              <w:trPr>
                <w:trHeight w:val="300"/>
              </w:trPr>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noWrap/>
                  <w:hideMark/>
                </w:tcPr>
                <w:p w:rsidR="0051375D" w:rsidRPr="0051375D" w:rsidRDefault="0051375D">
                  <w:pPr>
                    <w:spacing w:after="0" w:line="240" w:lineRule="auto"/>
                    <w:rPr>
                      <w:rFonts w:ascii="Times New Roman" w:hAnsi="Times New Roman" w:cs="Times New Roman"/>
                    </w:rPr>
                  </w:pPr>
                  <w:r w:rsidRPr="0051375D">
                    <w:rPr>
                      <w:rFonts w:ascii="Times New Roman" w:hAnsi="Times New Roman" w:cs="Times New Roman"/>
                    </w:rPr>
                    <w:t>8</w:t>
                  </w:r>
                </w:p>
              </w:tc>
              <w:tc>
                <w:tcPr>
                  <w:tcW w:w="400" w:type="dxa"/>
                  <w:tcBorders>
                    <w:top w:val="nil"/>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tcBorders>
                    <w:top w:val="single" w:sz="4" w:space="0" w:color="auto"/>
                    <w:left w:val="nil"/>
                    <w:bottom w:val="single" w:sz="4" w:space="0" w:color="auto"/>
                    <w:right w:val="single" w:sz="4" w:space="0" w:color="auto"/>
                  </w:tcBorders>
                  <w:noWrap/>
                  <w:hideMark/>
                </w:tcPr>
                <w:p w:rsidR="0051375D" w:rsidRPr="0051375D" w:rsidRDefault="0051375D">
                  <w:pPr>
                    <w:spacing w:after="0" w:line="240" w:lineRule="auto"/>
                    <w:rPr>
                      <w:rFonts w:ascii="Times New Roman" w:hAnsi="Times New Roman" w:cs="Times New Roman"/>
                    </w:rPr>
                  </w:pPr>
                  <w:r w:rsidRPr="0051375D">
                    <w:rPr>
                      <w:rFonts w:ascii="Times New Roman" w:hAnsi="Times New Roman" w:cs="Times New Roman"/>
                    </w:rPr>
                    <w:t>9</w:t>
                  </w:r>
                </w:p>
              </w:tc>
              <w:tc>
                <w:tcPr>
                  <w:tcW w:w="40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tcBorders>
                    <w:top w:val="nil"/>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16" w:type="dxa"/>
                  <w:tcBorders>
                    <w:top w:val="nil"/>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567"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25"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r>
            <w:tr w:rsidR="0051375D" w:rsidRPr="0051375D">
              <w:trPr>
                <w:trHeight w:val="300"/>
              </w:trPr>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16"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567" w:type="dxa"/>
                  <w:noWrap/>
                  <w:vAlign w:val="bottom"/>
                </w:tcPr>
                <w:p w:rsidR="0051375D" w:rsidRPr="0051375D" w:rsidRDefault="0051375D">
                  <w:pPr>
                    <w:spacing w:after="0" w:line="240" w:lineRule="auto"/>
                    <w:rPr>
                      <w:rFonts w:ascii="Times New Roman" w:hAnsi="Times New Roman" w:cs="Times New Roman"/>
                    </w:rPr>
                  </w:pPr>
                </w:p>
              </w:tc>
              <w:tc>
                <w:tcPr>
                  <w:tcW w:w="425" w:type="dxa"/>
                  <w:noWrap/>
                  <w:vAlign w:val="bottom"/>
                </w:tcPr>
                <w:p w:rsidR="0051375D" w:rsidRPr="0051375D" w:rsidRDefault="0051375D">
                  <w:pPr>
                    <w:spacing w:after="0" w:line="240" w:lineRule="auto"/>
                    <w:rPr>
                      <w:rFonts w:ascii="Times New Roman" w:hAnsi="Times New Roman" w:cs="Times New Roman"/>
                    </w:rPr>
                  </w:pPr>
                </w:p>
              </w:tc>
            </w:tr>
            <w:tr w:rsidR="0051375D" w:rsidRPr="0051375D">
              <w:trPr>
                <w:trHeight w:val="300"/>
              </w:trPr>
              <w:tc>
                <w:tcPr>
                  <w:tcW w:w="400" w:type="dxa"/>
                  <w:tcBorders>
                    <w:top w:val="single" w:sz="4" w:space="0" w:color="auto"/>
                    <w:left w:val="single" w:sz="4" w:space="0" w:color="auto"/>
                    <w:bottom w:val="single" w:sz="4" w:space="0" w:color="auto"/>
                    <w:right w:val="single" w:sz="4" w:space="0" w:color="auto"/>
                  </w:tcBorders>
                  <w:noWrap/>
                  <w:hideMark/>
                </w:tcPr>
                <w:p w:rsidR="0051375D" w:rsidRPr="0051375D" w:rsidRDefault="0051375D">
                  <w:pPr>
                    <w:spacing w:after="0" w:line="240" w:lineRule="auto"/>
                    <w:rPr>
                      <w:rFonts w:ascii="Times New Roman" w:hAnsi="Times New Roman" w:cs="Times New Roman"/>
                    </w:rPr>
                  </w:pPr>
                  <w:r w:rsidRPr="0051375D">
                    <w:rPr>
                      <w:rFonts w:ascii="Times New Roman" w:hAnsi="Times New Roman" w:cs="Times New Roman"/>
                    </w:rPr>
                    <w:t>3</w:t>
                  </w:r>
                </w:p>
              </w:tc>
              <w:tc>
                <w:tcPr>
                  <w:tcW w:w="40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tcBorders>
                    <w:top w:val="nil"/>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16"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567" w:type="dxa"/>
                  <w:noWrap/>
                  <w:vAlign w:val="bottom"/>
                </w:tcPr>
                <w:p w:rsidR="0051375D" w:rsidRPr="0051375D" w:rsidRDefault="0051375D">
                  <w:pPr>
                    <w:spacing w:after="0" w:line="240" w:lineRule="auto"/>
                    <w:rPr>
                      <w:rFonts w:ascii="Times New Roman" w:hAnsi="Times New Roman" w:cs="Times New Roman"/>
                    </w:rPr>
                  </w:pPr>
                </w:p>
              </w:tc>
              <w:tc>
                <w:tcPr>
                  <w:tcW w:w="425" w:type="dxa"/>
                  <w:noWrap/>
                  <w:vAlign w:val="bottom"/>
                </w:tcPr>
                <w:p w:rsidR="0051375D" w:rsidRPr="0051375D" w:rsidRDefault="0051375D">
                  <w:pPr>
                    <w:spacing w:after="0" w:line="240" w:lineRule="auto"/>
                    <w:rPr>
                      <w:rFonts w:ascii="Times New Roman" w:hAnsi="Times New Roman" w:cs="Times New Roman"/>
                    </w:rPr>
                  </w:pPr>
                </w:p>
              </w:tc>
            </w:tr>
            <w:tr w:rsidR="0051375D" w:rsidRPr="0051375D">
              <w:trPr>
                <w:trHeight w:val="300"/>
              </w:trPr>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16"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567" w:type="dxa"/>
                  <w:noWrap/>
                  <w:vAlign w:val="bottom"/>
                </w:tcPr>
                <w:p w:rsidR="0051375D" w:rsidRPr="0051375D" w:rsidRDefault="0051375D">
                  <w:pPr>
                    <w:spacing w:after="0" w:line="240" w:lineRule="auto"/>
                    <w:rPr>
                      <w:rFonts w:ascii="Times New Roman" w:hAnsi="Times New Roman" w:cs="Times New Roman"/>
                    </w:rPr>
                  </w:pPr>
                </w:p>
              </w:tc>
              <w:tc>
                <w:tcPr>
                  <w:tcW w:w="425" w:type="dxa"/>
                  <w:noWrap/>
                  <w:vAlign w:val="bottom"/>
                </w:tcPr>
                <w:p w:rsidR="0051375D" w:rsidRPr="0051375D" w:rsidRDefault="0051375D">
                  <w:pPr>
                    <w:spacing w:after="0" w:line="240" w:lineRule="auto"/>
                    <w:rPr>
                      <w:rFonts w:ascii="Times New Roman" w:hAnsi="Times New Roman" w:cs="Times New Roman"/>
                    </w:rPr>
                  </w:pPr>
                </w:p>
              </w:tc>
            </w:tr>
            <w:tr w:rsidR="0051375D" w:rsidRPr="0051375D">
              <w:trPr>
                <w:trHeight w:val="300"/>
              </w:trPr>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hideMark/>
                </w:tcPr>
                <w:p w:rsidR="0051375D" w:rsidRPr="0051375D" w:rsidRDefault="0051375D">
                  <w:pPr>
                    <w:spacing w:after="0" w:line="240" w:lineRule="auto"/>
                    <w:rPr>
                      <w:rFonts w:ascii="Times New Roman" w:hAnsi="Times New Roman" w:cs="Times New Roman"/>
                      <w:sz w:val="18"/>
                      <w:szCs w:val="18"/>
                    </w:rPr>
                  </w:pPr>
                  <w:r w:rsidRPr="0051375D">
                    <w:rPr>
                      <w:rFonts w:ascii="Times New Roman" w:hAnsi="Times New Roman" w:cs="Times New Roman"/>
                      <w:sz w:val="18"/>
                      <w:szCs w:val="18"/>
                    </w:rPr>
                    <w:t>13</w:t>
                  </w:r>
                </w:p>
              </w:tc>
              <w:tc>
                <w:tcPr>
                  <w:tcW w:w="40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tcBorders>
                    <w:top w:val="single" w:sz="4" w:space="0" w:color="auto"/>
                    <w:left w:val="nil"/>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16"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567" w:type="dxa"/>
                  <w:noWrap/>
                  <w:vAlign w:val="bottom"/>
                </w:tcPr>
                <w:p w:rsidR="0051375D" w:rsidRPr="0051375D" w:rsidRDefault="0051375D">
                  <w:pPr>
                    <w:spacing w:after="0" w:line="240" w:lineRule="auto"/>
                    <w:rPr>
                      <w:rFonts w:ascii="Times New Roman" w:hAnsi="Times New Roman" w:cs="Times New Roman"/>
                    </w:rPr>
                  </w:pPr>
                </w:p>
              </w:tc>
              <w:tc>
                <w:tcPr>
                  <w:tcW w:w="425" w:type="dxa"/>
                  <w:noWrap/>
                  <w:vAlign w:val="bottom"/>
                </w:tcPr>
                <w:p w:rsidR="0051375D" w:rsidRPr="0051375D" w:rsidRDefault="0051375D">
                  <w:pPr>
                    <w:spacing w:after="0" w:line="240" w:lineRule="auto"/>
                    <w:rPr>
                      <w:rFonts w:ascii="Times New Roman" w:hAnsi="Times New Roman" w:cs="Times New Roman"/>
                    </w:rPr>
                  </w:pPr>
                </w:p>
              </w:tc>
            </w:tr>
            <w:tr w:rsidR="0051375D" w:rsidRPr="0051375D">
              <w:trPr>
                <w:trHeight w:val="300"/>
              </w:trPr>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16"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567" w:type="dxa"/>
                  <w:noWrap/>
                  <w:vAlign w:val="bottom"/>
                </w:tcPr>
                <w:p w:rsidR="0051375D" w:rsidRPr="0051375D" w:rsidRDefault="0051375D">
                  <w:pPr>
                    <w:spacing w:after="0" w:line="240" w:lineRule="auto"/>
                    <w:rPr>
                      <w:rFonts w:ascii="Times New Roman" w:hAnsi="Times New Roman" w:cs="Times New Roman"/>
                    </w:rPr>
                  </w:pPr>
                </w:p>
              </w:tc>
              <w:tc>
                <w:tcPr>
                  <w:tcW w:w="425" w:type="dxa"/>
                  <w:noWrap/>
                  <w:vAlign w:val="bottom"/>
                </w:tcPr>
                <w:p w:rsidR="0051375D" w:rsidRPr="0051375D" w:rsidRDefault="0051375D">
                  <w:pPr>
                    <w:spacing w:after="0" w:line="240" w:lineRule="auto"/>
                    <w:rPr>
                      <w:rFonts w:ascii="Times New Roman" w:hAnsi="Times New Roman" w:cs="Times New Roman"/>
                    </w:rPr>
                  </w:pPr>
                </w:p>
              </w:tc>
            </w:tr>
            <w:tr w:rsidR="0051375D" w:rsidRPr="0051375D">
              <w:trPr>
                <w:trHeight w:val="300"/>
              </w:trPr>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16" w:type="dxa"/>
                  <w:noWrap/>
                  <w:vAlign w:val="bottom"/>
                </w:tcPr>
                <w:p w:rsidR="0051375D" w:rsidRPr="0051375D" w:rsidRDefault="0051375D">
                  <w:pPr>
                    <w:spacing w:after="0" w:line="240" w:lineRule="auto"/>
                    <w:rPr>
                      <w:rFonts w:ascii="Times New Roman" w:hAnsi="Times New Roman" w:cs="Times New Roman"/>
                    </w:rPr>
                  </w:pPr>
                </w:p>
              </w:tc>
              <w:tc>
                <w:tcPr>
                  <w:tcW w:w="567" w:type="dxa"/>
                  <w:noWrap/>
                  <w:vAlign w:val="bottom"/>
                </w:tcPr>
                <w:p w:rsidR="0051375D" w:rsidRPr="0051375D" w:rsidRDefault="0051375D">
                  <w:pPr>
                    <w:spacing w:after="0" w:line="240" w:lineRule="auto"/>
                    <w:rPr>
                      <w:rFonts w:ascii="Times New Roman" w:hAnsi="Times New Roman" w:cs="Times New Roman"/>
                    </w:rPr>
                  </w:pPr>
                </w:p>
              </w:tc>
              <w:tc>
                <w:tcPr>
                  <w:tcW w:w="425" w:type="dxa"/>
                  <w:noWrap/>
                  <w:vAlign w:val="bottom"/>
                </w:tcPr>
                <w:p w:rsidR="0051375D" w:rsidRPr="0051375D" w:rsidRDefault="0051375D">
                  <w:pPr>
                    <w:spacing w:after="0" w:line="240" w:lineRule="auto"/>
                    <w:rPr>
                      <w:rFonts w:ascii="Times New Roman" w:hAnsi="Times New Roman" w:cs="Times New Roman"/>
                    </w:rPr>
                  </w:pPr>
                </w:p>
              </w:tc>
            </w:tr>
            <w:tr w:rsidR="0051375D" w:rsidRPr="0051375D">
              <w:trPr>
                <w:trHeight w:val="300"/>
              </w:trPr>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51375D" w:rsidRPr="0051375D" w:rsidRDefault="0051375D">
                  <w:pPr>
                    <w:spacing w:after="0" w:line="240" w:lineRule="auto"/>
                    <w:rPr>
                      <w:rFonts w:ascii="Times New Roman" w:hAnsi="Times New Roman" w:cs="Times New Roman"/>
                    </w:rPr>
                  </w:pPr>
                  <w:r>
                    <w:rPr>
                      <w:rFonts w:ascii="Times New Roman" w:hAnsi="Times New Roman" w:cs="Times New Roman"/>
                    </w:rPr>
                    <w:t> </w:t>
                  </w: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00" w:type="dxa"/>
                  <w:noWrap/>
                  <w:vAlign w:val="bottom"/>
                </w:tcPr>
                <w:p w:rsidR="0051375D" w:rsidRPr="0051375D" w:rsidRDefault="0051375D">
                  <w:pPr>
                    <w:spacing w:after="0" w:line="240" w:lineRule="auto"/>
                    <w:rPr>
                      <w:rFonts w:ascii="Times New Roman" w:hAnsi="Times New Roman" w:cs="Times New Roman"/>
                    </w:rPr>
                  </w:pPr>
                </w:p>
              </w:tc>
              <w:tc>
                <w:tcPr>
                  <w:tcW w:w="416" w:type="dxa"/>
                  <w:noWrap/>
                  <w:vAlign w:val="bottom"/>
                </w:tcPr>
                <w:p w:rsidR="0051375D" w:rsidRPr="0051375D" w:rsidRDefault="0051375D">
                  <w:pPr>
                    <w:spacing w:after="0" w:line="240" w:lineRule="auto"/>
                    <w:rPr>
                      <w:rFonts w:ascii="Times New Roman" w:hAnsi="Times New Roman" w:cs="Times New Roman"/>
                    </w:rPr>
                  </w:pPr>
                </w:p>
              </w:tc>
              <w:tc>
                <w:tcPr>
                  <w:tcW w:w="567" w:type="dxa"/>
                  <w:noWrap/>
                  <w:vAlign w:val="bottom"/>
                </w:tcPr>
                <w:p w:rsidR="0051375D" w:rsidRPr="0051375D" w:rsidRDefault="0051375D">
                  <w:pPr>
                    <w:spacing w:after="0" w:line="240" w:lineRule="auto"/>
                    <w:rPr>
                      <w:rFonts w:ascii="Times New Roman" w:hAnsi="Times New Roman" w:cs="Times New Roman"/>
                    </w:rPr>
                  </w:pPr>
                </w:p>
              </w:tc>
              <w:tc>
                <w:tcPr>
                  <w:tcW w:w="425" w:type="dxa"/>
                  <w:noWrap/>
                  <w:vAlign w:val="bottom"/>
                </w:tcPr>
                <w:p w:rsidR="0051375D" w:rsidRPr="0051375D" w:rsidRDefault="0051375D">
                  <w:pPr>
                    <w:spacing w:after="0" w:line="240" w:lineRule="auto"/>
                    <w:rPr>
                      <w:rFonts w:ascii="Times New Roman" w:hAnsi="Times New Roman" w:cs="Times New Roman"/>
                    </w:rPr>
                  </w:pPr>
                </w:p>
              </w:tc>
            </w:tr>
          </w:tbl>
          <w:p w:rsidR="0051375D" w:rsidRPr="0051375D" w:rsidRDefault="0051375D">
            <w:pPr>
              <w:spacing w:after="0" w:line="240" w:lineRule="auto"/>
              <w:jc w:val="both"/>
              <w:rPr>
                <w:rFonts w:ascii="Times New Roman" w:hAnsi="Times New Roman" w:cs="Times New Roman"/>
                <w:sz w:val="26"/>
                <w:szCs w:val="26"/>
              </w:rPr>
            </w:pPr>
            <w:r w:rsidRPr="0051375D">
              <w:rPr>
                <w:rFonts w:ascii="Times New Roman" w:hAnsi="Times New Roman" w:cs="Times New Roman"/>
                <w:b/>
                <w:sz w:val="26"/>
                <w:szCs w:val="26"/>
              </w:rPr>
              <w:t>По горизонтали:</w:t>
            </w:r>
            <w:r w:rsidRPr="0051375D">
              <w:rPr>
                <w:rFonts w:ascii="Times New Roman" w:hAnsi="Times New Roman" w:cs="Times New Roman"/>
                <w:sz w:val="26"/>
                <w:szCs w:val="26"/>
              </w:rPr>
              <w:t xml:space="preserve"> </w:t>
            </w:r>
          </w:p>
          <w:p w:rsidR="0051375D" w:rsidRPr="0051375D" w:rsidRDefault="0051375D">
            <w:pPr>
              <w:spacing w:after="0" w:line="240" w:lineRule="auto"/>
              <w:jc w:val="both"/>
              <w:rPr>
                <w:rFonts w:ascii="Times New Roman" w:hAnsi="Times New Roman" w:cs="Times New Roman"/>
                <w:sz w:val="26"/>
                <w:szCs w:val="26"/>
              </w:rPr>
            </w:pPr>
            <w:r w:rsidRPr="0051375D">
              <w:rPr>
                <w:rFonts w:ascii="Times New Roman" w:hAnsi="Times New Roman" w:cs="Times New Roman"/>
                <w:sz w:val="26"/>
                <w:szCs w:val="26"/>
              </w:rPr>
              <w:t>1. Термин латинского происхождения, означающий отбирание чего-либо в казну. 3. Имущественное взыскание, определяемое в денежной форме. 5. Владелец, который осуществляет право владения имуществом на основании, указанном в законе. 8. Действует при чрезвычайных ситуациях, предполагает использование имущества в интересах общества по решению гос. органов11. Предмет, запрещенный или ограниченный в гражданском обороте. 13. Осуществляет принудительное изъятие имущества.</w:t>
            </w:r>
          </w:p>
          <w:p w:rsidR="0051375D" w:rsidRPr="0051375D" w:rsidRDefault="0051375D">
            <w:pPr>
              <w:spacing w:after="0" w:line="240" w:lineRule="auto"/>
              <w:jc w:val="both"/>
              <w:rPr>
                <w:rFonts w:ascii="Times New Roman" w:hAnsi="Times New Roman" w:cs="Times New Roman"/>
                <w:sz w:val="26"/>
                <w:szCs w:val="26"/>
              </w:rPr>
            </w:pPr>
            <w:r w:rsidRPr="0051375D">
              <w:rPr>
                <w:rFonts w:ascii="Times New Roman" w:hAnsi="Times New Roman" w:cs="Times New Roman"/>
                <w:b/>
                <w:sz w:val="26"/>
                <w:szCs w:val="26"/>
              </w:rPr>
              <w:t>По вертикали:</w:t>
            </w:r>
          </w:p>
          <w:p w:rsidR="0051375D" w:rsidRDefault="0051375D">
            <w:pPr>
              <w:spacing w:after="0" w:line="240" w:lineRule="auto"/>
              <w:jc w:val="both"/>
              <w:rPr>
                <w:rFonts w:ascii="Times New Roman" w:hAnsi="Times New Roman" w:cs="Times New Roman"/>
                <w:b/>
                <w:color w:val="FF0000"/>
              </w:rPr>
            </w:pPr>
            <w:r w:rsidRPr="0051375D">
              <w:rPr>
                <w:rFonts w:ascii="Times New Roman" w:hAnsi="Times New Roman" w:cs="Times New Roman"/>
                <w:sz w:val="26"/>
                <w:szCs w:val="26"/>
              </w:rPr>
              <w:t xml:space="preserve"> 1. Форма таможенного контроля. 4. Наступает за совершение правонарушений.6. Применяется в рамках уголовной ответственности за совершение правонарушения.7 Принудительная мера административного правонарушения.9. Совокупность мер, осуществляемых таможенными органами в целях соблюдения таможенного законодательства. 10.Проверка факта выпуска товара, достоверности сведений, указанных в таможенных документах. </w:t>
            </w:r>
            <w:r>
              <w:rPr>
                <w:rFonts w:ascii="Times New Roman" w:hAnsi="Times New Roman" w:cs="Times New Roman"/>
                <w:sz w:val="26"/>
                <w:szCs w:val="26"/>
              </w:rPr>
              <w:t>12. Разрешение на осуществление какой-либо деятельности.</w:t>
            </w:r>
          </w:p>
        </w:tc>
      </w:tr>
    </w:tbl>
    <w:p w:rsidR="0051375D" w:rsidRDefault="0051375D" w:rsidP="0051375D">
      <w:pPr>
        <w:shd w:val="clear" w:color="auto" w:fill="FFFFFF"/>
        <w:spacing w:after="0" w:line="240" w:lineRule="auto"/>
        <w:rPr>
          <w:rFonts w:ascii="Times New Roman" w:eastAsia="Calibri" w:hAnsi="Times New Roman" w:cs="Times New Roman"/>
          <w:sz w:val="28"/>
          <w:szCs w:val="28"/>
          <w:lang w:eastAsia="en-US"/>
        </w:rPr>
      </w:pPr>
    </w:p>
    <w:p w:rsidR="0051375D" w:rsidRDefault="0051375D" w:rsidP="0051375D">
      <w:pPr>
        <w:spacing w:after="0" w:line="240" w:lineRule="auto"/>
        <w:ind w:firstLine="709"/>
        <w:jc w:val="both"/>
        <w:rPr>
          <w:rFonts w:ascii="Times New Roman" w:hAnsi="Times New Roman" w:cs="Times New Roman"/>
          <w:b/>
          <w:sz w:val="28"/>
          <w:szCs w:val="28"/>
        </w:rPr>
      </w:pPr>
    </w:p>
    <w:p w:rsidR="0051375D" w:rsidRPr="0051375D" w:rsidRDefault="0051375D" w:rsidP="0051375D">
      <w:pPr>
        <w:spacing w:after="0" w:line="240" w:lineRule="auto"/>
        <w:ind w:firstLine="709"/>
        <w:jc w:val="both"/>
        <w:rPr>
          <w:rFonts w:ascii="Times New Roman" w:hAnsi="Times New Roman" w:cs="Times New Roman"/>
          <w:sz w:val="28"/>
          <w:szCs w:val="28"/>
        </w:rPr>
      </w:pPr>
      <w:r w:rsidRPr="0051375D">
        <w:rPr>
          <w:rFonts w:ascii="Times New Roman" w:hAnsi="Times New Roman" w:cs="Times New Roman"/>
          <w:b/>
          <w:sz w:val="28"/>
          <w:szCs w:val="28"/>
        </w:rPr>
        <w:t xml:space="preserve">Ожидаемый результат: </w:t>
      </w:r>
      <w:r w:rsidRPr="0051375D">
        <w:rPr>
          <w:rFonts w:ascii="Times New Roman" w:hAnsi="Times New Roman" w:cs="Times New Roman"/>
          <w:sz w:val="28"/>
          <w:szCs w:val="28"/>
        </w:rPr>
        <w:t>презентация студентами качественной подготовки к практическому занятию, умение ориентироваться в изученном материале и применять его на практике, умение анализировать полученную информацию в целях выбора правильного ответа на вопросы кроссворда.</w:t>
      </w:r>
    </w:p>
    <w:p w:rsidR="0051375D" w:rsidRPr="0051375D" w:rsidRDefault="0051375D" w:rsidP="0051375D">
      <w:pPr>
        <w:spacing w:after="0" w:line="240" w:lineRule="auto"/>
        <w:ind w:firstLine="709"/>
        <w:jc w:val="both"/>
        <w:rPr>
          <w:rFonts w:ascii="Times New Roman" w:hAnsi="Times New Roman" w:cs="Times New Roman"/>
          <w:sz w:val="28"/>
          <w:szCs w:val="28"/>
        </w:rPr>
      </w:pPr>
    </w:p>
    <w:p w:rsidR="0051375D" w:rsidRPr="0051375D" w:rsidRDefault="0051375D" w:rsidP="0051375D">
      <w:pPr>
        <w:spacing w:after="0" w:line="240" w:lineRule="auto"/>
        <w:ind w:firstLine="709"/>
        <w:jc w:val="both"/>
        <w:rPr>
          <w:rFonts w:ascii="Times New Roman" w:hAnsi="Times New Roman" w:cs="Times New Roman"/>
          <w:b/>
          <w:sz w:val="28"/>
          <w:szCs w:val="28"/>
        </w:rPr>
      </w:pPr>
    </w:p>
    <w:p w:rsidR="0051375D" w:rsidRPr="0051375D" w:rsidRDefault="0051375D" w:rsidP="0051375D">
      <w:pPr>
        <w:spacing w:after="0" w:line="240" w:lineRule="auto"/>
        <w:ind w:firstLine="709"/>
        <w:jc w:val="both"/>
        <w:rPr>
          <w:rFonts w:ascii="Times New Roman" w:hAnsi="Times New Roman" w:cs="Times New Roman"/>
          <w:b/>
          <w:sz w:val="28"/>
          <w:szCs w:val="28"/>
        </w:rPr>
      </w:pPr>
    </w:p>
    <w:p w:rsidR="0051375D" w:rsidRPr="0051375D" w:rsidRDefault="0051375D" w:rsidP="0051375D">
      <w:pPr>
        <w:spacing w:after="0" w:line="240" w:lineRule="auto"/>
        <w:ind w:firstLine="709"/>
        <w:jc w:val="both"/>
        <w:rPr>
          <w:rFonts w:ascii="Times New Roman" w:hAnsi="Times New Roman" w:cs="Times New Roman"/>
          <w:b/>
          <w:sz w:val="28"/>
          <w:szCs w:val="28"/>
        </w:rPr>
      </w:pPr>
    </w:p>
    <w:p w:rsidR="0051375D" w:rsidRPr="0051375D" w:rsidRDefault="0051375D" w:rsidP="0051375D">
      <w:pPr>
        <w:spacing w:after="0" w:line="240" w:lineRule="auto"/>
        <w:ind w:firstLine="709"/>
        <w:jc w:val="both"/>
        <w:rPr>
          <w:rFonts w:ascii="Times New Roman" w:hAnsi="Times New Roman" w:cs="Times New Roman"/>
          <w:b/>
          <w:sz w:val="28"/>
          <w:szCs w:val="28"/>
        </w:rPr>
      </w:pPr>
      <w:r w:rsidRPr="0051375D">
        <w:rPr>
          <w:rFonts w:ascii="Times New Roman" w:hAnsi="Times New Roman" w:cs="Times New Roman"/>
          <w:b/>
          <w:sz w:val="28"/>
          <w:szCs w:val="28"/>
        </w:rPr>
        <w:t>Критерии оценивания:</w:t>
      </w:r>
    </w:p>
    <w:p w:rsidR="0051375D" w:rsidRPr="0051375D" w:rsidRDefault="0051375D" w:rsidP="0051375D">
      <w:pPr>
        <w:widowControl w:val="0"/>
        <w:tabs>
          <w:tab w:val="num" w:pos="720"/>
          <w:tab w:val="num" w:pos="1440"/>
        </w:tabs>
        <w:spacing w:after="0" w:line="240" w:lineRule="auto"/>
        <w:ind w:firstLine="720"/>
        <w:jc w:val="both"/>
        <w:rPr>
          <w:rFonts w:ascii="Times New Roman" w:hAnsi="Times New Roman" w:cs="Times New Roman"/>
          <w:sz w:val="28"/>
          <w:szCs w:val="28"/>
        </w:rPr>
      </w:pPr>
      <w:r w:rsidRPr="0051375D">
        <w:rPr>
          <w:rFonts w:ascii="Times New Roman" w:hAnsi="Times New Roman" w:cs="Times New Roman"/>
          <w:sz w:val="28"/>
          <w:szCs w:val="28"/>
        </w:rPr>
        <w:t>- 50-100 баллов (зачет)</w:t>
      </w:r>
      <w:r w:rsidRPr="0051375D">
        <w:rPr>
          <w:rFonts w:ascii="Times New Roman" w:hAnsi="Times New Roman" w:cs="Times New Roman"/>
          <w:sz w:val="28"/>
        </w:rPr>
        <w:t xml:space="preserve"> </w:t>
      </w:r>
      <w:r w:rsidRPr="0051375D">
        <w:rPr>
          <w:rFonts w:ascii="Times New Roman" w:hAnsi="Times New Roman" w:cs="Times New Roman"/>
          <w:sz w:val="28"/>
          <w:szCs w:val="28"/>
        </w:rPr>
        <w:t>-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51375D" w:rsidRPr="0051375D" w:rsidRDefault="0051375D" w:rsidP="0051375D">
      <w:pPr>
        <w:widowControl w:val="0"/>
        <w:tabs>
          <w:tab w:val="num" w:pos="720"/>
          <w:tab w:val="num" w:pos="1440"/>
        </w:tabs>
        <w:spacing w:after="0" w:line="240" w:lineRule="auto"/>
        <w:ind w:firstLine="709"/>
        <w:jc w:val="both"/>
        <w:rPr>
          <w:rFonts w:ascii="Times New Roman" w:hAnsi="Times New Roman" w:cs="Times New Roman"/>
          <w:sz w:val="28"/>
          <w:szCs w:val="28"/>
        </w:rPr>
      </w:pPr>
      <w:r w:rsidRPr="0051375D">
        <w:rPr>
          <w:rFonts w:ascii="Times New Roman" w:hAnsi="Times New Roman" w:cs="Times New Roman"/>
          <w:sz w:val="28"/>
          <w:szCs w:val="28"/>
        </w:rPr>
        <w:t>- 0-49 баллов (не зачёт)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51375D" w:rsidRPr="0051375D" w:rsidRDefault="0051375D" w:rsidP="0051375D">
      <w:pPr>
        <w:tabs>
          <w:tab w:val="left" w:pos="2295"/>
        </w:tabs>
        <w:spacing w:after="0" w:line="240" w:lineRule="auto"/>
        <w:jc w:val="both"/>
        <w:rPr>
          <w:rFonts w:ascii="Times New Roman" w:hAnsi="Times New Roman" w:cs="Times New Roman"/>
          <w:sz w:val="28"/>
          <w:szCs w:val="28"/>
        </w:rPr>
      </w:pPr>
    </w:p>
    <w:p w:rsidR="0051375D" w:rsidRPr="0051375D" w:rsidRDefault="0051375D" w:rsidP="0051375D">
      <w:pPr>
        <w:tabs>
          <w:tab w:val="left" w:pos="2295"/>
        </w:tabs>
        <w:spacing w:after="0" w:line="240" w:lineRule="auto"/>
        <w:jc w:val="both"/>
        <w:rPr>
          <w:rFonts w:ascii="Times New Roman" w:hAnsi="Times New Roman" w:cs="Times New Roman"/>
          <w:sz w:val="28"/>
          <w:szCs w:val="28"/>
        </w:rPr>
      </w:pPr>
    </w:p>
    <w:p w:rsidR="0051375D" w:rsidRPr="0051375D" w:rsidRDefault="0051375D" w:rsidP="0051375D">
      <w:pPr>
        <w:tabs>
          <w:tab w:val="left" w:pos="2295"/>
        </w:tabs>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Составитель</w:t>
      </w:r>
      <w:r w:rsidRPr="0051375D">
        <w:rPr>
          <w:rFonts w:ascii="Times New Roman" w:hAnsi="Times New Roman" w:cs="Times New Roman"/>
          <w:sz w:val="28"/>
          <w:szCs w:val="28"/>
        </w:rPr>
        <w:tab/>
      </w:r>
      <w:r w:rsidRPr="0051375D">
        <w:rPr>
          <w:rFonts w:ascii="Times New Roman" w:hAnsi="Times New Roman" w:cs="Times New Roman"/>
          <w:sz w:val="28"/>
          <w:szCs w:val="28"/>
        </w:rPr>
        <w:tab/>
      </w:r>
      <w:r w:rsidRPr="0051375D">
        <w:rPr>
          <w:rFonts w:ascii="Times New Roman" w:hAnsi="Times New Roman" w:cs="Times New Roman"/>
          <w:sz w:val="28"/>
          <w:szCs w:val="28"/>
        </w:rPr>
        <w:tab/>
      </w:r>
      <w:r w:rsidRPr="0051375D">
        <w:rPr>
          <w:rFonts w:ascii="Times New Roman" w:hAnsi="Times New Roman" w:cs="Times New Roman"/>
          <w:sz w:val="28"/>
          <w:szCs w:val="28"/>
        </w:rPr>
        <w:tab/>
        <w:t>____________</w:t>
      </w:r>
      <w:r w:rsidRPr="0051375D">
        <w:rPr>
          <w:rFonts w:ascii="Times New Roman" w:hAnsi="Times New Roman" w:cs="Times New Roman"/>
          <w:sz w:val="28"/>
          <w:szCs w:val="28"/>
        </w:rPr>
        <w:tab/>
      </w:r>
      <w:r w:rsidRPr="0051375D">
        <w:rPr>
          <w:rFonts w:ascii="Times New Roman" w:hAnsi="Times New Roman" w:cs="Times New Roman"/>
          <w:sz w:val="28"/>
          <w:szCs w:val="28"/>
        </w:rPr>
        <w:tab/>
        <w:t>И.В. Куликова</w:t>
      </w:r>
    </w:p>
    <w:p w:rsidR="0051375D" w:rsidRPr="0051375D" w:rsidRDefault="0051375D" w:rsidP="0051375D">
      <w:pPr>
        <w:tabs>
          <w:tab w:val="left" w:pos="2295"/>
        </w:tabs>
        <w:spacing w:after="0" w:line="240" w:lineRule="auto"/>
        <w:jc w:val="both"/>
        <w:rPr>
          <w:rFonts w:ascii="Times New Roman" w:hAnsi="Times New Roman" w:cs="Times New Roman"/>
          <w:sz w:val="28"/>
          <w:szCs w:val="28"/>
        </w:rPr>
      </w:pPr>
    </w:p>
    <w:p w:rsidR="0051375D" w:rsidRPr="0051375D" w:rsidRDefault="0051375D" w:rsidP="0051375D">
      <w:pPr>
        <w:spacing w:after="0" w:line="240" w:lineRule="auto"/>
        <w:textAlignment w:val="baseline"/>
        <w:rPr>
          <w:rFonts w:ascii="Times New Roman" w:hAnsi="Times New Roman" w:cs="Times New Roman"/>
          <w:sz w:val="28"/>
          <w:szCs w:val="28"/>
        </w:rPr>
      </w:pPr>
    </w:p>
    <w:p w:rsidR="0051375D" w:rsidRPr="0051375D" w:rsidRDefault="0051375D" w:rsidP="0051375D">
      <w:pPr>
        <w:tabs>
          <w:tab w:val="left" w:pos="2295"/>
        </w:tabs>
        <w:spacing w:after="0" w:line="240" w:lineRule="auto"/>
        <w:jc w:val="both"/>
        <w:rPr>
          <w:rFonts w:ascii="Times New Roman" w:hAnsi="Times New Roman" w:cs="Times New Roman"/>
          <w:sz w:val="28"/>
          <w:szCs w:val="28"/>
        </w:rPr>
      </w:pPr>
      <w:r w:rsidRPr="0051375D">
        <w:rPr>
          <w:rFonts w:ascii="Times New Roman" w:hAnsi="Times New Roman" w:cs="Times New Roman"/>
          <w:sz w:val="28"/>
          <w:szCs w:val="28"/>
        </w:rPr>
        <w:t>«___»_____________2018г.</w:t>
      </w:r>
    </w:p>
    <w:p w:rsidR="0051375D" w:rsidRPr="0051375D" w:rsidRDefault="0051375D" w:rsidP="0051375D">
      <w:pPr>
        <w:autoSpaceDE w:val="0"/>
        <w:autoSpaceDN w:val="0"/>
        <w:adjustRightInd w:val="0"/>
        <w:spacing w:after="0" w:line="240" w:lineRule="auto"/>
        <w:rPr>
          <w:rFonts w:ascii="Times New Roman" w:eastAsia="Calibri" w:hAnsi="Times New Roman" w:cs="Times New Roman"/>
          <w:color w:val="000000"/>
          <w:sz w:val="28"/>
          <w:szCs w:val="28"/>
          <w:lang w:eastAsia="en-US"/>
        </w:rPr>
      </w:pPr>
    </w:p>
    <w:p w:rsidR="0051375D" w:rsidRPr="0051375D" w:rsidRDefault="0051375D" w:rsidP="0051375D">
      <w:pPr>
        <w:autoSpaceDE w:val="0"/>
        <w:autoSpaceDN w:val="0"/>
        <w:adjustRightInd w:val="0"/>
        <w:spacing w:after="0" w:line="240" w:lineRule="auto"/>
        <w:rPr>
          <w:rFonts w:ascii="Times New Roman" w:eastAsia="Calibri" w:hAnsi="Times New Roman" w:cs="Times New Roman"/>
          <w:color w:val="000000"/>
          <w:sz w:val="28"/>
          <w:szCs w:val="28"/>
          <w:lang w:eastAsia="en-US"/>
        </w:rPr>
      </w:pPr>
    </w:p>
    <w:p w:rsidR="0051375D" w:rsidRPr="0051375D" w:rsidRDefault="0051375D" w:rsidP="0051375D">
      <w:pPr>
        <w:keepNext/>
        <w:keepLines/>
        <w:spacing w:after="0" w:line="240" w:lineRule="auto"/>
        <w:jc w:val="center"/>
        <w:outlineLvl w:val="0"/>
        <w:rPr>
          <w:rFonts w:ascii="Times New Roman" w:hAnsi="Times New Roman" w:cs="Times New Roman"/>
          <w:b/>
          <w:bCs/>
          <w:sz w:val="28"/>
          <w:szCs w:val="28"/>
        </w:rPr>
      </w:pPr>
      <w:bookmarkStart w:id="4" w:name="_Toc480487764"/>
      <w:r w:rsidRPr="0051375D">
        <w:rPr>
          <w:rFonts w:ascii="Times New Roman" w:hAnsi="Times New Roman" w:cs="Times New Roman"/>
          <w:b/>
          <w:bCs/>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51375D" w:rsidRPr="0051375D" w:rsidRDefault="0051375D" w:rsidP="0051375D">
      <w:pPr>
        <w:spacing w:after="0" w:line="240" w:lineRule="auto"/>
        <w:rPr>
          <w:rFonts w:ascii="Times New Roman" w:hAnsi="Times New Roman" w:cs="Times New Roman"/>
        </w:rPr>
      </w:pPr>
    </w:p>
    <w:p w:rsidR="0051375D" w:rsidRPr="0051375D" w:rsidRDefault="0051375D" w:rsidP="0051375D">
      <w:pPr>
        <w:spacing w:after="0" w:line="240" w:lineRule="auto"/>
        <w:ind w:firstLine="709"/>
        <w:jc w:val="both"/>
        <w:rPr>
          <w:rFonts w:ascii="Times New Roman" w:hAnsi="Times New Roman" w:cs="Times New Roman"/>
          <w:sz w:val="28"/>
          <w:szCs w:val="28"/>
        </w:rPr>
      </w:pPr>
      <w:r w:rsidRPr="0051375D">
        <w:rPr>
          <w:rFonts w:ascii="Times New Roman" w:hAnsi="Times New Roman" w:cs="Times New Roman"/>
          <w:sz w:val="28"/>
          <w:szCs w:val="28"/>
        </w:rPr>
        <w:t>Процедуры оценивания включают в себя текущий контроль и промежуточную аттестацию.</w:t>
      </w:r>
    </w:p>
    <w:p w:rsidR="0051375D" w:rsidRPr="0051375D" w:rsidRDefault="0051375D" w:rsidP="0051375D">
      <w:pPr>
        <w:spacing w:after="0" w:line="240" w:lineRule="auto"/>
        <w:ind w:firstLine="709"/>
        <w:jc w:val="both"/>
        <w:rPr>
          <w:rFonts w:ascii="Times New Roman" w:hAnsi="Times New Roman" w:cs="Times New Roman"/>
          <w:sz w:val="28"/>
          <w:szCs w:val="28"/>
        </w:rPr>
      </w:pPr>
      <w:r w:rsidRPr="0051375D">
        <w:rPr>
          <w:rFonts w:ascii="Times New Roman" w:hAnsi="Times New Roman" w:cs="Times New Roman"/>
          <w:b/>
          <w:sz w:val="28"/>
          <w:szCs w:val="28"/>
        </w:rPr>
        <w:t xml:space="preserve">Текущий контроль </w:t>
      </w:r>
      <w:r w:rsidRPr="0051375D">
        <w:rPr>
          <w:rFonts w:ascii="Times New Roman" w:hAnsi="Times New Roman" w:cs="Times New Roman"/>
          <w:sz w:val="28"/>
          <w:szCs w:val="28"/>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51375D" w:rsidRPr="0051375D" w:rsidRDefault="0051375D" w:rsidP="0051375D">
      <w:pPr>
        <w:spacing w:after="0" w:line="240" w:lineRule="auto"/>
        <w:ind w:firstLine="709"/>
        <w:jc w:val="both"/>
        <w:rPr>
          <w:rFonts w:ascii="Times New Roman" w:hAnsi="Times New Roman" w:cs="Times New Roman"/>
          <w:sz w:val="28"/>
          <w:szCs w:val="28"/>
        </w:rPr>
      </w:pPr>
      <w:r w:rsidRPr="0051375D">
        <w:rPr>
          <w:rFonts w:ascii="Times New Roman" w:hAnsi="Times New Roman" w:cs="Times New Roman"/>
          <w:sz w:val="28"/>
          <w:szCs w:val="28"/>
        </w:rPr>
        <w:t xml:space="preserve"> </w:t>
      </w:r>
      <w:r w:rsidRPr="0051375D">
        <w:rPr>
          <w:rFonts w:ascii="Times New Roman" w:hAnsi="Times New Roman" w:cs="Times New Roman"/>
          <w:b/>
          <w:sz w:val="28"/>
          <w:szCs w:val="28"/>
        </w:rPr>
        <w:t>Промежуточная аттестация</w:t>
      </w:r>
      <w:r w:rsidRPr="0051375D">
        <w:rPr>
          <w:rFonts w:ascii="Times New Roman" w:hAnsi="Times New Roman" w:cs="Times New Roman"/>
          <w:sz w:val="28"/>
          <w:szCs w:val="28"/>
        </w:rPr>
        <w:t xml:space="preserve"> проводится в форме зачета для студентов очной и заочной форм обучения. </w:t>
      </w:r>
    </w:p>
    <w:p w:rsidR="0051375D" w:rsidRPr="0051375D" w:rsidRDefault="0051375D" w:rsidP="0051375D">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eastAsia="en-US"/>
        </w:rPr>
      </w:pPr>
      <w:r w:rsidRPr="0051375D">
        <w:rPr>
          <w:rFonts w:ascii="Times New Roman" w:hAnsi="Times New Roman" w:cs="Times New Roman"/>
          <w:sz w:val="28"/>
          <w:szCs w:val="28"/>
        </w:rPr>
        <w:t>Зачет проводится по окончании теоретического обучения до начала экзаменационной сессии.  Объявление результатов производится в день зачета.  Результаты сдачи зачета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p>
    <w:p w:rsidR="0051375D" w:rsidRPr="0051375D" w:rsidRDefault="0051375D" w:rsidP="0051375D">
      <w:pPr>
        <w:autoSpaceDE w:val="0"/>
        <w:autoSpaceDN w:val="0"/>
        <w:adjustRightInd w:val="0"/>
        <w:spacing w:after="0" w:line="240" w:lineRule="auto"/>
        <w:rPr>
          <w:rFonts w:ascii="Times New Roman" w:eastAsia="Calibri" w:hAnsi="Times New Roman" w:cs="Times New Roman"/>
          <w:color w:val="000000"/>
          <w:sz w:val="28"/>
          <w:szCs w:val="28"/>
          <w:lang w:eastAsia="en-US"/>
        </w:rPr>
      </w:pPr>
    </w:p>
    <w:p w:rsidR="0051375D" w:rsidRPr="0051375D" w:rsidRDefault="0051375D" w:rsidP="0051375D">
      <w:pPr>
        <w:autoSpaceDE w:val="0"/>
        <w:autoSpaceDN w:val="0"/>
        <w:adjustRightInd w:val="0"/>
        <w:spacing w:after="0" w:line="240" w:lineRule="auto"/>
        <w:rPr>
          <w:rFonts w:ascii="Times New Roman" w:eastAsia="Calibri" w:hAnsi="Times New Roman" w:cs="Times New Roman"/>
          <w:color w:val="000000"/>
          <w:sz w:val="28"/>
          <w:szCs w:val="28"/>
          <w:lang w:eastAsia="en-US"/>
        </w:rPr>
      </w:pPr>
    </w:p>
    <w:p w:rsidR="0051375D" w:rsidRPr="0051375D" w:rsidRDefault="0051375D" w:rsidP="0051375D">
      <w:pPr>
        <w:autoSpaceDE w:val="0"/>
        <w:autoSpaceDN w:val="0"/>
        <w:adjustRightInd w:val="0"/>
        <w:spacing w:after="0" w:line="240" w:lineRule="auto"/>
        <w:rPr>
          <w:rFonts w:ascii="Times New Roman" w:eastAsia="Calibri" w:hAnsi="Times New Roman" w:cs="Times New Roman"/>
          <w:color w:val="000000"/>
          <w:sz w:val="28"/>
          <w:szCs w:val="28"/>
          <w:lang w:eastAsia="en-US"/>
        </w:rPr>
      </w:pPr>
    </w:p>
    <w:p w:rsidR="0051375D" w:rsidRPr="0051375D" w:rsidRDefault="0051375D" w:rsidP="0051375D">
      <w:pPr>
        <w:autoSpaceDE w:val="0"/>
        <w:autoSpaceDN w:val="0"/>
        <w:adjustRightInd w:val="0"/>
        <w:spacing w:after="0" w:line="240" w:lineRule="auto"/>
        <w:rPr>
          <w:rFonts w:ascii="Times New Roman" w:eastAsia="Calibri" w:hAnsi="Times New Roman" w:cs="Times New Roman"/>
          <w:color w:val="000000"/>
          <w:sz w:val="28"/>
          <w:szCs w:val="28"/>
          <w:lang w:eastAsia="en-US"/>
        </w:rPr>
      </w:pPr>
    </w:p>
    <w:p w:rsidR="0051375D" w:rsidRPr="0051375D" w:rsidRDefault="0051375D" w:rsidP="0051375D">
      <w:pPr>
        <w:autoSpaceDE w:val="0"/>
        <w:autoSpaceDN w:val="0"/>
        <w:adjustRightInd w:val="0"/>
        <w:rPr>
          <w:rFonts w:eastAsia="Calibri"/>
          <w:color w:val="000000"/>
          <w:sz w:val="28"/>
          <w:szCs w:val="28"/>
          <w:lang w:eastAsia="en-US"/>
        </w:rPr>
      </w:pPr>
    </w:p>
    <w:p w:rsidR="0051375D" w:rsidRPr="0051375D" w:rsidRDefault="0051375D" w:rsidP="0051375D">
      <w:pPr>
        <w:autoSpaceDE w:val="0"/>
        <w:autoSpaceDN w:val="0"/>
        <w:adjustRightInd w:val="0"/>
        <w:rPr>
          <w:rFonts w:eastAsia="Calibri"/>
          <w:color w:val="000000"/>
          <w:sz w:val="28"/>
          <w:szCs w:val="28"/>
          <w:lang w:eastAsia="en-US"/>
        </w:rPr>
      </w:pPr>
    </w:p>
    <w:p w:rsidR="0051375D" w:rsidRDefault="0051375D" w:rsidP="0051375D">
      <w:pPr>
        <w:widowControl w:val="0"/>
        <w:spacing w:after="0" w:line="240" w:lineRule="auto"/>
        <w:jc w:val="center"/>
        <w:rPr>
          <w:rFonts w:ascii="Times New Roman" w:eastAsia="Times New Roman" w:hAnsi="Times New Roman" w:cs="Times New Roman"/>
          <w:bCs/>
          <w:sz w:val="28"/>
          <w:szCs w:val="28"/>
        </w:rPr>
      </w:pPr>
      <w:r>
        <w:rPr>
          <w:rFonts w:ascii="Times New Roman" w:eastAsia="Calibri" w:hAnsi="Times New Roman" w:cs="Times New Roman"/>
          <w:noProof/>
          <w:sz w:val="28"/>
          <w:szCs w:val="28"/>
        </w:rPr>
        <w:lastRenderedPageBreak/>
        <w:drawing>
          <wp:inline distT="0" distB="0" distL="0" distR="0">
            <wp:extent cx="6479540" cy="91909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9540" cy="9190990"/>
                    </a:xfrm>
                    <a:prstGeom prst="rect">
                      <a:avLst/>
                    </a:prstGeom>
                    <a:noFill/>
                    <a:ln>
                      <a:noFill/>
                    </a:ln>
                  </pic:spPr>
                </pic:pic>
              </a:graphicData>
            </a:graphic>
          </wp:inline>
        </w:drawing>
      </w:r>
    </w:p>
    <w:p w:rsidR="0051375D" w:rsidRDefault="0051375D" w:rsidP="0051375D">
      <w:pPr>
        <w:spacing w:after="0" w:line="240" w:lineRule="auto"/>
        <w:ind w:firstLine="709"/>
        <w:jc w:val="both"/>
        <w:rPr>
          <w:rFonts w:ascii="Times New Roman" w:eastAsia="Times New Roman" w:hAnsi="Times New Roman" w:cs="Times New Roman"/>
          <w:bCs/>
          <w:sz w:val="26"/>
          <w:szCs w:val="26"/>
        </w:rPr>
      </w:pPr>
    </w:p>
    <w:p w:rsidR="0051375D" w:rsidRDefault="0051375D" w:rsidP="0051375D">
      <w:pPr>
        <w:spacing w:after="0" w:line="240" w:lineRule="auto"/>
        <w:ind w:firstLine="709"/>
        <w:jc w:val="both"/>
        <w:rPr>
          <w:rFonts w:ascii="Times New Roman" w:eastAsia="Times New Roman" w:hAnsi="Times New Roman" w:cs="Times New Roman"/>
          <w:bCs/>
          <w:sz w:val="26"/>
          <w:szCs w:val="26"/>
        </w:rPr>
      </w:pPr>
    </w:p>
    <w:p w:rsidR="0051375D" w:rsidRPr="0051375D" w:rsidRDefault="0051375D" w:rsidP="0051375D">
      <w:pPr>
        <w:spacing w:after="0" w:line="240" w:lineRule="auto"/>
        <w:ind w:firstLine="709"/>
        <w:jc w:val="both"/>
        <w:rPr>
          <w:rFonts w:ascii="Times New Roman" w:eastAsia="Times New Roman" w:hAnsi="Times New Roman" w:cs="Times New Roman"/>
          <w:color w:val="000000"/>
          <w:sz w:val="26"/>
          <w:szCs w:val="26"/>
        </w:rPr>
      </w:pPr>
      <w:r w:rsidRPr="0051375D">
        <w:rPr>
          <w:rFonts w:ascii="Times New Roman" w:eastAsia="Times New Roman" w:hAnsi="Times New Roman" w:cs="Times New Roman"/>
          <w:bCs/>
          <w:sz w:val="26"/>
          <w:szCs w:val="26"/>
        </w:rPr>
        <w:lastRenderedPageBreak/>
        <w:t xml:space="preserve">Методические  указания  по  освоению  дисциплины «Таможенно-тарифное регулирование»  адресованы  студентам  всех форм обучения.   Учебным планом по направлению подготовки  </w:t>
      </w:r>
      <w:r w:rsidRPr="0051375D">
        <w:rPr>
          <w:rFonts w:ascii="Times New Roman" w:eastAsia="Times New Roman" w:hAnsi="Times New Roman" w:cs="Times New Roman"/>
          <w:color w:val="000000"/>
          <w:sz w:val="26"/>
          <w:szCs w:val="26"/>
        </w:rPr>
        <w:t xml:space="preserve">38.03.01 "Экономика" </w:t>
      </w:r>
      <w:r w:rsidRPr="0051375D">
        <w:rPr>
          <w:rFonts w:ascii="Times New Roman" w:eastAsia="Times New Roman" w:hAnsi="Times New Roman" w:cs="Times New Roman"/>
          <w:bCs/>
          <w:sz w:val="26"/>
          <w:szCs w:val="26"/>
        </w:rPr>
        <w:t>предусмотрены следующие виды занятий:</w:t>
      </w:r>
    </w:p>
    <w:p w:rsidR="0051375D" w:rsidRPr="0051375D" w:rsidRDefault="0051375D" w:rsidP="0051375D">
      <w:pPr>
        <w:widowControl w:val="0"/>
        <w:spacing w:after="0" w:line="240" w:lineRule="auto"/>
        <w:ind w:firstLine="709"/>
        <w:jc w:val="both"/>
        <w:rPr>
          <w:rFonts w:ascii="Times New Roman" w:eastAsia="Times New Roman" w:hAnsi="Times New Roman" w:cs="Times New Roman"/>
          <w:bCs/>
          <w:sz w:val="26"/>
          <w:szCs w:val="26"/>
        </w:rPr>
      </w:pPr>
      <w:r w:rsidRPr="0051375D">
        <w:rPr>
          <w:rFonts w:ascii="Times New Roman" w:eastAsia="Times New Roman" w:hAnsi="Times New Roman" w:cs="Times New Roman"/>
          <w:bCs/>
          <w:sz w:val="26"/>
          <w:szCs w:val="26"/>
        </w:rPr>
        <w:t>- лекции;</w:t>
      </w:r>
    </w:p>
    <w:p w:rsidR="0051375D" w:rsidRPr="0051375D" w:rsidRDefault="0051375D" w:rsidP="0051375D">
      <w:pPr>
        <w:widowControl w:val="0"/>
        <w:spacing w:after="0" w:line="240" w:lineRule="auto"/>
        <w:ind w:firstLine="709"/>
        <w:jc w:val="both"/>
        <w:rPr>
          <w:rFonts w:ascii="Times New Roman" w:eastAsia="Times New Roman" w:hAnsi="Times New Roman" w:cs="Times New Roman"/>
          <w:bCs/>
          <w:sz w:val="26"/>
          <w:szCs w:val="26"/>
        </w:rPr>
      </w:pPr>
      <w:r w:rsidRPr="0051375D">
        <w:rPr>
          <w:rFonts w:ascii="Times New Roman" w:eastAsia="Times New Roman" w:hAnsi="Times New Roman" w:cs="Times New Roman"/>
          <w:bCs/>
          <w:sz w:val="26"/>
          <w:szCs w:val="26"/>
        </w:rPr>
        <w:t>- практические занятия.</w:t>
      </w:r>
    </w:p>
    <w:p w:rsidR="0051375D" w:rsidRPr="0051375D" w:rsidRDefault="0051375D" w:rsidP="0051375D">
      <w:pPr>
        <w:widowControl w:val="0"/>
        <w:spacing w:after="0" w:line="240" w:lineRule="auto"/>
        <w:ind w:firstLine="709"/>
        <w:jc w:val="both"/>
        <w:rPr>
          <w:rFonts w:ascii="Times New Roman" w:eastAsia="Times New Roman" w:hAnsi="Times New Roman" w:cs="Times New Roman"/>
          <w:bCs/>
          <w:sz w:val="26"/>
          <w:szCs w:val="26"/>
        </w:rPr>
      </w:pPr>
      <w:r w:rsidRPr="0051375D">
        <w:rPr>
          <w:rFonts w:ascii="Times New Roman" w:eastAsia="Times New Roman" w:hAnsi="Times New Roman" w:cs="Times New Roman"/>
          <w:bCs/>
          <w:sz w:val="26"/>
          <w:szCs w:val="26"/>
        </w:rPr>
        <w:t>В ходе лекционных занятий рассматривается система таможенно-тарифного регулирования внешнеторговой деятельности, нормативно - законодательной база, регламентирующая принципы реализации таможенно-тарифного регулирования в рамках Евразийского экономического союза (ЕАЭС).</w:t>
      </w:r>
    </w:p>
    <w:p w:rsidR="0051375D" w:rsidRPr="0051375D" w:rsidRDefault="0051375D" w:rsidP="0051375D">
      <w:pPr>
        <w:widowControl w:val="0"/>
        <w:spacing w:after="0" w:line="240" w:lineRule="auto"/>
        <w:ind w:firstLine="709"/>
        <w:jc w:val="both"/>
        <w:rPr>
          <w:rFonts w:ascii="Times New Roman" w:eastAsia="Times New Roman" w:hAnsi="Times New Roman" w:cs="Times New Roman"/>
          <w:bCs/>
          <w:sz w:val="26"/>
          <w:szCs w:val="26"/>
        </w:rPr>
      </w:pPr>
      <w:r w:rsidRPr="0051375D">
        <w:rPr>
          <w:rFonts w:ascii="Times New Roman" w:eastAsia="Times New Roman" w:hAnsi="Times New Roman" w:cs="Times New Roman"/>
          <w:bCs/>
          <w:sz w:val="26"/>
          <w:szCs w:val="26"/>
        </w:rPr>
        <w:t xml:space="preserve">В ходе практических занятий углубляются и закрепляются знания студентов  по  ряду  рассмотренных  на  лекциях  вопросов,  развиваются навыки заполнения таможенных документов. </w:t>
      </w:r>
    </w:p>
    <w:p w:rsidR="0051375D" w:rsidRPr="0051375D" w:rsidRDefault="0051375D" w:rsidP="0051375D">
      <w:pPr>
        <w:widowControl w:val="0"/>
        <w:spacing w:after="0" w:line="240" w:lineRule="auto"/>
        <w:ind w:firstLine="709"/>
        <w:jc w:val="both"/>
        <w:rPr>
          <w:rFonts w:ascii="Times New Roman" w:eastAsia="Times New Roman" w:hAnsi="Times New Roman" w:cs="Times New Roman"/>
          <w:bCs/>
          <w:sz w:val="26"/>
          <w:szCs w:val="26"/>
        </w:rPr>
      </w:pPr>
      <w:r w:rsidRPr="0051375D">
        <w:rPr>
          <w:rFonts w:ascii="Times New Roman" w:eastAsia="Times New Roman" w:hAnsi="Times New Roman" w:cs="Times New Roman"/>
          <w:bCs/>
          <w:sz w:val="26"/>
          <w:szCs w:val="26"/>
        </w:rPr>
        <w:t xml:space="preserve">При подготовке к практическим занятиям каждый студент должен:  </w:t>
      </w:r>
    </w:p>
    <w:p w:rsidR="0051375D" w:rsidRPr="0051375D" w:rsidRDefault="0051375D" w:rsidP="0051375D">
      <w:pPr>
        <w:widowControl w:val="0"/>
        <w:spacing w:after="0" w:line="240" w:lineRule="auto"/>
        <w:ind w:firstLine="709"/>
        <w:jc w:val="both"/>
        <w:rPr>
          <w:rFonts w:ascii="Times New Roman" w:eastAsia="Times New Roman" w:hAnsi="Times New Roman" w:cs="Times New Roman"/>
          <w:bCs/>
          <w:sz w:val="26"/>
          <w:szCs w:val="26"/>
        </w:rPr>
      </w:pPr>
      <w:r w:rsidRPr="0051375D">
        <w:rPr>
          <w:rFonts w:ascii="Times New Roman" w:eastAsia="Times New Roman" w:hAnsi="Times New Roman" w:cs="Times New Roman"/>
          <w:bCs/>
          <w:sz w:val="26"/>
          <w:szCs w:val="26"/>
        </w:rPr>
        <w:t xml:space="preserve">– изучить рекомендованную учебную литературу, включая дополнительную;  </w:t>
      </w:r>
    </w:p>
    <w:p w:rsidR="0051375D" w:rsidRPr="0051375D" w:rsidRDefault="0051375D" w:rsidP="0051375D">
      <w:pPr>
        <w:widowControl w:val="0"/>
        <w:spacing w:after="0" w:line="240" w:lineRule="auto"/>
        <w:ind w:firstLine="709"/>
        <w:jc w:val="both"/>
        <w:rPr>
          <w:rFonts w:ascii="Times New Roman" w:eastAsia="Times New Roman" w:hAnsi="Times New Roman" w:cs="Times New Roman"/>
          <w:bCs/>
          <w:sz w:val="26"/>
          <w:szCs w:val="26"/>
        </w:rPr>
      </w:pPr>
      <w:r w:rsidRPr="0051375D">
        <w:rPr>
          <w:rFonts w:ascii="Times New Roman" w:eastAsia="Times New Roman" w:hAnsi="Times New Roman" w:cs="Times New Roman"/>
          <w:bCs/>
          <w:sz w:val="26"/>
          <w:szCs w:val="26"/>
        </w:rPr>
        <w:t xml:space="preserve">– изучить конспекты лекций;  </w:t>
      </w:r>
    </w:p>
    <w:p w:rsidR="0051375D" w:rsidRPr="0051375D" w:rsidRDefault="0051375D" w:rsidP="0051375D">
      <w:pPr>
        <w:widowControl w:val="0"/>
        <w:spacing w:after="0" w:line="240" w:lineRule="auto"/>
        <w:ind w:firstLine="709"/>
        <w:jc w:val="both"/>
        <w:rPr>
          <w:rFonts w:ascii="Times New Roman" w:eastAsia="Times New Roman" w:hAnsi="Times New Roman" w:cs="Times New Roman"/>
          <w:bCs/>
          <w:sz w:val="26"/>
          <w:szCs w:val="26"/>
        </w:rPr>
      </w:pPr>
      <w:r w:rsidRPr="0051375D">
        <w:rPr>
          <w:rFonts w:ascii="Times New Roman" w:eastAsia="Times New Roman" w:hAnsi="Times New Roman" w:cs="Times New Roman"/>
          <w:bCs/>
          <w:sz w:val="26"/>
          <w:szCs w:val="26"/>
        </w:rPr>
        <w:t xml:space="preserve">– подготовить ответы на все вопросы по изучаемой теме.  </w:t>
      </w:r>
    </w:p>
    <w:p w:rsidR="0051375D" w:rsidRPr="0051375D" w:rsidRDefault="0051375D" w:rsidP="0051375D">
      <w:pPr>
        <w:widowControl w:val="0"/>
        <w:spacing w:after="0" w:line="240" w:lineRule="auto"/>
        <w:ind w:firstLine="709"/>
        <w:jc w:val="both"/>
        <w:rPr>
          <w:rFonts w:ascii="Times New Roman" w:eastAsia="Times New Roman" w:hAnsi="Times New Roman" w:cs="Times New Roman"/>
          <w:bCs/>
          <w:sz w:val="26"/>
          <w:szCs w:val="26"/>
        </w:rPr>
      </w:pPr>
      <w:r w:rsidRPr="0051375D">
        <w:rPr>
          <w:rFonts w:ascii="Times New Roman" w:eastAsia="Times New Roman" w:hAnsi="Times New Roman" w:cs="Times New Roman"/>
          <w:bCs/>
          <w:sz w:val="26"/>
          <w:szCs w:val="26"/>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51375D" w:rsidRPr="0051375D" w:rsidRDefault="0051375D" w:rsidP="0051375D">
      <w:pPr>
        <w:widowControl w:val="0"/>
        <w:spacing w:after="0" w:line="240" w:lineRule="auto"/>
        <w:ind w:firstLine="709"/>
        <w:jc w:val="both"/>
        <w:rPr>
          <w:rFonts w:ascii="Times New Roman" w:eastAsia="Times New Roman" w:hAnsi="Times New Roman" w:cs="Times New Roman"/>
          <w:bCs/>
          <w:sz w:val="26"/>
          <w:szCs w:val="26"/>
        </w:rPr>
      </w:pPr>
      <w:r w:rsidRPr="0051375D">
        <w:rPr>
          <w:rFonts w:ascii="Times New Roman" w:eastAsia="Times New Roman" w:hAnsi="Times New Roman" w:cs="Times New Roman"/>
          <w:bCs/>
          <w:sz w:val="26"/>
          <w:szCs w:val="26"/>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письменных ответов на вопросы.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w:t>
      </w:r>
    </w:p>
    <w:p w:rsidR="0051375D" w:rsidRPr="0051375D" w:rsidRDefault="0051375D" w:rsidP="0051375D">
      <w:pPr>
        <w:widowControl w:val="0"/>
        <w:spacing w:after="0" w:line="240" w:lineRule="auto"/>
        <w:ind w:firstLine="709"/>
        <w:jc w:val="both"/>
        <w:rPr>
          <w:rFonts w:ascii="Times New Roman" w:eastAsia="Times New Roman" w:hAnsi="Times New Roman" w:cs="Times New Roman"/>
          <w:bCs/>
          <w:sz w:val="26"/>
          <w:szCs w:val="26"/>
        </w:rPr>
      </w:pPr>
      <w:r w:rsidRPr="0051375D">
        <w:rPr>
          <w:rFonts w:ascii="Times New Roman" w:eastAsia="Times New Roman" w:hAnsi="Times New Roman" w:cs="Times New Roman"/>
          <w:bCs/>
          <w:sz w:val="26"/>
          <w:szCs w:val="26"/>
        </w:rPr>
        <w:t xml:space="preserve">Студент  должен  готовиться  к  предстоящему  практическому занятию  по  всем,  обозначенным  в  рабочей программе дисциплины, вопросам.   При  реализации  различных  видов  учебной  работы  используются разнообразные (в т.ч. интерактивные) методы обучения, в частности, интерактивная доска для подготовки и проведения лекционных и семинарских занятий.  </w:t>
      </w:r>
    </w:p>
    <w:p w:rsidR="0051375D" w:rsidRPr="0051375D" w:rsidRDefault="0051375D" w:rsidP="0051375D">
      <w:pPr>
        <w:widowControl w:val="0"/>
        <w:spacing w:after="0" w:line="240" w:lineRule="auto"/>
        <w:ind w:firstLine="709"/>
        <w:jc w:val="both"/>
        <w:rPr>
          <w:rFonts w:ascii="Times New Roman" w:eastAsia="Times New Roman" w:hAnsi="Times New Roman" w:cs="Times New Roman"/>
          <w:b/>
          <w:sz w:val="26"/>
          <w:szCs w:val="26"/>
        </w:rPr>
      </w:pPr>
      <w:r w:rsidRPr="0051375D">
        <w:rPr>
          <w:rFonts w:ascii="Times New Roman" w:eastAsia="Times New Roman" w:hAnsi="Times New Roman" w:cs="Times New Roman"/>
          <w:sz w:val="26"/>
          <w:szCs w:val="26"/>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Pr>
            <w:rStyle w:val="a6"/>
            <w:rFonts w:ascii="Times New Roman" w:eastAsia="Times New Roman" w:hAnsi="Times New Roman" w:cs="Times New Roman"/>
            <w:sz w:val="26"/>
            <w:szCs w:val="26"/>
          </w:rPr>
          <w:t>http</w:t>
        </w:r>
        <w:r w:rsidRPr="0051375D">
          <w:rPr>
            <w:rStyle w:val="a6"/>
            <w:rFonts w:ascii="Times New Roman" w:eastAsia="Times New Roman" w:hAnsi="Times New Roman" w:cs="Times New Roman"/>
            <w:sz w:val="26"/>
            <w:szCs w:val="26"/>
          </w:rPr>
          <w:t>://</w:t>
        </w:r>
        <w:r>
          <w:rPr>
            <w:rStyle w:val="a6"/>
            <w:rFonts w:ascii="Times New Roman" w:eastAsia="Times New Roman" w:hAnsi="Times New Roman" w:cs="Times New Roman"/>
            <w:sz w:val="26"/>
            <w:szCs w:val="26"/>
          </w:rPr>
          <w:t>library</w:t>
        </w:r>
        <w:r w:rsidRPr="0051375D">
          <w:rPr>
            <w:rStyle w:val="a6"/>
            <w:rFonts w:ascii="Times New Roman" w:eastAsia="Times New Roman" w:hAnsi="Times New Roman" w:cs="Times New Roman"/>
            <w:sz w:val="26"/>
            <w:szCs w:val="26"/>
          </w:rPr>
          <w:t>.</w:t>
        </w:r>
        <w:r>
          <w:rPr>
            <w:rStyle w:val="a6"/>
            <w:rFonts w:ascii="Times New Roman" w:eastAsia="Times New Roman" w:hAnsi="Times New Roman" w:cs="Times New Roman"/>
            <w:sz w:val="26"/>
            <w:szCs w:val="26"/>
          </w:rPr>
          <w:t>rsue</w:t>
        </w:r>
        <w:r w:rsidRPr="0051375D">
          <w:rPr>
            <w:rStyle w:val="a6"/>
            <w:rFonts w:ascii="Times New Roman" w:eastAsia="Times New Roman" w:hAnsi="Times New Roman" w:cs="Times New Roman"/>
            <w:sz w:val="26"/>
            <w:szCs w:val="26"/>
          </w:rPr>
          <w:t>.</w:t>
        </w:r>
        <w:r>
          <w:rPr>
            <w:rStyle w:val="a6"/>
            <w:rFonts w:ascii="Times New Roman" w:eastAsia="Times New Roman" w:hAnsi="Times New Roman" w:cs="Times New Roman"/>
            <w:sz w:val="26"/>
            <w:szCs w:val="26"/>
          </w:rPr>
          <w:t>ru</w:t>
        </w:r>
        <w:r w:rsidRPr="0051375D">
          <w:rPr>
            <w:rStyle w:val="a6"/>
            <w:rFonts w:ascii="Times New Roman" w:eastAsia="Times New Roman" w:hAnsi="Times New Roman" w:cs="Times New Roman"/>
            <w:sz w:val="26"/>
            <w:szCs w:val="26"/>
          </w:rPr>
          <w:t>/</w:t>
        </w:r>
      </w:hyperlink>
      <w:r w:rsidRPr="0051375D">
        <w:rPr>
          <w:rFonts w:ascii="Times New Roman" w:eastAsia="Times New Roman" w:hAnsi="Times New Roman" w:cs="Times New Roman"/>
          <w:sz w:val="26"/>
          <w:szCs w:val="26"/>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51375D" w:rsidRPr="0051375D" w:rsidRDefault="0051375D" w:rsidP="0051375D">
      <w:pPr>
        <w:spacing w:after="0" w:line="240" w:lineRule="auto"/>
        <w:rPr>
          <w:rFonts w:ascii="Times New Roman" w:eastAsia="Times New Roman" w:hAnsi="Times New Roman" w:cs="Times New Roman"/>
          <w:b/>
          <w:sz w:val="24"/>
          <w:szCs w:val="24"/>
        </w:rPr>
      </w:pPr>
    </w:p>
    <w:p w:rsidR="0051375D" w:rsidRPr="0051375D" w:rsidRDefault="0051375D" w:rsidP="0051375D">
      <w:pPr>
        <w:spacing w:after="0" w:line="240" w:lineRule="auto"/>
        <w:rPr>
          <w:rFonts w:ascii="Times New Roman" w:eastAsia="Times New Roman" w:hAnsi="Times New Roman" w:cs="Times New Roman"/>
          <w:b/>
          <w:sz w:val="24"/>
          <w:szCs w:val="24"/>
        </w:rPr>
      </w:pPr>
    </w:p>
    <w:p w:rsidR="00FB2503" w:rsidRPr="008A5D58" w:rsidRDefault="00FB2503"/>
    <w:sectPr w:rsidR="00FB2503" w:rsidRPr="008A5D58">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R Cyr MT">
    <w:altName w:val="Times New Roman"/>
    <w:charset w:val="00"/>
    <w:family w:val="roman"/>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GPPJP+TimesNewRoman,Bold">
    <w:altName w:val="Times New Roman"/>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2005244"/>
    <w:lvl w:ilvl="0">
      <w:start w:val="1"/>
      <w:numFmt w:val="bullet"/>
      <w:pStyle w:val="a"/>
      <w:lvlText w:val=""/>
      <w:lvlJc w:val="left"/>
      <w:pPr>
        <w:tabs>
          <w:tab w:val="num" w:pos="360"/>
        </w:tabs>
        <w:ind w:left="360" w:hanging="360"/>
      </w:pPr>
      <w:rPr>
        <w:rFonts w:ascii="Symbol" w:hAnsi="Symbol" w:hint="default"/>
      </w:rPr>
    </w:lvl>
  </w:abstractNum>
  <w:abstractNum w:abstractNumId="1">
    <w:nsid w:val="348C2477"/>
    <w:multiLevelType w:val="hybridMultilevel"/>
    <w:tmpl w:val="45DA5388"/>
    <w:lvl w:ilvl="0" w:tplc="0419000F">
      <w:start w:val="1"/>
      <w:numFmt w:val="decimal"/>
      <w:lvlText w:val="%1."/>
      <w:lvlJc w:val="left"/>
      <w:pPr>
        <w:tabs>
          <w:tab w:val="num" w:pos="502"/>
        </w:tabs>
        <w:ind w:left="502" w:hanging="360"/>
      </w:pPr>
    </w:lvl>
    <w:lvl w:ilvl="1" w:tplc="440838FE">
      <w:start w:val="1"/>
      <w:numFmt w:val="decimal"/>
      <w:lvlText w:val="%2."/>
      <w:lvlJc w:val="left"/>
      <w:pPr>
        <w:tabs>
          <w:tab w:val="num" w:pos="1440"/>
        </w:tabs>
        <w:ind w:left="1440" w:hanging="360"/>
      </w:pPr>
      <w:rPr>
        <w:b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4BF35DBE"/>
    <w:multiLevelType w:val="hybridMultilevel"/>
    <w:tmpl w:val="6434BE5C"/>
    <w:lvl w:ilvl="0" w:tplc="0419000F">
      <w:start w:val="2"/>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63CD016B"/>
    <w:multiLevelType w:val="multilevel"/>
    <w:tmpl w:val="57CA4B8C"/>
    <w:lvl w:ilvl="0">
      <w:start w:val="1"/>
      <w:numFmt w:val="decimal"/>
      <w:lvlText w:val="%1."/>
      <w:lvlJc w:val="left"/>
      <w:pPr>
        <w:tabs>
          <w:tab w:val="num" w:pos="360"/>
        </w:tabs>
        <w:ind w:left="0" w:firstLine="0"/>
      </w:pPr>
    </w:lvl>
    <w:lvl w:ilvl="1">
      <w:start w:val="1"/>
      <w:numFmt w:val="decimal"/>
      <w:pStyle w:val="2"/>
      <w:lvlText w:val="%1.%2."/>
      <w:lvlJc w:val="left"/>
      <w:pPr>
        <w:tabs>
          <w:tab w:val="num" w:pos="360"/>
        </w:tabs>
        <w:ind w:left="0" w:firstLine="0"/>
      </w:pPr>
    </w:lvl>
    <w:lvl w:ilvl="2">
      <w:start w:val="1"/>
      <w:numFmt w:val="decimal"/>
      <w:lvlText w:val="%1.%2.%3."/>
      <w:lvlJc w:val="left"/>
      <w:pPr>
        <w:tabs>
          <w:tab w:val="num" w:pos="1224"/>
        </w:tabs>
        <w:ind w:left="1224" w:hanging="122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 w:numId="5">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51375D"/>
    <w:rsid w:val="008A5D58"/>
    <w:rsid w:val="00C323F6"/>
    <w:rsid w:val="00D31453"/>
    <w:rsid w:val="00E209E2"/>
    <w:rsid w:val="00FB25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0">
    <w:name w:val="Normal"/>
    <w:qFormat/>
  </w:style>
  <w:style w:type="paragraph" w:styleId="1">
    <w:name w:val="heading 1"/>
    <w:basedOn w:val="a0"/>
    <w:next w:val="a0"/>
    <w:link w:val="10"/>
    <w:qFormat/>
    <w:rsid w:val="0051375D"/>
    <w:pPr>
      <w:keepNext/>
      <w:spacing w:after="0" w:line="240" w:lineRule="auto"/>
      <w:outlineLvl w:val="0"/>
    </w:pPr>
    <w:rPr>
      <w:rFonts w:ascii="Times New Roman" w:eastAsia="Times New Roman" w:hAnsi="Times New Roman" w:cs="Times New Roman"/>
      <w:sz w:val="28"/>
      <w:szCs w:val="24"/>
    </w:rPr>
  </w:style>
  <w:style w:type="paragraph" w:styleId="2">
    <w:name w:val="heading 2"/>
    <w:basedOn w:val="a0"/>
    <w:next w:val="a0"/>
    <w:link w:val="20"/>
    <w:semiHidden/>
    <w:unhideWhenUsed/>
    <w:qFormat/>
    <w:rsid w:val="0051375D"/>
    <w:pPr>
      <w:keepNext/>
      <w:numPr>
        <w:ilvl w:val="1"/>
        <w:numId w:val="1"/>
      </w:numPr>
      <w:spacing w:after="0" w:line="240" w:lineRule="auto"/>
      <w:outlineLvl w:val="1"/>
    </w:pPr>
    <w:rPr>
      <w:rFonts w:ascii="Times New Roman" w:eastAsia="Times New Roman" w:hAnsi="Times New Roman" w:cs="Times New Roman"/>
      <w:b/>
      <w:sz w:val="24"/>
      <w:szCs w:val="20"/>
    </w:rPr>
  </w:style>
  <w:style w:type="paragraph" w:styleId="3">
    <w:name w:val="heading 3"/>
    <w:basedOn w:val="a0"/>
    <w:next w:val="a0"/>
    <w:link w:val="30"/>
    <w:semiHidden/>
    <w:unhideWhenUsed/>
    <w:qFormat/>
    <w:rsid w:val="0051375D"/>
    <w:pPr>
      <w:keepNext/>
      <w:tabs>
        <w:tab w:val="num" w:pos="426"/>
      </w:tabs>
      <w:spacing w:after="0" w:line="360" w:lineRule="auto"/>
      <w:ind w:firstLine="567"/>
      <w:jc w:val="center"/>
      <w:outlineLvl w:val="2"/>
    </w:pPr>
    <w:rPr>
      <w:rFonts w:ascii="Times New Roman" w:eastAsia="Times New Roman" w:hAnsi="Times New Roman" w:cs="Times New Roman"/>
      <w:b/>
      <w:sz w:val="28"/>
      <w:szCs w:val="20"/>
    </w:rPr>
  </w:style>
  <w:style w:type="paragraph" w:styleId="4">
    <w:name w:val="heading 4"/>
    <w:basedOn w:val="a0"/>
    <w:next w:val="a0"/>
    <w:link w:val="40"/>
    <w:semiHidden/>
    <w:unhideWhenUsed/>
    <w:qFormat/>
    <w:rsid w:val="0051375D"/>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0"/>
    <w:next w:val="a0"/>
    <w:link w:val="50"/>
    <w:semiHidden/>
    <w:unhideWhenUsed/>
    <w:qFormat/>
    <w:rsid w:val="0051375D"/>
    <w:pPr>
      <w:widowControl w:val="0"/>
      <w:autoSpaceDE w:val="0"/>
      <w:autoSpaceDN w:val="0"/>
      <w:adjustRightInd w:val="0"/>
      <w:spacing w:before="240" w:after="60" w:line="240" w:lineRule="auto"/>
      <w:outlineLvl w:val="4"/>
    </w:pPr>
    <w:rPr>
      <w:rFonts w:ascii="Times New Roman" w:eastAsia="Times New Roman" w:hAnsi="Times New Roman" w:cs="Times New Roman"/>
      <w:b/>
      <w:i/>
      <w:sz w:val="26"/>
      <w:szCs w:val="20"/>
    </w:rPr>
  </w:style>
  <w:style w:type="paragraph" w:styleId="6">
    <w:name w:val="heading 6"/>
    <w:basedOn w:val="a0"/>
    <w:next w:val="a0"/>
    <w:link w:val="60"/>
    <w:semiHidden/>
    <w:unhideWhenUsed/>
    <w:qFormat/>
    <w:rsid w:val="0051375D"/>
    <w:pPr>
      <w:widowControl w:val="0"/>
      <w:autoSpaceDE w:val="0"/>
      <w:autoSpaceDN w:val="0"/>
      <w:adjustRightInd w:val="0"/>
      <w:spacing w:before="240" w:after="60" w:line="240" w:lineRule="auto"/>
      <w:outlineLvl w:val="5"/>
    </w:pPr>
    <w:rPr>
      <w:rFonts w:ascii="Times New Roman" w:eastAsia="Times New Roman" w:hAnsi="Times New Roman" w:cs="Times New Roman"/>
      <w:b/>
      <w:szCs w:val="20"/>
    </w:rPr>
  </w:style>
  <w:style w:type="paragraph" w:styleId="7">
    <w:name w:val="heading 7"/>
    <w:basedOn w:val="a0"/>
    <w:next w:val="a0"/>
    <w:link w:val="70"/>
    <w:semiHidden/>
    <w:unhideWhenUsed/>
    <w:qFormat/>
    <w:rsid w:val="0051375D"/>
    <w:pPr>
      <w:keepNext/>
      <w:shd w:val="clear" w:color="auto" w:fill="FFFFFF"/>
      <w:spacing w:after="0" w:line="240" w:lineRule="auto"/>
      <w:jc w:val="both"/>
      <w:outlineLvl w:val="6"/>
    </w:pPr>
    <w:rPr>
      <w:rFonts w:ascii="Times New Roman" w:eastAsia="Times New Roman" w:hAnsi="Times New Roman" w:cs="Times New Roman"/>
      <w:b/>
      <w:color w:val="000000"/>
      <w:sz w:val="28"/>
      <w:szCs w:val="20"/>
    </w:rPr>
  </w:style>
  <w:style w:type="paragraph" w:styleId="8">
    <w:name w:val="heading 8"/>
    <w:basedOn w:val="a0"/>
    <w:next w:val="a0"/>
    <w:link w:val="80"/>
    <w:semiHidden/>
    <w:unhideWhenUsed/>
    <w:qFormat/>
    <w:rsid w:val="0051375D"/>
    <w:pPr>
      <w:keepNext/>
      <w:shd w:val="clear" w:color="auto" w:fill="FFFFFF"/>
      <w:autoSpaceDE w:val="0"/>
      <w:autoSpaceDN w:val="0"/>
      <w:adjustRightInd w:val="0"/>
      <w:spacing w:after="0" w:line="360" w:lineRule="auto"/>
      <w:ind w:firstLine="567"/>
      <w:outlineLvl w:val="7"/>
    </w:pPr>
    <w:rPr>
      <w:rFonts w:ascii="Times New Roman" w:eastAsia="Times New Roman" w:hAnsi="Times New Roman" w:cs="Times New Roman"/>
      <w:color w:val="000000"/>
      <w:sz w:val="28"/>
      <w:szCs w:val="20"/>
    </w:rPr>
  </w:style>
  <w:style w:type="paragraph" w:styleId="9">
    <w:name w:val="heading 9"/>
    <w:basedOn w:val="a0"/>
    <w:next w:val="a0"/>
    <w:link w:val="90"/>
    <w:semiHidden/>
    <w:unhideWhenUsed/>
    <w:qFormat/>
    <w:rsid w:val="0051375D"/>
    <w:pPr>
      <w:spacing w:before="240" w:after="60" w:line="240" w:lineRule="auto"/>
      <w:outlineLvl w:val="8"/>
    </w:pPr>
    <w:rPr>
      <w:rFonts w:ascii="Arial" w:eastAsia="Times New Roman" w:hAnsi="Arial" w:cs="Times New Roman"/>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semiHidden/>
    <w:unhideWhenUsed/>
    <w:rsid w:val="00C323F6"/>
    <w:pPr>
      <w:spacing w:after="0" w:line="240" w:lineRule="auto"/>
    </w:pPr>
    <w:rPr>
      <w:rFonts w:ascii="Tahoma" w:hAnsi="Tahoma" w:cs="Tahoma"/>
      <w:sz w:val="16"/>
      <w:szCs w:val="16"/>
    </w:rPr>
  </w:style>
  <w:style w:type="character" w:customStyle="1" w:styleId="a5">
    <w:name w:val="Текст выноски Знак"/>
    <w:basedOn w:val="a1"/>
    <w:link w:val="a4"/>
    <w:semiHidden/>
    <w:rsid w:val="00C323F6"/>
    <w:rPr>
      <w:rFonts w:ascii="Tahoma" w:hAnsi="Tahoma" w:cs="Tahoma"/>
      <w:sz w:val="16"/>
      <w:szCs w:val="16"/>
    </w:rPr>
  </w:style>
  <w:style w:type="character" w:customStyle="1" w:styleId="10">
    <w:name w:val="Заголовок 1 Знак"/>
    <w:basedOn w:val="a1"/>
    <w:link w:val="1"/>
    <w:rsid w:val="0051375D"/>
    <w:rPr>
      <w:rFonts w:ascii="Times New Roman" w:eastAsia="Times New Roman" w:hAnsi="Times New Roman" w:cs="Times New Roman"/>
      <w:sz w:val="28"/>
      <w:szCs w:val="24"/>
      <w:lang w:val="ru-RU" w:eastAsia="ru-RU"/>
    </w:rPr>
  </w:style>
  <w:style w:type="character" w:customStyle="1" w:styleId="20">
    <w:name w:val="Заголовок 2 Знак"/>
    <w:basedOn w:val="a1"/>
    <w:link w:val="2"/>
    <w:semiHidden/>
    <w:rsid w:val="0051375D"/>
    <w:rPr>
      <w:rFonts w:ascii="Times New Roman" w:eastAsia="Times New Roman" w:hAnsi="Times New Roman" w:cs="Times New Roman"/>
      <w:b/>
      <w:sz w:val="24"/>
      <w:szCs w:val="20"/>
      <w:lang w:val="ru-RU" w:eastAsia="ru-RU"/>
    </w:rPr>
  </w:style>
  <w:style w:type="character" w:customStyle="1" w:styleId="30">
    <w:name w:val="Заголовок 3 Знак"/>
    <w:basedOn w:val="a1"/>
    <w:link w:val="3"/>
    <w:semiHidden/>
    <w:rsid w:val="0051375D"/>
    <w:rPr>
      <w:rFonts w:ascii="Times New Roman" w:eastAsia="Times New Roman" w:hAnsi="Times New Roman" w:cs="Times New Roman"/>
      <w:b/>
      <w:sz w:val="28"/>
      <w:szCs w:val="20"/>
      <w:lang w:val="ru-RU" w:eastAsia="ru-RU"/>
    </w:rPr>
  </w:style>
  <w:style w:type="character" w:customStyle="1" w:styleId="40">
    <w:name w:val="Заголовок 4 Знак"/>
    <w:basedOn w:val="a1"/>
    <w:link w:val="4"/>
    <w:semiHidden/>
    <w:rsid w:val="0051375D"/>
    <w:rPr>
      <w:rFonts w:ascii="Times New Roman" w:eastAsia="Times New Roman" w:hAnsi="Times New Roman" w:cs="Times New Roman"/>
      <w:b/>
      <w:bCs/>
      <w:sz w:val="28"/>
      <w:szCs w:val="28"/>
      <w:lang w:val="ru-RU" w:eastAsia="ru-RU"/>
    </w:rPr>
  </w:style>
  <w:style w:type="character" w:customStyle="1" w:styleId="50">
    <w:name w:val="Заголовок 5 Знак"/>
    <w:basedOn w:val="a1"/>
    <w:link w:val="5"/>
    <w:semiHidden/>
    <w:rsid w:val="0051375D"/>
    <w:rPr>
      <w:rFonts w:ascii="Times New Roman" w:eastAsia="Times New Roman" w:hAnsi="Times New Roman" w:cs="Times New Roman"/>
      <w:b/>
      <w:i/>
      <w:sz w:val="26"/>
      <w:szCs w:val="20"/>
      <w:lang w:val="ru-RU" w:eastAsia="ru-RU"/>
    </w:rPr>
  </w:style>
  <w:style w:type="character" w:customStyle="1" w:styleId="60">
    <w:name w:val="Заголовок 6 Знак"/>
    <w:basedOn w:val="a1"/>
    <w:link w:val="6"/>
    <w:semiHidden/>
    <w:rsid w:val="0051375D"/>
    <w:rPr>
      <w:rFonts w:ascii="Times New Roman" w:eastAsia="Times New Roman" w:hAnsi="Times New Roman" w:cs="Times New Roman"/>
      <w:b/>
      <w:szCs w:val="20"/>
      <w:lang w:val="ru-RU" w:eastAsia="ru-RU"/>
    </w:rPr>
  </w:style>
  <w:style w:type="character" w:customStyle="1" w:styleId="70">
    <w:name w:val="Заголовок 7 Знак"/>
    <w:basedOn w:val="a1"/>
    <w:link w:val="7"/>
    <w:semiHidden/>
    <w:rsid w:val="0051375D"/>
    <w:rPr>
      <w:rFonts w:ascii="Times New Roman" w:eastAsia="Times New Roman" w:hAnsi="Times New Roman" w:cs="Times New Roman"/>
      <w:b/>
      <w:color w:val="000000"/>
      <w:sz w:val="28"/>
      <w:szCs w:val="20"/>
      <w:shd w:val="clear" w:color="auto" w:fill="FFFFFF"/>
      <w:lang w:val="ru-RU" w:eastAsia="ru-RU"/>
    </w:rPr>
  </w:style>
  <w:style w:type="character" w:customStyle="1" w:styleId="80">
    <w:name w:val="Заголовок 8 Знак"/>
    <w:basedOn w:val="a1"/>
    <w:link w:val="8"/>
    <w:semiHidden/>
    <w:rsid w:val="0051375D"/>
    <w:rPr>
      <w:rFonts w:ascii="Times New Roman" w:eastAsia="Times New Roman" w:hAnsi="Times New Roman" w:cs="Times New Roman"/>
      <w:color w:val="000000"/>
      <w:sz w:val="28"/>
      <w:szCs w:val="20"/>
      <w:shd w:val="clear" w:color="auto" w:fill="FFFFFF"/>
      <w:lang w:val="ru-RU" w:eastAsia="ru-RU"/>
    </w:rPr>
  </w:style>
  <w:style w:type="character" w:customStyle="1" w:styleId="90">
    <w:name w:val="Заголовок 9 Знак"/>
    <w:basedOn w:val="a1"/>
    <w:link w:val="9"/>
    <w:semiHidden/>
    <w:rsid w:val="0051375D"/>
    <w:rPr>
      <w:rFonts w:ascii="Arial" w:eastAsia="Times New Roman" w:hAnsi="Arial" w:cs="Times New Roman"/>
      <w:lang w:val="x-none" w:eastAsia="x-none"/>
    </w:rPr>
  </w:style>
  <w:style w:type="character" w:styleId="a6">
    <w:name w:val="Hyperlink"/>
    <w:semiHidden/>
    <w:unhideWhenUsed/>
    <w:rsid w:val="0051375D"/>
    <w:rPr>
      <w:color w:val="0000FF"/>
      <w:u w:val="single"/>
    </w:rPr>
  </w:style>
  <w:style w:type="character" w:styleId="a7">
    <w:name w:val="FollowedHyperlink"/>
    <w:semiHidden/>
    <w:unhideWhenUsed/>
    <w:rsid w:val="0051375D"/>
    <w:rPr>
      <w:color w:val="800080"/>
      <w:u w:val="single"/>
    </w:rPr>
  </w:style>
  <w:style w:type="paragraph" w:styleId="a8">
    <w:name w:val="Normal (Web)"/>
    <w:basedOn w:val="a0"/>
    <w:semiHidden/>
    <w:unhideWhenUsed/>
    <w:rsid w:val="0051375D"/>
    <w:pPr>
      <w:spacing w:before="100" w:beforeAutospacing="1" w:after="100" w:afterAutospacing="1" w:line="240" w:lineRule="auto"/>
    </w:pPr>
    <w:rPr>
      <w:rFonts w:ascii="Times New Roman" w:eastAsia="Times New Roman" w:hAnsi="Times New Roman" w:cs="Times New Roman"/>
      <w:sz w:val="24"/>
      <w:szCs w:val="24"/>
    </w:rPr>
  </w:style>
  <w:style w:type="paragraph" w:styleId="11">
    <w:name w:val="toc 1"/>
    <w:basedOn w:val="a0"/>
    <w:next w:val="a0"/>
    <w:autoRedefine/>
    <w:semiHidden/>
    <w:unhideWhenUsed/>
    <w:rsid w:val="0051375D"/>
    <w:pPr>
      <w:spacing w:after="0" w:line="240" w:lineRule="auto"/>
    </w:pPr>
    <w:rPr>
      <w:rFonts w:ascii="Times New Roman" w:eastAsia="Times New Roman" w:hAnsi="Times New Roman" w:cs="Times New Roman"/>
      <w:sz w:val="24"/>
      <w:szCs w:val="24"/>
    </w:rPr>
  </w:style>
  <w:style w:type="paragraph" w:styleId="a9">
    <w:name w:val="footnote text"/>
    <w:basedOn w:val="a0"/>
    <w:link w:val="aa"/>
    <w:semiHidden/>
    <w:unhideWhenUsed/>
    <w:rsid w:val="0051375D"/>
    <w:pPr>
      <w:spacing w:after="0" w:line="240" w:lineRule="auto"/>
    </w:pPr>
    <w:rPr>
      <w:rFonts w:ascii="Times New Roman" w:eastAsia="Times New Roman" w:hAnsi="Times New Roman" w:cs="Times New Roman"/>
      <w:sz w:val="20"/>
      <w:szCs w:val="20"/>
    </w:rPr>
  </w:style>
  <w:style w:type="character" w:customStyle="1" w:styleId="aa">
    <w:name w:val="Текст сноски Знак"/>
    <w:basedOn w:val="a1"/>
    <w:link w:val="a9"/>
    <w:semiHidden/>
    <w:rsid w:val="0051375D"/>
    <w:rPr>
      <w:rFonts w:ascii="Times New Roman" w:eastAsia="Times New Roman" w:hAnsi="Times New Roman" w:cs="Times New Roman"/>
      <w:sz w:val="20"/>
      <w:szCs w:val="20"/>
      <w:lang w:val="ru-RU" w:eastAsia="ru-RU"/>
    </w:rPr>
  </w:style>
  <w:style w:type="paragraph" w:styleId="ab">
    <w:name w:val="header"/>
    <w:basedOn w:val="a0"/>
    <w:link w:val="ac"/>
    <w:semiHidden/>
    <w:unhideWhenUsed/>
    <w:rsid w:val="0051375D"/>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c">
    <w:name w:val="Верхний колонтитул Знак"/>
    <w:basedOn w:val="a1"/>
    <w:link w:val="ab"/>
    <w:semiHidden/>
    <w:rsid w:val="0051375D"/>
    <w:rPr>
      <w:rFonts w:ascii="Times New Roman" w:eastAsia="Times New Roman" w:hAnsi="Times New Roman" w:cs="Times New Roman"/>
      <w:sz w:val="20"/>
      <w:szCs w:val="20"/>
      <w:lang w:val="ru-RU" w:eastAsia="ru-RU"/>
    </w:rPr>
  </w:style>
  <w:style w:type="paragraph" w:styleId="ad">
    <w:name w:val="footer"/>
    <w:basedOn w:val="a0"/>
    <w:link w:val="ae"/>
    <w:semiHidden/>
    <w:unhideWhenUsed/>
    <w:rsid w:val="0051375D"/>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e">
    <w:name w:val="Нижний колонтитул Знак"/>
    <w:basedOn w:val="a1"/>
    <w:link w:val="ad"/>
    <w:semiHidden/>
    <w:rsid w:val="0051375D"/>
    <w:rPr>
      <w:rFonts w:ascii="Times New Roman" w:eastAsia="Times New Roman" w:hAnsi="Times New Roman" w:cs="Times New Roman"/>
      <w:sz w:val="24"/>
      <w:szCs w:val="24"/>
      <w:lang w:val="x-none" w:eastAsia="x-none"/>
    </w:rPr>
  </w:style>
  <w:style w:type="paragraph" w:styleId="af">
    <w:name w:val="caption"/>
    <w:basedOn w:val="a0"/>
    <w:next w:val="a0"/>
    <w:semiHidden/>
    <w:unhideWhenUsed/>
    <w:qFormat/>
    <w:rsid w:val="0051375D"/>
    <w:pPr>
      <w:spacing w:before="120" w:after="120" w:line="240" w:lineRule="auto"/>
    </w:pPr>
    <w:rPr>
      <w:rFonts w:ascii="Times NR Cyr MT" w:eastAsia="Times New Roman" w:hAnsi="Times NR Cyr MT" w:cs="Times New Roman"/>
      <w:b/>
      <w:sz w:val="28"/>
      <w:szCs w:val="20"/>
    </w:rPr>
  </w:style>
  <w:style w:type="paragraph" w:styleId="af0">
    <w:name w:val="List"/>
    <w:basedOn w:val="a0"/>
    <w:semiHidden/>
    <w:unhideWhenUsed/>
    <w:rsid w:val="0051375D"/>
    <w:pPr>
      <w:spacing w:after="0" w:line="240" w:lineRule="auto"/>
      <w:ind w:left="283" w:hanging="283"/>
    </w:pPr>
    <w:rPr>
      <w:rFonts w:ascii="Times New Roman" w:eastAsia="Times New Roman" w:hAnsi="Times New Roman" w:cs="Times New Roman"/>
      <w:sz w:val="20"/>
      <w:szCs w:val="20"/>
    </w:rPr>
  </w:style>
  <w:style w:type="paragraph" w:styleId="a">
    <w:name w:val="List Bullet"/>
    <w:basedOn w:val="a0"/>
    <w:autoRedefine/>
    <w:semiHidden/>
    <w:unhideWhenUsed/>
    <w:rsid w:val="0051375D"/>
    <w:pPr>
      <w:widowControl w:val="0"/>
      <w:numPr>
        <w:numId w:val="3"/>
      </w:numPr>
      <w:tabs>
        <w:tab w:val="num" w:pos="1429"/>
      </w:tabs>
      <w:spacing w:after="0" w:line="240" w:lineRule="auto"/>
    </w:pPr>
    <w:rPr>
      <w:rFonts w:ascii="Times New Roman" w:eastAsia="Times New Roman" w:hAnsi="Times New Roman" w:cs="Times New Roman"/>
      <w:sz w:val="20"/>
      <w:szCs w:val="20"/>
    </w:rPr>
  </w:style>
  <w:style w:type="paragraph" w:styleId="af1">
    <w:name w:val="Title"/>
    <w:basedOn w:val="a0"/>
    <w:link w:val="af2"/>
    <w:qFormat/>
    <w:rsid w:val="0051375D"/>
    <w:pPr>
      <w:spacing w:after="0" w:line="240" w:lineRule="auto"/>
      <w:jc w:val="center"/>
    </w:pPr>
    <w:rPr>
      <w:rFonts w:ascii="Times New Roman" w:eastAsia="Times New Roman" w:hAnsi="Times New Roman" w:cs="Times New Roman"/>
      <w:sz w:val="28"/>
      <w:szCs w:val="24"/>
      <w:lang w:val="x-none" w:eastAsia="x-none"/>
    </w:rPr>
  </w:style>
  <w:style w:type="character" w:customStyle="1" w:styleId="af2">
    <w:name w:val="Название Знак"/>
    <w:basedOn w:val="a1"/>
    <w:link w:val="af1"/>
    <w:rsid w:val="0051375D"/>
    <w:rPr>
      <w:rFonts w:ascii="Times New Roman" w:eastAsia="Times New Roman" w:hAnsi="Times New Roman" w:cs="Times New Roman"/>
      <w:sz w:val="28"/>
      <w:szCs w:val="24"/>
      <w:lang w:val="x-none" w:eastAsia="x-none"/>
    </w:rPr>
  </w:style>
  <w:style w:type="paragraph" w:styleId="af3">
    <w:name w:val="Body Text"/>
    <w:basedOn w:val="a0"/>
    <w:link w:val="af4"/>
    <w:semiHidden/>
    <w:unhideWhenUsed/>
    <w:rsid w:val="0051375D"/>
    <w:pPr>
      <w:spacing w:after="0" w:line="240" w:lineRule="auto"/>
      <w:jc w:val="both"/>
    </w:pPr>
    <w:rPr>
      <w:rFonts w:ascii="Times New Roman" w:eastAsia="Times New Roman" w:hAnsi="Times New Roman" w:cs="Times New Roman"/>
      <w:szCs w:val="24"/>
      <w:lang w:val="x-none" w:eastAsia="x-none"/>
    </w:rPr>
  </w:style>
  <w:style w:type="character" w:customStyle="1" w:styleId="af4">
    <w:name w:val="Основной текст Знак"/>
    <w:basedOn w:val="a1"/>
    <w:link w:val="af3"/>
    <w:semiHidden/>
    <w:rsid w:val="0051375D"/>
    <w:rPr>
      <w:rFonts w:ascii="Times New Roman" w:eastAsia="Times New Roman" w:hAnsi="Times New Roman" w:cs="Times New Roman"/>
      <w:szCs w:val="24"/>
      <w:lang w:val="x-none" w:eastAsia="x-none"/>
    </w:rPr>
  </w:style>
  <w:style w:type="paragraph" w:styleId="af5">
    <w:name w:val="Body Text Indent"/>
    <w:basedOn w:val="a0"/>
    <w:link w:val="af6"/>
    <w:semiHidden/>
    <w:unhideWhenUsed/>
    <w:rsid w:val="0051375D"/>
    <w:pPr>
      <w:spacing w:after="0" w:line="240" w:lineRule="auto"/>
      <w:ind w:left="720" w:hanging="720"/>
    </w:pPr>
    <w:rPr>
      <w:rFonts w:ascii="Times New Roman" w:eastAsia="Times New Roman" w:hAnsi="Times New Roman" w:cs="Times New Roman"/>
      <w:sz w:val="24"/>
      <w:szCs w:val="24"/>
      <w:lang w:val="x-none" w:eastAsia="x-none"/>
    </w:rPr>
  </w:style>
  <w:style w:type="character" w:customStyle="1" w:styleId="af6">
    <w:name w:val="Основной текст с отступом Знак"/>
    <w:basedOn w:val="a1"/>
    <w:link w:val="af5"/>
    <w:semiHidden/>
    <w:rsid w:val="0051375D"/>
    <w:rPr>
      <w:rFonts w:ascii="Times New Roman" w:eastAsia="Times New Roman" w:hAnsi="Times New Roman" w:cs="Times New Roman"/>
      <w:sz w:val="24"/>
      <w:szCs w:val="24"/>
      <w:lang w:val="x-none" w:eastAsia="x-none"/>
    </w:rPr>
  </w:style>
  <w:style w:type="paragraph" w:styleId="af7">
    <w:name w:val="Subtitle"/>
    <w:basedOn w:val="a0"/>
    <w:link w:val="af8"/>
    <w:qFormat/>
    <w:rsid w:val="0051375D"/>
    <w:pPr>
      <w:spacing w:after="0" w:line="240" w:lineRule="auto"/>
      <w:jc w:val="right"/>
    </w:pPr>
    <w:rPr>
      <w:rFonts w:ascii="Times New Roman" w:eastAsia="Times New Roman" w:hAnsi="Times New Roman" w:cs="Times New Roman"/>
      <w:sz w:val="28"/>
      <w:szCs w:val="20"/>
    </w:rPr>
  </w:style>
  <w:style w:type="character" w:customStyle="1" w:styleId="af8">
    <w:name w:val="Подзаголовок Знак"/>
    <w:basedOn w:val="a1"/>
    <w:link w:val="af7"/>
    <w:rsid w:val="0051375D"/>
    <w:rPr>
      <w:rFonts w:ascii="Times New Roman" w:eastAsia="Times New Roman" w:hAnsi="Times New Roman" w:cs="Times New Roman"/>
      <w:sz w:val="28"/>
      <w:szCs w:val="20"/>
      <w:lang w:val="ru-RU" w:eastAsia="ru-RU"/>
    </w:rPr>
  </w:style>
  <w:style w:type="paragraph" w:styleId="21">
    <w:name w:val="Body Text 2"/>
    <w:basedOn w:val="a0"/>
    <w:link w:val="22"/>
    <w:semiHidden/>
    <w:unhideWhenUsed/>
    <w:rsid w:val="0051375D"/>
    <w:pPr>
      <w:shd w:val="clear" w:color="auto" w:fill="FFFFFF"/>
      <w:autoSpaceDE w:val="0"/>
      <w:autoSpaceDN w:val="0"/>
      <w:adjustRightInd w:val="0"/>
      <w:spacing w:after="0" w:line="240" w:lineRule="auto"/>
      <w:jc w:val="both"/>
    </w:pPr>
    <w:rPr>
      <w:rFonts w:ascii="Times New Roman" w:eastAsia="Times New Roman" w:hAnsi="Times New Roman" w:cs="Times New Roman"/>
      <w:color w:val="000000"/>
      <w:sz w:val="28"/>
      <w:szCs w:val="20"/>
    </w:rPr>
  </w:style>
  <w:style w:type="character" w:customStyle="1" w:styleId="22">
    <w:name w:val="Основной текст 2 Знак"/>
    <w:basedOn w:val="a1"/>
    <w:link w:val="21"/>
    <w:semiHidden/>
    <w:rsid w:val="0051375D"/>
    <w:rPr>
      <w:rFonts w:ascii="Times New Roman" w:eastAsia="Times New Roman" w:hAnsi="Times New Roman" w:cs="Times New Roman"/>
      <w:color w:val="000000"/>
      <w:sz w:val="28"/>
      <w:szCs w:val="20"/>
      <w:shd w:val="clear" w:color="auto" w:fill="FFFFFF"/>
      <w:lang w:val="ru-RU" w:eastAsia="ru-RU"/>
    </w:rPr>
  </w:style>
  <w:style w:type="paragraph" w:styleId="31">
    <w:name w:val="Body Text 3"/>
    <w:basedOn w:val="a0"/>
    <w:link w:val="32"/>
    <w:semiHidden/>
    <w:unhideWhenUsed/>
    <w:rsid w:val="0051375D"/>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1"/>
    <w:link w:val="31"/>
    <w:semiHidden/>
    <w:rsid w:val="0051375D"/>
    <w:rPr>
      <w:rFonts w:ascii="Times New Roman" w:eastAsia="Times New Roman" w:hAnsi="Times New Roman" w:cs="Times New Roman"/>
      <w:sz w:val="16"/>
      <w:szCs w:val="16"/>
      <w:lang w:val="ru-RU" w:eastAsia="ru-RU"/>
    </w:rPr>
  </w:style>
  <w:style w:type="paragraph" w:styleId="23">
    <w:name w:val="Body Text Indent 2"/>
    <w:basedOn w:val="a0"/>
    <w:link w:val="24"/>
    <w:semiHidden/>
    <w:unhideWhenUsed/>
    <w:rsid w:val="0051375D"/>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1"/>
    <w:link w:val="23"/>
    <w:semiHidden/>
    <w:rsid w:val="0051375D"/>
    <w:rPr>
      <w:rFonts w:ascii="Times New Roman" w:eastAsia="Times New Roman" w:hAnsi="Times New Roman" w:cs="Times New Roman"/>
      <w:sz w:val="24"/>
      <w:szCs w:val="24"/>
      <w:lang w:val="ru-RU" w:eastAsia="ru-RU"/>
    </w:rPr>
  </w:style>
  <w:style w:type="paragraph" w:styleId="33">
    <w:name w:val="Body Text Indent 3"/>
    <w:basedOn w:val="a0"/>
    <w:link w:val="34"/>
    <w:semiHidden/>
    <w:unhideWhenUsed/>
    <w:rsid w:val="0051375D"/>
    <w:pPr>
      <w:autoSpaceDE w:val="0"/>
      <w:autoSpaceDN w:val="0"/>
      <w:spacing w:after="0" w:line="360" w:lineRule="auto"/>
      <w:ind w:firstLine="567"/>
    </w:pPr>
    <w:rPr>
      <w:rFonts w:ascii="Times New Roman" w:eastAsia="Times New Roman" w:hAnsi="Times New Roman" w:cs="Times New Roman"/>
      <w:sz w:val="28"/>
      <w:szCs w:val="28"/>
    </w:rPr>
  </w:style>
  <w:style w:type="character" w:customStyle="1" w:styleId="34">
    <w:name w:val="Основной текст с отступом 3 Знак"/>
    <w:basedOn w:val="a1"/>
    <w:link w:val="33"/>
    <w:semiHidden/>
    <w:rsid w:val="0051375D"/>
    <w:rPr>
      <w:rFonts w:ascii="Times New Roman" w:eastAsia="Times New Roman" w:hAnsi="Times New Roman" w:cs="Times New Roman"/>
      <w:sz w:val="28"/>
      <w:szCs w:val="28"/>
      <w:lang w:val="ru-RU" w:eastAsia="ru-RU"/>
    </w:rPr>
  </w:style>
  <w:style w:type="paragraph" w:styleId="af9">
    <w:name w:val="Block Text"/>
    <w:basedOn w:val="a0"/>
    <w:semiHidden/>
    <w:unhideWhenUsed/>
    <w:rsid w:val="0051375D"/>
    <w:pPr>
      <w:spacing w:after="0" w:line="360" w:lineRule="auto"/>
      <w:ind w:left="-284" w:right="-285"/>
      <w:jc w:val="center"/>
    </w:pPr>
    <w:rPr>
      <w:rFonts w:ascii="Times New Roman" w:eastAsia="Times New Roman" w:hAnsi="Times New Roman" w:cs="Times New Roman"/>
      <w:b/>
      <w:sz w:val="28"/>
      <w:szCs w:val="20"/>
    </w:rPr>
  </w:style>
  <w:style w:type="paragraph" w:styleId="afa">
    <w:name w:val="Plain Text"/>
    <w:basedOn w:val="a0"/>
    <w:link w:val="afb"/>
    <w:semiHidden/>
    <w:unhideWhenUsed/>
    <w:rsid w:val="0051375D"/>
    <w:pPr>
      <w:spacing w:after="0" w:line="240" w:lineRule="auto"/>
    </w:pPr>
    <w:rPr>
      <w:rFonts w:ascii="Courier New" w:eastAsia="Times New Roman" w:hAnsi="Courier New" w:cs="Times New Roman"/>
      <w:sz w:val="20"/>
      <w:szCs w:val="20"/>
    </w:rPr>
  </w:style>
  <w:style w:type="character" w:customStyle="1" w:styleId="afb">
    <w:name w:val="Текст Знак"/>
    <w:basedOn w:val="a1"/>
    <w:link w:val="afa"/>
    <w:semiHidden/>
    <w:rsid w:val="0051375D"/>
    <w:rPr>
      <w:rFonts w:ascii="Courier New" w:eastAsia="Times New Roman" w:hAnsi="Courier New" w:cs="Times New Roman"/>
      <w:sz w:val="20"/>
      <w:szCs w:val="20"/>
      <w:lang w:val="ru-RU" w:eastAsia="ru-RU"/>
    </w:rPr>
  </w:style>
  <w:style w:type="paragraph" w:styleId="afc">
    <w:name w:val="List Paragraph"/>
    <w:basedOn w:val="a0"/>
    <w:uiPriority w:val="34"/>
    <w:qFormat/>
    <w:rsid w:val="0051375D"/>
    <w:pPr>
      <w:spacing w:after="0" w:line="240" w:lineRule="auto"/>
      <w:ind w:left="708"/>
    </w:pPr>
    <w:rPr>
      <w:rFonts w:ascii="Times New Roman" w:eastAsia="Times New Roman" w:hAnsi="Times New Roman" w:cs="Times New Roman"/>
      <w:sz w:val="24"/>
      <w:szCs w:val="24"/>
    </w:rPr>
  </w:style>
  <w:style w:type="paragraph" w:styleId="afd">
    <w:name w:val="TOC Heading"/>
    <w:basedOn w:val="1"/>
    <w:next w:val="a0"/>
    <w:semiHidden/>
    <w:unhideWhenUsed/>
    <w:qFormat/>
    <w:rsid w:val="0051375D"/>
    <w:pPr>
      <w:spacing w:before="240" w:after="60"/>
      <w:outlineLvl w:val="9"/>
    </w:pPr>
    <w:rPr>
      <w:rFonts w:ascii="Cambria" w:hAnsi="Cambria"/>
      <w:b/>
      <w:bCs/>
      <w:kern w:val="32"/>
      <w:sz w:val="32"/>
      <w:szCs w:val="32"/>
    </w:rPr>
  </w:style>
  <w:style w:type="paragraph" w:customStyle="1" w:styleId="Web">
    <w:name w:val="Обычный (Web)"/>
    <w:basedOn w:val="a0"/>
    <w:rsid w:val="005137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
    <w:name w:val="Normal"/>
    <w:rsid w:val="0051375D"/>
    <w:pPr>
      <w:widowControl w:val="0"/>
      <w:snapToGrid w:val="0"/>
      <w:spacing w:after="0" w:line="240" w:lineRule="auto"/>
    </w:pPr>
    <w:rPr>
      <w:rFonts w:ascii="Times New Roman" w:eastAsia="Times New Roman" w:hAnsi="Times New Roman" w:cs="Times New Roman"/>
      <w:b/>
      <w:sz w:val="20"/>
      <w:szCs w:val="20"/>
    </w:rPr>
  </w:style>
  <w:style w:type="paragraph" w:customStyle="1" w:styleId="ConsNormal">
    <w:name w:val="ConsNormal"/>
    <w:rsid w:val="0051375D"/>
    <w:pPr>
      <w:autoSpaceDE w:val="0"/>
      <w:autoSpaceDN w:val="0"/>
      <w:adjustRightInd w:val="0"/>
      <w:spacing w:after="0" w:line="240" w:lineRule="auto"/>
      <w:ind w:firstLine="720"/>
    </w:pPr>
    <w:rPr>
      <w:rFonts w:ascii="Arial" w:eastAsia="Times New Roman" w:hAnsi="Arial" w:cs="Arial"/>
      <w:sz w:val="28"/>
      <w:szCs w:val="28"/>
    </w:rPr>
  </w:style>
  <w:style w:type="paragraph" w:customStyle="1" w:styleId="ConsPlusNormal">
    <w:name w:val="ConsPlusNormal"/>
    <w:rsid w:val="0051375D"/>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e">
    <w:name w:val="Знак"/>
    <w:basedOn w:val="a0"/>
    <w:rsid w:val="0051375D"/>
    <w:pPr>
      <w:spacing w:before="100" w:beforeAutospacing="1" w:after="100" w:afterAutospacing="1" w:line="240" w:lineRule="auto"/>
    </w:pPr>
    <w:rPr>
      <w:rFonts w:ascii="Tahoma" w:eastAsia="Times New Roman" w:hAnsi="Tahoma" w:cs="Tahoma"/>
      <w:sz w:val="20"/>
      <w:szCs w:val="20"/>
    </w:rPr>
  </w:style>
  <w:style w:type="paragraph" w:customStyle="1" w:styleId="12">
    <w:name w:val="заголовок 1"/>
    <w:basedOn w:val="a0"/>
    <w:next w:val="a0"/>
    <w:rsid w:val="0051375D"/>
    <w:pPr>
      <w:keepNext/>
      <w:autoSpaceDE w:val="0"/>
      <w:autoSpaceDN w:val="0"/>
      <w:spacing w:after="0" w:line="240" w:lineRule="auto"/>
      <w:jc w:val="center"/>
      <w:outlineLvl w:val="0"/>
    </w:pPr>
    <w:rPr>
      <w:rFonts w:ascii="Times New Roman" w:eastAsia="Times New Roman" w:hAnsi="Times New Roman" w:cs="Times New Roman"/>
      <w:b/>
      <w:bCs/>
      <w:sz w:val="28"/>
      <w:szCs w:val="28"/>
    </w:rPr>
  </w:style>
  <w:style w:type="paragraph" w:customStyle="1" w:styleId="ConsTitle">
    <w:name w:val="ConsTitle"/>
    <w:rsid w:val="0051375D"/>
    <w:pPr>
      <w:widowControl w:val="0"/>
      <w:autoSpaceDE w:val="0"/>
      <w:autoSpaceDN w:val="0"/>
      <w:adjustRightInd w:val="0"/>
      <w:spacing w:after="0" w:line="240" w:lineRule="auto"/>
      <w:ind w:right="19772"/>
    </w:pPr>
    <w:rPr>
      <w:rFonts w:ascii="Arial" w:eastAsia="MS Mincho" w:hAnsi="Arial" w:cs="Arial"/>
      <w:b/>
      <w:bCs/>
      <w:sz w:val="16"/>
      <w:szCs w:val="16"/>
      <w:lang w:eastAsia="ja-JP"/>
    </w:rPr>
  </w:style>
  <w:style w:type="paragraph" w:customStyle="1" w:styleId="210">
    <w:name w:val="Основной текст 21"/>
    <w:basedOn w:val="a0"/>
    <w:rsid w:val="0051375D"/>
    <w:pPr>
      <w:spacing w:after="0" w:line="360" w:lineRule="auto"/>
      <w:ind w:firstLine="540"/>
      <w:jc w:val="both"/>
    </w:pPr>
    <w:rPr>
      <w:rFonts w:ascii="Times New Roman" w:eastAsia="Times New Roman" w:hAnsi="Times New Roman" w:cs="Times New Roman"/>
      <w:sz w:val="28"/>
      <w:szCs w:val="20"/>
    </w:rPr>
  </w:style>
  <w:style w:type="paragraph" w:customStyle="1" w:styleId="ConsNonformat">
    <w:name w:val="ConsNonformat"/>
    <w:rsid w:val="0051375D"/>
    <w:pPr>
      <w:widowControl w:val="0"/>
      <w:autoSpaceDE w:val="0"/>
      <w:autoSpaceDN w:val="0"/>
      <w:adjustRightInd w:val="0"/>
      <w:spacing w:after="0" w:line="240" w:lineRule="auto"/>
      <w:ind w:right="19772"/>
    </w:pPr>
    <w:rPr>
      <w:rFonts w:ascii="Courier New" w:eastAsia="MS Mincho" w:hAnsi="Courier New" w:cs="Courier New"/>
      <w:sz w:val="20"/>
      <w:szCs w:val="20"/>
      <w:lang w:eastAsia="ja-JP"/>
    </w:rPr>
  </w:style>
  <w:style w:type="paragraph" w:customStyle="1" w:styleId="13">
    <w:name w:val="Обычный1"/>
    <w:rsid w:val="0051375D"/>
    <w:pPr>
      <w:widowControl w:val="0"/>
      <w:snapToGrid w:val="0"/>
      <w:spacing w:after="0" w:line="420" w:lineRule="auto"/>
      <w:ind w:left="560" w:hanging="580"/>
    </w:pPr>
    <w:rPr>
      <w:rFonts w:ascii="Times New Roman" w:eastAsia="Times New Roman" w:hAnsi="Times New Roman" w:cs="Times New Roman"/>
      <w:sz w:val="28"/>
      <w:szCs w:val="20"/>
    </w:rPr>
  </w:style>
  <w:style w:type="paragraph" w:customStyle="1" w:styleId="FR2">
    <w:name w:val="FR2"/>
    <w:rsid w:val="0051375D"/>
    <w:pPr>
      <w:widowControl w:val="0"/>
      <w:snapToGrid w:val="0"/>
      <w:spacing w:before="40" w:after="0" w:line="240" w:lineRule="auto"/>
      <w:jc w:val="both"/>
    </w:pPr>
    <w:rPr>
      <w:rFonts w:ascii="Arial" w:eastAsia="Times New Roman" w:hAnsi="Arial" w:cs="Times New Roman"/>
      <w:sz w:val="28"/>
      <w:szCs w:val="20"/>
    </w:rPr>
  </w:style>
  <w:style w:type="paragraph" w:customStyle="1" w:styleId="ConsCell">
    <w:name w:val="ConsCell"/>
    <w:rsid w:val="0051375D"/>
    <w:pPr>
      <w:autoSpaceDE w:val="0"/>
      <w:autoSpaceDN w:val="0"/>
      <w:adjustRightInd w:val="0"/>
      <w:spacing w:after="0" w:line="240" w:lineRule="auto"/>
      <w:ind w:right="19772"/>
    </w:pPr>
    <w:rPr>
      <w:rFonts w:ascii="Arial" w:eastAsia="Times New Roman" w:hAnsi="Arial" w:cs="Arial"/>
      <w:sz w:val="20"/>
      <w:szCs w:val="20"/>
    </w:rPr>
  </w:style>
  <w:style w:type="paragraph" w:customStyle="1" w:styleId="14">
    <w:name w:val="Знак1 Знак Знак Знак"/>
    <w:basedOn w:val="ab"/>
    <w:rsid w:val="0051375D"/>
    <w:pPr>
      <w:tabs>
        <w:tab w:val="clear" w:pos="4153"/>
        <w:tab w:val="clear" w:pos="8306"/>
      </w:tabs>
      <w:ind w:right="40" w:firstLine="720"/>
      <w:jc w:val="both"/>
    </w:pPr>
    <w:rPr>
      <w:rFonts w:eastAsia="Symbol"/>
      <w:sz w:val="28"/>
    </w:rPr>
  </w:style>
  <w:style w:type="paragraph" w:customStyle="1" w:styleId="Norm-indent">
    <w:name w:val="Norm-indent"/>
    <w:basedOn w:val="a0"/>
    <w:autoRedefine/>
    <w:rsid w:val="0051375D"/>
    <w:pPr>
      <w:spacing w:before="120" w:after="0" w:line="240" w:lineRule="auto"/>
      <w:ind w:left="1134"/>
    </w:pPr>
    <w:rPr>
      <w:rFonts w:ascii="Times New Roman" w:eastAsia="Times New Roman" w:hAnsi="Times New Roman" w:cs="Times New Roman"/>
      <w:color w:val="000000"/>
      <w:sz w:val="24"/>
      <w:szCs w:val="18"/>
      <w:lang w:eastAsia="da-DK"/>
    </w:rPr>
  </w:style>
  <w:style w:type="paragraph" w:customStyle="1" w:styleId="Default">
    <w:name w:val="Default"/>
    <w:rsid w:val="0051375D"/>
    <w:pPr>
      <w:autoSpaceDE w:val="0"/>
      <w:autoSpaceDN w:val="0"/>
      <w:adjustRightInd w:val="0"/>
      <w:spacing w:after="0" w:line="240" w:lineRule="auto"/>
    </w:pPr>
    <w:rPr>
      <w:rFonts w:ascii="HGPPJP+TimesNewRoman,Bold" w:eastAsia="Calibri" w:hAnsi="HGPPJP+TimesNewRoman,Bold" w:cs="HGPPJP+TimesNewRoman,Bold"/>
      <w:color w:val="000000"/>
      <w:sz w:val="24"/>
      <w:szCs w:val="24"/>
    </w:rPr>
  </w:style>
  <w:style w:type="paragraph" w:customStyle="1" w:styleId="25">
    <w:name w:val="Обычный2"/>
    <w:rsid w:val="0051375D"/>
    <w:pPr>
      <w:widowControl w:val="0"/>
      <w:snapToGrid w:val="0"/>
      <w:spacing w:after="0" w:line="240" w:lineRule="auto"/>
    </w:pPr>
    <w:rPr>
      <w:rFonts w:ascii="Times New Roman" w:eastAsia="Times New Roman" w:hAnsi="Times New Roman" w:cs="Times New Roman"/>
      <w:b/>
      <w:sz w:val="20"/>
      <w:szCs w:val="20"/>
    </w:rPr>
  </w:style>
  <w:style w:type="character" w:styleId="aff">
    <w:name w:val="footnote reference"/>
    <w:semiHidden/>
    <w:unhideWhenUsed/>
    <w:rsid w:val="0051375D"/>
    <w:rPr>
      <w:vertAlign w:val="superscript"/>
    </w:rPr>
  </w:style>
  <w:style w:type="character" w:customStyle="1" w:styleId="aff0">
    <w:name w:val="номер страницы"/>
    <w:rsid w:val="0051375D"/>
  </w:style>
  <w:style w:type="character" w:customStyle="1" w:styleId="aff1">
    <w:name w:val="Основной шрифт"/>
    <w:rsid w:val="0051375D"/>
  </w:style>
  <w:style w:type="table" w:styleId="aff2">
    <w:name w:val="Table Grid"/>
    <w:basedOn w:val="a2"/>
    <w:rsid w:val="0051375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
    <w:basedOn w:val="a2"/>
    <w:rsid w:val="0051375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2"/>
    <w:rsid w:val="0051375D"/>
    <w:pPr>
      <w:widowControl w:val="0"/>
      <w:autoSpaceDE w:val="0"/>
      <w:autoSpaceDN w:val="0"/>
      <w:adjustRightInd w:val="0"/>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2"/>
    <w:rsid w:val="0051375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0">
    <w:name w:val="Normal"/>
    <w:qFormat/>
  </w:style>
  <w:style w:type="paragraph" w:styleId="1">
    <w:name w:val="heading 1"/>
    <w:basedOn w:val="a0"/>
    <w:next w:val="a0"/>
    <w:link w:val="10"/>
    <w:qFormat/>
    <w:rsid w:val="0051375D"/>
    <w:pPr>
      <w:keepNext/>
      <w:spacing w:after="0" w:line="240" w:lineRule="auto"/>
      <w:outlineLvl w:val="0"/>
    </w:pPr>
    <w:rPr>
      <w:rFonts w:ascii="Times New Roman" w:eastAsia="Times New Roman" w:hAnsi="Times New Roman" w:cs="Times New Roman"/>
      <w:sz w:val="28"/>
      <w:szCs w:val="24"/>
    </w:rPr>
  </w:style>
  <w:style w:type="paragraph" w:styleId="2">
    <w:name w:val="heading 2"/>
    <w:basedOn w:val="a0"/>
    <w:next w:val="a0"/>
    <w:link w:val="20"/>
    <w:semiHidden/>
    <w:unhideWhenUsed/>
    <w:qFormat/>
    <w:rsid w:val="0051375D"/>
    <w:pPr>
      <w:keepNext/>
      <w:numPr>
        <w:ilvl w:val="1"/>
        <w:numId w:val="1"/>
      </w:numPr>
      <w:spacing w:after="0" w:line="240" w:lineRule="auto"/>
      <w:outlineLvl w:val="1"/>
    </w:pPr>
    <w:rPr>
      <w:rFonts w:ascii="Times New Roman" w:eastAsia="Times New Roman" w:hAnsi="Times New Roman" w:cs="Times New Roman"/>
      <w:b/>
      <w:sz w:val="24"/>
      <w:szCs w:val="20"/>
    </w:rPr>
  </w:style>
  <w:style w:type="paragraph" w:styleId="3">
    <w:name w:val="heading 3"/>
    <w:basedOn w:val="a0"/>
    <w:next w:val="a0"/>
    <w:link w:val="30"/>
    <w:semiHidden/>
    <w:unhideWhenUsed/>
    <w:qFormat/>
    <w:rsid w:val="0051375D"/>
    <w:pPr>
      <w:keepNext/>
      <w:tabs>
        <w:tab w:val="num" w:pos="426"/>
      </w:tabs>
      <w:spacing w:after="0" w:line="360" w:lineRule="auto"/>
      <w:ind w:firstLine="567"/>
      <w:jc w:val="center"/>
      <w:outlineLvl w:val="2"/>
    </w:pPr>
    <w:rPr>
      <w:rFonts w:ascii="Times New Roman" w:eastAsia="Times New Roman" w:hAnsi="Times New Roman" w:cs="Times New Roman"/>
      <w:b/>
      <w:sz w:val="28"/>
      <w:szCs w:val="20"/>
    </w:rPr>
  </w:style>
  <w:style w:type="paragraph" w:styleId="4">
    <w:name w:val="heading 4"/>
    <w:basedOn w:val="a0"/>
    <w:next w:val="a0"/>
    <w:link w:val="40"/>
    <w:semiHidden/>
    <w:unhideWhenUsed/>
    <w:qFormat/>
    <w:rsid w:val="0051375D"/>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0"/>
    <w:next w:val="a0"/>
    <w:link w:val="50"/>
    <w:semiHidden/>
    <w:unhideWhenUsed/>
    <w:qFormat/>
    <w:rsid w:val="0051375D"/>
    <w:pPr>
      <w:widowControl w:val="0"/>
      <w:autoSpaceDE w:val="0"/>
      <w:autoSpaceDN w:val="0"/>
      <w:adjustRightInd w:val="0"/>
      <w:spacing w:before="240" w:after="60" w:line="240" w:lineRule="auto"/>
      <w:outlineLvl w:val="4"/>
    </w:pPr>
    <w:rPr>
      <w:rFonts w:ascii="Times New Roman" w:eastAsia="Times New Roman" w:hAnsi="Times New Roman" w:cs="Times New Roman"/>
      <w:b/>
      <w:i/>
      <w:sz w:val="26"/>
      <w:szCs w:val="20"/>
    </w:rPr>
  </w:style>
  <w:style w:type="paragraph" w:styleId="6">
    <w:name w:val="heading 6"/>
    <w:basedOn w:val="a0"/>
    <w:next w:val="a0"/>
    <w:link w:val="60"/>
    <w:semiHidden/>
    <w:unhideWhenUsed/>
    <w:qFormat/>
    <w:rsid w:val="0051375D"/>
    <w:pPr>
      <w:widowControl w:val="0"/>
      <w:autoSpaceDE w:val="0"/>
      <w:autoSpaceDN w:val="0"/>
      <w:adjustRightInd w:val="0"/>
      <w:spacing w:before="240" w:after="60" w:line="240" w:lineRule="auto"/>
      <w:outlineLvl w:val="5"/>
    </w:pPr>
    <w:rPr>
      <w:rFonts w:ascii="Times New Roman" w:eastAsia="Times New Roman" w:hAnsi="Times New Roman" w:cs="Times New Roman"/>
      <w:b/>
      <w:szCs w:val="20"/>
    </w:rPr>
  </w:style>
  <w:style w:type="paragraph" w:styleId="7">
    <w:name w:val="heading 7"/>
    <w:basedOn w:val="a0"/>
    <w:next w:val="a0"/>
    <w:link w:val="70"/>
    <w:semiHidden/>
    <w:unhideWhenUsed/>
    <w:qFormat/>
    <w:rsid w:val="0051375D"/>
    <w:pPr>
      <w:keepNext/>
      <w:shd w:val="clear" w:color="auto" w:fill="FFFFFF"/>
      <w:spacing w:after="0" w:line="240" w:lineRule="auto"/>
      <w:jc w:val="both"/>
      <w:outlineLvl w:val="6"/>
    </w:pPr>
    <w:rPr>
      <w:rFonts w:ascii="Times New Roman" w:eastAsia="Times New Roman" w:hAnsi="Times New Roman" w:cs="Times New Roman"/>
      <w:b/>
      <w:color w:val="000000"/>
      <w:sz w:val="28"/>
      <w:szCs w:val="20"/>
    </w:rPr>
  </w:style>
  <w:style w:type="paragraph" w:styleId="8">
    <w:name w:val="heading 8"/>
    <w:basedOn w:val="a0"/>
    <w:next w:val="a0"/>
    <w:link w:val="80"/>
    <w:semiHidden/>
    <w:unhideWhenUsed/>
    <w:qFormat/>
    <w:rsid w:val="0051375D"/>
    <w:pPr>
      <w:keepNext/>
      <w:shd w:val="clear" w:color="auto" w:fill="FFFFFF"/>
      <w:autoSpaceDE w:val="0"/>
      <w:autoSpaceDN w:val="0"/>
      <w:adjustRightInd w:val="0"/>
      <w:spacing w:after="0" w:line="360" w:lineRule="auto"/>
      <w:ind w:firstLine="567"/>
      <w:outlineLvl w:val="7"/>
    </w:pPr>
    <w:rPr>
      <w:rFonts w:ascii="Times New Roman" w:eastAsia="Times New Roman" w:hAnsi="Times New Roman" w:cs="Times New Roman"/>
      <w:color w:val="000000"/>
      <w:sz w:val="28"/>
      <w:szCs w:val="20"/>
    </w:rPr>
  </w:style>
  <w:style w:type="paragraph" w:styleId="9">
    <w:name w:val="heading 9"/>
    <w:basedOn w:val="a0"/>
    <w:next w:val="a0"/>
    <w:link w:val="90"/>
    <w:semiHidden/>
    <w:unhideWhenUsed/>
    <w:qFormat/>
    <w:rsid w:val="0051375D"/>
    <w:pPr>
      <w:spacing w:before="240" w:after="60" w:line="240" w:lineRule="auto"/>
      <w:outlineLvl w:val="8"/>
    </w:pPr>
    <w:rPr>
      <w:rFonts w:ascii="Arial" w:eastAsia="Times New Roman" w:hAnsi="Arial" w:cs="Times New Roman"/>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semiHidden/>
    <w:unhideWhenUsed/>
    <w:rsid w:val="00C323F6"/>
    <w:pPr>
      <w:spacing w:after="0" w:line="240" w:lineRule="auto"/>
    </w:pPr>
    <w:rPr>
      <w:rFonts w:ascii="Tahoma" w:hAnsi="Tahoma" w:cs="Tahoma"/>
      <w:sz w:val="16"/>
      <w:szCs w:val="16"/>
    </w:rPr>
  </w:style>
  <w:style w:type="character" w:customStyle="1" w:styleId="a5">
    <w:name w:val="Текст выноски Знак"/>
    <w:basedOn w:val="a1"/>
    <w:link w:val="a4"/>
    <w:semiHidden/>
    <w:rsid w:val="00C323F6"/>
    <w:rPr>
      <w:rFonts w:ascii="Tahoma" w:hAnsi="Tahoma" w:cs="Tahoma"/>
      <w:sz w:val="16"/>
      <w:szCs w:val="16"/>
    </w:rPr>
  </w:style>
  <w:style w:type="character" w:customStyle="1" w:styleId="10">
    <w:name w:val="Заголовок 1 Знак"/>
    <w:basedOn w:val="a1"/>
    <w:link w:val="1"/>
    <w:rsid w:val="0051375D"/>
    <w:rPr>
      <w:rFonts w:ascii="Times New Roman" w:eastAsia="Times New Roman" w:hAnsi="Times New Roman" w:cs="Times New Roman"/>
      <w:sz w:val="28"/>
      <w:szCs w:val="24"/>
      <w:lang w:val="ru-RU" w:eastAsia="ru-RU"/>
    </w:rPr>
  </w:style>
  <w:style w:type="character" w:customStyle="1" w:styleId="20">
    <w:name w:val="Заголовок 2 Знак"/>
    <w:basedOn w:val="a1"/>
    <w:link w:val="2"/>
    <w:semiHidden/>
    <w:rsid w:val="0051375D"/>
    <w:rPr>
      <w:rFonts w:ascii="Times New Roman" w:eastAsia="Times New Roman" w:hAnsi="Times New Roman" w:cs="Times New Roman"/>
      <w:b/>
      <w:sz w:val="24"/>
      <w:szCs w:val="20"/>
      <w:lang w:val="ru-RU" w:eastAsia="ru-RU"/>
    </w:rPr>
  </w:style>
  <w:style w:type="character" w:customStyle="1" w:styleId="30">
    <w:name w:val="Заголовок 3 Знак"/>
    <w:basedOn w:val="a1"/>
    <w:link w:val="3"/>
    <w:semiHidden/>
    <w:rsid w:val="0051375D"/>
    <w:rPr>
      <w:rFonts w:ascii="Times New Roman" w:eastAsia="Times New Roman" w:hAnsi="Times New Roman" w:cs="Times New Roman"/>
      <w:b/>
      <w:sz w:val="28"/>
      <w:szCs w:val="20"/>
      <w:lang w:val="ru-RU" w:eastAsia="ru-RU"/>
    </w:rPr>
  </w:style>
  <w:style w:type="character" w:customStyle="1" w:styleId="40">
    <w:name w:val="Заголовок 4 Знак"/>
    <w:basedOn w:val="a1"/>
    <w:link w:val="4"/>
    <w:semiHidden/>
    <w:rsid w:val="0051375D"/>
    <w:rPr>
      <w:rFonts w:ascii="Times New Roman" w:eastAsia="Times New Roman" w:hAnsi="Times New Roman" w:cs="Times New Roman"/>
      <w:b/>
      <w:bCs/>
      <w:sz w:val="28"/>
      <w:szCs w:val="28"/>
      <w:lang w:val="ru-RU" w:eastAsia="ru-RU"/>
    </w:rPr>
  </w:style>
  <w:style w:type="character" w:customStyle="1" w:styleId="50">
    <w:name w:val="Заголовок 5 Знак"/>
    <w:basedOn w:val="a1"/>
    <w:link w:val="5"/>
    <w:semiHidden/>
    <w:rsid w:val="0051375D"/>
    <w:rPr>
      <w:rFonts w:ascii="Times New Roman" w:eastAsia="Times New Roman" w:hAnsi="Times New Roman" w:cs="Times New Roman"/>
      <w:b/>
      <w:i/>
      <w:sz w:val="26"/>
      <w:szCs w:val="20"/>
      <w:lang w:val="ru-RU" w:eastAsia="ru-RU"/>
    </w:rPr>
  </w:style>
  <w:style w:type="character" w:customStyle="1" w:styleId="60">
    <w:name w:val="Заголовок 6 Знак"/>
    <w:basedOn w:val="a1"/>
    <w:link w:val="6"/>
    <w:semiHidden/>
    <w:rsid w:val="0051375D"/>
    <w:rPr>
      <w:rFonts w:ascii="Times New Roman" w:eastAsia="Times New Roman" w:hAnsi="Times New Roman" w:cs="Times New Roman"/>
      <w:b/>
      <w:szCs w:val="20"/>
      <w:lang w:val="ru-RU" w:eastAsia="ru-RU"/>
    </w:rPr>
  </w:style>
  <w:style w:type="character" w:customStyle="1" w:styleId="70">
    <w:name w:val="Заголовок 7 Знак"/>
    <w:basedOn w:val="a1"/>
    <w:link w:val="7"/>
    <w:semiHidden/>
    <w:rsid w:val="0051375D"/>
    <w:rPr>
      <w:rFonts w:ascii="Times New Roman" w:eastAsia="Times New Roman" w:hAnsi="Times New Roman" w:cs="Times New Roman"/>
      <w:b/>
      <w:color w:val="000000"/>
      <w:sz w:val="28"/>
      <w:szCs w:val="20"/>
      <w:shd w:val="clear" w:color="auto" w:fill="FFFFFF"/>
      <w:lang w:val="ru-RU" w:eastAsia="ru-RU"/>
    </w:rPr>
  </w:style>
  <w:style w:type="character" w:customStyle="1" w:styleId="80">
    <w:name w:val="Заголовок 8 Знак"/>
    <w:basedOn w:val="a1"/>
    <w:link w:val="8"/>
    <w:semiHidden/>
    <w:rsid w:val="0051375D"/>
    <w:rPr>
      <w:rFonts w:ascii="Times New Roman" w:eastAsia="Times New Roman" w:hAnsi="Times New Roman" w:cs="Times New Roman"/>
      <w:color w:val="000000"/>
      <w:sz w:val="28"/>
      <w:szCs w:val="20"/>
      <w:shd w:val="clear" w:color="auto" w:fill="FFFFFF"/>
      <w:lang w:val="ru-RU" w:eastAsia="ru-RU"/>
    </w:rPr>
  </w:style>
  <w:style w:type="character" w:customStyle="1" w:styleId="90">
    <w:name w:val="Заголовок 9 Знак"/>
    <w:basedOn w:val="a1"/>
    <w:link w:val="9"/>
    <w:semiHidden/>
    <w:rsid w:val="0051375D"/>
    <w:rPr>
      <w:rFonts w:ascii="Arial" w:eastAsia="Times New Roman" w:hAnsi="Arial" w:cs="Times New Roman"/>
      <w:lang w:val="x-none" w:eastAsia="x-none"/>
    </w:rPr>
  </w:style>
  <w:style w:type="character" w:styleId="a6">
    <w:name w:val="Hyperlink"/>
    <w:semiHidden/>
    <w:unhideWhenUsed/>
    <w:rsid w:val="0051375D"/>
    <w:rPr>
      <w:color w:val="0000FF"/>
      <w:u w:val="single"/>
    </w:rPr>
  </w:style>
  <w:style w:type="character" w:styleId="a7">
    <w:name w:val="FollowedHyperlink"/>
    <w:semiHidden/>
    <w:unhideWhenUsed/>
    <w:rsid w:val="0051375D"/>
    <w:rPr>
      <w:color w:val="800080"/>
      <w:u w:val="single"/>
    </w:rPr>
  </w:style>
  <w:style w:type="paragraph" w:styleId="a8">
    <w:name w:val="Normal (Web)"/>
    <w:basedOn w:val="a0"/>
    <w:semiHidden/>
    <w:unhideWhenUsed/>
    <w:rsid w:val="0051375D"/>
    <w:pPr>
      <w:spacing w:before="100" w:beforeAutospacing="1" w:after="100" w:afterAutospacing="1" w:line="240" w:lineRule="auto"/>
    </w:pPr>
    <w:rPr>
      <w:rFonts w:ascii="Times New Roman" w:eastAsia="Times New Roman" w:hAnsi="Times New Roman" w:cs="Times New Roman"/>
      <w:sz w:val="24"/>
      <w:szCs w:val="24"/>
    </w:rPr>
  </w:style>
  <w:style w:type="paragraph" w:styleId="11">
    <w:name w:val="toc 1"/>
    <w:basedOn w:val="a0"/>
    <w:next w:val="a0"/>
    <w:autoRedefine/>
    <w:semiHidden/>
    <w:unhideWhenUsed/>
    <w:rsid w:val="0051375D"/>
    <w:pPr>
      <w:spacing w:after="0" w:line="240" w:lineRule="auto"/>
    </w:pPr>
    <w:rPr>
      <w:rFonts w:ascii="Times New Roman" w:eastAsia="Times New Roman" w:hAnsi="Times New Roman" w:cs="Times New Roman"/>
      <w:sz w:val="24"/>
      <w:szCs w:val="24"/>
    </w:rPr>
  </w:style>
  <w:style w:type="paragraph" w:styleId="a9">
    <w:name w:val="footnote text"/>
    <w:basedOn w:val="a0"/>
    <w:link w:val="aa"/>
    <w:semiHidden/>
    <w:unhideWhenUsed/>
    <w:rsid w:val="0051375D"/>
    <w:pPr>
      <w:spacing w:after="0" w:line="240" w:lineRule="auto"/>
    </w:pPr>
    <w:rPr>
      <w:rFonts w:ascii="Times New Roman" w:eastAsia="Times New Roman" w:hAnsi="Times New Roman" w:cs="Times New Roman"/>
      <w:sz w:val="20"/>
      <w:szCs w:val="20"/>
    </w:rPr>
  </w:style>
  <w:style w:type="character" w:customStyle="1" w:styleId="aa">
    <w:name w:val="Текст сноски Знак"/>
    <w:basedOn w:val="a1"/>
    <w:link w:val="a9"/>
    <w:semiHidden/>
    <w:rsid w:val="0051375D"/>
    <w:rPr>
      <w:rFonts w:ascii="Times New Roman" w:eastAsia="Times New Roman" w:hAnsi="Times New Roman" w:cs="Times New Roman"/>
      <w:sz w:val="20"/>
      <w:szCs w:val="20"/>
      <w:lang w:val="ru-RU" w:eastAsia="ru-RU"/>
    </w:rPr>
  </w:style>
  <w:style w:type="paragraph" w:styleId="ab">
    <w:name w:val="header"/>
    <w:basedOn w:val="a0"/>
    <w:link w:val="ac"/>
    <w:semiHidden/>
    <w:unhideWhenUsed/>
    <w:rsid w:val="0051375D"/>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c">
    <w:name w:val="Верхний колонтитул Знак"/>
    <w:basedOn w:val="a1"/>
    <w:link w:val="ab"/>
    <w:semiHidden/>
    <w:rsid w:val="0051375D"/>
    <w:rPr>
      <w:rFonts w:ascii="Times New Roman" w:eastAsia="Times New Roman" w:hAnsi="Times New Roman" w:cs="Times New Roman"/>
      <w:sz w:val="20"/>
      <w:szCs w:val="20"/>
      <w:lang w:val="ru-RU" w:eastAsia="ru-RU"/>
    </w:rPr>
  </w:style>
  <w:style w:type="paragraph" w:styleId="ad">
    <w:name w:val="footer"/>
    <w:basedOn w:val="a0"/>
    <w:link w:val="ae"/>
    <w:semiHidden/>
    <w:unhideWhenUsed/>
    <w:rsid w:val="0051375D"/>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e">
    <w:name w:val="Нижний колонтитул Знак"/>
    <w:basedOn w:val="a1"/>
    <w:link w:val="ad"/>
    <w:semiHidden/>
    <w:rsid w:val="0051375D"/>
    <w:rPr>
      <w:rFonts w:ascii="Times New Roman" w:eastAsia="Times New Roman" w:hAnsi="Times New Roman" w:cs="Times New Roman"/>
      <w:sz w:val="24"/>
      <w:szCs w:val="24"/>
      <w:lang w:val="x-none" w:eastAsia="x-none"/>
    </w:rPr>
  </w:style>
  <w:style w:type="paragraph" w:styleId="af">
    <w:name w:val="caption"/>
    <w:basedOn w:val="a0"/>
    <w:next w:val="a0"/>
    <w:semiHidden/>
    <w:unhideWhenUsed/>
    <w:qFormat/>
    <w:rsid w:val="0051375D"/>
    <w:pPr>
      <w:spacing w:before="120" w:after="120" w:line="240" w:lineRule="auto"/>
    </w:pPr>
    <w:rPr>
      <w:rFonts w:ascii="Times NR Cyr MT" w:eastAsia="Times New Roman" w:hAnsi="Times NR Cyr MT" w:cs="Times New Roman"/>
      <w:b/>
      <w:sz w:val="28"/>
      <w:szCs w:val="20"/>
    </w:rPr>
  </w:style>
  <w:style w:type="paragraph" w:styleId="af0">
    <w:name w:val="List"/>
    <w:basedOn w:val="a0"/>
    <w:semiHidden/>
    <w:unhideWhenUsed/>
    <w:rsid w:val="0051375D"/>
    <w:pPr>
      <w:spacing w:after="0" w:line="240" w:lineRule="auto"/>
      <w:ind w:left="283" w:hanging="283"/>
    </w:pPr>
    <w:rPr>
      <w:rFonts w:ascii="Times New Roman" w:eastAsia="Times New Roman" w:hAnsi="Times New Roman" w:cs="Times New Roman"/>
      <w:sz w:val="20"/>
      <w:szCs w:val="20"/>
    </w:rPr>
  </w:style>
  <w:style w:type="paragraph" w:styleId="a">
    <w:name w:val="List Bullet"/>
    <w:basedOn w:val="a0"/>
    <w:autoRedefine/>
    <w:semiHidden/>
    <w:unhideWhenUsed/>
    <w:rsid w:val="0051375D"/>
    <w:pPr>
      <w:widowControl w:val="0"/>
      <w:numPr>
        <w:numId w:val="3"/>
      </w:numPr>
      <w:tabs>
        <w:tab w:val="num" w:pos="1429"/>
      </w:tabs>
      <w:spacing w:after="0" w:line="240" w:lineRule="auto"/>
    </w:pPr>
    <w:rPr>
      <w:rFonts w:ascii="Times New Roman" w:eastAsia="Times New Roman" w:hAnsi="Times New Roman" w:cs="Times New Roman"/>
      <w:sz w:val="20"/>
      <w:szCs w:val="20"/>
    </w:rPr>
  </w:style>
  <w:style w:type="paragraph" w:styleId="af1">
    <w:name w:val="Title"/>
    <w:basedOn w:val="a0"/>
    <w:link w:val="af2"/>
    <w:qFormat/>
    <w:rsid w:val="0051375D"/>
    <w:pPr>
      <w:spacing w:after="0" w:line="240" w:lineRule="auto"/>
      <w:jc w:val="center"/>
    </w:pPr>
    <w:rPr>
      <w:rFonts w:ascii="Times New Roman" w:eastAsia="Times New Roman" w:hAnsi="Times New Roman" w:cs="Times New Roman"/>
      <w:sz w:val="28"/>
      <w:szCs w:val="24"/>
      <w:lang w:val="x-none" w:eastAsia="x-none"/>
    </w:rPr>
  </w:style>
  <w:style w:type="character" w:customStyle="1" w:styleId="af2">
    <w:name w:val="Название Знак"/>
    <w:basedOn w:val="a1"/>
    <w:link w:val="af1"/>
    <w:rsid w:val="0051375D"/>
    <w:rPr>
      <w:rFonts w:ascii="Times New Roman" w:eastAsia="Times New Roman" w:hAnsi="Times New Roman" w:cs="Times New Roman"/>
      <w:sz w:val="28"/>
      <w:szCs w:val="24"/>
      <w:lang w:val="x-none" w:eastAsia="x-none"/>
    </w:rPr>
  </w:style>
  <w:style w:type="paragraph" w:styleId="af3">
    <w:name w:val="Body Text"/>
    <w:basedOn w:val="a0"/>
    <w:link w:val="af4"/>
    <w:semiHidden/>
    <w:unhideWhenUsed/>
    <w:rsid w:val="0051375D"/>
    <w:pPr>
      <w:spacing w:after="0" w:line="240" w:lineRule="auto"/>
      <w:jc w:val="both"/>
    </w:pPr>
    <w:rPr>
      <w:rFonts w:ascii="Times New Roman" w:eastAsia="Times New Roman" w:hAnsi="Times New Roman" w:cs="Times New Roman"/>
      <w:szCs w:val="24"/>
      <w:lang w:val="x-none" w:eastAsia="x-none"/>
    </w:rPr>
  </w:style>
  <w:style w:type="character" w:customStyle="1" w:styleId="af4">
    <w:name w:val="Основной текст Знак"/>
    <w:basedOn w:val="a1"/>
    <w:link w:val="af3"/>
    <w:semiHidden/>
    <w:rsid w:val="0051375D"/>
    <w:rPr>
      <w:rFonts w:ascii="Times New Roman" w:eastAsia="Times New Roman" w:hAnsi="Times New Roman" w:cs="Times New Roman"/>
      <w:szCs w:val="24"/>
      <w:lang w:val="x-none" w:eastAsia="x-none"/>
    </w:rPr>
  </w:style>
  <w:style w:type="paragraph" w:styleId="af5">
    <w:name w:val="Body Text Indent"/>
    <w:basedOn w:val="a0"/>
    <w:link w:val="af6"/>
    <w:semiHidden/>
    <w:unhideWhenUsed/>
    <w:rsid w:val="0051375D"/>
    <w:pPr>
      <w:spacing w:after="0" w:line="240" w:lineRule="auto"/>
      <w:ind w:left="720" w:hanging="720"/>
    </w:pPr>
    <w:rPr>
      <w:rFonts w:ascii="Times New Roman" w:eastAsia="Times New Roman" w:hAnsi="Times New Roman" w:cs="Times New Roman"/>
      <w:sz w:val="24"/>
      <w:szCs w:val="24"/>
      <w:lang w:val="x-none" w:eastAsia="x-none"/>
    </w:rPr>
  </w:style>
  <w:style w:type="character" w:customStyle="1" w:styleId="af6">
    <w:name w:val="Основной текст с отступом Знак"/>
    <w:basedOn w:val="a1"/>
    <w:link w:val="af5"/>
    <w:semiHidden/>
    <w:rsid w:val="0051375D"/>
    <w:rPr>
      <w:rFonts w:ascii="Times New Roman" w:eastAsia="Times New Roman" w:hAnsi="Times New Roman" w:cs="Times New Roman"/>
      <w:sz w:val="24"/>
      <w:szCs w:val="24"/>
      <w:lang w:val="x-none" w:eastAsia="x-none"/>
    </w:rPr>
  </w:style>
  <w:style w:type="paragraph" w:styleId="af7">
    <w:name w:val="Subtitle"/>
    <w:basedOn w:val="a0"/>
    <w:link w:val="af8"/>
    <w:qFormat/>
    <w:rsid w:val="0051375D"/>
    <w:pPr>
      <w:spacing w:after="0" w:line="240" w:lineRule="auto"/>
      <w:jc w:val="right"/>
    </w:pPr>
    <w:rPr>
      <w:rFonts w:ascii="Times New Roman" w:eastAsia="Times New Roman" w:hAnsi="Times New Roman" w:cs="Times New Roman"/>
      <w:sz w:val="28"/>
      <w:szCs w:val="20"/>
    </w:rPr>
  </w:style>
  <w:style w:type="character" w:customStyle="1" w:styleId="af8">
    <w:name w:val="Подзаголовок Знак"/>
    <w:basedOn w:val="a1"/>
    <w:link w:val="af7"/>
    <w:rsid w:val="0051375D"/>
    <w:rPr>
      <w:rFonts w:ascii="Times New Roman" w:eastAsia="Times New Roman" w:hAnsi="Times New Roman" w:cs="Times New Roman"/>
      <w:sz w:val="28"/>
      <w:szCs w:val="20"/>
      <w:lang w:val="ru-RU" w:eastAsia="ru-RU"/>
    </w:rPr>
  </w:style>
  <w:style w:type="paragraph" w:styleId="21">
    <w:name w:val="Body Text 2"/>
    <w:basedOn w:val="a0"/>
    <w:link w:val="22"/>
    <w:semiHidden/>
    <w:unhideWhenUsed/>
    <w:rsid w:val="0051375D"/>
    <w:pPr>
      <w:shd w:val="clear" w:color="auto" w:fill="FFFFFF"/>
      <w:autoSpaceDE w:val="0"/>
      <w:autoSpaceDN w:val="0"/>
      <w:adjustRightInd w:val="0"/>
      <w:spacing w:after="0" w:line="240" w:lineRule="auto"/>
      <w:jc w:val="both"/>
    </w:pPr>
    <w:rPr>
      <w:rFonts w:ascii="Times New Roman" w:eastAsia="Times New Roman" w:hAnsi="Times New Roman" w:cs="Times New Roman"/>
      <w:color w:val="000000"/>
      <w:sz w:val="28"/>
      <w:szCs w:val="20"/>
    </w:rPr>
  </w:style>
  <w:style w:type="character" w:customStyle="1" w:styleId="22">
    <w:name w:val="Основной текст 2 Знак"/>
    <w:basedOn w:val="a1"/>
    <w:link w:val="21"/>
    <w:semiHidden/>
    <w:rsid w:val="0051375D"/>
    <w:rPr>
      <w:rFonts w:ascii="Times New Roman" w:eastAsia="Times New Roman" w:hAnsi="Times New Roman" w:cs="Times New Roman"/>
      <w:color w:val="000000"/>
      <w:sz w:val="28"/>
      <w:szCs w:val="20"/>
      <w:shd w:val="clear" w:color="auto" w:fill="FFFFFF"/>
      <w:lang w:val="ru-RU" w:eastAsia="ru-RU"/>
    </w:rPr>
  </w:style>
  <w:style w:type="paragraph" w:styleId="31">
    <w:name w:val="Body Text 3"/>
    <w:basedOn w:val="a0"/>
    <w:link w:val="32"/>
    <w:semiHidden/>
    <w:unhideWhenUsed/>
    <w:rsid w:val="0051375D"/>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1"/>
    <w:link w:val="31"/>
    <w:semiHidden/>
    <w:rsid w:val="0051375D"/>
    <w:rPr>
      <w:rFonts w:ascii="Times New Roman" w:eastAsia="Times New Roman" w:hAnsi="Times New Roman" w:cs="Times New Roman"/>
      <w:sz w:val="16"/>
      <w:szCs w:val="16"/>
      <w:lang w:val="ru-RU" w:eastAsia="ru-RU"/>
    </w:rPr>
  </w:style>
  <w:style w:type="paragraph" w:styleId="23">
    <w:name w:val="Body Text Indent 2"/>
    <w:basedOn w:val="a0"/>
    <w:link w:val="24"/>
    <w:semiHidden/>
    <w:unhideWhenUsed/>
    <w:rsid w:val="0051375D"/>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1"/>
    <w:link w:val="23"/>
    <w:semiHidden/>
    <w:rsid w:val="0051375D"/>
    <w:rPr>
      <w:rFonts w:ascii="Times New Roman" w:eastAsia="Times New Roman" w:hAnsi="Times New Roman" w:cs="Times New Roman"/>
      <w:sz w:val="24"/>
      <w:szCs w:val="24"/>
      <w:lang w:val="ru-RU" w:eastAsia="ru-RU"/>
    </w:rPr>
  </w:style>
  <w:style w:type="paragraph" w:styleId="33">
    <w:name w:val="Body Text Indent 3"/>
    <w:basedOn w:val="a0"/>
    <w:link w:val="34"/>
    <w:semiHidden/>
    <w:unhideWhenUsed/>
    <w:rsid w:val="0051375D"/>
    <w:pPr>
      <w:autoSpaceDE w:val="0"/>
      <w:autoSpaceDN w:val="0"/>
      <w:spacing w:after="0" w:line="360" w:lineRule="auto"/>
      <w:ind w:firstLine="567"/>
    </w:pPr>
    <w:rPr>
      <w:rFonts w:ascii="Times New Roman" w:eastAsia="Times New Roman" w:hAnsi="Times New Roman" w:cs="Times New Roman"/>
      <w:sz w:val="28"/>
      <w:szCs w:val="28"/>
    </w:rPr>
  </w:style>
  <w:style w:type="character" w:customStyle="1" w:styleId="34">
    <w:name w:val="Основной текст с отступом 3 Знак"/>
    <w:basedOn w:val="a1"/>
    <w:link w:val="33"/>
    <w:semiHidden/>
    <w:rsid w:val="0051375D"/>
    <w:rPr>
      <w:rFonts w:ascii="Times New Roman" w:eastAsia="Times New Roman" w:hAnsi="Times New Roman" w:cs="Times New Roman"/>
      <w:sz w:val="28"/>
      <w:szCs w:val="28"/>
      <w:lang w:val="ru-RU" w:eastAsia="ru-RU"/>
    </w:rPr>
  </w:style>
  <w:style w:type="paragraph" w:styleId="af9">
    <w:name w:val="Block Text"/>
    <w:basedOn w:val="a0"/>
    <w:semiHidden/>
    <w:unhideWhenUsed/>
    <w:rsid w:val="0051375D"/>
    <w:pPr>
      <w:spacing w:after="0" w:line="360" w:lineRule="auto"/>
      <w:ind w:left="-284" w:right="-285"/>
      <w:jc w:val="center"/>
    </w:pPr>
    <w:rPr>
      <w:rFonts w:ascii="Times New Roman" w:eastAsia="Times New Roman" w:hAnsi="Times New Roman" w:cs="Times New Roman"/>
      <w:b/>
      <w:sz w:val="28"/>
      <w:szCs w:val="20"/>
    </w:rPr>
  </w:style>
  <w:style w:type="paragraph" w:styleId="afa">
    <w:name w:val="Plain Text"/>
    <w:basedOn w:val="a0"/>
    <w:link w:val="afb"/>
    <w:semiHidden/>
    <w:unhideWhenUsed/>
    <w:rsid w:val="0051375D"/>
    <w:pPr>
      <w:spacing w:after="0" w:line="240" w:lineRule="auto"/>
    </w:pPr>
    <w:rPr>
      <w:rFonts w:ascii="Courier New" w:eastAsia="Times New Roman" w:hAnsi="Courier New" w:cs="Times New Roman"/>
      <w:sz w:val="20"/>
      <w:szCs w:val="20"/>
    </w:rPr>
  </w:style>
  <w:style w:type="character" w:customStyle="1" w:styleId="afb">
    <w:name w:val="Текст Знак"/>
    <w:basedOn w:val="a1"/>
    <w:link w:val="afa"/>
    <w:semiHidden/>
    <w:rsid w:val="0051375D"/>
    <w:rPr>
      <w:rFonts w:ascii="Courier New" w:eastAsia="Times New Roman" w:hAnsi="Courier New" w:cs="Times New Roman"/>
      <w:sz w:val="20"/>
      <w:szCs w:val="20"/>
      <w:lang w:val="ru-RU" w:eastAsia="ru-RU"/>
    </w:rPr>
  </w:style>
  <w:style w:type="paragraph" w:styleId="afc">
    <w:name w:val="List Paragraph"/>
    <w:basedOn w:val="a0"/>
    <w:uiPriority w:val="34"/>
    <w:qFormat/>
    <w:rsid w:val="0051375D"/>
    <w:pPr>
      <w:spacing w:after="0" w:line="240" w:lineRule="auto"/>
      <w:ind w:left="708"/>
    </w:pPr>
    <w:rPr>
      <w:rFonts w:ascii="Times New Roman" w:eastAsia="Times New Roman" w:hAnsi="Times New Roman" w:cs="Times New Roman"/>
      <w:sz w:val="24"/>
      <w:szCs w:val="24"/>
    </w:rPr>
  </w:style>
  <w:style w:type="paragraph" w:styleId="afd">
    <w:name w:val="TOC Heading"/>
    <w:basedOn w:val="1"/>
    <w:next w:val="a0"/>
    <w:semiHidden/>
    <w:unhideWhenUsed/>
    <w:qFormat/>
    <w:rsid w:val="0051375D"/>
    <w:pPr>
      <w:spacing w:before="240" w:after="60"/>
      <w:outlineLvl w:val="9"/>
    </w:pPr>
    <w:rPr>
      <w:rFonts w:ascii="Cambria" w:hAnsi="Cambria"/>
      <w:b/>
      <w:bCs/>
      <w:kern w:val="32"/>
      <w:sz w:val="32"/>
      <w:szCs w:val="32"/>
    </w:rPr>
  </w:style>
  <w:style w:type="paragraph" w:customStyle="1" w:styleId="Web">
    <w:name w:val="Обычный (Web)"/>
    <w:basedOn w:val="a0"/>
    <w:rsid w:val="005137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
    <w:name w:val="Normal"/>
    <w:rsid w:val="0051375D"/>
    <w:pPr>
      <w:widowControl w:val="0"/>
      <w:snapToGrid w:val="0"/>
      <w:spacing w:after="0" w:line="240" w:lineRule="auto"/>
    </w:pPr>
    <w:rPr>
      <w:rFonts w:ascii="Times New Roman" w:eastAsia="Times New Roman" w:hAnsi="Times New Roman" w:cs="Times New Roman"/>
      <w:b/>
      <w:sz w:val="20"/>
      <w:szCs w:val="20"/>
    </w:rPr>
  </w:style>
  <w:style w:type="paragraph" w:customStyle="1" w:styleId="ConsNormal">
    <w:name w:val="ConsNormal"/>
    <w:rsid w:val="0051375D"/>
    <w:pPr>
      <w:autoSpaceDE w:val="0"/>
      <w:autoSpaceDN w:val="0"/>
      <w:adjustRightInd w:val="0"/>
      <w:spacing w:after="0" w:line="240" w:lineRule="auto"/>
      <w:ind w:firstLine="720"/>
    </w:pPr>
    <w:rPr>
      <w:rFonts w:ascii="Arial" w:eastAsia="Times New Roman" w:hAnsi="Arial" w:cs="Arial"/>
      <w:sz w:val="28"/>
      <w:szCs w:val="28"/>
    </w:rPr>
  </w:style>
  <w:style w:type="paragraph" w:customStyle="1" w:styleId="ConsPlusNormal">
    <w:name w:val="ConsPlusNormal"/>
    <w:rsid w:val="0051375D"/>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e">
    <w:name w:val="Знак"/>
    <w:basedOn w:val="a0"/>
    <w:rsid w:val="0051375D"/>
    <w:pPr>
      <w:spacing w:before="100" w:beforeAutospacing="1" w:after="100" w:afterAutospacing="1" w:line="240" w:lineRule="auto"/>
    </w:pPr>
    <w:rPr>
      <w:rFonts w:ascii="Tahoma" w:eastAsia="Times New Roman" w:hAnsi="Tahoma" w:cs="Tahoma"/>
      <w:sz w:val="20"/>
      <w:szCs w:val="20"/>
    </w:rPr>
  </w:style>
  <w:style w:type="paragraph" w:customStyle="1" w:styleId="12">
    <w:name w:val="заголовок 1"/>
    <w:basedOn w:val="a0"/>
    <w:next w:val="a0"/>
    <w:rsid w:val="0051375D"/>
    <w:pPr>
      <w:keepNext/>
      <w:autoSpaceDE w:val="0"/>
      <w:autoSpaceDN w:val="0"/>
      <w:spacing w:after="0" w:line="240" w:lineRule="auto"/>
      <w:jc w:val="center"/>
      <w:outlineLvl w:val="0"/>
    </w:pPr>
    <w:rPr>
      <w:rFonts w:ascii="Times New Roman" w:eastAsia="Times New Roman" w:hAnsi="Times New Roman" w:cs="Times New Roman"/>
      <w:b/>
      <w:bCs/>
      <w:sz w:val="28"/>
      <w:szCs w:val="28"/>
    </w:rPr>
  </w:style>
  <w:style w:type="paragraph" w:customStyle="1" w:styleId="ConsTitle">
    <w:name w:val="ConsTitle"/>
    <w:rsid w:val="0051375D"/>
    <w:pPr>
      <w:widowControl w:val="0"/>
      <w:autoSpaceDE w:val="0"/>
      <w:autoSpaceDN w:val="0"/>
      <w:adjustRightInd w:val="0"/>
      <w:spacing w:after="0" w:line="240" w:lineRule="auto"/>
      <w:ind w:right="19772"/>
    </w:pPr>
    <w:rPr>
      <w:rFonts w:ascii="Arial" w:eastAsia="MS Mincho" w:hAnsi="Arial" w:cs="Arial"/>
      <w:b/>
      <w:bCs/>
      <w:sz w:val="16"/>
      <w:szCs w:val="16"/>
      <w:lang w:eastAsia="ja-JP"/>
    </w:rPr>
  </w:style>
  <w:style w:type="paragraph" w:customStyle="1" w:styleId="210">
    <w:name w:val="Основной текст 21"/>
    <w:basedOn w:val="a0"/>
    <w:rsid w:val="0051375D"/>
    <w:pPr>
      <w:spacing w:after="0" w:line="360" w:lineRule="auto"/>
      <w:ind w:firstLine="540"/>
      <w:jc w:val="both"/>
    </w:pPr>
    <w:rPr>
      <w:rFonts w:ascii="Times New Roman" w:eastAsia="Times New Roman" w:hAnsi="Times New Roman" w:cs="Times New Roman"/>
      <w:sz w:val="28"/>
      <w:szCs w:val="20"/>
    </w:rPr>
  </w:style>
  <w:style w:type="paragraph" w:customStyle="1" w:styleId="ConsNonformat">
    <w:name w:val="ConsNonformat"/>
    <w:rsid w:val="0051375D"/>
    <w:pPr>
      <w:widowControl w:val="0"/>
      <w:autoSpaceDE w:val="0"/>
      <w:autoSpaceDN w:val="0"/>
      <w:adjustRightInd w:val="0"/>
      <w:spacing w:after="0" w:line="240" w:lineRule="auto"/>
      <w:ind w:right="19772"/>
    </w:pPr>
    <w:rPr>
      <w:rFonts w:ascii="Courier New" w:eastAsia="MS Mincho" w:hAnsi="Courier New" w:cs="Courier New"/>
      <w:sz w:val="20"/>
      <w:szCs w:val="20"/>
      <w:lang w:eastAsia="ja-JP"/>
    </w:rPr>
  </w:style>
  <w:style w:type="paragraph" w:customStyle="1" w:styleId="13">
    <w:name w:val="Обычный1"/>
    <w:rsid w:val="0051375D"/>
    <w:pPr>
      <w:widowControl w:val="0"/>
      <w:snapToGrid w:val="0"/>
      <w:spacing w:after="0" w:line="420" w:lineRule="auto"/>
      <w:ind w:left="560" w:hanging="580"/>
    </w:pPr>
    <w:rPr>
      <w:rFonts w:ascii="Times New Roman" w:eastAsia="Times New Roman" w:hAnsi="Times New Roman" w:cs="Times New Roman"/>
      <w:sz w:val="28"/>
      <w:szCs w:val="20"/>
    </w:rPr>
  </w:style>
  <w:style w:type="paragraph" w:customStyle="1" w:styleId="FR2">
    <w:name w:val="FR2"/>
    <w:rsid w:val="0051375D"/>
    <w:pPr>
      <w:widowControl w:val="0"/>
      <w:snapToGrid w:val="0"/>
      <w:spacing w:before="40" w:after="0" w:line="240" w:lineRule="auto"/>
      <w:jc w:val="both"/>
    </w:pPr>
    <w:rPr>
      <w:rFonts w:ascii="Arial" w:eastAsia="Times New Roman" w:hAnsi="Arial" w:cs="Times New Roman"/>
      <w:sz w:val="28"/>
      <w:szCs w:val="20"/>
    </w:rPr>
  </w:style>
  <w:style w:type="paragraph" w:customStyle="1" w:styleId="ConsCell">
    <w:name w:val="ConsCell"/>
    <w:rsid w:val="0051375D"/>
    <w:pPr>
      <w:autoSpaceDE w:val="0"/>
      <w:autoSpaceDN w:val="0"/>
      <w:adjustRightInd w:val="0"/>
      <w:spacing w:after="0" w:line="240" w:lineRule="auto"/>
      <w:ind w:right="19772"/>
    </w:pPr>
    <w:rPr>
      <w:rFonts w:ascii="Arial" w:eastAsia="Times New Roman" w:hAnsi="Arial" w:cs="Arial"/>
      <w:sz w:val="20"/>
      <w:szCs w:val="20"/>
    </w:rPr>
  </w:style>
  <w:style w:type="paragraph" w:customStyle="1" w:styleId="14">
    <w:name w:val="Знак1 Знак Знак Знак"/>
    <w:basedOn w:val="ab"/>
    <w:rsid w:val="0051375D"/>
    <w:pPr>
      <w:tabs>
        <w:tab w:val="clear" w:pos="4153"/>
        <w:tab w:val="clear" w:pos="8306"/>
      </w:tabs>
      <w:ind w:right="40" w:firstLine="720"/>
      <w:jc w:val="both"/>
    </w:pPr>
    <w:rPr>
      <w:rFonts w:eastAsia="Symbol"/>
      <w:sz w:val="28"/>
    </w:rPr>
  </w:style>
  <w:style w:type="paragraph" w:customStyle="1" w:styleId="Norm-indent">
    <w:name w:val="Norm-indent"/>
    <w:basedOn w:val="a0"/>
    <w:autoRedefine/>
    <w:rsid w:val="0051375D"/>
    <w:pPr>
      <w:spacing w:before="120" w:after="0" w:line="240" w:lineRule="auto"/>
      <w:ind w:left="1134"/>
    </w:pPr>
    <w:rPr>
      <w:rFonts w:ascii="Times New Roman" w:eastAsia="Times New Roman" w:hAnsi="Times New Roman" w:cs="Times New Roman"/>
      <w:color w:val="000000"/>
      <w:sz w:val="24"/>
      <w:szCs w:val="18"/>
      <w:lang w:eastAsia="da-DK"/>
    </w:rPr>
  </w:style>
  <w:style w:type="paragraph" w:customStyle="1" w:styleId="Default">
    <w:name w:val="Default"/>
    <w:rsid w:val="0051375D"/>
    <w:pPr>
      <w:autoSpaceDE w:val="0"/>
      <w:autoSpaceDN w:val="0"/>
      <w:adjustRightInd w:val="0"/>
      <w:spacing w:after="0" w:line="240" w:lineRule="auto"/>
    </w:pPr>
    <w:rPr>
      <w:rFonts w:ascii="HGPPJP+TimesNewRoman,Bold" w:eastAsia="Calibri" w:hAnsi="HGPPJP+TimesNewRoman,Bold" w:cs="HGPPJP+TimesNewRoman,Bold"/>
      <w:color w:val="000000"/>
      <w:sz w:val="24"/>
      <w:szCs w:val="24"/>
    </w:rPr>
  </w:style>
  <w:style w:type="paragraph" w:customStyle="1" w:styleId="25">
    <w:name w:val="Обычный2"/>
    <w:rsid w:val="0051375D"/>
    <w:pPr>
      <w:widowControl w:val="0"/>
      <w:snapToGrid w:val="0"/>
      <w:spacing w:after="0" w:line="240" w:lineRule="auto"/>
    </w:pPr>
    <w:rPr>
      <w:rFonts w:ascii="Times New Roman" w:eastAsia="Times New Roman" w:hAnsi="Times New Roman" w:cs="Times New Roman"/>
      <w:b/>
      <w:sz w:val="20"/>
      <w:szCs w:val="20"/>
    </w:rPr>
  </w:style>
  <w:style w:type="character" w:styleId="aff">
    <w:name w:val="footnote reference"/>
    <w:semiHidden/>
    <w:unhideWhenUsed/>
    <w:rsid w:val="0051375D"/>
    <w:rPr>
      <w:vertAlign w:val="superscript"/>
    </w:rPr>
  </w:style>
  <w:style w:type="character" w:customStyle="1" w:styleId="aff0">
    <w:name w:val="номер страницы"/>
    <w:rsid w:val="0051375D"/>
  </w:style>
  <w:style w:type="character" w:customStyle="1" w:styleId="aff1">
    <w:name w:val="Основной шрифт"/>
    <w:rsid w:val="0051375D"/>
  </w:style>
  <w:style w:type="table" w:styleId="aff2">
    <w:name w:val="Table Grid"/>
    <w:basedOn w:val="a2"/>
    <w:rsid w:val="0051375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
    <w:basedOn w:val="a2"/>
    <w:rsid w:val="0051375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2"/>
    <w:rsid w:val="0051375D"/>
    <w:pPr>
      <w:widowControl w:val="0"/>
      <w:autoSpaceDE w:val="0"/>
      <w:autoSpaceDN w:val="0"/>
      <w:adjustRightInd w:val="0"/>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2"/>
    <w:rsid w:val="0051375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66441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4.em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hyperlink" Target="file:///H:\&#1056;&#1055;&#1044;%202018%20WORD\2018-2019_38_03_01_04_1_plx_&#1058;&#1072;&#1084;&#1086;&#1078;&#1077;&#1085;&#1085;&#1086;-&#1090;&#1072;&#1088;&#1080;&#1092;&#1085;&#1086;&#1077;%20&#1088;&#1077;&#1075;&#1091;&#1083;&#1080;&#1088;&#1086;&#1074;&#1072;&#1085;&#1080;&#1077;.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file:///H:\&#1056;&#1055;&#1044;%202018%20WORD\2018-2019_38_03_01_04_1_plx_&#1058;&#1072;&#1084;&#1086;&#1078;&#1077;&#1085;&#1085;&#1086;-&#1090;&#1072;&#1088;&#1080;&#1092;&#1085;&#1086;&#1077;%20&#1088;&#1077;&#1075;&#1091;&#1083;&#1080;&#1088;&#1086;&#1074;&#1072;&#1085;&#1080;&#1077;.docx"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file:///H:\&#1056;&#1055;&#1044;%202018%20WORD\2018-2019_38_03_01_04_1_plx_&#1058;&#1072;&#1084;&#1086;&#1078;&#1077;&#1085;&#1085;&#1086;-&#1090;&#1072;&#1088;&#1080;&#1092;&#1085;&#1086;&#1077;%20&#1088;&#1077;&#1075;&#1091;&#1083;&#1080;&#1088;&#1086;&#1074;&#1072;&#1085;&#1080;&#1077;.docx" TargetMode="External"/><Relationship Id="rId4" Type="http://schemas.openxmlformats.org/officeDocument/2006/relationships/settings" Target="settings.xml"/><Relationship Id="rId9" Type="http://schemas.openxmlformats.org/officeDocument/2006/relationships/hyperlink" Target="file:///H:\&#1056;&#1055;&#1044;%202018%20WORD\2018-2019_38_03_01_04_1_plx_&#1058;&#1072;&#1084;&#1086;&#1078;&#1077;&#1085;&#1085;&#1086;-&#1090;&#1072;&#1088;&#1080;&#1092;&#1085;&#1086;&#1077;%20&#1088;&#1077;&#1075;&#1091;&#1083;&#1080;&#1088;&#1086;&#1074;&#1072;&#1085;&#1080;&#1077;.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6750</Words>
  <Characters>38476</Characters>
  <Application>Microsoft Office Word</Application>
  <DocSecurity>0</DocSecurity>
  <Lines>320</Lines>
  <Paragraphs>90</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2018-2019_z38_03_01_04_1_plx_Таможенно-тарифное регулирование</vt:lpstr>
      <vt:lpstr>Лист1</vt:lpstr>
    </vt:vector>
  </TitlesOfParts>
  <Company/>
  <LinksUpToDate>false</LinksUpToDate>
  <CharactersWithSpaces>45136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2018-2019_z38_03_01_04_1_plx_Таможенно-тарифное регулирование</dc:title>
  <dc:creator>FastReport.NET</dc:creator>
  <cp:lastModifiedBy>Виктория А. Сапина</cp:lastModifiedBy>
  <cp:revision>2</cp:revision>
  <cp:lastPrinted>2018-09-10T09:29:00Z</cp:lastPrinted>
  <dcterms:created xsi:type="dcterms:W3CDTF">2018-09-19T08:39:00Z</dcterms:created>
  <dcterms:modified xsi:type="dcterms:W3CDTF">2018-09-19T08:39:00Z</dcterms:modified>
</cp:coreProperties>
</file>