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343" w:rsidRDefault="00DC0CFA">
      <w:pPr>
        <w:rPr>
          <w:sz w:val="0"/>
          <w:szCs w:val="0"/>
        </w:rPr>
      </w:pPr>
      <w:r>
        <w:rPr>
          <w:noProof/>
          <w:lang w:val="ru-RU" w:eastAsia="ru-RU"/>
        </w:rPr>
        <w:drawing>
          <wp:inline distT="0" distB="0" distL="0" distR="0">
            <wp:extent cx="6472989" cy="98177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829631"/>
                    </a:xfrm>
                    <a:prstGeom prst="rect">
                      <a:avLst/>
                    </a:prstGeom>
                  </pic:spPr>
                </pic:pic>
              </a:graphicData>
            </a:graphic>
          </wp:inline>
        </w:drawing>
      </w:r>
      <w:r>
        <w:br w:type="page"/>
      </w:r>
    </w:p>
    <w:p w:rsidR="005F6343" w:rsidRDefault="00DC0CFA">
      <w:pPr>
        <w:rPr>
          <w:sz w:val="0"/>
          <w:szCs w:val="0"/>
        </w:rPr>
      </w:pPr>
      <w:r>
        <w:rPr>
          <w:noProof/>
          <w:lang w:val="ru-RU" w:eastAsia="ru-RU"/>
        </w:rPr>
        <w:lastRenderedPageBreak/>
        <w:drawing>
          <wp:inline distT="0" distB="0" distL="0" distR="0">
            <wp:extent cx="6472989" cy="94327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444155"/>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F6343">
        <w:trPr>
          <w:trHeight w:hRule="exact" w:val="555"/>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F6343">
        <w:trPr>
          <w:trHeight w:hRule="exact" w:val="138"/>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trPr>
          <w:trHeight w:hRule="exact" w:val="14"/>
        </w:trPr>
        <w:tc>
          <w:tcPr>
            <w:tcW w:w="10788" w:type="dxa"/>
            <w:gridSpan w:val="12"/>
            <w:tcBorders>
              <w:top w:val="single" w:sz="8" w:space="0" w:color="000000"/>
            </w:tcBorders>
            <w:shd w:val="clear" w:color="FFFFFF" w:fill="FFFFFF"/>
            <w:tcMar>
              <w:left w:w="4" w:type="dxa"/>
              <w:right w:w="4" w:type="dxa"/>
            </w:tcMar>
          </w:tcPr>
          <w:p w:rsidR="005F6343" w:rsidRDefault="005F6343"/>
        </w:tc>
      </w:tr>
      <w:tr w:rsidR="005F6343">
        <w:trPr>
          <w:trHeight w:hRule="exact" w:val="13"/>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trPr>
          <w:trHeight w:hRule="exact" w:val="14"/>
        </w:trPr>
        <w:tc>
          <w:tcPr>
            <w:tcW w:w="10788" w:type="dxa"/>
            <w:gridSpan w:val="12"/>
            <w:tcBorders>
              <w:top w:val="single" w:sz="8" w:space="0" w:color="000000"/>
            </w:tcBorders>
            <w:shd w:val="clear" w:color="FFFFFF" w:fill="FFFFFF"/>
            <w:tcMar>
              <w:left w:w="4" w:type="dxa"/>
              <w:right w:w="4" w:type="dxa"/>
            </w:tcMar>
          </w:tcPr>
          <w:p w:rsidR="005F6343" w:rsidRDefault="005F6343"/>
        </w:tc>
      </w:tr>
      <w:tr w:rsidR="005F6343">
        <w:trPr>
          <w:trHeight w:hRule="exact" w:val="96"/>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rsidRPr="00DC0CFA">
        <w:trPr>
          <w:trHeight w:hRule="exact" w:val="478"/>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5543" w:type="dxa"/>
            <w:gridSpan w:val="4"/>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41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277"/>
        </w:trPr>
        <w:tc>
          <w:tcPr>
            <w:tcW w:w="143" w:type="dxa"/>
          </w:tcPr>
          <w:p w:rsidR="005F6343" w:rsidRPr="00DC0CFA" w:rsidRDefault="005F6343">
            <w:pPr>
              <w:rPr>
                <w:lang w:val="ru-RU"/>
              </w:rPr>
            </w:pPr>
          </w:p>
        </w:tc>
        <w:tc>
          <w:tcPr>
            <w:tcW w:w="4692" w:type="dxa"/>
            <w:gridSpan w:val="7"/>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trPr>
          <w:trHeight w:hRule="exact" w:val="277"/>
        </w:trPr>
        <w:tc>
          <w:tcPr>
            <w:tcW w:w="143" w:type="dxa"/>
          </w:tcPr>
          <w:p w:rsidR="005F6343" w:rsidRPr="00DC0CFA" w:rsidRDefault="005F6343">
            <w:pPr>
              <w:rPr>
                <w:lang w:val="ru-RU"/>
              </w:rPr>
            </w:pPr>
          </w:p>
        </w:tc>
        <w:tc>
          <w:tcPr>
            <w:tcW w:w="2850" w:type="dxa"/>
            <w:gridSpan w:val="4"/>
            <w:vMerge w:val="restart"/>
            <w:shd w:val="clear" w:color="000000" w:fill="FFFFFF"/>
            <w:tcMar>
              <w:left w:w="34" w:type="dxa"/>
              <w:right w:w="34" w:type="dxa"/>
            </w:tcMar>
          </w:tcPr>
          <w:p w:rsidR="005F6343" w:rsidRPr="00DC0CFA" w:rsidRDefault="005F6343">
            <w:pPr>
              <w:rPr>
                <w:lang w:val="ru-RU"/>
              </w:rPr>
            </w:pPr>
          </w:p>
        </w:tc>
        <w:tc>
          <w:tcPr>
            <w:tcW w:w="7811" w:type="dxa"/>
            <w:gridSpan w:val="7"/>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i/>
                <w:color w:val="000000"/>
                <w:sz w:val="19"/>
                <w:szCs w:val="19"/>
              </w:rPr>
              <w:t>_________________</w:t>
            </w:r>
          </w:p>
        </w:tc>
      </w:tr>
      <w:tr w:rsidR="005F6343" w:rsidRPr="00DC0CFA">
        <w:trPr>
          <w:trHeight w:hRule="exact" w:val="138"/>
        </w:trPr>
        <w:tc>
          <w:tcPr>
            <w:tcW w:w="143" w:type="dxa"/>
          </w:tcPr>
          <w:p w:rsidR="005F6343" w:rsidRDefault="005F6343"/>
        </w:tc>
        <w:tc>
          <w:tcPr>
            <w:tcW w:w="2850" w:type="dxa"/>
            <w:gridSpan w:val="4"/>
            <w:vMerge/>
            <w:shd w:val="clear" w:color="000000" w:fill="FFFFFF"/>
            <w:tcMar>
              <w:left w:w="34" w:type="dxa"/>
              <w:right w:w="34" w:type="dxa"/>
            </w:tcMar>
          </w:tcPr>
          <w:p w:rsidR="005F6343" w:rsidRDefault="005F6343"/>
        </w:tc>
        <w:tc>
          <w:tcPr>
            <w:tcW w:w="1857" w:type="dxa"/>
            <w:gridSpan w:val="3"/>
            <w:shd w:val="clear" w:color="000000" w:fill="FFFFFF"/>
            <w:tcMar>
              <w:left w:w="34" w:type="dxa"/>
              <w:right w:w="34" w:type="dxa"/>
            </w:tcMar>
          </w:tcPr>
          <w:p w:rsidR="005F6343" w:rsidRDefault="005F6343"/>
        </w:tc>
        <w:tc>
          <w:tcPr>
            <w:tcW w:w="5968" w:type="dxa"/>
            <w:gridSpan w:val="4"/>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Рабочая программа пересмотрена,</w:t>
            </w:r>
            <w:r w:rsidRPr="00DC0CFA">
              <w:rPr>
                <w:rFonts w:ascii="Times New Roman" w:hAnsi="Times New Roman" w:cs="Times New Roman"/>
                <w:color w:val="000000"/>
                <w:sz w:val="19"/>
                <w:szCs w:val="19"/>
                <w:lang w:val="ru-RU"/>
              </w:rPr>
              <w:t xml:space="preserve"> обсуждена и одобрена </w:t>
            </w:r>
            <w:proofErr w:type="gramStart"/>
            <w:r w:rsidRPr="00DC0CFA">
              <w:rPr>
                <w:rFonts w:ascii="Times New Roman" w:hAnsi="Times New Roman" w:cs="Times New Roman"/>
                <w:color w:val="000000"/>
                <w:sz w:val="19"/>
                <w:szCs w:val="19"/>
                <w:lang w:val="ru-RU"/>
              </w:rPr>
              <w:t>для</w:t>
            </w:r>
            <w:proofErr w:type="gramEnd"/>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исполнения в 2019-2020 учебном году на заседании</w:t>
            </w:r>
          </w:p>
        </w:tc>
      </w:tr>
      <w:tr w:rsidR="005F6343">
        <w:trPr>
          <w:trHeight w:hRule="exact" w:val="138"/>
        </w:trPr>
        <w:tc>
          <w:tcPr>
            <w:tcW w:w="143" w:type="dxa"/>
          </w:tcPr>
          <w:p w:rsidR="005F6343" w:rsidRPr="00DC0CFA" w:rsidRDefault="005F6343">
            <w:pPr>
              <w:rPr>
                <w:lang w:val="ru-RU"/>
              </w:rPr>
            </w:pPr>
          </w:p>
        </w:tc>
        <w:tc>
          <w:tcPr>
            <w:tcW w:w="8094" w:type="dxa"/>
            <w:gridSpan w:val="8"/>
            <w:vMerge w:val="restart"/>
            <w:shd w:val="clear" w:color="000000" w:fill="FFFFFF"/>
            <w:tcMar>
              <w:left w:w="34" w:type="dxa"/>
              <w:right w:w="34" w:type="dxa"/>
            </w:tcMar>
          </w:tcPr>
          <w:p w:rsidR="005F6343" w:rsidRPr="00DC0CFA" w:rsidRDefault="005F6343">
            <w:pPr>
              <w:spacing w:after="0" w:line="240" w:lineRule="auto"/>
              <w:rPr>
                <w:sz w:val="24"/>
                <w:szCs w:val="24"/>
                <w:lang w:val="ru-RU"/>
              </w:rPr>
            </w:pPr>
          </w:p>
          <w:p w:rsidR="005F6343" w:rsidRDefault="00DC0C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5F6343" w:rsidRDefault="005F6343"/>
        </w:tc>
      </w:tr>
      <w:tr w:rsidR="005F6343">
        <w:trPr>
          <w:trHeight w:hRule="exact" w:val="138"/>
        </w:trPr>
        <w:tc>
          <w:tcPr>
            <w:tcW w:w="143" w:type="dxa"/>
          </w:tcPr>
          <w:p w:rsidR="005F6343" w:rsidRDefault="005F6343"/>
        </w:tc>
        <w:tc>
          <w:tcPr>
            <w:tcW w:w="8094" w:type="dxa"/>
            <w:gridSpan w:val="8"/>
            <w:vMerge/>
            <w:shd w:val="clear" w:color="000000" w:fill="FFFFFF"/>
            <w:tcMar>
              <w:left w:w="34" w:type="dxa"/>
              <w:right w:w="34" w:type="dxa"/>
            </w:tcMar>
          </w:tcPr>
          <w:p w:rsidR="005F6343" w:rsidRDefault="005F6343"/>
        </w:tc>
        <w:tc>
          <w:tcPr>
            <w:tcW w:w="2566" w:type="dxa"/>
            <w:gridSpan w:val="3"/>
            <w:vMerge/>
            <w:shd w:val="clear" w:color="000000" w:fill="FFFFFF"/>
            <w:tcMar>
              <w:left w:w="34" w:type="dxa"/>
              <w:right w:w="34" w:type="dxa"/>
            </w:tcMar>
          </w:tcPr>
          <w:p w:rsidR="005F6343" w:rsidRDefault="005F6343"/>
        </w:tc>
      </w:tr>
      <w:tr w:rsidR="005F6343">
        <w:trPr>
          <w:trHeight w:hRule="exact" w:val="277"/>
        </w:trPr>
        <w:tc>
          <w:tcPr>
            <w:tcW w:w="143" w:type="dxa"/>
          </w:tcPr>
          <w:p w:rsidR="005F6343" w:rsidRDefault="005F6343"/>
        </w:tc>
        <w:tc>
          <w:tcPr>
            <w:tcW w:w="1007" w:type="dxa"/>
            <w:vMerge w:val="restart"/>
            <w:shd w:val="clear" w:color="000000" w:fill="FFFFFF"/>
            <w:tcMar>
              <w:left w:w="34" w:type="dxa"/>
              <w:right w:w="34" w:type="dxa"/>
            </w:tcMar>
          </w:tcPr>
          <w:p w:rsidR="005F6343" w:rsidRDefault="005F6343"/>
        </w:tc>
        <w:tc>
          <w:tcPr>
            <w:tcW w:w="9654" w:type="dxa"/>
            <w:gridSpan w:val="10"/>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5F6343">
        <w:trPr>
          <w:trHeight w:hRule="exact" w:val="138"/>
        </w:trPr>
        <w:tc>
          <w:tcPr>
            <w:tcW w:w="143" w:type="dxa"/>
          </w:tcPr>
          <w:p w:rsidR="005F6343" w:rsidRDefault="005F6343"/>
        </w:tc>
        <w:tc>
          <w:tcPr>
            <w:tcW w:w="1007" w:type="dxa"/>
            <w:vMerge/>
            <w:shd w:val="clear" w:color="000000" w:fill="FFFFFF"/>
            <w:tcMar>
              <w:left w:w="34" w:type="dxa"/>
              <w:right w:w="34" w:type="dxa"/>
            </w:tcMar>
          </w:tcPr>
          <w:p w:rsidR="005F6343" w:rsidRDefault="005F6343"/>
        </w:tc>
        <w:tc>
          <w:tcPr>
            <w:tcW w:w="7102" w:type="dxa"/>
            <w:gridSpan w:val="7"/>
            <w:shd w:val="clear" w:color="000000" w:fill="FFFFFF"/>
            <w:tcMar>
              <w:left w:w="34" w:type="dxa"/>
              <w:right w:w="34" w:type="dxa"/>
            </w:tcMar>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trPr>
          <w:trHeight w:hRule="exact" w:val="277"/>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rsidRPr="00DC0CFA">
        <w:trPr>
          <w:trHeight w:hRule="exact" w:val="555"/>
        </w:trPr>
        <w:tc>
          <w:tcPr>
            <w:tcW w:w="143" w:type="dxa"/>
          </w:tcPr>
          <w:p w:rsidR="005F6343" w:rsidRDefault="005F6343"/>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Зав. кафедрой д.э.н., профессор Кизилов А.Н. _________________</w:t>
            </w:r>
          </w:p>
        </w:tc>
      </w:tr>
      <w:tr w:rsidR="005F6343" w:rsidRPr="00DC0CFA">
        <w:trPr>
          <w:trHeight w:hRule="exact" w:val="138"/>
        </w:trPr>
        <w:tc>
          <w:tcPr>
            <w:tcW w:w="143" w:type="dxa"/>
          </w:tcPr>
          <w:p w:rsidR="005F6343" w:rsidRPr="00DC0CFA" w:rsidRDefault="005F6343">
            <w:pPr>
              <w:rPr>
                <w:lang w:val="ru-RU"/>
              </w:rPr>
            </w:pPr>
          </w:p>
        </w:tc>
        <w:tc>
          <w:tcPr>
            <w:tcW w:w="1999" w:type="dxa"/>
            <w:gridSpan w:val="2"/>
            <w:vMerge w:val="restart"/>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i/>
                <w:color w:val="000000"/>
                <w:sz w:val="19"/>
                <w:szCs w:val="19"/>
                <w:lang w:val="ru-RU"/>
              </w:rPr>
              <w:t xml:space="preserve">к.э.н., доцент, Максакова М.Н. </w:t>
            </w:r>
            <w:r w:rsidRPr="00DC0CFA">
              <w:rPr>
                <w:rFonts w:ascii="Times New Roman" w:hAnsi="Times New Roman" w:cs="Times New Roman"/>
                <w:i/>
                <w:color w:val="000000"/>
                <w:sz w:val="19"/>
                <w:szCs w:val="19"/>
                <w:lang w:val="ru-RU"/>
              </w:rPr>
              <w:t>_________________</w:t>
            </w:r>
          </w:p>
        </w:tc>
      </w:tr>
      <w:tr w:rsidR="005F6343" w:rsidRPr="00DC0CFA">
        <w:trPr>
          <w:trHeight w:hRule="exact" w:val="138"/>
        </w:trPr>
        <w:tc>
          <w:tcPr>
            <w:tcW w:w="143" w:type="dxa"/>
          </w:tcPr>
          <w:p w:rsidR="005F6343" w:rsidRPr="00DC0CFA" w:rsidRDefault="005F6343">
            <w:pPr>
              <w:rPr>
                <w:lang w:val="ru-RU"/>
              </w:rPr>
            </w:pPr>
          </w:p>
        </w:tc>
        <w:tc>
          <w:tcPr>
            <w:tcW w:w="1999" w:type="dxa"/>
            <w:gridSpan w:val="2"/>
            <w:vMerge/>
            <w:shd w:val="clear" w:color="000000" w:fill="FFFFFF"/>
            <w:tcMar>
              <w:left w:w="34" w:type="dxa"/>
              <w:right w:w="34" w:type="dxa"/>
            </w:tcMar>
          </w:tcPr>
          <w:p w:rsidR="005F6343" w:rsidRPr="00DC0CFA" w:rsidRDefault="005F6343">
            <w:pPr>
              <w:rPr>
                <w:lang w:val="ru-RU"/>
              </w:rPr>
            </w:pPr>
          </w:p>
        </w:tc>
        <w:tc>
          <w:tcPr>
            <w:tcW w:w="8661" w:type="dxa"/>
            <w:gridSpan w:val="9"/>
            <w:vMerge/>
            <w:shd w:val="clear" w:color="000000" w:fill="FFFFFF"/>
            <w:tcMar>
              <w:left w:w="34" w:type="dxa"/>
              <w:right w:w="34" w:type="dxa"/>
            </w:tcMar>
          </w:tcPr>
          <w:p w:rsidR="005F6343" w:rsidRPr="00DC0CFA" w:rsidRDefault="005F6343">
            <w:pPr>
              <w:rPr>
                <w:lang w:val="ru-RU"/>
              </w:rPr>
            </w:pPr>
          </w:p>
        </w:tc>
      </w:tr>
      <w:tr w:rsidR="005F6343" w:rsidRPr="00DC0CFA">
        <w:trPr>
          <w:trHeight w:hRule="exact" w:val="41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13"/>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9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478"/>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5543" w:type="dxa"/>
            <w:gridSpan w:val="4"/>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38"/>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694"/>
        </w:trPr>
        <w:tc>
          <w:tcPr>
            <w:tcW w:w="143" w:type="dxa"/>
          </w:tcPr>
          <w:p w:rsidR="005F6343" w:rsidRPr="00DC0CFA" w:rsidRDefault="005F6343">
            <w:pPr>
              <w:rPr>
                <w:lang w:val="ru-RU"/>
              </w:rPr>
            </w:pPr>
          </w:p>
        </w:tc>
        <w:tc>
          <w:tcPr>
            <w:tcW w:w="4692" w:type="dxa"/>
            <w:gridSpan w:val="7"/>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38"/>
        </w:trPr>
        <w:tc>
          <w:tcPr>
            <w:tcW w:w="143" w:type="dxa"/>
          </w:tcPr>
          <w:p w:rsidR="005F6343" w:rsidRPr="00DC0CFA" w:rsidRDefault="005F6343">
            <w:pPr>
              <w:rPr>
                <w:lang w:val="ru-RU"/>
              </w:rPr>
            </w:pPr>
          </w:p>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Рабочая программа </w:t>
            </w:r>
            <w:r w:rsidRPr="00DC0CFA">
              <w:rPr>
                <w:rFonts w:ascii="Times New Roman" w:hAnsi="Times New Roman" w:cs="Times New Roman"/>
                <w:color w:val="000000"/>
                <w:sz w:val="19"/>
                <w:szCs w:val="19"/>
                <w:lang w:val="ru-RU"/>
              </w:rPr>
              <w:t xml:space="preserve">пересмотрена, обсуждена и одобрена </w:t>
            </w:r>
            <w:proofErr w:type="gramStart"/>
            <w:r w:rsidRPr="00DC0CFA">
              <w:rPr>
                <w:rFonts w:ascii="Times New Roman" w:hAnsi="Times New Roman" w:cs="Times New Roman"/>
                <w:color w:val="000000"/>
                <w:sz w:val="19"/>
                <w:szCs w:val="19"/>
                <w:lang w:val="ru-RU"/>
              </w:rPr>
              <w:t>для</w:t>
            </w:r>
            <w:proofErr w:type="gramEnd"/>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исполнения в 2020-2021 учебном году на заседании</w:t>
            </w:r>
          </w:p>
        </w:tc>
      </w:tr>
      <w:tr w:rsidR="005F6343">
        <w:trPr>
          <w:trHeight w:hRule="exact" w:val="277"/>
        </w:trPr>
        <w:tc>
          <w:tcPr>
            <w:tcW w:w="143" w:type="dxa"/>
          </w:tcPr>
          <w:p w:rsidR="005F6343" w:rsidRPr="00DC0CFA" w:rsidRDefault="005F6343">
            <w:pPr>
              <w:rPr>
                <w:lang w:val="ru-RU"/>
              </w:rPr>
            </w:pPr>
          </w:p>
        </w:tc>
        <w:tc>
          <w:tcPr>
            <w:tcW w:w="8094" w:type="dxa"/>
            <w:gridSpan w:val="8"/>
            <w:shd w:val="clear" w:color="000000" w:fill="FFFFFF"/>
            <w:tcMar>
              <w:left w:w="34" w:type="dxa"/>
              <w:right w:w="34" w:type="dxa"/>
            </w:tcMar>
          </w:tcPr>
          <w:p w:rsidR="005F6343" w:rsidRPr="00DC0CFA" w:rsidRDefault="005F6343">
            <w:pPr>
              <w:spacing w:after="0" w:line="240" w:lineRule="auto"/>
              <w:rPr>
                <w:sz w:val="24"/>
                <w:szCs w:val="24"/>
                <w:lang w:val="ru-RU"/>
              </w:rPr>
            </w:pPr>
          </w:p>
          <w:p w:rsidR="005F6343" w:rsidRDefault="00DC0C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F6343" w:rsidRDefault="005F6343"/>
        </w:tc>
      </w:tr>
      <w:tr w:rsidR="005F6343">
        <w:trPr>
          <w:trHeight w:hRule="exact" w:val="277"/>
        </w:trPr>
        <w:tc>
          <w:tcPr>
            <w:tcW w:w="143" w:type="dxa"/>
          </w:tcPr>
          <w:p w:rsidR="005F6343" w:rsidRDefault="005F6343"/>
        </w:tc>
        <w:tc>
          <w:tcPr>
            <w:tcW w:w="1007" w:type="dxa"/>
            <w:vMerge w:val="restart"/>
            <w:shd w:val="clear" w:color="000000" w:fill="FFFFFF"/>
            <w:tcMar>
              <w:left w:w="34" w:type="dxa"/>
              <w:right w:w="34" w:type="dxa"/>
            </w:tcMar>
          </w:tcPr>
          <w:p w:rsidR="005F6343" w:rsidRDefault="005F6343"/>
        </w:tc>
        <w:tc>
          <w:tcPr>
            <w:tcW w:w="9654" w:type="dxa"/>
            <w:gridSpan w:val="10"/>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5F6343">
        <w:trPr>
          <w:trHeight w:hRule="exact" w:val="138"/>
        </w:trPr>
        <w:tc>
          <w:tcPr>
            <w:tcW w:w="143" w:type="dxa"/>
          </w:tcPr>
          <w:p w:rsidR="005F6343" w:rsidRDefault="005F6343"/>
        </w:tc>
        <w:tc>
          <w:tcPr>
            <w:tcW w:w="1007" w:type="dxa"/>
            <w:vMerge/>
            <w:shd w:val="clear" w:color="000000" w:fill="FFFFFF"/>
            <w:tcMar>
              <w:left w:w="34" w:type="dxa"/>
              <w:right w:w="34" w:type="dxa"/>
            </w:tcMar>
          </w:tcPr>
          <w:p w:rsidR="005F6343" w:rsidRDefault="005F6343"/>
        </w:tc>
        <w:tc>
          <w:tcPr>
            <w:tcW w:w="7102" w:type="dxa"/>
            <w:gridSpan w:val="7"/>
            <w:shd w:val="clear" w:color="000000" w:fill="FFFFFF"/>
            <w:tcMar>
              <w:left w:w="34" w:type="dxa"/>
              <w:right w:w="34" w:type="dxa"/>
            </w:tcMar>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rsidRPr="00DC0CFA">
        <w:trPr>
          <w:trHeight w:hRule="exact" w:val="416"/>
        </w:trPr>
        <w:tc>
          <w:tcPr>
            <w:tcW w:w="143" w:type="dxa"/>
          </w:tcPr>
          <w:p w:rsidR="005F6343" w:rsidRDefault="005F6343"/>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Зав. кафедрой д.э.н., профессор Кизилов А.Н. _________________</w:t>
            </w:r>
          </w:p>
        </w:tc>
      </w:tr>
      <w:tr w:rsidR="005F6343" w:rsidRPr="00DC0CFA">
        <w:trPr>
          <w:trHeight w:hRule="exact" w:val="277"/>
        </w:trPr>
        <w:tc>
          <w:tcPr>
            <w:tcW w:w="143" w:type="dxa"/>
          </w:tcPr>
          <w:p w:rsidR="005F6343" w:rsidRPr="00DC0CFA" w:rsidRDefault="005F6343">
            <w:pPr>
              <w:rPr>
                <w:lang w:val="ru-RU"/>
              </w:rPr>
            </w:pPr>
          </w:p>
        </w:tc>
        <w:tc>
          <w:tcPr>
            <w:tcW w:w="2141" w:type="dxa"/>
            <w:gridSpan w:val="3"/>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i/>
                <w:color w:val="000000"/>
                <w:sz w:val="19"/>
                <w:szCs w:val="19"/>
                <w:lang w:val="ru-RU"/>
              </w:rPr>
              <w:t>к.э.н., доцент, Максакова М.Н. _________________</w:t>
            </w:r>
          </w:p>
        </w:tc>
      </w:tr>
      <w:tr w:rsidR="005F6343" w:rsidRPr="00DC0CFA">
        <w:trPr>
          <w:trHeight w:hRule="exact" w:val="16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9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124"/>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478"/>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5543" w:type="dxa"/>
            <w:gridSpan w:val="4"/>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694"/>
        </w:trPr>
        <w:tc>
          <w:tcPr>
            <w:tcW w:w="143" w:type="dxa"/>
          </w:tcPr>
          <w:p w:rsidR="005F6343" w:rsidRPr="00DC0CFA" w:rsidRDefault="005F6343">
            <w:pPr>
              <w:rPr>
                <w:lang w:val="ru-RU"/>
              </w:rPr>
            </w:pPr>
          </w:p>
        </w:tc>
        <w:tc>
          <w:tcPr>
            <w:tcW w:w="4692" w:type="dxa"/>
            <w:gridSpan w:val="7"/>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38"/>
        </w:trPr>
        <w:tc>
          <w:tcPr>
            <w:tcW w:w="143" w:type="dxa"/>
          </w:tcPr>
          <w:p w:rsidR="005F6343" w:rsidRPr="00DC0CFA" w:rsidRDefault="005F6343">
            <w:pPr>
              <w:rPr>
                <w:lang w:val="ru-RU"/>
              </w:rPr>
            </w:pPr>
          </w:p>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C0CFA">
              <w:rPr>
                <w:rFonts w:ascii="Times New Roman" w:hAnsi="Times New Roman" w:cs="Times New Roman"/>
                <w:color w:val="000000"/>
                <w:sz w:val="19"/>
                <w:szCs w:val="19"/>
                <w:lang w:val="ru-RU"/>
              </w:rPr>
              <w:t>для</w:t>
            </w:r>
            <w:proofErr w:type="gramEnd"/>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исполнения в 2021-2022 учебном году на заседании</w:t>
            </w:r>
          </w:p>
        </w:tc>
      </w:tr>
      <w:tr w:rsidR="005F6343">
        <w:trPr>
          <w:trHeight w:hRule="exact" w:val="277"/>
        </w:trPr>
        <w:tc>
          <w:tcPr>
            <w:tcW w:w="143" w:type="dxa"/>
          </w:tcPr>
          <w:p w:rsidR="005F6343" w:rsidRPr="00DC0CFA" w:rsidRDefault="005F6343">
            <w:pPr>
              <w:rPr>
                <w:lang w:val="ru-RU"/>
              </w:rPr>
            </w:pPr>
          </w:p>
        </w:tc>
        <w:tc>
          <w:tcPr>
            <w:tcW w:w="8094" w:type="dxa"/>
            <w:gridSpan w:val="8"/>
            <w:shd w:val="clear" w:color="000000" w:fill="FFFFFF"/>
            <w:tcMar>
              <w:left w:w="34" w:type="dxa"/>
              <w:right w:w="34" w:type="dxa"/>
            </w:tcMar>
          </w:tcPr>
          <w:p w:rsidR="005F6343" w:rsidRPr="00DC0CFA" w:rsidRDefault="005F6343">
            <w:pPr>
              <w:spacing w:after="0" w:line="240" w:lineRule="auto"/>
              <w:rPr>
                <w:sz w:val="24"/>
                <w:szCs w:val="24"/>
                <w:lang w:val="ru-RU"/>
              </w:rPr>
            </w:pPr>
          </w:p>
          <w:p w:rsidR="005F6343" w:rsidRDefault="00DC0C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F6343" w:rsidRDefault="005F6343"/>
        </w:tc>
      </w:tr>
      <w:tr w:rsidR="005F6343">
        <w:trPr>
          <w:trHeight w:hRule="exact" w:val="277"/>
        </w:trPr>
        <w:tc>
          <w:tcPr>
            <w:tcW w:w="143" w:type="dxa"/>
          </w:tcPr>
          <w:p w:rsidR="005F6343" w:rsidRDefault="005F6343"/>
        </w:tc>
        <w:tc>
          <w:tcPr>
            <w:tcW w:w="1007" w:type="dxa"/>
            <w:vMerge w:val="restart"/>
            <w:shd w:val="clear" w:color="000000" w:fill="FFFFFF"/>
            <w:tcMar>
              <w:left w:w="34" w:type="dxa"/>
              <w:right w:w="34" w:type="dxa"/>
            </w:tcMar>
          </w:tcPr>
          <w:p w:rsidR="005F6343" w:rsidRDefault="005F6343"/>
        </w:tc>
        <w:tc>
          <w:tcPr>
            <w:tcW w:w="9654" w:type="dxa"/>
            <w:gridSpan w:val="10"/>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5F6343">
        <w:trPr>
          <w:trHeight w:hRule="exact" w:val="138"/>
        </w:trPr>
        <w:tc>
          <w:tcPr>
            <w:tcW w:w="143" w:type="dxa"/>
          </w:tcPr>
          <w:p w:rsidR="005F6343" w:rsidRDefault="005F6343"/>
        </w:tc>
        <w:tc>
          <w:tcPr>
            <w:tcW w:w="1007" w:type="dxa"/>
            <w:vMerge/>
            <w:shd w:val="clear" w:color="000000" w:fill="FFFFFF"/>
            <w:tcMar>
              <w:left w:w="34" w:type="dxa"/>
              <w:right w:w="34" w:type="dxa"/>
            </w:tcMar>
          </w:tcPr>
          <w:p w:rsidR="005F6343" w:rsidRDefault="005F6343"/>
        </w:tc>
        <w:tc>
          <w:tcPr>
            <w:tcW w:w="7102" w:type="dxa"/>
            <w:gridSpan w:val="7"/>
            <w:shd w:val="clear" w:color="000000" w:fill="FFFFFF"/>
            <w:tcMar>
              <w:left w:w="34" w:type="dxa"/>
              <w:right w:w="34" w:type="dxa"/>
            </w:tcMar>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rsidRPr="00DC0CFA">
        <w:trPr>
          <w:trHeight w:hRule="exact" w:val="416"/>
        </w:trPr>
        <w:tc>
          <w:tcPr>
            <w:tcW w:w="143" w:type="dxa"/>
          </w:tcPr>
          <w:p w:rsidR="005F6343" w:rsidRDefault="005F6343"/>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Зав. кафедрой д.э.н., профессор Кизилов А.Н. _________________</w:t>
            </w:r>
          </w:p>
        </w:tc>
      </w:tr>
      <w:tr w:rsidR="005F6343" w:rsidRPr="00DC0CFA">
        <w:trPr>
          <w:trHeight w:hRule="exact" w:val="277"/>
        </w:trPr>
        <w:tc>
          <w:tcPr>
            <w:tcW w:w="143" w:type="dxa"/>
          </w:tcPr>
          <w:p w:rsidR="005F6343" w:rsidRPr="00DC0CFA" w:rsidRDefault="005F6343">
            <w:pPr>
              <w:rPr>
                <w:lang w:val="ru-RU"/>
              </w:rPr>
            </w:pPr>
          </w:p>
        </w:tc>
        <w:tc>
          <w:tcPr>
            <w:tcW w:w="2141" w:type="dxa"/>
            <w:gridSpan w:val="3"/>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i/>
                <w:color w:val="000000"/>
                <w:sz w:val="19"/>
                <w:szCs w:val="19"/>
                <w:lang w:val="ru-RU"/>
              </w:rPr>
              <w:t>к.э.н., доцент, Максакова М.Н. _________________</w:t>
            </w:r>
          </w:p>
        </w:tc>
      </w:tr>
      <w:tr w:rsidR="005F6343" w:rsidRPr="00DC0CFA">
        <w:trPr>
          <w:trHeight w:hRule="exact" w:val="138"/>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13"/>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4"/>
        </w:trPr>
        <w:tc>
          <w:tcPr>
            <w:tcW w:w="10788" w:type="dxa"/>
            <w:gridSpan w:val="12"/>
            <w:tcBorders>
              <w:top w:val="single" w:sz="8" w:space="0" w:color="000000"/>
            </w:tcBorders>
            <w:shd w:val="clear" w:color="FFFFFF" w:fill="FFFFFF"/>
            <w:tcMar>
              <w:left w:w="4" w:type="dxa"/>
              <w:right w:w="4" w:type="dxa"/>
            </w:tcMar>
          </w:tcPr>
          <w:p w:rsidR="005F6343" w:rsidRPr="00DC0CFA" w:rsidRDefault="005F6343">
            <w:pPr>
              <w:rPr>
                <w:lang w:val="ru-RU"/>
              </w:rPr>
            </w:pPr>
          </w:p>
        </w:tc>
      </w:tr>
      <w:tr w:rsidR="005F6343" w:rsidRPr="00DC0CFA">
        <w:trPr>
          <w:trHeight w:hRule="exact" w:val="96"/>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852" w:type="dxa"/>
          </w:tcPr>
          <w:p w:rsidR="005F6343" w:rsidRPr="00DC0CFA" w:rsidRDefault="005F6343">
            <w:pPr>
              <w:rPr>
                <w:lang w:val="ru-RU"/>
              </w:rPr>
            </w:pPr>
          </w:p>
        </w:tc>
        <w:tc>
          <w:tcPr>
            <w:tcW w:w="852" w:type="dxa"/>
          </w:tcPr>
          <w:p w:rsidR="005F6343" w:rsidRPr="00DC0CFA" w:rsidRDefault="005F6343">
            <w:pPr>
              <w:rPr>
                <w:lang w:val="ru-RU"/>
              </w:rPr>
            </w:pP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478"/>
        </w:trPr>
        <w:tc>
          <w:tcPr>
            <w:tcW w:w="143" w:type="dxa"/>
          </w:tcPr>
          <w:p w:rsidR="005F6343" w:rsidRPr="00DC0CFA" w:rsidRDefault="005F6343">
            <w:pPr>
              <w:rPr>
                <w:lang w:val="ru-RU"/>
              </w:rPr>
            </w:pPr>
          </w:p>
        </w:tc>
        <w:tc>
          <w:tcPr>
            <w:tcW w:w="993" w:type="dxa"/>
          </w:tcPr>
          <w:p w:rsidR="005F6343" w:rsidRPr="00DC0CFA" w:rsidRDefault="005F6343">
            <w:pPr>
              <w:rPr>
                <w:lang w:val="ru-RU"/>
              </w:rPr>
            </w:pPr>
          </w:p>
        </w:tc>
        <w:tc>
          <w:tcPr>
            <w:tcW w:w="993" w:type="dxa"/>
          </w:tcPr>
          <w:p w:rsidR="005F6343" w:rsidRPr="00DC0CFA" w:rsidRDefault="005F6343">
            <w:pPr>
              <w:rPr>
                <w:lang w:val="ru-RU"/>
              </w:rPr>
            </w:pPr>
          </w:p>
        </w:tc>
        <w:tc>
          <w:tcPr>
            <w:tcW w:w="143" w:type="dxa"/>
          </w:tcPr>
          <w:p w:rsidR="005F6343" w:rsidRPr="00DC0CFA" w:rsidRDefault="005F6343">
            <w:pPr>
              <w:rPr>
                <w:lang w:val="ru-RU"/>
              </w:rPr>
            </w:pPr>
          </w:p>
        </w:tc>
        <w:tc>
          <w:tcPr>
            <w:tcW w:w="710" w:type="dxa"/>
          </w:tcPr>
          <w:p w:rsidR="005F6343" w:rsidRPr="00DC0CFA" w:rsidRDefault="005F6343">
            <w:pPr>
              <w:rPr>
                <w:lang w:val="ru-RU"/>
              </w:rPr>
            </w:pPr>
          </w:p>
        </w:tc>
        <w:tc>
          <w:tcPr>
            <w:tcW w:w="143" w:type="dxa"/>
          </w:tcPr>
          <w:p w:rsidR="005F6343" w:rsidRPr="00DC0CFA" w:rsidRDefault="005F6343">
            <w:pPr>
              <w:rPr>
                <w:lang w:val="ru-RU"/>
              </w:rPr>
            </w:pPr>
          </w:p>
        </w:tc>
        <w:tc>
          <w:tcPr>
            <w:tcW w:w="5543" w:type="dxa"/>
            <w:gridSpan w:val="4"/>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833"/>
        </w:trPr>
        <w:tc>
          <w:tcPr>
            <w:tcW w:w="143" w:type="dxa"/>
          </w:tcPr>
          <w:p w:rsidR="005F6343" w:rsidRPr="00DC0CFA" w:rsidRDefault="005F6343">
            <w:pPr>
              <w:rPr>
                <w:lang w:val="ru-RU"/>
              </w:rPr>
            </w:pPr>
          </w:p>
        </w:tc>
        <w:tc>
          <w:tcPr>
            <w:tcW w:w="4692" w:type="dxa"/>
            <w:gridSpan w:val="7"/>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F6343" w:rsidRPr="00DC0CFA" w:rsidRDefault="005F6343">
            <w:pPr>
              <w:rPr>
                <w:lang w:val="ru-RU"/>
              </w:rPr>
            </w:pPr>
          </w:p>
        </w:tc>
        <w:tc>
          <w:tcPr>
            <w:tcW w:w="426" w:type="dxa"/>
          </w:tcPr>
          <w:p w:rsidR="005F6343" w:rsidRPr="00DC0CFA" w:rsidRDefault="005F6343">
            <w:pPr>
              <w:rPr>
                <w:lang w:val="ru-RU"/>
              </w:rPr>
            </w:pPr>
          </w:p>
        </w:tc>
        <w:tc>
          <w:tcPr>
            <w:tcW w:w="1135"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138"/>
        </w:trPr>
        <w:tc>
          <w:tcPr>
            <w:tcW w:w="143" w:type="dxa"/>
          </w:tcPr>
          <w:p w:rsidR="005F6343" w:rsidRPr="00DC0CFA" w:rsidRDefault="005F6343">
            <w:pPr>
              <w:rPr>
                <w:lang w:val="ru-RU"/>
              </w:rPr>
            </w:pPr>
          </w:p>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C0CFA">
              <w:rPr>
                <w:rFonts w:ascii="Times New Roman" w:hAnsi="Times New Roman" w:cs="Times New Roman"/>
                <w:color w:val="000000"/>
                <w:sz w:val="19"/>
                <w:szCs w:val="19"/>
                <w:lang w:val="ru-RU"/>
              </w:rPr>
              <w:t>для</w:t>
            </w:r>
            <w:proofErr w:type="gramEnd"/>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исполнения в 2022-2023 учебном году на </w:t>
            </w:r>
            <w:r w:rsidRPr="00DC0CFA">
              <w:rPr>
                <w:rFonts w:ascii="Times New Roman" w:hAnsi="Times New Roman" w:cs="Times New Roman"/>
                <w:color w:val="000000"/>
                <w:sz w:val="19"/>
                <w:szCs w:val="19"/>
                <w:lang w:val="ru-RU"/>
              </w:rPr>
              <w:t>заседании</w:t>
            </w:r>
          </w:p>
        </w:tc>
      </w:tr>
      <w:tr w:rsidR="005F6343">
        <w:trPr>
          <w:trHeight w:hRule="exact" w:val="277"/>
        </w:trPr>
        <w:tc>
          <w:tcPr>
            <w:tcW w:w="143" w:type="dxa"/>
          </w:tcPr>
          <w:p w:rsidR="005F6343" w:rsidRPr="00DC0CFA" w:rsidRDefault="005F6343">
            <w:pPr>
              <w:rPr>
                <w:lang w:val="ru-RU"/>
              </w:rPr>
            </w:pPr>
          </w:p>
        </w:tc>
        <w:tc>
          <w:tcPr>
            <w:tcW w:w="8094" w:type="dxa"/>
            <w:gridSpan w:val="8"/>
            <w:shd w:val="clear" w:color="000000" w:fill="FFFFFF"/>
            <w:tcMar>
              <w:left w:w="34" w:type="dxa"/>
              <w:right w:w="34" w:type="dxa"/>
            </w:tcMar>
          </w:tcPr>
          <w:p w:rsidR="005F6343" w:rsidRPr="00DC0CFA" w:rsidRDefault="005F6343">
            <w:pPr>
              <w:spacing w:after="0" w:line="240" w:lineRule="auto"/>
              <w:rPr>
                <w:sz w:val="24"/>
                <w:szCs w:val="24"/>
                <w:lang w:val="ru-RU"/>
              </w:rPr>
            </w:pPr>
          </w:p>
          <w:p w:rsidR="005F6343" w:rsidRDefault="00DC0C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F6343" w:rsidRDefault="005F6343"/>
        </w:tc>
      </w:tr>
      <w:tr w:rsidR="005F6343">
        <w:trPr>
          <w:trHeight w:hRule="exact" w:val="277"/>
        </w:trPr>
        <w:tc>
          <w:tcPr>
            <w:tcW w:w="143" w:type="dxa"/>
          </w:tcPr>
          <w:p w:rsidR="005F6343" w:rsidRDefault="005F6343"/>
        </w:tc>
        <w:tc>
          <w:tcPr>
            <w:tcW w:w="1007" w:type="dxa"/>
            <w:vMerge w:val="restart"/>
            <w:shd w:val="clear" w:color="000000" w:fill="FFFFFF"/>
            <w:tcMar>
              <w:left w:w="34" w:type="dxa"/>
              <w:right w:w="34" w:type="dxa"/>
            </w:tcMar>
          </w:tcPr>
          <w:p w:rsidR="005F6343" w:rsidRDefault="005F6343"/>
        </w:tc>
        <w:tc>
          <w:tcPr>
            <w:tcW w:w="9654" w:type="dxa"/>
            <w:gridSpan w:val="10"/>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5F6343">
        <w:trPr>
          <w:trHeight w:hRule="exact" w:val="138"/>
        </w:trPr>
        <w:tc>
          <w:tcPr>
            <w:tcW w:w="143" w:type="dxa"/>
          </w:tcPr>
          <w:p w:rsidR="005F6343" w:rsidRDefault="005F6343"/>
        </w:tc>
        <w:tc>
          <w:tcPr>
            <w:tcW w:w="1007" w:type="dxa"/>
            <w:vMerge/>
            <w:shd w:val="clear" w:color="000000" w:fill="FFFFFF"/>
            <w:tcMar>
              <w:left w:w="34" w:type="dxa"/>
              <w:right w:w="34" w:type="dxa"/>
            </w:tcMar>
          </w:tcPr>
          <w:p w:rsidR="005F6343" w:rsidRDefault="005F6343"/>
        </w:tc>
        <w:tc>
          <w:tcPr>
            <w:tcW w:w="7102" w:type="dxa"/>
            <w:gridSpan w:val="7"/>
            <w:shd w:val="clear" w:color="000000" w:fill="FFFFFF"/>
            <w:tcMar>
              <w:left w:w="34" w:type="dxa"/>
              <w:right w:w="34" w:type="dxa"/>
            </w:tcMar>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trPr>
          <w:trHeight w:hRule="exact" w:val="138"/>
        </w:trPr>
        <w:tc>
          <w:tcPr>
            <w:tcW w:w="143" w:type="dxa"/>
          </w:tcPr>
          <w:p w:rsidR="005F6343" w:rsidRDefault="005F6343"/>
        </w:tc>
        <w:tc>
          <w:tcPr>
            <w:tcW w:w="993" w:type="dxa"/>
          </w:tcPr>
          <w:p w:rsidR="005F6343" w:rsidRDefault="005F6343"/>
        </w:tc>
        <w:tc>
          <w:tcPr>
            <w:tcW w:w="993" w:type="dxa"/>
          </w:tcPr>
          <w:p w:rsidR="005F6343" w:rsidRDefault="005F6343"/>
        </w:tc>
        <w:tc>
          <w:tcPr>
            <w:tcW w:w="143" w:type="dxa"/>
          </w:tcPr>
          <w:p w:rsidR="005F6343" w:rsidRDefault="005F6343"/>
        </w:tc>
        <w:tc>
          <w:tcPr>
            <w:tcW w:w="710" w:type="dxa"/>
          </w:tcPr>
          <w:p w:rsidR="005F6343" w:rsidRDefault="005F6343"/>
        </w:tc>
        <w:tc>
          <w:tcPr>
            <w:tcW w:w="143" w:type="dxa"/>
          </w:tcPr>
          <w:p w:rsidR="005F6343" w:rsidRDefault="005F6343"/>
        </w:tc>
        <w:tc>
          <w:tcPr>
            <w:tcW w:w="852" w:type="dxa"/>
          </w:tcPr>
          <w:p w:rsidR="005F6343" w:rsidRDefault="005F6343"/>
        </w:tc>
        <w:tc>
          <w:tcPr>
            <w:tcW w:w="852" w:type="dxa"/>
          </w:tcPr>
          <w:p w:rsidR="005F6343" w:rsidRDefault="005F6343"/>
        </w:tc>
        <w:tc>
          <w:tcPr>
            <w:tcW w:w="3403" w:type="dxa"/>
          </w:tcPr>
          <w:p w:rsidR="005F6343" w:rsidRDefault="005F6343"/>
        </w:tc>
        <w:tc>
          <w:tcPr>
            <w:tcW w:w="426" w:type="dxa"/>
          </w:tcPr>
          <w:p w:rsidR="005F6343" w:rsidRDefault="005F6343"/>
        </w:tc>
        <w:tc>
          <w:tcPr>
            <w:tcW w:w="1135" w:type="dxa"/>
          </w:tcPr>
          <w:p w:rsidR="005F6343" w:rsidRDefault="005F6343"/>
        </w:tc>
        <w:tc>
          <w:tcPr>
            <w:tcW w:w="993" w:type="dxa"/>
          </w:tcPr>
          <w:p w:rsidR="005F6343" w:rsidRDefault="005F6343"/>
        </w:tc>
      </w:tr>
      <w:tr w:rsidR="005F6343" w:rsidRPr="00DC0CFA">
        <w:trPr>
          <w:trHeight w:hRule="exact" w:val="277"/>
        </w:trPr>
        <w:tc>
          <w:tcPr>
            <w:tcW w:w="143" w:type="dxa"/>
          </w:tcPr>
          <w:p w:rsidR="005F6343" w:rsidRDefault="005F6343"/>
        </w:tc>
        <w:tc>
          <w:tcPr>
            <w:tcW w:w="10646" w:type="dxa"/>
            <w:gridSpan w:val="11"/>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Зав. кафедрой д.э.н., профессор Кизилов А.Н. _________________</w:t>
            </w:r>
          </w:p>
        </w:tc>
      </w:tr>
      <w:tr w:rsidR="005F6343" w:rsidRPr="00DC0CFA">
        <w:trPr>
          <w:trHeight w:hRule="exact" w:val="277"/>
        </w:trPr>
        <w:tc>
          <w:tcPr>
            <w:tcW w:w="143" w:type="dxa"/>
          </w:tcPr>
          <w:p w:rsidR="005F6343" w:rsidRPr="00DC0CFA" w:rsidRDefault="005F6343">
            <w:pPr>
              <w:rPr>
                <w:lang w:val="ru-RU"/>
              </w:rPr>
            </w:pPr>
          </w:p>
        </w:tc>
        <w:tc>
          <w:tcPr>
            <w:tcW w:w="2141" w:type="dxa"/>
            <w:gridSpan w:val="3"/>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i/>
                <w:color w:val="000000"/>
                <w:sz w:val="19"/>
                <w:szCs w:val="19"/>
                <w:lang w:val="ru-RU"/>
              </w:rPr>
              <w:t>к.э.н., доцент, Максакова М.Н. _________________</w:t>
            </w:r>
          </w:p>
        </w:tc>
      </w:tr>
      <w:tr w:rsidR="005F6343" w:rsidRPr="00DC0CFA">
        <w:trPr>
          <w:trHeight w:hRule="exact" w:val="138"/>
        </w:trPr>
        <w:tc>
          <w:tcPr>
            <w:tcW w:w="143" w:type="dxa"/>
          </w:tcPr>
          <w:p w:rsidR="005F6343" w:rsidRPr="00DC0CFA" w:rsidRDefault="005F6343">
            <w:pPr>
              <w:rPr>
                <w:lang w:val="ru-RU"/>
              </w:rPr>
            </w:pPr>
          </w:p>
        </w:tc>
        <w:tc>
          <w:tcPr>
            <w:tcW w:w="10646" w:type="dxa"/>
            <w:gridSpan w:val="11"/>
            <w:shd w:val="clear" w:color="000000" w:fill="FFFFFF"/>
            <w:tcMar>
              <w:left w:w="34" w:type="dxa"/>
              <w:right w:w="34" w:type="dxa"/>
            </w:tcMar>
          </w:tcPr>
          <w:p w:rsidR="005F6343" w:rsidRPr="00DC0CFA" w:rsidRDefault="005F6343">
            <w:pPr>
              <w:rPr>
                <w:lang w:val="ru-RU"/>
              </w:rPr>
            </w:pPr>
          </w:p>
        </w:tc>
      </w:tr>
    </w:tbl>
    <w:p w:rsidR="005F6343" w:rsidRPr="00DC0CFA" w:rsidRDefault="00DC0CFA">
      <w:pPr>
        <w:rPr>
          <w:sz w:val="0"/>
          <w:szCs w:val="0"/>
          <w:lang w:val="ru-RU"/>
        </w:rPr>
      </w:pPr>
      <w:r w:rsidRPr="00DC0CFA">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5F6343">
        <w:trPr>
          <w:trHeight w:hRule="exact" w:val="416"/>
        </w:trPr>
        <w:tc>
          <w:tcPr>
            <w:tcW w:w="4692" w:type="dxa"/>
            <w:gridSpan w:val="3"/>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5104"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F6343" w:rsidRPr="00DC0CF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Цели изучения дисциплины: Овладеть основными приемами и техникой контроля, определить статус и функции ревизора, научиться выявлять ошибки и нарушения в </w:t>
            </w:r>
            <w:proofErr w:type="spellStart"/>
            <w:r w:rsidRPr="00DC0CFA">
              <w:rPr>
                <w:rFonts w:ascii="Times New Roman" w:hAnsi="Times New Roman" w:cs="Times New Roman"/>
                <w:color w:val="000000"/>
                <w:sz w:val="19"/>
                <w:szCs w:val="19"/>
                <w:lang w:val="ru-RU"/>
              </w:rPr>
              <w:t>рабо¬те</w:t>
            </w:r>
            <w:proofErr w:type="spellEnd"/>
            <w:r w:rsidRPr="00DC0CFA">
              <w:rPr>
                <w:rFonts w:ascii="Times New Roman" w:hAnsi="Times New Roman" w:cs="Times New Roman"/>
                <w:color w:val="000000"/>
                <w:sz w:val="19"/>
                <w:szCs w:val="19"/>
                <w:lang w:val="ru-RU"/>
              </w:rPr>
              <w:t xml:space="preserve"> организаций, приобрести навыки работы с нормативными документами; освоение методами контро</w:t>
            </w:r>
            <w:r w:rsidRPr="00DC0CFA">
              <w:rPr>
                <w:rFonts w:ascii="Times New Roman" w:hAnsi="Times New Roman" w:cs="Times New Roman"/>
                <w:color w:val="000000"/>
                <w:sz w:val="19"/>
                <w:szCs w:val="19"/>
                <w:lang w:val="ru-RU"/>
              </w:rPr>
              <w:t>ля и ревизии в условиях рыночной экономики, приемами планирования и организации контрольно-ревизионной работы, порядком оформления и использования материалов ревизии и проверок.</w:t>
            </w:r>
          </w:p>
        </w:tc>
      </w:tr>
      <w:tr w:rsidR="005F6343" w:rsidRPr="00DC0CFA">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Задачи изучения дисциплины: помочь студентам осмыслить и понять место </w:t>
            </w:r>
            <w:r w:rsidRPr="00DC0CFA">
              <w:rPr>
                <w:rFonts w:ascii="Times New Roman" w:hAnsi="Times New Roman" w:cs="Times New Roman"/>
                <w:color w:val="000000"/>
                <w:sz w:val="19"/>
                <w:szCs w:val="19"/>
                <w:lang w:val="ru-RU"/>
              </w:rPr>
              <w:t>контроля в общей системе управления; изучить систему организации государственного финансового контроля; привитие навыков работы с нормативн</w:t>
            </w:r>
            <w:proofErr w:type="gramStart"/>
            <w:r w:rsidRPr="00DC0CFA">
              <w:rPr>
                <w:rFonts w:ascii="Times New Roman" w:hAnsi="Times New Roman" w:cs="Times New Roman"/>
                <w:color w:val="000000"/>
                <w:sz w:val="19"/>
                <w:szCs w:val="19"/>
                <w:lang w:val="ru-RU"/>
              </w:rPr>
              <w:t>о-</w:t>
            </w:r>
            <w:proofErr w:type="gramEnd"/>
            <w:r w:rsidRPr="00DC0CFA">
              <w:rPr>
                <w:rFonts w:ascii="Times New Roman" w:hAnsi="Times New Roman" w:cs="Times New Roman"/>
                <w:color w:val="000000"/>
                <w:sz w:val="19"/>
                <w:szCs w:val="19"/>
                <w:lang w:val="ru-RU"/>
              </w:rPr>
              <w:t xml:space="preserve"> правовыми актами; изучить основные направления контрольно-ревизионной работы, объекты, предмет, цели и задачи конт</w:t>
            </w:r>
            <w:r w:rsidRPr="00DC0CFA">
              <w:rPr>
                <w:rFonts w:ascii="Times New Roman" w:hAnsi="Times New Roman" w:cs="Times New Roman"/>
                <w:color w:val="000000"/>
                <w:sz w:val="19"/>
                <w:szCs w:val="19"/>
                <w:lang w:val="ru-RU"/>
              </w:rPr>
              <w:t>роля; изучить основные методы, технику и технологию, процесс и стадии осуществления контроля и ревизии; выработка умений по применению основных методов контроля и ревизии и документального оформления материалов контрольных и ревизионных проверок.</w:t>
            </w:r>
          </w:p>
        </w:tc>
      </w:tr>
      <w:tr w:rsidR="005F6343" w:rsidRPr="00DC0CFA">
        <w:trPr>
          <w:trHeight w:hRule="exact" w:val="277"/>
        </w:trPr>
        <w:tc>
          <w:tcPr>
            <w:tcW w:w="766" w:type="dxa"/>
          </w:tcPr>
          <w:p w:rsidR="005F6343" w:rsidRPr="00DC0CFA" w:rsidRDefault="005F6343">
            <w:pPr>
              <w:rPr>
                <w:lang w:val="ru-RU"/>
              </w:rPr>
            </w:pPr>
          </w:p>
        </w:tc>
        <w:tc>
          <w:tcPr>
            <w:tcW w:w="2071" w:type="dxa"/>
          </w:tcPr>
          <w:p w:rsidR="005F6343" w:rsidRPr="00DC0CFA" w:rsidRDefault="005F6343">
            <w:pPr>
              <w:rPr>
                <w:lang w:val="ru-RU"/>
              </w:rPr>
            </w:pPr>
          </w:p>
        </w:tc>
        <w:tc>
          <w:tcPr>
            <w:tcW w:w="1844" w:type="dxa"/>
          </w:tcPr>
          <w:p w:rsidR="005F6343" w:rsidRPr="00DC0CFA" w:rsidRDefault="005F6343">
            <w:pPr>
              <w:rPr>
                <w:lang w:val="ru-RU"/>
              </w:rPr>
            </w:pPr>
          </w:p>
        </w:tc>
        <w:tc>
          <w:tcPr>
            <w:tcW w:w="5104"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2.</w:t>
            </w:r>
            <w:r w:rsidRPr="00DC0CFA">
              <w:rPr>
                <w:rFonts w:ascii="Times New Roman" w:hAnsi="Times New Roman" w:cs="Times New Roman"/>
                <w:b/>
                <w:color w:val="000000"/>
                <w:sz w:val="19"/>
                <w:szCs w:val="19"/>
                <w:lang w:val="ru-RU"/>
              </w:rPr>
              <w:t xml:space="preserve"> МЕСТО ДИСЦИПЛИНЫ В СТРУКТУРЕ ОБРАЗОВАТЕЛЬНОЙ ПРОГРАММЫ</w:t>
            </w:r>
          </w:p>
        </w:tc>
      </w:tr>
      <w:tr w:rsidR="005F634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Б1.В.ДВ.05</w:t>
            </w:r>
          </w:p>
        </w:tc>
      </w:tr>
      <w:tr w:rsidR="005F6343" w:rsidRPr="00DC0CF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b/>
                <w:color w:val="000000"/>
                <w:sz w:val="19"/>
                <w:szCs w:val="19"/>
                <w:lang w:val="ru-RU"/>
              </w:rPr>
              <w:t>Требования к предварительной подготовке обучающегося:</w:t>
            </w:r>
          </w:p>
        </w:tc>
      </w:tr>
      <w:tr w:rsidR="005F6343" w:rsidRPr="00DC0C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Необходимым условием для успешного освоения дисциплины являются навыки, знания и умения, полученные в </w:t>
            </w:r>
            <w:r w:rsidRPr="00DC0CFA">
              <w:rPr>
                <w:rFonts w:ascii="Times New Roman" w:hAnsi="Times New Roman" w:cs="Times New Roman"/>
                <w:color w:val="000000"/>
                <w:sz w:val="19"/>
                <w:szCs w:val="19"/>
                <w:lang w:val="ru-RU"/>
              </w:rPr>
              <w:t>результате изучения дисциплин</w:t>
            </w:r>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5F6343" w:rsidRPr="00DC0C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5F6343" w:rsidRPr="00DC0C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Судебно-бухгалтерская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экспертиза</w:t>
            </w:r>
            <w:proofErr w:type="spellEnd"/>
          </w:p>
        </w:tc>
      </w:tr>
      <w:tr w:rsidR="005F63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5F6343" w:rsidRPr="00DC0C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Защита </w:t>
            </w:r>
            <w:r w:rsidRPr="00DC0CFA">
              <w:rPr>
                <w:rFonts w:ascii="Times New Roman" w:hAnsi="Times New Roman" w:cs="Times New Roman"/>
                <w:color w:val="000000"/>
                <w:sz w:val="19"/>
                <w:szCs w:val="19"/>
                <w:lang w:val="ru-RU"/>
              </w:rPr>
              <w:t>выпускной квалификационной работы, включая подготовку к процедуре защиты и процедуру защиты</w:t>
            </w:r>
          </w:p>
        </w:tc>
      </w:tr>
      <w:tr w:rsidR="005F634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5F6343">
        <w:trPr>
          <w:trHeight w:hRule="exact" w:val="277"/>
        </w:trPr>
        <w:tc>
          <w:tcPr>
            <w:tcW w:w="766" w:type="dxa"/>
          </w:tcPr>
          <w:p w:rsidR="005F6343" w:rsidRDefault="005F6343"/>
        </w:tc>
        <w:tc>
          <w:tcPr>
            <w:tcW w:w="2071" w:type="dxa"/>
          </w:tcPr>
          <w:p w:rsidR="005F6343" w:rsidRDefault="005F6343"/>
        </w:tc>
        <w:tc>
          <w:tcPr>
            <w:tcW w:w="1844" w:type="dxa"/>
          </w:tcPr>
          <w:p w:rsidR="005F6343" w:rsidRDefault="005F6343"/>
        </w:tc>
        <w:tc>
          <w:tcPr>
            <w:tcW w:w="5104" w:type="dxa"/>
          </w:tcPr>
          <w:p w:rsidR="005F6343" w:rsidRDefault="005F6343"/>
        </w:tc>
        <w:tc>
          <w:tcPr>
            <w:tcW w:w="993" w:type="dxa"/>
          </w:tcPr>
          <w:p w:rsidR="005F6343" w:rsidRDefault="005F6343"/>
        </w:tc>
      </w:tr>
      <w:tr w:rsidR="005F6343" w:rsidRPr="00DC0CF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3. ТРЕБОВАНИЯ К РЕЗУЛЬТАТАМ ОСВОЕНИЯ ДИСЦИПЛИНЫ</w:t>
            </w:r>
          </w:p>
        </w:tc>
      </w:tr>
      <w:tr w:rsidR="005F6343" w:rsidRPr="00DC0C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 xml:space="preserve">ОК-6:      способностью использовать основы правовых знаний в </w:t>
            </w:r>
            <w:r w:rsidRPr="00DC0CFA">
              <w:rPr>
                <w:rFonts w:ascii="Times New Roman" w:hAnsi="Times New Roman" w:cs="Times New Roman"/>
                <w:b/>
                <w:color w:val="000000"/>
                <w:sz w:val="19"/>
                <w:szCs w:val="19"/>
                <w:lang w:val="ru-RU"/>
              </w:rPr>
              <w:t>различных сферах деятельности</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систему нормативного регулирования бухгалтерского учета, анализа, аудита и финансового контроля в РФ и международной практике;</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анализировать и интерпретировать финансовую, бухгалтерскую и иную информацию, </w:t>
            </w:r>
            <w:r w:rsidRPr="00DC0CFA">
              <w:rPr>
                <w:rFonts w:ascii="Times New Roman" w:hAnsi="Times New Roman" w:cs="Times New Roman"/>
                <w:color w:val="000000"/>
                <w:sz w:val="19"/>
                <w:szCs w:val="19"/>
                <w:lang w:val="ru-RU"/>
              </w:rPr>
              <w:t>содержащуюся в отчетности предприятий;</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6343" w:rsidRPr="00DC0C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способностью использовать нормы действующего законодательства при осуществлении профессиональной деятельности</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 xml:space="preserve">ОПК-2:      способностью осуществлять сбор, анализ и обработку данных, необходимых для решения </w:t>
            </w:r>
            <w:r w:rsidRPr="00DC0CFA">
              <w:rPr>
                <w:rFonts w:ascii="Times New Roman" w:hAnsi="Times New Roman" w:cs="Times New Roman"/>
                <w:b/>
                <w:color w:val="000000"/>
                <w:sz w:val="19"/>
                <w:szCs w:val="19"/>
                <w:lang w:val="ru-RU"/>
              </w:rPr>
              <w:t>профессиональных задач</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финансовую, бухгалтерскую и иную информацию, содержащуюся в отчетности предприятий различных форм собственности, организаций, ведомств</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анализировать и интерпретировать действующее законодательство в области </w:t>
            </w:r>
            <w:r w:rsidRPr="00DC0CFA">
              <w:rPr>
                <w:rFonts w:ascii="Times New Roman" w:hAnsi="Times New Roman" w:cs="Times New Roman"/>
                <w:color w:val="000000"/>
                <w:sz w:val="19"/>
                <w:szCs w:val="19"/>
                <w:lang w:val="ru-RU"/>
              </w:rPr>
              <w:t>финансового контроля, применительно к деятельности экономических субъектов</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6343" w:rsidRPr="00DC0C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способностью обработки финансовой, бухгалтерской и иной экономической информации</w:t>
            </w:r>
          </w:p>
        </w:tc>
      </w:tr>
      <w:tr w:rsidR="005F6343" w:rsidRPr="00DC0CF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w:t>
            </w:r>
            <w:r w:rsidRPr="00DC0CFA">
              <w:rPr>
                <w:rFonts w:ascii="Times New Roman" w:hAnsi="Times New Roman" w:cs="Times New Roman"/>
                <w:b/>
                <w:color w:val="000000"/>
                <w:sz w:val="19"/>
                <w:szCs w:val="19"/>
                <w:lang w:val="ru-RU"/>
              </w:rPr>
              <w:t>еобходимые данные проанализировать их и подготовить информационный обзор и/или аналитический отчет</w:t>
            </w:r>
          </w:p>
        </w:tc>
      </w:tr>
      <w:tr w:rsidR="005F63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6343" w:rsidRPr="00DC0C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закономерности функционирования современной экономики на макр</w:t>
            </w:r>
            <w:proofErr w:type="gramStart"/>
            <w:r w:rsidRPr="00DC0CFA">
              <w:rPr>
                <w:rFonts w:ascii="Times New Roman" w:hAnsi="Times New Roman" w:cs="Times New Roman"/>
                <w:color w:val="000000"/>
                <w:sz w:val="19"/>
                <w:szCs w:val="19"/>
                <w:lang w:val="ru-RU"/>
              </w:rPr>
              <w:t>о-</w:t>
            </w:r>
            <w:proofErr w:type="gramEnd"/>
            <w:r w:rsidRPr="00DC0CFA">
              <w:rPr>
                <w:rFonts w:ascii="Times New Roman" w:hAnsi="Times New Roman" w:cs="Times New Roman"/>
                <w:color w:val="000000"/>
                <w:sz w:val="19"/>
                <w:szCs w:val="19"/>
                <w:lang w:val="ru-RU"/>
              </w:rPr>
              <w:t xml:space="preserve"> и микроуровне</w:t>
            </w:r>
          </w:p>
        </w:tc>
      </w:tr>
    </w:tbl>
    <w:p w:rsidR="005F6343" w:rsidRPr="00DC0CFA" w:rsidRDefault="00DC0CFA">
      <w:pPr>
        <w:rPr>
          <w:sz w:val="0"/>
          <w:szCs w:val="0"/>
          <w:lang w:val="ru-RU"/>
        </w:rPr>
      </w:pPr>
      <w:r w:rsidRPr="00DC0CFA">
        <w:rPr>
          <w:lang w:val="ru-RU"/>
        </w:rPr>
        <w:br w:type="page"/>
      </w:r>
    </w:p>
    <w:tbl>
      <w:tblPr>
        <w:tblW w:w="0" w:type="auto"/>
        <w:tblCellMar>
          <w:left w:w="0" w:type="dxa"/>
          <w:right w:w="0" w:type="dxa"/>
        </w:tblCellMar>
        <w:tblLook w:val="04A0" w:firstRow="1" w:lastRow="0" w:firstColumn="1" w:lastColumn="0" w:noHBand="0" w:noVBand="1"/>
      </w:tblPr>
      <w:tblGrid>
        <w:gridCol w:w="961"/>
        <w:gridCol w:w="3189"/>
        <w:gridCol w:w="143"/>
        <w:gridCol w:w="825"/>
        <w:gridCol w:w="698"/>
        <w:gridCol w:w="1118"/>
        <w:gridCol w:w="1254"/>
        <w:gridCol w:w="703"/>
        <w:gridCol w:w="400"/>
        <w:gridCol w:w="983"/>
      </w:tblGrid>
      <w:tr w:rsidR="005F6343">
        <w:trPr>
          <w:trHeight w:hRule="exact" w:val="416"/>
        </w:trPr>
        <w:tc>
          <w:tcPr>
            <w:tcW w:w="4692" w:type="dxa"/>
            <w:gridSpan w:val="3"/>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5F6343" w:rsidRDefault="005F6343"/>
        </w:tc>
        <w:tc>
          <w:tcPr>
            <w:tcW w:w="710" w:type="dxa"/>
          </w:tcPr>
          <w:p w:rsidR="005F6343" w:rsidRDefault="005F6343"/>
        </w:tc>
        <w:tc>
          <w:tcPr>
            <w:tcW w:w="1135" w:type="dxa"/>
          </w:tcPr>
          <w:p w:rsidR="005F6343" w:rsidRDefault="005F6343"/>
        </w:tc>
        <w:tc>
          <w:tcPr>
            <w:tcW w:w="1277" w:type="dxa"/>
          </w:tcPr>
          <w:p w:rsidR="005F6343" w:rsidRDefault="005F6343"/>
        </w:tc>
        <w:tc>
          <w:tcPr>
            <w:tcW w:w="710" w:type="dxa"/>
          </w:tcPr>
          <w:p w:rsidR="005F6343" w:rsidRDefault="005F6343"/>
        </w:tc>
        <w:tc>
          <w:tcPr>
            <w:tcW w:w="426"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F63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6343" w:rsidRPr="00DC0C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использовать источники </w:t>
            </w:r>
            <w:r w:rsidRPr="00DC0CFA">
              <w:rPr>
                <w:rFonts w:ascii="Times New Roman" w:hAnsi="Times New Roman" w:cs="Times New Roman"/>
                <w:color w:val="000000"/>
                <w:sz w:val="19"/>
                <w:szCs w:val="19"/>
                <w:lang w:val="ru-RU"/>
              </w:rPr>
              <w:t>экономической и управленческой информации</w:t>
            </w:r>
          </w:p>
        </w:tc>
      </w:tr>
      <w:tr w:rsidR="005F63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6343" w:rsidRPr="00DC0C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современными методами сбора, обработки информации, получаемой из различных источников</w:t>
            </w:r>
          </w:p>
        </w:tc>
      </w:tr>
      <w:tr w:rsidR="005F6343" w:rsidRPr="00DC0CFA">
        <w:trPr>
          <w:trHeight w:hRule="exact" w:val="277"/>
        </w:trPr>
        <w:tc>
          <w:tcPr>
            <w:tcW w:w="993" w:type="dxa"/>
          </w:tcPr>
          <w:p w:rsidR="005F6343" w:rsidRPr="00DC0CFA" w:rsidRDefault="005F6343">
            <w:pPr>
              <w:rPr>
                <w:lang w:val="ru-RU"/>
              </w:rPr>
            </w:pPr>
          </w:p>
        </w:tc>
        <w:tc>
          <w:tcPr>
            <w:tcW w:w="3545" w:type="dxa"/>
          </w:tcPr>
          <w:p w:rsidR="005F6343" w:rsidRPr="00DC0CFA" w:rsidRDefault="005F6343">
            <w:pPr>
              <w:rPr>
                <w:lang w:val="ru-RU"/>
              </w:rPr>
            </w:pPr>
          </w:p>
        </w:tc>
        <w:tc>
          <w:tcPr>
            <w:tcW w:w="143" w:type="dxa"/>
          </w:tcPr>
          <w:p w:rsidR="005F6343" w:rsidRPr="00DC0CFA" w:rsidRDefault="005F6343">
            <w:pPr>
              <w:rPr>
                <w:lang w:val="ru-RU"/>
              </w:rPr>
            </w:pPr>
          </w:p>
        </w:tc>
        <w:tc>
          <w:tcPr>
            <w:tcW w:w="851" w:type="dxa"/>
          </w:tcPr>
          <w:p w:rsidR="005F6343" w:rsidRPr="00DC0CFA" w:rsidRDefault="005F6343">
            <w:pPr>
              <w:rPr>
                <w:lang w:val="ru-RU"/>
              </w:rPr>
            </w:pPr>
          </w:p>
        </w:tc>
        <w:tc>
          <w:tcPr>
            <w:tcW w:w="710" w:type="dxa"/>
          </w:tcPr>
          <w:p w:rsidR="005F6343" w:rsidRPr="00DC0CFA" w:rsidRDefault="005F6343">
            <w:pPr>
              <w:rPr>
                <w:lang w:val="ru-RU"/>
              </w:rPr>
            </w:pPr>
          </w:p>
        </w:tc>
        <w:tc>
          <w:tcPr>
            <w:tcW w:w="1135" w:type="dxa"/>
          </w:tcPr>
          <w:p w:rsidR="005F6343" w:rsidRPr="00DC0CFA" w:rsidRDefault="005F6343">
            <w:pPr>
              <w:rPr>
                <w:lang w:val="ru-RU"/>
              </w:rPr>
            </w:pPr>
          </w:p>
        </w:tc>
        <w:tc>
          <w:tcPr>
            <w:tcW w:w="1277" w:type="dxa"/>
          </w:tcPr>
          <w:p w:rsidR="005F6343" w:rsidRPr="00DC0CFA" w:rsidRDefault="005F6343">
            <w:pPr>
              <w:rPr>
                <w:lang w:val="ru-RU"/>
              </w:rPr>
            </w:pPr>
          </w:p>
        </w:tc>
        <w:tc>
          <w:tcPr>
            <w:tcW w:w="710" w:type="dxa"/>
          </w:tcPr>
          <w:p w:rsidR="005F6343" w:rsidRPr="00DC0CFA" w:rsidRDefault="005F6343">
            <w:pPr>
              <w:rPr>
                <w:lang w:val="ru-RU"/>
              </w:rPr>
            </w:pPr>
          </w:p>
        </w:tc>
        <w:tc>
          <w:tcPr>
            <w:tcW w:w="426"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4. СТРУКТУРА И СОДЕРЖАНИЕ ДИСЦИПЛИНЫ (МОДУЛЯ)</w:t>
            </w:r>
          </w:p>
        </w:tc>
      </w:tr>
      <w:tr w:rsidR="005F634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F6343" w:rsidRPr="00DC0CF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b/>
                <w:color w:val="000000"/>
                <w:sz w:val="19"/>
                <w:szCs w:val="19"/>
                <w:lang w:val="ru-RU"/>
              </w:rPr>
              <w:t>Раздел 1. 1. «КОНТРОЛЬ В УСЛОВИЯХ РЫНОЧНОЙ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r>
      <w:tr w:rsidR="005F634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sidRPr="00DC0CFA">
              <w:rPr>
                <w:rFonts w:ascii="Times New Roman" w:hAnsi="Times New Roman" w:cs="Times New Roman"/>
                <w:color w:val="000000"/>
                <w:sz w:val="19"/>
                <w:szCs w:val="19"/>
                <w:lang w:val="ru-RU"/>
              </w:rPr>
              <w:t xml:space="preserve">ТЕМА 1. «Основы финансового контроля»: Сущность, роль и функции контроля в управлении. Классификация видов, типов, форм  </w:t>
            </w:r>
            <w:r w:rsidRPr="00DC0CFA">
              <w:rPr>
                <w:rFonts w:ascii="Times New Roman" w:hAnsi="Times New Roman" w:cs="Times New Roman"/>
                <w:color w:val="000000"/>
                <w:sz w:val="19"/>
                <w:szCs w:val="19"/>
                <w:lang w:val="ru-RU"/>
              </w:rPr>
              <w:t>и способов контроля. Система финансового контроля в России, органы осуществляющие контроль. Государственный финансовый контроль. Коммерческий (аудиторский) финансовый контроль. Экспертизы как часть контроля. Организация внутреннего финансового контроля. Ср</w:t>
            </w:r>
            <w:r w:rsidRPr="00DC0CFA">
              <w:rPr>
                <w:rFonts w:ascii="Times New Roman" w:hAnsi="Times New Roman" w:cs="Times New Roman"/>
                <w:color w:val="000000"/>
                <w:sz w:val="19"/>
                <w:szCs w:val="19"/>
                <w:lang w:val="ru-RU"/>
              </w:rPr>
              <w:t xml:space="preserve">авнительная характеристика внешнего и внутреннего финансового контроля.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ТЕМА 1. «Основы финансового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1.1. Сущность, роль и функции контроля в управлении.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1.2. Классификация видов, </w:t>
            </w:r>
            <w:r w:rsidRPr="00DC0CFA">
              <w:rPr>
                <w:rFonts w:ascii="Times New Roman" w:hAnsi="Times New Roman" w:cs="Times New Roman"/>
                <w:color w:val="000000"/>
                <w:sz w:val="19"/>
                <w:szCs w:val="19"/>
                <w:lang w:val="ru-RU"/>
              </w:rPr>
              <w:t>типов, форм и способов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1.3. Система финансового контроля в России, органы осуществляющие контроль.</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1.4. Государственный финансовый контроль.</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1.5. Коммерческий (аудиторский) финансовый контроль.</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1.6. Экспертизы как часть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1.7. Организация</w:t>
            </w:r>
            <w:r w:rsidRPr="00DC0CFA">
              <w:rPr>
                <w:rFonts w:ascii="Times New Roman" w:hAnsi="Times New Roman" w:cs="Times New Roman"/>
                <w:color w:val="000000"/>
                <w:sz w:val="19"/>
                <w:szCs w:val="19"/>
                <w:lang w:val="ru-RU"/>
              </w:rPr>
              <w:t xml:space="preserve"> внутреннего финансового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1.8. Сравнительная характеристика внешнего и внутреннего финансового контроля.</w:t>
            </w:r>
          </w:p>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Л1.2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sidRPr="00DC0CFA">
              <w:rPr>
                <w:rFonts w:ascii="Times New Roman" w:hAnsi="Times New Roman" w:cs="Times New Roman"/>
                <w:color w:val="000000"/>
                <w:sz w:val="19"/>
                <w:szCs w:val="19"/>
                <w:lang w:val="ru-RU"/>
              </w:rPr>
              <w:t xml:space="preserve">ТЕМА 1. «Основы финансового контроля»: Сущность, роль и функции контроля в </w:t>
            </w:r>
            <w:r w:rsidRPr="00DC0CFA">
              <w:rPr>
                <w:rFonts w:ascii="Times New Roman" w:hAnsi="Times New Roman" w:cs="Times New Roman"/>
                <w:color w:val="000000"/>
                <w:sz w:val="19"/>
                <w:szCs w:val="19"/>
                <w:lang w:val="ru-RU"/>
              </w:rPr>
              <w:t>управлении. Классификация видов, типов, форм  и способов контроля. Система финансового контроля в России, органы осуществляющие контроль. Государственный финансовый контроль. Коммерческий (аудиторский) финансовый контроль. Экспертизы как часть контроля. Ор</w:t>
            </w:r>
            <w:r w:rsidRPr="00DC0CFA">
              <w:rPr>
                <w:rFonts w:ascii="Times New Roman" w:hAnsi="Times New Roman" w:cs="Times New Roman"/>
                <w:color w:val="000000"/>
                <w:sz w:val="19"/>
                <w:szCs w:val="19"/>
                <w:lang w:val="ru-RU"/>
              </w:rPr>
              <w:t xml:space="preserve">ганизация внутреннего финансового контроля. Сравнительная характеристика внешнего и внутреннего финансового контроля.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bl>
    <w:p w:rsidR="005F6343" w:rsidRDefault="00DC0CF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5"/>
        <w:gridCol w:w="118"/>
        <w:gridCol w:w="811"/>
        <w:gridCol w:w="680"/>
        <w:gridCol w:w="1092"/>
        <w:gridCol w:w="1211"/>
        <w:gridCol w:w="672"/>
        <w:gridCol w:w="387"/>
        <w:gridCol w:w="945"/>
      </w:tblGrid>
      <w:tr w:rsidR="005F6343">
        <w:trPr>
          <w:trHeight w:hRule="exact" w:val="416"/>
        </w:trPr>
        <w:tc>
          <w:tcPr>
            <w:tcW w:w="4692" w:type="dxa"/>
            <w:gridSpan w:val="3"/>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5F6343" w:rsidRDefault="005F6343"/>
        </w:tc>
        <w:tc>
          <w:tcPr>
            <w:tcW w:w="710" w:type="dxa"/>
          </w:tcPr>
          <w:p w:rsidR="005F6343" w:rsidRDefault="005F6343"/>
        </w:tc>
        <w:tc>
          <w:tcPr>
            <w:tcW w:w="1135" w:type="dxa"/>
          </w:tcPr>
          <w:p w:rsidR="005F6343" w:rsidRDefault="005F6343"/>
        </w:tc>
        <w:tc>
          <w:tcPr>
            <w:tcW w:w="1277" w:type="dxa"/>
          </w:tcPr>
          <w:p w:rsidR="005F6343" w:rsidRDefault="005F6343"/>
        </w:tc>
        <w:tc>
          <w:tcPr>
            <w:tcW w:w="710" w:type="dxa"/>
          </w:tcPr>
          <w:p w:rsidR="005F6343" w:rsidRDefault="005F6343"/>
        </w:tc>
        <w:tc>
          <w:tcPr>
            <w:tcW w:w="426"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F634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ТЕМА 2. «Методы и специальные методические приемы</w:t>
            </w:r>
            <w:r w:rsidRPr="00DC0CFA">
              <w:rPr>
                <w:rFonts w:ascii="Times New Roman" w:hAnsi="Times New Roman" w:cs="Times New Roman"/>
                <w:color w:val="000000"/>
                <w:sz w:val="19"/>
                <w:szCs w:val="19"/>
                <w:lang w:val="ru-RU"/>
              </w:rPr>
              <w:t xml:space="preserve"> контроля»: Основные методы и приемы контроля. Методы и специальные методические приемы документального контроля. Методы проверки (исследования) документов. Признаки недоброкачественности документа. Методы и специальные методические приемы фактического кон</w:t>
            </w:r>
            <w:r w:rsidRPr="00DC0CFA">
              <w:rPr>
                <w:rFonts w:ascii="Times New Roman" w:hAnsi="Times New Roman" w:cs="Times New Roman"/>
                <w:color w:val="000000"/>
                <w:sz w:val="19"/>
                <w:szCs w:val="19"/>
                <w:lang w:val="ru-RU"/>
              </w:rPr>
              <w:t>троля. Инвентаризация как важнейший прием фактического контроля. Контрольные операции с участием специалистов или представителей общественности.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Л1.3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2. «Методы и специальные методические приемы </w:t>
            </w:r>
            <w:r w:rsidRPr="00DC0CFA">
              <w:rPr>
                <w:rFonts w:ascii="Times New Roman" w:hAnsi="Times New Roman" w:cs="Times New Roman"/>
                <w:color w:val="000000"/>
                <w:sz w:val="19"/>
                <w:szCs w:val="19"/>
                <w:lang w:val="ru-RU"/>
              </w:rPr>
              <w:t>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2.1. Основные методы и приемы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2.2. Методические приемы документального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2.3. Методы проверки документов.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2.4. Признаки недоброкачественности документа.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2.5. Методы и специальные методические приемы фактического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2.6. </w:t>
            </w:r>
            <w:r w:rsidRPr="00DC0CFA">
              <w:rPr>
                <w:rFonts w:ascii="Times New Roman" w:hAnsi="Times New Roman" w:cs="Times New Roman"/>
                <w:color w:val="000000"/>
                <w:sz w:val="19"/>
                <w:szCs w:val="19"/>
                <w:lang w:val="ru-RU"/>
              </w:rPr>
              <w:t>Инвентаризация как важнейший прием фактического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2.7. Контрольные операции с участием специалистов или представителей общественности.</w:t>
            </w:r>
          </w:p>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Л1.3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2. «Методы и специальные методические приемы </w:t>
            </w:r>
            <w:r w:rsidRPr="00DC0CFA">
              <w:rPr>
                <w:rFonts w:ascii="Times New Roman" w:hAnsi="Times New Roman" w:cs="Times New Roman"/>
                <w:color w:val="000000"/>
                <w:sz w:val="19"/>
                <w:szCs w:val="19"/>
                <w:lang w:val="ru-RU"/>
              </w:rPr>
              <w:t>контроля»: Основные методы и приемы контроля. Методы и специальные методические приемы документального контроля. Методы проверки (исследования) документов. Признаки недоброкачественности документа. Методы и специальные методические приемы фактического конт</w:t>
            </w:r>
            <w:r w:rsidRPr="00DC0CFA">
              <w:rPr>
                <w:rFonts w:ascii="Times New Roman" w:hAnsi="Times New Roman" w:cs="Times New Roman"/>
                <w:color w:val="000000"/>
                <w:sz w:val="19"/>
                <w:szCs w:val="19"/>
                <w:lang w:val="ru-RU"/>
              </w:rPr>
              <w:t>роля. Инвентаризация как важнейший прием фактического контроля. Контрольные операции с участием специалистов или представителей общественности. /</w:t>
            </w:r>
            <w:proofErr w:type="gramStart"/>
            <w:r w:rsidRPr="00DC0CFA">
              <w:rPr>
                <w:rFonts w:ascii="Times New Roman" w:hAnsi="Times New Roman" w:cs="Times New Roman"/>
                <w:color w:val="000000"/>
                <w:sz w:val="19"/>
                <w:szCs w:val="19"/>
                <w:lang w:val="ru-RU"/>
              </w:rPr>
              <w:t>Ср</w:t>
            </w:r>
            <w:proofErr w:type="gramEnd"/>
            <w:r w:rsidRPr="00DC0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rsidRPr="00DC0CF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b/>
                <w:color w:val="000000"/>
                <w:sz w:val="19"/>
                <w:szCs w:val="19"/>
                <w:lang w:val="ru-RU"/>
              </w:rPr>
              <w:t>Раздел 2. 2. «РЕВИЗИЯ КАК ИНСТРУМЕНТ КОНТРОЛЯ»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5F6343">
            <w:pPr>
              <w:rPr>
                <w:lang w:val="ru-RU"/>
              </w:rPr>
            </w:pPr>
          </w:p>
        </w:tc>
      </w:tr>
      <w:tr w:rsidR="005F634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ТЕМА 3. «Ревизия как особая форма контроля»: Понятие, цели, задачи и принципы ревизии. Классификация видов ревизии. Обязанности, права и ответственность ревизора и контролируемых должностных лиц. Организация проведения ревизии. Этапы ревизионного процесса.</w:t>
            </w:r>
            <w:r w:rsidRPr="00DC0CFA">
              <w:rPr>
                <w:rFonts w:ascii="Times New Roman" w:hAnsi="Times New Roman" w:cs="Times New Roman"/>
                <w:color w:val="000000"/>
                <w:sz w:val="19"/>
                <w:szCs w:val="19"/>
                <w:lang w:val="ru-RU"/>
              </w:rPr>
              <w:t xml:space="preserve"> Обобщение, систематизация и документальное оформление материалов ревизии. Реализация материалов ревизии и </w:t>
            </w:r>
            <w:proofErr w:type="gramStart"/>
            <w:r w:rsidRPr="00DC0CFA">
              <w:rPr>
                <w:rFonts w:ascii="Times New Roman" w:hAnsi="Times New Roman" w:cs="Times New Roman"/>
                <w:color w:val="000000"/>
                <w:sz w:val="19"/>
                <w:szCs w:val="19"/>
                <w:lang w:val="ru-RU"/>
              </w:rPr>
              <w:t>контроль за</w:t>
            </w:r>
            <w:proofErr w:type="gramEnd"/>
            <w:r w:rsidRPr="00DC0CFA">
              <w:rPr>
                <w:rFonts w:ascii="Times New Roman" w:hAnsi="Times New Roman" w:cs="Times New Roman"/>
                <w:color w:val="000000"/>
                <w:sz w:val="19"/>
                <w:szCs w:val="19"/>
                <w:lang w:val="ru-RU"/>
              </w:rPr>
              <w:t xml:space="preserve"> выполнением принятых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bl>
    <w:p w:rsidR="005F6343" w:rsidRDefault="00DC0CF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79"/>
        <w:gridCol w:w="119"/>
        <w:gridCol w:w="816"/>
        <w:gridCol w:w="684"/>
        <w:gridCol w:w="1097"/>
        <w:gridCol w:w="1217"/>
        <w:gridCol w:w="675"/>
        <w:gridCol w:w="390"/>
        <w:gridCol w:w="949"/>
      </w:tblGrid>
      <w:tr w:rsidR="005F6343">
        <w:trPr>
          <w:trHeight w:hRule="exact" w:val="416"/>
        </w:trPr>
        <w:tc>
          <w:tcPr>
            <w:tcW w:w="4692" w:type="dxa"/>
            <w:gridSpan w:val="3"/>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5F6343" w:rsidRDefault="005F6343"/>
        </w:tc>
        <w:tc>
          <w:tcPr>
            <w:tcW w:w="710" w:type="dxa"/>
          </w:tcPr>
          <w:p w:rsidR="005F6343" w:rsidRDefault="005F6343"/>
        </w:tc>
        <w:tc>
          <w:tcPr>
            <w:tcW w:w="1135" w:type="dxa"/>
          </w:tcPr>
          <w:p w:rsidR="005F6343" w:rsidRDefault="005F6343"/>
        </w:tc>
        <w:tc>
          <w:tcPr>
            <w:tcW w:w="1277" w:type="dxa"/>
          </w:tcPr>
          <w:p w:rsidR="005F6343" w:rsidRDefault="005F6343"/>
        </w:tc>
        <w:tc>
          <w:tcPr>
            <w:tcW w:w="710" w:type="dxa"/>
          </w:tcPr>
          <w:p w:rsidR="005F6343" w:rsidRDefault="005F6343"/>
        </w:tc>
        <w:tc>
          <w:tcPr>
            <w:tcW w:w="426"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F634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3. </w:t>
            </w:r>
            <w:r w:rsidRPr="00DC0CFA">
              <w:rPr>
                <w:rFonts w:ascii="Times New Roman" w:hAnsi="Times New Roman" w:cs="Times New Roman"/>
                <w:color w:val="000000"/>
                <w:sz w:val="19"/>
                <w:szCs w:val="19"/>
                <w:lang w:val="ru-RU"/>
              </w:rPr>
              <w:t>«Ревизия как особая форма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3.1. Понятие, цели, задачи и принципы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3.2. Классификация видов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3.3. Обязанности, права и ответственность ревизора и контролируемых должностных лиц.</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3.4. Организация проведения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3.5. Этапы </w:t>
            </w:r>
            <w:r w:rsidRPr="00DC0CFA">
              <w:rPr>
                <w:rFonts w:ascii="Times New Roman" w:hAnsi="Times New Roman" w:cs="Times New Roman"/>
                <w:color w:val="000000"/>
                <w:sz w:val="19"/>
                <w:szCs w:val="19"/>
                <w:lang w:val="ru-RU"/>
              </w:rPr>
              <w:t>ревизионного процесса.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3.6. Обобщение, систематизация и документальное оформление материалов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3.7. Реализация материалов ревизии и </w:t>
            </w:r>
            <w:proofErr w:type="gramStart"/>
            <w:r w:rsidRPr="00DC0CFA">
              <w:rPr>
                <w:rFonts w:ascii="Times New Roman" w:hAnsi="Times New Roman" w:cs="Times New Roman"/>
                <w:color w:val="000000"/>
                <w:sz w:val="19"/>
                <w:szCs w:val="19"/>
                <w:lang w:val="ru-RU"/>
              </w:rPr>
              <w:t>контроль за</w:t>
            </w:r>
            <w:proofErr w:type="gramEnd"/>
            <w:r w:rsidRPr="00DC0CFA">
              <w:rPr>
                <w:rFonts w:ascii="Times New Roman" w:hAnsi="Times New Roman" w:cs="Times New Roman"/>
                <w:color w:val="000000"/>
                <w:sz w:val="19"/>
                <w:szCs w:val="19"/>
                <w:lang w:val="ru-RU"/>
              </w:rPr>
              <w:t xml:space="preserve"> выполнением принятых решений.</w:t>
            </w:r>
          </w:p>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ТЕМА 3. «Ревизия как</w:t>
            </w:r>
            <w:r w:rsidRPr="00DC0CFA">
              <w:rPr>
                <w:rFonts w:ascii="Times New Roman" w:hAnsi="Times New Roman" w:cs="Times New Roman"/>
                <w:color w:val="000000"/>
                <w:sz w:val="19"/>
                <w:szCs w:val="19"/>
                <w:lang w:val="ru-RU"/>
              </w:rPr>
              <w:t xml:space="preserve"> особая форма контроля»: Понятие, цели, задачи и принципы ревизии. Классификация видов ревизии. Обязанности, права и ответственность ревизора и контролируемых должностных лиц. Организация проведения ревизии. Этапы ревизионного процесса. Обобщение, системат</w:t>
            </w:r>
            <w:r w:rsidRPr="00DC0CFA">
              <w:rPr>
                <w:rFonts w:ascii="Times New Roman" w:hAnsi="Times New Roman" w:cs="Times New Roman"/>
                <w:color w:val="000000"/>
                <w:sz w:val="19"/>
                <w:szCs w:val="19"/>
                <w:lang w:val="ru-RU"/>
              </w:rPr>
              <w:t xml:space="preserve">изация и документальное оформление материалов ревизии. Реализация материалов ревизии и </w:t>
            </w:r>
            <w:proofErr w:type="gramStart"/>
            <w:r w:rsidRPr="00DC0CFA">
              <w:rPr>
                <w:rFonts w:ascii="Times New Roman" w:hAnsi="Times New Roman" w:cs="Times New Roman"/>
                <w:color w:val="000000"/>
                <w:sz w:val="19"/>
                <w:szCs w:val="19"/>
                <w:lang w:val="ru-RU"/>
              </w:rPr>
              <w:t>контроль за</w:t>
            </w:r>
            <w:proofErr w:type="gramEnd"/>
            <w:r w:rsidRPr="00DC0CFA">
              <w:rPr>
                <w:rFonts w:ascii="Times New Roman" w:hAnsi="Times New Roman" w:cs="Times New Roman"/>
                <w:color w:val="000000"/>
                <w:sz w:val="19"/>
                <w:szCs w:val="19"/>
                <w:lang w:val="ru-RU"/>
              </w:rPr>
              <w:t xml:space="preserve"> выполнением принятых решений.  /</w:t>
            </w:r>
            <w:proofErr w:type="gramStart"/>
            <w:r w:rsidRPr="00DC0CFA">
              <w:rPr>
                <w:rFonts w:ascii="Times New Roman" w:hAnsi="Times New Roman" w:cs="Times New Roman"/>
                <w:color w:val="000000"/>
                <w:sz w:val="19"/>
                <w:szCs w:val="19"/>
                <w:lang w:val="ru-RU"/>
              </w:rPr>
              <w:t>Ср</w:t>
            </w:r>
            <w:proofErr w:type="gramEnd"/>
            <w:r w:rsidRPr="00DC0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4. «Ревизия денежных средств и расчетных операций»: Цель, </w:t>
            </w:r>
            <w:r w:rsidRPr="00DC0CFA">
              <w:rPr>
                <w:rFonts w:ascii="Times New Roman" w:hAnsi="Times New Roman" w:cs="Times New Roman"/>
                <w:color w:val="000000"/>
                <w:sz w:val="19"/>
                <w:szCs w:val="19"/>
                <w:lang w:val="ru-RU"/>
              </w:rPr>
              <w:t>задачи, источники информации и процедуры ревизии денежных средств. Ревизия кассы и кассовых операций. Контроль и ревизия операций по счетам в банке. Ревизия расчетов с поставщиками и заказчиками, с дебиторами и кредиторами. Ревизия расчетов по оплате труда</w:t>
            </w:r>
            <w:r w:rsidRPr="00DC0CFA">
              <w:rPr>
                <w:rFonts w:ascii="Times New Roman" w:hAnsi="Times New Roman" w:cs="Times New Roman"/>
                <w:color w:val="000000"/>
                <w:sz w:val="19"/>
                <w:szCs w:val="19"/>
                <w:lang w:val="ru-RU"/>
              </w:rPr>
              <w:t>. Ревизия расчетов по прочим операциям с работниками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ТЕМА 4. «Ревизия денежных средств и расчетных операций»: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4.1. Цель, задачи, источники информации и процедуры ревизии денежных </w:t>
            </w:r>
            <w:r w:rsidRPr="00DC0CFA">
              <w:rPr>
                <w:rFonts w:ascii="Times New Roman" w:hAnsi="Times New Roman" w:cs="Times New Roman"/>
                <w:color w:val="000000"/>
                <w:sz w:val="19"/>
                <w:szCs w:val="19"/>
                <w:lang w:val="ru-RU"/>
              </w:rPr>
              <w:t>средств.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4.2. Ревизия кассы и кассовых операций.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4.3. Контроль и ревизия операций по счетам в банке. 4.4. Ревизия расчетов с поставщиками и заказчиками, с дебиторами и кредиторами.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4.5. Ревизия расчетов по оплате труда.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4.6. Ревизия расчетов по прочим </w:t>
            </w:r>
            <w:r w:rsidRPr="00DC0CFA">
              <w:rPr>
                <w:rFonts w:ascii="Times New Roman" w:hAnsi="Times New Roman" w:cs="Times New Roman"/>
                <w:color w:val="000000"/>
                <w:sz w:val="19"/>
                <w:szCs w:val="19"/>
                <w:lang w:val="ru-RU"/>
              </w:rPr>
              <w:t>операциям с работниками организации.</w:t>
            </w:r>
          </w:p>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bl>
    <w:p w:rsidR="005F6343" w:rsidRDefault="00DC0CF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8"/>
        <w:gridCol w:w="133"/>
        <w:gridCol w:w="796"/>
        <w:gridCol w:w="680"/>
        <w:gridCol w:w="1092"/>
        <w:gridCol w:w="1211"/>
        <w:gridCol w:w="671"/>
        <w:gridCol w:w="387"/>
        <w:gridCol w:w="944"/>
      </w:tblGrid>
      <w:tr w:rsidR="005F6343">
        <w:trPr>
          <w:trHeight w:hRule="exact" w:val="416"/>
        </w:trPr>
        <w:tc>
          <w:tcPr>
            <w:tcW w:w="4692" w:type="dxa"/>
            <w:gridSpan w:val="3"/>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5F6343" w:rsidRDefault="005F6343"/>
        </w:tc>
        <w:tc>
          <w:tcPr>
            <w:tcW w:w="710" w:type="dxa"/>
          </w:tcPr>
          <w:p w:rsidR="005F6343" w:rsidRDefault="005F6343"/>
        </w:tc>
        <w:tc>
          <w:tcPr>
            <w:tcW w:w="1135" w:type="dxa"/>
          </w:tcPr>
          <w:p w:rsidR="005F6343" w:rsidRDefault="005F6343"/>
        </w:tc>
        <w:tc>
          <w:tcPr>
            <w:tcW w:w="1277" w:type="dxa"/>
          </w:tcPr>
          <w:p w:rsidR="005F6343" w:rsidRDefault="005F6343"/>
        </w:tc>
        <w:tc>
          <w:tcPr>
            <w:tcW w:w="710" w:type="dxa"/>
          </w:tcPr>
          <w:p w:rsidR="005F6343" w:rsidRDefault="005F6343"/>
        </w:tc>
        <w:tc>
          <w:tcPr>
            <w:tcW w:w="426"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F634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4. «Ревизия денежных средств и расчетных операций»: Цель, задачи, источники информации и процедуры ревизии денежных </w:t>
            </w:r>
            <w:r w:rsidRPr="00DC0CFA">
              <w:rPr>
                <w:rFonts w:ascii="Times New Roman" w:hAnsi="Times New Roman" w:cs="Times New Roman"/>
                <w:color w:val="000000"/>
                <w:sz w:val="19"/>
                <w:szCs w:val="19"/>
                <w:lang w:val="ru-RU"/>
              </w:rPr>
              <w:t>средств. Ревизия кассы и кассовых операций. Контроль и ревизия операций по счетам в банке. Ревизия расчетов с поставщиками и заказчиками, с дебиторами и кредиторами. Ревизия расчетов по оплате труда. Ревизия расчетов по прочим операциям с работниками орган</w:t>
            </w:r>
            <w:r w:rsidRPr="00DC0CFA">
              <w:rPr>
                <w:rFonts w:ascii="Times New Roman" w:hAnsi="Times New Roman" w:cs="Times New Roman"/>
                <w:color w:val="000000"/>
                <w:sz w:val="19"/>
                <w:szCs w:val="19"/>
                <w:lang w:val="ru-RU"/>
              </w:rPr>
              <w:t>изации. /</w:t>
            </w:r>
            <w:proofErr w:type="gramStart"/>
            <w:r w:rsidRPr="00DC0CFA">
              <w:rPr>
                <w:rFonts w:ascii="Times New Roman" w:hAnsi="Times New Roman" w:cs="Times New Roman"/>
                <w:color w:val="000000"/>
                <w:sz w:val="19"/>
                <w:szCs w:val="19"/>
                <w:lang w:val="ru-RU"/>
              </w:rPr>
              <w:t>Ср</w:t>
            </w:r>
            <w:proofErr w:type="gramEnd"/>
            <w:r w:rsidRPr="00DC0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5.  «Ревизия основных средств, нематериальных активов и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ценностей»: Цель и источники информации ревизии основных средств. Ревизия операций по поступлению, </w:t>
            </w:r>
            <w:r w:rsidRPr="00DC0CFA">
              <w:rPr>
                <w:rFonts w:ascii="Times New Roman" w:hAnsi="Times New Roman" w:cs="Times New Roman"/>
                <w:color w:val="000000"/>
                <w:sz w:val="19"/>
                <w:szCs w:val="19"/>
                <w:lang w:val="ru-RU"/>
              </w:rPr>
              <w:t xml:space="preserve">условиям сохранности, перемещению, ремонту и выбытию основных средств. Цель, источники информации и этапы проведения ревизии нематериальных активов. Цель и задачи ревизии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ценностей. Ревизия поступления, хранения, списания и выбытия то</w:t>
            </w:r>
            <w:r w:rsidRPr="00DC0CFA">
              <w:rPr>
                <w:rFonts w:ascii="Times New Roman" w:hAnsi="Times New Roman" w:cs="Times New Roman"/>
                <w:color w:val="000000"/>
                <w:sz w:val="19"/>
                <w:szCs w:val="19"/>
                <w:lang w:val="ru-RU"/>
              </w:rPr>
              <w:t>варно-материальных ценностей.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5.  «Ревизия основных средств, нематериальных активов и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ценностей»: 5.1. Цель и источники информации ревизии основных средств.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5.2. Ревизия </w:t>
            </w:r>
            <w:r w:rsidRPr="00DC0CFA">
              <w:rPr>
                <w:rFonts w:ascii="Times New Roman" w:hAnsi="Times New Roman" w:cs="Times New Roman"/>
                <w:color w:val="000000"/>
                <w:sz w:val="19"/>
                <w:szCs w:val="19"/>
                <w:lang w:val="ru-RU"/>
              </w:rPr>
              <w:t>операций по поступлению, условиям сохранности, перемещению, ремонту и выбытию основных средств.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5.3. Цель, источники информации и этапы проведения ревизии нематериальных активов.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5.4. Цель, задачи и источники информации ревизии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w:t>
            </w:r>
            <w:r w:rsidRPr="00DC0CFA">
              <w:rPr>
                <w:rFonts w:ascii="Times New Roman" w:hAnsi="Times New Roman" w:cs="Times New Roman"/>
                <w:color w:val="000000"/>
                <w:sz w:val="19"/>
                <w:szCs w:val="19"/>
                <w:lang w:val="ru-RU"/>
              </w:rPr>
              <w:t>тей.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5.5. Ревизия поступления, хранения, списания и выбытия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ценностей.</w:t>
            </w:r>
          </w:p>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ТЕМА 5.  «Ревизия основных средств, нематериальных активов и </w:t>
            </w:r>
            <w:proofErr w:type="gramStart"/>
            <w:r w:rsidRPr="00DC0CFA">
              <w:rPr>
                <w:rFonts w:ascii="Times New Roman" w:hAnsi="Times New Roman" w:cs="Times New Roman"/>
                <w:color w:val="000000"/>
                <w:sz w:val="19"/>
                <w:szCs w:val="19"/>
                <w:lang w:val="ru-RU"/>
              </w:rPr>
              <w:t>товарно- материальных</w:t>
            </w:r>
            <w:proofErr w:type="gramEnd"/>
            <w:r w:rsidRPr="00DC0CFA">
              <w:rPr>
                <w:rFonts w:ascii="Times New Roman" w:hAnsi="Times New Roman" w:cs="Times New Roman"/>
                <w:color w:val="000000"/>
                <w:sz w:val="19"/>
                <w:szCs w:val="19"/>
                <w:lang w:val="ru-RU"/>
              </w:rPr>
              <w:t xml:space="preserve"> ценностей»: Цель и </w:t>
            </w:r>
            <w:r w:rsidRPr="00DC0CFA">
              <w:rPr>
                <w:rFonts w:ascii="Times New Roman" w:hAnsi="Times New Roman" w:cs="Times New Roman"/>
                <w:color w:val="000000"/>
                <w:sz w:val="19"/>
                <w:szCs w:val="19"/>
                <w:lang w:val="ru-RU"/>
              </w:rPr>
              <w:t xml:space="preserve">источники информации ревизии основных средств. Ревизия операций по поступлению, условиям сохранности, перемещению, ремонту и выбытию основных средств. Цель, источники информации и этапы проведения ревизии нематериальных активов. Цель и задачи ревизии </w:t>
            </w:r>
            <w:proofErr w:type="gramStart"/>
            <w:r w:rsidRPr="00DC0CFA">
              <w:rPr>
                <w:rFonts w:ascii="Times New Roman" w:hAnsi="Times New Roman" w:cs="Times New Roman"/>
                <w:color w:val="000000"/>
                <w:sz w:val="19"/>
                <w:szCs w:val="19"/>
                <w:lang w:val="ru-RU"/>
              </w:rPr>
              <w:t>товар</w:t>
            </w:r>
            <w:r w:rsidRPr="00DC0CFA">
              <w:rPr>
                <w:rFonts w:ascii="Times New Roman" w:hAnsi="Times New Roman" w:cs="Times New Roman"/>
                <w:color w:val="000000"/>
                <w:sz w:val="19"/>
                <w:szCs w:val="19"/>
                <w:lang w:val="ru-RU"/>
              </w:rPr>
              <w:t>но- материальных</w:t>
            </w:r>
            <w:proofErr w:type="gramEnd"/>
            <w:r w:rsidRPr="00DC0CFA">
              <w:rPr>
                <w:rFonts w:ascii="Times New Roman" w:hAnsi="Times New Roman" w:cs="Times New Roman"/>
                <w:color w:val="000000"/>
                <w:sz w:val="19"/>
                <w:szCs w:val="19"/>
                <w:lang w:val="ru-RU"/>
              </w:rPr>
              <w:t xml:space="preserve"> ценностей. Ревизия поступления, хранения, списания и выбытия товарно-материальных ценностей.  /</w:t>
            </w:r>
            <w:proofErr w:type="gramStart"/>
            <w:r w:rsidRPr="00DC0CFA">
              <w:rPr>
                <w:rFonts w:ascii="Times New Roman" w:hAnsi="Times New Roman" w:cs="Times New Roman"/>
                <w:color w:val="000000"/>
                <w:sz w:val="19"/>
                <w:szCs w:val="19"/>
                <w:lang w:val="ru-RU"/>
              </w:rPr>
              <w:t>Ср</w:t>
            </w:r>
            <w:proofErr w:type="gramEnd"/>
            <w:r w:rsidRPr="00DC0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 Л2.1 Л2.2 Л2.3</w:t>
            </w:r>
          </w:p>
          <w:p w:rsidR="005F6343" w:rsidRDefault="00DC0C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277"/>
        </w:trPr>
        <w:tc>
          <w:tcPr>
            <w:tcW w:w="993" w:type="dxa"/>
          </w:tcPr>
          <w:p w:rsidR="005F6343" w:rsidRDefault="005F6343"/>
        </w:tc>
        <w:tc>
          <w:tcPr>
            <w:tcW w:w="3545" w:type="dxa"/>
          </w:tcPr>
          <w:p w:rsidR="005F6343" w:rsidRDefault="005F6343"/>
        </w:tc>
        <w:tc>
          <w:tcPr>
            <w:tcW w:w="143" w:type="dxa"/>
          </w:tcPr>
          <w:p w:rsidR="005F6343" w:rsidRDefault="005F6343"/>
        </w:tc>
        <w:tc>
          <w:tcPr>
            <w:tcW w:w="851" w:type="dxa"/>
          </w:tcPr>
          <w:p w:rsidR="005F6343" w:rsidRDefault="005F6343"/>
        </w:tc>
        <w:tc>
          <w:tcPr>
            <w:tcW w:w="710" w:type="dxa"/>
          </w:tcPr>
          <w:p w:rsidR="005F6343" w:rsidRDefault="005F6343"/>
        </w:tc>
        <w:tc>
          <w:tcPr>
            <w:tcW w:w="1135" w:type="dxa"/>
          </w:tcPr>
          <w:p w:rsidR="005F6343" w:rsidRDefault="005F6343"/>
        </w:tc>
        <w:tc>
          <w:tcPr>
            <w:tcW w:w="1277" w:type="dxa"/>
          </w:tcPr>
          <w:p w:rsidR="005F6343" w:rsidRDefault="005F6343"/>
        </w:tc>
        <w:tc>
          <w:tcPr>
            <w:tcW w:w="710" w:type="dxa"/>
          </w:tcPr>
          <w:p w:rsidR="005F6343" w:rsidRDefault="005F6343"/>
        </w:tc>
        <w:tc>
          <w:tcPr>
            <w:tcW w:w="426" w:type="dxa"/>
          </w:tcPr>
          <w:p w:rsidR="005F6343" w:rsidRDefault="005F6343"/>
        </w:tc>
        <w:tc>
          <w:tcPr>
            <w:tcW w:w="993" w:type="dxa"/>
          </w:tcPr>
          <w:p w:rsidR="005F6343" w:rsidRDefault="005F6343"/>
        </w:tc>
      </w:tr>
      <w:tr w:rsidR="005F634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5. ФОНД </w:t>
            </w:r>
            <w:r>
              <w:rPr>
                <w:rFonts w:ascii="Times New Roman" w:hAnsi="Times New Roman" w:cs="Times New Roman"/>
                <w:b/>
                <w:color w:val="000000"/>
                <w:sz w:val="19"/>
                <w:szCs w:val="19"/>
              </w:rPr>
              <w:t>ОЦЕНОЧНЫХ СРЕДСТВ</w:t>
            </w:r>
          </w:p>
        </w:tc>
      </w:tr>
      <w:tr w:rsidR="005F6343" w:rsidRPr="00DC0CFA">
        <w:trPr>
          <w:trHeight w:hRule="exact" w:val="24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5.1. Фонд оценочных сре</w:t>
            </w:r>
            <w:proofErr w:type="gramStart"/>
            <w:r w:rsidRPr="00DC0CFA">
              <w:rPr>
                <w:rFonts w:ascii="Times New Roman" w:hAnsi="Times New Roman" w:cs="Times New Roman"/>
                <w:b/>
                <w:color w:val="000000"/>
                <w:sz w:val="19"/>
                <w:szCs w:val="19"/>
                <w:lang w:val="ru-RU"/>
              </w:rPr>
              <w:t>дств дл</w:t>
            </w:r>
            <w:proofErr w:type="gramEnd"/>
            <w:r w:rsidRPr="00DC0CFA">
              <w:rPr>
                <w:rFonts w:ascii="Times New Roman" w:hAnsi="Times New Roman" w:cs="Times New Roman"/>
                <w:b/>
                <w:color w:val="000000"/>
                <w:sz w:val="19"/>
                <w:szCs w:val="19"/>
                <w:lang w:val="ru-RU"/>
              </w:rPr>
              <w:t>я проведения промежуточной аттестации</w:t>
            </w:r>
          </w:p>
        </w:tc>
      </w:tr>
    </w:tbl>
    <w:p w:rsidR="005F6343" w:rsidRPr="00DC0CFA" w:rsidRDefault="00DC0CFA">
      <w:pPr>
        <w:rPr>
          <w:sz w:val="0"/>
          <w:szCs w:val="0"/>
          <w:lang w:val="ru-RU"/>
        </w:rPr>
      </w:pPr>
      <w:r w:rsidRPr="00DC0CFA">
        <w:rPr>
          <w:lang w:val="ru-RU"/>
        </w:rP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5F6343">
        <w:trPr>
          <w:trHeight w:hRule="exact" w:val="416"/>
        </w:trPr>
        <w:tc>
          <w:tcPr>
            <w:tcW w:w="4692" w:type="dxa"/>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5104"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F6343">
        <w:trPr>
          <w:trHeight w:hRule="exact" w:val="34"/>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r>
      <w:tr w:rsidR="005F6343">
        <w:trPr>
          <w:trHeight w:hRule="exact" w:val="14940"/>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Вопросы к зачету:</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 Сущность, содержание и функции контроля в современных условиях.</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  Место контроля в системе управления.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 Виды</w:t>
            </w:r>
            <w:r w:rsidRPr="00DC0CFA">
              <w:rPr>
                <w:rFonts w:ascii="Times New Roman" w:hAnsi="Times New Roman" w:cs="Times New Roman"/>
                <w:color w:val="000000"/>
                <w:sz w:val="19"/>
                <w:szCs w:val="19"/>
                <w:lang w:val="ru-RU"/>
              </w:rPr>
              <w:t xml:space="preserve">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  Классификация форм и способов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 Классификация приемов и методов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  Основные элементы финансового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7.  Организация и этапы проведения финансового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8.  Государственный финансовый контроль: организация, о</w:t>
            </w:r>
            <w:r w:rsidRPr="00DC0CFA">
              <w:rPr>
                <w:rFonts w:ascii="Times New Roman" w:hAnsi="Times New Roman" w:cs="Times New Roman"/>
                <w:color w:val="000000"/>
                <w:sz w:val="19"/>
                <w:szCs w:val="19"/>
                <w:lang w:val="ru-RU"/>
              </w:rPr>
              <w:t>сновные задачи,  субъекты и объекты.</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9.  Предварительный, текущий и последующий контроль.</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10.  Метод контроля, как отдельное контрольно-ревизионное действие. Основные методы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11.  Методические приемы фактического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12.  Инвентаризация, ка</w:t>
            </w:r>
            <w:r w:rsidRPr="00DC0CFA">
              <w:rPr>
                <w:rFonts w:ascii="Times New Roman" w:hAnsi="Times New Roman" w:cs="Times New Roman"/>
                <w:color w:val="000000"/>
                <w:sz w:val="19"/>
                <w:szCs w:val="19"/>
                <w:lang w:val="ru-RU"/>
              </w:rPr>
              <w:t>к один из важнейших приемов финансово-хозяйственного контроля организаций. Порядок, цели и задачи инвентаризации.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13.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инвентаризации</w:t>
            </w:r>
            <w:proofErr w:type="spellEnd"/>
            <w:r>
              <w:rPr>
                <w:rFonts w:ascii="Times New Roman" w:hAnsi="Times New Roman" w:cs="Times New Roman"/>
                <w:color w:val="000000"/>
                <w:sz w:val="19"/>
                <w:szCs w:val="19"/>
              </w:rPr>
              <w:t xml:space="preserve">. </w:t>
            </w:r>
            <w:r w:rsidRPr="00DC0CFA">
              <w:rPr>
                <w:rFonts w:ascii="Times New Roman" w:hAnsi="Times New Roman" w:cs="Times New Roman"/>
                <w:color w:val="000000"/>
                <w:sz w:val="19"/>
                <w:szCs w:val="19"/>
                <w:lang w:val="ru-RU"/>
              </w:rPr>
              <w:t>Распорядительная документация на проведение инвентаризации. Документы, составляемые по ито</w:t>
            </w:r>
            <w:r w:rsidRPr="00DC0CFA">
              <w:rPr>
                <w:rFonts w:ascii="Times New Roman" w:hAnsi="Times New Roman" w:cs="Times New Roman"/>
                <w:color w:val="000000"/>
                <w:sz w:val="19"/>
                <w:szCs w:val="19"/>
                <w:lang w:val="ru-RU"/>
              </w:rPr>
              <w:t>гам инвентаризации.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14.  Методические приемы документального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15.  Характеристика контрольно - ревизионных процедур.</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16.  Понятие, цели и задачи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17.  Классификация видов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18.  Организация контрольно-ревизионного процесса.</w:t>
            </w:r>
          </w:p>
          <w:p w:rsidR="005F6343" w:rsidRPr="00DC0CFA" w:rsidRDefault="00DC0CFA">
            <w:pPr>
              <w:spacing w:after="0" w:line="240" w:lineRule="auto"/>
              <w:rPr>
                <w:sz w:val="19"/>
                <w:szCs w:val="19"/>
                <w:lang w:val="ru-RU"/>
              </w:rPr>
            </w:pPr>
            <w:r>
              <w:rPr>
                <w:rFonts w:ascii="Times New Roman" w:hAnsi="Times New Roman" w:cs="Times New Roman"/>
                <w:color w:val="000000"/>
                <w:sz w:val="19"/>
                <w:szCs w:val="19"/>
              </w:rPr>
              <w:t xml:space="preserve">19.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ревизии</w:t>
            </w:r>
            <w:proofErr w:type="spellEnd"/>
            <w:r>
              <w:rPr>
                <w:rFonts w:ascii="Times New Roman" w:hAnsi="Times New Roman" w:cs="Times New Roman"/>
                <w:color w:val="000000"/>
                <w:sz w:val="19"/>
                <w:szCs w:val="19"/>
              </w:rPr>
              <w:t xml:space="preserve">. </w:t>
            </w:r>
            <w:r w:rsidRPr="00DC0CFA">
              <w:rPr>
                <w:rFonts w:ascii="Times New Roman" w:hAnsi="Times New Roman" w:cs="Times New Roman"/>
                <w:color w:val="000000"/>
                <w:sz w:val="19"/>
                <w:szCs w:val="19"/>
                <w:lang w:val="ru-RU"/>
              </w:rPr>
              <w:t>Этапы разработки программы и плана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20.  Органы, осуществляющие ревизию и контроль в Российской Федерации.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21.  Обязанности, права и ответственность ревизора.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22.  Обязанности, права и ответственность проверяемых </w:t>
            </w:r>
            <w:r w:rsidRPr="00DC0CFA">
              <w:rPr>
                <w:rFonts w:ascii="Times New Roman" w:hAnsi="Times New Roman" w:cs="Times New Roman"/>
                <w:color w:val="000000"/>
                <w:sz w:val="19"/>
                <w:szCs w:val="19"/>
                <w:lang w:val="ru-RU"/>
              </w:rPr>
              <w:t>должностных лиц.</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23.  Исследование документов при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24.  Классификация документов по качественным признакам.</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25.  Понятие комплексной ревизии и особенности ее проведения.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26.  Обобщение и систематизация материалов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27.  Структура и содержани</w:t>
            </w:r>
            <w:r w:rsidRPr="00DC0CFA">
              <w:rPr>
                <w:rFonts w:ascii="Times New Roman" w:hAnsi="Times New Roman" w:cs="Times New Roman"/>
                <w:color w:val="000000"/>
                <w:sz w:val="19"/>
                <w:szCs w:val="19"/>
                <w:lang w:val="ru-RU"/>
              </w:rPr>
              <w:t>е акта ревизии, требования предъявляемые к нему.</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28.  Выводы и предложения по акту ревизии, </w:t>
            </w:r>
            <w:proofErr w:type="gramStart"/>
            <w:r w:rsidRPr="00DC0CFA">
              <w:rPr>
                <w:rFonts w:ascii="Times New Roman" w:hAnsi="Times New Roman" w:cs="Times New Roman"/>
                <w:color w:val="000000"/>
                <w:sz w:val="19"/>
                <w:szCs w:val="19"/>
                <w:lang w:val="ru-RU"/>
              </w:rPr>
              <w:t>контроль за</w:t>
            </w:r>
            <w:proofErr w:type="gramEnd"/>
            <w:r w:rsidRPr="00DC0CFA">
              <w:rPr>
                <w:rFonts w:ascii="Times New Roman" w:hAnsi="Times New Roman" w:cs="Times New Roman"/>
                <w:color w:val="000000"/>
                <w:sz w:val="19"/>
                <w:szCs w:val="19"/>
                <w:lang w:val="ru-RU"/>
              </w:rPr>
              <w:t xml:space="preserve"> выполнением принятых решений.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29.  Итоги ревизии и материальная ответственность работников организации.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30.  Контроль и ревизия состояния бухгалтерского</w:t>
            </w:r>
            <w:r w:rsidRPr="00DC0CFA">
              <w:rPr>
                <w:rFonts w:ascii="Times New Roman" w:hAnsi="Times New Roman" w:cs="Times New Roman"/>
                <w:color w:val="000000"/>
                <w:sz w:val="19"/>
                <w:szCs w:val="19"/>
                <w:lang w:val="ru-RU"/>
              </w:rPr>
              <w:t xml:space="preserve"> учета.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31.  Контроль и ревизия операций по расчетным, валютным и прочим счетам в банках.</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32.  Ревизия кассовых операций, соблюдения кассовой дисциплины и целевого использования денежных средств.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33.  Ревизия денежных сре</w:t>
            </w:r>
            <w:proofErr w:type="gramStart"/>
            <w:r w:rsidRPr="00DC0CFA">
              <w:rPr>
                <w:rFonts w:ascii="Times New Roman" w:hAnsi="Times New Roman" w:cs="Times New Roman"/>
                <w:color w:val="000000"/>
                <w:sz w:val="19"/>
                <w:szCs w:val="19"/>
                <w:lang w:val="ru-RU"/>
              </w:rPr>
              <w:t>дств в п</w:t>
            </w:r>
            <w:proofErr w:type="gramEnd"/>
            <w:r w:rsidRPr="00DC0CFA">
              <w:rPr>
                <w:rFonts w:ascii="Times New Roman" w:hAnsi="Times New Roman" w:cs="Times New Roman"/>
                <w:color w:val="000000"/>
                <w:sz w:val="19"/>
                <w:szCs w:val="19"/>
                <w:lang w:val="ru-RU"/>
              </w:rPr>
              <w:t>ути и финансовых вложений о</w:t>
            </w:r>
            <w:r w:rsidRPr="00DC0CFA">
              <w:rPr>
                <w:rFonts w:ascii="Times New Roman" w:hAnsi="Times New Roman" w:cs="Times New Roman"/>
                <w:color w:val="000000"/>
                <w:sz w:val="19"/>
                <w:szCs w:val="19"/>
                <w:lang w:val="ru-RU"/>
              </w:rPr>
              <w:t>рганизации.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34.  Контроль и ревизия состояния, движения и использования основных средств.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35.  Контроль и ревизия операций по движению нематериальных активов.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36.  Контроль и ревизия приобретения, сохранности и использования товарно-материальных ценностей.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37.  Контроль и ревизия использования трудовых ресурсов и расчетов по оплате труда.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38.  Контроль и ревизия расчетов с подотчетными лицами (командировочные, хозяйственные и другие расходы).</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39.  Контроль и ревизия за формированием и использованием уставно</w:t>
            </w:r>
            <w:r w:rsidRPr="00DC0CFA">
              <w:rPr>
                <w:rFonts w:ascii="Times New Roman" w:hAnsi="Times New Roman" w:cs="Times New Roman"/>
                <w:color w:val="000000"/>
                <w:sz w:val="19"/>
                <w:szCs w:val="19"/>
                <w:lang w:val="ru-RU"/>
              </w:rPr>
              <w:t>го, добавочного и резервного капиталов.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40.  Контроль бухгалтерского учета операций с ценными бумагами (акциями, облигациями, векселями) и бланками строгой отчетности.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41.  Контроль выполнения договоров на поставку товаров, сырья и материалов.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42.  Контрол</w:t>
            </w:r>
            <w:r w:rsidRPr="00DC0CFA">
              <w:rPr>
                <w:rFonts w:ascii="Times New Roman" w:hAnsi="Times New Roman" w:cs="Times New Roman"/>
                <w:color w:val="000000"/>
                <w:sz w:val="19"/>
                <w:szCs w:val="19"/>
                <w:lang w:val="ru-RU"/>
              </w:rPr>
              <w:t>ь кредитных взаимоотношений.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43.  Контроль и ревизия дебиторской и кредиторской задолженности.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44.  Контроль и ревизия расходов и отчислений на пенсионное, социальное и медицинское страхование.</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45.  Контроль и ревизия полноты и своевременности расчетов с б</w:t>
            </w:r>
            <w:r w:rsidRPr="00DC0CFA">
              <w:rPr>
                <w:rFonts w:ascii="Times New Roman" w:hAnsi="Times New Roman" w:cs="Times New Roman"/>
                <w:color w:val="000000"/>
                <w:sz w:val="19"/>
                <w:szCs w:val="19"/>
                <w:lang w:val="ru-RU"/>
              </w:rPr>
              <w:t>юджетом.</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46.  Ревизия доходов и расходов организации.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47.  Контроль и ревизия производственных затрат и финансовых результатов.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48.  Ревизия правильности использования и распределения прибыли. Контроль  расчетов с учредителями.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49.  Контроль и ревизия </w:t>
            </w:r>
            <w:r w:rsidRPr="00DC0CFA">
              <w:rPr>
                <w:rFonts w:ascii="Times New Roman" w:hAnsi="Times New Roman" w:cs="Times New Roman"/>
                <w:color w:val="000000"/>
                <w:sz w:val="19"/>
                <w:szCs w:val="19"/>
                <w:lang w:val="ru-RU"/>
              </w:rPr>
              <w:t>организации бухгалтерского учета и составления бухгалтерской (финансовой) отчетности. Контроль достоверности отчетных данных.</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50.  Ревизия управленческих решений.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51.  Предпосылки возникновения внутреннего контроля. Цели и задачи внутреннего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52. </w:t>
            </w:r>
            <w:r w:rsidRPr="00DC0CFA">
              <w:rPr>
                <w:rFonts w:ascii="Times New Roman" w:hAnsi="Times New Roman" w:cs="Times New Roman"/>
                <w:color w:val="000000"/>
                <w:sz w:val="19"/>
                <w:szCs w:val="19"/>
                <w:lang w:val="ru-RU"/>
              </w:rPr>
              <w:t xml:space="preserve"> Контрольная среда, система бухгалтерского учета, процедуры и методы внутреннего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53.  Взаимосвязь и различия внешнего и внутреннего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54.  Порядок оформления документов и результатов внутреннего и независимого внешнего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55.  Поря</w:t>
            </w:r>
            <w:r w:rsidRPr="00DC0CFA">
              <w:rPr>
                <w:rFonts w:ascii="Times New Roman" w:hAnsi="Times New Roman" w:cs="Times New Roman"/>
                <w:color w:val="000000"/>
                <w:sz w:val="19"/>
                <w:szCs w:val="19"/>
                <w:lang w:val="ru-RU"/>
              </w:rPr>
              <w:t>док планирования, организации и проведения аудиторской проверки, оформление ее результатов.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56.  Соотношение внутреннего аудита, внутреннего контроля и ревизии.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57.  Типичные ошибки, выявляемые ревизорами и аудиторами в процессе контрольного мероприятия.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w:t>
            </w:r>
            <w:r w:rsidRPr="00DC0CFA">
              <w:rPr>
                <w:rFonts w:ascii="Times New Roman" w:hAnsi="Times New Roman" w:cs="Times New Roman"/>
                <w:color w:val="000000"/>
                <w:sz w:val="19"/>
                <w:szCs w:val="19"/>
                <w:lang w:val="ru-RU"/>
              </w:rPr>
              <w:t>8.  Организация налогового контроля в Российской Федерации.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59.  Органы, осуществляющие налоговый контроль.</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60.  Порядок планирования, организации и проведения проверок органами налогового контроля.</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61.  Оформление результатов документальной проверки соблю</w:t>
            </w:r>
            <w:r w:rsidRPr="00DC0CFA">
              <w:rPr>
                <w:rFonts w:ascii="Times New Roman" w:hAnsi="Times New Roman" w:cs="Times New Roman"/>
                <w:color w:val="000000"/>
                <w:sz w:val="19"/>
                <w:szCs w:val="19"/>
                <w:lang w:val="ru-RU"/>
              </w:rPr>
              <w:t>дения налогового законодательства.</w:t>
            </w:r>
          </w:p>
          <w:p w:rsidR="005F6343" w:rsidRDefault="00DC0CFA">
            <w:pPr>
              <w:spacing w:after="0" w:line="240" w:lineRule="auto"/>
              <w:rPr>
                <w:sz w:val="19"/>
                <w:szCs w:val="19"/>
              </w:rPr>
            </w:pPr>
            <w:r>
              <w:rPr>
                <w:rFonts w:ascii="Times New Roman" w:hAnsi="Times New Roman" w:cs="Times New Roman"/>
                <w:color w:val="000000"/>
                <w:sz w:val="19"/>
                <w:szCs w:val="19"/>
              </w:rPr>
              <w:t xml:space="preserve">62.  </w:t>
            </w:r>
            <w:proofErr w:type="spellStart"/>
            <w:r>
              <w:rPr>
                <w:rFonts w:ascii="Times New Roman" w:hAnsi="Times New Roman" w:cs="Times New Roman"/>
                <w:color w:val="000000"/>
                <w:sz w:val="19"/>
                <w:szCs w:val="19"/>
              </w:rPr>
              <w:t>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tc>
      </w:tr>
    </w:tbl>
    <w:p w:rsidR="005F6343" w:rsidRDefault="00DC0CFA">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30"/>
        <w:gridCol w:w="1896"/>
        <w:gridCol w:w="1937"/>
        <w:gridCol w:w="2141"/>
        <w:gridCol w:w="700"/>
        <w:gridCol w:w="995"/>
      </w:tblGrid>
      <w:tr w:rsidR="005F6343">
        <w:trPr>
          <w:trHeight w:hRule="exact" w:val="416"/>
        </w:trPr>
        <w:tc>
          <w:tcPr>
            <w:tcW w:w="4692" w:type="dxa"/>
            <w:gridSpan w:val="4"/>
            <w:shd w:val="clear" w:color="C0C0C0" w:fill="FFFFFF"/>
            <w:tcMar>
              <w:left w:w="34" w:type="dxa"/>
              <w:right w:w="34" w:type="dxa"/>
            </w:tcMar>
          </w:tcPr>
          <w:p w:rsidR="005F6343" w:rsidRDefault="00DC0CFA">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2127" w:type="dxa"/>
          </w:tcPr>
          <w:p w:rsidR="005F6343" w:rsidRDefault="005F6343"/>
        </w:tc>
        <w:tc>
          <w:tcPr>
            <w:tcW w:w="2269" w:type="dxa"/>
          </w:tcPr>
          <w:p w:rsidR="005F6343" w:rsidRDefault="005F6343"/>
        </w:tc>
        <w:tc>
          <w:tcPr>
            <w:tcW w:w="710" w:type="dxa"/>
          </w:tcPr>
          <w:p w:rsidR="005F6343" w:rsidRDefault="005F6343"/>
        </w:tc>
        <w:tc>
          <w:tcPr>
            <w:tcW w:w="1007" w:type="dxa"/>
            <w:shd w:val="clear" w:color="C0C0C0" w:fill="FFFFFF"/>
            <w:tcMar>
              <w:left w:w="34" w:type="dxa"/>
              <w:right w:w="34" w:type="dxa"/>
            </w:tcMar>
          </w:tcPr>
          <w:p w:rsidR="005F6343" w:rsidRDefault="00DC0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F6343" w:rsidRPr="00DC0CFA">
        <w:trPr>
          <w:trHeight w:hRule="exact" w:val="135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63.  Судебно-бухгалтерская экспертиза как форма правового контроля деятельности организаций.</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64.  Органы, осуществляющие правовой </w:t>
            </w:r>
            <w:r w:rsidRPr="00DC0CFA">
              <w:rPr>
                <w:rFonts w:ascii="Times New Roman" w:hAnsi="Times New Roman" w:cs="Times New Roman"/>
                <w:color w:val="000000"/>
                <w:sz w:val="19"/>
                <w:szCs w:val="19"/>
                <w:lang w:val="ru-RU"/>
              </w:rPr>
              <w:t>контроль в Российской Федерации.</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65.  Организация, порядок проведения и оформление результатов ревизии по заданию правоохранительных органов.</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66.  Основные сходства и отличительные особенности ревиз</w:t>
            </w:r>
            <w:proofErr w:type="gramStart"/>
            <w:r w:rsidRPr="00DC0CFA">
              <w:rPr>
                <w:rFonts w:ascii="Times New Roman" w:hAnsi="Times New Roman" w:cs="Times New Roman"/>
                <w:color w:val="000000"/>
                <w:sz w:val="19"/>
                <w:szCs w:val="19"/>
                <w:lang w:val="ru-RU"/>
              </w:rPr>
              <w:t>ии и ау</w:t>
            </w:r>
            <w:proofErr w:type="gramEnd"/>
            <w:r w:rsidRPr="00DC0CFA">
              <w:rPr>
                <w:rFonts w:ascii="Times New Roman" w:hAnsi="Times New Roman" w:cs="Times New Roman"/>
                <w:color w:val="000000"/>
                <w:sz w:val="19"/>
                <w:szCs w:val="19"/>
                <w:lang w:val="ru-RU"/>
              </w:rPr>
              <w:t>дита.</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67.  Сходные позиции и отличительные признаки</w:t>
            </w:r>
            <w:r w:rsidRPr="00DC0CFA">
              <w:rPr>
                <w:rFonts w:ascii="Times New Roman" w:hAnsi="Times New Roman" w:cs="Times New Roman"/>
                <w:color w:val="000000"/>
                <w:sz w:val="19"/>
                <w:szCs w:val="19"/>
                <w:lang w:val="ru-RU"/>
              </w:rPr>
              <w:t xml:space="preserve"> ревизии и судебно-бухгалтерской экспертизы.</w:t>
            </w:r>
          </w:p>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68.  Основные сходства и отличительные особенности аудита, ревизии и судебно-бухгалтерской экспертизы.</w:t>
            </w:r>
          </w:p>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5.2. Фонд оценочных сре</w:t>
            </w:r>
            <w:proofErr w:type="gramStart"/>
            <w:r w:rsidRPr="00DC0CFA">
              <w:rPr>
                <w:rFonts w:ascii="Times New Roman" w:hAnsi="Times New Roman" w:cs="Times New Roman"/>
                <w:b/>
                <w:color w:val="000000"/>
                <w:sz w:val="19"/>
                <w:szCs w:val="19"/>
                <w:lang w:val="ru-RU"/>
              </w:rPr>
              <w:t>дств дл</w:t>
            </w:r>
            <w:proofErr w:type="gramEnd"/>
            <w:r w:rsidRPr="00DC0CFA">
              <w:rPr>
                <w:rFonts w:ascii="Times New Roman" w:hAnsi="Times New Roman" w:cs="Times New Roman"/>
                <w:b/>
                <w:color w:val="000000"/>
                <w:sz w:val="19"/>
                <w:szCs w:val="19"/>
                <w:lang w:val="ru-RU"/>
              </w:rPr>
              <w:t>я проведения текущего контроля</w:t>
            </w:r>
          </w:p>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Структура и содержание фонда оценочных </w:t>
            </w:r>
            <w:r w:rsidRPr="00DC0CFA">
              <w:rPr>
                <w:rFonts w:ascii="Times New Roman" w:hAnsi="Times New Roman" w:cs="Times New Roman"/>
                <w:color w:val="000000"/>
                <w:sz w:val="19"/>
                <w:szCs w:val="19"/>
                <w:lang w:val="ru-RU"/>
              </w:rPr>
              <w:t>сре</w:t>
            </w:r>
            <w:proofErr w:type="gramStart"/>
            <w:r w:rsidRPr="00DC0CFA">
              <w:rPr>
                <w:rFonts w:ascii="Times New Roman" w:hAnsi="Times New Roman" w:cs="Times New Roman"/>
                <w:color w:val="000000"/>
                <w:sz w:val="19"/>
                <w:szCs w:val="19"/>
                <w:lang w:val="ru-RU"/>
              </w:rPr>
              <w:t>дств пр</w:t>
            </w:r>
            <w:proofErr w:type="gramEnd"/>
            <w:r w:rsidRPr="00DC0CFA">
              <w:rPr>
                <w:rFonts w:ascii="Times New Roman" w:hAnsi="Times New Roman" w:cs="Times New Roman"/>
                <w:color w:val="000000"/>
                <w:sz w:val="19"/>
                <w:szCs w:val="19"/>
                <w:lang w:val="ru-RU"/>
              </w:rPr>
              <w:t>едставлены в Приложении 1 к рабочей программе дисциплины</w:t>
            </w:r>
          </w:p>
        </w:tc>
      </w:tr>
      <w:tr w:rsidR="005F6343" w:rsidRPr="00DC0CFA">
        <w:trPr>
          <w:trHeight w:hRule="exact" w:val="277"/>
        </w:trPr>
        <w:tc>
          <w:tcPr>
            <w:tcW w:w="710" w:type="dxa"/>
          </w:tcPr>
          <w:p w:rsidR="005F6343" w:rsidRPr="00DC0CFA" w:rsidRDefault="005F6343">
            <w:pPr>
              <w:rPr>
                <w:lang w:val="ru-RU"/>
              </w:rPr>
            </w:pPr>
          </w:p>
        </w:tc>
        <w:tc>
          <w:tcPr>
            <w:tcW w:w="58" w:type="dxa"/>
          </w:tcPr>
          <w:p w:rsidR="005F6343" w:rsidRPr="00DC0CFA" w:rsidRDefault="005F6343">
            <w:pPr>
              <w:rPr>
                <w:lang w:val="ru-RU"/>
              </w:rPr>
            </w:pPr>
          </w:p>
        </w:tc>
        <w:tc>
          <w:tcPr>
            <w:tcW w:w="1929" w:type="dxa"/>
          </w:tcPr>
          <w:p w:rsidR="005F6343" w:rsidRPr="00DC0CFA" w:rsidRDefault="005F6343">
            <w:pPr>
              <w:rPr>
                <w:lang w:val="ru-RU"/>
              </w:rPr>
            </w:pPr>
          </w:p>
        </w:tc>
        <w:tc>
          <w:tcPr>
            <w:tcW w:w="1986" w:type="dxa"/>
          </w:tcPr>
          <w:p w:rsidR="005F6343" w:rsidRPr="00DC0CFA" w:rsidRDefault="005F6343">
            <w:pPr>
              <w:rPr>
                <w:lang w:val="ru-RU"/>
              </w:rPr>
            </w:pPr>
          </w:p>
        </w:tc>
        <w:tc>
          <w:tcPr>
            <w:tcW w:w="2127" w:type="dxa"/>
          </w:tcPr>
          <w:p w:rsidR="005F6343" w:rsidRPr="00DC0CFA" w:rsidRDefault="005F6343">
            <w:pPr>
              <w:rPr>
                <w:lang w:val="ru-RU"/>
              </w:rPr>
            </w:pPr>
          </w:p>
        </w:tc>
        <w:tc>
          <w:tcPr>
            <w:tcW w:w="2269" w:type="dxa"/>
          </w:tcPr>
          <w:p w:rsidR="005F6343" w:rsidRPr="00DC0CFA" w:rsidRDefault="005F6343">
            <w:pPr>
              <w:rPr>
                <w:lang w:val="ru-RU"/>
              </w:rPr>
            </w:pPr>
          </w:p>
        </w:tc>
        <w:tc>
          <w:tcPr>
            <w:tcW w:w="710" w:type="dxa"/>
          </w:tcPr>
          <w:p w:rsidR="005F6343" w:rsidRPr="00DC0CFA" w:rsidRDefault="005F6343">
            <w:pPr>
              <w:rPr>
                <w:lang w:val="ru-RU"/>
              </w:rPr>
            </w:pPr>
          </w:p>
        </w:tc>
        <w:tc>
          <w:tcPr>
            <w:tcW w:w="993" w:type="dxa"/>
          </w:tcPr>
          <w:p w:rsidR="005F6343" w:rsidRPr="00DC0CFA" w:rsidRDefault="005F6343">
            <w:pPr>
              <w:rPr>
                <w:lang w:val="ru-RU"/>
              </w:rPr>
            </w:pPr>
          </w:p>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F634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34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3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63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Мельник М. В., Пантелеев А. С., </w:t>
            </w:r>
            <w:proofErr w:type="spellStart"/>
            <w:r w:rsidRPr="00DC0CFA">
              <w:rPr>
                <w:rFonts w:ascii="Times New Roman" w:hAnsi="Times New Roman" w:cs="Times New Roman"/>
                <w:color w:val="000000"/>
                <w:sz w:val="19"/>
                <w:szCs w:val="19"/>
                <w:lang w:val="ru-RU"/>
              </w:rPr>
              <w:t>Звездин</w:t>
            </w:r>
            <w:proofErr w:type="spellEnd"/>
            <w:r w:rsidRPr="00DC0CFA">
              <w:rPr>
                <w:rFonts w:ascii="Times New Roman" w:hAnsi="Times New Roman" w:cs="Times New Roman"/>
                <w:color w:val="000000"/>
                <w:sz w:val="19"/>
                <w:szCs w:val="19"/>
                <w:lang w:val="ru-RU"/>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Ревизия и контроль: Тесты и задачи: Учеб</w:t>
            </w:r>
            <w:proofErr w:type="gramStart"/>
            <w:r w:rsidRPr="00DC0CFA">
              <w:rPr>
                <w:rFonts w:ascii="Times New Roman" w:hAnsi="Times New Roman" w:cs="Times New Roman"/>
                <w:color w:val="000000"/>
                <w:sz w:val="19"/>
                <w:szCs w:val="19"/>
                <w:lang w:val="ru-RU"/>
              </w:rPr>
              <w:t>.</w:t>
            </w:r>
            <w:proofErr w:type="gramEnd"/>
            <w:r w:rsidRPr="00DC0CFA">
              <w:rPr>
                <w:rFonts w:ascii="Times New Roman" w:hAnsi="Times New Roman" w:cs="Times New Roman"/>
                <w:color w:val="000000"/>
                <w:sz w:val="19"/>
                <w:szCs w:val="19"/>
                <w:lang w:val="ru-RU"/>
              </w:rPr>
              <w:t xml:space="preserve"> </w:t>
            </w:r>
            <w:proofErr w:type="gramStart"/>
            <w:r w:rsidRPr="00DC0CFA">
              <w:rPr>
                <w:rFonts w:ascii="Times New Roman" w:hAnsi="Times New Roman" w:cs="Times New Roman"/>
                <w:color w:val="000000"/>
                <w:sz w:val="19"/>
                <w:szCs w:val="19"/>
                <w:lang w:val="ru-RU"/>
              </w:rPr>
              <w:t>п</w:t>
            </w:r>
            <w:proofErr w:type="gramEnd"/>
            <w:r w:rsidRPr="00DC0CFA">
              <w:rPr>
                <w:rFonts w:ascii="Times New Roman" w:hAnsi="Times New Roman" w:cs="Times New Roman"/>
                <w:color w:val="000000"/>
                <w:sz w:val="19"/>
                <w:szCs w:val="19"/>
                <w:lang w:val="ru-RU"/>
              </w:rPr>
              <w:t>особия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М.: ФБК-ПРЕСС,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101</w:t>
            </w:r>
          </w:p>
        </w:tc>
      </w:tr>
      <w:tr w:rsidR="005F63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Мельник М. В., Пантелеев А. С., </w:t>
            </w:r>
            <w:proofErr w:type="spellStart"/>
            <w:r w:rsidRPr="00DC0CFA">
              <w:rPr>
                <w:rFonts w:ascii="Times New Roman" w:hAnsi="Times New Roman" w:cs="Times New Roman"/>
                <w:color w:val="000000"/>
                <w:sz w:val="19"/>
                <w:szCs w:val="19"/>
                <w:lang w:val="ru-RU"/>
              </w:rPr>
              <w:t>Звездин</w:t>
            </w:r>
            <w:proofErr w:type="spellEnd"/>
            <w:r w:rsidRPr="00DC0CFA">
              <w:rPr>
                <w:rFonts w:ascii="Times New Roman" w:hAnsi="Times New Roman" w:cs="Times New Roman"/>
                <w:color w:val="000000"/>
                <w:sz w:val="19"/>
                <w:szCs w:val="19"/>
                <w:lang w:val="ru-RU"/>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Ревизия и контроль: Учеб</w:t>
            </w:r>
            <w:proofErr w:type="gramStart"/>
            <w:r w:rsidRPr="00DC0CFA">
              <w:rPr>
                <w:rFonts w:ascii="Times New Roman" w:hAnsi="Times New Roman" w:cs="Times New Roman"/>
                <w:color w:val="000000"/>
                <w:sz w:val="19"/>
                <w:szCs w:val="19"/>
                <w:lang w:val="ru-RU"/>
              </w:rPr>
              <w:t>.</w:t>
            </w:r>
            <w:proofErr w:type="gramEnd"/>
            <w:r w:rsidRPr="00DC0CFA">
              <w:rPr>
                <w:rFonts w:ascii="Times New Roman" w:hAnsi="Times New Roman" w:cs="Times New Roman"/>
                <w:color w:val="000000"/>
                <w:sz w:val="19"/>
                <w:szCs w:val="19"/>
                <w:lang w:val="ru-RU"/>
              </w:rPr>
              <w:t xml:space="preserve"> </w:t>
            </w:r>
            <w:proofErr w:type="gramStart"/>
            <w:r w:rsidRPr="00DC0CFA">
              <w:rPr>
                <w:rFonts w:ascii="Times New Roman" w:hAnsi="Times New Roman" w:cs="Times New Roman"/>
                <w:color w:val="000000"/>
                <w:sz w:val="19"/>
                <w:szCs w:val="19"/>
                <w:lang w:val="ru-RU"/>
              </w:rPr>
              <w:t>п</w:t>
            </w:r>
            <w:proofErr w:type="gramEnd"/>
            <w:r w:rsidRPr="00DC0CFA">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М.: ФБК-ПРЕСС,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94</w:t>
            </w:r>
          </w:p>
        </w:tc>
      </w:tr>
      <w:tr w:rsidR="005F6343" w:rsidRPr="00DC0C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Бобошко</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Контроль и ревизия: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Pr>
                <w:rFonts w:ascii="Times New Roman" w:hAnsi="Times New Roman" w:cs="Times New Roman"/>
                <w:color w:val="000000"/>
                <w:sz w:val="19"/>
                <w:szCs w:val="19"/>
              </w:rPr>
              <w:t>http</w:t>
            </w:r>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0CFA">
              <w:rPr>
                <w:rFonts w:ascii="Times New Roman" w:hAnsi="Times New Roman" w:cs="Times New Roman"/>
                <w:color w:val="000000"/>
                <w:sz w:val="19"/>
                <w:szCs w:val="19"/>
                <w:lang w:val="ru-RU"/>
              </w:rPr>
              <w:t xml:space="preserve">/ - неограниченный доступ для </w:t>
            </w:r>
            <w:proofErr w:type="spellStart"/>
            <w:r w:rsidRPr="00DC0CFA">
              <w:rPr>
                <w:rFonts w:ascii="Times New Roman" w:hAnsi="Times New Roman" w:cs="Times New Roman"/>
                <w:color w:val="000000"/>
                <w:sz w:val="19"/>
                <w:szCs w:val="19"/>
                <w:lang w:val="ru-RU"/>
              </w:rPr>
              <w:t>зарегистрированн</w:t>
            </w:r>
            <w:proofErr w:type="spellEnd"/>
            <w:r w:rsidRPr="00DC0CFA">
              <w:rPr>
                <w:rFonts w:ascii="Times New Roman" w:hAnsi="Times New Roman" w:cs="Times New Roman"/>
                <w:color w:val="000000"/>
                <w:sz w:val="19"/>
                <w:szCs w:val="19"/>
                <w:lang w:val="ru-RU"/>
              </w:rPr>
              <w:t xml:space="preserve"> </w:t>
            </w:r>
            <w:proofErr w:type="spellStart"/>
            <w:r w:rsidRPr="00DC0CFA">
              <w:rPr>
                <w:rFonts w:ascii="Times New Roman" w:hAnsi="Times New Roman" w:cs="Times New Roman"/>
                <w:color w:val="000000"/>
                <w:sz w:val="19"/>
                <w:szCs w:val="19"/>
                <w:lang w:val="ru-RU"/>
              </w:rPr>
              <w:t>ых</w:t>
            </w:r>
            <w:proofErr w:type="spellEnd"/>
            <w:r w:rsidRPr="00DC0CFA">
              <w:rPr>
                <w:rFonts w:ascii="Times New Roman" w:hAnsi="Times New Roman" w:cs="Times New Roman"/>
                <w:color w:val="000000"/>
                <w:sz w:val="19"/>
                <w:szCs w:val="19"/>
                <w:lang w:val="ru-RU"/>
              </w:rPr>
              <w:t xml:space="preserve"> пользователей</w:t>
            </w:r>
          </w:p>
        </w:tc>
      </w:tr>
      <w:tr w:rsidR="005F634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34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5F634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634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Крикунов</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Аудит в России</w:t>
            </w:r>
            <w:proofErr w:type="gramStart"/>
            <w:r w:rsidRPr="00DC0CFA">
              <w:rPr>
                <w:rFonts w:ascii="Times New Roman" w:hAnsi="Times New Roman" w:cs="Times New Roman"/>
                <w:color w:val="000000"/>
                <w:sz w:val="19"/>
                <w:szCs w:val="19"/>
                <w:lang w:val="ru-RU"/>
              </w:rPr>
              <w:t xml:space="preserve"> :</w:t>
            </w:r>
            <w:proofErr w:type="gramEnd"/>
            <w:r w:rsidRPr="00DC0CFA">
              <w:rPr>
                <w:rFonts w:ascii="Times New Roman" w:hAnsi="Times New Roman" w:cs="Times New Roman"/>
                <w:color w:val="000000"/>
                <w:sz w:val="19"/>
                <w:szCs w:val="19"/>
                <w:lang w:val="ru-RU"/>
              </w:rPr>
              <w:t xml:space="preserve"> Антология российского аудита: учеб</w:t>
            </w:r>
            <w:proofErr w:type="gramStart"/>
            <w:r w:rsidRPr="00DC0CFA">
              <w:rPr>
                <w:rFonts w:ascii="Times New Roman" w:hAnsi="Times New Roman" w:cs="Times New Roman"/>
                <w:color w:val="000000"/>
                <w:sz w:val="19"/>
                <w:szCs w:val="19"/>
                <w:lang w:val="ru-RU"/>
              </w:rPr>
              <w:t>.</w:t>
            </w:r>
            <w:proofErr w:type="gramEnd"/>
            <w:r w:rsidRPr="00DC0CFA">
              <w:rPr>
                <w:rFonts w:ascii="Times New Roman" w:hAnsi="Times New Roman" w:cs="Times New Roman"/>
                <w:color w:val="000000"/>
                <w:sz w:val="19"/>
                <w:szCs w:val="19"/>
                <w:lang w:val="ru-RU"/>
              </w:rPr>
              <w:t xml:space="preserve"> </w:t>
            </w:r>
            <w:proofErr w:type="gramStart"/>
            <w:r w:rsidRPr="00DC0CFA">
              <w:rPr>
                <w:rFonts w:ascii="Times New Roman" w:hAnsi="Times New Roman" w:cs="Times New Roman"/>
                <w:color w:val="000000"/>
                <w:sz w:val="19"/>
                <w:szCs w:val="19"/>
                <w:lang w:val="ru-RU"/>
              </w:rPr>
              <w:t>д</w:t>
            </w:r>
            <w:proofErr w:type="gramEnd"/>
            <w:r w:rsidRPr="00DC0CFA">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20</w:t>
            </w:r>
          </w:p>
        </w:tc>
      </w:tr>
      <w:tr w:rsidR="005F63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[сост.: М. С. </w:t>
            </w:r>
            <w:proofErr w:type="spellStart"/>
            <w:r w:rsidRPr="00DC0CFA">
              <w:rPr>
                <w:rFonts w:ascii="Times New Roman" w:hAnsi="Times New Roman" w:cs="Times New Roman"/>
                <w:color w:val="000000"/>
                <w:sz w:val="19"/>
                <w:szCs w:val="19"/>
                <w:lang w:val="ru-RU"/>
              </w:rPr>
              <w:t>Арабян</w:t>
            </w:r>
            <w:proofErr w:type="spellEnd"/>
            <w:r w:rsidRPr="00DC0CFA">
              <w:rPr>
                <w:rFonts w:ascii="Times New Roman" w:hAnsi="Times New Roman" w:cs="Times New Roman"/>
                <w:color w:val="000000"/>
                <w:sz w:val="19"/>
                <w:szCs w:val="19"/>
                <w:lang w:val="ru-RU"/>
              </w:rPr>
              <w:t xml:space="preserve">, И. Г. Николаева, С. А. </w:t>
            </w:r>
            <w:proofErr w:type="spellStart"/>
            <w:r w:rsidRPr="00DC0CFA">
              <w:rPr>
                <w:rFonts w:ascii="Times New Roman" w:hAnsi="Times New Roman" w:cs="Times New Roman"/>
                <w:color w:val="000000"/>
                <w:sz w:val="19"/>
                <w:szCs w:val="19"/>
                <w:lang w:val="ru-RU"/>
              </w:rPr>
              <w:t>Кузовенкова</w:t>
            </w:r>
            <w:proofErr w:type="spellEnd"/>
            <w:r w:rsidRPr="00DC0CFA">
              <w:rPr>
                <w:rFonts w:ascii="Times New Roman" w:hAnsi="Times New Roman" w:cs="Times New Roman"/>
                <w:color w:val="000000"/>
                <w:sz w:val="19"/>
                <w:szCs w:val="19"/>
                <w:lang w:val="ru-RU"/>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Международные конвенции и соглашения по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15</w:t>
            </w:r>
          </w:p>
        </w:tc>
      </w:tr>
      <w:tr w:rsidR="005F634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Шешукова</w:t>
            </w:r>
            <w:proofErr w:type="spellEnd"/>
            <w:r>
              <w:rPr>
                <w:rFonts w:ascii="Times New Roman" w:hAnsi="Times New Roman" w:cs="Times New Roman"/>
                <w:color w:val="000000"/>
                <w:sz w:val="19"/>
                <w:szCs w:val="19"/>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Аудит : теория и практика применения международных стандартов: учеб</w:t>
            </w:r>
            <w:proofErr w:type="gramStart"/>
            <w:r w:rsidRPr="00DC0CFA">
              <w:rPr>
                <w:rFonts w:ascii="Times New Roman" w:hAnsi="Times New Roman" w:cs="Times New Roman"/>
                <w:color w:val="000000"/>
                <w:sz w:val="19"/>
                <w:szCs w:val="19"/>
                <w:lang w:val="ru-RU"/>
              </w:rPr>
              <w:t>.</w:t>
            </w:r>
            <w:proofErr w:type="gramEnd"/>
            <w:r w:rsidRPr="00DC0CFA">
              <w:rPr>
                <w:rFonts w:ascii="Times New Roman" w:hAnsi="Times New Roman" w:cs="Times New Roman"/>
                <w:color w:val="000000"/>
                <w:sz w:val="19"/>
                <w:szCs w:val="19"/>
                <w:lang w:val="ru-RU"/>
              </w:rPr>
              <w:t xml:space="preserve"> </w:t>
            </w:r>
            <w:proofErr w:type="gramStart"/>
            <w:r w:rsidRPr="00DC0CFA">
              <w:rPr>
                <w:rFonts w:ascii="Times New Roman" w:hAnsi="Times New Roman" w:cs="Times New Roman"/>
                <w:color w:val="000000"/>
                <w:sz w:val="19"/>
                <w:szCs w:val="19"/>
                <w:lang w:val="ru-RU"/>
              </w:rPr>
              <w:t>п</w:t>
            </w:r>
            <w:proofErr w:type="gramEnd"/>
            <w:r w:rsidRPr="00DC0CFA">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50</w:t>
            </w:r>
          </w:p>
        </w:tc>
      </w:tr>
      <w:tr w:rsidR="005F6343" w:rsidRPr="00DC0C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Каковкина</w:t>
            </w:r>
            <w:proofErr w:type="spellEnd"/>
            <w:r>
              <w:rPr>
                <w:rFonts w:ascii="Times New Roman" w:hAnsi="Times New Roman" w:cs="Times New Roman"/>
                <w:color w:val="000000"/>
                <w:sz w:val="19"/>
                <w:szCs w:val="19"/>
              </w:rPr>
              <w:t xml:space="preserve">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Аудит-</w:t>
            </w:r>
            <w:proofErr w:type="spellStart"/>
            <w:r w:rsidRPr="00DC0CFA">
              <w:rPr>
                <w:rFonts w:ascii="Times New Roman" w:hAnsi="Times New Roman" w:cs="Times New Roman"/>
                <w:color w:val="000000"/>
                <w:sz w:val="19"/>
                <w:szCs w:val="19"/>
                <w:lang w:val="ru-RU"/>
              </w:rPr>
              <w:t>контроллинг</w:t>
            </w:r>
            <w:proofErr w:type="spellEnd"/>
            <w:r w:rsidRPr="00DC0CFA">
              <w:rPr>
                <w:rFonts w:ascii="Times New Roman" w:hAnsi="Times New Roman" w:cs="Times New Roman"/>
                <w:color w:val="000000"/>
                <w:sz w:val="19"/>
                <w:szCs w:val="19"/>
                <w:lang w:val="ru-RU"/>
              </w:rPr>
              <w:t>: Теоретические и методологические основы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Pr>
                <w:rFonts w:ascii="Times New Roman" w:hAnsi="Times New Roman" w:cs="Times New Roman"/>
                <w:color w:val="000000"/>
                <w:sz w:val="19"/>
                <w:szCs w:val="19"/>
              </w:rPr>
              <w:t>http</w:t>
            </w:r>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0CFA">
              <w:rPr>
                <w:rFonts w:ascii="Times New Roman" w:hAnsi="Times New Roman" w:cs="Times New Roman"/>
                <w:color w:val="000000"/>
                <w:sz w:val="19"/>
                <w:szCs w:val="19"/>
                <w:lang w:val="ru-RU"/>
              </w:rPr>
              <w:t xml:space="preserve">/ - неограниченный доступ для </w:t>
            </w:r>
            <w:proofErr w:type="spellStart"/>
            <w:r w:rsidRPr="00DC0CFA">
              <w:rPr>
                <w:rFonts w:ascii="Times New Roman" w:hAnsi="Times New Roman" w:cs="Times New Roman"/>
                <w:color w:val="000000"/>
                <w:sz w:val="19"/>
                <w:szCs w:val="19"/>
                <w:lang w:val="ru-RU"/>
              </w:rPr>
              <w:t>зарегистрированн</w:t>
            </w:r>
            <w:proofErr w:type="spellEnd"/>
            <w:r w:rsidRPr="00DC0CFA">
              <w:rPr>
                <w:rFonts w:ascii="Times New Roman" w:hAnsi="Times New Roman" w:cs="Times New Roman"/>
                <w:color w:val="000000"/>
                <w:sz w:val="19"/>
                <w:szCs w:val="19"/>
                <w:lang w:val="ru-RU"/>
              </w:rPr>
              <w:t xml:space="preserve"> </w:t>
            </w:r>
            <w:proofErr w:type="spellStart"/>
            <w:r w:rsidRPr="00DC0CFA">
              <w:rPr>
                <w:rFonts w:ascii="Times New Roman" w:hAnsi="Times New Roman" w:cs="Times New Roman"/>
                <w:color w:val="000000"/>
                <w:sz w:val="19"/>
                <w:szCs w:val="19"/>
                <w:lang w:val="ru-RU"/>
              </w:rPr>
              <w:t>ых</w:t>
            </w:r>
            <w:proofErr w:type="spellEnd"/>
            <w:r w:rsidRPr="00DC0CFA">
              <w:rPr>
                <w:rFonts w:ascii="Times New Roman" w:hAnsi="Times New Roman" w:cs="Times New Roman"/>
                <w:color w:val="000000"/>
                <w:sz w:val="19"/>
                <w:szCs w:val="19"/>
                <w:lang w:val="ru-RU"/>
              </w:rPr>
              <w:t xml:space="preserve"> пользователей</w:t>
            </w:r>
          </w:p>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F6343" w:rsidRPr="00DC0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Официальный сайт Минэкономразвития РФ: [сайт]. – </w:t>
            </w:r>
            <w:r>
              <w:rPr>
                <w:rFonts w:ascii="Times New Roman" w:hAnsi="Times New Roman" w:cs="Times New Roman"/>
                <w:color w:val="000000"/>
                <w:sz w:val="19"/>
                <w:szCs w:val="19"/>
              </w:rPr>
              <w:t>URL</w:t>
            </w:r>
            <w:r w:rsidRPr="00DC0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0C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0CFA">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F6343" w:rsidRPr="00DC0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Официальный сайт Министерства финансов РФ: [сайт]. – </w:t>
            </w:r>
            <w:r>
              <w:rPr>
                <w:rFonts w:ascii="Times New Roman" w:hAnsi="Times New Roman" w:cs="Times New Roman"/>
                <w:color w:val="000000"/>
                <w:sz w:val="19"/>
                <w:szCs w:val="19"/>
              </w:rPr>
              <w:t>URL</w:t>
            </w:r>
            <w:r w:rsidRPr="00DC0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0C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DC0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F634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F634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Pr>
                <w:rFonts w:ascii="Times New Roman" w:hAnsi="Times New Roman" w:cs="Times New Roman"/>
                <w:color w:val="000000"/>
                <w:sz w:val="19"/>
                <w:szCs w:val="19"/>
              </w:rPr>
              <w:t>Microsoft Office</w:t>
            </w:r>
          </w:p>
        </w:tc>
      </w:tr>
      <w:tr w:rsidR="005F634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F634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p>
        </w:tc>
      </w:tr>
      <w:tr w:rsidR="005F634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5F6343">
        <w:trPr>
          <w:trHeight w:hRule="exact" w:val="277"/>
        </w:trPr>
        <w:tc>
          <w:tcPr>
            <w:tcW w:w="710" w:type="dxa"/>
          </w:tcPr>
          <w:p w:rsidR="005F6343" w:rsidRDefault="005F6343"/>
        </w:tc>
        <w:tc>
          <w:tcPr>
            <w:tcW w:w="58" w:type="dxa"/>
          </w:tcPr>
          <w:p w:rsidR="005F6343" w:rsidRDefault="005F6343"/>
        </w:tc>
        <w:tc>
          <w:tcPr>
            <w:tcW w:w="1929" w:type="dxa"/>
          </w:tcPr>
          <w:p w:rsidR="005F6343" w:rsidRDefault="005F6343"/>
        </w:tc>
        <w:tc>
          <w:tcPr>
            <w:tcW w:w="1986" w:type="dxa"/>
          </w:tcPr>
          <w:p w:rsidR="005F6343" w:rsidRDefault="005F6343"/>
        </w:tc>
        <w:tc>
          <w:tcPr>
            <w:tcW w:w="2127" w:type="dxa"/>
          </w:tcPr>
          <w:p w:rsidR="005F6343" w:rsidRDefault="005F6343"/>
        </w:tc>
        <w:tc>
          <w:tcPr>
            <w:tcW w:w="2269" w:type="dxa"/>
          </w:tcPr>
          <w:p w:rsidR="005F6343" w:rsidRDefault="005F6343"/>
        </w:tc>
        <w:tc>
          <w:tcPr>
            <w:tcW w:w="710" w:type="dxa"/>
          </w:tcPr>
          <w:p w:rsidR="005F6343" w:rsidRDefault="005F6343"/>
        </w:tc>
        <w:tc>
          <w:tcPr>
            <w:tcW w:w="993" w:type="dxa"/>
          </w:tcPr>
          <w:p w:rsidR="005F6343" w:rsidRDefault="005F6343"/>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7. МАТЕРИАЛЬНО-ТЕХНИЧЕСКОЕ ОБЕСПЕЧЕНИЕ ДИСЦИПЛИНЫ (МОДУЛЯ)</w:t>
            </w:r>
          </w:p>
        </w:tc>
      </w:tr>
      <w:tr w:rsidR="005F634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Default="00DC0CFA">
            <w:pPr>
              <w:spacing w:after="0" w:line="240" w:lineRule="auto"/>
              <w:rPr>
                <w:sz w:val="19"/>
                <w:szCs w:val="19"/>
              </w:rPr>
            </w:pPr>
            <w:r w:rsidRPr="00DC0CF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F6343">
        <w:trPr>
          <w:trHeight w:hRule="exact" w:val="277"/>
        </w:trPr>
        <w:tc>
          <w:tcPr>
            <w:tcW w:w="710" w:type="dxa"/>
          </w:tcPr>
          <w:p w:rsidR="005F6343" w:rsidRDefault="005F6343"/>
        </w:tc>
        <w:tc>
          <w:tcPr>
            <w:tcW w:w="58" w:type="dxa"/>
          </w:tcPr>
          <w:p w:rsidR="005F6343" w:rsidRDefault="005F6343"/>
        </w:tc>
        <w:tc>
          <w:tcPr>
            <w:tcW w:w="1929" w:type="dxa"/>
          </w:tcPr>
          <w:p w:rsidR="005F6343" w:rsidRDefault="005F6343"/>
        </w:tc>
        <w:tc>
          <w:tcPr>
            <w:tcW w:w="1986" w:type="dxa"/>
          </w:tcPr>
          <w:p w:rsidR="005F6343" w:rsidRDefault="005F6343"/>
        </w:tc>
        <w:tc>
          <w:tcPr>
            <w:tcW w:w="2127" w:type="dxa"/>
          </w:tcPr>
          <w:p w:rsidR="005F6343" w:rsidRDefault="005F6343"/>
        </w:tc>
        <w:tc>
          <w:tcPr>
            <w:tcW w:w="2269" w:type="dxa"/>
          </w:tcPr>
          <w:p w:rsidR="005F6343" w:rsidRDefault="005F6343"/>
        </w:tc>
        <w:tc>
          <w:tcPr>
            <w:tcW w:w="710" w:type="dxa"/>
          </w:tcPr>
          <w:p w:rsidR="005F6343" w:rsidRDefault="005F6343"/>
        </w:tc>
        <w:tc>
          <w:tcPr>
            <w:tcW w:w="993" w:type="dxa"/>
          </w:tcPr>
          <w:p w:rsidR="005F6343" w:rsidRDefault="005F6343"/>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343" w:rsidRPr="00DC0CFA" w:rsidRDefault="00DC0CFA">
            <w:pPr>
              <w:spacing w:after="0" w:line="240" w:lineRule="auto"/>
              <w:jc w:val="center"/>
              <w:rPr>
                <w:sz w:val="19"/>
                <w:szCs w:val="19"/>
                <w:lang w:val="ru-RU"/>
              </w:rPr>
            </w:pPr>
            <w:r w:rsidRPr="00DC0CFA">
              <w:rPr>
                <w:rFonts w:ascii="Times New Roman" w:hAnsi="Times New Roman" w:cs="Times New Roman"/>
                <w:b/>
                <w:color w:val="000000"/>
                <w:sz w:val="19"/>
                <w:szCs w:val="19"/>
                <w:lang w:val="ru-RU"/>
              </w:rPr>
              <w:t xml:space="preserve">8. МЕТОДИЧЕСКИЕ УКАЗАНИЯ ДЛЯ </w:t>
            </w:r>
            <w:proofErr w:type="gramStart"/>
            <w:r w:rsidRPr="00DC0CFA">
              <w:rPr>
                <w:rFonts w:ascii="Times New Roman" w:hAnsi="Times New Roman" w:cs="Times New Roman"/>
                <w:b/>
                <w:color w:val="000000"/>
                <w:sz w:val="19"/>
                <w:szCs w:val="19"/>
                <w:lang w:val="ru-RU"/>
              </w:rPr>
              <w:t>ОБУЧАЮЩИХСЯ</w:t>
            </w:r>
            <w:proofErr w:type="gramEnd"/>
            <w:r w:rsidRPr="00DC0CFA">
              <w:rPr>
                <w:rFonts w:ascii="Times New Roman" w:hAnsi="Times New Roman" w:cs="Times New Roman"/>
                <w:b/>
                <w:color w:val="000000"/>
                <w:sz w:val="19"/>
                <w:szCs w:val="19"/>
                <w:lang w:val="ru-RU"/>
              </w:rPr>
              <w:t xml:space="preserve"> ПО ОСВОЕНИЮ ДИСЦИПЛИНЫ (МОДУЛЯ)</w:t>
            </w:r>
          </w:p>
        </w:tc>
      </w:tr>
      <w:tr w:rsidR="005F6343" w:rsidRPr="00DC0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343" w:rsidRPr="00DC0CFA" w:rsidRDefault="00DC0CFA">
            <w:pPr>
              <w:spacing w:after="0" w:line="240" w:lineRule="auto"/>
              <w:rPr>
                <w:sz w:val="19"/>
                <w:szCs w:val="19"/>
                <w:lang w:val="ru-RU"/>
              </w:rPr>
            </w:pPr>
            <w:r w:rsidRPr="00DC0CFA">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программе </w:t>
            </w:r>
            <w:r w:rsidRPr="00DC0CFA">
              <w:rPr>
                <w:rFonts w:ascii="Times New Roman" w:hAnsi="Times New Roman" w:cs="Times New Roman"/>
                <w:color w:val="000000"/>
                <w:sz w:val="19"/>
                <w:szCs w:val="19"/>
                <w:lang w:val="ru-RU"/>
              </w:rPr>
              <w:t>дисциплины.</w:t>
            </w:r>
          </w:p>
        </w:tc>
      </w:tr>
    </w:tbl>
    <w:p w:rsidR="00DC0CFA" w:rsidRDefault="00DC0CFA">
      <w:pPr>
        <w:rPr>
          <w:lang w:val="ru-RU"/>
        </w:rPr>
      </w:pPr>
    </w:p>
    <w:p w:rsidR="00DC0CFA" w:rsidRDefault="00DC0CFA">
      <w:pPr>
        <w:rPr>
          <w:lang w:val="ru-RU"/>
        </w:rPr>
      </w:pPr>
      <w:r>
        <w:rPr>
          <w:lang w:val="ru-RU"/>
        </w:rPr>
        <w:br w:type="page"/>
      </w:r>
    </w:p>
    <w:p w:rsidR="00DC0CFA" w:rsidRDefault="00DC0CFA" w:rsidP="00DC0CFA">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Pr>
          <w:rFonts w:ascii="Times New Roman" w:eastAsia="Times New Roman" w:hAnsi="Times New Roman" w:cs="Times New Roman"/>
          <w:b/>
          <w:bCs/>
          <w:noProof/>
          <w:color w:val="365F91"/>
          <w:sz w:val="28"/>
          <w:szCs w:val="28"/>
          <w:lang w:val="ru-RU" w:eastAsia="ru-RU"/>
        </w:rPr>
        <w:lastRenderedPageBreak/>
        <w:drawing>
          <wp:inline distT="0" distB="0" distL="0" distR="0">
            <wp:extent cx="6472989" cy="91680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79141"/>
                    </a:xfrm>
                    <a:prstGeom prst="rect">
                      <a:avLst/>
                    </a:prstGeom>
                  </pic:spPr>
                </pic:pic>
              </a:graphicData>
            </a:graphic>
          </wp:inline>
        </w:drawing>
      </w:r>
    </w:p>
    <w:p w:rsidR="00DC0CFA" w:rsidRDefault="00DC0CFA">
      <w:pPr>
        <w:rPr>
          <w:rFonts w:ascii="Times New Roman" w:eastAsia="Times New Roman" w:hAnsi="Times New Roman" w:cs="Times New Roman"/>
          <w:b/>
          <w:bCs/>
          <w:color w:val="365F91"/>
          <w:sz w:val="28"/>
          <w:szCs w:val="28"/>
          <w:lang w:val="ru-RU" w:eastAsia="ru-RU"/>
        </w:rPr>
      </w:pPr>
      <w:r>
        <w:rPr>
          <w:rFonts w:ascii="Times New Roman" w:eastAsia="Times New Roman" w:hAnsi="Times New Roman" w:cs="Times New Roman"/>
          <w:b/>
          <w:bCs/>
          <w:color w:val="365F91"/>
          <w:sz w:val="28"/>
          <w:szCs w:val="28"/>
          <w:lang w:val="ru-RU" w:eastAsia="ru-RU"/>
        </w:rPr>
        <w:br w:type="page"/>
      </w:r>
    </w:p>
    <w:p w:rsidR="00DC0CFA" w:rsidRPr="00DC0CFA" w:rsidRDefault="00DC0CFA" w:rsidP="00DC0CFA">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C0CFA">
        <w:rPr>
          <w:rFonts w:ascii="Times New Roman" w:eastAsia="Times New Roman" w:hAnsi="Times New Roman" w:cs="Times New Roman"/>
          <w:b/>
          <w:bCs/>
          <w:color w:val="365F91"/>
          <w:sz w:val="28"/>
          <w:szCs w:val="28"/>
          <w:lang w:val="ru-RU" w:eastAsia="ru-RU"/>
        </w:rPr>
        <w:lastRenderedPageBreak/>
        <w:t>Оглавление</w:t>
      </w:r>
    </w:p>
    <w:p w:rsidR="00DC0CFA" w:rsidRPr="00DC0CFA" w:rsidRDefault="00DC0CFA" w:rsidP="00DC0CFA">
      <w:pPr>
        <w:spacing w:after="0" w:line="36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360" w:lineRule="auto"/>
        <w:rPr>
          <w:rFonts w:ascii="Times New Roman" w:eastAsia="Times New Roman" w:hAnsi="Times New Roman" w:cs="Times New Roman"/>
          <w:sz w:val="28"/>
          <w:szCs w:val="28"/>
          <w:lang w:val="ru-RU" w:eastAsia="ru-RU"/>
        </w:rPr>
      </w:pPr>
    </w:p>
    <w:p w:rsidR="00DC0CFA" w:rsidRPr="00DC0CFA" w:rsidRDefault="00DC0CFA" w:rsidP="00DC0CFA">
      <w:pPr>
        <w:tabs>
          <w:tab w:val="right" w:leader="dot" w:pos="9345"/>
        </w:tabs>
        <w:spacing w:after="100" w:line="240" w:lineRule="auto"/>
        <w:rPr>
          <w:rFonts w:ascii="Calibri" w:eastAsia="Times New Roman" w:hAnsi="Calibri" w:cs="Times New Roman"/>
          <w:noProof/>
          <w:sz w:val="24"/>
          <w:szCs w:val="24"/>
          <w:lang w:val="ru-RU" w:eastAsia="ru-RU"/>
        </w:rPr>
      </w:pPr>
      <w:r w:rsidRPr="00DC0CFA">
        <w:rPr>
          <w:rFonts w:ascii="Times New Roman" w:eastAsia="Times New Roman" w:hAnsi="Times New Roman" w:cs="Times New Roman"/>
          <w:sz w:val="28"/>
          <w:szCs w:val="28"/>
          <w:lang w:val="ru-RU" w:eastAsia="ru-RU"/>
        </w:rPr>
        <w:fldChar w:fldCharType="begin"/>
      </w:r>
      <w:r w:rsidRPr="00DC0CFA">
        <w:rPr>
          <w:rFonts w:ascii="Times New Roman" w:eastAsia="Times New Roman" w:hAnsi="Times New Roman" w:cs="Times New Roman"/>
          <w:sz w:val="28"/>
          <w:szCs w:val="28"/>
          <w:lang w:val="ru-RU" w:eastAsia="ru-RU"/>
        </w:rPr>
        <w:instrText xml:space="preserve"> TOC \o "1-3" \h \z \u </w:instrText>
      </w:r>
      <w:r w:rsidRPr="00DC0CFA">
        <w:rPr>
          <w:rFonts w:ascii="Times New Roman" w:eastAsia="Times New Roman" w:hAnsi="Times New Roman" w:cs="Times New Roman"/>
          <w:sz w:val="28"/>
          <w:szCs w:val="28"/>
          <w:lang w:val="ru-RU" w:eastAsia="ru-RU"/>
        </w:rPr>
        <w:fldChar w:fldCharType="separate"/>
      </w:r>
      <w:hyperlink w:anchor="_Toc480487761" w:history="1">
        <w:r w:rsidRPr="00DC0CFA">
          <w:rPr>
            <w:rFonts w:ascii="Times New Roman" w:eastAsia="Times New Roman"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C0CFA">
          <w:rPr>
            <w:rFonts w:ascii="Times New Roman" w:eastAsia="Times New Roman" w:hAnsi="Times New Roman" w:cs="Times New Roman"/>
            <w:noProof/>
            <w:webHidden/>
            <w:sz w:val="24"/>
            <w:szCs w:val="24"/>
            <w:lang w:val="ru-RU" w:eastAsia="ru-RU"/>
          </w:rPr>
          <w:tab/>
        </w:r>
        <w:r w:rsidRPr="00DC0CFA">
          <w:rPr>
            <w:rFonts w:ascii="Times New Roman" w:eastAsia="Times New Roman" w:hAnsi="Times New Roman" w:cs="Times New Roman"/>
            <w:noProof/>
            <w:webHidden/>
            <w:sz w:val="24"/>
            <w:szCs w:val="24"/>
            <w:lang w:val="ru-RU" w:eastAsia="ru-RU"/>
          </w:rPr>
          <w:fldChar w:fldCharType="begin"/>
        </w:r>
        <w:r w:rsidRPr="00DC0CFA">
          <w:rPr>
            <w:rFonts w:ascii="Times New Roman" w:eastAsia="Times New Roman" w:hAnsi="Times New Roman" w:cs="Times New Roman"/>
            <w:noProof/>
            <w:webHidden/>
            <w:sz w:val="24"/>
            <w:szCs w:val="24"/>
            <w:lang w:val="ru-RU" w:eastAsia="ru-RU"/>
          </w:rPr>
          <w:instrText xml:space="preserve"> PAGEREF _Toc480487761 \h </w:instrText>
        </w:r>
        <w:r w:rsidRPr="00DC0CFA">
          <w:rPr>
            <w:rFonts w:ascii="Times New Roman" w:eastAsia="Times New Roman" w:hAnsi="Times New Roman" w:cs="Times New Roman"/>
            <w:noProof/>
            <w:webHidden/>
            <w:sz w:val="24"/>
            <w:szCs w:val="24"/>
            <w:lang w:val="ru-RU" w:eastAsia="ru-RU"/>
          </w:rPr>
        </w:r>
        <w:r w:rsidRPr="00DC0CFA">
          <w:rPr>
            <w:rFonts w:ascii="Times New Roman" w:eastAsia="Times New Roman" w:hAnsi="Times New Roman" w:cs="Times New Roman"/>
            <w:noProof/>
            <w:webHidden/>
            <w:sz w:val="24"/>
            <w:szCs w:val="24"/>
            <w:lang w:val="ru-RU" w:eastAsia="ru-RU"/>
          </w:rPr>
          <w:fldChar w:fldCharType="separate"/>
        </w:r>
        <w:r w:rsidRPr="00DC0CFA">
          <w:rPr>
            <w:rFonts w:ascii="Times New Roman" w:eastAsia="Times New Roman" w:hAnsi="Times New Roman" w:cs="Times New Roman"/>
            <w:noProof/>
            <w:webHidden/>
            <w:sz w:val="24"/>
            <w:szCs w:val="24"/>
            <w:lang w:val="ru-RU" w:eastAsia="ru-RU"/>
          </w:rPr>
          <w:t>3</w:t>
        </w:r>
        <w:r w:rsidRPr="00DC0CFA">
          <w:rPr>
            <w:rFonts w:ascii="Times New Roman" w:eastAsia="Times New Roman" w:hAnsi="Times New Roman" w:cs="Times New Roman"/>
            <w:noProof/>
            <w:webHidden/>
            <w:sz w:val="24"/>
            <w:szCs w:val="24"/>
            <w:lang w:val="ru-RU" w:eastAsia="ru-RU"/>
          </w:rPr>
          <w:fldChar w:fldCharType="end"/>
        </w:r>
      </w:hyperlink>
    </w:p>
    <w:p w:rsidR="00DC0CFA" w:rsidRPr="00DC0CFA" w:rsidRDefault="00DC0CFA" w:rsidP="00DC0CFA">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2" w:history="1">
        <w:r w:rsidRPr="00DC0CFA">
          <w:rPr>
            <w:rFonts w:ascii="Times New Roman" w:eastAsia="Times New Roman"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C0CFA">
          <w:rPr>
            <w:rFonts w:ascii="Times New Roman" w:eastAsia="Times New Roman" w:hAnsi="Times New Roman" w:cs="Times New Roman"/>
            <w:noProof/>
            <w:webHidden/>
            <w:sz w:val="24"/>
            <w:szCs w:val="24"/>
            <w:lang w:val="ru-RU" w:eastAsia="ru-RU"/>
          </w:rPr>
          <w:tab/>
        </w:r>
        <w:r w:rsidRPr="00DC0CFA">
          <w:rPr>
            <w:rFonts w:ascii="Times New Roman" w:eastAsia="Times New Roman" w:hAnsi="Times New Roman" w:cs="Times New Roman"/>
            <w:noProof/>
            <w:webHidden/>
            <w:sz w:val="24"/>
            <w:szCs w:val="24"/>
            <w:lang w:val="ru-RU" w:eastAsia="ru-RU"/>
          </w:rPr>
          <w:fldChar w:fldCharType="begin"/>
        </w:r>
        <w:r w:rsidRPr="00DC0CFA">
          <w:rPr>
            <w:rFonts w:ascii="Times New Roman" w:eastAsia="Times New Roman" w:hAnsi="Times New Roman" w:cs="Times New Roman"/>
            <w:noProof/>
            <w:webHidden/>
            <w:sz w:val="24"/>
            <w:szCs w:val="24"/>
            <w:lang w:val="ru-RU" w:eastAsia="ru-RU"/>
          </w:rPr>
          <w:instrText xml:space="preserve"> PAGEREF _Toc480487762 \h </w:instrText>
        </w:r>
        <w:r w:rsidRPr="00DC0CFA">
          <w:rPr>
            <w:rFonts w:ascii="Times New Roman" w:eastAsia="Times New Roman" w:hAnsi="Times New Roman" w:cs="Times New Roman"/>
            <w:noProof/>
            <w:webHidden/>
            <w:sz w:val="24"/>
            <w:szCs w:val="24"/>
            <w:lang w:val="ru-RU" w:eastAsia="ru-RU"/>
          </w:rPr>
        </w:r>
        <w:r w:rsidRPr="00DC0CFA">
          <w:rPr>
            <w:rFonts w:ascii="Times New Roman" w:eastAsia="Times New Roman" w:hAnsi="Times New Roman" w:cs="Times New Roman"/>
            <w:noProof/>
            <w:webHidden/>
            <w:sz w:val="24"/>
            <w:szCs w:val="24"/>
            <w:lang w:val="ru-RU" w:eastAsia="ru-RU"/>
          </w:rPr>
          <w:fldChar w:fldCharType="separate"/>
        </w:r>
        <w:r w:rsidRPr="00DC0CFA">
          <w:rPr>
            <w:rFonts w:ascii="Times New Roman" w:eastAsia="Times New Roman" w:hAnsi="Times New Roman" w:cs="Times New Roman"/>
            <w:noProof/>
            <w:webHidden/>
            <w:sz w:val="24"/>
            <w:szCs w:val="24"/>
            <w:lang w:val="ru-RU" w:eastAsia="ru-RU"/>
          </w:rPr>
          <w:t>3</w:t>
        </w:r>
        <w:r w:rsidRPr="00DC0CFA">
          <w:rPr>
            <w:rFonts w:ascii="Times New Roman" w:eastAsia="Times New Roman" w:hAnsi="Times New Roman" w:cs="Times New Roman"/>
            <w:noProof/>
            <w:webHidden/>
            <w:sz w:val="24"/>
            <w:szCs w:val="24"/>
            <w:lang w:val="ru-RU" w:eastAsia="ru-RU"/>
          </w:rPr>
          <w:fldChar w:fldCharType="end"/>
        </w:r>
      </w:hyperlink>
    </w:p>
    <w:p w:rsidR="00DC0CFA" w:rsidRPr="00DC0CFA" w:rsidRDefault="00DC0CFA" w:rsidP="00DC0CFA">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3" w:history="1">
        <w:r w:rsidRPr="00DC0CFA">
          <w:rPr>
            <w:rFonts w:ascii="Times New Roman" w:eastAsia="Times New Roman"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C0CFA">
          <w:rPr>
            <w:rFonts w:ascii="Times New Roman" w:eastAsia="Times New Roman" w:hAnsi="Times New Roman" w:cs="Times New Roman"/>
            <w:noProof/>
            <w:webHidden/>
            <w:sz w:val="24"/>
            <w:szCs w:val="24"/>
            <w:lang w:val="ru-RU" w:eastAsia="ru-RU"/>
          </w:rPr>
          <w:tab/>
        </w:r>
        <w:r w:rsidRPr="00DC0CFA">
          <w:rPr>
            <w:rFonts w:ascii="Times New Roman" w:eastAsia="Times New Roman" w:hAnsi="Times New Roman" w:cs="Times New Roman"/>
            <w:noProof/>
            <w:webHidden/>
            <w:sz w:val="24"/>
            <w:szCs w:val="24"/>
            <w:lang w:val="ru-RU" w:eastAsia="ru-RU"/>
          </w:rPr>
          <w:fldChar w:fldCharType="begin"/>
        </w:r>
        <w:r w:rsidRPr="00DC0CFA">
          <w:rPr>
            <w:rFonts w:ascii="Times New Roman" w:eastAsia="Times New Roman" w:hAnsi="Times New Roman" w:cs="Times New Roman"/>
            <w:noProof/>
            <w:webHidden/>
            <w:sz w:val="24"/>
            <w:szCs w:val="24"/>
            <w:lang w:val="ru-RU" w:eastAsia="ru-RU"/>
          </w:rPr>
          <w:instrText xml:space="preserve"> PAGEREF _Toc480487763 \h </w:instrText>
        </w:r>
        <w:r w:rsidRPr="00DC0CFA">
          <w:rPr>
            <w:rFonts w:ascii="Times New Roman" w:eastAsia="Times New Roman" w:hAnsi="Times New Roman" w:cs="Times New Roman"/>
            <w:noProof/>
            <w:webHidden/>
            <w:sz w:val="24"/>
            <w:szCs w:val="24"/>
            <w:lang w:val="ru-RU" w:eastAsia="ru-RU"/>
          </w:rPr>
        </w:r>
        <w:r w:rsidRPr="00DC0CFA">
          <w:rPr>
            <w:rFonts w:ascii="Times New Roman" w:eastAsia="Times New Roman" w:hAnsi="Times New Roman" w:cs="Times New Roman"/>
            <w:noProof/>
            <w:webHidden/>
            <w:sz w:val="24"/>
            <w:szCs w:val="24"/>
            <w:lang w:val="ru-RU" w:eastAsia="ru-RU"/>
          </w:rPr>
          <w:fldChar w:fldCharType="separate"/>
        </w:r>
        <w:r w:rsidRPr="00DC0CFA">
          <w:rPr>
            <w:rFonts w:ascii="Times New Roman" w:eastAsia="Times New Roman" w:hAnsi="Times New Roman" w:cs="Times New Roman"/>
            <w:noProof/>
            <w:webHidden/>
            <w:sz w:val="24"/>
            <w:szCs w:val="24"/>
            <w:lang w:val="ru-RU" w:eastAsia="ru-RU"/>
          </w:rPr>
          <w:t>5</w:t>
        </w:r>
        <w:r w:rsidRPr="00DC0CFA">
          <w:rPr>
            <w:rFonts w:ascii="Times New Roman" w:eastAsia="Times New Roman" w:hAnsi="Times New Roman" w:cs="Times New Roman"/>
            <w:noProof/>
            <w:webHidden/>
            <w:sz w:val="24"/>
            <w:szCs w:val="24"/>
            <w:lang w:val="ru-RU" w:eastAsia="ru-RU"/>
          </w:rPr>
          <w:fldChar w:fldCharType="end"/>
        </w:r>
      </w:hyperlink>
    </w:p>
    <w:p w:rsidR="00DC0CFA" w:rsidRPr="00DC0CFA" w:rsidRDefault="00DC0CFA" w:rsidP="00DC0CFA">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4" w:history="1">
        <w:r w:rsidRPr="00DC0CFA">
          <w:rPr>
            <w:rFonts w:ascii="Times New Roman" w:eastAsia="Times New Roman"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C0CFA">
          <w:rPr>
            <w:rFonts w:ascii="Times New Roman" w:eastAsia="Times New Roman" w:hAnsi="Times New Roman" w:cs="Times New Roman"/>
            <w:noProof/>
            <w:webHidden/>
            <w:sz w:val="24"/>
            <w:szCs w:val="24"/>
            <w:lang w:val="ru-RU" w:eastAsia="ru-RU"/>
          </w:rPr>
          <w:tab/>
        </w:r>
        <w:r w:rsidRPr="00DC0CFA">
          <w:rPr>
            <w:rFonts w:ascii="Times New Roman" w:eastAsia="Times New Roman" w:hAnsi="Times New Roman" w:cs="Times New Roman"/>
            <w:noProof/>
            <w:webHidden/>
            <w:sz w:val="24"/>
            <w:szCs w:val="24"/>
            <w:lang w:val="ru-RU" w:eastAsia="ru-RU"/>
          </w:rPr>
          <w:fldChar w:fldCharType="begin"/>
        </w:r>
        <w:r w:rsidRPr="00DC0CFA">
          <w:rPr>
            <w:rFonts w:ascii="Times New Roman" w:eastAsia="Times New Roman" w:hAnsi="Times New Roman" w:cs="Times New Roman"/>
            <w:noProof/>
            <w:webHidden/>
            <w:sz w:val="24"/>
            <w:szCs w:val="24"/>
            <w:lang w:val="ru-RU" w:eastAsia="ru-RU"/>
          </w:rPr>
          <w:instrText xml:space="preserve"> PAGEREF _Toc480487764 \h </w:instrText>
        </w:r>
        <w:r w:rsidRPr="00DC0CFA">
          <w:rPr>
            <w:rFonts w:ascii="Times New Roman" w:eastAsia="Times New Roman" w:hAnsi="Times New Roman" w:cs="Times New Roman"/>
            <w:noProof/>
            <w:webHidden/>
            <w:sz w:val="24"/>
            <w:szCs w:val="24"/>
            <w:lang w:val="ru-RU" w:eastAsia="ru-RU"/>
          </w:rPr>
        </w:r>
        <w:r w:rsidRPr="00DC0CFA">
          <w:rPr>
            <w:rFonts w:ascii="Times New Roman" w:eastAsia="Times New Roman" w:hAnsi="Times New Roman" w:cs="Times New Roman"/>
            <w:noProof/>
            <w:webHidden/>
            <w:sz w:val="24"/>
            <w:szCs w:val="24"/>
            <w:lang w:val="ru-RU" w:eastAsia="ru-RU"/>
          </w:rPr>
          <w:fldChar w:fldCharType="separate"/>
        </w:r>
        <w:r w:rsidRPr="00DC0CFA">
          <w:rPr>
            <w:rFonts w:ascii="Times New Roman" w:eastAsia="Times New Roman" w:hAnsi="Times New Roman" w:cs="Times New Roman"/>
            <w:noProof/>
            <w:webHidden/>
            <w:sz w:val="24"/>
            <w:szCs w:val="24"/>
            <w:lang w:val="ru-RU" w:eastAsia="ru-RU"/>
          </w:rPr>
          <w:t>27</w:t>
        </w:r>
        <w:r w:rsidRPr="00DC0CFA">
          <w:rPr>
            <w:rFonts w:ascii="Times New Roman" w:eastAsia="Times New Roman" w:hAnsi="Times New Roman" w:cs="Times New Roman"/>
            <w:noProof/>
            <w:webHidden/>
            <w:sz w:val="24"/>
            <w:szCs w:val="24"/>
            <w:lang w:val="ru-RU" w:eastAsia="ru-RU"/>
          </w:rPr>
          <w:fldChar w:fldCharType="end"/>
        </w:r>
      </w:hyperlink>
    </w:p>
    <w:p w:rsidR="00DC0CFA" w:rsidRPr="00DC0CFA" w:rsidRDefault="00DC0CFA" w:rsidP="00DC0CFA">
      <w:pPr>
        <w:spacing w:after="0" w:line="36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8"/>
          <w:szCs w:val="28"/>
          <w:lang w:val="ru-RU" w:eastAsia="ru-RU"/>
        </w:rPr>
        <w:fldChar w:fldCharType="end"/>
      </w: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Pr="00DC0CFA" w:rsidRDefault="00DC0CFA" w:rsidP="00DC0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CFA" w:rsidRDefault="00DC0CFA">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DC0CFA" w:rsidRPr="00DC0CFA" w:rsidRDefault="00DC0CFA" w:rsidP="00DC0CFA">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0" w:name="_Toc480487761"/>
      <w:r w:rsidRPr="00DC0CFA">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DC0CFA" w:rsidRPr="00DC0CFA" w:rsidRDefault="00DC0CFA" w:rsidP="00DC0CFA">
      <w:pPr>
        <w:tabs>
          <w:tab w:val="left" w:pos="2295"/>
        </w:tabs>
        <w:spacing w:after="0" w:line="240" w:lineRule="auto"/>
        <w:jc w:val="center"/>
        <w:rPr>
          <w:rFonts w:ascii="Times New Roman" w:eastAsia="Times New Roman" w:hAnsi="Times New Roman" w:cs="Times New Roman"/>
          <w:b/>
          <w:sz w:val="28"/>
          <w:szCs w:val="28"/>
          <w:lang w:val="ru-RU" w:eastAsia="ru-RU"/>
        </w:rPr>
      </w:pPr>
    </w:p>
    <w:p w:rsidR="00DC0CFA" w:rsidRPr="00DC0CFA" w:rsidRDefault="00DC0CFA" w:rsidP="00DC0CFA">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Перечень компетенций с указанием </w:t>
      </w:r>
      <w:r w:rsidRPr="00DC0CFA">
        <w:rPr>
          <w:rFonts w:ascii="Times New Roman" w:eastAsia="Times New Roman" w:hAnsi="Times New Roman" w:cs="Times New Roman"/>
          <w:color w:val="FF0000"/>
          <w:sz w:val="28"/>
          <w:szCs w:val="28"/>
          <w:lang w:val="ru-RU" w:eastAsia="ru-RU"/>
        </w:rPr>
        <w:t>этапов</w:t>
      </w:r>
      <w:r w:rsidRPr="00DC0CFA">
        <w:rPr>
          <w:rFonts w:ascii="Times New Roman" w:eastAsia="Times New Roman" w:hAnsi="Times New Roman" w:cs="Times New Roman"/>
          <w:sz w:val="28"/>
          <w:szCs w:val="28"/>
          <w:lang w:val="ru-RU" w:eastAsia="ru-RU"/>
        </w:rPr>
        <w:t xml:space="preserve"> их формирования представлен в п. 3. «Требования к результатам освоения дисциплины» рабочей программы дисциплины. </w:t>
      </w:r>
    </w:p>
    <w:p w:rsidR="00DC0CFA" w:rsidRPr="00DC0CFA" w:rsidRDefault="00DC0CFA" w:rsidP="00DC0CFA">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0487762"/>
      <w:r w:rsidRPr="00DC0CFA">
        <w:rPr>
          <w:rFonts w:ascii="Cambria" w:eastAsia="Times New Roman" w:hAnsi="Cambria" w:cs="Times New Roman"/>
          <w:b/>
          <w:bCs/>
          <w:color w:val="365F91"/>
          <w:sz w:val="28"/>
          <w:szCs w:val="28"/>
          <w:lang w:val="ru-RU" w:eastAsia="ru-RU"/>
        </w:rPr>
        <w:t xml:space="preserve">2 Описание </w:t>
      </w:r>
      <w:r w:rsidRPr="00DC0CFA">
        <w:rPr>
          <w:rFonts w:ascii="Cambria" w:eastAsia="Times New Roman" w:hAnsi="Cambria" w:cs="Times New Roman"/>
          <w:b/>
          <w:bCs/>
          <w:color w:val="FF0000"/>
          <w:sz w:val="28"/>
          <w:szCs w:val="28"/>
          <w:lang w:val="ru-RU" w:eastAsia="ru-RU"/>
        </w:rPr>
        <w:t>показателей и</w:t>
      </w:r>
      <w:r w:rsidRPr="00DC0CFA">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DC0CFA">
        <w:rPr>
          <w:rFonts w:ascii="Cambria" w:eastAsia="Times New Roman" w:hAnsi="Cambria" w:cs="Times New Roman"/>
          <w:b/>
          <w:bCs/>
          <w:color w:val="365F91"/>
          <w:sz w:val="28"/>
          <w:szCs w:val="28"/>
          <w:lang w:val="ru-RU" w:eastAsia="ru-RU"/>
        </w:rPr>
        <w:t xml:space="preserve">  </w:t>
      </w:r>
    </w:p>
    <w:p w:rsidR="00DC0CFA" w:rsidRPr="00DC0CFA" w:rsidRDefault="00DC0CFA" w:rsidP="00DC0CFA">
      <w:pPr>
        <w:spacing w:after="0" w:line="240" w:lineRule="auto"/>
        <w:ind w:firstLine="708"/>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DC0CFA" w:rsidRPr="00DC0CFA" w:rsidRDefault="00DC0CFA" w:rsidP="00DC0CFA">
      <w:pPr>
        <w:keepNext/>
        <w:keepLines/>
        <w:suppressLineNumbers/>
        <w:suppressAutoHyphens/>
        <w:spacing w:after="0" w:line="240" w:lineRule="auto"/>
        <w:jc w:val="center"/>
        <w:rPr>
          <w:rFonts w:ascii="Times New Roman" w:eastAsia="Times New Roman" w:hAnsi="Times New Roman" w:cs="Times New Roman"/>
          <w:sz w:val="24"/>
          <w:szCs w:val="24"/>
          <w:highlight w:val="yellow"/>
          <w:lang w:val="ru-RU" w:eastAsia="ru-RU"/>
        </w:rPr>
      </w:pPr>
    </w:p>
    <w:tbl>
      <w:tblPr>
        <w:tblW w:w="9268" w:type="dxa"/>
        <w:tblCellMar>
          <w:left w:w="0" w:type="dxa"/>
          <w:right w:w="0" w:type="dxa"/>
        </w:tblCellMar>
        <w:tblLook w:val="01E0" w:firstRow="1" w:lastRow="1" w:firstColumn="1" w:lastColumn="1" w:noHBand="0" w:noVBand="0"/>
      </w:tblPr>
      <w:tblGrid>
        <w:gridCol w:w="2495"/>
        <w:gridCol w:w="2241"/>
        <w:gridCol w:w="2547"/>
        <w:gridCol w:w="1985"/>
      </w:tblGrid>
      <w:tr w:rsidR="00DC0CFA" w:rsidRPr="00DC0CFA" w:rsidTr="008875CB">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CFA" w:rsidRPr="00DC0CFA" w:rsidRDefault="00DC0CFA" w:rsidP="00DC0CFA">
            <w:pPr>
              <w:spacing w:after="0" w:line="256"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CFA" w:rsidRPr="00DC0CFA" w:rsidRDefault="00DC0CFA" w:rsidP="00DC0CFA">
            <w:pPr>
              <w:spacing w:after="0" w:line="256"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Показатели оценивания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CFA" w:rsidRPr="00DC0CFA" w:rsidRDefault="00DC0CFA" w:rsidP="00DC0CFA">
            <w:pPr>
              <w:spacing w:after="0" w:line="256"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Критерии оценивания</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CFA" w:rsidRPr="00DC0CFA" w:rsidRDefault="00DC0CFA" w:rsidP="00DC0CFA">
            <w:pPr>
              <w:spacing w:after="0" w:line="256"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Средства оценивания</w:t>
            </w:r>
          </w:p>
        </w:tc>
      </w:tr>
      <w:tr w:rsidR="00DC0CFA" w:rsidRPr="00DC0CFA" w:rsidTr="008875CB">
        <w:trPr>
          <w:trHeight w:val="430"/>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ОК-6 «способность использовать основы правовых знаний в различных сферах деятельности»</w:t>
            </w:r>
          </w:p>
        </w:tc>
      </w:tr>
      <w:tr w:rsidR="00DC0CFA" w:rsidRPr="00DC0CFA" w:rsidTr="008875CB">
        <w:trPr>
          <w:trHeight w:val="200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tabs>
                <w:tab w:val="left" w:pos="2295"/>
              </w:tabs>
              <w:spacing w:after="0" w:line="240" w:lineRule="auto"/>
              <w:rPr>
                <w:rFonts w:ascii="Times New Roman" w:eastAsia="Times New Roman" w:hAnsi="Times New Roman" w:cs="Times New Roman"/>
                <w:lang w:val="ru-RU" w:eastAsia="ru-RU"/>
              </w:rPr>
            </w:pPr>
            <w:proofErr w:type="gramStart"/>
            <w:r w:rsidRPr="00DC0CFA">
              <w:rPr>
                <w:rFonts w:ascii="Times New Roman" w:eastAsia="Times New Roman" w:hAnsi="Times New Roman" w:cs="Times New Roman"/>
                <w:lang w:val="ru-RU" w:eastAsia="ru-RU"/>
              </w:rPr>
              <w:t>З</w:t>
            </w:r>
            <w:proofErr w:type="gramEnd"/>
            <w:r w:rsidRPr="00DC0CFA">
              <w:rPr>
                <w:rFonts w:ascii="Times New Roman" w:eastAsia="Times New Roman" w:hAnsi="Times New Roman" w:cs="Times New Roman"/>
                <w:lang w:val="ru-RU" w:eastAsia="ru-RU"/>
              </w:rPr>
              <w:t xml:space="preserve"> систему государственного и нормативного регулирования бухгалтерского учета, анализа, аудита и финансового контроля в РФ и международной практике;</w:t>
            </w:r>
          </w:p>
          <w:p w:rsidR="00DC0CFA" w:rsidRPr="00DC0CFA" w:rsidRDefault="00DC0CFA" w:rsidP="00DC0CFA">
            <w:pPr>
              <w:tabs>
                <w:tab w:val="left" w:pos="2295"/>
              </w:tabs>
              <w:spacing w:after="0" w:line="240" w:lineRule="auto"/>
              <w:rPr>
                <w:rFonts w:ascii="Times New Roman" w:eastAsia="Times New Roman" w:hAnsi="Times New Roman" w:cs="Times New Roman"/>
                <w:color w:val="000000"/>
                <w:lang w:val="ru-RU" w:eastAsia="ru-RU"/>
              </w:rPr>
            </w:pPr>
            <w:proofErr w:type="gramStart"/>
            <w:r w:rsidRPr="00DC0CFA">
              <w:rPr>
                <w:rFonts w:ascii="Times New Roman" w:eastAsia="Times New Roman" w:hAnsi="Times New Roman" w:cs="Times New Roman"/>
                <w:color w:val="000000"/>
                <w:lang w:val="ru-RU" w:eastAsia="ru-RU"/>
              </w:rPr>
              <w:t>У</w:t>
            </w:r>
            <w:proofErr w:type="gramEnd"/>
            <w:r w:rsidRPr="00DC0CFA">
              <w:rPr>
                <w:rFonts w:ascii="Times New Roman" w:eastAsia="Times New Roman" w:hAnsi="Times New Roman" w:cs="Times New Roman"/>
                <w:color w:val="000000"/>
                <w:lang w:val="ru-RU" w:eastAsia="ru-RU"/>
              </w:rPr>
              <w:t xml:space="preserve"> анализировать и интерпретировать </w:t>
            </w:r>
            <w:proofErr w:type="gramStart"/>
            <w:r w:rsidRPr="00DC0CFA">
              <w:rPr>
                <w:rFonts w:ascii="Times New Roman" w:eastAsia="Times New Roman" w:hAnsi="Times New Roman" w:cs="Times New Roman"/>
                <w:color w:val="000000"/>
                <w:lang w:val="ru-RU" w:eastAsia="ru-RU"/>
              </w:rPr>
              <w:t>финансовую</w:t>
            </w:r>
            <w:proofErr w:type="gramEnd"/>
            <w:r w:rsidRPr="00DC0CFA">
              <w:rPr>
                <w:rFonts w:ascii="Times New Roman" w:eastAsia="Times New Roman" w:hAnsi="Times New Roman" w:cs="Times New Roman"/>
                <w:color w:val="000000"/>
                <w:lang w:val="ru-RU" w:eastAsia="ru-RU"/>
              </w:rPr>
              <w:t>, бухгалтерскую и иную информацию, содержащуюся в отчетности предприятий;</w:t>
            </w:r>
          </w:p>
          <w:p w:rsidR="00DC0CFA" w:rsidRPr="00DC0CFA" w:rsidRDefault="00DC0CFA" w:rsidP="00DC0CFA">
            <w:pPr>
              <w:tabs>
                <w:tab w:val="left" w:pos="2295"/>
              </w:tabs>
              <w:spacing w:after="0" w:line="240" w:lineRule="auto"/>
              <w:rPr>
                <w:rFonts w:ascii="Times New Roman" w:eastAsia="Times New Roman" w:hAnsi="Times New Roman" w:cs="Times New Roman"/>
                <w:color w:val="000000"/>
                <w:lang w:val="ru-RU" w:eastAsia="ru-RU"/>
              </w:rPr>
            </w:pPr>
            <w:proofErr w:type="gramStart"/>
            <w:r w:rsidRPr="00DC0CFA">
              <w:rPr>
                <w:rFonts w:ascii="Times New Roman" w:eastAsia="Times New Roman" w:hAnsi="Times New Roman" w:cs="Times New Roman"/>
                <w:color w:val="000000"/>
                <w:lang w:val="ru-RU" w:eastAsia="ru-RU"/>
              </w:rPr>
              <w:t>В</w:t>
            </w:r>
            <w:proofErr w:type="gramEnd"/>
            <w:r w:rsidRPr="00DC0CFA">
              <w:rPr>
                <w:rFonts w:ascii="Times New Roman" w:eastAsia="Times New Roman" w:hAnsi="Times New Roman" w:cs="Times New Roman"/>
                <w:color w:val="000000"/>
                <w:lang w:val="ru-RU" w:eastAsia="ru-RU"/>
              </w:rPr>
              <w:t xml:space="preserve"> </w:t>
            </w:r>
            <w:proofErr w:type="gramStart"/>
            <w:r w:rsidRPr="00DC0CFA">
              <w:rPr>
                <w:rFonts w:ascii="Times New Roman" w:eastAsia="Times New Roman" w:hAnsi="Times New Roman" w:cs="Times New Roman"/>
                <w:color w:val="000000"/>
                <w:lang w:val="ru-RU" w:eastAsia="ru-RU"/>
              </w:rPr>
              <w:t>способностью</w:t>
            </w:r>
            <w:proofErr w:type="gramEnd"/>
            <w:r w:rsidRPr="00DC0CFA">
              <w:rPr>
                <w:rFonts w:ascii="Times New Roman" w:eastAsia="Times New Roman" w:hAnsi="Times New Roman" w:cs="Times New Roman"/>
                <w:color w:val="000000"/>
                <w:lang w:val="ru-RU" w:eastAsia="ru-RU"/>
              </w:rPr>
              <w:t xml:space="preserve"> использовать нормы действующего законодательства при осуществлении профессиональной деятельности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i/>
                <w:color w:val="808080"/>
                <w:lang w:val="ru-RU" w:eastAsia="ru-RU"/>
              </w:rPr>
              <w:t xml:space="preserve"> </w:t>
            </w:r>
            <w:r w:rsidRPr="00DC0CFA">
              <w:rPr>
                <w:rFonts w:ascii="Times New Roman" w:eastAsia="Times New Roman" w:hAnsi="Times New Roman" w:cs="Times New Roman"/>
                <w:iCs/>
                <w:lang w:val="ru-RU" w:eastAsia="ru-RU"/>
              </w:rPr>
              <w:t xml:space="preserve">Анализ действующей нормативно-правовой </w:t>
            </w:r>
            <w:proofErr w:type="spellStart"/>
            <w:r w:rsidRPr="00DC0CFA">
              <w:rPr>
                <w:rFonts w:ascii="Times New Roman" w:eastAsia="Times New Roman" w:hAnsi="Times New Roman" w:cs="Times New Roman"/>
                <w:iCs/>
                <w:lang w:val="ru-RU" w:eastAsia="ru-RU"/>
              </w:rPr>
              <w:t>базы</w:t>
            </w:r>
            <w:proofErr w:type="gramStart"/>
            <w:r w:rsidRPr="00DC0CFA">
              <w:rPr>
                <w:rFonts w:ascii="Times New Roman" w:eastAsia="Times New Roman" w:hAnsi="Times New Roman" w:cs="Times New Roman"/>
                <w:lang w:val="ru-RU" w:eastAsia="ru-RU"/>
              </w:rPr>
              <w:t>,п</w:t>
            </w:r>
            <w:proofErr w:type="gramEnd"/>
            <w:r w:rsidRPr="00DC0CFA">
              <w:rPr>
                <w:rFonts w:ascii="Times New Roman" w:eastAsia="Times New Roman" w:hAnsi="Times New Roman" w:cs="Times New Roman"/>
                <w:lang w:val="ru-RU" w:eastAsia="ru-RU"/>
              </w:rPr>
              <w:t>оиск</w:t>
            </w:r>
            <w:proofErr w:type="spellEnd"/>
            <w:r w:rsidRPr="00DC0CFA">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DC0CFA">
              <w:rPr>
                <w:rFonts w:ascii="Times New Roman" w:eastAsia="Times New Roman" w:hAnsi="Times New Roman" w:cs="Times New Roman"/>
                <w:iCs/>
                <w:lang w:val="ru-RU" w:eastAsia="ru-RU"/>
              </w:rPr>
              <w:t xml:space="preserve">использование современных информационно- коммуникационных технологий  и глобальных информационных ресурсов,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i/>
                <w:iCs/>
                <w:color w:val="808080"/>
                <w:lang w:val="ru-RU" w:eastAsia="ru-RU"/>
              </w:rPr>
            </w:pPr>
            <w:r w:rsidRPr="00DC0CFA">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из информационных ресурсов Интернет; </w:t>
            </w:r>
            <w:r w:rsidRPr="00DC0CFA">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iCs/>
                <w:lang w:val="ru-RU" w:eastAsia="ru-RU"/>
              </w:rPr>
            </w:pPr>
            <w:r w:rsidRPr="00DC0CFA">
              <w:rPr>
                <w:rFonts w:ascii="Times New Roman" w:eastAsia="Times New Roman" w:hAnsi="Times New Roman" w:cs="Times New Roman"/>
                <w:iCs/>
                <w:lang w:val="ru-RU" w:eastAsia="ru-RU"/>
              </w:rPr>
              <w:t xml:space="preserve">СЗ </w:t>
            </w:r>
            <w:proofErr w:type="gramStart"/>
            <w:r w:rsidRPr="00DC0CFA">
              <w:rPr>
                <w:rFonts w:ascii="Times New Roman" w:eastAsia="Times New Roman" w:hAnsi="Times New Roman" w:cs="Times New Roman"/>
                <w:iCs/>
                <w:lang w:val="ru-RU" w:eastAsia="ru-RU"/>
              </w:rPr>
              <w:t>–с</w:t>
            </w:r>
            <w:proofErr w:type="gramEnd"/>
            <w:r w:rsidRPr="00DC0CFA">
              <w:rPr>
                <w:rFonts w:ascii="Times New Roman" w:eastAsia="Times New Roman" w:hAnsi="Times New Roman" w:cs="Times New Roman"/>
                <w:iCs/>
                <w:lang w:val="ru-RU" w:eastAsia="ru-RU"/>
              </w:rPr>
              <w:t xml:space="preserve">итуационные задачи, </w:t>
            </w:r>
          </w:p>
          <w:p w:rsidR="00DC0CFA" w:rsidRPr="00DC0CFA" w:rsidRDefault="00DC0CFA" w:rsidP="00DC0CFA">
            <w:pPr>
              <w:spacing w:after="0" w:line="240" w:lineRule="auto"/>
              <w:rPr>
                <w:rFonts w:ascii="Times New Roman" w:eastAsia="Times New Roman" w:hAnsi="Times New Roman" w:cs="Times New Roman"/>
                <w:iCs/>
                <w:lang w:val="ru-RU" w:eastAsia="ru-RU"/>
              </w:rPr>
            </w:pPr>
            <w:r w:rsidRPr="00DC0CFA">
              <w:rPr>
                <w:rFonts w:ascii="Times New Roman" w:eastAsia="Times New Roman" w:hAnsi="Times New Roman" w:cs="Times New Roman"/>
                <w:iCs/>
                <w:lang w:val="ru-RU" w:eastAsia="ru-RU"/>
              </w:rPr>
              <w:t xml:space="preserve">Т – тест, </w:t>
            </w:r>
          </w:p>
          <w:p w:rsidR="00DC0CFA" w:rsidRPr="00DC0CFA" w:rsidRDefault="00DC0CFA" w:rsidP="00DC0CFA">
            <w:pPr>
              <w:spacing w:after="0" w:line="240" w:lineRule="auto"/>
              <w:rPr>
                <w:rFonts w:ascii="Times New Roman" w:eastAsia="Times New Roman" w:hAnsi="Times New Roman" w:cs="Times New Roman"/>
                <w:i/>
                <w:color w:val="808080"/>
                <w:lang w:val="ru-RU" w:eastAsia="ru-RU"/>
              </w:rPr>
            </w:pPr>
            <w:proofErr w:type="gramStart"/>
            <w:r w:rsidRPr="00DC0CFA">
              <w:rPr>
                <w:rFonts w:ascii="Times New Roman" w:eastAsia="Times New Roman" w:hAnsi="Times New Roman" w:cs="Times New Roman"/>
                <w:iCs/>
                <w:lang w:val="ru-RU" w:eastAsia="ru-RU"/>
              </w:rPr>
              <w:t>Р</w:t>
            </w:r>
            <w:proofErr w:type="gramEnd"/>
            <w:r w:rsidRPr="00DC0CFA">
              <w:rPr>
                <w:rFonts w:ascii="Times New Roman" w:eastAsia="Times New Roman" w:hAnsi="Times New Roman" w:cs="Times New Roman"/>
                <w:iCs/>
                <w:lang w:val="ru-RU" w:eastAsia="ru-RU"/>
              </w:rPr>
              <w:t xml:space="preserve"> – реферат</w:t>
            </w:r>
          </w:p>
        </w:tc>
      </w:tr>
      <w:tr w:rsidR="00DC0CFA" w:rsidRPr="00DC0CFA" w:rsidTr="008875CB">
        <w:trPr>
          <w:trHeight w:val="532"/>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tabs>
                <w:tab w:val="left" w:pos="2295"/>
              </w:tabs>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DC0CFA" w:rsidRPr="00DC0CFA" w:rsidTr="008875CB">
        <w:trPr>
          <w:trHeight w:val="81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tabs>
                <w:tab w:val="left" w:pos="142"/>
              </w:tabs>
              <w:spacing w:after="0" w:line="240" w:lineRule="auto"/>
              <w:rPr>
                <w:rFonts w:ascii="Times New Roman" w:eastAsia="Times New Roman" w:hAnsi="Times New Roman" w:cs="Times New Roman"/>
                <w:color w:val="000000"/>
                <w:lang w:val="ru-RU" w:eastAsia="ru-RU"/>
              </w:rPr>
            </w:pPr>
            <w:proofErr w:type="gramStart"/>
            <w:r w:rsidRPr="00DC0CFA">
              <w:rPr>
                <w:rFonts w:ascii="Times New Roman" w:eastAsia="Times New Roman" w:hAnsi="Times New Roman" w:cs="Times New Roman"/>
                <w:lang w:val="ru-RU" w:eastAsia="ru-RU"/>
              </w:rPr>
              <w:t>З</w:t>
            </w:r>
            <w:proofErr w:type="gramEnd"/>
            <w:r w:rsidRPr="00DC0CFA">
              <w:rPr>
                <w:rFonts w:ascii="Times New Roman" w:eastAsia="Times New Roman" w:hAnsi="Times New Roman" w:cs="Times New Roman"/>
                <w:lang w:val="ru-RU" w:eastAsia="ru-RU"/>
              </w:rPr>
              <w:t xml:space="preserve"> </w:t>
            </w:r>
            <w:r w:rsidRPr="00DC0CFA">
              <w:rPr>
                <w:rFonts w:ascii="Times New Roman" w:eastAsia="Times New Roman" w:hAnsi="Times New Roman" w:cs="Times New Roman"/>
                <w:color w:val="000000"/>
                <w:lang w:val="ru-RU" w:eastAsia="ru-RU"/>
              </w:rPr>
              <w:t>финансовую, бухгалтерскую и иную информацию, содержащуюся в отчетности предприятий различных форм собственности, организаций, ведомств;</w:t>
            </w:r>
          </w:p>
          <w:p w:rsidR="00DC0CFA" w:rsidRPr="00DC0CFA" w:rsidRDefault="00DC0CFA" w:rsidP="00DC0CFA">
            <w:pPr>
              <w:tabs>
                <w:tab w:val="left" w:pos="2295"/>
              </w:tabs>
              <w:spacing w:after="0" w:line="240" w:lineRule="auto"/>
              <w:rPr>
                <w:rFonts w:ascii="Times New Roman" w:eastAsia="Times New Roman" w:hAnsi="Times New Roman" w:cs="Times New Roman"/>
                <w:color w:val="000000"/>
                <w:lang w:val="ru-RU" w:eastAsia="ru-RU"/>
              </w:rPr>
            </w:pPr>
            <w:proofErr w:type="gramStart"/>
            <w:r w:rsidRPr="00DC0CFA">
              <w:rPr>
                <w:rFonts w:ascii="Times New Roman" w:eastAsia="Times New Roman" w:hAnsi="Times New Roman" w:cs="Times New Roman"/>
                <w:color w:val="000000"/>
                <w:lang w:val="ru-RU" w:eastAsia="ru-RU"/>
              </w:rPr>
              <w:t>У</w:t>
            </w:r>
            <w:proofErr w:type="gramEnd"/>
            <w:r w:rsidRPr="00DC0CFA">
              <w:rPr>
                <w:rFonts w:ascii="Times New Roman" w:eastAsia="Times New Roman" w:hAnsi="Times New Roman" w:cs="Times New Roman"/>
                <w:color w:val="000000"/>
                <w:lang w:val="ru-RU" w:eastAsia="ru-RU"/>
              </w:rPr>
              <w:t xml:space="preserve"> анализировать и интерпретировать </w:t>
            </w:r>
            <w:proofErr w:type="gramStart"/>
            <w:r w:rsidRPr="00DC0CFA">
              <w:rPr>
                <w:rFonts w:ascii="Times New Roman" w:eastAsia="Times New Roman" w:hAnsi="Times New Roman" w:cs="Times New Roman"/>
                <w:color w:val="000000"/>
                <w:lang w:val="ru-RU" w:eastAsia="ru-RU"/>
              </w:rPr>
              <w:t>действующее</w:t>
            </w:r>
            <w:proofErr w:type="gramEnd"/>
            <w:r w:rsidRPr="00DC0CFA">
              <w:rPr>
                <w:rFonts w:ascii="Times New Roman" w:eastAsia="Times New Roman" w:hAnsi="Times New Roman" w:cs="Times New Roman"/>
                <w:color w:val="000000"/>
                <w:lang w:val="ru-RU" w:eastAsia="ru-RU"/>
              </w:rPr>
              <w:t xml:space="preserve"> законодательство в области финансового контроля, применительно к </w:t>
            </w:r>
            <w:r w:rsidRPr="00DC0CFA">
              <w:rPr>
                <w:rFonts w:ascii="Times New Roman" w:eastAsia="Times New Roman" w:hAnsi="Times New Roman" w:cs="Times New Roman"/>
                <w:color w:val="000000"/>
                <w:lang w:val="ru-RU" w:eastAsia="ru-RU"/>
              </w:rPr>
              <w:lastRenderedPageBreak/>
              <w:t>деятельности экономических субъектов</w:t>
            </w:r>
          </w:p>
          <w:p w:rsidR="00DC0CFA" w:rsidRPr="00DC0CFA" w:rsidRDefault="00DC0CFA" w:rsidP="00DC0CFA">
            <w:pPr>
              <w:tabs>
                <w:tab w:val="left" w:pos="2295"/>
              </w:tabs>
              <w:spacing w:after="0" w:line="240" w:lineRule="auto"/>
              <w:rPr>
                <w:rFonts w:ascii="Times New Roman" w:eastAsia="Times New Roman" w:hAnsi="Times New Roman" w:cs="Times New Roman"/>
                <w:lang w:val="ru-RU" w:eastAsia="ru-RU"/>
              </w:rPr>
            </w:pPr>
            <w:proofErr w:type="gramStart"/>
            <w:r w:rsidRPr="00DC0CFA">
              <w:rPr>
                <w:rFonts w:ascii="Times New Roman" w:eastAsia="Times New Roman" w:hAnsi="Times New Roman" w:cs="Times New Roman"/>
                <w:color w:val="000000"/>
                <w:lang w:val="ru-RU" w:eastAsia="ru-RU"/>
              </w:rPr>
              <w:t>В</w:t>
            </w:r>
            <w:proofErr w:type="gramEnd"/>
            <w:r w:rsidRPr="00DC0CFA">
              <w:rPr>
                <w:rFonts w:ascii="Times New Roman" w:eastAsia="Times New Roman" w:hAnsi="Times New Roman" w:cs="Times New Roman"/>
                <w:color w:val="000000"/>
                <w:lang w:val="ru-RU" w:eastAsia="ru-RU"/>
              </w:rPr>
              <w:t xml:space="preserve"> </w:t>
            </w:r>
            <w:proofErr w:type="gramStart"/>
            <w:r w:rsidRPr="00DC0CFA">
              <w:rPr>
                <w:rFonts w:ascii="Times New Roman" w:eastAsia="Times New Roman" w:hAnsi="Times New Roman" w:cs="Times New Roman"/>
                <w:color w:val="000000"/>
                <w:lang w:val="ru-RU" w:eastAsia="ru-RU"/>
              </w:rPr>
              <w:t>способностью</w:t>
            </w:r>
            <w:proofErr w:type="gramEnd"/>
            <w:r w:rsidRPr="00DC0CFA">
              <w:rPr>
                <w:rFonts w:ascii="Times New Roman" w:eastAsia="Times New Roman" w:hAnsi="Times New Roman" w:cs="Times New Roman"/>
                <w:color w:val="000000"/>
                <w:lang w:val="ru-RU" w:eastAsia="ru-RU"/>
              </w:rPr>
              <w:t xml:space="preserve"> обработки финансовой, бухгалтерской и иной экономической информации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iCs/>
                <w:lang w:val="ru-RU" w:eastAsia="ru-RU"/>
              </w:rPr>
              <w:lastRenderedPageBreak/>
              <w:t xml:space="preserve">Анализ действующей нормативно-правовой </w:t>
            </w:r>
            <w:proofErr w:type="spellStart"/>
            <w:r w:rsidRPr="00DC0CFA">
              <w:rPr>
                <w:rFonts w:ascii="Times New Roman" w:eastAsia="Times New Roman" w:hAnsi="Times New Roman" w:cs="Times New Roman"/>
                <w:iCs/>
                <w:lang w:val="ru-RU" w:eastAsia="ru-RU"/>
              </w:rPr>
              <w:t>базы</w:t>
            </w:r>
            <w:proofErr w:type="gramStart"/>
            <w:r w:rsidRPr="00DC0CFA">
              <w:rPr>
                <w:rFonts w:ascii="Times New Roman" w:eastAsia="Times New Roman" w:hAnsi="Times New Roman" w:cs="Times New Roman"/>
                <w:lang w:val="ru-RU" w:eastAsia="ru-RU"/>
              </w:rPr>
              <w:t>,п</w:t>
            </w:r>
            <w:proofErr w:type="gramEnd"/>
            <w:r w:rsidRPr="00DC0CFA">
              <w:rPr>
                <w:rFonts w:ascii="Times New Roman" w:eastAsia="Times New Roman" w:hAnsi="Times New Roman" w:cs="Times New Roman"/>
                <w:lang w:val="ru-RU" w:eastAsia="ru-RU"/>
              </w:rPr>
              <w:t>оиск</w:t>
            </w:r>
            <w:proofErr w:type="spellEnd"/>
            <w:r w:rsidRPr="00DC0CFA">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DC0CFA">
              <w:rPr>
                <w:rFonts w:ascii="Times New Roman" w:eastAsia="Times New Roman" w:hAnsi="Times New Roman" w:cs="Times New Roman"/>
                <w:iCs/>
                <w:lang w:val="ru-RU" w:eastAsia="ru-RU"/>
              </w:rPr>
              <w:t xml:space="preserve">использование современных информационно- коммуникационных технологий  и глобальных информационных </w:t>
            </w:r>
            <w:r w:rsidRPr="00DC0CFA">
              <w:rPr>
                <w:rFonts w:ascii="Times New Roman" w:eastAsia="Times New Roman" w:hAnsi="Times New Roman" w:cs="Times New Roman"/>
                <w:iCs/>
                <w:lang w:val="ru-RU" w:eastAsia="ru-RU"/>
              </w:rPr>
              <w:lastRenderedPageBreak/>
              <w:t>ресурсов,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w:t>
            </w:r>
            <w:r w:rsidRPr="00DC0CFA">
              <w:rPr>
                <w:rFonts w:ascii="Times New Roman" w:eastAsia="Times New Roman" w:hAnsi="Times New Roman" w:cs="Times New Roman"/>
                <w:lang w:val="ru-RU" w:eastAsia="ru-RU"/>
              </w:rPr>
              <w:lastRenderedPageBreak/>
              <w:t xml:space="preserve">из информационных ресурсов Интернет; </w:t>
            </w:r>
            <w:r w:rsidRPr="00DC0CFA">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iCs/>
                <w:lang w:val="ru-RU" w:eastAsia="ru-RU"/>
              </w:rPr>
              <w:lastRenderedPageBreak/>
              <w:t xml:space="preserve">СЗ </w:t>
            </w:r>
            <w:proofErr w:type="gramStart"/>
            <w:r w:rsidRPr="00DC0CFA">
              <w:rPr>
                <w:rFonts w:ascii="Times New Roman" w:eastAsia="Times New Roman" w:hAnsi="Times New Roman" w:cs="Times New Roman"/>
                <w:iCs/>
                <w:lang w:val="ru-RU" w:eastAsia="ru-RU"/>
              </w:rPr>
              <w:t>–с</w:t>
            </w:r>
            <w:proofErr w:type="gramEnd"/>
            <w:r w:rsidRPr="00DC0CFA">
              <w:rPr>
                <w:rFonts w:ascii="Times New Roman" w:eastAsia="Times New Roman" w:hAnsi="Times New Roman" w:cs="Times New Roman"/>
                <w:iCs/>
                <w:lang w:val="ru-RU" w:eastAsia="ru-RU"/>
              </w:rPr>
              <w:t>итуационные задачи, Т – тест, Р – реферат</w:t>
            </w:r>
          </w:p>
        </w:tc>
      </w:tr>
      <w:tr w:rsidR="00DC0CFA" w:rsidRPr="00DC0CFA" w:rsidTr="008875CB">
        <w:trPr>
          <w:trHeight w:val="599"/>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iCs/>
                <w:sz w:val="20"/>
                <w:szCs w:val="20"/>
                <w:lang w:val="ru-RU" w:eastAsia="ru-RU"/>
              </w:rPr>
            </w:pPr>
            <w:r w:rsidRPr="00DC0CFA">
              <w:rPr>
                <w:rFonts w:ascii="Times New Roman" w:eastAsia="Times New Roman" w:hAnsi="Times New Roman" w:cs="Times New Roman"/>
                <w:sz w:val="24"/>
                <w:szCs w:val="24"/>
                <w:lang w:val="ru-RU" w:eastAsia="ru-RU"/>
              </w:rPr>
              <w:lastRenderedPageBreak/>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DC0CFA" w:rsidRPr="00DC0CFA" w:rsidTr="008875CB">
        <w:trPr>
          <w:trHeight w:val="1111"/>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lang w:val="ru-RU"/>
              </w:rPr>
            </w:pPr>
            <w:proofErr w:type="gramStart"/>
            <w:r w:rsidRPr="00DC0CFA">
              <w:rPr>
                <w:rFonts w:ascii="Times New Roman" w:eastAsia="Calibri" w:hAnsi="Times New Roman" w:cs="Times New Roman"/>
                <w:color w:val="000000"/>
                <w:lang w:val="ru-RU"/>
              </w:rPr>
              <w:t>З</w:t>
            </w:r>
            <w:proofErr w:type="gramEnd"/>
            <w:r w:rsidRPr="00DC0CFA">
              <w:rPr>
                <w:rFonts w:ascii="Times New Roman" w:eastAsia="Calibri" w:hAnsi="Times New Roman" w:cs="Times New Roman"/>
                <w:color w:val="000000"/>
                <w:lang w:val="ru-RU"/>
              </w:rPr>
              <w:t xml:space="preserve"> закономерности функционирования современной экономики на макро- и микроуровне.</w:t>
            </w:r>
          </w:p>
          <w:p w:rsidR="00DC0CFA" w:rsidRPr="00DC0CFA" w:rsidRDefault="00DC0CFA" w:rsidP="00DC0CFA">
            <w:pPr>
              <w:tabs>
                <w:tab w:val="left" w:pos="284"/>
                <w:tab w:val="left" w:pos="352"/>
              </w:tabs>
              <w:spacing w:after="0" w:line="240" w:lineRule="auto"/>
              <w:contextualSpacing/>
              <w:rPr>
                <w:rFonts w:ascii="Times New Roman" w:eastAsia="Times New Roman" w:hAnsi="Times New Roman" w:cs="Times New Roman"/>
                <w:u w:val="single"/>
                <w:lang w:val="ru-RU" w:eastAsia="ru-RU"/>
              </w:rPr>
            </w:pPr>
            <w:proofErr w:type="gramStart"/>
            <w:r w:rsidRPr="00DC0CFA">
              <w:rPr>
                <w:rFonts w:ascii="Times New Roman" w:eastAsia="Times New Roman" w:hAnsi="Times New Roman" w:cs="Times New Roman"/>
                <w:lang w:val="ru-RU" w:eastAsia="ru-RU"/>
              </w:rPr>
              <w:t>У</w:t>
            </w:r>
            <w:proofErr w:type="gramEnd"/>
            <w:r w:rsidRPr="00DC0CFA">
              <w:rPr>
                <w:rFonts w:ascii="Times New Roman" w:eastAsia="Times New Roman" w:hAnsi="Times New Roman" w:cs="Times New Roman"/>
                <w:lang w:val="ru-RU" w:eastAsia="ru-RU"/>
              </w:rPr>
              <w:t xml:space="preserve"> использовать </w:t>
            </w:r>
            <w:proofErr w:type="gramStart"/>
            <w:r w:rsidRPr="00DC0CFA">
              <w:rPr>
                <w:rFonts w:ascii="Times New Roman" w:eastAsia="Times New Roman" w:hAnsi="Times New Roman" w:cs="Times New Roman"/>
                <w:lang w:val="ru-RU" w:eastAsia="ru-RU"/>
              </w:rPr>
              <w:t>источники</w:t>
            </w:r>
            <w:proofErr w:type="gramEnd"/>
            <w:r w:rsidRPr="00DC0CFA">
              <w:rPr>
                <w:rFonts w:ascii="Times New Roman" w:eastAsia="Times New Roman" w:hAnsi="Times New Roman" w:cs="Times New Roman"/>
                <w:lang w:val="ru-RU" w:eastAsia="ru-RU"/>
              </w:rPr>
              <w:t xml:space="preserve"> экономической и управленческой информации; </w:t>
            </w:r>
          </w:p>
          <w:p w:rsidR="00DC0CFA" w:rsidRPr="00DC0CFA" w:rsidRDefault="00DC0CFA" w:rsidP="00DC0CFA">
            <w:pPr>
              <w:tabs>
                <w:tab w:val="left" w:pos="2295"/>
              </w:tabs>
              <w:spacing w:after="0" w:line="240" w:lineRule="auto"/>
              <w:rPr>
                <w:rFonts w:ascii="Times New Roman" w:eastAsia="Calibri" w:hAnsi="Times New Roman" w:cs="Times New Roman"/>
                <w:lang w:val="ru-RU" w:eastAsia="ru-RU"/>
              </w:rPr>
            </w:pPr>
            <w:proofErr w:type="gramStart"/>
            <w:r w:rsidRPr="00DC0CFA">
              <w:rPr>
                <w:rFonts w:ascii="Times New Roman" w:eastAsia="Calibri" w:hAnsi="Times New Roman" w:cs="Times New Roman"/>
                <w:lang w:val="ru-RU" w:eastAsia="ru-RU"/>
              </w:rPr>
              <w:t>В</w:t>
            </w:r>
            <w:proofErr w:type="gramEnd"/>
            <w:r w:rsidRPr="00DC0CFA">
              <w:rPr>
                <w:rFonts w:ascii="Times New Roman" w:eastAsia="Calibri" w:hAnsi="Times New Roman" w:cs="Times New Roman"/>
                <w:lang w:val="ru-RU" w:eastAsia="ru-RU"/>
              </w:rPr>
              <w:t xml:space="preserve">  </w:t>
            </w:r>
            <w:proofErr w:type="gramStart"/>
            <w:r w:rsidRPr="00DC0CFA">
              <w:rPr>
                <w:rFonts w:ascii="Times New Roman" w:eastAsia="Calibri" w:hAnsi="Times New Roman" w:cs="Times New Roman"/>
                <w:lang w:val="ru-RU" w:eastAsia="ru-RU"/>
              </w:rPr>
              <w:t>современными</w:t>
            </w:r>
            <w:proofErr w:type="gramEnd"/>
            <w:r w:rsidRPr="00DC0CFA">
              <w:rPr>
                <w:rFonts w:ascii="Times New Roman" w:eastAsia="Calibri" w:hAnsi="Times New Roman" w:cs="Times New Roman"/>
                <w:lang w:val="ru-RU" w:eastAsia="ru-RU"/>
              </w:rPr>
              <w:t xml:space="preserve"> методами сбора, обработки информации, получаемой из различных источников</w:t>
            </w:r>
          </w:p>
          <w:p w:rsidR="00DC0CFA" w:rsidRPr="00DC0CFA" w:rsidRDefault="00DC0CFA" w:rsidP="00DC0CFA">
            <w:pPr>
              <w:autoSpaceDE w:val="0"/>
              <w:autoSpaceDN w:val="0"/>
              <w:adjustRightInd w:val="0"/>
              <w:spacing w:after="0" w:line="240" w:lineRule="auto"/>
              <w:rPr>
                <w:rFonts w:ascii="Times New Roman" w:eastAsia="Times New Roman" w:hAnsi="Times New Roman" w:cs="Times New Roman"/>
                <w:u w:val="single"/>
                <w:lang w:val="ru-RU" w:eastAsia="ru-RU"/>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iCs/>
                <w:lang w:val="ru-RU" w:eastAsia="ru-RU"/>
              </w:rPr>
              <w:t xml:space="preserve">анализ действующей нормативно-правовой </w:t>
            </w:r>
            <w:proofErr w:type="spellStart"/>
            <w:r w:rsidRPr="00DC0CFA">
              <w:rPr>
                <w:rFonts w:ascii="Times New Roman" w:eastAsia="Times New Roman" w:hAnsi="Times New Roman" w:cs="Times New Roman"/>
                <w:iCs/>
                <w:lang w:val="ru-RU" w:eastAsia="ru-RU"/>
              </w:rPr>
              <w:t>базы</w:t>
            </w:r>
            <w:proofErr w:type="gramStart"/>
            <w:r w:rsidRPr="00DC0CFA">
              <w:rPr>
                <w:rFonts w:ascii="Times New Roman" w:eastAsia="Times New Roman" w:hAnsi="Times New Roman" w:cs="Times New Roman"/>
                <w:lang w:val="ru-RU" w:eastAsia="ru-RU"/>
              </w:rPr>
              <w:t>,п</w:t>
            </w:r>
            <w:proofErr w:type="gramEnd"/>
            <w:r w:rsidRPr="00DC0CFA">
              <w:rPr>
                <w:rFonts w:ascii="Times New Roman" w:eastAsia="Times New Roman" w:hAnsi="Times New Roman" w:cs="Times New Roman"/>
                <w:lang w:val="ru-RU" w:eastAsia="ru-RU"/>
              </w:rPr>
              <w:t>оиск</w:t>
            </w:r>
            <w:proofErr w:type="spellEnd"/>
            <w:r w:rsidRPr="00DC0CFA">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DC0CFA">
              <w:rPr>
                <w:rFonts w:ascii="Times New Roman" w:eastAsia="Times New Roman" w:hAnsi="Times New Roman" w:cs="Times New Roman"/>
                <w:iCs/>
                <w:lang w:val="ru-RU" w:eastAsia="ru-RU"/>
              </w:rPr>
              <w:t>использование современных информационно- коммуникационных технологий  и глобальных информационных ресурсов,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lang w:val="ru-RU" w:eastAsia="ru-RU"/>
              </w:rPr>
            </w:pPr>
            <w:r w:rsidRPr="00DC0CFA">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из информационных ресурсов Интернет; </w:t>
            </w:r>
            <w:r w:rsidRPr="00DC0CFA">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CFA" w:rsidRPr="00DC0CFA" w:rsidRDefault="00DC0CFA" w:rsidP="00DC0CFA">
            <w:pPr>
              <w:spacing w:after="0" w:line="240" w:lineRule="auto"/>
              <w:rPr>
                <w:rFonts w:ascii="Times New Roman" w:eastAsia="Times New Roman" w:hAnsi="Times New Roman" w:cs="Times New Roman"/>
                <w:iCs/>
                <w:lang w:val="ru-RU" w:eastAsia="ru-RU"/>
              </w:rPr>
            </w:pPr>
            <w:r w:rsidRPr="00DC0CFA">
              <w:rPr>
                <w:rFonts w:ascii="Times New Roman" w:eastAsia="Times New Roman" w:hAnsi="Times New Roman" w:cs="Times New Roman"/>
                <w:iCs/>
                <w:lang w:val="ru-RU" w:eastAsia="ru-RU"/>
              </w:rPr>
              <w:t xml:space="preserve">СЗ </w:t>
            </w:r>
            <w:proofErr w:type="gramStart"/>
            <w:r w:rsidRPr="00DC0CFA">
              <w:rPr>
                <w:rFonts w:ascii="Times New Roman" w:eastAsia="Times New Roman" w:hAnsi="Times New Roman" w:cs="Times New Roman"/>
                <w:iCs/>
                <w:lang w:val="ru-RU" w:eastAsia="ru-RU"/>
              </w:rPr>
              <w:t>–с</w:t>
            </w:r>
            <w:proofErr w:type="gramEnd"/>
            <w:r w:rsidRPr="00DC0CFA">
              <w:rPr>
                <w:rFonts w:ascii="Times New Roman" w:eastAsia="Times New Roman" w:hAnsi="Times New Roman" w:cs="Times New Roman"/>
                <w:iCs/>
                <w:lang w:val="ru-RU" w:eastAsia="ru-RU"/>
              </w:rPr>
              <w:t xml:space="preserve">итуационные задачи, </w:t>
            </w:r>
          </w:p>
          <w:p w:rsidR="00DC0CFA" w:rsidRPr="00DC0CFA" w:rsidRDefault="00DC0CFA" w:rsidP="00DC0CFA">
            <w:pPr>
              <w:spacing w:after="0" w:line="240" w:lineRule="auto"/>
              <w:rPr>
                <w:rFonts w:ascii="Times New Roman" w:eastAsia="Times New Roman" w:hAnsi="Times New Roman" w:cs="Times New Roman"/>
                <w:iCs/>
                <w:lang w:val="ru-RU" w:eastAsia="ru-RU"/>
              </w:rPr>
            </w:pPr>
            <w:r w:rsidRPr="00DC0CFA">
              <w:rPr>
                <w:rFonts w:ascii="Times New Roman" w:eastAsia="Times New Roman" w:hAnsi="Times New Roman" w:cs="Times New Roman"/>
                <w:iCs/>
                <w:lang w:val="ru-RU" w:eastAsia="ru-RU"/>
              </w:rPr>
              <w:t xml:space="preserve">Т – тест, </w:t>
            </w:r>
          </w:p>
          <w:p w:rsidR="00DC0CFA" w:rsidRPr="00DC0CFA" w:rsidRDefault="00DC0CFA" w:rsidP="00DC0CFA">
            <w:pPr>
              <w:spacing w:after="0" w:line="240" w:lineRule="auto"/>
              <w:rPr>
                <w:rFonts w:ascii="Times New Roman" w:eastAsia="Times New Roman" w:hAnsi="Times New Roman" w:cs="Times New Roman"/>
                <w:i/>
                <w:iCs/>
                <w:lang w:val="ru-RU" w:eastAsia="ru-RU"/>
              </w:rPr>
            </w:pPr>
            <w:proofErr w:type="gramStart"/>
            <w:r w:rsidRPr="00DC0CFA">
              <w:rPr>
                <w:rFonts w:ascii="Times New Roman" w:eastAsia="Times New Roman" w:hAnsi="Times New Roman" w:cs="Times New Roman"/>
                <w:iCs/>
                <w:lang w:val="ru-RU" w:eastAsia="ru-RU"/>
              </w:rPr>
              <w:t>Р</w:t>
            </w:r>
            <w:proofErr w:type="gramEnd"/>
            <w:r w:rsidRPr="00DC0CFA">
              <w:rPr>
                <w:rFonts w:ascii="Times New Roman" w:eastAsia="Times New Roman" w:hAnsi="Times New Roman" w:cs="Times New Roman"/>
                <w:iCs/>
                <w:lang w:val="ru-RU" w:eastAsia="ru-RU"/>
              </w:rPr>
              <w:t xml:space="preserve"> – реферат</w:t>
            </w:r>
          </w:p>
        </w:tc>
      </w:tr>
    </w:tbl>
    <w:p w:rsidR="00DC0CFA" w:rsidRPr="00DC0CFA" w:rsidRDefault="00DC0CFA" w:rsidP="00DC0CFA">
      <w:pPr>
        <w:spacing w:after="0" w:line="240" w:lineRule="auto"/>
        <w:jc w:val="both"/>
        <w:rPr>
          <w:rFonts w:ascii="Times New Roman" w:eastAsia="Times New Roman" w:hAnsi="Times New Roman" w:cs="Times New Roman"/>
          <w:i/>
          <w:color w:val="00B050"/>
          <w:sz w:val="28"/>
          <w:szCs w:val="28"/>
          <w:lang w:val="ru-RU" w:eastAsia="ru-RU"/>
        </w:rPr>
      </w:pPr>
    </w:p>
    <w:p w:rsidR="00DC0CFA" w:rsidRPr="00DC0CFA" w:rsidRDefault="00DC0CFA" w:rsidP="00DC0CFA">
      <w:pPr>
        <w:spacing w:after="0" w:line="240" w:lineRule="auto"/>
        <w:ind w:firstLine="708"/>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2.2 Шкалы оценивания:   </w:t>
      </w:r>
    </w:p>
    <w:p w:rsidR="00DC0CFA" w:rsidRPr="00DC0CFA" w:rsidRDefault="00DC0CFA" w:rsidP="00DC0CFA">
      <w:pPr>
        <w:spacing w:after="0" w:line="240" w:lineRule="auto"/>
        <w:ind w:firstLine="708"/>
        <w:jc w:val="both"/>
        <w:rPr>
          <w:rFonts w:ascii="Times New Roman" w:eastAsia="Times New Roman" w:hAnsi="Times New Roman" w:cs="Times New Roman"/>
          <w:sz w:val="28"/>
          <w:szCs w:val="28"/>
          <w:lang w:val="ru-RU" w:eastAsia="ru-RU"/>
        </w:rPr>
      </w:pPr>
      <w:bookmarkStart w:id="2" w:name="_Toc480487763"/>
      <w:r w:rsidRPr="00DC0CFA">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C0CFA">
        <w:rPr>
          <w:rFonts w:ascii="Times New Roman" w:eastAsia="Times New Roman" w:hAnsi="Times New Roman" w:cs="Times New Roman"/>
          <w:sz w:val="28"/>
          <w:szCs w:val="28"/>
          <w:lang w:val="ru-RU" w:eastAsia="ru-RU"/>
        </w:rPr>
        <w:t>балльно</w:t>
      </w:r>
      <w:proofErr w:type="spellEnd"/>
      <w:r w:rsidRPr="00DC0CFA">
        <w:rPr>
          <w:rFonts w:ascii="Times New Roman" w:eastAsia="Times New Roman" w:hAnsi="Times New Roman" w:cs="Times New Roman"/>
          <w:sz w:val="28"/>
          <w:szCs w:val="28"/>
          <w:lang w:val="ru-RU" w:eastAsia="ru-RU"/>
        </w:rPr>
        <w:t>-рейтинговой системы в 100-балльной шкале:</w:t>
      </w:r>
    </w:p>
    <w:p w:rsidR="00DC0CFA" w:rsidRPr="00DC0CFA" w:rsidRDefault="00DC0CFA" w:rsidP="00DC0CFA">
      <w:pPr>
        <w:widowControl w:val="0"/>
        <w:spacing w:after="0" w:line="240" w:lineRule="auto"/>
        <w:ind w:firstLine="709"/>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50-100 баллов (зачет):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p>
    <w:p w:rsidR="00DC0CFA" w:rsidRPr="00DC0CFA" w:rsidRDefault="00DC0CFA" w:rsidP="00DC0CFA">
      <w:pPr>
        <w:widowControl w:val="0"/>
        <w:spacing w:after="0" w:line="240" w:lineRule="auto"/>
        <w:ind w:firstLine="709"/>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DC0CFA" w:rsidRPr="00DC0CFA" w:rsidRDefault="00DC0CFA" w:rsidP="00DC0CFA">
      <w:pPr>
        <w:widowControl w:val="0"/>
        <w:spacing w:after="0" w:line="240" w:lineRule="auto"/>
        <w:ind w:firstLine="709"/>
        <w:jc w:val="both"/>
        <w:rPr>
          <w:rFonts w:ascii="Times New Roman" w:eastAsia="Times New Roman" w:hAnsi="Times New Roman" w:cs="Times New Roman"/>
          <w:sz w:val="24"/>
          <w:szCs w:val="24"/>
          <w:lang w:val="ru-RU" w:eastAsia="ru-RU"/>
        </w:rPr>
      </w:pPr>
    </w:p>
    <w:p w:rsidR="00DC0CFA" w:rsidRPr="00DC0CFA" w:rsidRDefault="00DC0CFA" w:rsidP="00DC0CFA">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DC0CFA">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C0CFA" w:rsidRPr="00DC0CFA" w:rsidRDefault="00DC0CFA" w:rsidP="00DC0CFA">
      <w:pPr>
        <w:spacing w:after="0" w:line="240" w:lineRule="auto"/>
        <w:jc w:val="both"/>
        <w:rPr>
          <w:rFonts w:ascii="Times New Roman" w:eastAsia="Times New Roman" w:hAnsi="Times New Roman" w:cs="Times New Roman"/>
          <w:i/>
          <w:color w:val="00B050"/>
          <w:sz w:val="32"/>
          <w:szCs w:val="32"/>
          <w:lang w:val="ru-RU" w:eastAsia="ru-RU"/>
        </w:rPr>
      </w:pP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CFA" w:rsidRPr="00DC0CFA" w:rsidRDefault="00DC0CFA" w:rsidP="00DC0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Кафедра Аудита</w:t>
      </w:r>
    </w:p>
    <w:p w:rsidR="00DC0CFA" w:rsidRPr="00DC0CFA" w:rsidRDefault="00DC0CFA" w:rsidP="00DC0CFA">
      <w:pPr>
        <w:spacing w:after="0" w:line="240" w:lineRule="auto"/>
        <w:jc w:val="center"/>
        <w:rPr>
          <w:rFonts w:ascii="Times New Roman" w:eastAsia="Times New Roman" w:hAnsi="Times New Roman" w:cs="Times New Roman"/>
          <w:b/>
          <w:sz w:val="24"/>
          <w:szCs w:val="24"/>
          <w:lang w:val="ru-RU" w:eastAsia="ru-RU"/>
        </w:rPr>
      </w:pPr>
    </w:p>
    <w:p w:rsidR="00DC0CFA" w:rsidRPr="00DC0CFA" w:rsidRDefault="00DC0CFA" w:rsidP="00DC0CFA">
      <w:pPr>
        <w:spacing w:after="0" w:line="240" w:lineRule="auto"/>
        <w:jc w:val="center"/>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Вопросы к зачету</w:t>
      </w:r>
    </w:p>
    <w:p w:rsidR="00DC0CFA" w:rsidRPr="00DC0CFA" w:rsidRDefault="00DC0CFA" w:rsidP="00DC0CFA">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DC0CFA">
        <w:rPr>
          <w:rFonts w:ascii="Times New Roman" w:eastAsia="Times New Roman" w:hAnsi="Times New Roman" w:cs="Times New Roman"/>
          <w:sz w:val="24"/>
          <w:szCs w:val="24"/>
          <w:lang w:val="ru-RU" w:eastAsia="ko-KR"/>
        </w:rPr>
        <w:t>по дисциплине Ревизия и контроль</w:t>
      </w:r>
      <w:r w:rsidRPr="00DC0CFA">
        <w:rPr>
          <w:rFonts w:ascii="Times New Roman" w:eastAsia="Times New Roman" w:hAnsi="Times New Roman" w:cs="Times New Roman"/>
          <w:b/>
          <w:i/>
          <w:sz w:val="24"/>
          <w:szCs w:val="24"/>
          <w:lang w:val="ru-RU" w:eastAsia="ko-KR"/>
        </w:rPr>
        <w:t xml:space="preserve"> </w:t>
      </w:r>
      <w:r w:rsidRPr="00DC0CFA">
        <w:rPr>
          <w:rFonts w:ascii="Times New Roman" w:eastAsia="Times New Roman" w:hAnsi="Times New Roman" w:cs="Times New Roman"/>
          <w:sz w:val="24"/>
          <w:szCs w:val="24"/>
          <w:vertAlign w:val="superscript"/>
          <w:lang w:val="ru-RU" w:eastAsia="ko-KR"/>
        </w:rPr>
        <w:t xml:space="preserve">  </w:t>
      </w:r>
    </w:p>
    <w:p w:rsidR="00DC0CFA" w:rsidRPr="00DC0CFA" w:rsidRDefault="00DC0CFA" w:rsidP="00DC0CFA">
      <w:pPr>
        <w:spacing w:after="0" w:line="240" w:lineRule="auto"/>
        <w:textAlignment w:val="baseline"/>
        <w:rPr>
          <w:rFonts w:ascii="Times New Roman" w:eastAsia="Times New Roman" w:hAnsi="Times New Roman" w:cs="Times New Roman"/>
          <w:sz w:val="20"/>
          <w:szCs w:val="24"/>
          <w:lang w:val="ru-RU" w:eastAsia="ru-RU"/>
        </w:rPr>
      </w:pP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Понятие, сущность, роль и функции контроля, как одного из важнейших рычагов финансово-хозяйственного управления в условиях рыночной экономики.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Организация системы финансового контроля. Виды финансового контроля.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Государственный финансовый контроль: основные задачи, субъекты и объекты, организация.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Негосударственный финансовый контроль.</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Аудиторский контроль в Российской Федерации.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Внешний и внутренний аудит, как формы контроля.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Соотношение аудита, внутреннего контроля и ревизии на предприятии.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История возникновения контроля в России.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Классификация видов финансового контроля.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Основные элементы финансового контроля.  </w:t>
      </w:r>
    </w:p>
    <w:p w:rsidR="00DC0CFA" w:rsidRPr="00DC0CFA" w:rsidRDefault="00DC0CFA" w:rsidP="00DC0CFA">
      <w:pPr>
        <w:numPr>
          <w:ilvl w:val="0"/>
          <w:numId w:val="16"/>
        </w:numPr>
        <w:tabs>
          <w:tab w:val="left" w:pos="540"/>
          <w:tab w:val="left" w:pos="720"/>
        </w:tabs>
        <w:autoSpaceDE w:val="0"/>
        <w:autoSpaceDN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Внутренний и внешний контроль хозяйственной деятельности организаций.</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Цели, задачи, предмет, методы и объекты внутреннего контроля. Организация внутреннего контроля на предприятии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Цель и принципы функционирования службы внутреннего контроля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Создание и функционирование системы внутреннего контроля.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Оценка системы внутреннего контроля в процессе контрольно-ревизионной работы</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Понятие, сущность, роль и функции контроля. Принципы финансового контроля.</w:t>
      </w:r>
    </w:p>
    <w:p w:rsidR="00DC0CFA" w:rsidRPr="00DC0CFA" w:rsidRDefault="00DC0CFA" w:rsidP="00DC0CFA">
      <w:pPr>
        <w:numPr>
          <w:ilvl w:val="0"/>
          <w:numId w:val="16"/>
        </w:numPr>
        <w:tabs>
          <w:tab w:val="left" w:pos="540"/>
          <w:tab w:val="left" w:pos="720"/>
        </w:tabs>
        <w:autoSpaceDE w:val="0"/>
        <w:autoSpaceDN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Основные методы  контроля. Классификация приемов и методов контроля.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Внешние признаки злоупотреблений.</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Методические приемы документального контроля.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Методические приемы фактического контроля.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Инвентаризация, как один из важнейших приемов финансово-хозяйственного контроля организаций. Порядок проведения, цели и задачи инвентаризации.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Организационно-правовые основы инвентаризации.</w:t>
      </w:r>
      <w:r w:rsidRPr="00DC0CFA">
        <w:rPr>
          <w:rFonts w:ascii="Times New Roman" w:eastAsia="Times New Roman" w:hAnsi="Times New Roman" w:cs="Times New Roman"/>
          <w:iCs/>
          <w:sz w:val="24"/>
          <w:szCs w:val="24"/>
          <w:lang w:val="ru-RU" w:eastAsia="ru-RU"/>
        </w:rPr>
        <w:t xml:space="preserve">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Ревизия: понятие, цели, задачи и классификация видов.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Cs/>
          <w:sz w:val="24"/>
          <w:szCs w:val="24"/>
          <w:lang w:val="ru-RU" w:eastAsia="ru-RU"/>
        </w:rPr>
        <w:t>Субъекты и объекты ревизии.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Обязанности, права и ответственность ревизора.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Обязанности, права и ответственность проверяемых должностных лиц.</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sz w:val="24"/>
          <w:szCs w:val="24"/>
          <w:lang w:val="ru-RU" w:eastAsia="ru-RU"/>
        </w:rPr>
        <w:t>Планирование контрольно-ревизионных мероприятий.</w:t>
      </w:r>
      <w:r w:rsidRPr="00DC0CFA">
        <w:rPr>
          <w:rFonts w:ascii="Times New Roman" w:eastAsia="Times New Roman" w:hAnsi="Times New Roman" w:cs="Times New Roman"/>
          <w:bCs/>
          <w:sz w:val="24"/>
          <w:szCs w:val="24"/>
          <w:lang w:val="ru-RU" w:eastAsia="ru-RU"/>
        </w:rPr>
        <w:t xml:space="preserve">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Порядок назначения и проведения ревизии.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Характеристика основных этапов ревизионной работы.</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Порядок составления и содержание акта ревизии. </w:t>
      </w:r>
      <w:r w:rsidRPr="00DC0CFA">
        <w:rPr>
          <w:rFonts w:ascii="Times New Roman" w:eastAsia="Times New Roman" w:hAnsi="Times New Roman" w:cs="Times New Roman"/>
          <w:bCs/>
          <w:sz w:val="24"/>
          <w:szCs w:val="24"/>
          <w:lang w:val="ru-RU" w:eastAsia="ru-RU"/>
        </w:rPr>
        <w:t xml:space="preserve">Выводы и предложения по акту ревизии и </w:t>
      </w:r>
      <w:proofErr w:type="gramStart"/>
      <w:r w:rsidRPr="00DC0CFA">
        <w:rPr>
          <w:rFonts w:ascii="Times New Roman" w:eastAsia="Times New Roman" w:hAnsi="Times New Roman" w:cs="Times New Roman"/>
          <w:bCs/>
          <w:sz w:val="24"/>
          <w:szCs w:val="24"/>
          <w:lang w:val="ru-RU" w:eastAsia="ru-RU"/>
        </w:rPr>
        <w:t>контроль за</w:t>
      </w:r>
      <w:proofErr w:type="gramEnd"/>
      <w:r w:rsidRPr="00DC0CFA">
        <w:rPr>
          <w:rFonts w:ascii="Times New Roman" w:eastAsia="Times New Roman" w:hAnsi="Times New Roman" w:cs="Times New Roman"/>
          <w:bCs/>
          <w:sz w:val="24"/>
          <w:szCs w:val="24"/>
          <w:lang w:val="ru-RU" w:eastAsia="ru-RU"/>
        </w:rPr>
        <w:t xml:space="preserve"> выполнением принятых решений.</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Cs/>
          <w:sz w:val="24"/>
          <w:szCs w:val="24"/>
          <w:lang w:val="ru-RU" w:eastAsia="ru-RU"/>
        </w:rPr>
        <w:t xml:space="preserve">Структура акта ревизии. Принципы его составления и порядок подписания сторонами.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Делопроизводство по организации контрольно-ревизионной работы.</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Обобщение и систематизация материалов ревизии. Итоги ревизии и материальная ответственность работников организации хозяйствования.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Нецелевое использование бюджетных средств, выявляемое в ходе ревизии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Органы государственной власти, осуществляющие ревизию и контроль.</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Сравнительная характеристика аудита и ревизии.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Сравнительная характеристика ревизии и судебно-бухгалтерской экспертизы.</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Ревизия и контроль состояния, движения, использования и учета основных средств.</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операций по движению нематериальных активов.</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Cs/>
          <w:sz w:val="24"/>
          <w:szCs w:val="24"/>
          <w:lang w:val="ru-RU" w:eastAsia="ru-RU"/>
        </w:rPr>
        <w:t xml:space="preserve">Ревизия и контроль сохранности, использования и учета товарно-материальных ценностей.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использования трудовых ресурсов и расчетов по оплате труда.</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Контроль и ревизия кассовых операций.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операций по счетам в банках.</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u w:val="single"/>
          <w:lang w:val="ru-RU" w:eastAsia="ru-RU"/>
        </w:rPr>
      </w:pPr>
      <w:r w:rsidRPr="00DC0CFA">
        <w:rPr>
          <w:rFonts w:ascii="Times New Roman" w:eastAsia="Times New Roman" w:hAnsi="Times New Roman" w:cs="Times New Roman"/>
          <w:sz w:val="24"/>
          <w:szCs w:val="24"/>
          <w:lang w:val="ru-RU" w:eastAsia="ru-RU"/>
        </w:rPr>
        <w:t xml:space="preserve">Ревизия операция с денежными средствами. Контроль бухгалтерского учета операций с ценными бумагами (акциями, облигациями, векселями) и бланками </w:t>
      </w:r>
      <w:proofErr w:type="gramStart"/>
      <w:r w:rsidRPr="00DC0CFA">
        <w:rPr>
          <w:rFonts w:ascii="Times New Roman" w:eastAsia="Times New Roman" w:hAnsi="Times New Roman" w:cs="Times New Roman"/>
          <w:sz w:val="24"/>
          <w:szCs w:val="24"/>
          <w:lang w:val="ru-RU" w:eastAsia="ru-RU"/>
        </w:rPr>
        <w:t>строгой</w:t>
      </w:r>
      <w:proofErr w:type="gramEnd"/>
      <w:r w:rsidRPr="00DC0CFA">
        <w:rPr>
          <w:rFonts w:ascii="Times New Roman" w:eastAsia="Times New Roman" w:hAnsi="Times New Roman" w:cs="Times New Roman"/>
          <w:sz w:val="24"/>
          <w:szCs w:val="24"/>
          <w:lang w:val="ru-RU" w:eastAsia="ru-RU"/>
        </w:rPr>
        <w:t xml:space="preserve"> </w:t>
      </w:r>
      <w:proofErr w:type="spellStart"/>
      <w:r w:rsidRPr="00DC0CFA">
        <w:rPr>
          <w:rFonts w:ascii="Times New Roman" w:eastAsia="Times New Roman" w:hAnsi="Times New Roman" w:cs="Times New Roman"/>
          <w:sz w:val="24"/>
          <w:szCs w:val="24"/>
          <w:lang w:val="ru-RU" w:eastAsia="ru-RU"/>
        </w:rPr>
        <w:t>рефератности</w:t>
      </w:r>
      <w:proofErr w:type="spellEnd"/>
      <w:r w:rsidRPr="00DC0CFA">
        <w:rPr>
          <w:rFonts w:ascii="Times New Roman" w:eastAsia="Times New Roman" w:hAnsi="Times New Roman" w:cs="Times New Roman"/>
          <w:sz w:val="24"/>
          <w:szCs w:val="24"/>
          <w:lang w:val="ru-RU" w:eastAsia="ru-RU"/>
        </w:rPr>
        <w:t>.</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u w:val="single"/>
          <w:lang w:val="ru-RU" w:eastAsia="ru-RU"/>
        </w:rPr>
      </w:pPr>
      <w:r w:rsidRPr="00DC0CFA">
        <w:rPr>
          <w:rFonts w:ascii="Times New Roman" w:eastAsia="Times New Roman" w:hAnsi="Times New Roman" w:cs="Times New Roman"/>
          <w:sz w:val="24"/>
          <w:szCs w:val="24"/>
          <w:lang w:val="ru-RU" w:eastAsia="ru-RU"/>
        </w:rPr>
        <w:t>Общая методология контроля расчетных операций</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Ревизия расчетов с покупателями и заказчиками.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lastRenderedPageBreak/>
        <w:t>Ревизия расчетов с поставщиками и подрядчиками.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операция по кредитам и займам.</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Ревизия и контроль расчетов с </w:t>
      </w:r>
      <w:proofErr w:type="spellStart"/>
      <w:r w:rsidRPr="00DC0CFA">
        <w:rPr>
          <w:rFonts w:ascii="Times New Roman" w:eastAsia="Times New Roman" w:hAnsi="Times New Roman" w:cs="Times New Roman"/>
          <w:sz w:val="24"/>
          <w:szCs w:val="24"/>
          <w:lang w:val="ru-RU" w:eastAsia="ru-RU"/>
        </w:rPr>
        <w:t>подрефератными</w:t>
      </w:r>
      <w:proofErr w:type="spellEnd"/>
      <w:r w:rsidRPr="00DC0CFA">
        <w:rPr>
          <w:rFonts w:ascii="Times New Roman" w:eastAsia="Times New Roman" w:hAnsi="Times New Roman" w:cs="Times New Roman"/>
          <w:sz w:val="24"/>
          <w:szCs w:val="24"/>
          <w:lang w:val="ru-RU" w:eastAsia="ru-RU"/>
        </w:rPr>
        <w:t xml:space="preserve"> лицами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своевременности расчетов с бюджетом.</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расходов по уплате страховых взносов.</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Ревизия операций по возмещению материального ущерба.</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Контроль и ревизия финансовых результатов и использования прибыли.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Контроль и ревизия  организации бухгалтерского учета и составления финансовой (бухгалтерской) </w:t>
      </w:r>
      <w:proofErr w:type="spellStart"/>
      <w:r w:rsidRPr="00DC0CFA">
        <w:rPr>
          <w:rFonts w:ascii="Times New Roman" w:eastAsia="Times New Roman" w:hAnsi="Times New Roman" w:cs="Times New Roman"/>
          <w:sz w:val="24"/>
          <w:szCs w:val="24"/>
          <w:lang w:val="ru-RU" w:eastAsia="ru-RU"/>
        </w:rPr>
        <w:t>рефератности</w:t>
      </w:r>
      <w:proofErr w:type="spellEnd"/>
      <w:r w:rsidRPr="00DC0CFA">
        <w:rPr>
          <w:rFonts w:ascii="Times New Roman" w:eastAsia="Times New Roman" w:hAnsi="Times New Roman" w:cs="Times New Roman"/>
          <w:sz w:val="24"/>
          <w:szCs w:val="24"/>
          <w:lang w:val="ru-RU" w:eastAsia="ru-RU"/>
        </w:rPr>
        <w:t>. Проверка достоверности рефератных данных.</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Налоговый контроль в Российской Федерации. Методы налогового контроля. </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Налоговые правонарушения.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Виды налогового контроля и методы его проведения.</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Характеристика выездной налоговой проверки.</w:t>
      </w:r>
    </w:p>
    <w:p w:rsidR="00DC0CFA" w:rsidRPr="00DC0CFA" w:rsidRDefault="00DC0CFA" w:rsidP="00DC0CFA">
      <w:pPr>
        <w:numPr>
          <w:ilvl w:val="0"/>
          <w:numId w:val="16"/>
        </w:numPr>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Характеристика камеральной налоговой проверки.</w:t>
      </w:r>
    </w:p>
    <w:p w:rsidR="00DC0CFA" w:rsidRPr="00DC0CFA" w:rsidRDefault="00DC0CFA" w:rsidP="00DC0CFA">
      <w:pPr>
        <w:widowControl w:val="0"/>
        <w:numPr>
          <w:ilvl w:val="0"/>
          <w:numId w:val="16"/>
        </w:numPr>
        <w:adjustRightInd w:val="0"/>
        <w:spacing w:after="0" w:line="240" w:lineRule="auto"/>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Налоговые санкции. Ответственность за налоговые правонарушения.</w:t>
      </w:r>
    </w:p>
    <w:p w:rsidR="00DC0CFA" w:rsidRPr="00DC0CFA" w:rsidRDefault="00DC0CFA" w:rsidP="00DC0CFA">
      <w:pPr>
        <w:spacing w:after="0" w:line="240" w:lineRule="auto"/>
        <w:ind w:firstLine="539"/>
        <w:jc w:val="both"/>
        <w:rPr>
          <w:rFonts w:ascii="Times New Roman" w:eastAsia="Times New Roman" w:hAnsi="Times New Roman" w:cs="Times New Roman"/>
          <w:sz w:val="28"/>
          <w:szCs w:val="20"/>
          <w:lang w:val="ru-RU" w:eastAsia="ru-RU"/>
        </w:rPr>
      </w:pP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0"/>
          <w:szCs w:val="24"/>
          <w:lang w:val="ru-RU" w:eastAsia="ru-RU"/>
        </w:rPr>
        <w:t>  </w:t>
      </w:r>
      <w:r w:rsidRPr="00DC0CFA">
        <w:rPr>
          <w:rFonts w:ascii="Times New Roman" w:eastAsia="Times New Roman" w:hAnsi="Times New Roman" w:cs="Times New Roman"/>
          <w:b/>
          <w:bCs/>
          <w:sz w:val="28"/>
          <w:szCs w:val="24"/>
          <w:lang w:val="ru-RU" w:eastAsia="ru-RU"/>
        </w:rPr>
        <w:t>Критерии оценки:</w:t>
      </w:r>
      <w:r w:rsidRPr="00DC0CFA">
        <w:rPr>
          <w:rFonts w:ascii="Times New Roman" w:eastAsia="Times New Roman" w:hAnsi="Times New Roman" w:cs="Times New Roman"/>
          <w:sz w:val="28"/>
          <w:szCs w:val="24"/>
          <w:lang w:val="ru-RU" w:eastAsia="ru-RU"/>
        </w:rPr>
        <w:t> </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 оценка «зачтено» выставляется студенту, если  студентом усвоено более 50 процентов знаний; </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 оценка «не зачтено» если  студентом усвоено менее 50 процентов знаний. </w:t>
      </w:r>
    </w:p>
    <w:p w:rsidR="00DC0CFA" w:rsidRPr="00DC0CFA" w:rsidRDefault="00DC0CFA" w:rsidP="00DC0CFA">
      <w:pPr>
        <w:spacing w:after="0" w:line="240" w:lineRule="auto"/>
        <w:textAlignment w:val="baseline"/>
        <w:rPr>
          <w:rFonts w:ascii="Times New Roman" w:eastAsia="Times New Roman" w:hAnsi="Times New Roman" w:cs="Times New Roman"/>
          <w:sz w:val="28"/>
          <w:szCs w:val="24"/>
          <w:lang w:val="ru-RU" w:eastAsia="ru-RU"/>
        </w:rPr>
      </w:pPr>
    </w:p>
    <w:p w:rsidR="00DC0CFA" w:rsidRPr="00DC0CFA" w:rsidRDefault="00DC0CFA" w:rsidP="00DC0CFA">
      <w:pPr>
        <w:spacing w:after="0" w:line="240" w:lineRule="auto"/>
        <w:textAlignment w:val="baseline"/>
        <w:rPr>
          <w:rFonts w:ascii="Times New Roman" w:eastAsia="Times New Roman" w:hAnsi="Times New Roman" w:cs="Times New Roman"/>
          <w:sz w:val="28"/>
          <w:szCs w:val="24"/>
          <w:lang w:val="ru-RU" w:eastAsia="ru-RU"/>
        </w:rPr>
      </w:pP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 xml:space="preserve">Составитель ________________________ </w:t>
      </w:r>
      <w:proofErr w:type="spellStart"/>
      <w:r w:rsidRPr="00DC0CFA">
        <w:rPr>
          <w:rFonts w:ascii="Times New Roman" w:eastAsia="Times New Roman" w:hAnsi="Times New Roman" w:cs="Times New Roman"/>
          <w:sz w:val="28"/>
          <w:szCs w:val="24"/>
          <w:lang w:val="ru-RU" w:eastAsia="ru-RU"/>
        </w:rPr>
        <w:t>М.Н.Максакова</w:t>
      </w:r>
      <w:proofErr w:type="spellEnd"/>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4"/>
          <w:szCs w:val="24"/>
          <w:vertAlign w:val="superscript"/>
          <w:lang w:val="ru-RU" w:eastAsia="ru-RU"/>
        </w:rPr>
        <w:t xml:space="preserve">                                                                              (подпись)</w:t>
      </w:r>
    </w:p>
    <w:p w:rsidR="00DC0CFA" w:rsidRPr="00DC0CFA" w:rsidRDefault="00DC0CFA" w:rsidP="00DC0CFA">
      <w:pPr>
        <w:spacing w:after="0" w:line="240" w:lineRule="auto"/>
        <w:textAlignment w:val="baseline"/>
        <w:rPr>
          <w:rFonts w:ascii="Calibri" w:eastAsia="Times New Roman" w:hAnsi="Calibri" w:cs="Times New Roman"/>
          <w:sz w:val="24"/>
          <w:szCs w:val="24"/>
          <w:lang w:val="ru-RU" w:eastAsia="ru-RU"/>
        </w:rPr>
      </w:pPr>
      <w:r w:rsidRPr="00DC0CFA">
        <w:rPr>
          <w:rFonts w:ascii="Times New Roman" w:eastAsia="Times New Roman" w:hAnsi="Times New Roman" w:cs="Times New Roman"/>
          <w:sz w:val="24"/>
          <w:szCs w:val="24"/>
          <w:lang w:val="ru-RU" w:eastAsia="ru-RU"/>
        </w:rPr>
        <w:t>«____»__________________201… г. </w:t>
      </w:r>
    </w:p>
    <w:p w:rsidR="00DC0CFA" w:rsidRPr="00DC0CFA" w:rsidRDefault="00DC0CFA" w:rsidP="00DC0CFA">
      <w:pPr>
        <w:spacing w:after="0" w:line="240" w:lineRule="auto"/>
        <w:ind w:firstLine="708"/>
        <w:jc w:val="both"/>
        <w:rPr>
          <w:rFonts w:ascii="Times New Roman" w:eastAsia="Times New Roman" w:hAnsi="Times New Roman" w:cs="Times New Roman"/>
          <w:color w:val="00B050"/>
          <w:sz w:val="28"/>
          <w:szCs w:val="28"/>
          <w:lang w:val="ru-RU" w:eastAsia="ru-RU"/>
        </w:rPr>
      </w:pP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4"/>
          <w:lang w:val="ru-RU" w:eastAsia="ru-RU"/>
        </w:rPr>
      </w:pP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CFA" w:rsidRPr="00DC0CFA" w:rsidRDefault="00DC0CFA" w:rsidP="00DC0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CFA" w:rsidRPr="00DC0CFA" w:rsidRDefault="00DC0CFA" w:rsidP="00DC0CFA">
      <w:pPr>
        <w:spacing w:after="0" w:line="240" w:lineRule="auto"/>
        <w:jc w:val="center"/>
        <w:textAlignment w:val="baseline"/>
        <w:rPr>
          <w:rFonts w:ascii="Times New Roman" w:eastAsia="Times New Roman" w:hAnsi="Times New Roman" w:cs="Times New Roman"/>
          <w:sz w:val="28"/>
          <w:szCs w:val="24"/>
          <w:lang w:val="ru-RU" w:eastAsia="ru-RU"/>
        </w:rPr>
      </w:pPr>
      <w:r w:rsidRPr="00DC0CFA">
        <w:rPr>
          <w:rFonts w:ascii="Times New Roman" w:eastAsia="Times New Roman" w:hAnsi="Times New Roman" w:cs="Times New Roman"/>
          <w:sz w:val="28"/>
          <w:szCs w:val="24"/>
          <w:lang w:val="ru-RU" w:eastAsia="ru-RU"/>
        </w:rPr>
        <w:t>Тесты</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Кафедра  Аудита</w:t>
      </w:r>
    </w:p>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DC0CFA">
        <w:rPr>
          <w:rFonts w:ascii="Times New Roman" w:eastAsia="Calibri" w:hAnsi="Times New Roman" w:cs="Times New Roman"/>
          <w:b/>
          <w:color w:val="000000"/>
          <w:sz w:val="28"/>
          <w:szCs w:val="28"/>
          <w:lang w:val="ru-RU" w:eastAsia="ru-RU"/>
        </w:rPr>
        <w:t xml:space="preserve">1. Банк тестов по модулям </w:t>
      </w:r>
    </w:p>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DC0CFA">
        <w:rPr>
          <w:rFonts w:ascii="Times New Roman" w:eastAsia="Calibri" w:hAnsi="Times New Roman" w:cs="Times New Roman"/>
          <w:color w:val="000000"/>
          <w:sz w:val="28"/>
          <w:szCs w:val="28"/>
          <w:lang w:val="ru-RU" w:eastAsia="ru-RU"/>
        </w:rPr>
        <w:t>Модуль 1.</w:t>
      </w:r>
      <w:r w:rsidRPr="00DC0CFA">
        <w:rPr>
          <w:rFonts w:ascii="Times New Roman" w:eastAsia="Calibri" w:hAnsi="Times New Roman" w:cs="Times New Roman"/>
          <w:b/>
          <w:color w:val="000000"/>
          <w:sz w:val="28"/>
          <w:szCs w:val="28"/>
          <w:lang w:val="ru-RU" w:eastAsia="ru-RU"/>
        </w:rPr>
        <w:t xml:space="preserve"> </w:t>
      </w:r>
      <w:r w:rsidRPr="00DC0CFA">
        <w:rPr>
          <w:rFonts w:ascii="Times New Roman" w:eastAsia="Calibri" w:hAnsi="Times New Roman" w:cs="Times New Roman"/>
          <w:color w:val="000000"/>
          <w:sz w:val="28"/>
          <w:szCs w:val="28"/>
          <w:lang w:val="ru-RU" w:eastAsia="ru-RU"/>
        </w:rPr>
        <w:t>Контроль в условиях рыночной экономики</w:t>
      </w:r>
      <w:r w:rsidRPr="00DC0CFA">
        <w:rPr>
          <w:rFonts w:ascii="Times New Roman" w:eastAsia="Calibri" w:hAnsi="Times New Roman" w:cs="Times New Roman"/>
          <w:b/>
          <w:color w:val="000000"/>
          <w:sz w:val="28"/>
          <w:szCs w:val="28"/>
          <w:lang w:val="ru-RU" w:eastAsia="ru-RU"/>
        </w:rPr>
        <w:t xml:space="preserve"> </w:t>
      </w:r>
    </w:p>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DC0CFA" w:rsidRPr="00DC0CFA" w:rsidRDefault="00DC0CFA" w:rsidP="00DC0CFA">
      <w:pPr>
        <w:tabs>
          <w:tab w:val="left" w:pos="2344"/>
        </w:tabs>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w:t>
      </w:r>
      <w:r w:rsidRPr="00DC0CFA">
        <w:rPr>
          <w:rFonts w:ascii="Times New Roman" w:eastAsia="Times New Roman" w:hAnsi="Times New Roman" w:cs="Times New Roman"/>
          <w:sz w:val="28"/>
          <w:szCs w:val="28"/>
          <w:lang w:val="ru-RU" w:eastAsia="ru-RU"/>
        </w:rPr>
        <w:tab/>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 xml:space="preserve"> Что из нижеперечисленного относится к элементам системы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Предмет, объект, субъект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Система сбора и регистрация информации;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Сфера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Принципы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5. Процесс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6. Метод (методика) учета;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7. Техника (технология) учета;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8. Механизм контроля.</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lastRenderedPageBreak/>
        <w:t>Кто относится к субъектам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Все хозяйствующие субъекты;</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Юр. лица и индивидуальные предприниматели;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Специальные государственные контрольные органы;</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Административные правонарушители.</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3</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принципы проведения финансового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Внезапность, системность, беспристрастность;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Законность, объективность, системность, ответственность;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Законность, постоянность, объективность, независимость;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Законность, конфиденциальность, обязательность, объективность.</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4</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совокупность обоснованных и апробированных способов проверки, оценки и анализа состояния конкретных элементов объекта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Механизм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Процесс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Процедура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Методы контроля.</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5</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называются документальные материалы, которые отражают достоверность информации о финансово-хозяйственном состоянии объекта контроля, вскрытые в процессе контроля нарушения и отклонения от норм:</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Процедура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Техника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Результат финансового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Заключение по результатам контроля.</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6</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Перечислите составляющие негосударственного финансового контроля:</w:t>
      </w:r>
    </w:p>
    <w:p w:rsidR="00DC0CFA" w:rsidRPr="00DC0CFA" w:rsidRDefault="00DC0CFA" w:rsidP="00DC0CFA">
      <w:pPr>
        <w:spacing w:after="0" w:line="240" w:lineRule="auto"/>
        <w:ind w:left="900" w:hanging="36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Аудит, контроль со стороны профсоюзных организаций, контроль со стороны ЦБ РФ, контроль со стороны ИФНС;</w:t>
      </w:r>
    </w:p>
    <w:p w:rsidR="00DC0CFA" w:rsidRPr="00DC0CFA" w:rsidRDefault="00DC0CFA" w:rsidP="00DC0CFA">
      <w:pPr>
        <w:spacing w:after="0" w:line="240" w:lineRule="auto"/>
        <w:ind w:left="900" w:hanging="36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Контроль со стороны общественных организаций, коммерческих банков, аудит, внутрихозяйственный контроль;</w:t>
      </w:r>
    </w:p>
    <w:p w:rsidR="00DC0CFA" w:rsidRPr="00DC0CFA" w:rsidRDefault="00DC0CFA" w:rsidP="00DC0CFA">
      <w:pPr>
        <w:spacing w:after="0" w:line="240" w:lineRule="auto"/>
        <w:ind w:left="900" w:hanging="36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Аудит, контроль со стороны общественных организаций, контроль со стороны ИФНС;</w:t>
      </w:r>
    </w:p>
    <w:p w:rsidR="00DC0CFA" w:rsidRPr="00DC0CFA" w:rsidRDefault="00DC0CFA" w:rsidP="00DC0CFA">
      <w:pPr>
        <w:spacing w:after="0" w:line="240" w:lineRule="auto"/>
        <w:ind w:left="900" w:hanging="36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Внутрихозяйственный контроль, общественный контроль, вневедомственный контроль.</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7</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lastRenderedPageBreak/>
        <w:t>Как называется контроль, осуществляемый финансово-экономическими службами предприятий: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Внутрихозяйственный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Гражданский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Производственный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Административный контроль.</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8</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формы финансового контроля в зависимости от характера материала, на основании которого проводится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Предварительный, текущий и последующий;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 ревизия, обследование и анализ;</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Документальный и сплошной;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и фактический.</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9</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формы финансового контроля в зависимости от соотношения времени проведения контроля и времени совершения проверяемых операций: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Предварительный, текущий и последующий;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 ревизия, обследование и анализ;</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Документальный и сплошной;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и фактический.</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10</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единичное контрольное действие или исследование состояния на определенном участке проверяемого объекта: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Обследование;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Ревизия;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Анализ.</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11</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органом финансового контроля представленной ему отчетности и документов по месту нахождения проверяемого объекта: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Комплексная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камеральная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Выездная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Тематическая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12</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финансовой отчетности и документации?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камеральная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документальный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lastRenderedPageBreak/>
        <w:t>3. фактический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13</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Для какого приема контроля характерна направленность на выявление подделок в документах?</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проверка контролирующих регистров в их связи с документами;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встречная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логическая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экспертная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5. метод всесторонней проверки фактов.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14</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 xml:space="preserve">При какой проверке путем сопоставления хозяйственной операции, отраженно в документе, с различными взаимосвязанными показателями, событиями, явлениями, </w:t>
      </w:r>
      <w:proofErr w:type="gramStart"/>
      <w:r w:rsidRPr="00DC0CFA">
        <w:rPr>
          <w:rFonts w:ascii="Times New Roman" w:eastAsia="Times New Roman" w:hAnsi="Times New Roman" w:cs="Times New Roman"/>
          <w:b/>
          <w:sz w:val="28"/>
          <w:szCs w:val="28"/>
          <w:lang w:val="ru-RU" w:eastAsia="ru-RU"/>
        </w:rPr>
        <w:t>определяется</w:t>
      </w:r>
      <w:proofErr w:type="gramEnd"/>
      <w:r w:rsidRPr="00DC0CFA">
        <w:rPr>
          <w:rFonts w:ascii="Times New Roman" w:eastAsia="Times New Roman" w:hAnsi="Times New Roman" w:cs="Times New Roman"/>
          <w:b/>
          <w:sz w:val="28"/>
          <w:szCs w:val="28"/>
          <w:lang w:val="ru-RU" w:eastAsia="ru-RU"/>
        </w:rPr>
        <w:t xml:space="preserve"> была ли объективная возможность ее возникновения?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при экспертной;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при логической;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при аналитической;</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нормативно-правовой.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15</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соблюдения действующих форм документов, последовательности, полноты и правильности заполнения реквизитов документов?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документальная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формальная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экспертная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нормативно-правовая.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16</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достоверности операций путем сопоставления документов и записей в учетных регистрах, относящихся к одним и тем же взаимосвязанным операциям?</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экономическая;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встречная;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логическая;</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экспертная.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17</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При каком приеме проверки выясняется обоснованность операции источниками финансирования и плановыми ресурсами?</w:t>
      </w:r>
    </w:p>
    <w:p w:rsidR="00DC0CFA" w:rsidRPr="00DC0CFA" w:rsidRDefault="00DC0CFA" w:rsidP="00DC0CFA">
      <w:pPr>
        <w:spacing w:after="0" w:line="240" w:lineRule="auto"/>
        <w:ind w:firstLine="540"/>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при экономической;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lastRenderedPageBreak/>
        <w:t>2. при аналитической;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при экспертной;</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при арифметической.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18</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Какой прием проверки используется для обнаружения фактов повторного списания денежных средств по одному и тому же документу?</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метод экспертной проверки;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метод сличения;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метод проверки контролирующих регистров;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метод сопоставления однородных фактов;</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5. метод контрольного сравнения.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19</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Какой прием документально проверки используется для изучения обоснованности показателей отчетности и баланса?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обратная калькуляция;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сопоставление;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аналитическая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сравнение.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20</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объективная и систематическая проверка фактических данных (документов) для оценки работы хозяйствующего субъекта, полноты возложенных на него функций, программы его деятельности в будущем?</w:t>
      </w:r>
    </w:p>
    <w:p w:rsidR="00DC0CFA" w:rsidRPr="00DC0CFA" w:rsidRDefault="00DC0CFA" w:rsidP="00DC0CFA">
      <w:pPr>
        <w:spacing w:after="0" w:line="240" w:lineRule="auto"/>
        <w:ind w:firstLine="540"/>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система внутреннего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контроль исполнения;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тематическая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комплексная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21</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Что из ниже перечисленного относится к приемам фактического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экспертная оценка специалистами, аналитическая проверка, правовая экспертиза;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инвентаризация, сличение, контрольный запуск сырья в производство;</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экспертная оценка, визуальное наблюдение, правовая экспертиза;</w:t>
      </w:r>
    </w:p>
    <w:p w:rsidR="00DC0CFA" w:rsidRPr="00DC0CFA" w:rsidRDefault="00DC0CFA" w:rsidP="00DC0CFA">
      <w:pPr>
        <w:spacing w:after="0" w:line="240" w:lineRule="auto"/>
        <w:ind w:left="540"/>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визуальное наблюдение, инвентаризация, экспертная оценка.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22</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Какой проводкой отражается обнаруженная по результатам проведения инвентаризации недостача материально-производственных запасов?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1.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10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91;</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91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10;</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lastRenderedPageBreak/>
        <w:t xml:space="preserve">3.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94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10;</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4.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99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10.</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Тестовое задание 23 </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в бухгалтерском учете отражается обнаруженные по результатам проведения инвентаризации излишки наличных денежных средств?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1.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50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91;</w:t>
      </w:r>
    </w:p>
    <w:p w:rsidR="00DC0CFA" w:rsidRPr="00DC0CFA" w:rsidRDefault="00DC0CFA" w:rsidP="00DC0CFA">
      <w:pPr>
        <w:spacing w:after="0" w:line="240" w:lineRule="auto"/>
        <w:ind w:firstLine="540"/>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50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94</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50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99;</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 xml:space="preserve">3.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99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50.</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Тестовое задание 24 </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Какой корреспонденцией отражается списание обнаруженной по результатам проведения инвентаризации недостачи основных средств на материально-ответственное лицо?</w:t>
      </w:r>
    </w:p>
    <w:p w:rsidR="00DC0CFA" w:rsidRPr="00DC0CFA" w:rsidRDefault="00DC0CFA" w:rsidP="00DC0CFA">
      <w:pPr>
        <w:spacing w:after="0" w:line="240" w:lineRule="auto"/>
        <w:ind w:firstLine="540"/>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1.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73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91;</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2.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73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01;</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3.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73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94;</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 xml:space="preserve">4. </w:t>
      </w:r>
      <w:proofErr w:type="gramStart"/>
      <w:r w:rsidRPr="00DC0CFA">
        <w:rPr>
          <w:rFonts w:ascii="Times New Roman" w:eastAsia="Times New Roman" w:hAnsi="Times New Roman" w:cs="Times New Roman"/>
          <w:sz w:val="28"/>
          <w:szCs w:val="28"/>
          <w:lang w:val="ru-RU" w:eastAsia="ru-RU"/>
        </w:rPr>
        <w:t>Д-т</w:t>
      </w:r>
      <w:proofErr w:type="gramEnd"/>
      <w:r w:rsidRPr="00DC0CFA">
        <w:rPr>
          <w:rFonts w:ascii="Times New Roman" w:eastAsia="Times New Roman" w:hAnsi="Times New Roman" w:cs="Times New Roman"/>
          <w:sz w:val="28"/>
          <w:szCs w:val="28"/>
          <w:lang w:val="ru-RU" w:eastAsia="ru-RU"/>
        </w:rPr>
        <w:t xml:space="preserve">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xml:space="preserve">. 70 К-т </w:t>
      </w:r>
      <w:proofErr w:type="spellStart"/>
      <w:r w:rsidRPr="00DC0CFA">
        <w:rPr>
          <w:rFonts w:ascii="Times New Roman" w:eastAsia="Times New Roman" w:hAnsi="Times New Roman" w:cs="Times New Roman"/>
          <w:sz w:val="28"/>
          <w:szCs w:val="28"/>
          <w:lang w:val="ru-RU" w:eastAsia="ru-RU"/>
        </w:rPr>
        <w:t>сч</w:t>
      </w:r>
      <w:proofErr w:type="spellEnd"/>
      <w:r w:rsidRPr="00DC0CFA">
        <w:rPr>
          <w:rFonts w:ascii="Times New Roman" w:eastAsia="Times New Roman" w:hAnsi="Times New Roman" w:cs="Times New Roman"/>
          <w:sz w:val="28"/>
          <w:szCs w:val="28"/>
          <w:lang w:val="ru-RU" w:eastAsia="ru-RU"/>
        </w:rPr>
        <w:t>. 91.</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p>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C0CFA">
        <w:rPr>
          <w:rFonts w:ascii="Times New Roman" w:eastAsia="Calibri" w:hAnsi="Times New Roman" w:cs="Times New Roman"/>
          <w:color w:val="000000"/>
          <w:sz w:val="28"/>
          <w:szCs w:val="28"/>
          <w:lang w:val="ru-RU"/>
        </w:rPr>
        <w:t>МОДУЛЬ 2. Ревизия как инструмент контроля</w:t>
      </w:r>
    </w:p>
    <w:p w:rsidR="00DC0CFA" w:rsidRPr="00DC0CFA" w:rsidRDefault="00DC0CFA" w:rsidP="00DC0CFA">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Что является разновидностью финансово - хозяйственного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Аудит.</w:t>
      </w:r>
    </w:p>
    <w:p w:rsidR="00DC0CFA" w:rsidRPr="00DC0CFA" w:rsidRDefault="00DC0CFA" w:rsidP="00DC0CFA">
      <w:pPr>
        <w:numPr>
          <w:ilvl w:val="0"/>
          <w:numId w:val="17"/>
        </w:numPr>
        <w:tabs>
          <w:tab w:val="left" w:pos="709"/>
        </w:tabs>
        <w:spacing w:after="0" w:line="240" w:lineRule="auto"/>
        <w:ind w:left="709" w:hanging="283"/>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Ревизия.</w:t>
      </w:r>
    </w:p>
    <w:p w:rsidR="00DC0CFA" w:rsidRPr="00DC0CFA" w:rsidRDefault="00DC0CFA" w:rsidP="00DC0CFA">
      <w:pPr>
        <w:numPr>
          <w:ilvl w:val="0"/>
          <w:numId w:val="17"/>
        </w:numPr>
        <w:tabs>
          <w:tab w:val="left" w:pos="709"/>
        </w:tabs>
        <w:spacing w:after="0" w:line="240" w:lineRule="auto"/>
        <w:ind w:left="709" w:hanging="283"/>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И первый, и второй ответы правильные</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Кто относится к субъектам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Все хозяйствующие субъекты;</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Юр. лица и индивидуальные предприниматели;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Специальные государственные контрольные органы;</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Административные правонарушители.</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3</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принципы проведения финансового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Внезапность, системность, беспристрастность;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Законность, объективность, системность, ответственность;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Законность, постоянность, объективность, независимость;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Законность, конфиденциальность, обязательность, объективность.</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4</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совокупность обоснованных и апробированных способов проверки, оценки и анализа состояния конкретных элементов объекта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Механизм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Процесс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Процедура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Методы контроля.</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5</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называются документальные материалы, которые отражают достоверность информации о финансово-хозяйственном состоянии объекта контроля, вскрытые в процессе контроля нарушения и отклонения от норм:</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Процедура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Техника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Результат финансового контроля;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Заключение по результатам контроля.</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6</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контроль, осуществляемый финансово-экономическими службами предприятий: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Внутрихозяйственный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Гражданский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Производственный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Административный контроль.</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7</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формы финансового контроля в зависимости от характера материала, на основании которого проводится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Предварительный, текущий и последующий;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 ревизия, обследование и анализ;</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Документальный и сплошной;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и фактический.</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8</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Выделите формы финансового контроля в зависимости от соотношения времени проведения контроля и времени совершения проверяемых операций: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Предварительный, текущий и последующий;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 ревизия, обследование и анализ;</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Документальный и сплошной;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и фактический.</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9</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lastRenderedPageBreak/>
        <w:t>Как называется единичное контрольное действие или исследование состояния на определенном участке проверяемого объекта: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Обследование;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Ревизия;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Анализ.</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10</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финансовой отчетности и документации?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камеральная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документальный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фактический контроль;</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формальный контроль.</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11</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Какова основная цель ревизии</w:t>
      </w:r>
      <w:proofErr w:type="gramStart"/>
      <w:r w:rsidRPr="00DC0CFA">
        <w:rPr>
          <w:rFonts w:ascii="Times New Roman" w:eastAsia="Times New Roman" w:hAnsi="Times New Roman" w:cs="Times New Roman"/>
          <w:b/>
          <w:sz w:val="28"/>
          <w:szCs w:val="28"/>
          <w:lang w:val="ru-RU" w:eastAsia="ru-RU"/>
        </w:rPr>
        <w:t xml:space="preserve"> ?</w:t>
      </w:r>
      <w:proofErr w:type="gramEnd"/>
    </w:p>
    <w:p w:rsidR="00DC0CFA" w:rsidRPr="00DC0CFA" w:rsidRDefault="00DC0CFA" w:rsidP="00DC0CFA">
      <w:pPr>
        <w:numPr>
          <w:ilvl w:val="0"/>
          <w:numId w:val="18"/>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Выявить нарушения при ведении бухгалтерского учета.</w:t>
      </w:r>
    </w:p>
    <w:p w:rsidR="00DC0CFA" w:rsidRPr="00DC0CFA" w:rsidRDefault="00DC0CFA" w:rsidP="00DC0CFA">
      <w:pPr>
        <w:numPr>
          <w:ilvl w:val="0"/>
          <w:numId w:val="18"/>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Выдать акт ревизии.</w:t>
      </w:r>
    </w:p>
    <w:p w:rsidR="00DC0CFA" w:rsidRPr="00DC0CFA" w:rsidRDefault="00DC0CFA" w:rsidP="00DC0CFA">
      <w:pPr>
        <w:numPr>
          <w:ilvl w:val="0"/>
          <w:numId w:val="18"/>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Установить законность, достоверность и экономическую целесообразность финансовых и хозяйственных операций.</w:t>
      </w:r>
    </w:p>
    <w:p w:rsidR="00DC0CFA" w:rsidRPr="00DC0CFA" w:rsidRDefault="00DC0CFA" w:rsidP="00DC0CFA">
      <w:pPr>
        <w:spacing w:after="0" w:line="240" w:lineRule="auto"/>
        <w:rPr>
          <w:rFonts w:ascii="Times New Roman" w:eastAsia="Times New Roman" w:hAnsi="Times New Roman" w:cs="Times New Roman"/>
          <w:b/>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12</w:t>
      </w: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b/>
          <w:sz w:val="28"/>
          <w:szCs w:val="28"/>
          <w:lang w:val="ru-RU" w:eastAsia="ru-RU"/>
        </w:rPr>
        <w:t>Кто утверждает программу ревизии?:</w:t>
      </w:r>
      <w:r w:rsidRPr="00DC0CFA">
        <w:rPr>
          <w:rFonts w:ascii="Times New Roman" w:eastAsia="Times New Roman" w:hAnsi="Times New Roman" w:cs="Times New Roman"/>
          <w:sz w:val="28"/>
          <w:szCs w:val="28"/>
          <w:lang w:val="ru-RU" w:eastAsia="ru-RU"/>
        </w:rPr>
        <w:t xml:space="preserve"> </w:t>
      </w:r>
    </w:p>
    <w:p w:rsidR="00DC0CFA" w:rsidRPr="00DC0CFA" w:rsidRDefault="00DC0CFA" w:rsidP="00DC0CFA">
      <w:pPr>
        <w:numPr>
          <w:ilvl w:val="0"/>
          <w:numId w:val="19"/>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Руководитель проверяемого экономического субъекта.</w:t>
      </w:r>
    </w:p>
    <w:p w:rsidR="00DC0CFA" w:rsidRPr="00DC0CFA" w:rsidRDefault="00DC0CFA" w:rsidP="00DC0CFA">
      <w:pPr>
        <w:numPr>
          <w:ilvl w:val="0"/>
          <w:numId w:val="19"/>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Начальник ревизующего органа или заказчик ревизии.</w:t>
      </w:r>
    </w:p>
    <w:p w:rsidR="00DC0CFA" w:rsidRPr="00DC0CFA" w:rsidRDefault="00DC0CFA" w:rsidP="00DC0CFA">
      <w:pPr>
        <w:numPr>
          <w:ilvl w:val="0"/>
          <w:numId w:val="19"/>
        </w:num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И первый, и второй ответы правильные.</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13</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Каким документом оформляются результаты внеплановой ревизии?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справкой;</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актом ревизии;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3.предписанием.</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14</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b/>
          <w:sz w:val="28"/>
          <w:szCs w:val="28"/>
          <w:lang w:val="ru-RU" w:eastAsia="ru-RU"/>
        </w:rPr>
        <w:t>Для какого приема контроля характерна направленность на выявление подделок в документах?</w:t>
      </w:r>
      <w:r w:rsidRPr="00DC0CFA">
        <w:rPr>
          <w:rFonts w:ascii="Times New Roman" w:eastAsia="Times New Roman" w:hAnsi="Times New Roman" w:cs="Times New Roman"/>
          <w:sz w:val="28"/>
          <w:szCs w:val="28"/>
          <w:lang w:val="ru-RU" w:eastAsia="ru-RU"/>
        </w:rPr>
        <w:t xml:space="preserve"> </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встречная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логическая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3. экспертная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метод всесторонней проверки фактов.</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15</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lastRenderedPageBreak/>
        <w:t>Как называется проверка соблюдения действующих форм документов, последовательности, полноты и правильности заполнения реквизитов документов?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документальная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формальная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экспертная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нормативно-правовая.</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16</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Для какого приема контроля характерно сопоставление однородных показателей на различные даты?</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проверка контролирующих регистров в их связи с документами;</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сопоставление однородных фактов;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проверка хозяйственных операций в динамике;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4. метод всесторонней проверки фактов.</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17</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 называется проверка достоверности операций путем сопоставления документов и записей в учетных регистрах, относящихся к одним и тем же взаимосвязанным операциям?</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экономическая;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встречная;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логическая;</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экспертная.</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18</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При каком приеме проверки остаток на начало проверяемого периода вместе с документируемым приходом должен быть равен документируемому расходу вместе с остатком на конец проверяемого периода?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сопоставление однородных фактов;</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нормативно-правовая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контрольные сличения;</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формальная проверка.</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19</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Какой прием документальной проверки используется при изучении финансовых результатов и состояния сохранности имущества предприятия?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 xml:space="preserve"> 1. обратная калькуляция;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сопоставление;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экспертная оценка;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сравнение.</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Тестовое задание 20</w:t>
      </w:r>
    </w:p>
    <w:p w:rsidR="00DC0CFA" w:rsidRPr="00DC0CFA" w:rsidRDefault="00DC0CFA" w:rsidP="00DC0CFA">
      <w:pPr>
        <w:spacing w:after="0" w:line="240" w:lineRule="auto"/>
        <w:jc w:val="both"/>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jc w:val="both"/>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lastRenderedPageBreak/>
        <w:t>Какой прием документально проверки используется для изучения обоснованности показателей отчетности и баланса?</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1. обратная калькуляция;</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2. сопоставление;</w:t>
      </w:r>
    </w:p>
    <w:p w:rsidR="00DC0CFA" w:rsidRPr="00DC0CFA" w:rsidRDefault="00DC0CFA" w:rsidP="00DC0CFA">
      <w:pPr>
        <w:spacing w:after="0" w:line="240" w:lineRule="auto"/>
        <w:ind w:firstLine="540"/>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3. аналитическая проверка;</w:t>
      </w:r>
    </w:p>
    <w:p w:rsidR="00DC0CFA" w:rsidRPr="00DC0CFA" w:rsidRDefault="00DC0CFA" w:rsidP="00DC0CFA">
      <w:pPr>
        <w:spacing w:after="0" w:line="240" w:lineRule="auto"/>
        <w:ind w:firstLine="540"/>
        <w:rPr>
          <w:rFonts w:ascii="Times New Roman" w:eastAsia="Times New Roman" w:hAnsi="Times New Roman" w:cs="Times New Roman"/>
          <w:sz w:val="28"/>
          <w:szCs w:val="28"/>
          <w:u w:val="single"/>
          <w:lang w:val="ru-RU" w:eastAsia="ru-RU"/>
        </w:rPr>
      </w:pPr>
      <w:r w:rsidRPr="00DC0CFA">
        <w:rPr>
          <w:rFonts w:ascii="Times New Roman" w:eastAsia="Times New Roman" w:hAnsi="Times New Roman" w:cs="Times New Roman"/>
          <w:sz w:val="28"/>
          <w:szCs w:val="28"/>
          <w:lang w:val="ru-RU" w:eastAsia="ru-RU"/>
        </w:rPr>
        <w:t>4. сравнение.</w:t>
      </w:r>
    </w:p>
    <w:p w:rsidR="00DC0CFA" w:rsidRPr="00DC0CFA" w:rsidRDefault="00DC0CFA" w:rsidP="00DC0CFA">
      <w:pPr>
        <w:autoSpaceDE w:val="0"/>
        <w:autoSpaceDN w:val="0"/>
        <w:adjustRightInd w:val="0"/>
        <w:spacing w:after="0" w:line="240" w:lineRule="auto"/>
        <w:rPr>
          <w:rFonts w:ascii="Times New Roman" w:eastAsia="Calibri" w:hAnsi="Times New Roman" w:cs="Times New Roman"/>
          <w:b/>
          <w:sz w:val="28"/>
          <w:szCs w:val="28"/>
          <w:lang w:val="ru-RU" w:eastAsia="ru-RU"/>
        </w:rPr>
      </w:pPr>
    </w:p>
    <w:p w:rsidR="00DC0CFA" w:rsidRPr="00DC0CFA" w:rsidRDefault="00DC0CFA" w:rsidP="00DC0CFA">
      <w:pPr>
        <w:contextualSpacing/>
        <w:textAlignment w:val="baseline"/>
        <w:rPr>
          <w:rFonts w:ascii="Times New Roman" w:eastAsia="Times New Roman" w:hAnsi="Times New Roman" w:cs="Times New Roman"/>
          <w:b/>
          <w:sz w:val="28"/>
          <w:szCs w:val="28"/>
          <w:lang w:val="ru-RU" w:eastAsia="ru-RU"/>
        </w:rPr>
      </w:pPr>
      <w:r w:rsidRPr="00DC0CFA">
        <w:rPr>
          <w:rFonts w:ascii="Times New Roman" w:eastAsia="Times New Roman" w:hAnsi="Times New Roman" w:cs="Times New Roman"/>
          <w:b/>
          <w:sz w:val="28"/>
          <w:szCs w:val="28"/>
          <w:lang w:val="ru-RU" w:eastAsia="ru-RU"/>
        </w:rPr>
        <w:t>Критерии оценки:</w:t>
      </w:r>
    </w:p>
    <w:p w:rsidR="00DC0CFA" w:rsidRPr="00DC0CFA" w:rsidRDefault="00DC0CFA" w:rsidP="00DC0CF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DC0CFA" w:rsidRPr="00DC0CFA" w:rsidRDefault="00DC0CFA" w:rsidP="00DC0CF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C0CFA">
        <w:rPr>
          <w:rFonts w:ascii="Times New Roman" w:eastAsia="Times New Roman" w:hAnsi="Times New Roman" w:cs="Times New Roman"/>
          <w:color w:val="000000"/>
          <w:sz w:val="28"/>
          <w:szCs w:val="28"/>
          <w:lang w:val="ru-RU" w:eastAsia="ru-RU"/>
        </w:rPr>
        <w:t>50-100 баллов (зачет)- выставляется студенту, если студент ответил правильно на 12 и более вопросов; </w:t>
      </w:r>
    </w:p>
    <w:p w:rsidR="00DC0CFA" w:rsidRPr="00DC0CFA" w:rsidRDefault="00DC0CFA" w:rsidP="00DC0CF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C0CFA">
        <w:rPr>
          <w:rFonts w:ascii="Times New Roman" w:eastAsia="Times New Roman" w:hAnsi="Times New Roman" w:cs="Times New Roman"/>
          <w:color w:val="000000"/>
          <w:sz w:val="28"/>
          <w:szCs w:val="28"/>
          <w:lang w:val="ru-RU" w:eastAsia="ru-RU"/>
        </w:rPr>
        <w:t>0-49 баллов (незачет) выставляется студенту, если студент ответил правильно на 12 и менее вопросов.</w:t>
      </w:r>
    </w:p>
    <w:p w:rsidR="00DC0CFA" w:rsidRPr="00DC0CFA" w:rsidRDefault="00DC0CFA" w:rsidP="00DC0CFA">
      <w:pPr>
        <w:spacing w:after="0" w:line="240" w:lineRule="auto"/>
        <w:textAlignment w:val="baseline"/>
        <w:rPr>
          <w:rFonts w:ascii="Times New Roman" w:eastAsia="Times New Roman" w:hAnsi="Times New Roman" w:cs="Times New Roman"/>
          <w:sz w:val="28"/>
          <w:szCs w:val="24"/>
          <w:u w:val="single"/>
          <w:lang w:val="ru-RU" w:eastAsia="ru-RU"/>
        </w:rPr>
      </w:pPr>
    </w:p>
    <w:p w:rsidR="00DC0CFA" w:rsidRPr="00DC0CFA" w:rsidRDefault="00DC0CFA" w:rsidP="00DC0CFA">
      <w:pPr>
        <w:spacing w:after="0" w:line="240" w:lineRule="auto"/>
        <w:textAlignment w:val="baseline"/>
        <w:rPr>
          <w:rFonts w:ascii="Times New Roman" w:eastAsia="Times New Roman" w:hAnsi="Times New Roman" w:cs="Times New Roman"/>
          <w:sz w:val="28"/>
          <w:szCs w:val="24"/>
          <w:lang w:val="ru-RU" w:eastAsia="ru-RU"/>
        </w:rPr>
      </w:pPr>
      <w:r w:rsidRPr="00DC0CFA">
        <w:rPr>
          <w:rFonts w:ascii="Times New Roman" w:eastAsia="Times New Roman" w:hAnsi="Times New Roman" w:cs="Times New Roman"/>
          <w:sz w:val="28"/>
          <w:szCs w:val="24"/>
          <w:lang w:val="ru-RU" w:eastAsia="ru-RU"/>
        </w:rPr>
        <w:t>Составитель _______________________    М.Н. Максакова</w:t>
      </w:r>
    </w:p>
    <w:p w:rsidR="00DC0CFA" w:rsidRPr="00DC0CFA" w:rsidRDefault="00DC0CFA" w:rsidP="00DC0CFA">
      <w:pPr>
        <w:spacing w:after="0" w:line="240" w:lineRule="auto"/>
        <w:textAlignment w:val="baseline"/>
        <w:rPr>
          <w:rFonts w:ascii="Times New Roman" w:eastAsia="Times New Roman" w:hAnsi="Times New Roman" w:cs="Times New Roman"/>
          <w:sz w:val="24"/>
          <w:szCs w:val="24"/>
          <w:vertAlign w:val="superscript"/>
          <w:lang w:val="ru-RU" w:eastAsia="ru-RU"/>
        </w:rPr>
      </w:pPr>
      <w:r w:rsidRPr="00DC0CFA">
        <w:rPr>
          <w:rFonts w:ascii="Times New Roman" w:eastAsia="Times New Roman" w:hAnsi="Times New Roman" w:cs="Times New Roman"/>
          <w:sz w:val="24"/>
          <w:szCs w:val="24"/>
          <w:vertAlign w:val="superscript"/>
          <w:lang w:val="ru-RU" w:eastAsia="ru-RU"/>
        </w:rPr>
        <w:t xml:space="preserve">                                                                              (подпись)</w:t>
      </w:r>
    </w:p>
    <w:p w:rsidR="00DC0CFA" w:rsidRPr="00DC0CFA" w:rsidRDefault="00DC0CFA" w:rsidP="00DC0CFA">
      <w:pPr>
        <w:spacing w:after="0" w:line="240" w:lineRule="auto"/>
        <w:textAlignment w:val="baseline"/>
        <w:rPr>
          <w:rFonts w:ascii="Times New Roman" w:eastAsia="Times New Roman" w:hAnsi="Times New Roman" w:cs="Times New Roman"/>
          <w:sz w:val="24"/>
          <w:szCs w:val="24"/>
          <w:vertAlign w:val="superscript"/>
          <w:lang w:val="ru-RU" w:eastAsia="ru-RU"/>
        </w:rPr>
      </w:pPr>
      <w:r w:rsidRPr="00DC0CFA">
        <w:rPr>
          <w:rFonts w:ascii="Times New Roman" w:eastAsia="Times New Roman" w:hAnsi="Times New Roman" w:cs="Times New Roman"/>
          <w:sz w:val="20"/>
          <w:szCs w:val="24"/>
          <w:lang w:val="ru-RU" w:eastAsia="ru-RU"/>
        </w:rPr>
        <w:t>«____»__________________201…  г. </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36"/>
          <w:szCs w:val="24"/>
          <w:lang w:val="ru-RU" w:eastAsia="ru-RU"/>
        </w:rPr>
        <w:t> </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CFA" w:rsidRPr="00DC0CFA" w:rsidRDefault="00DC0CFA" w:rsidP="00DC0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Кафедра «Аудит»</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b/>
          <w:bCs/>
          <w:sz w:val="28"/>
          <w:szCs w:val="28"/>
          <w:lang w:val="ru-RU" w:eastAsia="ru-RU"/>
        </w:rPr>
        <w:t>Ситуационные задачи</w:t>
      </w:r>
    </w:p>
    <w:p w:rsidR="00DC0CFA" w:rsidRPr="00DC0CFA" w:rsidRDefault="00DC0CFA" w:rsidP="00DC0CFA">
      <w:pPr>
        <w:spacing w:after="0" w:line="240" w:lineRule="auto"/>
        <w:jc w:val="center"/>
        <w:textAlignment w:val="baseline"/>
        <w:rPr>
          <w:rFonts w:ascii="Times New Roman" w:eastAsia="Times New Roman" w:hAnsi="Times New Roman" w:cs="Times New Roman"/>
          <w:sz w:val="28"/>
          <w:szCs w:val="24"/>
          <w:lang w:val="ru-RU" w:eastAsia="ru-RU"/>
        </w:rPr>
      </w:pPr>
      <w:r w:rsidRPr="00DC0CFA">
        <w:rPr>
          <w:rFonts w:ascii="Times New Roman" w:eastAsia="Times New Roman" w:hAnsi="Times New Roman" w:cs="Times New Roman"/>
          <w:sz w:val="28"/>
          <w:szCs w:val="24"/>
          <w:lang w:val="ru-RU" w:eastAsia="ru-RU"/>
        </w:rPr>
        <w:t>по дисциплине</w:t>
      </w:r>
      <w:r w:rsidRPr="00DC0CFA">
        <w:rPr>
          <w:rFonts w:ascii="Times New Roman" w:eastAsia="Times New Roman" w:hAnsi="Times New Roman" w:cs="Times New Roman"/>
          <w:b/>
          <w:bCs/>
          <w:i/>
          <w:iCs/>
          <w:sz w:val="20"/>
          <w:szCs w:val="24"/>
          <w:lang w:val="ru-RU" w:eastAsia="ru-RU"/>
        </w:rPr>
        <w:t> </w:t>
      </w:r>
      <w:r w:rsidRPr="00DC0CFA">
        <w:rPr>
          <w:rFonts w:ascii="Times New Roman" w:eastAsia="Times New Roman" w:hAnsi="Times New Roman" w:cs="Times New Roman"/>
          <w:sz w:val="16"/>
          <w:szCs w:val="24"/>
          <w:vertAlign w:val="superscript"/>
          <w:lang w:val="ru-RU" w:eastAsia="ru-RU"/>
        </w:rPr>
        <w:t xml:space="preserve">      </w:t>
      </w:r>
      <w:r w:rsidRPr="00DC0CFA">
        <w:rPr>
          <w:rFonts w:ascii="Times New Roman" w:eastAsia="Times New Roman" w:hAnsi="Times New Roman" w:cs="Times New Roman"/>
          <w:sz w:val="28"/>
          <w:szCs w:val="24"/>
          <w:lang w:val="ru-RU" w:eastAsia="ru-RU"/>
        </w:rPr>
        <w:t>Ревизия и контроль</w:t>
      </w:r>
    </w:p>
    <w:p w:rsidR="00DC0CFA" w:rsidRPr="00DC0CFA" w:rsidRDefault="00DC0CFA" w:rsidP="00DC0CFA">
      <w:pPr>
        <w:spacing w:after="0" w:line="240" w:lineRule="auto"/>
        <w:jc w:val="center"/>
        <w:textAlignment w:val="baseline"/>
        <w:rPr>
          <w:rFonts w:ascii="Times New Roman" w:eastAsia="Times New Roman" w:hAnsi="Times New Roman" w:cs="Times New Roman"/>
          <w:sz w:val="28"/>
          <w:szCs w:val="24"/>
          <w:lang w:val="ru-RU" w:eastAsia="ru-RU"/>
        </w:rPr>
      </w:pPr>
    </w:p>
    <w:p w:rsidR="00DC0CFA" w:rsidRPr="00DC0CFA" w:rsidRDefault="00DC0CFA" w:rsidP="00DC0CFA">
      <w:pPr>
        <w:spacing w:after="0" w:line="240" w:lineRule="auto"/>
        <w:ind w:left="36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sz w:val="28"/>
          <w:szCs w:val="24"/>
          <w:lang w:val="ru-RU" w:eastAsia="ru-RU"/>
        </w:rPr>
        <w:t xml:space="preserve"> </w:t>
      </w:r>
      <w:r w:rsidRPr="00DC0CFA">
        <w:rPr>
          <w:rFonts w:ascii="Times New Roman" w:eastAsia="Times New Roman" w:hAnsi="Times New Roman" w:cs="Times New Roman"/>
          <w:b/>
          <w:sz w:val="24"/>
          <w:szCs w:val="24"/>
          <w:lang w:val="ru-RU" w:eastAsia="ru-RU"/>
        </w:rPr>
        <w:t>Ситуационная задача 1</w:t>
      </w:r>
    </w:p>
    <w:p w:rsidR="00DC0CFA" w:rsidRPr="00DC0CFA" w:rsidRDefault="00DC0CFA" w:rsidP="00DC0CFA">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color w:val="000000"/>
          <w:spacing w:val="-5"/>
          <w:sz w:val="24"/>
          <w:szCs w:val="24"/>
          <w:lang w:val="ru-RU" w:eastAsia="ru-RU"/>
        </w:rPr>
        <w:t xml:space="preserve">При проверке ранее проведенных инвентаризаций был выявлен </w:t>
      </w:r>
      <w:r w:rsidRPr="00DC0CFA">
        <w:rPr>
          <w:rFonts w:ascii="Times New Roman" w:eastAsia="Times New Roman" w:hAnsi="Times New Roman" w:cs="Times New Roman"/>
          <w:color w:val="000000"/>
          <w:spacing w:val="-4"/>
          <w:sz w:val="24"/>
          <w:szCs w:val="24"/>
          <w:lang w:val="ru-RU" w:eastAsia="ru-RU"/>
        </w:rPr>
        <w:t xml:space="preserve">следующий факт: обнаружен неработающий измерительный прибор </w:t>
      </w:r>
      <w:r w:rsidRPr="00DC0CFA">
        <w:rPr>
          <w:rFonts w:ascii="Times New Roman" w:eastAsia="Times New Roman" w:hAnsi="Times New Roman" w:cs="Times New Roman"/>
          <w:color w:val="000000"/>
          <w:spacing w:val="-8"/>
          <w:sz w:val="24"/>
          <w:szCs w:val="24"/>
          <w:lang w:val="ru-RU" w:eastAsia="ru-RU"/>
        </w:rPr>
        <w:t>стоимостью 15000 руб., испорченный по вине материально ответствен</w:t>
      </w:r>
      <w:r w:rsidRPr="00DC0CFA">
        <w:rPr>
          <w:rFonts w:ascii="Times New Roman" w:eastAsia="Times New Roman" w:hAnsi="Times New Roman" w:cs="Times New Roman"/>
          <w:color w:val="000000"/>
          <w:spacing w:val="-5"/>
          <w:sz w:val="24"/>
          <w:szCs w:val="24"/>
          <w:lang w:val="ru-RU" w:eastAsia="ru-RU"/>
        </w:rPr>
        <w:t xml:space="preserve">ного лица. По результатам инвентаризации были сделаны следующие </w:t>
      </w:r>
      <w:r w:rsidRPr="00DC0CFA">
        <w:rPr>
          <w:rFonts w:ascii="Times New Roman" w:eastAsia="Times New Roman" w:hAnsi="Times New Roman" w:cs="Times New Roman"/>
          <w:color w:val="000000"/>
          <w:spacing w:val="-6"/>
          <w:sz w:val="24"/>
          <w:szCs w:val="24"/>
          <w:lang w:val="ru-RU" w:eastAsia="ru-RU"/>
        </w:rPr>
        <w:t>проводки:</w:t>
      </w:r>
    </w:p>
    <w:p w:rsidR="00DC0CFA" w:rsidRPr="00DC0CFA" w:rsidRDefault="00DC0CFA" w:rsidP="00DC0CFA">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pacing w:val="-12"/>
          <w:sz w:val="24"/>
          <w:szCs w:val="24"/>
          <w:lang w:val="ru-RU" w:eastAsia="ru-RU"/>
        </w:rPr>
        <w:t>Д 02</w:t>
      </w:r>
      <w:proofErr w:type="gramStart"/>
      <w:r w:rsidRPr="00DC0CFA">
        <w:rPr>
          <w:rFonts w:ascii="Times New Roman" w:eastAsia="Times New Roman" w:hAnsi="Times New Roman" w:cs="Times New Roman"/>
          <w:spacing w:val="-12"/>
          <w:sz w:val="24"/>
          <w:szCs w:val="24"/>
          <w:lang w:val="ru-RU" w:eastAsia="ru-RU"/>
        </w:rPr>
        <w:t xml:space="preserve"> К</w:t>
      </w:r>
      <w:proofErr w:type="gramEnd"/>
      <w:r w:rsidRPr="00DC0CFA">
        <w:rPr>
          <w:rFonts w:ascii="Times New Roman" w:eastAsia="Times New Roman" w:hAnsi="Times New Roman" w:cs="Times New Roman"/>
          <w:spacing w:val="-12"/>
          <w:sz w:val="24"/>
          <w:szCs w:val="24"/>
          <w:lang w:val="ru-RU" w:eastAsia="ru-RU"/>
        </w:rPr>
        <w:t xml:space="preserve"> 01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2"/>
          <w:sz w:val="24"/>
          <w:szCs w:val="24"/>
          <w:lang w:val="ru-RU" w:eastAsia="ru-RU"/>
        </w:rPr>
        <w:t xml:space="preserve"> 12 000 руб.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2"/>
          <w:sz w:val="24"/>
          <w:szCs w:val="24"/>
          <w:lang w:val="ru-RU" w:eastAsia="ru-RU"/>
        </w:rPr>
        <w:t xml:space="preserve"> определена остаточная стоимость изме</w:t>
      </w:r>
      <w:r w:rsidRPr="00DC0CFA">
        <w:rPr>
          <w:rFonts w:ascii="Times New Roman" w:eastAsia="Times New Roman" w:hAnsi="Times New Roman" w:cs="Times New Roman"/>
          <w:spacing w:val="-4"/>
          <w:sz w:val="24"/>
          <w:szCs w:val="24"/>
          <w:lang w:val="ru-RU" w:eastAsia="ru-RU"/>
        </w:rPr>
        <w:t>рительного прибора;</w:t>
      </w:r>
    </w:p>
    <w:p w:rsidR="00DC0CFA" w:rsidRPr="00DC0CFA" w:rsidRDefault="00DC0CFA" w:rsidP="00DC0CFA">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pacing w:val="-10"/>
          <w:sz w:val="24"/>
          <w:szCs w:val="24"/>
          <w:lang w:val="ru-RU" w:eastAsia="ru-RU"/>
        </w:rPr>
        <w:t xml:space="preserve">Д 94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К 01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3000 руб.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списана остаточная стоимость измери</w:t>
      </w:r>
      <w:r w:rsidRPr="00DC0CFA">
        <w:rPr>
          <w:rFonts w:ascii="Times New Roman" w:eastAsia="Times New Roman" w:hAnsi="Times New Roman" w:cs="Times New Roman"/>
          <w:spacing w:val="-4"/>
          <w:sz w:val="24"/>
          <w:szCs w:val="24"/>
          <w:lang w:val="ru-RU" w:eastAsia="ru-RU"/>
        </w:rPr>
        <w:t>тельного прибора;</w:t>
      </w:r>
    </w:p>
    <w:p w:rsidR="00DC0CFA" w:rsidRPr="00DC0CFA" w:rsidRDefault="00DC0CFA" w:rsidP="00DC0CFA">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pacing w:val="-10"/>
          <w:sz w:val="24"/>
          <w:szCs w:val="24"/>
          <w:lang w:val="ru-RU" w:eastAsia="ru-RU"/>
        </w:rPr>
        <w:t xml:space="preserve">Д 73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К 94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3000 руб.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10"/>
          <w:sz w:val="24"/>
          <w:szCs w:val="24"/>
          <w:lang w:val="ru-RU" w:eastAsia="ru-RU"/>
        </w:rPr>
        <w:t xml:space="preserve"> отнесено на расчеты с персоналом;</w:t>
      </w:r>
    </w:p>
    <w:p w:rsidR="00DC0CFA" w:rsidRPr="00DC0CFA" w:rsidRDefault="00DC0CFA" w:rsidP="00DC0CFA">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pacing w:val="-8"/>
          <w:sz w:val="24"/>
          <w:szCs w:val="24"/>
          <w:lang w:val="ru-RU" w:eastAsia="ru-RU"/>
        </w:rPr>
        <w:t xml:space="preserve">Д 50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8"/>
          <w:sz w:val="24"/>
          <w:szCs w:val="24"/>
          <w:lang w:val="ru-RU" w:eastAsia="ru-RU"/>
        </w:rPr>
        <w:t xml:space="preserve"> К 73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8"/>
          <w:sz w:val="24"/>
          <w:szCs w:val="24"/>
          <w:lang w:val="ru-RU" w:eastAsia="ru-RU"/>
        </w:rPr>
        <w:t xml:space="preserve"> 3000 руб. </w:t>
      </w:r>
      <w:r w:rsidRPr="00DC0CFA">
        <w:rPr>
          <w:rFonts w:ascii="Times New Roman" w:eastAsia="Times New Roman" w:hAnsi="Times New Roman" w:cs="Times New Roman"/>
          <w:sz w:val="24"/>
          <w:szCs w:val="24"/>
          <w:lang w:val="ru-RU" w:eastAsia="ru-RU"/>
        </w:rPr>
        <w:t>–</w:t>
      </w:r>
      <w:r w:rsidRPr="00DC0CFA">
        <w:rPr>
          <w:rFonts w:ascii="Times New Roman" w:eastAsia="Times New Roman" w:hAnsi="Times New Roman" w:cs="Times New Roman"/>
          <w:spacing w:val="-8"/>
          <w:sz w:val="24"/>
          <w:szCs w:val="24"/>
          <w:lang w:val="ru-RU" w:eastAsia="ru-RU"/>
        </w:rPr>
        <w:t xml:space="preserve"> внесено в кассу виновным</w:t>
      </w:r>
      <w:r w:rsidRPr="00DC0CFA">
        <w:rPr>
          <w:rFonts w:ascii="Times New Roman" w:eastAsia="Times New Roman" w:hAnsi="Times New Roman" w:cs="Times New Roman"/>
          <w:color w:val="000000"/>
          <w:spacing w:val="-8"/>
          <w:sz w:val="24"/>
          <w:szCs w:val="24"/>
          <w:lang w:val="ru-RU" w:eastAsia="ru-RU"/>
        </w:rPr>
        <w:t xml:space="preserve"> лицом.</w:t>
      </w:r>
    </w:p>
    <w:p w:rsidR="00DC0CFA" w:rsidRPr="00DC0CFA" w:rsidRDefault="00DC0CFA" w:rsidP="00DC0CFA">
      <w:pPr>
        <w:shd w:val="clear" w:color="auto" w:fill="FFFFFF"/>
        <w:tabs>
          <w:tab w:val="left" w:pos="1114"/>
        </w:tabs>
        <w:spacing w:after="0" w:line="240" w:lineRule="auto"/>
        <w:ind w:firstLine="709"/>
        <w:jc w:val="both"/>
        <w:rPr>
          <w:rFonts w:ascii="Times New Roman" w:eastAsia="Times New Roman" w:hAnsi="Times New Roman" w:cs="Times New Roman"/>
          <w:color w:val="000000"/>
          <w:spacing w:val="-4"/>
          <w:sz w:val="24"/>
          <w:szCs w:val="24"/>
          <w:lang w:val="ru-RU" w:eastAsia="ru-RU"/>
        </w:rPr>
      </w:pPr>
      <w:r w:rsidRPr="00DC0CFA">
        <w:rPr>
          <w:rFonts w:ascii="Times New Roman" w:eastAsia="Times New Roman" w:hAnsi="Times New Roman" w:cs="Times New Roman"/>
          <w:color w:val="000000"/>
          <w:spacing w:val="-5"/>
          <w:sz w:val="24"/>
          <w:szCs w:val="24"/>
          <w:lang w:val="ru-RU" w:eastAsia="ru-RU"/>
        </w:rPr>
        <w:t xml:space="preserve">Укажите ошибки. </w:t>
      </w:r>
      <w:r w:rsidRPr="00DC0CFA">
        <w:rPr>
          <w:rFonts w:ascii="Times New Roman" w:eastAsia="Times New Roman" w:hAnsi="Times New Roman" w:cs="Times New Roman"/>
          <w:color w:val="000000"/>
          <w:spacing w:val="-4"/>
          <w:sz w:val="24"/>
          <w:szCs w:val="24"/>
          <w:lang w:val="ru-RU" w:eastAsia="ru-RU"/>
        </w:rPr>
        <w:t>Сделайте правильные бухгалтерские проводки.</w:t>
      </w:r>
    </w:p>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left="36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2</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ходе проведения ревизии выявлено, что данные документов отдела снабжения отличаются от данных центрального склада по комплектам мебельной фурнитуры. За проверяемый период на центральный склад поступило 1000 комплектов по цене 300 руб. В учете центрального склада такие комплекты не числились. Из объяснительной записки заведующего центральным складом следует, что эти комплекты не приходуются на центральном складе, так как сразу поступают в цех по производству шкафов, что оформляется проводкой: Д 20 – К 60. Инвентаризация в цехе выявила 200 комплектов мебельной фурнитуры в кладовой.</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 Какие документы необходимо было изучить в отделе снабжения и на центральном складе для получения выводов об отсутствии учета мебельной фурнитуры на центральном складе?</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2. Какую форму документа необходимо использовать для инвентаризации ТМЦ в кладовой цеха? </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 Сделайте бухгалтерские записи по итогам ревизии.</w:t>
      </w:r>
    </w:p>
    <w:p w:rsidR="00DC0CFA" w:rsidRPr="00DC0CFA" w:rsidRDefault="00DC0CFA" w:rsidP="00DC0CFA">
      <w:pPr>
        <w:spacing w:after="0" w:line="240" w:lineRule="auto"/>
        <w:ind w:firstLine="426"/>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426"/>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lastRenderedPageBreak/>
        <w:t>Ситуационная задача 3</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 проведении проверки операций по учету основных средств в ООО «Восход» ревизор установил следующие данные. ООО «Восход» приобрело на вторичном рынке у СХПК «Нива» сеялку СЗ-5,4-06 по остаточной стоимости. Первоначальная стоимость сеялки у СХПК «Нива» - 345 000 руб. Срок эксплуатации, установленный поставщиком-продавцом, был 5 лет, т.е. норма амортизации составляла 20%. В эксплуатации сеялка была два года, сумма амортизации составила 138 000. ООО «Восход» перечислило остаточную (договорную) стоимость сеялки, плюс НДС и не изменило ни срок эксплуатации, ни норму амортизации, оприходовав объект.</w:t>
      </w:r>
    </w:p>
    <w:p w:rsidR="00DC0CFA" w:rsidRPr="00DC0CFA" w:rsidRDefault="00DC0CFA" w:rsidP="00DC0CFA">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Требуется: установить нарушения в организации учета основных средств и их амортизации.</w:t>
      </w:r>
    </w:p>
    <w:p w:rsidR="00DC0CFA" w:rsidRPr="00DC0CFA" w:rsidRDefault="00DC0CFA" w:rsidP="00DC0CFA">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426"/>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4</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При проведении проверки операций по учету основных средств в ООО «Корвет» ревизор установил следующие операции. ООО «Корвет» произвело замену изношенного двигателя автомобиля ГАЗ-3110 «Волга», приобретя его стоимостью 54000 руб., плюс НДС. Замена двигателя производилась ООО «Станция технического обслуживания «Сервис», стоимость установки нового двигателя составила 7000 руб., плюс НДС. Стоимость двигателя и расходы по его установке учтены как вложения во </w:t>
      </w:r>
      <w:proofErr w:type="spellStart"/>
      <w:r w:rsidRPr="00DC0CFA">
        <w:rPr>
          <w:rFonts w:ascii="Times New Roman" w:eastAsia="Times New Roman" w:hAnsi="Times New Roman" w:cs="Times New Roman"/>
          <w:sz w:val="24"/>
          <w:szCs w:val="24"/>
          <w:lang w:val="ru-RU" w:eastAsia="ru-RU"/>
        </w:rPr>
        <w:t>внеоборотные</w:t>
      </w:r>
      <w:proofErr w:type="spellEnd"/>
      <w:r w:rsidRPr="00DC0CFA">
        <w:rPr>
          <w:rFonts w:ascii="Times New Roman" w:eastAsia="Times New Roman" w:hAnsi="Times New Roman" w:cs="Times New Roman"/>
          <w:sz w:val="24"/>
          <w:szCs w:val="24"/>
          <w:lang w:val="ru-RU" w:eastAsia="ru-RU"/>
        </w:rPr>
        <w:t xml:space="preserve"> активы и на сумму 61000 руб. увеличена первоначальная стоимость автомобиля. Сведений </w:t>
      </w:r>
      <w:proofErr w:type="gramStart"/>
      <w:r w:rsidRPr="00DC0CFA">
        <w:rPr>
          <w:rFonts w:ascii="Times New Roman" w:eastAsia="Times New Roman" w:hAnsi="Times New Roman" w:cs="Times New Roman"/>
          <w:sz w:val="24"/>
          <w:szCs w:val="24"/>
          <w:lang w:val="ru-RU" w:eastAsia="ru-RU"/>
        </w:rPr>
        <w:t>о</w:t>
      </w:r>
      <w:proofErr w:type="gramEnd"/>
      <w:r w:rsidRPr="00DC0CFA">
        <w:rPr>
          <w:rFonts w:ascii="Times New Roman" w:eastAsia="Times New Roman" w:hAnsi="Times New Roman" w:cs="Times New Roman"/>
          <w:sz w:val="24"/>
          <w:szCs w:val="24"/>
          <w:lang w:val="ru-RU" w:eastAsia="ru-RU"/>
        </w:rPr>
        <w:t xml:space="preserve"> изменении эксплуатационных характеристик автомобиля в акте о приемке-передаче отремонтированных, реконструированных, модернизированных объектов основных средств формы № ОС-3 не имеется.</w:t>
      </w:r>
    </w:p>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Требуется: определить нарушения в организации учета основных средств с указанием нормативно-законодательных актов, требования которых не выполнены.</w:t>
      </w:r>
    </w:p>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426"/>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5</w:t>
      </w:r>
    </w:p>
    <w:p w:rsidR="00DC0CFA" w:rsidRPr="00DC0CFA" w:rsidRDefault="00DC0CFA" w:rsidP="00DC0CFA">
      <w:pPr>
        <w:spacing w:after="24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При инвентаризации продуктов в столовой СХПК «Нива», проведенной 09.10 текущего года ревизором совместно с </w:t>
      </w:r>
      <w:proofErr w:type="gramStart"/>
      <w:r w:rsidRPr="00DC0CFA">
        <w:rPr>
          <w:rFonts w:ascii="Times New Roman" w:eastAsia="Times New Roman" w:hAnsi="Times New Roman" w:cs="Times New Roman"/>
          <w:sz w:val="24"/>
          <w:szCs w:val="24"/>
          <w:lang w:val="ru-RU" w:eastAsia="ru-RU"/>
        </w:rPr>
        <w:t>бухгалтером, учитывающим операции по столовой установлены</w:t>
      </w:r>
      <w:proofErr w:type="gramEnd"/>
      <w:r w:rsidRPr="00DC0CFA">
        <w:rPr>
          <w:rFonts w:ascii="Times New Roman" w:eastAsia="Times New Roman" w:hAnsi="Times New Roman" w:cs="Times New Roman"/>
          <w:sz w:val="24"/>
          <w:szCs w:val="24"/>
          <w:lang w:val="ru-RU" w:eastAsia="ru-RU"/>
        </w:rPr>
        <w:t xml:space="preserve"> следующие данные (таблица 1). Необходимо определить план дальнейших действий.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993"/>
        <w:gridCol w:w="1277"/>
        <w:gridCol w:w="943"/>
        <w:gridCol w:w="1277"/>
        <w:gridCol w:w="800"/>
        <w:gridCol w:w="656"/>
        <w:gridCol w:w="692"/>
        <w:gridCol w:w="993"/>
      </w:tblGrid>
      <w:tr w:rsidR="00DC0CFA" w:rsidRPr="00DC0CFA" w:rsidTr="008875CB">
        <w:tc>
          <w:tcPr>
            <w:tcW w:w="1975" w:type="dxa"/>
            <w:vMerge w:val="restart"/>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Наименование продуктов</w:t>
            </w:r>
          </w:p>
        </w:tc>
        <w:tc>
          <w:tcPr>
            <w:tcW w:w="993" w:type="dxa"/>
            <w:vMerge w:val="restart"/>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Учетная цена</w:t>
            </w:r>
          </w:p>
        </w:tc>
        <w:tc>
          <w:tcPr>
            <w:tcW w:w="2220" w:type="dxa"/>
            <w:gridSpan w:val="2"/>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Остаток по акту реализации и отпуска изделий кухни на конец дня</w:t>
            </w:r>
          </w:p>
        </w:tc>
        <w:tc>
          <w:tcPr>
            <w:tcW w:w="2077" w:type="dxa"/>
            <w:gridSpan w:val="2"/>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Фактическое наличие</w:t>
            </w:r>
          </w:p>
        </w:tc>
        <w:tc>
          <w:tcPr>
            <w:tcW w:w="2341" w:type="dxa"/>
            <w:gridSpan w:val="3"/>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Результат инвентаризации</w:t>
            </w:r>
          </w:p>
        </w:tc>
      </w:tr>
      <w:tr w:rsidR="00DC0CFA" w:rsidRPr="00DC0CFA" w:rsidTr="008875CB">
        <w:tc>
          <w:tcPr>
            <w:tcW w:w="1975" w:type="dxa"/>
            <w:vMerge/>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p>
        </w:tc>
        <w:tc>
          <w:tcPr>
            <w:tcW w:w="993" w:type="dxa"/>
            <w:vMerge/>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количество</w:t>
            </w:r>
          </w:p>
        </w:tc>
        <w:tc>
          <w:tcPr>
            <w:tcW w:w="94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сумма</w:t>
            </w: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количество</w:t>
            </w:r>
          </w:p>
        </w:tc>
        <w:tc>
          <w:tcPr>
            <w:tcW w:w="800"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сумма</w:t>
            </w:r>
          </w:p>
        </w:tc>
        <w:tc>
          <w:tcPr>
            <w:tcW w:w="656"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Кол-во</w:t>
            </w:r>
          </w:p>
        </w:tc>
        <w:tc>
          <w:tcPr>
            <w:tcW w:w="692"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сумма</w:t>
            </w:r>
          </w:p>
        </w:tc>
        <w:tc>
          <w:tcPr>
            <w:tcW w:w="993" w:type="dxa"/>
            <w:hideMark/>
          </w:tcPr>
          <w:p w:rsidR="00DC0CFA" w:rsidRPr="00DC0CFA" w:rsidRDefault="00DC0CFA" w:rsidP="00DC0CFA">
            <w:pPr>
              <w:spacing w:after="240" w:line="240" w:lineRule="auto"/>
              <w:rPr>
                <w:rFonts w:ascii="Times New Roman" w:eastAsia="Times New Roman" w:hAnsi="Times New Roman" w:cs="Times New Roman"/>
                <w:sz w:val="20"/>
                <w:szCs w:val="20"/>
                <w:lang w:val="ru-RU" w:eastAsia="ru-RU"/>
              </w:rPr>
            </w:pPr>
          </w:p>
        </w:tc>
      </w:tr>
      <w:tr w:rsidR="00DC0CFA" w:rsidRPr="00DC0CFA" w:rsidTr="008875CB">
        <w:trPr>
          <w:trHeight w:val="165"/>
        </w:trPr>
        <w:tc>
          <w:tcPr>
            <w:tcW w:w="1975" w:type="dxa"/>
            <w:hideMark/>
          </w:tcPr>
          <w:p w:rsidR="00DC0CFA" w:rsidRPr="00DC0CFA" w:rsidRDefault="00DC0CFA" w:rsidP="00DC0CFA">
            <w:pPr>
              <w:spacing w:before="100" w:beforeAutospacing="1" w:after="100" w:afterAutospacing="1"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 xml:space="preserve">1.Масло сливочное «Крестьянское», </w:t>
            </w:r>
            <w:proofErr w:type="gramStart"/>
            <w:r w:rsidRPr="00DC0CFA">
              <w:rPr>
                <w:rFonts w:ascii="Times New Roman" w:eastAsia="Times New Roman" w:hAnsi="Times New Roman" w:cs="Times New Roman"/>
                <w:sz w:val="20"/>
                <w:szCs w:val="20"/>
                <w:lang w:val="ru-RU" w:eastAsia="ru-RU"/>
              </w:rPr>
              <w:t>кг</w:t>
            </w:r>
            <w:proofErr w:type="gramEnd"/>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130</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4,2</w:t>
            </w:r>
          </w:p>
        </w:tc>
        <w:tc>
          <w:tcPr>
            <w:tcW w:w="94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546</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6,4</w:t>
            </w:r>
          </w:p>
        </w:tc>
        <w:tc>
          <w:tcPr>
            <w:tcW w:w="800"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832</w:t>
            </w:r>
          </w:p>
        </w:tc>
        <w:tc>
          <w:tcPr>
            <w:tcW w:w="656"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2.2</w:t>
            </w:r>
          </w:p>
        </w:tc>
        <w:tc>
          <w:tcPr>
            <w:tcW w:w="692"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286</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Излишек</w:t>
            </w:r>
          </w:p>
        </w:tc>
      </w:tr>
      <w:tr w:rsidR="00DC0CFA" w:rsidRPr="00DC0CFA" w:rsidTr="008875CB">
        <w:trPr>
          <w:trHeight w:val="300"/>
        </w:trPr>
        <w:tc>
          <w:tcPr>
            <w:tcW w:w="1975" w:type="dxa"/>
            <w:hideMark/>
          </w:tcPr>
          <w:p w:rsidR="00DC0CFA" w:rsidRPr="00DC0CFA" w:rsidRDefault="00DC0CFA" w:rsidP="00DC0CFA">
            <w:pPr>
              <w:spacing w:before="100" w:beforeAutospacing="1" w:after="100" w:afterAutospacing="1"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 xml:space="preserve">2.Масло растительное подсолнечное рафинированное, </w:t>
            </w:r>
            <w:proofErr w:type="gramStart"/>
            <w:r w:rsidRPr="00DC0CFA">
              <w:rPr>
                <w:rFonts w:ascii="Times New Roman" w:eastAsia="Times New Roman" w:hAnsi="Times New Roman" w:cs="Times New Roman"/>
                <w:sz w:val="20"/>
                <w:szCs w:val="20"/>
                <w:lang w:val="ru-RU" w:eastAsia="ru-RU"/>
              </w:rPr>
              <w:t>кг</w:t>
            </w:r>
            <w:proofErr w:type="gramEnd"/>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110</w:t>
            </w: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7,9</w:t>
            </w:r>
          </w:p>
        </w:tc>
        <w:tc>
          <w:tcPr>
            <w:tcW w:w="94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869</w:t>
            </w: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9,2</w:t>
            </w:r>
          </w:p>
        </w:tc>
        <w:tc>
          <w:tcPr>
            <w:tcW w:w="800"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1012</w:t>
            </w:r>
          </w:p>
        </w:tc>
        <w:tc>
          <w:tcPr>
            <w:tcW w:w="656"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1.3</w:t>
            </w:r>
          </w:p>
        </w:tc>
        <w:tc>
          <w:tcPr>
            <w:tcW w:w="692"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143</w:t>
            </w:r>
          </w:p>
        </w:tc>
        <w:tc>
          <w:tcPr>
            <w:tcW w:w="99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Излишек</w:t>
            </w:r>
          </w:p>
        </w:tc>
      </w:tr>
      <w:tr w:rsidR="00DC0CFA" w:rsidRPr="00DC0CFA" w:rsidTr="008875CB">
        <w:trPr>
          <w:trHeight w:val="165"/>
        </w:trPr>
        <w:tc>
          <w:tcPr>
            <w:tcW w:w="1975" w:type="dxa"/>
            <w:hideMark/>
          </w:tcPr>
          <w:p w:rsidR="00DC0CFA" w:rsidRPr="00DC0CFA" w:rsidRDefault="00DC0CFA" w:rsidP="00DC0CFA">
            <w:pPr>
              <w:spacing w:before="100" w:beforeAutospacing="1" w:after="100" w:afterAutospacing="1"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 xml:space="preserve">3.Сахар-песок, </w:t>
            </w:r>
            <w:proofErr w:type="gramStart"/>
            <w:r w:rsidRPr="00DC0CFA">
              <w:rPr>
                <w:rFonts w:ascii="Times New Roman" w:eastAsia="Times New Roman" w:hAnsi="Times New Roman" w:cs="Times New Roman"/>
                <w:sz w:val="20"/>
                <w:szCs w:val="20"/>
                <w:lang w:val="ru-RU" w:eastAsia="ru-RU"/>
              </w:rPr>
              <w:t>кг</w:t>
            </w:r>
            <w:proofErr w:type="gramEnd"/>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20</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14,0</w:t>
            </w:r>
          </w:p>
        </w:tc>
        <w:tc>
          <w:tcPr>
            <w:tcW w:w="94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280</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16,5</w:t>
            </w:r>
          </w:p>
        </w:tc>
        <w:tc>
          <w:tcPr>
            <w:tcW w:w="800"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330</w:t>
            </w:r>
          </w:p>
        </w:tc>
        <w:tc>
          <w:tcPr>
            <w:tcW w:w="656"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2.5</w:t>
            </w:r>
          </w:p>
        </w:tc>
        <w:tc>
          <w:tcPr>
            <w:tcW w:w="692"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50</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Излишек</w:t>
            </w:r>
          </w:p>
        </w:tc>
      </w:tr>
      <w:tr w:rsidR="00DC0CFA" w:rsidRPr="00DC0CFA" w:rsidTr="008875CB">
        <w:trPr>
          <w:trHeight w:val="165"/>
        </w:trPr>
        <w:tc>
          <w:tcPr>
            <w:tcW w:w="1975" w:type="dxa"/>
            <w:hideMark/>
          </w:tcPr>
          <w:p w:rsidR="00DC0CFA" w:rsidRPr="00DC0CFA" w:rsidRDefault="00DC0CFA" w:rsidP="00DC0CFA">
            <w:pPr>
              <w:spacing w:before="100" w:beforeAutospacing="1" w:after="100" w:afterAutospacing="1"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4.Сметана классическая 20% жирности</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60</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2,0</w:t>
            </w:r>
          </w:p>
        </w:tc>
        <w:tc>
          <w:tcPr>
            <w:tcW w:w="94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120</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2,0</w:t>
            </w:r>
          </w:p>
        </w:tc>
        <w:tc>
          <w:tcPr>
            <w:tcW w:w="800"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120</w:t>
            </w:r>
          </w:p>
        </w:tc>
        <w:tc>
          <w:tcPr>
            <w:tcW w:w="656"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w:t>
            </w:r>
          </w:p>
        </w:tc>
        <w:tc>
          <w:tcPr>
            <w:tcW w:w="692"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w:t>
            </w:r>
          </w:p>
        </w:tc>
      </w:tr>
      <w:tr w:rsidR="00DC0CFA" w:rsidRPr="00DC0CFA" w:rsidTr="008875CB">
        <w:trPr>
          <w:trHeight w:val="165"/>
        </w:trPr>
        <w:tc>
          <w:tcPr>
            <w:tcW w:w="1975" w:type="dxa"/>
            <w:hideMark/>
          </w:tcPr>
          <w:p w:rsidR="00DC0CFA" w:rsidRPr="00DC0CFA" w:rsidRDefault="00DC0CFA" w:rsidP="00DC0CFA">
            <w:pPr>
              <w:spacing w:before="100" w:beforeAutospacing="1" w:after="100" w:afterAutospacing="1"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 xml:space="preserve">5.Картофель, </w:t>
            </w:r>
            <w:proofErr w:type="gramStart"/>
            <w:r w:rsidRPr="00DC0CFA">
              <w:rPr>
                <w:rFonts w:ascii="Times New Roman" w:eastAsia="Times New Roman" w:hAnsi="Times New Roman" w:cs="Times New Roman"/>
                <w:sz w:val="20"/>
                <w:szCs w:val="20"/>
                <w:lang w:val="ru-RU" w:eastAsia="ru-RU"/>
              </w:rPr>
              <w:t>кг</w:t>
            </w:r>
            <w:proofErr w:type="gramEnd"/>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18</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73,0</w:t>
            </w:r>
          </w:p>
        </w:tc>
        <w:tc>
          <w:tcPr>
            <w:tcW w:w="94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1314</w:t>
            </w:r>
          </w:p>
        </w:tc>
        <w:tc>
          <w:tcPr>
            <w:tcW w:w="1277"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90,5</w:t>
            </w:r>
          </w:p>
        </w:tc>
        <w:tc>
          <w:tcPr>
            <w:tcW w:w="800"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1629</w:t>
            </w:r>
          </w:p>
        </w:tc>
        <w:tc>
          <w:tcPr>
            <w:tcW w:w="656"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17.5</w:t>
            </w:r>
          </w:p>
        </w:tc>
        <w:tc>
          <w:tcPr>
            <w:tcW w:w="692"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315</w:t>
            </w:r>
          </w:p>
        </w:tc>
        <w:tc>
          <w:tcPr>
            <w:tcW w:w="993"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Излишек</w:t>
            </w:r>
          </w:p>
        </w:tc>
      </w:tr>
      <w:tr w:rsidR="00DC0CFA" w:rsidRPr="00DC0CFA" w:rsidTr="008875CB">
        <w:tc>
          <w:tcPr>
            <w:tcW w:w="1975" w:type="dxa"/>
            <w:hideMark/>
          </w:tcPr>
          <w:p w:rsidR="00DC0CFA" w:rsidRPr="00DC0CFA" w:rsidRDefault="00DC0CFA" w:rsidP="00DC0CFA">
            <w:pPr>
              <w:spacing w:before="100" w:beforeAutospacing="1" w:after="100" w:afterAutospacing="1"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 xml:space="preserve">6.Мясо говяжье, </w:t>
            </w:r>
            <w:proofErr w:type="gramStart"/>
            <w:r w:rsidRPr="00DC0CFA">
              <w:rPr>
                <w:rFonts w:ascii="Times New Roman" w:eastAsia="Times New Roman" w:hAnsi="Times New Roman" w:cs="Times New Roman"/>
                <w:sz w:val="20"/>
                <w:szCs w:val="20"/>
                <w:lang w:val="ru-RU" w:eastAsia="ru-RU"/>
              </w:rPr>
              <w:t>кг</w:t>
            </w:r>
            <w:proofErr w:type="gramEnd"/>
            <w:r w:rsidRPr="00DC0CFA">
              <w:rPr>
                <w:rFonts w:ascii="Times New Roman" w:eastAsia="Times New Roman" w:hAnsi="Times New Roman" w:cs="Times New Roman"/>
                <w:sz w:val="20"/>
                <w:szCs w:val="20"/>
                <w:lang w:val="ru-RU" w:eastAsia="ru-RU"/>
              </w:rPr>
              <w:t>.</w:t>
            </w:r>
          </w:p>
        </w:tc>
        <w:tc>
          <w:tcPr>
            <w:tcW w:w="99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128</w:t>
            </w: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w:t>
            </w:r>
          </w:p>
        </w:tc>
        <w:tc>
          <w:tcPr>
            <w:tcW w:w="94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w:t>
            </w:r>
          </w:p>
        </w:tc>
        <w:tc>
          <w:tcPr>
            <w:tcW w:w="1277"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7,0</w:t>
            </w:r>
          </w:p>
        </w:tc>
        <w:tc>
          <w:tcPr>
            <w:tcW w:w="800"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896</w:t>
            </w:r>
          </w:p>
        </w:tc>
        <w:tc>
          <w:tcPr>
            <w:tcW w:w="656"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w:t>
            </w:r>
          </w:p>
        </w:tc>
        <w:tc>
          <w:tcPr>
            <w:tcW w:w="692"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896</w:t>
            </w:r>
          </w:p>
        </w:tc>
        <w:tc>
          <w:tcPr>
            <w:tcW w:w="993" w:type="dxa"/>
            <w:hideMark/>
          </w:tcPr>
          <w:p w:rsidR="00DC0CFA" w:rsidRPr="00DC0CFA" w:rsidRDefault="00DC0CFA" w:rsidP="00DC0CFA">
            <w:pPr>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Излишек</w:t>
            </w:r>
          </w:p>
        </w:tc>
      </w:tr>
      <w:tr w:rsidR="00DC0CFA" w:rsidRPr="00DC0CFA" w:rsidTr="008875CB">
        <w:trPr>
          <w:trHeight w:val="165"/>
        </w:trPr>
        <w:tc>
          <w:tcPr>
            <w:tcW w:w="1975" w:type="dxa"/>
            <w:hideMark/>
          </w:tcPr>
          <w:p w:rsidR="00DC0CFA" w:rsidRPr="00DC0CFA" w:rsidRDefault="00DC0CFA" w:rsidP="00DC0CFA">
            <w:pPr>
              <w:spacing w:after="0" w:line="165" w:lineRule="atLeast"/>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Итого</w:t>
            </w:r>
          </w:p>
        </w:tc>
        <w:tc>
          <w:tcPr>
            <w:tcW w:w="993"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1277"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943"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1277"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800"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656"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692"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c>
          <w:tcPr>
            <w:tcW w:w="993" w:type="dxa"/>
            <w:hideMark/>
          </w:tcPr>
          <w:p w:rsidR="00DC0CFA" w:rsidRPr="00DC0CFA" w:rsidRDefault="00DC0CFA" w:rsidP="00DC0CFA">
            <w:pPr>
              <w:spacing w:after="240" w:line="165" w:lineRule="atLeast"/>
              <w:rPr>
                <w:rFonts w:ascii="Times New Roman" w:eastAsia="Times New Roman" w:hAnsi="Times New Roman" w:cs="Times New Roman"/>
                <w:sz w:val="20"/>
                <w:szCs w:val="20"/>
                <w:lang w:val="ru-RU" w:eastAsia="ru-RU"/>
              </w:rPr>
            </w:pPr>
          </w:p>
        </w:tc>
      </w:tr>
    </w:tbl>
    <w:p w:rsidR="00DC0CFA" w:rsidRPr="00DC0CFA" w:rsidRDefault="00DC0CFA" w:rsidP="00DC0CFA">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426"/>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6</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Менеджер коммерческой организации (резидент РФ) в течение 3 дней находился в служебной командировке, в </w:t>
      </w:r>
      <w:proofErr w:type="spellStart"/>
      <w:r w:rsidRPr="00DC0CFA">
        <w:rPr>
          <w:rFonts w:ascii="Times New Roman" w:eastAsia="Times New Roman" w:hAnsi="Times New Roman" w:cs="Times New Roman"/>
          <w:sz w:val="24"/>
          <w:szCs w:val="24"/>
          <w:lang w:val="ru-RU" w:eastAsia="ru-RU"/>
        </w:rPr>
        <w:t>т.ч</w:t>
      </w:r>
      <w:proofErr w:type="spellEnd"/>
      <w:r w:rsidRPr="00DC0CFA">
        <w:rPr>
          <w:rFonts w:ascii="Times New Roman" w:eastAsia="Times New Roman" w:hAnsi="Times New Roman" w:cs="Times New Roman"/>
          <w:sz w:val="24"/>
          <w:szCs w:val="24"/>
          <w:lang w:val="ru-RU" w:eastAsia="ru-RU"/>
        </w:rPr>
        <w:t xml:space="preserve">.: 2 дня - на </w:t>
      </w:r>
      <w:proofErr w:type="spellStart"/>
      <w:r w:rsidRPr="00DC0CFA">
        <w:rPr>
          <w:rFonts w:ascii="Times New Roman" w:eastAsia="Times New Roman" w:hAnsi="Times New Roman" w:cs="Times New Roman"/>
          <w:sz w:val="24"/>
          <w:szCs w:val="24"/>
          <w:lang w:val="ru-RU" w:eastAsia="ru-RU"/>
        </w:rPr>
        <w:t>территориии</w:t>
      </w:r>
      <w:proofErr w:type="spellEnd"/>
      <w:r w:rsidRPr="00DC0CFA">
        <w:rPr>
          <w:rFonts w:ascii="Times New Roman" w:eastAsia="Times New Roman" w:hAnsi="Times New Roman" w:cs="Times New Roman"/>
          <w:sz w:val="24"/>
          <w:szCs w:val="24"/>
          <w:lang w:val="ru-RU" w:eastAsia="ru-RU"/>
        </w:rPr>
        <w:t xml:space="preserve"> России и 1 день - за границей. Согласно Положению о командировках, работникам компании выплачиваются суточные  в размере 900 руб. за каждый день командировки в пределах РФ, и 3000 руб. - за каждый день заграничной командировки.</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Бухгалтер отразил в учете следующие записи:</w:t>
      </w: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p>
    <w:tbl>
      <w:tblPr>
        <w:tblW w:w="0" w:type="auto"/>
        <w:tblInd w:w="33" w:type="dxa"/>
        <w:tblCellMar>
          <w:left w:w="40" w:type="dxa"/>
          <w:right w:w="40" w:type="dxa"/>
        </w:tblCellMar>
        <w:tblLook w:val="0000" w:firstRow="0" w:lastRow="0" w:firstColumn="0" w:lastColumn="0" w:noHBand="0" w:noVBand="0"/>
      </w:tblPr>
      <w:tblGrid>
        <w:gridCol w:w="1134"/>
        <w:gridCol w:w="1985"/>
        <w:gridCol w:w="1843"/>
        <w:gridCol w:w="4394"/>
      </w:tblGrid>
      <w:tr w:rsidR="00DC0CFA" w:rsidRPr="00DC0CFA" w:rsidTr="008875CB">
        <w:trPr>
          <w:cantSplit/>
          <w:trHeight w:val="380"/>
        </w:trPr>
        <w:tc>
          <w:tcPr>
            <w:tcW w:w="3119" w:type="dxa"/>
            <w:gridSpan w:val="2"/>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Корреспонден</w:t>
            </w:r>
            <w:r w:rsidRPr="00DC0CFA">
              <w:rPr>
                <w:rFonts w:ascii="Times New Roman" w:eastAsia="Times New Roman" w:hAnsi="Times New Roman" w:cs="Times New Roman"/>
                <w:b/>
                <w:sz w:val="24"/>
                <w:szCs w:val="24"/>
                <w:lang w:val="ru-RU" w:eastAsia="ru-RU"/>
              </w:rPr>
              <w:softHyphen/>
              <w:t>ция счетов</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Сумма,</w:t>
            </w:r>
          </w:p>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руб.</w:t>
            </w:r>
          </w:p>
        </w:tc>
        <w:tc>
          <w:tcPr>
            <w:tcW w:w="4394" w:type="dxa"/>
            <w:vMerge w:val="restart"/>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Содержание операции</w:t>
            </w:r>
          </w:p>
        </w:tc>
      </w:tr>
      <w:tr w:rsidR="00DC0CFA" w:rsidRPr="00DC0CFA" w:rsidTr="008875CB">
        <w:trPr>
          <w:cantSplit/>
          <w:trHeight w:val="272"/>
        </w:trPr>
        <w:tc>
          <w:tcPr>
            <w:tcW w:w="113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Дебет</w:t>
            </w:r>
          </w:p>
        </w:tc>
        <w:tc>
          <w:tcPr>
            <w:tcW w:w="1985"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Кредит</w:t>
            </w:r>
          </w:p>
        </w:tc>
        <w:tc>
          <w:tcPr>
            <w:tcW w:w="1843" w:type="dxa"/>
            <w:vMerge/>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p>
        </w:tc>
        <w:tc>
          <w:tcPr>
            <w:tcW w:w="4394" w:type="dxa"/>
            <w:vMerge/>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b/>
                <w:sz w:val="24"/>
                <w:szCs w:val="24"/>
                <w:lang w:val="ru-RU" w:eastAsia="ru-RU"/>
              </w:rPr>
            </w:pPr>
          </w:p>
        </w:tc>
      </w:tr>
      <w:tr w:rsidR="00DC0CFA" w:rsidRPr="00DC0CFA" w:rsidTr="008875CB">
        <w:trPr>
          <w:trHeight w:val="416"/>
        </w:trPr>
        <w:tc>
          <w:tcPr>
            <w:tcW w:w="113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71</w:t>
            </w:r>
          </w:p>
        </w:tc>
        <w:tc>
          <w:tcPr>
            <w:tcW w:w="1985"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50</w:t>
            </w:r>
          </w:p>
        </w:tc>
        <w:tc>
          <w:tcPr>
            <w:tcW w:w="1843"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Подотчетному лицу выданы суточные на </w:t>
            </w:r>
            <w:r w:rsidRPr="00DC0CFA">
              <w:rPr>
                <w:rFonts w:ascii="Times New Roman" w:eastAsia="Times New Roman" w:hAnsi="Times New Roman" w:cs="Times New Roman"/>
                <w:sz w:val="24"/>
                <w:szCs w:val="24"/>
                <w:lang w:val="ru-RU" w:eastAsia="ru-RU"/>
              </w:rPr>
              <w:lastRenderedPageBreak/>
              <w:t>командировку</w:t>
            </w:r>
          </w:p>
        </w:tc>
      </w:tr>
      <w:tr w:rsidR="00DC0CFA" w:rsidRPr="00DC0CFA" w:rsidTr="008875CB">
        <w:trPr>
          <w:trHeight w:val="415"/>
        </w:trPr>
        <w:tc>
          <w:tcPr>
            <w:tcW w:w="113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lastRenderedPageBreak/>
              <w:t>44</w:t>
            </w:r>
          </w:p>
        </w:tc>
        <w:tc>
          <w:tcPr>
            <w:tcW w:w="1985"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71</w:t>
            </w:r>
          </w:p>
        </w:tc>
        <w:tc>
          <w:tcPr>
            <w:tcW w:w="1843"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Списаны расходы по возмещению суточных </w:t>
            </w:r>
          </w:p>
        </w:tc>
      </w:tr>
      <w:tr w:rsidR="00DC0CFA" w:rsidRPr="00DC0CFA" w:rsidTr="008875CB">
        <w:trPr>
          <w:trHeight w:val="417"/>
        </w:trPr>
        <w:tc>
          <w:tcPr>
            <w:tcW w:w="113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91</w:t>
            </w:r>
          </w:p>
        </w:tc>
        <w:tc>
          <w:tcPr>
            <w:tcW w:w="1985"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44</w:t>
            </w:r>
          </w:p>
        </w:tc>
        <w:tc>
          <w:tcPr>
            <w:tcW w:w="1843"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Расходы по возмещению суточных списаны на затраты организации</w:t>
            </w:r>
          </w:p>
        </w:tc>
      </w:tr>
    </w:tbl>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Требуется </w:t>
      </w:r>
      <w:proofErr w:type="gramStart"/>
      <w:r w:rsidRPr="00DC0CFA">
        <w:rPr>
          <w:rFonts w:ascii="Times New Roman" w:eastAsia="Times New Roman" w:hAnsi="Times New Roman" w:cs="Times New Roman"/>
          <w:sz w:val="24"/>
          <w:szCs w:val="24"/>
          <w:lang w:val="ru-RU" w:eastAsia="ru-RU"/>
        </w:rPr>
        <w:t>определить какие нарушения были</w:t>
      </w:r>
      <w:proofErr w:type="gramEnd"/>
      <w:r w:rsidRPr="00DC0CFA">
        <w:rPr>
          <w:rFonts w:ascii="Times New Roman" w:eastAsia="Times New Roman" w:hAnsi="Times New Roman" w:cs="Times New Roman"/>
          <w:sz w:val="24"/>
          <w:szCs w:val="24"/>
          <w:lang w:val="ru-RU" w:eastAsia="ru-RU"/>
        </w:rPr>
        <w:t xml:space="preserve"> допущены при отражении операций в учете?</w:t>
      </w:r>
    </w:p>
    <w:p w:rsidR="00DC0CFA" w:rsidRPr="00DC0CFA" w:rsidRDefault="00DC0CFA" w:rsidP="00DC0CFA">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DC0CFA" w:rsidRPr="00DC0CFA" w:rsidRDefault="00DC0CFA" w:rsidP="00DC0CFA">
      <w:pPr>
        <w:keepNext/>
        <w:keepLines/>
        <w:spacing w:before="200" w:after="0" w:line="240" w:lineRule="auto"/>
        <w:ind w:firstLine="567"/>
        <w:outlineLvl w:val="1"/>
        <w:rPr>
          <w:rFonts w:ascii="Times New Roman" w:eastAsia="Times New Roman" w:hAnsi="Times New Roman" w:cs="Times New Roman"/>
          <w:b/>
          <w:bCs/>
          <w:sz w:val="24"/>
          <w:szCs w:val="24"/>
          <w:lang w:val="ru-RU" w:eastAsia="ru-RU"/>
        </w:rPr>
      </w:pPr>
      <w:r w:rsidRPr="00DC0CFA">
        <w:rPr>
          <w:rFonts w:ascii="Times New Roman" w:eastAsia="Times New Roman" w:hAnsi="Times New Roman" w:cs="Times New Roman"/>
          <w:b/>
          <w:bCs/>
          <w:sz w:val="24"/>
          <w:szCs w:val="24"/>
          <w:lang w:val="ru-RU" w:eastAsia="ru-RU"/>
        </w:rPr>
        <w:t>Ситуационное задание 7</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Из офиса организации был украден ксерокс, при</w:t>
      </w:r>
      <w:r w:rsidRPr="00DC0CFA">
        <w:rPr>
          <w:rFonts w:ascii="Times New Roman" w:eastAsia="Times New Roman" w:hAnsi="Times New Roman" w:cs="Times New Roman"/>
          <w:sz w:val="24"/>
          <w:szCs w:val="24"/>
          <w:lang w:val="ru-RU" w:eastAsia="ru-RU"/>
        </w:rPr>
        <w:softHyphen/>
        <w:t>надлежавший ей на праве собственности. Первоначальная стоимость данного ксерокса – 20000 руб., сумма начисленной амортизации – 8000 руб. НДС, уплачен</w:t>
      </w:r>
      <w:r w:rsidRPr="00DC0CFA">
        <w:rPr>
          <w:rFonts w:ascii="Times New Roman" w:eastAsia="Times New Roman" w:hAnsi="Times New Roman" w:cs="Times New Roman"/>
          <w:sz w:val="24"/>
          <w:szCs w:val="24"/>
          <w:lang w:val="ru-RU" w:eastAsia="ru-RU"/>
        </w:rPr>
        <w:softHyphen/>
        <w:t>ный при покупке ксерокса, был принят организацией к вычету. Виновное лицо было установлено. Суд решил взыскать с него стоимость украденного имущества в размере 25 000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бухгалтерском учете сделаны следующие записи: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134"/>
        <w:gridCol w:w="1134"/>
        <w:gridCol w:w="6095"/>
      </w:tblGrid>
      <w:tr w:rsidR="00DC0CFA" w:rsidRPr="00DC0CFA" w:rsidTr="008875CB">
        <w:trPr>
          <w:cantSplit/>
          <w:trHeight w:val="635"/>
        </w:trPr>
        <w:tc>
          <w:tcPr>
            <w:tcW w:w="2127" w:type="dxa"/>
            <w:gridSpan w:val="2"/>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Корреспонден</w:t>
            </w:r>
            <w:r w:rsidRPr="00DC0CFA">
              <w:rPr>
                <w:rFonts w:ascii="Times New Roman" w:eastAsia="Times New Roman" w:hAnsi="Times New Roman" w:cs="Times New Roman"/>
                <w:bCs/>
                <w:sz w:val="24"/>
                <w:szCs w:val="24"/>
                <w:lang w:val="ru-RU" w:eastAsia="ru-RU"/>
              </w:rPr>
              <w:softHyphen/>
              <w:t>ция счетов</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Сумма,</w:t>
            </w:r>
          </w:p>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руб.</w:t>
            </w:r>
          </w:p>
        </w:tc>
        <w:tc>
          <w:tcPr>
            <w:tcW w:w="6095"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Содержание операции</w:t>
            </w:r>
          </w:p>
        </w:tc>
      </w:tr>
      <w:tr w:rsidR="00DC0CFA" w:rsidRPr="00DC0CFA" w:rsidTr="008875CB">
        <w:trPr>
          <w:cantSplit/>
          <w:trHeight w:val="275"/>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Дебет</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Кредит</w:t>
            </w:r>
          </w:p>
        </w:tc>
        <w:tc>
          <w:tcPr>
            <w:tcW w:w="1134"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c>
          <w:tcPr>
            <w:tcW w:w="6095"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r>
      <w:tr w:rsidR="00DC0CFA" w:rsidRPr="00DC0CFA" w:rsidTr="008875CB">
        <w:trPr>
          <w:cantSplit/>
          <w:trHeight w:val="420"/>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01</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20 000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Списана первоначальная стоимость основного средства</w:t>
            </w:r>
          </w:p>
        </w:tc>
      </w:tr>
      <w:tr w:rsidR="00DC0CFA" w:rsidRPr="00DC0CFA" w:rsidTr="008875CB">
        <w:trPr>
          <w:trHeight w:val="413"/>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02</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8000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Списана сумма начис</w:t>
            </w:r>
            <w:r w:rsidRPr="00DC0CFA">
              <w:rPr>
                <w:rFonts w:ascii="Times New Roman" w:eastAsia="Times New Roman" w:hAnsi="Times New Roman" w:cs="Times New Roman"/>
                <w:sz w:val="24"/>
                <w:szCs w:val="24"/>
                <w:lang w:val="ru-RU" w:eastAsia="ru-RU"/>
              </w:rPr>
              <w:softHyphen/>
              <w:t>ленной амортизации</w:t>
            </w:r>
          </w:p>
        </w:tc>
      </w:tr>
      <w:tr w:rsidR="00DC0CFA" w:rsidRPr="00DC0CFA" w:rsidTr="008875CB">
        <w:trPr>
          <w:trHeight w:val="418"/>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94</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12 000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Списана остаточная стоимость ксерокса</w:t>
            </w:r>
          </w:p>
        </w:tc>
      </w:tr>
      <w:tr w:rsidR="00DC0CFA" w:rsidRPr="00DC0CFA" w:rsidTr="008875CB">
        <w:trPr>
          <w:cantSplit/>
          <w:trHeight w:val="693"/>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94</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12 000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Отражена задолженность виновного лица на сумму фактического ущерба</w:t>
            </w:r>
          </w:p>
        </w:tc>
      </w:tr>
      <w:tr w:rsidR="00DC0CFA" w:rsidRPr="00DC0CFA" w:rsidTr="008875CB">
        <w:trPr>
          <w:cantSplit/>
          <w:trHeight w:val="690"/>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98</w:t>
            </w:r>
          </w:p>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13 000</w:t>
            </w:r>
          </w:p>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Отражена разница между величиной ущерба, назначенной судом, и суммой ущерба по данным бухгалтерского учета</w:t>
            </w:r>
          </w:p>
        </w:tc>
      </w:tr>
      <w:tr w:rsidR="00DC0CFA" w:rsidRPr="00DC0CFA" w:rsidTr="008875CB">
        <w:trPr>
          <w:cantSplit/>
          <w:trHeight w:val="402"/>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50</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25 000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Виновное лицо возместило ущерб</w:t>
            </w:r>
          </w:p>
        </w:tc>
      </w:tr>
      <w:tr w:rsidR="00DC0CFA" w:rsidRPr="00DC0CFA" w:rsidTr="008875CB">
        <w:trPr>
          <w:cantSplit/>
          <w:trHeight w:val="975"/>
        </w:trPr>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98</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91-1</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13000</w:t>
            </w:r>
          </w:p>
        </w:tc>
        <w:tc>
          <w:tcPr>
            <w:tcW w:w="609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Отнесена прочие доходы разница между суммой возмещен</w:t>
            </w:r>
            <w:r w:rsidRPr="00DC0CFA">
              <w:rPr>
                <w:rFonts w:ascii="Times New Roman" w:eastAsia="Times New Roman" w:hAnsi="Times New Roman" w:cs="Times New Roman"/>
                <w:sz w:val="24"/>
                <w:szCs w:val="24"/>
                <w:lang w:val="ru-RU" w:eastAsia="ru-RU"/>
              </w:rPr>
              <w:softHyphen/>
              <w:t>ного ущерба и суммой ущерба по данным бухгалтерского учета</w:t>
            </w: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 проводивший проверку данной организации, посчитал, что данная ситуация была неверно отражена в бухгалтерском учете. Организацией была завышена налогооблагаемая база по прибыли, занижены прочие расходы.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Какими нормативными актами руководствовался ревизор? Сделайте исправительные бухгалтерские про</w:t>
      </w:r>
      <w:r w:rsidRPr="00DC0CFA">
        <w:rPr>
          <w:rFonts w:ascii="Times New Roman" w:eastAsia="Times New Roman" w:hAnsi="Times New Roman" w:cs="Times New Roman"/>
          <w:iCs/>
          <w:sz w:val="24"/>
          <w:szCs w:val="24"/>
          <w:lang w:val="ru-RU" w:eastAsia="ru-RU"/>
        </w:rPr>
        <w:softHyphen/>
        <w:t>водки.</w:t>
      </w:r>
    </w:p>
    <w:p w:rsidR="00DC0CFA" w:rsidRPr="00DC0CFA" w:rsidRDefault="00DC0CFA" w:rsidP="00DC0CFA">
      <w:pPr>
        <w:keepNext/>
        <w:keepLines/>
        <w:spacing w:before="200" w:after="0" w:line="240" w:lineRule="auto"/>
        <w:outlineLvl w:val="1"/>
        <w:rPr>
          <w:rFonts w:ascii="Times New Roman" w:eastAsia="Times New Roman" w:hAnsi="Times New Roman" w:cs="Times New Roman"/>
          <w:b/>
          <w:bCs/>
          <w:sz w:val="24"/>
          <w:szCs w:val="24"/>
          <w:lang w:val="ru-RU" w:eastAsia="ru-RU"/>
        </w:rPr>
      </w:pPr>
      <w:r w:rsidRPr="00DC0CFA">
        <w:rPr>
          <w:rFonts w:ascii="Times New Roman" w:eastAsia="Times New Roman" w:hAnsi="Times New Roman" w:cs="Times New Roman"/>
          <w:b/>
          <w:bCs/>
          <w:sz w:val="24"/>
          <w:szCs w:val="24"/>
          <w:lang w:val="ru-RU" w:eastAsia="ru-RU"/>
        </w:rPr>
        <w:t>Ситуационное задание 8</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Проверка ревизором нематериальных активов выя</w:t>
      </w:r>
      <w:r w:rsidRPr="00DC0CFA">
        <w:rPr>
          <w:rFonts w:ascii="Times New Roman" w:eastAsia="Times New Roman" w:hAnsi="Times New Roman" w:cs="Times New Roman"/>
          <w:sz w:val="24"/>
          <w:szCs w:val="24"/>
          <w:lang w:val="ru-RU" w:eastAsia="ru-RU"/>
        </w:rPr>
        <w:softHyphen/>
        <w:t>вила следующее. Торговая организация приобрела ли</w:t>
      </w:r>
      <w:r w:rsidRPr="00DC0CFA">
        <w:rPr>
          <w:rFonts w:ascii="Times New Roman" w:eastAsia="Times New Roman" w:hAnsi="Times New Roman" w:cs="Times New Roman"/>
          <w:sz w:val="24"/>
          <w:szCs w:val="24"/>
          <w:lang w:val="ru-RU" w:eastAsia="ru-RU"/>
        </w:rPr>
        <w:softHyphen/>
        <w:t>цензии на год:</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на автомобильные перевозки – 350 000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на оптовую торговлю табачными изделиями – 280 000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Указанные виды лицензий она включила в состав нематериальных активов и стала учитывать их на сче</w:t>
      </w:r>
      <w:r w:rsidRPr="00DC0CFA">
        <w:rPr>
          <w:rFonts w:ascii="Times New Roman" w:eastAsia="Times New Roman" w:hAnsi="Times New Roman" w:cs="Times New Roman"/>
          <w:sz w:val="24"/>
          <w:szCs w:val="24"/>
          <w:lang w:val="ru-RU" w:eastAsia="ru-RU"/>
        </w:rPr>
        <w:softHyphen/>
        <w:t>те 04 «Нематериальные активы» с ежемесячным списа</w:t>
      </w:r>
      <w:r w:rsidRPr="00DC0CFA">
        <w:rPr>
          <w:rFonts w:ascii="Times New Roman" w:eastAsia="Times New Roman" w:hAnsi="Times New Roman" w:cs="Times New Roman"/>
          <w:sz w:val="24"/>
          <w:szCs w:val="24"/>
          <w:lang w:val="ru-RU" w:eastAsia="ru-RU"/>
        </w:rPr>
        <w:softHyphen/>
        <w:t>нием по 1/24 стоимости на счет 05 «Амортизация не</w:t>
      </w:r>
      <w:r w:rsidRPr="00DC0CFA">
        <w:rPr>
          <w:rFonts w:ascii="Times New Roman" w:eastAsia="Times New Roman" w:hAnsi="Times New Roman" w:cs="Times New Roman"/>
          <w:sz w:val="24"/>
          <w:szCs w:val="24"/>
          <w:lang w:val="ru-RU" w:eastAsia="ru-RU"/>
        </w:rPr>
        <w:softHyphen/>
        <w:t>материальных активов». Ревизор посчитал, что нару</w:t>
      </w:r>
      <w:r w:rsidRPr="00DC0CFA">
        <w:rPr>
          <w:rFonts w:ascii="Times New Roman" w:eastAsia="Times New Roman" w:hAnsi="Times New Roman" w:cs="Times New Roman"/>
          <w:sz w:val="24"/>
          <w:szCs w:val="24"/>
          <w:lang w:val="ru-RU" w:eastAsia="ru-RU"/>
        </w:rPr>
        <w:softHyphen/>
        <w:t>шена методология учета, которая привела к измене</w:t>
      </w:r>
      <w:r w:rsidRPr="00DC0CFA">
        <w:rPr>
          <w:rFonts w:ascii="Times New Roman" w:eastAsia="Times New Roman" w:hAnsi="Times New Roman" w:cs="Times New Roman"/>
          <w:sz w:val="24"/>
          <w:szCs w:val="24"/>
          <w:lang w:val="ru-RU" w:eastAsia="ru-RU"/>
        </w:rPr>
        <w:softHyphen/>
        <w:t>нию структуры активов.</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Правильны ли выводы, сделанные ревизором? Обоснуйте свой ответ со ссылкой на норматив</w:t>
      </w:r>
      <w:r w:rsidRPr="00DC0CFA">
        <w:rPr>
          <w:rFonts w:ascii="Times New Roman" w:eastAsia="Times New Roman" w:hAnsi="Times New Roman" w:cs="Times New Roman"/>
          <w:iCs/>
          <w:sz w:val="24"/>
          <w:szCs w:val="24"/>
          <w:lang w:val="ru-RU" w:eastAsia="ru-RU"/>
        </w:rPr>
        <w:softHyphen/>
        <w:t>ные документы.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9.</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lastRenderedPageBreak/>
        <w:t>Проверка ревизором нематериальных активов выя</w:t>
      </w:r>
      <w:r w:rsidRPr="00DC0CFA">
        <w:rPr>
          <w:rFonts w:ascii="Times New Roman" w:eastAsia="Times New Roman" w:hAnsi="Times New Roman" w:cs="Times New Roman"/>
          <w:sz w:val="24"/>
          <w:szCs w:val="24"/>
          <w:lang w:val="ru-RU" w:eastAsia="ru-RU"/>
        </w:rPr>
        <w:softHyphen/>
        <w:t>вила следующее.</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 состоянию на 1 января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на счете 04 «Не</w:t>
      </w:r>
      <w:r w:rsidRPr="00DC0CFA">
        <w:rPr>
          <w:rFonts w:ascii="Times New Roman" w:eastAsia="Times New Roman" w:hAnsi="Times New Roman" w:cs="Times New Roman"/>
          <w:sz w:val="24"/>
          <w:szCs w:val="24"/>
          <w:lang w:val="ru-RU" w:eastAsia="ru-RU"/>
        </w:rPr>
        <w:softHyphen/>
        <w:t>материальные активы» –  148 000 руб., на счете 05 «Амортизация нематериальных активов». В карточке учета нематериальных активов по форме № НМА-1 записано:</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324" w:type="dxa"/>
        <w:tblLayout w:type="fixed"/>
        <w:tblCellMar>
          <w:left w:w="40" w:type="dxa"/>
          <w:right w:w="40" w:type="dxa"/>
        </w:tblCellMar>
        <w:tblLook w:val="0000" w:firstRow="0" w:lastRow="0" w:firstColumn="0" w:lastColumn="0" w:noHBand="0" w:noVBand="0"/>
      </w:tblPr>
      <w:tblGrid>
        <w:gridCol w:w="4536"/>
        <w:gridCol w:w="4111"/>
      </w:tblGrid>
      <w:tr w:rsidR="00DC0CFA" w:rsidRPr="00DC0CFA" w:rsidTr="008875CB">
        <w:trPr>
          <w:trHeight w:val="381"/>
        </w:trPr>
        <w:tc>
          <w:tcPr>
            <w:tcW w:w="453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keepNext/>
              <w:spacing w:before="240" w:after="60" w:line="240" w:lineRule="auto"/>
              <w:jc w:val="center"/>
              <w:outlineLvl w:val="3"/>
              <w:rPr>
                <w:rFonts w:ascii="Calibri" w:eastAsia="Times New Roman" w:hAnsi="Calibri" w:cs="Times New Roman"/>
                <w:bCs/>
                <w:sz w:val="24"/>
                <w:szCs w:val="24"/>
                <w:lang w:val="ru-RU" w:eastAsia="ru-RU"/>
              </w:rPr>
            </w:pPr>
            <w:r w:rsidRPr="00DC0CFA">
              <w:rPr>
                <w:rFonts w:ascii="Calibri" w:eastAsia="Times New Roman" w:hAnsi="Calibri" w:cs="Times New Roman"/>
                <w:bCs/>
                <w:sz w:val="24"/>
                <w:szCs w:val="24"/>
                <w:lang w:val="ru-RU" w:eastAsia="ru-RU"/>
              </w:rPr>
              <w:t>Наименование графы</w:t>
            </w:r>
          </w:p>
        </w:tc>
        <w:tc>
          <w:tcPr>
            <w:tcW w:w="4111"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Содержание графы</w:t>
            </w:r>
          </w:p>
        </w:tc>
      </w:tr>
      <w:tr w:rsidR="00DC0CFA" w:rsidRPr="00DC0CFA" w:rsidTr="008875CB">
        <w:trPr>
          <w:trHeight w:val="374"/>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Наименование нематери</w:t>
            </w:r>
            <w:r w:rsidRPr="00DC0CFA">
              <w:rPr>
                <w:rFonts w:ascii="Times New Roman" w:eastAsia="Times New Roman" w:hAnsi="Times New Roman" w:cs="Times New Roman"/>
                <w:sz w:val="24"/>
                <w:szCs w:val="24"/>
                <w:lang w:val="ru-RU" w:eastAsia="ru-RU"/>
              </w:rPr>
              <w:softHyphen/>
              <w:t>ального актива</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Компьютерная програм</w:t>
            </w:r>
            <w:r w:rsidRPr="00DC0CFA">
              <w:rPr>
                <w:rFonts w:ascii="Times New Roman" w:eastAsia="Times New Roman" w:hAnsi="Times New Roman" w:cs="Times New Roman"/>
                <w:sz w:val="24"/>
                <w:szCs w:val="24"/>
                <w:lang w:val="ru-RU" w:eastAsia="ru-RU"/>
              </w:rPr>
              <w:softHyphen/>
              <w:t>ма «1С»</w:t>
            </w:r>
          </w:p>
        </w:tc>
      </w:tr>
      <w:tr w:rsidR="00DC0CFA" w:rsidRPr="00DC0CFA" w:rsidTr="008875CB">
        <w:trPr>
          <w:trHeight w:val="353"/>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Первоначальная стоимость</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148 000 руб.</w:t>
            </w:r>
          </w:p>
        </w:tc>
      </w:tr>
      <w:tr w:rsidR="00DC0CFA" w:rsidRPr="00DC0CFA" w:rsidTr="008875CB">
        <w:trPr>
          <w:trHeight w:val="353"/>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Дата постановки на учет</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5 ноября </w:t>
            </w:r>
            <w:smartTag w:uri="urn:schemas-microsoft-com:office:smarttags" w:element="metricconverter">
              <w:smartTagPr>
                <w:attr w:name="ProductID" w:val="2003 г"/>
              </w:smartTagPr>
              <w:r w:rsidRPr="00DC0CFA">
                <w:rPr>
                  <w:rFonts w:ascii="Times New Roman" w:eastAsia="Times New Roman" w:hAnsi="Times New Roman" w:cs="Times New Roman"/>
                  <w:sz w:val="24"/>
                  <w:szCs w:val="24"/>
                  <w:lang w:val="ru-RU" w:eastAsia="ru-RU"/>
                </w:rPr>
                <w:t>2003 г</w:t>
              </w:r>
            </w:smartTag>
            <w:r w:rsidRPr="00DC0CFA">
              <w:rPr>
                <w:rFonts w:ascii="Times New Roman" w:eastAsia="Times New Roman" w:hAnsi="Times New Roman" w:cs="Times New Roman"/>
                <w:sz w:val="24"/>
                <w:szCs w:val="24"/>
                <w:lang w:val="ru-RU" w:eastAsia="ru-RU"/>
              </w:rPr>
              <w:t>.</w:t>
            </w:r>
          </w:p>
        </w:tc>
      </w:tr>
      <w:tr w:rsidR="00DC0CFA" w:rsidRPr="00DC0CFA" w:rsidTr="008875CB">
        <w:trPr>
          <w:trHeight w:val="361"/>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Срок полезного использо</w:t>
            </w:r>
            <w:r w:rsidRPr="00DC0CFA">
              <w:rPr>
                <w:rFonts w:ascii="Times New Roman" w:eastAsia="Times New Roman" w:hAnsi="Times New Roman" w:cs="Times New Roman"/>
                <w:sz w:val="24"/>
                <w:szCs w:val="24"/>
                <w:lang w:val="ru-RU" w:eastAsia="ru-RU"/>
              </w:rPr>
              <w:softHyphen/>
              <w:t>вания</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 месяцев</w:t>
            </w:r>
          </w:p>
        </w:tc>
      </w:tr>
      <w:tr w:rsidR="00DC0CFA" w:rsidRPr="00DC0CFA" w:rsidTr="008875CB">
        <w:trPr>
          <w:trHeight w:val="336"/>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Способ приобретения</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 договору о передаче прав</w:t>
            </w:r>
          </w:p>
        </w:tc>
      </w:tr>
      <w:tr w:rsidR="00DC0CFA" w:rsidRPr="00DC0CFA" w:rsidTr="008875CB">
        <w:trPr>
          <w:trHeight w:val="332"/>
        </w:trPr>
        <w:tc>
          <w:tcPr>
            <w:tcW w:w="4536"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Документ о регистрации</w:t>
            </w:r>
          </w:p>
        </w:tc>
        <w:tc>
          <w:tcPr>
            <w:tcW w:w="4111" w:type="dxa"/>
            <w:tcBorders>
              <w:top w:val="single" w:sz="6" w:space="0" w:color="auto"/>
              <w:left w:val="single" w:sz="6" w:space="0" w:color="auto"/>
              <w:bottom w:val="single" w:sz="6" w:space="0" w:color="auto"/>
              <w:right w:val="single" w:sz="6" w:space="0" w:color="auto"/>
            </w:tcBorders>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 изучил договор о передаче прав. В разделе «Предмет договора» значится: «Передается на машин</w:t>
      </w:r>
      <w:r w:rsidRPr="00DC0CFA">
        <w:rPr>
          <w:rFonts w:ascii="Times New Roman" w:eastAsia="Times New Roman" w:hAnsi="Times New Roman" w:cs="Times New Roman"/>
          <w:sz w:val="24"/>
          <w:szCs w:val="24"/>
          <w:lang w:val="ru-RU" w:eastAsia="ru-RU"/>
        </w:rPr>
        <w:softHyphen/>
        <w:t>ном носителе экземпляр программного обеспечения и права на его использование. В разделе стоимость зна</w:t>
      </w:r>
      <w:r w:rsidRPr="00DC0CFA">
        <w:rPr>
          <w:rFonts w:ascii="Times New Roman" w:eastAsia="Times New Roman" w:hAnsi="Times New Roman" w:cs="Times New Roman"/>
          <w:sz w:val="24"/>
          <w:szCs w:val="24"/>
          <w:lang w:val="ru-RU" w:eastAsia="ru-RU"/>
        </w:rPr>
        <w:softHyphen/>
        <w:t>чится           «148 000 руб., в том числе НДС – 22 576,27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 в акте отметил неправомерность включе</w:t>
      </w:r>
      <w:r w:rsidRPr="00DC0CFA">
        <w:rPr>
          <w:rFonts w:ascii="Times New Roman" w:eastAsia="Times New Roman" w:hAnsi="Times New Roman" w:cs="Times New Roman"/>
          <w:sz w:val="24"/>
          <w:szCs w:val="24"/>
          <w:lang w:val="ru-RU" w:eastAsia="ru-RU"/>
        </w:rPr>
        <w:softHyphen/>
        <w:t>ния компьютерной программы «1С» в состав нематери</w:t>
      </w:r>
      <w:r w:rsidRPr="00DC0CFA">
        <w:rPr>
          <w:rFonts w:ascii="Times New Roman" w:eastAsia="Times New Roman" w:hAnsi="Times New Roman" w:cs="Times New Roman"/>
          <w:sz w:val="24"/>
          <w:szCs w:val="24"/>
          <w:lang w:val="ru-RU" w:eastAsia="ru-RU"/>
        </w:rPr>
        <w:softHyphen/>
        <w:t>альных активов, а также завышение себестоимости продукции.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Оцените акт ревизии.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 xml:space="preserve">визии.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10.</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Организация приобрела право на программный про</w:t>
      </w:r>
      <w:r w:rsidRPr="00DC0CFA">
        <w:rPr>
          <w:rFonts w:ascii="Times New Roman" w:eastAsia="Times New Roman" w:hAnsi="Times New Roman" w:cs="Times New Roman"/>
          <w:sz w:val="24"/>
          <w:szCs w:val="24"/>
          <w:lang w:val="ru-RU" w:eastAsia="ru-RU"/>
        </w:rPr>
        <w:softHyphen/>
        <w:t>дукт стоимостью 3 600 руб., включая НДС.</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Затраты за услуги, связанные с консультировани</w:t>
      </w:r>
      <w:r w:rsidRPr="00DC0CFA">
        <w:rPr>
          <w:rFonts w:ascii="Times New Roman" w:eastAsia="Times New Roman" w:hAnsi="Times New Roman" w:cs="Times New Roman"/>
          <w:sz w:val="24"/>
          <w:szCs w:val="24"/>
          <w:lang w:val="ru-RU" w:eastAsia="ru-RU"/>
        </w:rPr>
        <w:softHyphen/>
        <w:t>ем по вопросам использования программного продук</w:t>
      </w:r>
      <w:r w:rsidRPr="00DC0CFA">
        <w:rPr>
          <w:rFonts w:ascii="Times New Roman" w:eastAsia="Times New Roman" w:hAnsi="Times New Roman" w:cs="Times New Roman"/>
          <w:sz w:val="24"/>
          <w:szCs w:val="24"/>
          <w:lang w:val="ru-RU" w:eastAsia="ru-RU"/>
        </w:rPr>
        <w:softHyphen/>
        <w:t>та, оплаченные фирме-производителю программного обеспечения, составляют 580 руб., в том числе НДС. В учете организации сделаны следующие записи, свя</w:t>
      </w:r>
      <w:r w:rsidRPr="00DC0CFA">
        <w:rPr>
          <w:rFonts w:ascii="Times New Roman" w:eastAsia="Times New Roman" w:hAnsi="Times New Roman" w:cs="Times New Roman"/>
          <w:sz w:val="24"/>
          <w:szCs w:val="24"/>
          <w:lang w:val="ru-RU" w:eastAsia="ru-RU"/>
        </w:rPr>
        <w:softHyphen/>
        <w:t>занные с покупкой и постановкой на учет программно</w:t>
      </w:r>
      <w:r w:rsidRPr="00DC0CFA">
        <w:rPr>
          <w:rFonts w:ascii="Times New Roman" w:eastAsia="Times New Roman" w:hAnsi="Times New Roman" w:cs="Times New Roman"/>
          <w:sz w:val="24"/>
          <w:szCs w:val="24"/>
          <w:lang w:val="ru-RU" w:eastAsia="ru-RU"/>
        </w:rPr>
        <w:softHyphen/>
        <w:t>го продукта:</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1559"/>
        <w:gridCol w:w="1134"/>
        <w:gridCol w:w="5387"/>
      </w:tblGrid>
      <w:tr w:rsidR="00DC0CFA" w:rsidRPr="00DC0CFA" w:rsidTr="008875CB">
        <w:trPr>
          <w:cantSplit/>
          <w:trHeight w:val="364"/>
        </w:trPr>
        <w:tc>
          <w:tcPr>
            <w:tcW w:w="2835" w:type="dxa"/>
            <w:gridSpan w:val="2"/>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Корреспонден</w:t>
            </w:r>
            <w:r w:rsidRPr="00DC0CFA">
              <w:rPr>
                <w:rFonts w:ascii="Times New Roman" w:eastAsia="Times New Roman" w:hAnsi="Times New Roman" w:cs="Times New Roman"/>
                <w:bCs/>
                <w:sz w:val="24"/>
                <w:szCs w:val="24"/>
                <w:lang w:val="ru-RU" w:eastAsia="ru-RU"/>
              </w:rPr>
              <w:softHyphen/>
              <w:t>ция счетов</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Сумма,</w:t>
            </w:r>
          </w:p>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руб.</w:t>
            </w:r>
          </w:p>
        </w:tc>
        <w:tc>
          <w:tcPr>
            <w:tcW w:w="5387"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keepNext/>
              <w:spacing w:before="240" w:after="60" w:line="240" w:lineRule="auto"/>
              <w:outlineLvl w:val="3"/>
              <w:rPr>
                <w:rFonts w:ascii="Calibri" w:eastAsia="Times New Roman" w:hAnsi="Calibri" w:cs="Times New Roman"/>
                <w:bCs/>
                <w:sz w:val="24"/>
                <w:szCs w:val="24"/>
                <w:lang w:val="ru-RU" w:eastAsia="ru-RU"/>
              </w:rPr>
            </w:pPr>
            <w:r w:rsidRPr="00DC0CFA">
              <w:rPr>
                <w:rFonts w:ascii="Calibri" w:eastAsia="Times New Roman" w:hAnsi="Calibri" w:cs="Times New Roman"/>
                <w:bCs/>
                <w:sz w:val="24"/>
                <w:szCs w:val="24"/>
                <w:lang w:val="ru-RU" w:eastAsia="ru-RU"/>
              </w:rPr>
              <w:t>Содержание операции</w:t>
            </w:r>
          </w:p>
        </w:tc>
      </w:tr>
      <w:tr w:rsidR="00DC0CFA" w:rsidRPr="00DC0CFA" w:rsidTr="008875CB">
        <w:trPr>
          <w:cantSplit/>
          <w:trHeight w:val="339"/>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Дебет</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Кредит</w:t>
            </w:r>
          </w:p>
        </w:tc>
        <w:tc>
          <w:tcPr>
            <w:tcW w:w="1134"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c>
          <w:tcPr>
            <w:tcW w:w="5387"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r>
      <w:tr w:rsidR="00DC0CFA" w:rsidRPr="00DC0CFA" w:rsidTr="008875CB">
        <w:trPr>
          <w:trHeight w:val="403"/>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51</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3 600</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Оплачен программный продукт</w:t>
            </w:r>
          </w:p>
        </w:tc>
      </w:tr>
      <w:tr w:rsidR="00DC0CFA" w:rsidRPr="00DC0CFA" w:rsidTr="008875CB">
        <w:trPr>
          <w:trHeight w:val="422"/>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08</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3051</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Отражено приобретение программного продукта</w:t>
            </w:r>
          </w:p>
        </w:tc>
      </w:tr>
      <w:tr w:rsidR="00DC0CFA" w:rsidRPr="00DC0CFA" w:rsidTr="008875CB">
        <w:trPr>
          <w:trHeight w:val="402"/>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19</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549</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 сумму НДС</w:t>
            </w:r>
          </w:p>
        </w:tc>
      </w:tr>
      <w:tr w:rsidR="00DC0CFA" w:rsidRPr="00DC0CFA" w:rsidTr="008875CB">
        <w:trPr>
          <w:trHeight w:val="388"/>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26</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492</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 сумму услуг по кон</w:t>
            </w:r>
            <w:r w:rsidRPr="00DC0CFA">
              <w:rPr>
                <w:rFonts w:ascii="Times New Roman" w:eastAsia="Times New Roman" w:hAnsi="Times New Roman" w:cs="Times New Roman"/>
                <w:sz w:val="24"/>
                <w:szCs w:val="24"/>
                <w:lang w:val="ru-RU" w:eastAsia="ru-RU"/>
              </w:rPr>
              <w:softHyphen/>
              <w:t>сультированию</w:t>
            </w:r>
          </w:p>
        </w:tc>
      </w:tr>
      <w:tr w:rsidR="00DC0CFA" w:rsidRPr="00DC0CFA" w:rsidTr="008875CB">
        <w:trPr>
          <w:trHeight w:val="403"/>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19</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88</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 сумму НДС</w:t>
            </w:r>
          </w:p>
        </w:tc>
      </w:tr>
      <w:tr w:rsidR="00DC0CFA" w:rsidRPr="00DC0CFA" w:rsidTr="008875CB">
        <w:trPr>
          <w:trHeight w:val="376"/>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60</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51</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580</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Оплачены услуги за консультацию</w:t>
            </w:r>
          </w:p>
        </w:tc>
      </w:tr>
      <w:tr w:rsidR="00DC0CFA" w:rsidRPr="00DC0CFA" w:rsidTr="008875CB">
        <w:trPr>
          <w:trHeight w:val="424"/>
        </w:trPr>
        <w:tc>
          <w:tcPr>
            <w:tcW w:w="1276"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04</w:t>
            </w:r>
          </w:p>
        </w:tc>
        <w:tc>
          <w:tcPr>
            <w:tcW w:w="1559"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08</w:t>
            </w:r>
          </w:p>
        </w:tc>
        <w:tc>
          <w:tcPr>
            <w:tcW w:w="1134"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3051</w:t>
            </w:r>
          </w:p>
        </w:tc>
        <w:tc>
          <w:tcPr>
            <w:tcW w:w="538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Оприходовано про</w:t>
            </w:r>
            <w:r w:rsidRPr="00DC0CFA">
              <w:rPr>
                <w:rFonts w:ascii="Times New Roman" w:eastAsia="Times New Roman" w:hAnsi="Times New Roman" w:cs="Times New Roman"/>
                <w:sz w:val="24"/>
                <w:szCs w:val="24"/>
                <w:lang w:val="ru-RU" w:eastAsia="ru-RU"/>
              </w:rPr>
              <w:softHyphen/>
              <w:t>граммное обеспечение</w:t>
            </w: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DC0CFA">
        <w:rPr>
          <w:rFonts w:ascii="Times New Roman" w:eastAsia="Times New Roman" w:hAnsi="Times New Roman" w:cs="Times New Roman"/>
          <w:iCs/>
          <w:sz w:val="24"/>
          <w:szCs w:val="24"/>
          <w:lang w:val="ru-RU" w:eastAsia="ru-RU"/>
        </w:rPr>
        <w:softHyphen/>
        <w:t>рушен, в чем суть нарушений. Сделайте исправительные бухгалтерские  про</w:t>
      </w:r>
      <w:r w:rsidRPr="00DC0CFA">
        <w:rPr>
          <w:rFonts w:ascii="Times New Roman" w:eastAsia="Times New Roman" w:hAnsi="Times New Roman" w:cs="Times New Roman"/>
          <w:iCs/>
          <w:sz w:val="24"/>
          <w:szCs w:val="24"/>
          <w:lang w:val="ru-RU" w:eastAsia="ru-RU"/>
        </w:rPr>
        <w:softHyphen/>
        <w:t>водки.</w:t>
      </w:r>
    </w:p>
    <w:p w:rsidR="00DC0CFA" w:rsidRPr="00DC0CFA" w:rsidRDefault="00DC0CFA" w:rsidP="00DC0CFA">
      <w:pPr>
        <w:spacing w:after="0" w:line="360" w:lineRule="auto"/>
        <w:jc w:val="right"/>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 xml:space="preserve">Ситуационное задание 11.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ноябре 20 _г. инвентаризационная комиссия выявила недостачу материалов: 20 кубометров пиловочника сосны (</w:t>
      </w:r>
      <w:r w:rsidRPr="00DC0CFA">
        <w:rPr>
          <w:rFonts w:ascii="Times New Roman" w:eastAsia="Times New Roman" w:hAnsi="Times New Roman" w:cs="Times New Roman"/>
          <w:sz w:val="24"/>
          <w:szCs w:val="24"/>
          <w:lang w:eastAsia="ru-RU"/>
        </w:rPr>
        <w:t>I</w:t>
      </w:r>
      <w:r w:rsidRPr="00DC0CFA">
        <w:rPr>
          <w:rFonts w:ascii="Times New Roman" w:eastAsia="Times New Roman" w:hAnsi="Times New Roman" w:cs="Times New Roman"/>
          <w:sz w:val="24"/>
          <w:szCs w:val="24"/>
          <w:lang w:val="ru-RU" w:eastAsia="ru-RU"/>
        </w:rPr>
        <w:t xml:space="preserve"> сорт), сто</w:t>
      </w:r>
      <w:r w:rsidRPr="00DC0CFA">
        <w:rPr>
          <w:rFonts w:ascii="Times New Roman" w:eastAsia="Times New Roman" w:hAnsi="Times New Roman" w:cs="Times New Roman"/>
          <w:sz w:val="24"/>
          <w:szCs w:val="24"/>
          <w:lang w:val="ru-RU" w:eastAsia="ru-RU"/>
        </w:rPr>
        <w:softHyphen/>
        <w:t>имость одного кубометра – 580 руб.; 11 кубометров пиломатериала лиственницы (</w:t>
      </w:r>
      <w:proofErr w:type="gramStart"/>
      <w:r w:rsidRPr="00DC0CFA">
        <w:rPr>
          <w:rFonts w:ascii="Times New Roman" w:eastAsia="Times New Roman" w:hAnsi="Times New Roman" w:cs="Times New Roman"/>
          <w:sz w:val="24"/>
          <w:szCs w:val="24"/>
          <w:lang w:val="ru-RU" w:eastAsia="ru-RU"/>
        </w:rPr>
        <w:t>П</w:t>
      </w:r>
      <w:proofErr w:type="gramEnd"/>
      <w:r w:rsidRPr="00DC0CFA">
        <w:rPr>
          <w:rFonts w:ascii="Times New Roman" w:eastAsia="Times New Roman" w:hAnsi="Times New Roman" w:cs="Times New Roman"/>
          <w:sz w:val="24"/>
          <w:szCs w:val="24"/>
          <w:lang w:val="ru-RU" w:eastAsia="ru-RU"/>
        </w:rPr>
        <w:t xml:space="preserve"> сорт) по цене 920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Отразите данную ситуацию в учете.</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Составьте сличительную ведомость по форме № ИНВ-19.</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12.</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ООО «Заря» в ноябре 20 _г. провело инвентариза</w:t>
      </w:r>
      <w:r w:rsidRPr="00DC0CFA">
        <w:rPr>
          <w:rFonts w:ascii="Times New Roman" w:eastAsia="Times New Roman" w:hAnsi="Times New Roman" w:cs="Times New Roman"/>
          <w:sz w:val="24"/>
          <w:szCs w:val="24"/>
          <w:lang w:val="ru-RU" w:eastAsia="ru-RU"/>
        </w:rPr>
        <w:softHyphen/>
        <w:t>цию и выявило недостачу аммиачной селитры в разме</w:t>
      </w:r>
      <w:r w:rsidRPr="00DC0CFA">
        <w:rPr>
          <w:rFonts w:ascii="Times New Roman" w:eastAsia="Times New Roman" w:hAnsi="Times New Roman" w:cs="Times New Roman"/>
          <w:sz w:val="24"/>
          <w:szCs w:val="24"/>
          <w:lang w:val="ru-RU" w:eastAsia="ru-RU"/>
        </w:rPr>
        <w:softHyphen/>
        <w:t xml:space="preserve">ре </w:t>
      </w:r>
      <w:smartTag w:uri="urn:schemas-microsoft-com:office:smarttags" w:element="metricconverter">
        <w:smartTagPr>
          <w:attr w:name="ProductID" w:val="80 кг"/>
        </w:smartTagPr>
        <w:r w:rsidRPr="00DC0CFA">
          <w:rPr>
            <w:rFonts w:ascii="Times New Roman" w:eastAsia="Times New Roman" w:hAnsi="Times New Roman" w:cs="Times New Roman"/>
            <w:sz w:val="24"/>
            <w:szCs w:val="24"/>
            <w:lang w:val="ru-RU" w:eastAsia="ru-RU"/>
          </w:rPr>
          <w:t>80 кг</w:t>
        </w:r>
      </w:smartTag>
      <w:r w:rsidRPr="00DC0CFA">
        <w:rPr>
          <w:rFonts w:ascii="Times New Roman" w:eastAsia="Times New Roman" w:hAnsi="Times New Roman" w:cs="Times New Roman"/>
          <w:sz w:val="24"/>
          <w:szCs w:val="24"/>
          <w:lang w:val="ru-RU" w:eastAsia="ru-RU"/>
        </w:rPr>
        <w:t xml:space="preserve">. Всего на складе, по учетным данным, должно находиться </w:t>
      </w:r>
      <w:smartTag w:uri="urn:schemas-microsoft-com:office:smarttags" w:element="metricconverter">
        <w:smartTagPr>
          <w:attr w:name="ProductID" w:val="1000 кг"/>
        </w:smartTagPr>
        <w:r w:rsidRPr="00DC0CFA">
          <w:rPr>
            <w:rFonts w:ascii="Times New Roman" w:eastAsia="Times New Roman" w:hAnsi="Times New Roman" w:cs="Times New Roman"/>
            <w:sz w:val="24"/>
            <w:szCs w:val="24"/>
            <w:lang w:val="ru-RU" w:eastAsia="ru-RU"/>
          </w:rPr>
          <w:t>1000 кг</w:t>
        </w:r>
      </w:smartTag>
      <w:r w:rsidRPr="00DC0CFA">
        <w:rPr>
          <w:rFonts w:ascii="Times New Roman" w:eastAsia="Times New Roman" w:hAnsi="Times New Roman" w:cs="Times New Roman"/>
          <w:sz w:val="24"/>
          <w:szCs w:val="24"/>
          <w:lang w:val="ru-RU" w:eastAsia="ru-RU"/>
        </w:rPr>
        <w:t xml:space="preserve"> этого вида минеральных удобрений по 105 руб. за килограмм. Норма естественной убыли при хранении – 0,1% от массы.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По решению суда, куда обратилась организация, виновным в недостаче </w:t>
      </w:r>
      <w:proofErr w:type="gramStart"/>
      <w:r w:rsidRPr="00DC0CFA">
        <w:rPr>
          <w:rFonts w:ascii="Times New Roman" w:eastAsia="Times New Roman" w:hAnsi="Times New Roman" w:cs="Times New Roman"/>
          <w:sz w:val="24"/>
          <w:szCs w:val="24"/>
          <w:lang w:val="ru-RU" w:eastAsia="ru-RU"/>
        </w:rPr>
        <w:t>признан кладовщик Зверев Н.П. С ним заключен</w:t>
      </w:r>
      <w:proofErr w:type="gramEnd"/>
      <w:r w:rsidRPr="00DC0CFA">
        <w:rPr>
          <w:rFonts w:ascii="Times New Roman" w:eastAsia="Times New Roman" w:hAnsi="Times New Roman" w:cs="Times New Roman"/>
          <w:sz w:val="24"/>
          <w:szCs w:val="24"/>
          <w:lang w:val="ru-RU" w:eastAsia="ru-RU"/>
        </w:rPr>
        <w:t xml:space="preserve"> договор о полной материальной ответ</w:t>
      </w:r>
      <w:r w:rsidRPr="00DC0CFA">
        <w:rPr>
          <w:rFonts w:ascii="Times New Roman" w:eastAsia="Times New Roman" w:hAnsi="Times New Roman" w:cs="Times New Roman"/>
          <w:sz w:val="24"/>
          <w:szCs w:val="24"/>
          <w:lang w:val="ru-RU" w:eastAsia="ru-RU"/>
        </w:rPr>
        <w:softHyphen/>
        <w:t>ственности. Кладовщик написал заявление с просьбой удержать сумму ущерба из его заработной платы.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Рыночная стоимость удобрений на дату обнаруже</w:t>
      </w:r>
      <w:r w:rsidRPr="00DC0CFA">
        <w:rPr>
          <w:rFonts w:ascii="Times New Roman" w:eastAsia="Times New Roman" w:hAnsi="Times New Roman" w:cs="Times New Roman"/>
          <w:sz w:val="24"/>
          <w:szCs w:val="24"/>
          <w:lang w:val="ru-RU" w:eastAsia="ru-RU"/>
        </w:rPr>
        <w:softHyphen/>
        <w:t xml:space="preserve">ния недостачи – 145 руб. за килограмм.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Назовите формы первичных документов по уче</w:t>
      </w:r>
      <w:r w:rsidRPr="00DC0CFA">
        <w:rPr>
          <w:rFonts w:ascii="Times New Roman" w:eastAsia="Times New Roman" w:hAnsi="Times New Roman" w:cs="Times New Roman"/>
          <w:iCs/>
          <w:sz w:val="24"/>
          <w:szCs w:val="24"/>
          <w:lang w:val="ru-RU" w:eastAsia="ru-RU"/>
        </w:rPr>
        <w:softHyphen/>
        <w:t xml:space="preserve">ту товарно-материальных ценностей. </w:t>
      </w:r>
      <w:r w:rsidRPr="00DC0CFA">
        <w:rPr>
          <w:rFonts w:ascii="Times New Roman" w:eastAsia="Times New Roman" w:hAnsi="Times New Roman" w:cs="Times New Roman"/>
          <w:sz w:val="24"/>
          <w:szCs w:val="24"/>
          <w:lang w:val="ru-RU" w:eastAsia="ru-RU"/>
        </w:rPr>
        <w:t>Отразите данную ситуацию в учете организации. Составьте сличительную ведомость по форме № ИНВ-19.</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13.</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 проверяя документы поставщиков, выя</w:t>
      </w:r>
      <w:r w:rsidRPr="00DC0CFA">
        <w:rPr>
          <w:rFonts w:ascii="Times New Roman" w:eastAsia="Times New Roman" w:hAnsi="Times New Roman" w:cs="Times New Roman"/>
          <w:sz w:val="24"/>
          <w:szCs w:val="24"/>
          <w:lang w:val="ru-RU" w:eastAsia="ru-RU"/>
        </w:rPr>
        <w:softHyphen/>
        <w:t xml:space="preserve">вил» что сахарный завод отправил в адрес ревизуемой организации по железной дороге </w:t>
      </w:r>
      <w:smartTag w:uri="urn:schemas-microsoft-com:office:smarttags" w:element="metricconverter">
        <w:smartTagPr>
          <w:attr w:name="ProductID" w:val="2 500 кг"/>
        </w:smartTagPr>
        <w:r w:rsidRPr="00DC0CFA">
          <w:rPr>
            <w:rFonts w:ascii="Times New Roman" w:eastAsia="Times New Roman" w:hAnsi="Times New Roman" w:cs="Times New Roman"/>
            <w:sz w:val="24"/>
            <w:szCs w:val="24"/>
            <w:lang w:val="ru-RU" w:eastAsia="ru-RU"/>
          </w:rPr>
          <w:t>2 500 кг</w:t>
        </w:r>
      </w:smartTag>
      <w:r w:rsidRPr="00DC0CFA">
        <w:rPr>
          <w:rFonts w:ascii="Times New Roman" w:eastAsia="Times New Roman" w:hAnsi="Times New Roman" w:cs="Times New Roman"/>
          <w:sz w:val="24"/>
          <w:szCs w:val="24"/>
          <w:lang w:val="ru-RU" w:eastAsia="ru-RU"/>
        </w:rPr>
        <w:t xml:space="preserve"> сахара по цене 18 руб. за кг. В акте о приемке товара указано, что при приемке была выявлена недостача </w:t>
      </w:r>
      <w:smartTag w:uri="urn:schemas-microsoft-com:office:smarttags" w:element="metricconverter">
        <w:smartTagPr>
          <w:attr w:name="ProductID" w:val="15 кг"/>
        </w:smartTagPr>
        <w:r w:rsidRPr="00DC0CFA">
          <w:rPr>
            <w:rFonts w:ascii="Times New Roman" w:eastAsia="Times New Roman" w:hAnsi="Times New Roman" w:cs="Times New Roman"/>
            <w:sz w:val="24"/>
            <w:szCs w:val="24"/>
            <w:lang w:val="ru-RU" w:eastAsia="ru-RU"/>
          </w:rPr>
          <w:t>15 кг</w:t>
        </w:r>
      </w:smartTag>
      <w:r w:rsidRPr="00DC0CFA">
        <w:rPr>
          <w:rFonts w:ascii="Times New Roman" w:eastAsia="Times New Roman" w:hAnsi="Times New Roman" w:cs="Times New Roman"/>
          <w:sz w:val="24"/>
          <w:szCs w:val="24"/>
          <w:lang w:val="ru-RU" w:eastAsia="ru-RU"/>
        </w:rPr>
        <w:t xml:space="preserve"> саха</w:t>
      </w:r>
      <w:r w:rsidRPr="00DC0CFA">
        <w:rPr>
          <w:rFonts w:ascii="Times New Roman" w:eastAsia="Times New Roman" w:hAnsi="Times New Roman" w:cs="Times New Roman"/>
          <w:sz w:val="24"/>
          <w:szCs w:val="24"/>
          <w:lang w:val="ru-RU" w:eastAsia="ru-RU"/>
        </w:rPr>
        <w:softHyphen/>
        <w:t>ра на сумму 270 руб. В состав комиссии, принимаю</w:t>
      </w:r>
      <w:r w:rsidRPr="00DC0CFA">
        <w:rPr>
          <w:rFonts w:ascii="Times New Roman" w:eastAsia="Times New Roman" w:hAnsi="Times New Roman" w:cs="Times New Roman"/>
          <w:sz w:val="24"/>
          <w:szCs w:val="24"/>
          <w:lang w:val="ru-RU" w:eastAsia="ru-RU"/>
        </w:rPr>
        <w:softHyphen/>
        <w:t xml:space="preserve">щей товар, входили: заведующий складом Петров А.С., кладовщик </w:t>
      </w:r>
      <w:proofErr w:type="spellStart"/>
      <w:r w:rsidRPr="00DC0CFA">
        <w:rPr>
          <w:rFonts w:ascii="Times New Roman" w:eastAsia="Times New Roman" w:hAnsi="Times New Roman" w:cs="Times New Roman"/>
          <w:sz w:val="24"/>
          <w:szCs w:val="24"/>
          <w:lang w:val="ru-RU" w:eastAsia="ru-RU"/>
        </w:rPr>
        <w:t>Чижикова</w:t>
      </w:r>
      <w:proofErr w:type="spellEnd"/>
      <w:r w:rsidRPr="00DC0CFA">
        <w:rPr>
          <w:rFonts w:ascii="Times New Roman" w:eastAsia="Times New Roman" w:hAnsi="Times New Roman" w:cs="Times New Roman"/>
          <w:sz w:val="24"/>
          <w:szCs w:val="24"/>
          <w:lang w:val="ru-RU" w:eastAsia="ru-RU"/>
        </w:rPr>
        <w:t xml:space="preserve"> Ю.В., бухгалтер Степанова Р.Н. Акт приемки никем не утвержден. Бухгалтерией опри</w:t>
      </w:r>
      <w:r w:rsidRPr="00DC0CFA">
        <w:rPr>
          <w:rFonts w:ascii="Times New Roman" w:eastAsia="Times New Roman" w:hAnsi="Times New Roman" w:cs="Times New Roman"/>
          <w:sz w:val="24"/>
          <w:szCs w:val="24"/>
          <w:lang w:val="ru-RU" w:eastAsia="ru-RU"/>
        </w:rPr>
        <w:softHyphen/>
        <w:t xml:space="preserve">ходовано </w:t>
      </w:r>
      <w:smartTag w:uri="urn:schemas-microsoft-com:office:smarttags" w:element="metricconverter">
        <w:smartTagPr>
          <w:attr w:name="ProductID" w:val="2 485 кг"/>
        </w:smartTagPr>
        <w:r w:rsidRPr="00DC0CFA">
          <w:rPr>
            <w:rFonts w:ascii="Times New Roman" w:eastAsia="Times New Roman" w:hAnsi="Times New Roman" w:cs="Times New Roman"/>
            <w:sz w:val="24"/>
            <w:szCs w:val="24"/>
            <w:lang w:val="ru-RU" w:eastAsia="ru-RU"/>
          </w:rPr>
          <w:t>2 485 кг</w:t>
        </w:r>
      </w:smartTag>
      <w:r w:rsidRPr="00DC0CFA">
        <w:rPr>
          <w:rFonts w:ascii="Times New Roman" w:eastAsia="Times New Roman" w:hAnsi="Times New Roman" w:cs="Times New Roman"/>
          <w:sz w:val="24"/>
          <w:szCs w:val="24"/>
          <w:lang w:val="ru-RU" w:eastAsia="ru-RU"/>
        </w:rPr>
        <w:t>. Выявленная недостача была списа</w:t>
      </w:r>
      <w:r w:rsidRPr="00DC0CFA">
        <w:rPr>
          <w:rFonts w:ascii="Times New Roman" w:eastAsia="Times New Roman" w:hAnsi="Times New Roman" w:cs="Times New Roman"/>
          <w:sz w:val="24"/>
          <w:szCs w:val="24"/>
          <w:lang w:val="ru-RU" w:eastAsia="ru-RU"/>
        </w:rPr>
        <w:softHyphen/>
        <w:t>на на издержки обращения. Норма естественной убыли в пути для сахара составляет 0,15%.</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Правомерно ли списание выявленной недостачи на издержки обращения? Обоснуйте со ссылкой на нормативные документы. Какими будут рекомендации ревизора при ана</w:t>
      </w:r>
      <w:r w:rsidRPr="00DC0CFA">
        <w:rPr>
          <w:rFonts w:ascii="Times New Roman" w:eastAsia="Times New Roman" w:hAnsi="Times New Roman" w:cs="Times New Roman"/>
          <w:iCs/>
          <w:sz w:val="24"/>
          <w:szCs w:val="24"/>
          <w:lang w:val="ru-RU" w:eastAsia="ru-RU"/>
        </w:rPr>
        <w:softHyphen/>
        <w:t>лизе данной ситуации?</w:t>
      </w:r>
      <w:r w:rsidRPr="00DC0CFA">
        <w:rPr>
          <w:rFonts w:ascii="Times New Roman" w:eastAsia="Times New Roman" w:hAnsi="Times New Roman" w:cs="Times New Roman"/>
          <w:bCs/>
          <w:iCs/>
          <w:sz w:val="24"/>
          <w:szCs w:val="24"/>
          <w:lang w:val="ru-RU" w:eastAsia="ru-RU"/>
        </w:rPr>
        <w:t xml:space="preserve"> </w:t>
      </w:r>
      <w:r w:rsidRPr="00DC0CFA">
        <w:rPr>
          <w:rFonts w:ascii="Times New Roman" w:eastAsia="Times New Roman" w:hAnsi="Times New Roman" w:cs="Times New Roman"/>
          <w:iCs/>
          <w:sz w:val="24"/>
          <w:szCs w:val="24"/>
          <w:lang w:val="ru-RU" w:eastAsia="ru-RU"/>
        </w:rPr>
        <w:t>Отразите данную ситуацию в учете органи</w:t>
      </w:r>
      <w:r w:rsidRPr="00DC0CFA">
        <w:rPr>
          <w:rFonts w:ascii="Times New Roman" w:eastAsia="Times New Roman" w:hAnsi="Times New Roman" w:cs="Times New Roman"/>
          <w:iCs/>
          <w:sz w:val="24"/>
          <w:szCs w:val="24"/>
          <w:lang w:val="ru-RU" w:eastAsia="ru-RU"/>
        </w:rPr>
        <w:softHyphen/>
        <w:t>зации.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14.</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сентябре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в результате проведенной инвен</w:t>
      </w:r>
      <w:r w:rsidRPr="00DC0CFA">
        <w:rPr>
          <w:rFonts w:ascii="Times New Roman" w:eastAsia="Times New Roman" w:hAnsi="Times New Roman" w:cs="Times New Roman"/>
          <w:sz w:val="24"/>
          <w:szCs w:val="24"/>
          <w:lang w:val="ru-RU" w:eastAsia="ru-RU"/>
        </w:rPr>
        <w:softHyphen/>
        <w:t>таризации на одном из складов ОАО «Мираж» была обнаружена недостача 15 мешков с цементом. Балансо</w:t>
      </w:r>
      <w:r w:rsidRPr="00DC0CFA">
        <w:rPr>
          <w:rFonts w:ascii="Times New Roman" w:eastAsia="Times New Roman" w:hAnsi="Times New Roman" w:cs="Times New Roman"/>
          <w:sz w:val="24"/>
          <w:szCs w:val="24"/>
          <w:lang w:val="ru-RU" w:eastAsia="ru-RU"/>
        </w:rPr>
        <w:softHyphen/>
        <w:t>вая стоимость одного мешка – 90 руб., а рыночная стоимость на момент обнаружения недостачи – 120 руб. Руководитель издал приказ, согласно которому ры</w:t>
      </w:r>
      <w:r w:rsidRPr="00DC0CFA">
        <w:rPr>
          <w:rFonts w:ascii="Times New Roman" w:eastAsia="Times New Roman" w:hAnsi="Times New Roman" w:cs="Times New Roman"/>
          <w:sz w:val="24"/>
          <w:szCs w:val="24"/>
          <w:lang w:val="ru-RU" w:eastAsia="ru-RU"/>
        </w:rPr>
        <w:softHyphen/>
        <w:t>ночная стоимость пропавшего цемента взыскивается с заведующего складом Сергиенко О.В. Ежемесячная зарплата Сергиенко О.В. – 5500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Правомерны ли действия руководителя органи</w:t>
      </w:r>
      <w:r w:rsidRPr="00DC0CFA">
        <w:rPr>
          <w:rFonts w:ascii="Times New Roman" w:eastAsia="Times New Roman" w:hAnsi="Times New Roman" w:cs="Times New Roman"/>
          <w:iCs/>
          <w:sz w:val="24"/>
          <w:szCs w:val="24"/>
          <w:lang w:val="ru-RU" w:eastAsia="ru-RU"/>
        </w:rPr>
        <w:softHyphen/>
        <w:t>зации? Обоснуйте со ссылкой на нормативные документы. Отразите данную ситуацию в учете организа</w:t>
      </w:r>
      <w:r w:rsidRPr="00DC0CFA">
        <w:rPr>
          <w:rFonts w:ascii="Times New Roman" w:eastAsia="Times New Roman" w:hAnsi="Times New Roman" w:cs="Times New Roman"/>
          <w:iCs/>
          <w:sz w:val="24"/>
          <w:szCs w:val="24"/>
          <w:lang w:val="ru-RU" w:eastAsia="ru-RU"/>
        </w:rPr>
        <w:softHyphen/>
        <w:t>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15.</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Ревизия в организации поставок ТМЦ выявила сле</w:t>
      </w:r>
      <w:r w:rsidRPr="00DC0CFA">
        <w:rPr>
          <w:rFonts w:ascii="Times New Roman" w:eastAsia="Times New Roman" w:hAnsi="Times New Roman" w:cs="Times New Roman"/>
          <w:sz w:val="24"/>
          <w:szCs w:val="24"/>
          <w:lang w:val="ru-RU" w:eastAsia="ru-RU"/>
        </w:rPr>
        <w:softHyphen/>
        <w:t>дующие факты: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недостача поставок олифы составила 10 000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недостача в пределах норм естественной убыли составила 1 905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Данный факт был отражен в бухгалтерском учете организации следующим образом:</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7"/>
        <w:gridCol w:w="993"/>
        <w:gridCol w:w="5528"/>
      </w:tblGrid>
      <w:tr w:rsidR="00DC0CFA" w:rsidRPr="00DC0CFA" w:rsidTr="008875CB">
        <w:trPr>
          <w:cantSplit/>
          <w:trHeight w:val="286"/>
        </w:trPr>
        <w:tc>
          <w:tcPr>
            <w:tcW w:w="2835" w:type="dxa"/>
            <w:gridSpan w:val="2"/>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Корреспонден</w:t>
            </w:r>
            <w:r w:rsidRPr="00DC0CFA">
              <w:rPr>
                <w:rFonts w:ascii="Times New Roman" w:eastAsia="Times New Roman" w:hAnsi="Times New Roman" w:cs="Times New Roman"/>
                <w:bCs/>
                <w:sz w:val="20"/>
                <w:szCs w:val="20"/>
                <w:lang w:val="ru-RU" w:eastAsia="ru-RU"/>
              </w:rPr>
              <w:softHyphen/>
              <w:t>ция счетов</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Сумма,</w:t>
            </w:r>
          </w:p>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руб.</w:t>
            </w:r>
          </w:p>
        </w:tc>
        <w:tc>
          <w:tcPr>
            <w:tcW w:w="5528"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Содержание операции</w:t>
            </w:r>
          </w:p>
        </w:tc>
      </w:tr>
      <w:tr w:rsidR="00DC0CFA" w:rsidRPr="00DC0CFA" w:rsidTr="008875CB">
        <w:trPr>
          <w:cantSplit/>
          <w:trHeight w:val="264"/>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Кредит</w:t>
            </w:r>
          </w:p>
        </w:tc>
        <w:tc>
          <w:tcPr>
            <w:tcW w:w="993"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0"/>
                <w:szCs w:val="20"/>
                <w:lang w:val="ru-RU" w:eastAsia="ru-RU"/>
              </w:rPr>
            </w:pPr>
          </w:p>
        </w:tc>
        <w:tc>
          <w:tcPr>
            <w:tcW w:w="5528"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0"/>
                <w:szCs w:val="20"/>
                <w:lang w:val="ru-RU" w:eastAsia="ru-RU"/>
              </w:rPr>
            </w:pPr>
          </w:p>
        </w:tc>
      </w:tr>
      <w:tr w:rsidR="00DC0CFA" w:rsidRPr="00DC0CFA" w:rsidTr="008875CB">
        <w:trPr>
          <w:trHeight w:val="168"/>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94</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60</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1 905</w:t>
            </w:r>
          </w:p>
        </w:tc>
        <w:tc>
          <w:tcPr>
            <w:tcW w:w="552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Списана недостача в пре</w:t>
            </w:r>
            <w:r w:rsidRPr="00DC0CFA">
              <w:rPr>
                <w:rFonts w:ascii="Times New Roman" w:eastAsia="Times New Roman" w:hAnsi="Times New Roman" w:cs="Times New Roman"/>
                <w:sz w:val="20"/>
                <w:szCs w:val="20"/>
                <w:lang w:val="ru-RU" w:eastAsia="ru-RU"/>
              </w:rPr>
              <w:softHyphen/>
              <w:t>делах норм естественной убыли</w:t>
            </w:r>
          </w:p>
        </w:tc>
      </w:tr>
      <w:tr w:rsidR="00DC0CFA" w:rsidRPr="00DC0CFA" w:rsidTr="008875CB">
        <w:trPr>
          <w:trHeight w:val="343"/>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76</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60</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8 095</w:t>
            </w:r>
          </w:p>
        </w:tc>
        <w:tc>
          <w:tcPr>
            <w:tcW w:w="552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Предъявлена претензия</w:t>
            </w:r>
          </w:p>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поставщику</w:t>
            </w:r>
          </w:p>
        </w:tc>
      </w:tr>
      <w:tr w:rsidR="00DC0CFA" w:rsidRPr="00DC0CFA" w:rsidTr="008875CB">
        <w:trPr>
          <w:trHeight w:val="448"/>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10</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94</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1 905</w:t>
            </w:r>
          </w:p>
        </w:tc>
        <w:tc>
          <w:tcPr>
            <w:tcW w:w="552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Отнесена на ТЗР недостача в пределах норм естест</w:t>
            </w:r>
            <w:r w:rsidRPr="00DC0CFA">
              <w:rPr>
                <w:rFonts w:ascii="Times New Roman" w:eastAsia="Times New Roman" w:hAnsi="Times New Roman" w:cs="Times New Roman"/>
                <w:sz w:val="20"/>
                <w:szCs w:val="20"/>
                <w:lang w:val="ru-RU" w:eastAsia="ru-RU"/>
              </w:rPr>
              <w:softHyphen/>
              <w:t>венной убыли</w:t>
            </w: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Поставщик, которому была предъявлена претензия, отказался ее удовлетворить, ссылаясь на то, что в акте приемке материалов нет подписи его представителя. Суд отказал в иске к поставщику. Сумма претензии была списана на убытки.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7"/>
        <w:gridCol w:w="993"/>
        <w:gridCol w:w="5528"/>
      </w:tblGrid>
      <w:tr w:rsidR="00DC0CFA" w:rsidRPr="00DC0CFA" w:rsidTr="008875CB">
        <w:trPr>
          <w:cantSplit/>
          <w:trHeight w:val="344"/>
        </w:trPr>
        <w:tc>
          <w:tcPr>
            <w:tcW w:w="2835" w:type="dxa"/>
            <w:gridSpan w:val="2"/>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keepNext/>
              <w:spacing w:before="240" w:after="60" w:line="240" w:lineRule="auto"/>
              <w:outlineLvl w:val="3"/>
              <w:rPr>
                <w:rFonts w:ascii="Calibri" w:eastAsia="Times New Roman" w:hAnsi="Calibri" w:cs="Times New Roman"/>
                <w:bCs/>
                <w:sz w:val="20"/>
                <w:szCs w:val="20"/>
                <w:lang w:val="ru-RU" w:eastAsia="ru-RU"/>
              </w:rPr>
            </w:pPr>
            <w:r w:rsidRPr="00DC0CFA">
              <w:rPr>
                <w:rFonts w:ascii="Calibri" w:eastAsia="Times New Roman" w:hAnsi="Calibri" w:cs="Times New Roman"/>
                <w:bCs/>
                <w:sz w:val="20"/>
                <w:szCs w:val="20"/>
                <w:lang w:val="ru-RU" w:eastAsia="ru-RU"/>
              </w:rPr>
              <w:t>Корреспонден</w:t>
            </w:r>
            <w:r w:rsidRPr="00DC0CFA">
              <w:rPr>
                <w:rFonts w:ascii="Calibri" w:eastAsia="Times New Roman" w:hAnsi="Calibri" w:cs="Times New Roman"/>
                <w:bCs/>
                <w:sz w:val="20"/>
                <w:szCs w:val="20"/>
                <w:lang w:val="ru-RU" w:eastAsia="ru-RU"/>
              </w:rPr>
              <w:softHyphen/>
              <w:t>ция счетов</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Сумма,</w:t>
            </w:r>
          </w:p>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руб.</w:t>
            </w:r>
          </w:p>
        </w:tc>
        <w:tc>
          <w:tcPr>
            <w:tcW w:w="5528"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Содержание операции</w:t>
            </w:r>
          </w:p>
        </w:tc>
      </w:tr>
      <w:tr w:rsidR="00DC0CFA" w:rsidRPr="00DC0CFA" w:rsidTr="008875CB">
        <w:trPr>
          <w:cantSplit/>
          <w:trHeight w:val="264"/>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0"/>
                <w:szCs w:val="20"/>
                <w:lang w:val="ru-RU" w:eastAsia="ru-RU"/>
              </w:rPr>
            </w:pPr>
            <w:r w:rsidRPr="00DC0CFA">
              <w:rPr>
                <w:rFonts w:ascii="Times New Roman" w:eastAsia="Times New Roman" w:hAnsi="Times New Roman" w:cs="Times New Roman"/>
                <w:bCs/>
                <w:sz w:val="20"/>
                <w:szCs w:val="20"/>
                <w:lang w:val="ru-RU" w:eastAsia="ru-RU"/>
              </w:rPr>
              <w:t>Кредит</w:t>
            </w:r>
          </w:p>
        </w:tc>
        <w:tc>
          <w:tcPr>
            <w:tcW w:w="993"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0"/>
                <w:szCs w:val="20"/>
                <w:lang w:val="ru-RU" w:eastAsia="ru-RU"/>
              </w:rPr>
            </w:pPr>
          </w:p>
        </w:tc>
        <w:tc>
          <w:tcPr>
            <w:tcW w:w="5528"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0"/>
                <w:szCs w:val="20"/>
                <w:lang w:val="ru-RU" w:eastAsia="ru-RU"/>
              </w:rPr>
            </w:pPr>
          </w:p>
        </w:tc>
      </w:tr>
      <w:tr w:rsidR="00DC0CFA" w:rsidRPr="00DC0CFA" w:rsidTr="008875CB">
        <w:trPr>
          <w:trHeight w:val="538"/>
        </w:trPr>
        <w:tc>
          <w:tcPr>
            <w:tcW w:w="141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lastRenderedPageBreak/>
              <w:t>91</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76</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8095</w:t>
            </w:r>
          </w:p>
        </w:tc>
        <w:tc>
          <w:tcPr>
            <w:tcW w:w="5528"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0"/>
                <w:szCs w:val="20"/>
                <w:lang w:val="ru-RU" w:eastAsia="ru-RU"/>
              </w:rPr>
            </w:pPr>
            <w:r w:rsidRPr="00DC0CFA">
              <w:rPr>
                <w:rFonts w:ascii="Times New Roman" w:eastAsia="Times New Roman" w:hAnsi="Times New Roman" w:cs="Times New Roman"/>
                <w:sz w:val="20"/>
                <w:szCs w:val="20"/>
                <w:lang w:val="ru-RU" w:eastAsia="ru-RU"/>
              </w:rPr>
              <w:t>Списана на убытки сумма претензии, не удовлетво</w:t>
            </w:r>
            <w:r w:rsidRPr="00DC0CFA">
              <w:rPr>
                <w:rFonts w:ascii="Times New Roman" w:eastAsia="Times New Roman" w:hAnsi="Times New Roman" w:cs="Times New Roman"/>
                <w:sz w:val="20"/>
                <w:szCs w:val="20"/>
                <w:lang w:val="ru-RU" w:eastAsia="ru-RU"/>
              </w:rPr>
              <w:softHyphen/>
              <w:t>ренная судом</w:t>
            </w: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Какие   правила   нарушены  при  оформлении акта?</w:t>
      </w:r>
      <w:r w:rsidRPr="00DC0CFA">
        <w:rPr>
          <w:rFonts w:ascii="Times New Roman" w:eastAsia="Times New Roman" w:hAnsi="Times New Roman" w:cs="Times New Roman"/>
          <w:bCs/>
          <w:iCs/>
          <w:sz w:val="24"/>
          <w:szCs w:val="24"/>
          <w:lang w:val="ru-RU" w:eastAsia="ru-RU"/>
        </w:rPr>
        <w:t xml:space="preserve"> </w:t>
      </w:r>
      <w:r w:rsidRPr="00DC0CFA">
        <w:rPr>
          <w:rFonts w:ascii="Times New Roman" w:eastAsia="Times New Roman" w:hAnsi="Times New Roman" w:cs="Times New Roman"/>
          <w:iCs/>
          <w:sz w:val="24"/>
          <w:szCs w:val="24"/>
          <w:lang w:val="ru-RU" w:eastAsia="ru-RU"/>
        </w:rPr>
        <w:t>Определите сумму ущерба, нанесенного органи</w:t>
      </w:r>
      <w:r w:rsidRPr="00DC0CFA">
        <w:rPr>
          <w:rFonts w:ascii="Times New Roman" w:eastAsia="Times New Roman" w:hAnsi="Times New Roman" w:cs="Times New Roman"/>
          <w:iCs/>
          <w:sz w:val="24"/>
          <w:szCs w:val="24"/>
          <w:lang w:val="ru-RU" w:eastAsia="ru-RU"/>
        </w:rPr>
        <w:softHyphen/>
        <w:t>зации. Кто ответственен за нанесение организации ущерба?</w:t>
      </w:r>
      <w:r w:rsidRPr="00DC0CFA">
        <w:rPr>
          <w:rFonts w:ascii="Times New Roman" w:eastAsia="Times New Roman" w:hAnsi="Times New Roman" w:cs="Times New Roman"/>
          <w:bCs/>
          <w:iCs/>
          <w:sz w:val="24"/>
          <w:szCs w:val="24"/>
          <w:lang w:val="ru-RU" w:eastAsia="ru-RU"/>
        </w:rPr>
        <w:t xml:space="preserve"> </w:t>
      </w:r>
      <w:r w:rsidRPr="00DC0CFA">
        <w:rPr>
          <w:rFonts w:ascii="Times New Roman" w:eastAsia="Times New Roman" w:hAnsi="Times New Roman" w:cs="Times New Roman"/>
          <w:iCs/>
          <w:sz w:val="24"/>
          <w:szCs w:val="24"/>
          <w:lang w:val="ru-RU" w:eastAsia="ru-RU"/>
        </w:rPr>
        <w:t>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16.</w:t>
      </w:r>
      <w:r w:rsidRPr="00DC0CFA">
        <w:rPr>
          <w:rFonts w:ascii="Times New Roman" w:eastAsia="Times New Roman" w:hAnsi="Times New Roman" w:cs="Times New Roman"/>
          <w:sz w:val="24"/>
          <w:szCs w:val="24"/>
          <w:lang w:val="ru-RU" w:eastAsia="ru-RU"/>
        </w:rPr>
        <w:t xml:space="preserve">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ООО «Передовик» 15 августа 20__г. заключило договор на поставку </w:t>
      </w:r>
      <w:smartTag w:uri="urn:schemas-microsoft-com:office:smarttags" w:element="metricconverter">
        <w:smartTagPr>
          <w:attr w:name="ProductID" w:val="60 000 кг"/>
        </w:smartTagPr>
        <w:r w:rsidRPr="00DC0CFA">
          <w:rPr>
            <w:rFonts w:ascii="Times New Roman" w:eastAsia="Times New Roman" w:hAnsi="Times New Roman" w:cs="Times New Roman"/>
            <w:sz w:val="24"/>
            <w:szCs w:val="24"/>
            <w:lang w:val="ru-RU" w:eastAsia="ru-RU"/>
          </w:rPr>
          <w:t>60 000 кг</w:t>
        </w:r>
      </w:smartTag>
      <w:r w:rsidRPr="00DC0CFA">
        <w:rPr>
          <w:rFonts w:ascii="Times New Roman" w:eastAsia="Times New Roman" w:hAnsi="Times New Roman" w:cs="Times New Roman"/>
          <w:sz w:val="24"/>
          <w:szCs w:val="24"/>
          <w:lang w:val="ru-RU" w:eastAsia="ru-RU"/>
        </w:rPr>
        <w:t xml:space="preserve"> охлажденной рыбы по 118 руб. за </w:t>
      </w:r>
      <w:smartTag w:uri="urn:schemas-microsoft-com:office:smarttags" w:element="metricconverter">
        <w:smartTagPr>
          <w:attr w:name="ProductID" w:val="1 кг"/>
        </w:smartTagPr>
        <w:r w:rsidRPr="00DC0CFA">
          <w:rPr>
            <w:rFonts w:ascii="Times New Roman" w:eastAsia="Times New Roman" w:hAnsi="Times New Roman" w:cs="Times New Roman"/>
            <w:sz w:val="24"/>
            <w:szCs w:val="24"/>
            <w:lang w:val="ru-RU" w:eastAsia="ru-RU"/>
          </w:rPr>
          <w:t>1 кг</w:t>
        </w:r>
      </w:smartTag>
      <w:r w:rsidRPr="00DC0CFA">
        <w:rPr>
          <w:rFonts w:ascii="Times New Roman" w:eastAsia="Times New Roman" w:hAnsi="Times New Roman" w:cs="Times New Roman"/>
          <w:sz w:val="24"/>
          <w:szCs w:val="24"/>
          <w:lang w:val="ru-RU" w:eastAsia="ru-RU"/>
        </w:rPr>
        <w:t xml:space="preserve"> (в </w:t>
      </w:r>
      <w:proofErr w:type="spellStart"/>
      <w:r w:rsidRPr="00DC0CFA">
        <w:rPr>
          <w:rFonts w:ascii="Times New Roman" w:eastAsia="Times New Roman" w:hAnsi="Times New Roman" w:cs="Times New Roman"/>
          <w:sz w:val="24"/>
          <w:szCs w:val="24"/>
          <w:lang w:val="ru-RU" w:eastAsia="ru-RU"/>
        </w:rPr>
        <w:t>т.ч</w:t>
      </w:r>
      <w:proofErr w:type="spellEnd"/>
      <w:r w:rsidRPr="00DC0CFA">
        <w:rPr>
          <w:rFonts w:ascii="Times New Roman" w:eastAsia="Times New Roman" w:hAnsi="Times New Roman" w:cs="Times New Roman"/>
          <w:sz w:val="24"/>
          <w:szCs w:val="24"/>
          <w:lang w:val="ru-RU" w:eastAsia="ru-RU"/>
        </w:rPr>
        <w:t>. НДС). Тогда же была перечисле</w:t>
      </w:r>
      <w:r w:rsidRPr="00DC0CFA">
        <w:rPr>
          <w:rFonts w:ascii="Times New Roman" w:eastAsia="Times New Roman" w:hAnsi="Times New Roman" w:cs="Times New Roman"/>
          <w:sz w:val="24"/>
          <w:szCs w:val="24"/>
          <w:lang w:val="ru-RU" w:eastAsia="ru-RU"/>
        </w:rPr>
        <w:softHyphen/>
        <w:t>на 100% -</w:t>
      </w:r>
      <w:proofErr w:type="spellStart"/>
      <w:r w:rsidRPr="00DC0CFA">
        <w:rPr>
          <w:rFonts w:ascii="Times New Roman" w:eastAsia="Times New Roman" w:hAnsi="Times New Roman" w:cs="Times New Roman"/>
          <w:sz w:val="24"/>
          <w:szCs w:val="24"/>
          <w:lang w:val="ru-RU" w:eastAsia="ru-RU"/>
        </w:rPr>
        <w:t>ная</w:t>
      </w:r>
      <w:proofErr w:type="spellEnd"/>
      <w:r w:rsidRPr="00DC0CFA">
        <w:rPr>
          <w:rFonts w:ascii="Times New Roman" w:eastAsia="Times New Roman" w:hAnsi="Times New Roman" w:cs="Times New Roman"/>
          <w:sz w:val="24"/>
          <w:szCs w:val="24"/>
          <w:lang w:val="ru-RU" w:eastAsia="ru-RU"/>
        </w:rPr>
        <w:t xml:space="preserve"> предоплата.</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 сентября 20__г., когда принимали рыбу, обнару</w:t>
      </w:r>
      <w:r w:rsidRPr="00DC0CFA">
        <w:rPr>
          <w:rFonts w:ascii="Times New Roman" w:eastAsia="Times New Roman" w:hAnsi="Times New Roman" w:cs="Times New Roman"/>
          <w:sz w:val="24"/>
          <w:szCs w:val="24"/>
          <w:lang w:val="ru-RU" w:eastAsia="ru-RU"/>
        </w:rPr>
        <w:softHyphen/>
        <w:t xml:space="preserve">жили, что не хватает </w:t>
      </w:r>
      <w:smartTag w:uri="urn:schemas-microsoft-com:office:smarttags" w:element="metricconverter">
        <w:smartTagPr>
          <w:attr w:name="ProductID" w:val="80 кг"/>
        </w:smartTagPr>
        <w:r w:rsidRPr="00DC0CFA">
          <w:rPr>
            <w:rFonts w:ascii="Times New Roman" w:eastAsia="Times New Roman" w:hAnsi="Times New Roman" w:cs="Times New Roman"/>
            <w:sz w:val="24"/>
            <w:szCs w:val="24"/>
            <w:lang w:val="ru-RU" w:eastAsia="ru-RU"/>
          </w:rPr>
          <w:t>80 кг</w:t>
        </w:r>
      </w:smartTag>
      <w:r w:rsidRPr="00DC0CFA">
        <w:rPr>
          <w:rFonts w:ascii="Times New Roman" w:eastAsia="Times New Roman" w:hAnsi="Times New Roman" w:cs="Times New Roman"/>
          <w:sz w:val="24"/>
          <w:szCs w:val="24"/>
          <w:lang w:val="ru-RU" w:eastAsia="ru-RU"/>
        </w:rPr>
        <w:t>. Норма естественной убыли при перевозке рыбы составляет 0,15% от ее массы. Бухгалтер организации списала выявленную недостачу на транспортно-</w:t>
      </w:r>
      <w:proofErr w:type="spellStart"/>
      <w:r w:rsidRPr="00DC0CFA">
        <w:rPr>
          <w:rFonts w:ascii="Times New Roman" w:eastAsia="Times New Roman" w:hAnsi="Times New Roman" w:cs="Times New Roman"/>
          <w:sz w:val="24"/>
          <w:szCs w:val="24"/>
          <w:lang w:val="ru-RU" w:eastAsia="ru-RU"/>
        </w:rPr>
        <w:t>заготовителъные</w:t>
      </w:r>
      <w:proofErr w:type="spellEnd"/>
      <w:r w:rsidRPr="00DC0CFA">
        <w:rPr>
          <w:rFonts w:ascii="Times New Roman" w:eastAsia="Times New Roman" w:hAnsi="Times New Roman" w:cs="Times New Roman"/>
          <w:sz w:val="24"/>
          <w:szCs w:val="24"/>
          <w:lang w:val="ru-RU" w:eastAsia="ru-RU"/>
        </w:rPr>
        <w:t xml:space="preserve"> расходы.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Правомерны ли действия бухгалтера организа</w:t>
      </w:r>
      <w:r w:rsidRPr="00DC0CFA">
        <w:rPr>
          <w:rFonts w:ascii="Times New Roman" w:eastAsia="Times New Roman" w:hAnsi="Times New Roman" w:cs="Times New Roman"/>
          <w:iCs/>
          <w:sz w:val="24"/>
          <w:szCs w:val="24"/>
          <w:lang w:val="ru-RU" w:eastAsia="ru-RU"/>
        </w:rPr>
        <w:softHyphen/>
        <w:t>ции? Обоснуйте со ссылкой на нормативные документы. Отразите данную ситуацию в учете организа</w:t>
      </w:r>
      <w:r w:rsidRPr="00DC0CFA">
        <w:rPr>
          <w:rFonts w:ascii="Times New Roman" w:eastAsia="Times New Roman" w:hAnsi="Times New Roman" w:cs="Times New Roman"/>
          <w:iCs/>
          <w:sz w:val="24"/>
          <w:szCs w:val="24"/>
          <w:lang w:val="ru-RU" w:eastAsia="ru-RU"/>
        </w:rPr>
        <w:softHyphen/>
        <w:t>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 xml:space="preserve">Ситуационное задание 17.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Организация по итогам работы за прошедший год начислила своим работникам премию за счет средств, остающихся у организации после уплаты налога на прибыль.</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бухгалтерском учете сделаны следующие записи:</w:t>
      </w:r>
    </w:p>
    <w:tbl>
      <w:tblPr>
        <w:tblW w:w="0" w:type="auto"/>
        <w:tblInd w:w="40" w:type="dxa"/>
        <w:tblLayout w:type="fixed"/>
        <w:tblCellMar>
          <w:left w:w="40" w:type="dxa"/>
          <w:right w:w="40" w:type="dxa"/>
        </w:tblCellMar>
        <w:tblLook w:val="0000" w:firstRow="0" w:lastRow="0" w:firstColumn="0" w:lastColumn="0" w:noHBand="0" w:noVBand="0"/>
      </w:tblPr>
      <w:tblGrid>
        <w:gridCol w:w="755"/>
        <w:gridCol w:w="4207"/>
        <w:gridCol w:w="1417"/>
        <w:gridCol w:w="992"/>
        <w:gridCol w:w="993"/>
        <w:gridCol w:w="992"/>
      </w:tblGrid>
      <w:tr w:rsidR="00DC0CFA" w:rsidRPr="00DC0CFA" w:rsidTr="008875CB">
        <w:trPr>
          <w:cantSplit/>
          <w:trHeight w:val="259"/>
        </w:trPr>
        <w:tc>
          <w:tcPr>
            <w:tcW w:w="755"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Дата</w:t>
            </w:r>
          </w:p>
        </w:tc>
        <w:tc>
          <w:tcPr>
            <w:tcW w:w="4207"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Содержание операции</w:t>
            </w:r>
          </w:p>
        </w:tc>
        <w:tc>
          <w:tcPr>
            <w:tcW w:w="1417"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Доку</w:t>
            </w:r>
            <w:r w:rsidRPr="00DC0CFA">
              <w:rPr>
                <w:rFonts w:ascii="Times New Roman" w:eastAsia="Times New Roman" w:hAnsi="Times New Roman" w:cs="Times New Roman"/>
                <w:bCs/>
                <w:sz w:val="24"/>
                <w:szCs w:val="24"/>
                <w:lang w:val="ru-RU" w:eastAsia="ru-RU"/>
              </w:rPr>
              <w:softHyphen/>
              <w:t>мент</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Счета</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Сумма,</w:t>
            </w:r>
          </w:p>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руб.</w:t>
            </w:r>
          </w:p>
        </w:tc>
      </w:tr>
      <w:tr w:rsidR="00DC0CFA" w:rsidRPr="00DC0CFA" w:rsidTr="008875CB">
        <w:trPr>
          <w:cantSplit/>
          <w:trHeight w:val="262"/>
        </w:trPr>
        <w:tc>
          <w:tcPr>
            <w:tcW w:w="755"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c>
          <w:tcPr>
            <w:tcW w:w="4207"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Дебет</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Кредит</w:t>
            </w:r>
          </w:p>
        </w:tc>
        <w:tc>
          <w:tcPr>
            <w:tcW w:w="992" w:type="dxa"/>
            <w:vMerge/>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spacing w:after="0" w:line="240" w:lineRule="auto"/>
              <w:rPr>
                <w:rFonts w:ascii="Times New Roman" w:eastAsia="Times New Roman" w:hAnsi="Times New Roman" w:cs="Times New Roman"/>
                <w:bCs/>
                <w:sz w:val="24"/>
                <w:szCs w:val="24"/>
                <w:lang w:val="ru-RU" w:eastAsia="ru-RU"/>
              </w:rPr>
            </w:pPr>
          </w:p>
        </w:tc>
      </w:tr>
      <w:tr w:rsidR="00DC0CFA" w:rsidRPr="00DC0CFA" w:rsidTr="008875CB">
        <w:trPr>
          <w:trHeight w:val="410"/>
        </w:trPr>
        <w:tc>
          <w:tcPr>
            <w:tcW w:w="75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31.12</w:t>
            </w:r>
          </w:p>
        </w:tc>
        <w:tc>
          <w:tcPr>
            <w:tcW w:w="420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Начислена премия</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Приказ</w:t>
            </w:r>
          </w:p>
        </w:tc>
        <w:tc>
          <w:tcPr>
            <w:tcW w:w="992"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84</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70</w:t>
            </w:r>
          </w:p>
        </w:tc>
        <w:tc>
          <w:tcPr>
            <w:tcW w:w="992"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65000</w:t>
            </w:r>
          </w:p>
        </w:tc>
      </w:tr>
      <w:tr w:rsidR="00DC0CFA" w:rsidRPr="00DC0CFA" w:rsidTr="008875CB">
        <w:trPr>
          <w:trHeight w:val="381"/>
        </w:trPr>
        <w:tc>
          <w:tcPr>
            <w:tcW w:w="755"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31.12</w:t>
            </w:r>
          </w:p>
        </w:tc>
        <w:tc>
          <w:tcPr>
            <w:tcW w:w="420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Начислены страховые взносы</w:t>
            </w:r>
          </w:p>
        </w:tc>
        <w:tc>
          <w:tcPr>
            <w:tcW w:w="1417"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Расчет</w:t>
            </w:r>
          </w:p>
        </w:tc>
        <w:tc>
          <w:tcPr>
            <w:tcW w:w="992"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20</w:t>
            </w:r>
          </w:p>
        </w:tc>
        <w:tc>
          <w:tcPr>
            <w:tcW w:w="993"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69</w:t>
            </w:r>
          </w:p>
        </w:tc>
        <w:tc>
          <w:tcPr>
            <w:tcW w:w="992" w:type="dxa"/>
            <w:tcBorders>
              <w:top w:val="single" w:sz="6" w:space="0" w:color="auto"/>
              <w:left w:val="single" w:sz="6" w:space="0" w:color="auto"/>
              <w:bottom w:val="single" w:sz="6" w:space="0" w:color="auto"/>
              <w:right w:val="single" w:sz="6" w:space="0" w:color="auto"/>
            </w:tcBorders>
            <w:vAlign w:val="center"/>
          </w:tcPr>
          <w:p w:rsidR="00DC0CFA" w:rsidRPr="00DC0CFA" w:rsidRDefault="00DC0CFA" w:rsidP="00DC0CFA">
            <w:pPr>
              <w:widowControl w:val="0"/>
              <w:adjustRightInd w:val="0"/>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16 900</w:t>
            </w:r>
          </w:p>
        </w:tc>
      </w:tr>
    </w:tbl>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Какими будут выводы ревизора в данной ситуа</w:t>
      </w:r>
      <w:r w:rsidRPr="00DC0CFA">
        <w:rPr>
          <w:rFonts w:ascii="Times New Roman" w:eastAsia="Times New Roman" w:hAnsi="Times New Roman" w:cs="Times New Roman"/>
          <w:iCs/>
          <w:sz w:val="24"/>
          <w:szCs w:val="24"/>
          <w:lang w:val="ru-RU" w:eastAsia="ru-RU"/>
        </w:rPr>
        <w:softHyphen/>
        <w:t>ции? К чему могут привести выявленные наруше</w:t>
      </w:r>
      <w:r w:rsidRPr="00DC0CFA">
        <w:rPr>
          <w:rFonts w:ascii="Times New Roman" w:eastAsia="Times New Roman" w:hAnsi="Times New Roman" w:cs="Times New Roman"/>
          <w:iCs/>
          <w:sz w:val="24"/>
          <w:szCs w:val="24"/>
          <w:lang w:val="ru-RU" w:eastAsia="ru-RU"/>
        </w:rPr>
        <w:softHyphen/>
        <w:t>ния?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18.</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ООО «Актив» перечисляет заработную плату работ</w:t>
      </w:r>
      <w:r w:rsidRPr="00DC0CFA">
        <w:rPr>
          <w:rFonts w:ascii="Times New Roman" w:eastAsia="Times New Roman" w:hAnsi="Times New Roman" w:cs="Times New Roman"/>
          <w:sz w:val="24"/>
          <w:szCs w:val="24"/>
          <w:lang w:val="ru-RU" w:eastAsia="ru-RU"/>
        </w:rPr>
        <w:softHyphen/>
        <w:t>никам на пластиковые карты. В соответствии с услови</w:t>
      </w:r>
      <w:r w:rsidRPr="00DC0CFA">
        <w:rPr>
          <w:rFonts w:ascii="Times New Roman" w:eastAsia="Times New Roman" w:hAnsi="Times New Roman" w:cs="Times New Roman"/>
          <w:sz w:val="24"/>
          <w:szCs w:val="24"/>
          <w:lang w:val="ru-RU" w:eastAsia="ru-RU"/>
        </w:rPr>
        <w:softHyphen/>
        <w:t>ями договора с банком ООО «Актив» в феврале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выплатило банку 3 000 руб. за открытие карточных счетов сотрудникам и  12 000 руб. за годовое обслужи</w:t>
      </w:r>
      <w:r w:rsidRPr="00DC0CFA">
        <w:rPr>
          <w:rFonts w:ascii="Times New Roman" w:eastAsia="Times New Roman" w:hAnsi="Times New Roman" w:cs="Times New Roman"/>
          <w:sz w:val="24"/>
          <w:szCs w:val="24"/>
          <w:lang w:val="ru-RU" w:eastAsia="ru-RU"/>
        </w:rPr>
        <w:softHyphen/>
        <w:t>вание этих счетов. В бухгалтерском учете расходы на оплату услуг банка организация отнесла на прочие расходы.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Ревизору необходимо указать на имеющиеся ошибки. Какие проводки необходимо в данном случае сде</w:t>
      </w:r>
      <w:r w:rsidRPr="00DC0CFA">
        <w:rPr>
          <w:rFonts w:ascii="Times New Roman" w:eastAsia="Times New Roman" w:hAnsi="Times New Roman" w:cs="Times New Roman"/>
          <w:iCs/>
          <w:sz w:val="24"/>
          <w:szCs w:val="24"/>
          <w:lang w:val="ru-RU" w:eastAsia="ru-RU"/>
        </w:rPr>
        <w:softHyphen/>
        <w:t>лать?</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19.</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августе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ОАО «</w:t>
      </w:r>
      <w:proofErr w:type="spellStart"/>
      <w:r w:rsidRPr="00DC0CFA">
        <w:rPr>
          <w:rFonts w:ascii="Times New Roman" w:eastAsia="Times New Roman" w:hAnsi="Times New Roman" w:cs="Times New Roman"/>
          <w:sz w:val="24"/>
          <w:szCs w:val="24"/>
          <w:lang w:val="ru-RU" w:eastAsia="ru-RU"/>
        </w:rPr>
        <w:t>Ольгинское</w:t>
      </w:r>
      <w:proofErr w:type="spellEnd"/>
      <w:r w:rsidRPr="00DC0CFA">
        <w:rPr>
          <w:rFonts w:ascii="Times New Roman" w:eastAsia="Times New Roman" w:hAnsi="Times New Roman" w:cs="Times New Roman"/>
          <w:sz w:val="24"/>
          <w:szCs w:val="24"/>
          <w:lang w:val="ru-RU" w:eastAsia="ru-RU"/>
        </w:rPr>
        <w:t>» приняло на работу механика Дедова М.Л. (до этого в 20..г.. он нигде не работал). Дедов М.Л. не состоит в зарегистри</w:t>
      </w:r>
      <w:r w:rsidRPr="00DC0CFA">
        <w:rPr>
          <w:rFonts w:ascii="Times New Roman" w:eastAsia="Times New Roman" w:hAnsi="Times New Roman" w:cs="Times New Roman"/>
          <w:sz w:val="24"/>
          <w:szCs w:val="24"/>
          <w:lang w:val="ru-RU" w:eastAsia="ru-RU"/>
        </w:rPr>
        <w:softHyphen/>
        <w:t>рованном браке, но у него есть ребенок. На основании исполнительного листа бухгалтерия ОАО «</w:t>
      </w:r>
      <w:proofErr w:type="spellStart"/>
      <w:r w:rsidRPr="00DC0CFA">
        <w:rPr>
          <w:rFonts w:ascii="Times New Roman" w:eastAsia="Times New Roman" w:hAnsi="Times New Roman" w:cs="Times New Roman"/>
          <w:sz w:val="24"/>
          <w:szCs w:val="24"/>
          <w:lang w:val="ru-RU" w:eastAsia="ru-RU"/>
        </w:rPr>
        <w:t>Ольгинское</w:t>
      </w:r>
      <w:proofErr w:type="spellEnd"/>
      <w:r w:rsidRPr="00DC0CFA">
        <w:rPr>
          <w:rFonts w:ascii="Times New Roman" w:eastAsia="Times New Roman" w:hAnsi="Times New Roman" w:cs="Times New Roman"/>
          <w:sz w:val="24"/>
          <w:szCs w:val="24"/>
          <w:lang w:val="ru-RU" w:eastAsia="ru-RU"/>
        </w:rPr>
        <w:t>» каждый месяц удерживает из его зарплаты 25% и перечисляет эти деньги матери ребенка. Оклад механи</w:t>
      </w:r>
      <w:r w:rsidRPr="00DC0CFA">
        <w:rPr>
          <w:rFonts w:ascii="Times New Roman" w:eastAsia="Times New Roman" w:hAnsi="Times New Roman" w:cs="Times New Roman"/>
          <w:sz w:val="24"/>
          <w:szCs w:val="24"/>
          <w:lang w:val="ru-RU" w:eastAsia="ru-RU"/>
        </w:rPr>
        <w:softHyphen/>
        <w:t>ка 4 000 руб. В сентябре и октябре месяце из заработ</w:t>
      </w:r>
      <w:r w:rsidRPr="00DC0CFA">
        <w:rPr>
          <w:rFonts w:ascii="Times New Roman" w:eastAsia="Times New Roman" w:hAnsi="Times New Roman" w:cs="Times New Roman"/>
          <w:sz w:val="24"/>
          <w:szCs w:val="24"/>
          <w:lang w:val="ru-RU" w:eastAsia="ru-RU"/>
        </w:rPr>
        <w:softHyphen/>
        <w:t>ной платы Дедова М.Л. было удержано алиментов по 829 руб. 75 коп. Ревизор посчитал, ссылаясь на норма</w:t>
      </w:r>
      <w:r w:rsidRPr="00DC0CFA">
        <w:rPr>
          <w:rFonts w:ascii="Times New Roman" w:eastAsia="Times New Roman" w:hAnsi="Times New Roman" w:cs="Times New Roman"/>
          <w:sz w:val="24"/>
          <w:szCs w:val="24"/>
          <w:lang w:val="ru-RU" w:eastAsia="ru-RU"/>
        </w:rPr>
        <w:softHyphen/>
        <w:t>тивные документы, что расчет алиментов и налога на доходы был произведен бухгалтером неправильно.</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Определите ошибки в бухгалтерском учете, до</w:t>
      </w:r>
      <w:r w:rsidRPr="00DC0CFA">
        <w:rPr>
          <w:rFonts w:ascii="Times New Roman" w:eastAsia="Times New Roman" w:hAnsi="Times New Roman" w:cs="Times New Roman"/>
          <w:iCs/>
          <w:sz w:val="24"/>
          <w:szCs w:val="24"/>
          <w:lang w:val="ru-RU" w:eastAsia="ru-RU"/>
        </w:rPr>
        <w:softHyphen/>
        <w:t>пущенные бухгалтером. Сделайте исправитель</w:t>
      </w:r>
      <w:r w:rsidRPr="00DC0CFA">
        <w:rPr>
          <w:rFonts w:ascii="Times New Roman" w:eastAsia="Times New Roman" w:hAnsi="Times New Roman" w:cs="Times New Roman"/>
          <w:iCs/>
          <w:sz w:val="24"/>
          <w:szCs w:val="24"/>
          <w:lang w:val="ru-RU" w:eastAsia="ru-RU"/>
        </w:rPr>
        <w:softHyphen/>
        <w:t>ные записи.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Какими нормативными документами пользо</w:t>
      </w:r>
      <w:r w:rsidRPr="00DC0CFA">
        <w:rPr>
          <w:rFonts w:ascii="Times New Roman" w:eastAsia="Times New Roman" w:hAnsi="Times New Roman" w:cs="Times New Roman"/>
          <w:iCs/>
          <w:sz w:val="24"/>
          <w:szCs w:val="24"/>
          <w:lang w:val="ru-RU" w:eastAsia="ru-RU"/>
        </w:rPr>
        <w:softHyphen/>
        <w:t>вался ревизор для расчета? В каких регистрах бухгалтерского учета отра</w:t>
      </w:r>
      <w:r w:rsidRPr="00DC0CFA">
        <w:rPr>
          <w:rFonts w:ascii="Times New Roman" w:eastAsia="Times New Roman" w:hAnsi="Times New Roman" w:cs="Times New Roman"/>
          <w:iCs/>
          <w:sz w:val="24"/>
          <w:szCs w:val="24"/>
          <w:lang w:val="ru-RU" w:eastAsia="ru-RU"/>
        </w:rPr>
        <w:softHyphen/>
        <w:t>зится данная операция?</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20.</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 проведении инвентаризации оборудования, на котором работает бригада из трех человек (Крылов С.И., Федин О.П., Ребров А.А) была выявлена недостача в размере 7 000 руб. При приеме на работу с этими со</w:t>
      </w:r>
      <w:r w:rsidRPr="00DC0CFA">
        <w:rPr>
          <w:rFonts w:ascii="Times New Roman" w:eastAsia="Times New Roman" w:hAnsi="Times New Roman" w:cs="Times New Roman"/>
          <w:sz w:val="24"/>
          <w:szCs w:val="24"/>
          <w:lang w:val="ru-RU" w:eastAsia="ru-RU"/>
        </w:rPr>
        <w:softHyphen/>
        <w:t>трудниками был заключен договор о коллективной ма</w:t>
      </w:r>
      <w:r w:rsidRPr="00DC0CFA">
        <w:rPr>
          <w:rFonts w:ascii="Times New Roman" w:eastAsia="Times New Roman" w:hAnsi="Times New Roman" w:cs="Times New Roman"/>
          <w:sz w:val="24"/>
          <w:szCs w:val="24"/>
          <w:lang w:val="ru-RU" w:eastAsia="ru-RU"/>
        </w:rPr>
        <w:softHyphen/>
        <w:t>териальной ответственности. В нем сказано, что в слу</w:t>
      </w:r>
      <w:r w:rsidRPr="00DC0CFA">
        <w:rPr>
          <w:rFonts w:ascii="Times New Roman" w:eastAsia="Times New Roman" w:hAnsi="Times New Roman" w:cs="Times New Roman"/>
          <w:sz w:val="24"/>
          <w:szCs w:val="24"/>
          <w:lang w:val="ru-RU" w:eastAsia="ru-RU"/>
        </w:rPr>
        <w:softHyphen/>
        <w:t>чае ущерба причиненного организации, работники будут его погашать пропорционально доле каждого в сум</w:t>
      </w:r>
      <w:r w:rsidRPr="00DC0CFA">
        <w:rPr>
          <w:rFonts w:ascii="Times New Roman" w:eastAsia="Times New Roman" w:hAnsi="Times New Roman" w:cs="Times New Roman"/>
          <w:sz w:val="24"/>
          <w:szCs w:val="24"/>
          <w:lang w:val="ru-RU" w:eastAsia="ru-RU"/>
        </w:rPr>
        <w:softHyphen/>
        <w:t>марном заработке всей бригады.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lastRenderedPageBreak/>
        <w:t>Оклад Крылова С.И. – 5 200 руб., Федина О.П. – 4 700 руб., Реброва А.А. –   3 500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 xml:space="preserve">Задание: </w:t>
      </w:r>
      <w:r w:rsidRPr="00DC0CFA">
        <w:rPr>
          <w:rFonts w:ascii="Times New Roman" w:eastAsia="Times New Roman" w:hAnsi="Times New Roman" w:cs="Times New Roman"/>
          <w:iCs/>
          <w:sz w:val="24"/>
          <w:szCs w:val="24"/>
          <w:lang w:val="ru-RU" w:eastAsia="ru-RU"/>
        </w:rPr>
        <w:t>Рассчитайте сумму удержаний с каждого ра</w:t>
      </w:r>
      <w:r w:rsidRPr="00DC0CFA">
        <w:rPr>
          <w:rFonts w:ascii="Times New Roman" w:eastAsia="Times New Roman" w:hAnsi="Times New Roman" w:cs="Times New Roman"/>
          <w:iCs/>
          <w:sz w:val="24"/>
          <w:szCs w:val="24"/>
          <w:lang w:val="ru-RU" w:eastAsia="ru-RU"/>
        </w:rPr>
        <w:softHyphen/>
        <w:t>ботника для погашения недостачи.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21.</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ходе ревизии ревизором установлено, что работ</w:t>
      </w:r>
      <w:r w:rsidRPr="00DC0CFA">
        <w:rPr>
          <w:rFonts w:ascii="Times New Roman" w:eastAsia="Times New Roman" w:hAnsi="Times New Roman" w:cs="Times New Roman"/>
          <w:sz w:val="24"/>
          <w:szCs w:val="24"/>
          <w:lang w:val="ru-RU" w:eastAsia="ru-RU"/>
        </w:rPr>
        <w:softHyphen/>
        <w:t>ником (трактористом), выполнявшим свои служебные обязанности (пахота земельного участка), был нанесен ущерб предприятию в размере 700 руб. (стоимость ГСМ – 400 руб., другие расходы – 300 руб.). По решению руководителя сумма ущерба была отнесена на счет 91 «Прочие расходы».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DC0CFA">
        <w:rPr>
          <w:rFonts w:ascii="Times New Roman" w:eastAsia="Times New Roman" w:hAnsi="Times New Roman" w:cs="Times New Roman"/>
          <w:iCs/>
          <w:sz w:val="24"/>
          <w:szCs w:val="24"/>
          <w:lang w:val="ru-RU" w:eastAsia="ru-RU"/>
        </w:rPr>
        <w:softHyphen/>
        <w:t>рушен, в чем суть нарушений. Какими будут выводы ревизора в данной ситуа</w:t>
      </w:r>
      <w:r w:rsidRPr="00DC0CFA">
        <w:rPr>
          <w:rFonts w:ascii="Times New Roman" w:eastAsia="Times New Roman" w:hAnsi="Times New Roman" w:cs="Times New Roman"/>
          <w:iCs/>
          <w:sz w:val="24"/>
          <w:szCs w:val="24"/>
          <w:lang w:val="ru-RU" w:eastAsia="ru-RU"/>
        </w:rPr>
        <w:softHyphen/>
        <w:t>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22.</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 и кассир провели проверку наличных де</w:t>
      </w:r>
      <w:r w:rsidRPr="00DC0CFA">
        <w:rPr>
          <w:rFonts w:ascii="Times New Roman" w:eastAsia="Times New Roman" w:hAnsi="Times New Roman" w:cs="Times New Roman"/>
          <w:sz w:val="24"/>
          <w:szCs w:val="24"/>
          <w:lang w:val="ru-RU" w:eastAsia="ru-RU"/>
        </w:rPr>
        <w:softHyphen/>
        <w:t>нежных средств в кассе        8 апреля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При провер</w:t>
      </w:r>
      <w:r w:rsidRPr="00DC0CFA">
        <w:rPr>
          <w:rFonts w:ascii="Times New Roman" w:eastAsia="Times New Roman" w:hAnsi="Times New Roman" w:cs="Times New Roman"/>
          <w:sz w:val="24"/>
          <w:szCs w:val="24"/>
          <w:lang w:val="ru-RU" w:eastAsia="ru-RU"/>
        </w:rPr>
        <w:softHyphen/>
        <w:t>ке было выявлено фактическое наличие денег в сумме 220 210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Остаток денег в кассе на начало дня 8 апреля – 540 700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DC0CFA">
        <w:rPr>
          <w:rFonts w:ascii="Times New Roman" w:eastAsia="Times New Roman" w:hAnsi="Times New Roman" w:cs="Times New Roman"/>
          <w:sz w:val="24"/>
          <w:szCs w:val="24"/>
          <w:lang w:val="ru-RU" w:eastAsia="ru-RU"/>
        </w:rPr>
        <w:t>Кассир 8 мая 20..г.. предъявил ревизору следую</w:t>
      </w:r>
      <w:r w:rsidRPr="00DC0CFA">
        <w:rPr>
          <w:rFonts w:ascii="Times New Roman" w:eastAsia="Times New Roman" w:hAnsi="Times New Roman" w:cs="Times New Roman"/>
          <w:sz w:val="24"/>
          <w:szCs w:val="24"/>
          <w:lang w:val="ru-RU" w:eastAsia="ru-RU"/>
        </w:rPr>
        <w:softHyphen/>
        <w:t>щие документы: приходный кассовый ордер № 130 – на сумму 5 850 руб. (возврат подотчетной суммы Зай</w:t>
      </w:r>
      <w:r w:rsidRPr="00DC0CFA">
        <w:rPr>
          <w:rFonts w:ascii="Times New Roman" w:eastAsia="Times New Roman" w:hAnsi="Times New Roman" w:cs="Times New Roman"/>
          <w:sz w:val="24"/>
          <w:szCs w:val="24"/>
          <w:lang w:val="ru-RU" w:eastAsia="ru-RU"/>
        </w:rPr>
        <w:softHyphen/>
        <w:t>цевой А.И.), приходный кассовый ордер № 131 – на сумму 1 300 руб. (за реализованную продукцию от СПК «Прогресс»), расходный кассовый ордер № 90 – на сумму 6 500 руб. (выдано на командировочные рас</w:t>
      </w:r>
      <w:r w:rsidRPr="00DC0CFA">
        <w:rPr>
          <w:rFonts w:ascii="Times New Roman" w:eastAsia="Times New Roman" w:hAnsi="Times New Roman" w:cs="Times New Roman"/>
          <w:sz w:val="24"/>
          <w:szCs w:val="24"/>
          <w:lang w:val="ru-RU" w:eastAsia="ru-RU"/>
        </w:rPr>
        <w:softHyphen/>
        <w:t>ходы Верещагину С.П.), платежную ведомость на вы</w:t>
      </w:r>
      <w:r w:rsidRPr="00DC0CFA">
        <w:rPr>
          <w:rFonts w:ascii="Times New Roman" w:eastAsia="Times New Roman" w:hAnsi="Times New Roman" w:cs="Times New Roman"/>
          <w:sz w:val="24"/>
          <w:szCs w:val="24"/>
          <w:lang w:val="ru-RU" w:eastAsia="ru-RU"/>
        </w:rPr>
        <w:softHyphen/>
        <w:t>дачу заработной</w:t>
      </w:r>
      <w:proofErr w:type="gramEnd"/>
      <w:r w:rsidRPr="00DC0CFA">
        <w:rPr>
          <w:rFonts w:ascii="Times New Roman" w:eastAsia="Times New Roman" w:hAnsi="Times New Roman" w:cs="Times New Roman"/>
          <w:sz w:val="24"/>
          <w:szCs w:val="24"/>
          <w:lang w:val="ru-RU" w:eastAsia="ru-RU"/>
        </w:rPr>
        <w:t xml:space="preserve"> платы в срок с 8 апреля по 9 апреля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на сумму 555 660 руб., по которой на момент ревизии выдано 220 000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Назовите формы первичных документов по уче</w:t>
      </w:r>
      <w:r w:rsidRPr="00DC0CFA">
        <w:rPr>
          <w:rFonts w:ascii="Times New Roman" w:eastAsia="Times New Roman" w:hAnsi="Times New Roman" w:cs="Times New Roman"/>
          <w:iCs/>
          <w:sz w:val="24"/>
          <w:szCs w:val="24"/>
          <w:lang w:val="ru-RU" w:eastAsia="ru-RU"/>
        </w:rPr>
        <w:softHyphen/>
        <w:t>ту кассовых операций. На основании приведенных данных составьте отчет кассира за 8 апреля. Составьте акт инвентаризации кассы по фор</w:t>
      </w:r>
      <w:r w:rsidRPr="00DC0CFA">
        <w:rPr>
          <w:rFonts w:ascii="Times New Roman" w:eastAsia="Times New Roman" w:hAnsi="Times New Roman" w:cs="Times New Roman"/>
          <w:iCs/>
          <w:sz w:val="24"/>
          <w:szCs w:val="24"/>
          <w:lang w:val="ru-RU" w:eastAsia="ru-RU"/>
        </w:rPr>
        <w:softHyphen/>
        <w:t>ме № ИНВ-15.</w:t>
      </w:r>
      <w:r w:rsidRPr="00DC0CFA">
        <w:rPr>
          <w:rFonts w:ascii="Times New Roman" w:eastAsia="Times New Roman" w:hAnsi="Times New Roman" w:cs="Times New Roman"/>
          <w:bCs/>
          <w:iCs/>
          <w:sz w:val="24"/>
          <w:szCs w:val="24"/>
          <w:lang w:val="ru-RU" w:eastAsia="ru-RU"/>
        </w:rPr>
        <w:t xml:space="preserve"> </w:t>
      </w:r>
      <w:r w:rsidRPr="00DC0CFA">
        <w:rPr>
          <w:rFonts w:ascii="Times New Roman" w:eastAsia="Times New Roman" w:hAnsi="Times New Roman" w:cs="Times New Roman"/>
          <w:iCs/>
          <w:sz w:val="24"/>
          <w:szCs w:val="24"/>
          <w:lang w:val="ru-RU" w:eastAsia="ru-RU"/>
        </w:rPr>
        <w:t>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23.</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 проверке ревизором кассовых документов уни</w:t>
      </w:r>
      <w:r w:rsidRPr="00DC0CFA">
        <w:rPr>
          <w:rFonts w:ascii="Times New Roman" w:eastAsia="Times New Roman" w:hAnsi="Times New Roman" w:cs="Times New Roman"/>
          <w:sz w:val="24"/>
          <w:szCs w:val="24"/>
          <w:lang w:val="ru-RU" w:eastAsia="ru-RU"/>
        </w:rPr>
        <w:softHyphen/>
        <w:t>версама № 1 за сентябрь 20__г., установлено:</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Кассовая книга не подписана руководителем уни</w:t>
      </w:r>
      <w:r w:rsidRPr="00DC0CFA">
        <w:rPr>
          <w:rFonts w:ascii="Times New Roman" w:eastAsia="Times New Roman" w:hAnsi="Times New Roman" w:cs="Times New Roman"/>
          <w:sz w:val="24"/>
          <w:szCs w:val="24"/>
          <w:lang w:val="ru-RU" w:eastAsia="ru-RU"/>
        </w:rPr>
        <w:softHyphen/>
        <w:t>версама и главным бухгалтером, страницы не пронуме</w:t>
      </w:r>
      <w:r w:rsidRPr="00DC0CFA">
        <w:rPr>
          <w:rFonts w:ascii="Times New Roman" w:eastAsia="Times New Roman" w:hAnsi="Times New Roman" w:cs="Times New Roman"/>
          <w:sz w:val="24"/>
          <w:szCs w:val="24"/>
          <w:lang w:val="ru-RU" w:eastAsia="ru-RU"/>
        </w:rPr>
        <w:softHyphen/>
        <w:t>рованы, печатью не скреплены.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 кассовому отчету 30 сентября 20__г. приложена платежная ведомость № 9 от 06.09._ г. на общую сумму 255 600 руб., по которой выплачено 230 500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Срок выдачи зарплаты с 5 по 8 число каждого месяца. По отчету согласно платежной ведомости спи</w:t>
      </w:r>
      <w:r w:rsidRPr="00DC0CFA">
        <w:rPr>
          <w:rFonts w:ascii="Times New Roman" w:eastAsia="Times New Roman" w:hAnsi="Times New Roman" w:cs="Times New Roman"/>
          <w:sz w:val="24"/>
          <w:szCs w:val="24"/>
          <w:lang w:val="ru-RU" w:eastAsia="ru-RU"/>
        </w:rPr>
        <w:softHyphen/>
        <w:t xml:space="preserve">сана зарплата </w:t>
      </w:r>
      <w:proofErr w:type="spellStart"/>
      <w:r w:rsidRPr="00DC0CFA">
        <w:rPr>
          <w:rFonts w:ascii="Times New Roman" w:eastAsia="Times New Roman" w:hAnsi="Times New Roman" w:cs="Times New Roman"/>
          <w:sz w:val="24"/>
          <w:szCs w:val="24"/>
          <w:lang w:val="ru-RU" w:eastAsia="ru-RU"/>
        </w:rPr>
        <w:t>Дт</w:t>
      </w:r>
      <w:proofErr w:type="spellEnd"/>
      <w:r w:rsidRPr="00DC0CFA">
        <w:rPr>
          <w:rFonts w:ascii="Times New Roman" w:eastAsia="Times New Roman" w:hAnsi="Times New Roman" w:cs="Times New Roman"/>
          <w:sz w:val="24"/>
          <w:szCs w:val="24"/>
          <w:lang w:val="ru-RU" w:eastAsia="ru-RU"/>
        </w:rPr>
        <w:t xml:space="preserve"> 70 </w:t>
      </w:r>
      <w:proofErr w:type="spellStart"/>
      <w:r w:rsidRPr="00DC0CFA">
        <w:rPr>
          <w:rFonts w:ascii="Times New Roman" w:eastAsia="Times New Roman" w:hAnsi="Times New Roman" w:cs="Times New Roman"/>
          <w:sz w:val="24"/>
          <w:szCs w:val="24"/>
          <w:lang w:val="ru-RU" w:eastAsia="ru-RU"/>
        </w:rPr>
        <w:t>Кт</w:t>
      </w:r>
      <w:proofErr w:type="spellEnd"/>
      <w:r w:rsidRPr="00DC0CFA">
        <w:rPr>
          <w:rFonts w:ascii="Times New Roman" w:eastAsia="Times New Roman" w:hAnsi="Times New Roman" w:cs="Times New Roman"/>
          <w:sz w:val="24"/>
          <w:szCs w:val="24"/>
          <w:lang w:val="ru-RU" w:eastAsia="ru-RU"/>
        </w:rPr>
        <w:t xml:space="preserve"> 50 – 255 600 руб. В платежной ведомости кассир не сделал под</w:t>
      </w:r>
      <w:r w:rsidRPr="00DC0CFA">
        <w:rPr>
          <w:rFonts w:ascii="Times New Roman" w:eastAsia="Times New Roman" w:hAnsi="Times New Roman" w:cs="Times New Roman"/>
          <w:sz w:val="24"/>
          <w:szCs w:val="24"/>
          <w:lang w:val="ru-RU" w:eastAsia="ru-RU"/>
        </w:rPr>
        <w:softHyphen/>
        <w:t>пись, сколько выплачено денег и какая сумма депо</w:t>
      </w:r>
      <w:r w:rsidRPr="00DC0CFA">
        <w:rPr>
          <w:rFonts w:ascii="Times New Roman" w:eastAsia="Times New Roman" w:hAnsi="Times New Roman" w:cs="Times New Roman"/>
          <w:sz w:val="24"/>
          <w:szCs w:val="24"/>
          <w:lang w:val="ru-RU" w:eastAsia="ru-RU"/>
        </w:rPr>
        <w:softHyphen/>
        <w:t>нирована.</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Ревизору необходимо указать на имеющиеся ошибки. Сформулируйте вывод.</w:t>
      </w:r>
      <w:r w:rsidRPr="00DC0CFA">
        <w:rPr>
          <w:rFonts w:ascii="Times New Roman" w:eastAsia="Times New Roman" w:hAnsi="Times New Roman" w:cs="Times New Roman"/>
          <w:bCs/>
          <w:iCs/>
          <w:sz w:val="24"/>
          <w:szCs w:val="24"/>
          <w:lang w:val="ru-RU" w:eastAsia="ru-RU"/>
        </w:rPr>
        <w:t xml:space="preserve"> </w:t>
      </w:r>
      <w:r w:rsidRPr="00DC0CFA">
        <w:rPr>
          <w:rFonts w:ascii="Times New Roman" w:eastAsia="Times New Roman" w:hAnsi="Times New Roman" w:cs="Times New Roman"/>
          <w:iCs/>
          <w:sz w:val="24"/>
          <w:szCs w:val="24"/>
          <w:lang w:val="ru-RU" w:eastAsia="ru-RU"/>
        </w:rPr>
        <w:t>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24.</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 ОАО «Импульс» 28 декабря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проводило ин</w:t>
      </w:r>
      <w:r w:rsidRPr="00DC0CFA">
        <w:rPr>
          <w:rFonts w:ascii="Times New Roman" w:eastAsia="Times New Roman" w:hAnsi="Times New Roman" w:cs="Times New Roman"/>
          <w:sz w:val="24"/>
          <w:szCs w:val="24"/>
          <w:lang w:val="ru-RU" w:eastAsia="ru-RU"/>
        </w:rPr>
        <w:softHyphen/>
        <w:t>вентаризацию кассы и обнаружило недостачу в сумме 3500 руб. На основании распоряжения руководителя ОАО «Импульс» недостача была удержана из заработ</w:t>
      </w:r>
      <w:r w:rsidRPr="00DC0CFA">
        <w:rPr>
          <w:rFonts w:ascii="Times New Roman" w:eastAsia="Times New Roman" w:hAnsi="Times New Roman" w:cs="Times New Roman"/>
          <w:sz w:val="24"/>
          <w:szCs w:val="24"/>
          <w:lang w:val="ru-RU" w:eastAsia="ru-RU"/>
        </w:rPr>
        <w:softHyphen/>
        <w:t>ной платы кассира Степного П.Ф.</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Правомерно ли данное решение, если с кассиром не был заключен договор о материальной от</w:t>
      </w:r>
      <w:r w:rsidRPr="00DC0CFA">
        <w:rPr>
          <w:rFonts w:ascii="Times New Roman" w:eastAsia="Times New Roman" w:hAnsi="Times New Roman" w:cs="Times New Roman"/>
          <w:iCs/>
          <w:sz w:val="24"/>
          <w:szCs w:val="24"/>
          <w:lang w:val="ru-RU" w:eastAsia="ru-RU"/>
        </w:rPr>
        <w:softHyphen/>
        <w:t>ветственности?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 xml:space="preserve">Задание: </w:t>
      </w:r>
      <w:r w:rsidRPr="00DC0CFA">
        <w:rPr>
          <w:rFonts w:ascii="Times New Roman" w:eastAsia="Times New Roman" w:hAnsi="Times New Roman" w:cs="Times New Roman"/>
          <w:iCs/>
          <w:sz w:val="24"/>
          <w:szCs w:val="24"/>
          <w:lang w:val="ru-RU" w:eastAsia="ru-RU"/>
        </w:rPr>
        <w:t>Рекомендации ревизора по данному вопросу.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 В каких регистрах бухгалтерского учета отра</w:t>
      </w:r>
      <w:r w:rsidRPr="00DC0CFA">
        <w:rPr>
          <w:rFonts w:ascii="Times New Roman" w:eastAsia="Times New Roman" w:hAnsi="Times New Roman" w:cs="Times New Roman"/>
          <w:iCs/>
          <w:sz w:val="24"/>
          <w:szCs w:val="24"/>
          <w:lang w:val="ru-RU" w:eastAsia="ru-RU"/>
        </w:rPr>
        <w:softHyphen/>
        <w:t>зится данная хозяйственная ситуация?</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25.</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ходе проведения ревизии кассы ОАО «Мир» выяв</w:t>
      </w:r>
      <w:r w:rsidRPr="00DC0CFA">
        <w:rPr>
          <w:rFonts w:ascii="Times New Roman" w:eastAsia="Times New Roman" w:hAnsi="Times New Roman" w:cs="Times New Roman"/>
          <w:sz w:val="24"/>
          <w:szCs w:val="24"/>
          <w:lang w:val="ru-RU" w:eastAsia="ru-RU"/>
        </w:rPr>
        <w:softHyphen/>
        <w:t>лено, что по приходному кассовому ордеру от 10 марта № 25 отчетного года из кассы организац</w:t>
      </w:r>
      <w:proofErr w:type="gramStart"/>
      <w:r w:rsidRPr="00DC0CFA">
        <w:rPr>
          <w:rFonts w:ascii="Times New Roman" w:eastAsia="Times New Roman" w:hAnsi="Times New Roman" w:cs="Times New Roman"/>
          <w:sz w:val="24"/>
          <w:szCs w:val="24"/>
          <w:lang w:val="ru-RU" w:eastAsia="ru-RU"/>
        </w:rPr>
        <w:t>ии ООО</w:t>
      </w:r>
      <w:proofErr w:type="gramEnd"/>
      <w:r w:rsidRPr="00DC0CFA">
        <w:rPr>
          <w:rFonts w:ascii="Times New Roman" w:eastAsia="Times New Roman" w:hAnsi="Times New Roman" w:cs="Times New Roman"/>
          <w:sz w:val="24"/>
          <w:szCs w:val="24"/>
          <w:lang w:val="ru-RU" w:eastAsia="ru-RU"/>
        </w:rPr>
        <w:t xml:space="preserve"> «Мир» под отчет секретарю Звягинцевой М.П. было выдано 2 680 руб. Авансовый отчет не представлен, возврата денег в кассу не было. По объяснению бухгалтера, указанная сумма была перекинута на менеджера Гри</w:t>
      </w:r>
      <w:r w:rsidRPr="00DC0CFA">
        <w:rPr>
          <w:rFonts w:ascii="Times New Roman" w:eastAsia="Times New Roman" w:hAnsi="Times New Roman" w:cs="Times New Roman"/>
          <w:sz w:val="24"/>
          <w:szCs w:val="24"/>
          <w:lang w:val="ru-RU" w:eastAsia="ru-RU"/>
        </w:rPr>
        <w:softHyphen/>
        <w:t>шину З.Н.</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Каковы выводы ревизора при анализе данной ситуации?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p>
    <w:p w:rsidR="00DC0CFA" w:rsidRPr="00DC0CFA" w:rsidRDefault="00DC0CFA" w:rsidP="00DC0CFA">
      <w:pPr>
        <w:keepNext/>
        <w:keepLines/>
        <w:spacing w:before="200" w:after="0" w:line="240" w:lineRule="auto"/>
        <w:outlineLvl w:val="1"/>
        <w:rPr>
          <w:rFonts w:ascii="Times New Roman" w:eastAsia="Times New Roman" w:hAnsi="Times New Roman" w:cs="Times New Roman"/>
          <w:bCs/>
          <w:color w:val="4F81BD"/>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26.</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DC0CFA">
        <w:rPr>
          <w:rFonts w:ascii="Times New Roman" w:eastAsia="Times New Roman" w:hAnsi="Times New Roman" w:cs="Times New Roman"/>
          <w:sz w:val="24"/>
          <w:szCs w:val="24"/>
          <w:lang w:val="ru-RU" w:eastAsia="ru-RU"/>
        </w:rPr>
        <w:lastRenderedPageBreak/>
        <w:t>Проверяя полноту и своевременность оприходова</w:t>
      </w:r>
      <w:r w:rsidRPr="00DC0CFA">
        <w:rPr>
          <w:rFonts w:ascii="Times New Roman" w:eastAsia="Times New Roman" w:hAnsi="Times New Roman" w:cs="Times New Roman"/>
          <w:sz w:val="24"/>
          <w:szCs w:val="24"/>
          <w:lang w:val="ru-RU" w:eastAsia="ru-RU"/>
        </w:rPr>
        <w:softHyphen/>
        <w:t>ния в кассе денежных средств, полученных с расчет</w:t>
      </w:r>
      <w:r w:rsidRPr="00DC0CFA">
        <w:rPr>
          <w:rFonts w:ascii="Times New Roman" w:eastAsia="Times New Roman" w:hAnsi="Times New Roman" w:cs="Times New Roman"/>
          <w:sz w:val="24"/>
          <w:szCs w:val="24"/>
          <w:lang w:val="ru-RU" w:eastAsia="ru-RU"/>
        </w:rPr>
        <w:softHyphen/>
        <w:t>ного счета в банке, выявлено, что кассир по чеку № 348111 от 21 июня 20__г. получила 96 000 руб. на выплату заработной платы работникам, а оприходова</w:t>
      </w:r>
      <w:r w:rsidRPr="00DC0CFA">
        <w:rPr>
          <w:rFonts w:ascii="Times New Roman" w:eastAsia="Times New Roman" w:hAnsi="Times New Roman" w:cs="Times New Roman"/>
          <w:sz w:val="24"/>
          <w:szCs w:val="24"/>
          <w:lang w:val="ru-RU" w:eastAsia="ru-RU"/>
        </w:rPr>
        <w:softHyphen/>
        <w:t>ла их 22 июня 20..г.. Она же получила из банка по чеку № 348135 21 августа 20__г. на командировочные расходы 8 000 руб</w:t>
      </w:r>
      <w:proofErr w:type="gramEnd"/>
      <w:r w:rsidRPr="00DC0CFA">
        <w:rPr>
          <w:rFonts w:ascii="Times New Roman" w:eastAsia="Times New Roman" w:hAnsi="Times New Roman" w:cs="Times New Roman"/>
          <w:sz w:val="24"/>
          <w:szCs w:val="24"/>
          <w:lang w:val="ru-RU" w:eastAsia="ru-RU"/>
        </w:rPr>
        <w:t xml:space="preserve">., а оприходовала их 23 августа </w:t>
      </w:r>
      <w:smartTag w:uri="urn:schemas-microsoft-com:office:smarttags" w:element="metricconverter">
        <w:smartTagPr>
          <w:attr w:name="ProductID" w:val="200 г"/>
        </w:smartTagPr>
        <w:r w:rsidRPr="00DC0CFA">
          <w:rPr>
            <w:rFonts w:ascii="Times New Roman" w:eastAsia="Times New Roman" w:hAnsi="Times New Roman" w:cs="Times New Roman"/>
            <w:sz w:val="24"/>
            <w:szCs w:val="24"/>
            <w:lang w:val="ru-RU" w:eastAsia="ru-RU"/>
          </w:rPr>
          <w:t>200 г</w:t>
        </w:r>
      </w:smartTag>
      <w:r w:rsidRPr="00DC0CFA">
        <w:rPr>
          <w:rFonts w:ascii="Times New Roman" w:eastAsia="Times New Roman" w:hAnsi="Times New Roman" w:cs="Times New Roman"/>
          <w:sz w:val="24"/>
          <w:szCs w:val="24"/>
          <w:lang w:val="ru-RU" w:eastAsia="ru-RU"/>
        </w:rPr>
        <w:t>.</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DC0CFA">
        <w:rPr>
          <w:rFonts w:ascii="Times New Roman" w:eastAsia="Times New Roman" w:hAnsi="Times New Roman" w:cs="Times New Roman"/>
          <w:iCs/>
          <w:sz w:val="24"/>
          <w:szCs w:val="24"/>
          <w:lang w:val="ru-RU" w:eastAsia="ru-RU"/>
        </w:rPr>
        <w:softHyphen/>
        <w:t>рушен, в чем суть нарушений. Сделайте запись в акт ревизии.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27.</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Работник организации пользовался в командировке услугами гостиницы. </w:t>
      </w:r>
      <w:proofErr w:type="gramStart"/>
      <w:r w:rsidRPr="00DC0CFA">
        <w:rPr>
          <w:rFonts w:ascii="Times New Roman" w:eastAsia="Times New Roman" w:hAnsi="Times New Roman" w:cs="Times New Roman"/>
          <w:sz w:val="24"/>
          <w:szCs w:val="24"/>
          <w:lang w:val="ru-RU" w:eastAsia="ru-RU"/>
        </w:rPr>
        <w:t>В счете из гостиницы указано, что в оплату включены:</w:t>
      </w:r>
      <w:proofErr w:type="gramEnd"/>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DC0CFA">
        <w:rPr>
          <w:rFonts w:ascii="Times New Roman" w:eastAsia="Times New Roman" w:hAnsi="Times New Roman" w:cs="Times New Roman"/>
          <w:sz w:val="24"/>
          <w:szCs w:val="24"/>
          <w:lang w:val="ru-RU" w:eastAsia="ru-RU"/>
        </w:rPr>
        <w:t>• стоимость номера – 2 500 руб.; • пользование телевизором – 300 руб.;   пользование холодильником – 150 руб.; • обслуживание в номере (ужин) – 900 руб.; • услуги массажного кабинета – 1 200 руб.</w:t>
      </w:r>
      <w:proofErr w:type="gramEnd"/>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Организация возместила работнику все расходы по данному счету. </w:t>
      </w:r>
      <w:proofErr w:type="gramStart"/>
      <w:r w:rsidRPr="00DC0CFA">
        <w:rPr>
          <w:rFonts w:ascii="Times New Roman" w:eastAsia="Times New Roman" w:hAnsi="Times New Roman" w:cs="Times New Roman"/>
          <w:sz w:val="24"/>
          <w:szCs w:val="24"/>
          <w:lang w:val="ru-RU" w:eastAsia="ru-RU"/>
        </w:rPr>
        <w:t>По итогам ревизии часть расходов при</w:t>
      </w:r>
      <w:r w:rsidRPr="00DC0CFA">
        <w:rPr>
          <w:rFonts w:ascii="Times New Roman" w:eastAsia="Times New Roman" w:hAnsi="Times New Roman" w:cs="Times New Roman"/>
          <w:sz w:val="24"/>
          <w:szCs w:val="24"/>
          <w:lang w:val="ru-RU" w:eastAsia="ru-RU"/>
        </w:rPr>
        <w:softHyphen/>
        <w:t>звана неправомерно выплаченной и удержана из зара</w:t>
      </w:r>
      <w:r w:rsidRPr="00DC0CFA">
        <w:rPr>
          <w:rFonts w:ascii="Times New Roman" w:eastAsia="Times New Roman" w:hAnsi="Times New Roman" w:cs="Times New Roman"/>
          <w:sz w:val="24"/>
          <w:szCs w:val="24"/>
          <w:lang w:val="ru-RU" w:eastAsia="ru-RU"/>
        </w:rPr>
        <w:softHyphen/>
        <w:t>ботной платы.</w:t>
      </w:r>
      <w:proofErr w:type="gramEnd"/>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Какие расходы включаются в состав команди</w:t>
      </w:r>
      <w:r w:rsidRPr="00DC0CFA">
        <w:rPr>
          <w:rFonts w:ascii="Times New Roman" w:eastAsia="Times New Roman" w:hAnsi="Times New Roman" w:cs="Times New Roman"/>
          <w:iCs/>
          <w:sz w:val="24"/>
          <w:szCs w:val="24"/>
          <w:lang w:val="ru-RU" w:eastAsia="ru-RU"/>
        </w:rPr>
        <w:softHyphen/>
        <w:t>ровочных расходов?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r w:rsidRPr="00DC0CFA">
        <w:rPr>
          <w:rFonts w:ascii="Times New Roman" w:eastAsia="Times New Roman" w:hAnsi="Times New Roman" w:cs="Times New Roman"/>
          <w:sz w:val="24"/>
          <w:szCs w:val="24"/>
          <w:lang w:val="ru-RU" w:eastAsia="ru-RU"/>
        </w:rPr>
        <w:t xml:space="preserve"> Какими нормативными документами регулиру</w:t>
      </w:r>
      <w:r w:rsidRPr="00DC0CFA">
        <w:rPr>
          <w:rFonts w:ascii="Times New Roman" w:eastAsia="Times New Roman" w:hAnsi="Times New Roman" w:cs="Times New Roman"/>
          <w:sz w:val="24"/>
          <w:szCs w:val="24"/>
          <w:lang w:val="ru-RU" w:eastAsia="ru-RU"/>
        </w:rPr>
        <w:softHyphen/>
        <w:t>ется бухгалтерский учет командировочных рас</w:t>
      </w:r>
      <w:r w:rsidRPr="00DC0CFA">
        <w:rPr>
          <w:rFonts w:ascii="Times New Roman" w:eastAsia="Times New Roman" w:hAnsi="Times New Roman" w:cs="Times New Roman"/>
          <w:sz w:val="24"/>
          <w:szCs w:val="24"/>
          <w:lang w:val="ru-RU" w:eastAsia="ru-RU"/>
        </w:rPr>
        <w:softHyphen/>
        <w:t>ходов?</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28.</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ЗАО «Виктория» 25 ноября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заключило до</w:t>
      </w:r>
      <w:r w:rsidRPr="00DC0CFA">
        <w:rPr>
          <w:rFonts w:ascii="Times New Roman" w:eastAsia="Times New Roman" w:hAnsi="Times New Roman" w:cs="Times New Roman"/>
          <w:sz w:val="24"/>
          <w:szCs w:val="24"/>
          <w:lang w:val="ru-RU" w:eastAsia="ru-RU"/>
        </w:rPr>
        <w:softHyphen/>
        <w:t>говор, согласно которому оно купило 2 500 погонных метров ткани по 118 руб. за метр. В тот же день организация оплатила ткань.</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28 ноября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поставщик отгрузил ткань транс</w:t>
      </w:r>
      <w:r w:rsidRPr="00DC0CFA">
        <w:rPr>
          <w:rFonts w:ascii="Times New Roman" w:eastAsia="Times New Roman" w:hAnsi="Times New Roman" w:cs="Times New Roman"/>
          <w:sz w:val="24"/>
          <w:szCs w:val="24"/>
          <w:lang w:val="ru-RU" w:eastAsia="ru-RU"/>
        </w:rPr>
        <w:softHyphen/>
        <w:t>портной компании, которая доставила ткань. ЗАО «Виктория» заплатило за доставку 60 000 руб. (в т. ч. НДС).</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 приемке ткани было обнаружено, что недоста</w:t>
      </w:r>
      <w:r w:rsidRPr="00DC0CFA">
        <w:rPr>
          <w:rFonts w:ascii="Times New Roman" w:eastAsia="Times New Roman" w:hAnsi="Times New Roman" w:cs="Times New Roman"/>
          <w:sz w:val="24"/>
          <w:szCs w:val="24"/>
          <w:lang w:val="ru-RU" w:eastAsia="ru-RU"/>
        </w:rPr>
        <w:softHyphen/>
        <w:t>ет 340 погонных метров. Составлен акт. 29 ноября 20..г</w:t>
      </w:r>
      <w:proofErr w:type="gramStart"/>
      <w:r w:rsidRPr="00DC0CFA">
        <w:rPr>
          <w:rFonts w:ascii="Times New Roman" w:eastAsia="Times New Roman" w:hAnsi="Times New Roman" w:cs="Times New Roman"/>
          <w:sz w:val="24"/>
          <w:szCs w:val="24"/>
          <w:lang w:val="ru-RU" w:eastAsia="ru-RU"/>
        </w:rPr>
        <w:t xml:space="preserve">.. </w:t>
      </w:r>
      <w:proofErr w:type="gramEnd"/>
      <w:r w:rsidRPr="00DC0CFA">
        <w:rPr>
          <w:rFonts w:ascii="Times New Roman" w:eastAsia="Times New Roman" w:hAnsi="Times New Roman" w:cs="Times New Roman"/>
          <w:sz w:val="24"/>
          <w:szCs w:val="24"/>
          <w:lang w:val="ru-RU" w:eastAsia="ru-RU"/>
        </w:rPr>
        <w:t>организация направила постав</w:t>
      </w:r>
      <w:r w:rsidRPr="00DC0CFA">
        <w:rPr>
          <w:rFonts w:ascii="Times New Roman" w:eastAsia="Times New Roman" w:hAnsi="Times New Roman" w:cs="Times New Roman"/>
          <w:sz w:val="24"/>
          <w:szCs w:val="24"/>
          <w:lang w:val="ru-RU" w:eastAsia="ru-RU"/>
        </w:rPr>
        <w:softHyphen/>
        <w:t>щику претензию.</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Составьте акт</w:t>
      </w:r>
      <w:r w:rsidRPr="00DC0CFA">
        <w:rPr>
          <w:rFonts w:ascii="Times New Roman" w:eastAsia="Times New Roman" w:hAnsi="Times New Roman" w:cs="Times New Roman"/>
          <w:bCs/>
          <w:iCs/>
          <w:sz w:val="24"/>
          <w:szCs w:val="24"/>
          <w:lang w:val="ru-RU" w:eastAsia="ru-RU"/>
        </w:rPr>
        <w:t>,</w:t>
      </w:r>
      <w:r w:rsidRPr="00DC0CFA">
        <w:rPr>
          <w:rFonts w:ascii="Times New Roman" w:eastAsia="Times New Roman" w:hAnsi="Times New Roman" w:cs="Times New Roman"/>
          <w:iCs/>
          <w:sz w:val="24"/>
          <w:szCs w:val="24"/>
          <w:lang w:val="ru-RU" w:eastAsia="ru-RU"/>
        </w:rPr>
        <w:t xml:space="preserve"> рассчитайте сумму претензии и отразите данную ситуацию в учете организации.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Ситуационное задание 29.</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Ревизором установлено, что организация компенси</w:t>
      </w:r>
      <w:r w:rsidRPr="00DC0CFA">
        <w:rPr>
          <w:rFonts w:ascii="Times New Roman" w:eastAsia="Times New Roman" w:hAnsi="Times New Roman" w:cs="Times New Roman"/>
          <w:sz w:val="24"/>
          <w:szCs w:val="24"/>
          <w:lang w:val="ru-RU" w:eastAsia="ru-RU"/>
        </w:rPr>
        <w:softHyphen/>
        <w:t>ровала своим работникам расходы по приобретению проездных документов, списывая их стоимость на сче</w:t>
      </w:r>
      <w:r w:rsidRPr="00DC0CFA">
        <w:rPr>
          <w:rFonts w:ascii="Times New Roman" w:eastAsia="Times New Roman" w:hAnsi="Times New Roman" w:cs="Times New Roman"/>
          <w:sz w:val="24"/>
          <w:szCs w:val="24"/>
          <w:lang w:val="ru-RU" w:eastAsia="ru-RU"/>
        </w:rPr>
        <w:softHyphen/>
        <w:t xml:space="preserve">та учета затрат проводкой: </w:t>
      </w:r>
      <w:proofErr w:type="spellStart"/>
      <w:r w:rsidRPr="00DC0CFA">
        <w:rPr>
          <w:rFonts w:ascii="Times New Roman" w:eastAsia="Times New Roman" w:hAnsi="Times New Roman" w:cs="Times New Roman"/>
          <w:sz w:val="24"/>
          <w:szCs w:val="24"/>
          <w:lang w:val="ru-RU" w:eastAsia="ru-RU"/>
        </w:rPr>
        <w:t>Дт</w:t>
      </w:r>
      <w:proofErr w:type="spellEnd"/>
      <w:r w:rsidRPr="00DC0CFA">
        <w:rPr>
          <w:rFonts w:ascii="Times New Roman" w:eastAsia="Times New Roman" w:hAnsi="Times New Roman" w:cs="Times New Roman"/>
          <w:sz w:val="24"/>
          <w:szCs w:val="24"/>
          <w:lang w:val="ru-RU" w:eastAsia="ru-RU"/>
        </w:rPr>
        <w:t xml:space="preserve"> 20 </w:t>
      </w:r>
      <w:proofErr w:type="spellStart"/>
      <w:r w:rsidRPr="00DC0CFA">
        <w:rPr>
          <w:rFonts w:ascii="Times New Roman" w:eastAsia="Times New Roman" w:hAnsi="Times New Roman" w:cs="Times New Roman"/>
          <w:sz w:val="24"/>
          <w:szCs w:val="24"/>
          <w:lang w:val="ru-RU" w:eastAsia="ru-RU"/>
        </w:rPr>
        <w:t>Кт</w:t>
      </w:r>
      <w:proofErr w:type="spellEnd"/>
      <w:r w:rsidRPr="00DC0CFA">
        <w:rPr>
          <w:rFonts w:ascii="Times New Roman" w:eastAsia="Times New Roman" w:hAnsi="Times New Roman" w:cs="Times New Roman"/>
          <w:sz w:val="24"/>
          <w:szCs w:val="24"/>
          <w:lang w:val="ru-RU" w:eastAsia="ru-RU"/>
        </w:rPr>
        <w:t xml:space="preserve"> 73/2 – всего на сумму за год 10 000 руб.</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Какими будут выводы ревизора в данной ситуа</w:t>
      </w:r>
      <w:r w:rsidRPr="00DC0CFA">
        <w:rPr>
          <w:rFonts w:ascii="Times New Roman" w:eastAsia="Times New Roman" w:hAnsi="Times New Roman" w:cs="Times New Roman"/>
          <w:iCs/>
          <w:sz w:val="24"/>
          <w:szCs w:val="24"/>
          <w:lang w:val="ru-RU" w:eastAsia="ru-RU"/>
        </w:rPr>
        <w:softHyphen/>
        <w:t>ции?</w:t>
      </w:r>
      <w:r w:rsidRPr="00DC0CFA">
        <w:rPr>
          <w:rFonts w:ascii="Times New Roman" w:eastAsia="Times New Roman" w:hAnsi="Times New Roman" w:cs="Times New Roman"/>
          <w:sz w:val="24"/>
          <w:szCs w:val="24"/>
          <w:lang w:val="ru-RU" w:eastAsia="ru-RU"/>
        </w:rPr>
        <w:t xml:space="preserve"> Каким нормативным документом необходимо руководствоваться при проверке?</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30.</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При проверке правильности отнесения затрат в бух</w:t>
      </w:r>
      <w:r w:rsidRPr="00DC0CFA">
        <w:rPr>
          <w:rFonts w:ascii="Times New Roman" w:eastAsia="Times New Roman" w:hAnsi="Times New Roman" w:cs="Times New Roman"/>
          <w:sz w:val="24"/>
          <w:szCs w:val="24"/>
          <w:lang w:val="ru-RU" w:eastAsia="ru-RU"/>
        </w:rPr>
        <w:softHyphen/>
        <w:t>галтерском учете ревизором было установлено, что организацией были отнесены на счет 26 и списаны как общехозяйственные следующие расходы:</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стоимость лицензии на осуществление строитель</w:t>
      </w:r>
      <w:r w:rsidRPr="00DC0CFA">
        <w:rPr>
          <w:rFonts w:ascii="Times New Roman" w:eastAsia="Times New Roman" w:hAnsi="Times New Roman" w:cs="Times New Roman"/>
          <w:sz w:val="24"/>
          <w:szCs w:val="24"/>
          <w:lang w:val="ru-RU" w:eastAsia="ru-RU"/>
        </w:rPr>
        <w:softHyphen/>
        <w:t>ной деятельности в сумме 2 700 тыс. руб. со сроком действия более одного года;</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командировочные расходы, связанные с отды</w:t>
      </w:r>
      <w:r w:rsidRPr="00DC0CFA">
        <w:rPr>
          <w:rFonts w:ascii="Times New Roman" w:eastAsia="Times New Roman" w:hAnsi="Times New Roman" w:cs="Times New Roman"/>
          <w:sz w:val="24"/>
          <w:szCs w:val="24"/>
          <w:lang w:val="ru-RU" w:eastAsia="ru-RU"/>
        </w:rPr>
        <w:softHyphen/>
        <w:t>хом детей сотрудников;</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расходы на подписку на год, в том числе на издания, не имеющие непосредственного отно</w:t>
      </w:r>
      <w:r w:rsidRPr="00DC0CFA">
        <w:rPr>
          <w:rFonts w:ascii="Times New Roman" w:eastAsia="Times New Roman" w:hAnsi="Times New Roman" w:cs="Times New Roman"/>
          <w:sz w:val="24"/>
          <w:szCs w:val="24"/>
          <w:lang w:val="ru-RU" w:eastAsia="ru-RU"/>
        </w:rPr>
        <w:softHyphen/>
        <w:t>шения к деятельности предприятия;</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стоимость проезда ави</w:t>
      </w:r>
      <w:proofErr w:type="gramStart"/>
      <w:r w:rsidRPr="00DC0CFA">
        <w:rPr>
          <w:rFonts w:ascii="Times New Roman" w:eastAsia="Times New Roman" w:hAnsi="Times New Roman" w:cs="Times New Roman"/>
          <w:sz w:val="24"/>
          <w:szCs w:val="24"/>
          <w:lang w:val="ru-RU" w:eastAsia="ru-RU"/>
        </w:rPr>
        <w:t>а-</w:t>
      </w:r>
      <w:proofErr w:type="gramEnd"/>
      <w:r w:rsidRPr="00DC0CFA">
        <w:rPr>
          <w:rFonts w:ascii="Times New Roman" w:eastAsia="Times New Roman" w:hAnsi="Times New Roman" w:cs="Times New Roman"/>
          <w:sz w:val="24"/>
          <w:szCs w:val="24"/>
          <w:lang w:val="ru-RU" w:eastAsia="ru-RU"/>
        </w:rPr>
        <w:t xml:space="preserve"> и железнодорожным транспортом без приложения билетов и коман</w:t>
      </w:r>
      <w:r w:rsidRPr="00DC0CFA">
        <w:rPr>
          <w:rFonts w:ascii="Times New Roman" w:eastAsia="Times New Roman" w:hAnsi="Times New Roman" w:cs="Times New Roman"/>
          <w:sz w:val="24"/>
          <w:szCs w:val="24"/>
          <w:lang w:val="ru-RU" w:eastAsia="ru-RU"/>
        </w:rPr>
        <w:softHyphen/>
        <w:t>дировочных удостоверений.</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Задание:</w:t>
      </w:r>
      <w:r w:rsidRPr="00DC0CFA">
        <w:rPr>
          <w:rFonts w:ascii="Times New Roman" w:eastAsia="Times New Roman" w:hAnsi="Times New Roman" w:cs="Times New Roman"/>
          <w:iCs/>
          <w:sz w:val="24"/>
          <w:szCs w:val="24"/>
          <w:lang w:val="ru-RU" w:eastAsia="ru-RU"/>
        </w:rPr>
        <w:t xml:space="preserve"> Какие расходы включаются в состав общехо</w:t>
      </w:r>
      <w:r w:rsidRPr="00DC0CFA">
        <w:rPr>
          <w:rFonts w:ascii="Times New Roman" w:eastAsia="Times New Roman" w:hAnsi="Times New Roman" w:cs="Times New Roman"/>
          <w:iCs/>
          <w:sz w:val="24"/>
          <w:szCs w:val="24"/>
          <w:lang w:val="ru-RU" w:eastAsia="ru-RU"/>
        </w:rPr>
        <w:softHyphen/>
        <w:t>зяйственных расходов? Сделайте бухгалтерские записи по итогам ре</w:t>
      </w:r>
      <w:r w:rsidRPr="00DC0CFA">
        <w:rPr>
          <w:rFonts w:ascii="Times New Roman" w:eastAsia="Times New Roman" w:hAnsi="Times New Roman" w:cs="Times New Roman"/>
          <w:iCs/>
          <w:sz w:val="24"/>
          <w:szCs w:val="24"/>
          <w:lang w:val="ru-RU" w:eastAsia="ru-RU"/>
        </w:rPr>
        <w:softHyphen/>
        <w:t>визии.</w:t>
      </w:r>
      <w:r w:rsidRPr="00DC0CFA">
        <w:rPr>
          <w:rFonts w:ascii="Times New Roman" w:eastAsia="Times New Roman" w:hAnsi="Times New Roman" w:cs="Times New Roman"/>
          <w:sz w:val="24"/>
          <w:szCs w:val="24"/>
          <w:lang w:val="ru-RU" w:eastAsia="ru-RU"/>
        </w:rPr>
        <w:t xml:space="preserve"> К чему могут привести выявленные наруше</w:t>
      </w:r>
      <w:r w:rsidRPr="00DC0CFA">
        <w:rPr>
          <w:rFonts w:ascii="Times New Roman" w:eastAsia="Times New Roman" w:hAnsi="Times New Roman" w:cs="Times New Roman"/>
          <w:sz w:val="24"/>
          <w:szCs w:val="24"/>
          <w:lang w:val="ru-RU" w:eastAsia="ru-RU"/>
        </w:rPr>
        <w:softHyphen/>
        <w:t xml:space="preserve">ния? </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DC0CFA">
        <w:rPr>
          <w:rFonts w:ascii="Times New Roman" w:eastAsia="Times New Roman" w:hAnsi="Times New Roman" w:cs="Times New Roman"/>
          <w:b/>
          <w:sz w:val="24"/>
          <w:szCs w:val="24"/>
          <w:lang w:val="ru-RU" w:eastAsia="ru-RU"/>
        </w:rPr>
        <w:t>Ситуационная задача 31.</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ОАО «Аренда» сдает помещения в аренду. Причем этот вид деятельности для организации основной. В мае 20__г. от арендатора поступило 15 000 руб. (в том числе НДС – 2288,14 руб.) Проверяя данный учетный участок, </w:t>
      </w:r>
      <w:proofErr w:type="gramStart"/>
      <w:r w:rsidRPr="00DC0CFA">
        <w:rPr>
          <w:rFonts w:ascii="Times New Roman" w:eastAsia="Times New Roman" w:hAnsi="Times New Roman" w:cs="Times New Roman"/>
          <w:sz w:val="24"/>
          <w:szCs w:val="24"/>
          <w:lang w:val="ru-RU" w:eastAsia="ru-RU"/>
        </w:rPr>
        <w:t>ревизор</w:t>
      </w:r>
      <w:proofErr w:type="gramEnd"/>
      <w:r w:rsidRPr="00DC0CFA">
        <w:rPr>
          <w:rFonts w:ascii="Times New Roman" w:eastAsia="Times New Roman" w:hAnsi="Times New Roman" w:cs="Times New Roman"/>
          <w:sz w:val="24"/>
          <w:szCs w:val="24"/>
          <w:lang w:val="ru-RU" w:eastAsia="ru-RU"/>
        </w:rPr>
        <w:t xml:space="preserve"> установил, что бухгалтер ОАО «Аренда» отразил арендную плату по дебету  бухгалтерского счета 91.</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DC0CFA">
        <w:rPr>
          <w:rFonts w:ascii="Times New Roman" w:eastAsia="Times New Roman" w:hAnsi="Times New Roman" w:cs="Times New Roman"/>
          <w:bCs/>
          <w:iCs/>
          <w:sz w:val="24"/>
          <w:szCs w:val="24"/>
          <w:lang w:val="ru-RU" w:eastAsia="ru-RU"/>
        </w:rPr>
        <w:t xml:space="preserve">Задание: </w:t>
      </w:r>
      <w:r w:rsidRPr="00DC0CFA">
        <w:rPr>
          <w:rFonts w:ascii="Times New Roman" w:eastAsia="Times New Roman" w:hAnsi="Times New Roman" w:cs="Times New Roman"/>
          <w:iCs/>
          <w:sz w:val="24"/>
          <w:szCs w:val="24"/>
          <w:lang w:val="ru-RU" w:eastAsia="ru-RU"/>
        </w:rPr>
        <w:t xml:space="preserve">Рекомендации ревизора по данному вопросу. Отразите данную ситуацию в учете </w:t>
      </w:r>
      <w:r w:rsidRPr="00DC0CFA">
        <w:rPr>
          <w:rFonts w:ascii="Times New Roman" w:eastAsia="Times New Roman" w:hAnsi="Times New Roman" w:cs="Times New Roman"/>
          <w:iCs/>
          <w:sz w:val="24"/>
          <w:szCs w:val="24"/>
          <w:lang w:val="ru-RU" w:eastAsia="ru-RU"/>
        </w:rPr>
        <w:lastRenderedPageBreak/>
        <w:t>организа</w:t>
      </w:r>
      <w:r w:rsidRPr="00DC0CFA">
        <w:rPr>
          <w:rFonts w:ascii="Times New Roman" w:eastAsia="Times New Roman" w:hAnsi="Times New Roman" w:cs="Times New Roman"/>
          <w:iCs/>
          <w:sz w:val="24"/>
          <w:szCs w:val="24"/>
          <w:lang w:val="ru-RU" w:eastAsia="ru-RU"/>
        </w:rPr>
        <w:softHyphen/>
        <w:t>ции.</w:t>
      </w:r>
    </w:p>
    <w:p w:rsidR="00DC0CFA" w:rsidRPr="00DC0CFA" w:rsidRDefault="00DC0CFA" w:rsidP="00DC0CFA">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DC0CFA" w:rsidRPr="00DC0CFA" w:rsidTr="008875CB">
        <w:tc>
          <w:tcPr>
            <w:tcW w:w="9463" w:type="dxa"/>
            <w:gridSpan w:val="3"/>
          </w:tcPr>
          <w:p w:rsidR="00DC0CFA" w:rsidRPr="00DC0CFA" w:rsidRDefault="00DC0CFA" w:rsidP="00DC0CFA">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Регламент проведения мероприятия оценивания</w:t>
            </w:r>
          </w:p>
        </w:tc>
      </w:tr>
      <w:tr w:rsidR="00DC0CFA" w:rsidRPr="00DC0CFA" w:rsidTr="008875CB">
        <w:tc>
          <w:tcPr>
            <w:tcW w:w="720" w:type="dxa"/>
          </w:tcPr>
          <w:p w:rsidR="00DC0CFA" w:rsidRPr="00DC0CFA" w:rsidRDefault="00DC0CFA" w:rsidP="00DC0CFA">
            <w:pPr>
              <w:spacing w:after="0" w:line="240" w:lineRule="auto"/>
              <w:jc w:val="center"/>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1.</w:t>
            </w:r>
          </w:p>
        </w:tc>
        <w:tc>
          <w:tcPr>
            <w:tcW w:w="7380"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sz w:val="24"/>
                <w:szCs w:val="24"/>
                <w:lang w:val="ru-RU" w:eastAsia="ru-RU"/>
              </w:rPr>
              <w:t>Предел длительности решения задачи</w:t>
            </w:r>
          </w:p>
        </w:tc>
        <w:tc>
          <w:tcPr>
            <w:tcW w:w="1363"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5-30 мин.</w:t>
            </w:r>
          </w:p>
        </w:tc>
      </w:tr>
      <w:tr w:rsidR="00DC0CFA" w:rsidRPr="00DC0CFA" w:rsidTr="008875CB">
        <w:tc>
          <w:tcPr>
            <w:tcW w:w="720" w:type="dxa"/>
          </w:tcPr>
          <w:p w:rsidR="00DC0CFA" w:rsidRPr="00DC0CFA" w:rsidRDefault="00DC0CFA" w:rsidP="00DC0CFA">
            <w:pPr>
              <w:spacing w:after="0" w:line="240" w:lineRule="auto"/>
              <w:jc w:val="center"/>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2.</w:t>
            </w:r>
          </w:p>
        </w:tc>
        <w:tc>
          <w:tcPr>
            <w:tcW w:w="7380"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до 3 мин.</w:t>
            </w:r>
          </w:p>
        </w:tc>
      </w:tr>
      <w:tr w:rsidR="00DC0CFA" w:rsidRPr="00DC0CFA" w:rsidTr="008875CB">
        <w:tc>
          <w:tcPr>
            <w:tcW w:w="720" w:type="dxa"/>
          </w:tcPr>
          <w:p w:rsidR="00DC0CFA" w:rsidRPr="00DC0CFA" w:rsidRDefault="00DC0CFA" w:rsidP="00DC0CFA">
            <w:pPr>
              <w:spacing w:after="0" w:line="240" w:lineRule="auto"/>
              <w:jc w:val="center"/>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3.</w:t>
            </w:r>
          </w:p>
        </w:tc>
        <w:tc>
          <w:tcPr>
            <w:tcW w:w="7380"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Комментарии преподавателя</w:t>
            </w:r>
          </w:p>
        </w:tc>
        <w:tc>
          <w:tcPr>
            <w:tcW w:w="1363"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до 2 мин.</w:t>
            </w:r>
          </w:p>
        </w:tc>
      </w:tr>
      <w:tr w:rsidR="00DC0CFA" w:rsidRPr="00DC0CFA" w:rsidTr="008875CB">
        <w:tc>
          <w:tcPr>
            <w:tcW w:w="720"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p>
        </w:tc>
        <w:tc>
          <w:tcPr>
            <w:tcW w:w="7380"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Итого</w:t>
            </w:r>
          </w:p>
        </w:tc>
        <w:tc>
          <w:tcPr>
            <w:tcW w:w="1363" w:type="dxa"/>
          </w:tcPr>
          <w:p w:rsidR="00DC0CFA" w:rsidRPr="00DC0CFA" w:rsidRDefault="00DC0CFA" w:rsidP="00DC0CFA">
            <w:pPr>
              <w:spacing w:after="0" w:line="240" w:lineRule="auto"/>
              <w:rPr>
                <w:rFonts w:ascii="Times New Roman" w:eastAsia="Times New Roman" w:hAnsi="Times New Roman" w:cs="Times New Roman"/>
                <w:bCs/>
                <w:spacing w:val="-2"/>
                <w:sz w:val="24"/>
                <w:szCs w:val="24"/>
                <w:lang w:val="ru-RU" w:eastAsia="ru-RU"/>
              </w:rPr>
            </w:pPr>
            <w:r w:rsidRPr="00DC0CFA">
              <w:rPr>
                <w:rFonts w:ascii="Times New Roman" w:eastAsia="Times New Roman" w:hAnsi="Times New Roman" w:cs="Times New Roman"/>
                <w:bCs/>
                <w:spacing w:val="-2"/>
                <w:sz w:val="24"/>
                <w:szCs w:val="24"/>
                <w:lang w:val="ru-RU" w:eastAsia="ru-RU"/>
              </w:rPr>
              <w:t>до 35 мин.</w:t>
            </w:r>
          </w:p>
        </w:tc>
      </w:tr>
    </w:tbl>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DC0CFA" w:rsidRPr="00DC0CFA" w:rsidTr="008875CB">
        <w:tc>
          <w:tcPr>
            <w:tcW w:w="9540" w:type="dxa"/>
            <w:gridSpan w:val="2"/>
            <w:tcBorders>
              <w:top w:val="single" w:sz="4" w:space="0" w:color="auto"/>
              <w:left w:val="single" w:sz="4" w:space="0" w:color="auto"/>
              <w:bottom w:val="single" w:sz="4" w:space="0" w:color="auto"/>
              <w:right w:val="single" w:sz="4" w:space="0" w:color="auto"/>
            </w:tcBorders>
            <w:hideMark/>
          </w:tcPr>
          <w:p w:rsidR="00DC0CFA" w:rsidRPr="00DC0CFA" w:rsidRDefault="00DC0CFA" w:rsidP="00DC0CFA">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DC0CFA">
              <w:rPr>
                <w:rFonts w:ascii="Times New Roman" w:eastAsia="Calibri" w:hAnsi="Times New Roman" w:cs="Times New Roman"/>
                <w:bCs/>
                <w:spacing w:val="-2"/>
                <w:sz w:val="24"/>
                <w:szCs w:val="24"/>
                <w:lang w:val="ru-RU" w:eastAsia="ru-RU"/>
              </w:rPr>
              <w:t>Критерии оценивания:</w:t>
            </w:r>
          </w:p>
        </w:tc>
      </w:tr>
      <w:tr w:rsidR="00DC0CFA" w:rsidRPr="00DC0CFA" w:rsidTr="008875CB">
        <w:tc>
          <w:tcPr>
            <w:tcW w:w="5220" w:type="dxa"/>
            <w:tcBorders>
              <w:top w:val="single" w:sz="4" w:space="0" w:color="auto"/>
              <w:left w:val="single" w:sz="4" w:space="0" w:color="auto"/>
              <w:bottom w:val="single" w:sz="4" w:space="0" w:color="auto"/>
              <w:right w:val="single" w:sz="4" w:space="0" w:color="auto"/>
            </w:tcBorders>
            <w:hideMark/>
          </w:tcPr>
          <w:p w:rsidR="00DC0CFA" w:rsidRPr="00DC0CFA" w:rsidRDefault="00DC0CFA" w:rsidP="00DC0CFA">
            <w:pPr>
              <w:spacing w:after="0" w:line="240" w:lineRule="auto"/>
              <w:rPr>
                <w:rFonts w:ascii="Times New Roman" w:eastAsia="Calibri" w:hAnsi="Times New Roman" w:cs="Times New Roman"/>
                <w:bCs/>
                <w:spacing w:val="-2"/>
                <w:sz w:val="24"/>
                <w:szCs w:val="24"/>
                <w:lang w:val="ru-RU" w:eastAsia="ru-RU"/>
              </w:rPr>
            </w:pPr>
            <w:r w:rsidRPr="00DC0CFA">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DC0CFA" w:rsidRPr="00DC0CFA" w:rsidRDefault="00DC0CFA" w:rsidP="00DC0CFA">
            <w:pPr>
              <w:spacing w:after="0" w:line="240" w:lineRule="auto"/>
              <w:rPr>
                <w:rFonts w:ascii="Times New Roman" w:eastAsia="Calibri" w:hAnsi="Times New Roman" w:cs="Times New Roman"/>
                <w:bCs/>
                <w:spacing w:val="-2"/>
                <w:sz w:val="24"/>
                <w:szCs w:val="24"/>
                <w:lang w:val="ru-RU" w:eastAsia="ru-RU"/>
              </w:rPr>
            </w:pPr>
            <w:r w:rsidRPr="00DC0CFA">
              <w:rPr>
                <w:rFonts w:ascii="Times New Roman" w:eastAsia="Calibri" w:hAnsi="Times New Roman" w:cs="Times New Roman"/>
                <w:bCs/>
                <w:spacing w:val="-2"/>
                <w:sz w:val="24"/>
                <w:szCs w:val="24"/>
                <w:lang w:val="ru-RU" w:eastAsia="ru-RU"/>
              </w:rPr>
              <w:t>Задача решена в полном объеме</w:t>
            </w:r>
            <w:r w:rsidRPr="00DC0CFA">
              <w:rPr>
                <w:rFonts w:ascii="Times New Roman" w:eastAsia="Calibri" w:hAnsi="Times New Roman" w:cs="Times New Roman"/>
                <w:sz w:val="24"/>
                <w:szCs w:val="24"/>
                <w:lang w:val="ru-RU" w:eastAsia="ru-RU"/>
              </w:rPr>
              <w:t xml:space="preserve"> или расчеты</w:t>
            </w:r>
            <w:r w:rsidRPr="00DC0CFA">
              <w:rPr>
                <w:rFonts w:ascii="Times New Roman" w:eastAsia="Calibri" w:hAnsi="Times New Roman" w:cs="Times New Roman"/>
                <w:bCs/>
                <w:spacing w:val="-2"/>
                <w:sz w:val="24"/>
                <w:szCs w:val="24"/>
                <w:lang w:val="ru-RU" w:eastAsia="ru-RU"/>
              </w:rPr>
              <w:t xml:space="preserve"> или оценки </w:t>
            </w:r>
            <w:proofErr w:type="gramStart"/>
            <w:r w:rsidRPr="00DC0CFA">
              <w:rPr>
                <w:rFonts w:ascii="Times New Roman" w:eastAsia="Calibri" w:hAnsi="Times New Roman" w:cs="Times New Roman"/>
                <w:bCs/>
                <w:spacing w:val="-2"/>
                <w:sz w:val="24"/>
                <w:szCs w:val="24"/>
                <w:lang w:val="ru-RU" w:eastAsia="ru-RU"/>
              </w:rPr>
              <w:t>сделаны</w:t>
            </w:r>
            <w:proofErr w:type="gramEnd"/>
            <w:r w:rsidRPr="00DC0CFA">
              <w:rPr>
                <w:rFonts w:ascii="Times New Roman" w:eastAsia="Calibri" w:hAnsi="Times New Roman" w:cs="Times New Roman"/>
                <w:bCs/>
                <w:spacing w:val="-2"/>
                <w:sz w:val="24"/>
                <w:szCs w:val="24"/>
                <w:lang w:val="ru-RU" w:eastAsia="ru-RU"/>
              </w:rPr>
              <w:t xml:space="preserve"> верно, процент ошибок менее 15, предлагаемые рабочие документы методически обоснованы, сделаны необходимые выводы</w:t>
            </w:r>
            <w:r w:rsidRPr="00DC0CFA">
              <w:rPr>
                <w:rFonts w:ascii="Times New Roman" w:eastAsia="Calibri" w:hAnsi="Times New Roman" w:cs="Times New Roman"/>
                <w:sz w:val="24"/>
                <w:szCs w:val="24"/>
                <w:lang w:val="ru-RU" w:eastAsia="ru-RU"/>
              </w:rPr>
              <w:t>; </w:t>
            </w:r>
          </w:p>
        </w:tc>
      </w:tr>
      <w:tr w:rsidR="00DC0CFA" w:rsidRPr="00DC0CFA" w:rsidTr="008875CB">
        <w:tc>
          <w:tcPr>
            <w:tcW w:w="5220" w:type="dxa"/>
            <w:tcBorders>
              <w:top w:val="single" w:sz="4" w:space="0" w:color="auto"/>
              <w:left w:val="single" w:sz="4" w:space="0" w:color="auto"/>
              <w:bottom w:val="single" w:sz="4" w:space="0" w:color="auto"/>
              <w:right w:val="single" w:sz="4" w:space="0" w:color="auto"/>
            </w:tcBorders>
            <w:hideMark/>
          </w:tcPr>
          <w:p w:rsidR="00DC0CFA" w:rsidRPr="00DC0CFA" w:rsidRDefault="00DC0CFA" w:rsidP="00DC0CFA">
            <w:pPr>
              <w:spacing w:after="0" w:line="240" w:lineRule="auto"/>
              <w:rPr>
                <w:rFonts w:ascii="Times New Roman" w:eastAsia="Calibri" w:hAnsi="Times New Roman" w:cs="Times New Roman"/>
                <w:bCs/>
                <w:spacing w:val="-2"/>
                <w:sz w:val="24"/>
                <w:szCs w:val="24"/>
                <w:lang w:val="ru-RU" w:eastAsia="ru-RU"/>
              </w:rPr>
            </w:pPr>
            <w:r w:rsidRPr="00DC0CFA">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DC0CFA" w:rsidRPr="00DC0CFA" w:rsidRDefault="00DC0CFA" w:rsidP="00DC0CFA">
            <w:pPr>
              <w:spacing w:after="0" w:line="240" w:lineRule="auto"/>
              <w:rPr>
                <w:rFonts w:ascii="Times New Roman" w:eastAsia="Calibri" w:hAnsi="Times New Roman" w:cs="Times New Roman"/>
                <w:bCs/>
                <w:spacing w:val="-2"/>
                <w:sz w:val="24"/>
                <w:szCs w:val="24"/>
                <w:lang w:val="ru-RU" w:eastAsia="ru-RU"/>
              </w:rPr>
            </w:pPr>
            <w:r w:rsidRPr="00DC0CFA">
              <w:rPr>
                <w:rFonts w:ascii="Times New Roman" w:eastAsia="Calibri" w:hAnsi="Times New Roman" w:cs="Times New Roman"/>
                <w:bCs/>
                <w:spacing w:val="-2"/>
                <w:sz w:val="24"/>
                <w:szCs w:val="24"/>
                <w:lang w:val="ru-RU" w:eastAsia="ru-RU"/>
              </w:rPr>
              <w:t xml:space="preserve">Задача не решена, </w:t>
            </w:r>
            <w:r w:rsidRPr="00DC0CFA">
              <w:rPr>
                <w:rFonts w:ascii="Times New Roman" w:eastAsia="Calibri" w:hAnsi="Times New Roman" w:cs="Times New Roman"/>
                <w:sz w:val="24"/>
                <w:szCs w:val="24"/>
                <w:lang w:val="ru-RU" w:eastAsia="ru-RU"/>
              </w:rPr>
              <w:t>расчеты</w:t>
            </w:r>
            <w:r w:rsidRPr="00DC0CFA">
              <w:rPr>
                <w:rFonts w:ascii="Times New Roman" w:eastAsia="Calibri" w:hAnsi="Times New Roman" w:cs="Times New Roman"/>
                <w:bCs/>
                <w:spacing w:val="-2"/>
                <w:sz w:val="24"/>
                <w:szCs w:val="24"/>
                <w:lang w:val="ru-RU" w:eastAsia="ru-RU"/>
              </w:rPr>
              <w:t xml:space="preserve"> или оценки сделаны неверно, процент ошибок более 15, предлагаемые рабочие документы методически не обоснованы, отсутствуют выводы.</w:t>
            </w:r>
          </w:p>
        </w:tc>
      </w:tr>
    </w:tbl>
    <w:p w:rsidR="00DC0CFA" w:rsidRPr="00DC0CFA" w:rsidRDefault="00DC0CFA" w:rsidP="00DC0CFA">
      <w:pPr>
        <w:spacing w:after="0" w:line="240" w:lineRule="auto"/>
        <w:textAlignment w:val="baseline"/>
        <w:rPr>
          <w:rFonts w:ascii="Times New Roman" w:eastAsia="Times New Roman" w:hAnsi="Times New Roman" w:cs="Times New Roman"/>
          <w:sz w:val="28"/>
          <w:szCs w:val="24"/>
          <w:lang w:val="ru-RU" w:eastAsia="ru-RU"/>
        </w:rPr>
      </w:pPr>
      <w:r w:rsidRPr="00DC0CFA">
        <w:rPr>
          <w:rFonts w:ascii="Times New Roman" w:eastAsia="Times New Roman" w:hAnsi="Times New Roman" w:cs="Times New Roman"/>
          <w:sz w:val="28"/>
          <w:szCs w:val="24"/>
          <w:lang w:val="ru-RU" w:eastAsia="ru-RU"/>
        </w:rPr>
        <w:t> Составитель ________________________ М.Н. Максакова</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0"/>
          <w:szCs w:val="24"/>
          <w:lang w:val="ru-RU" w:eastAsia="ru-RU"/>
        </w:rPr>
        <w:t xml:space="preserve"> «____»__________________201… г. </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CFA" w:rsidRPr="00DC0CFA" w:rsidRDefault="00DC0CFA" w:rsidP="00DC0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8"/>
          <w:szCs w:val="28"/>
          <w:lang w:val="ru-RU" w:eastAsia="ru-RU"/>
        </w:rPr>
      </w:pPr>
      <w:r w:rsidRPr="00DC0C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Кафедра </w:t>
      </w:r>
      <w:r w:rsidRPr="00DC0CFA">
        <w:rPr>
          <w:rFonts w:ascii="Times New Roman" w:eastAsia="Times New Roman" w:hAnsi="Times New Roman" w:cs="Times New Roman"/>
          <w:i/>
          <w:iCs/>
          <w:sz w:val="28"/>
          <w:szCs w:val="24"/>
          <w:lang w:val="ru-RU" w:eastAsia="ru-RU"/>
        </w:rPr>
        <w:t>Аудита</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4"/>
          <w:szCs w:val="24"/>
          <w:vertAlign w:val="superscript"/>
          <w:lang w:val="ru-RU" w:eastAsia="ru-RU"/>
        </w:rPr>
        <w:t>(наименование кафедры)</w:t>
      </w:r>
    </w:p>
    <w:p w:rsidR="00DC0CFA" w:rsidRPr="00DC0CFA" w:rsidRDefault="00DC0CFA" w:rsidP="00DC0CFA">
      <w:pPr>
        <w:spacing w:after="0" w:line="240" w:lineRule="auto"/>
        <w:jc w:val="center"/>
        <w:textAlignment w:val="baseline"/>
        <w:rPr>
          <w:rFonts w:ascii="Times New Roman" w:eastAsia="Times New Roman" w:hAnsi="Times New Roman" w:cs="Times New Roman"/>
          <w:sz w:val="28"/>
          <w:szCs w:val="24"/>
          <w:lang w:val="ru-RU" w:eastAsia="ru-RU"/>
        </w:rPr>
      </w:pPr>
      <w:r w:rsidRPr="00DC0CFA">
        <w:rPr>
          <w:rFonts w:ascii="Times New Roman" w:eastAsia="Times New Roman" w:hAnsi="Times New Roman" w:cs="Times New Roman"/>
          <w:b/>
          <w:bCs/>
          <w:sz w:val="36"/>
          <w:szCs w:val="24"/>
          <w:lang w:val="ru-RU" w:eastAsia="ru-RU"/>
        </w:rPr>
        <w:t>Темы рефератов</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по дисциплине</w:t>
      </w:r>
      <w:r w:rsidRPr="00DC0CFA">
        <w:rPr>
          <w:rFonts w:ascii="Times New Roman" w:eastAsia="Times New Roman" w:hAnsi="Times New Roman" w:cs="Times New Roman"/>
          <w:b/>
          <w:bCs/>
          <w:iCs/>
          <w:sz w:val="28"/>
          <w:szCs w:val="24"/>
          <w:lang w:val="ru-RU" w:eastAsia="ru-RU"/>
        </w:rPr>
        <w:t> </w:t>
      </w:r>
      <w:r w:rsidRPr="00DC0CFA">
        <w:rPr>
          <w:rFonts w:ascii="Times New Roman" w:eastAsia="Times New Roman" w:hAnsi="Times New Roman" w:cs="Times New Roman"/>
          <w:iCs/>
          <w:sz w:val="28"/>
          <w:szCs w:val="24"/>
          <w:lang w:val="ru-RU" w:eastAsia="ru-RU"/>
        </w:rPr>
        <w:t>Ревизия и контроль</w:t>
      </w:r>
    </w:p>
    <w:p w:rsidR="00DC0CFA" w:rsidRPr="00DC0CFA" w:rsidRDefault="00DC0CFA" w:rsidP="00DC0C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p>
    <w:p w:rsidR="00DC0CFA" w:rsidRPr="00DC0CFA" w:rsidRDefault="00DC0CFA" w:rsidP="00DC0CFA">
      <w:pPr>
        <w:numPr>
          <w:ilvl w:val="0"/>
          <w:numId w:val="22"/>
        </w:numPr>
        <w:tabs>
          <w:tab w:val="left" w:pos="-124"/>
          <w:tab w:val="left" w:pos="236"/>
          <w:tab w:val="left" w:pos="416"/>
        </w:tabs>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Аудит, как вид финансового контроля и его сравнительная характеристика с ревизией.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Взаимодействие налоговых органов с правоохранительными органами при осуществлении налогового контроля.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Государственный финансовый контроль: исторический аспект.</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Государственный финансовый контроль в период 1941-1991 гг. и в годы рыночных реформ.</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Контрольно-инспекционная деятельность Банка России.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Информационная безопасность: вопросы контроля.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Использование нелицензионных программных продуктов: аспекты контроля.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История развития контроля и ревизии в России.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Классификация экономических преступлений.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Компьютерный терроризм. </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Контроль операций в сфере применения электронных платёжных </w:t>
      </w:r>
      <w:proofErr w:type="spellStart"/>
      <w:r w:rsidRPr="00DC0CFA">
        <w:rPr>
          <w:rFonts w:ascii="Times New Roman" w:eastAsia="Times New Roman" w:hAnsi="Times New Roman" w:cs="Times New Roman"/>
          <w:sz w:val="24"/>
          <w:szCs w:val="24"/>
          <w:lang w:val="x-none" w:eastAsia="x-none"/>
        </w:rPr>
        <w:t>ситем</w:t>
      </w:r>
      <w:proofErr w:type="spellEnd"/>
      <w:r w:rsidRPr="00DC0CFA">
        <w:rPr>
          <w:rFonts w:ascii="Times New Roman" w:eastAsia="Times New Roman" w:hAnsi="Times New Roman" w:cs="Times New Roman"/>
          <w:sz w:val="24"/>
          <w:szCs w:val="24"/>
          <w:lang w:val="x-none" w:eastAsia="x-none"/>
        </w:rPr>
        <w:t>.</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Мошенничества в сфере использования пластиковых карт.</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Налоговые преступления и их наказания.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Налоговый контроль как элемент финансового контроля.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Незаконное предпринимательство: используемые приёмы и формы.</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Организационные аспекты ревизии: цель, задачи, содержание, отличие ревизии от аудита.</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Организация ревизионной работы на предприятиях различных форм собственности (на примере любой отрасли).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Использование контрольных приемов и процедур ревизии правоохранительными органами.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Привлечение аудиторов правоохранительными органами для выполнения специальных заданий.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Организация системы внутреннего контроля на предприятии.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lastRenderedPageBreak/>
        <w:t xml:space="preserve"> Организация государственного финансового контроля в России.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Правонарушения и преступления в экономической деятельности.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Преступления в сфере расчетных отношений.</w:t>
      </w:r>
    </w:p>
    <w:p w:rsidR="00DC0CFA" w:rsidRPr="00DC0CFA" w:rsidRDefault="00DC0CFA" w:rsidP="00DC0CFA">
      <w:pPr>
        <w:widowControl w:val="0"/>
        <w:numPr>
          <w:ilvl w:val="0"/>
          <w:numId w:val="22"/>
        </w:numPr>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Ревизия в системе государственного финансового контроля.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Роль кредитных организаций в противодействии отмыванию доходов, полученных преступных путём и финансированию терроризма.</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Роль независимого аудиторского контроля в выявлении мошеннических действий.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Совершенствование системы государственного финансового контроля в Российской Федерации.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Совершенствование системы внутреннего контроля на современном этапе.</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Сходство и отличительные особенности ревизии, аудита и судебно-бухгалтерской экспертизы.</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Правовой контроль деятельности организаций.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Судебно-бухгалтерская экспертиза</w:t>
      </w:r>
      <w:r w:rsidRPr="00DC0CFA">
        <w:rPr>
          <w:rFonts w:ascii="Times New Roman" w:eastAsia="Times New Roman" w:hAnsi="Times New Roman" w:cs="Times New Roman"/>
          <w:b/>
          <w:sz w:val="24"/>
          <w:szCs w:val="24"/>
          <w:lang w:val="x-none" w:eastAsia="x-none"/>
        </w:rPr>
        <w:t xml:space="preserve"> </w:t>
      </w:r>
      <w:r w:rsidRPr="00DC0CFA">
        <w:rPr>
          <w:rFonts w:ascii="Times New Roman" w:eastAsia="Times New Roman" w:hAnsi="Times New Roman" w:cs="Times New Roman"/>
          <w:sz w:val="24"/>
          <w:szCs w:val="24"/>
          <w:lang w:val="x-none" w:eastAsia="x-none"/>
        </w:rPr>
        <w:t>как одна из форм правового контроля деятельности хозяйствующего субъекта.</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Таможенный контроль в России.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Теневая экономика: причины возникновения и факторы развития.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Теневая экономика: уклонение от уплаты налогов.</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Экономическая экспертиза и её роль при расследовании налоговых преступлений.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Экономические преступления, совершаемые с использованием информационных технологий.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 xml:space="preserve"> Экономический шпионаж.</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Ревизии, проводимые по требованию правоохранительных органов.</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Контроль и экономическая безопасность в Российской Федерации.</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предприятий общественного питания.</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сельскохозяйственных предприятий.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торговых организаций.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производственных организаций.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строительных организаций.</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в хлебопекарнях.</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в автотранспортных организациях.</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Особенности ревизии в санаторно-курортных организациях.</w:t>
      </w:r>
    </w:p>
    <w:p w:rsidR="00DC0CFA" w:rsidRPr="00DC0CFA" w:rsidRDefault="00DC0CFA" w:rsidP="00DC0CFA">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Ревизия внешнеэкономической деятельности организации.</w:t>
      </w:r>
    </w:p>
    <w:p w:rsidR="00DC0CFA" w:rsidRPr="00DC0CFA" w:rsidRDefault="00DC0CFA" w:rsidP="00DC0CFA">
      <w:pPr>
        <w:numPr>
          <w:ilvl w:val="0"/>
          <w:numId w:val="22"/>
        </w:numPr>
        <w:autoSpaceDE w:val="0"/>
        <w:autoSpaceDN w:val="0"/>
        <w:spacing w:after="0" w:line="240" w:lineRule="auto"/>
        <w:textAlignment w:val="baseline"/>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Организация ревизии унитарного предприятия.</w:t>
      </w:r>
    </w:p>
    <w:p w:rsidR="00DC0CFA" w:rsidRPr="00DC0CFA" w:rsidRDefault="00DC0CFA" w:rsidP="00DC0CFA">
      <w:pPr>
        <w:numPr>
          <w:ilvl w:val="0"/>
          <w:numId w:val="22"/>
        </w:numPr>
        <w:autoSpaceDE w:val="0"/>
        <w:autoSpaceDN w:val="0"/>
        <w:spacing w:after="0" w:line="240" w:lineRule="auto"/>
        <w:textAlignment w:val="baseline"/>
        <w:rPr>
          <w:rFonts w:ascii="Times New Roman" w:eastAsia="Times New Roman" w:hAnsi="Times New Roman" w:cs="Times New Roman"/>
          <w:sz w:val="24"/>
          <w:szCs w:val="24"/>
          <w:lang w:val="x-none" w:eastAsia="x-none"/>
        </w:rPr>
      </w:pPr>
      <w:r w:rsidRPr="00DC0CFA">
        <w:rPr>
          <w:rFonts w:ascii="Times New Roman" w:eastAsia="Times New Roman" w:hAnsi="Times New Roman" w:cs="Times New Roman"/>
          <w:sz w:val="24"/>
          <w:szCs w:val="24"/>
          <w:lang w:val="x-none" w:eastAsia="x-none"/>
        </w:rPr>
        <w:t>Организация ревизии бюджетного учреждения.</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p>
    <w:p w:rsidR="00DC0CFA" w:rsidRPr="00DC0CFA" w:rsidRDefault="00DC0CFA" w:rsidP="00DC0CFA">
      <w:pPr>
        <w:spacing w:after="0" w:line="240" w:lineRule="auto"/>
        <w:ind w:firstLine="567"/>
        <w:jc w:val="both"/>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textAlignment w:val="baseline"/>
        <w:rPr>
          <w:rFonts w:ascii="Calibri" w:eastAsia="Times New Roman" w:hAnsi="Calibri" w:cs="Times New Roman"/>
          <w:b/>
          <w:sz w:val="28"/>
          <w:szCs w:val="28"/>
          <w:lang w:val="ru-RU" w:eastAsia="ru-RU"/>
        </w:rPr>
      </w:pPr>
      <w:r w:rsidRPr="00DC0CFA">
        <w:rPr>
          <w:rFonts w:ascii="Times New Roman" w:eastAsia="Times New Roman" w:hAnsi="Times New Roman" w:cs="Times New Roman"/>
          <w:b/>
          <w:bCs/>
          <w:sz w:val="28"/>
          <w:szCs w:val="28"/>
          <w:lang w:val="ru-RU" w:eastAsia="ru-RU"/>
        </w:rPr>
        <w:t>Критерии оценки: </w:t>
      </w:r>
      <w:r w:rsidRPr="00DC0CFA">
        <w:rPr>
          <w:rFonts w:ascii="Times New Roman" w:eastAsia="Times New Roman" w:hAnsi="Times New Roman" w:cs="Times New Roman"/>
          <w:b/>
          <w:sz w:val="28"/>
          <w:szCs w:val="28"/>
          <w:lang w:val="ru-RU" w:eastAsia="ru-RU"/>
        </w:rPr>
        <w:t> </w:t>
      </w:r>
    </w:p>
    <w:p w:rsidR="00DC0CFA" w:rsidRPr="00DC0CFA" w:rsidRDefault="00DC0CFA" w:rsidP="00DC0CFA">
      <w:pPr>
        <w:spacing w:after="0" w:line="240" w:lineRule="auto"/>
        <w:ind w:firstLine="851"/>
        <w:textAlignment w:val="baseline"/>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8"/>
          <w:szCs w:val="24"/>
          <w:lang w:val="ru-RU" w:eastAsia="ru-RU"/>
        </w:rPr>
        <w:t> </w:t>
      </w:r>
      <w:proofErr w:type="gramStart"/>
      <w:r w:rsidRPr="00DC0CFA">
        <w:rPr>
          <w:rFonts w:ascii="Times New Roman" w:eastAsia="Times New Roman" w:hAnsi="Times New Roman" w:cs="Times New Roman"/>
          <w:color w:val="000000"/>
          <w:sz w:val="24"/>
          <w:szCs w:val="24"/>
          <w:lang w:val="ru-RU" w:eastAsia="ru-RU"/>
        </w:rPr>
        <w:t xml:space="preserve">50-100 баллов (зачет) </w:t>
      </w:r>
      <w:r w:rsidRPr="00DC0CFA">
        <w:rPr>
          <w:rFonts w:ascii="Times New Roman" w:eastAsia="Times New Roman" w:hAnsi="Times New Roman" w:cs="Times New Roman"/>
          <w:iCs/>
          <w:spacing w:val="-1"/>
          <w:sz w:val="24"/>
          <w:szCs w:val="24"/>
          <w:lang w:val="ru-RU" w:eastAsia="ru-RU"/>
        </w:rPr>
        <w:t xml:space="preserve">- изложенный материал фактически верен, </w:t>
      </w:r>
      <w:r w:rsidRPr="00DC0CF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DC0CF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C0CF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DC0CF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DC0CFA" w:rsidRPr="00DC0CFA" w:rsidRDefault="00DC0CFA" w:rsidP="00DC0CFA">
      <w:pPr>
        <w:widowControl w:val="0"/>
        <w:spacing w:after="0" w:line="240" w:lineRule="auto"/>
        <w:ind w:firstLine="708"/>
        <w:jc w:val="both"/>
        <w:rPr>
          <w:rFonts w:ascii="Times New Roman" w:eastAsia="Calibri" w:hAnsi="Times New Roman" w:cs="Times New Roman"/>
          <w:sz w:val="24"/>
          <w:szCs w:val="20"/>
          <w:lang w:val="x-none" w:eastAsia="ru-RU"/>
        </w:rPr>
      </w:pPr>
      <w:r w:rsidRPr="00DC0CFA">
        <w:rPr>
          <w:rFonts w:ascii="Times New Roman" w:eastAsia="Calibri" w:hAnsi="Times New Roman" w:cs="Times New Roman"/>
          <w:color w:val="000000"/>
          <w:sz w:val="24"/>
          <w:szCs w:val="20"/>
          <w:lang w:val="x-none" w:eastAsia="ru-RU"/>
        </w:rPr>
        <w:t xml:space="preserve">0-49 баллов (незачет) </w:t>
      </w:r>
      <w:r w:rsidRPr="00DC0CFA">
        <w:rPr>
          <w:rFonts w:ascii="Times New Roman" w:eastAsia="Calibri" w:hAnsi="Times New Roman" w:cs="Times New Roman"/>
          <w:iCs/>
          <w:sz w:val="24"/>
          <w:szCs w:val="20"/>
          <w:lang w:val="x-none" w:eastAsia="ru-RU"/>
        </w:rPr>
        <w:t xml:space="preserve"> - ответы не связаны с вопросами, </w:t>
      </w:r>
      <w:r w:rsidRPr="00DC0CFA">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 </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8"/>
          <w:szCs w:val="24"/>
          <w:lang w:val="ru-RU" w:eastAsia="ru-RU"/>
        </w:rPr>
        <w:t>Составитель ________________________ Максакова М.Н.</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4"/>
          <w:szCs w:val="24"/>
          <w:vertAlign w:val="superscript"/>
          <w:lang w:val="ru-RU" w:eastAsia="ru-RU"/>
        </w:rPr>
        <w:t>                                                                       (подпись)   </w:t>
      </w:r>
      <w:r w:rsidRPr="00DC0CFA">
        <w:rPr>
          <w:rFonts w:ascii="Times New Roman" w:eastAsia="Times New Roman" w:hAnsi="Times New Roman" w:cs="Times New Roman"/>
          <w:sz w:val="28"/>
          <w:szCs w:val="24"/>
          <w:lang w:val="ru-RU" w:eastAsia="ru-RU"/>
        </w:rPr>
        <w:t>              </w:t>
      </w:r>
    </w:p>
    <w:p w:rsidR="00DC0CFA" w:rsidRPr="00DC0CFA" w:rsidRDefault="00DC0CFA" w:rsidP="00DC0CFA">
      <w:pPr>
        <w:spacing w:after="0" w:line="240" w:lineRule="auto"/>
        <w:textAlignment w:val="baseline"/>
        <w:rPr>
          <w:rFonts w:ascii="Calibri" w:eastAsia="Times New Roman" w:hAnsi="Calibri" w:cs="Times New Roman"/>
          <w:sz w:val="12"/>
          <w:szCs w:val="12"/>
          <w:lang w:val="ru-RU" w:eastAsia="ru-RU"/>
        </w:rPr>
      </w:pPr>
      <w:r w:rsidRPr="00DC0CFA">
        <w:rPr>
          <w:rFonts w:ascii="Times New Roman" w:eastAsia="Times New Roman" w:hAnsi="Times New Roman" w:cs="Times New Roman"/>
          <w:sz w:val="20"/>
          <w:szCs w:val="24"/>
          <w:lang w:val="ru-RU" w:eastAsia="ru-RU"/>
        </w:rPr>
        <w:t>«____»__________________20     г. </w:t>
      </w:r>
    </w:p>
    <w:p w:rsidR="00DC0CFA" w:rsidRPr="00DC0CFA" w:rsidRDefault="00DC0CFA" w:rsidP="00DC0CFA">
      <w:pPr>
        <w:spacing w:after="0" w:line="240" w:lineRule="auto"/>
        <w:jc w:val="center"/>
        <w:textAlignment w:val="baseline"/>
        <w:rPr>
          <w:rFonts w:ascii="Calibri" w:eastAsia="Times New Roman" w:hAnsi="Calibri" w:cs="Times New Roman"/>
          <w:sz w:val="12"/>
          <w:szCs w:val="12"/>
          <w:lang w:val="ru-RU" w:eastAsia="ru-RU"/>
        </w:rPr>
      </w:pPr>
    </w:p>
    <w:p w:rsidR="00DC0CFA" w:rsidRPr="00DC0CFA" w:rsidRDefault="00DC0CFA" w:rsidP="00DC0CFA">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3" w:name="_Toc480487764"/>
      <w:r w:rsidRPr="00DC0CFA">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C0CFA" w:rsidRPr="00DC0CFA" w:rsidRDefault="00DC0CFA" w:rsidP="00DC0CFA">
      <w:pPr>
        <w:spacing w:after="0" w:line="240" w:lineRule="auto"/>
        <w:rPr>
          <w:rFonts w:ascii="Times New Roman" w:eastAsia="Times New Roman" w:hAnsi="Times New Roman" w:cs="Times New Roman"/>
          <w:sz w:val="24"/>
          <w:szCs w:val="24"/>
          <w:lang w:val="ru-RU" w:eastAsia="ru-RU"/>
        </w:rPr>
      </w:pPr>
    </w:p>
    <w:p w:rsidR="00DC0CFA" w:rsidRPr="00DC0CFA" w:rsidRDefault="00DC0CFA" w:rsidP="00DC0CFA">
      <w:pPr>
        <w:spacing w:after="0" w:line="240" w:lineRule="auto"/>
        <w:ind w:firstLine="708"/>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C0CFA" w:rsidRPr="00DC0CFA" w:rsidRDefault="00DC0CFA" w:rsidP="00DC0CFA">
      <w:pPr>
        <w:spacing w:after="0" w:line="240" w:lineRule="auto"/>
        <w:ind w:firstLine="708"/>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 xml:space="preserve">Текущий контроль </w:t>
      </w:r>
      <w:r w:rsidRPr="00DC0CF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0CFA" w:rsidRPr="00DC0CFA" w:rsidRDefault="00DC0CFA" w:rsidP="00DC0CFA">
      <w:pPr>
        <w:spacing w:after="0" w:line="240" w:lineRule="auto"/>
        <w:ind w:firstLine="708"/>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
          <w:sz w:val="24"/>
          <w:szCs w:val="24"/>
          <w:lang w:val="ru-RU" w:eastAsia="ru-RU"/>
        </w:rPr>
        <w:t>Промежуточная аттестация</w:t>
      </w:r>
      <w:r w:rsidRPr="00DC0CFA">
        <w:rPr>
          <w:rFonts w:ascii="Times New Roman" w:eastAsia="Times New Roman" w:hAnsi="Times New Roman" w:cs="Times New Roman"/>
          <w:sz w:val="24"/>
          <w:szCs w:val="24"/>
          <w:lang w:val="ru-RU" w:eastAsia="ru-RU"/>
        </w:rPr>
        <w:t xml:space="preserve"> проводится в форме зачета. Зачет проводится в соответствии с </w:t>
      </w:r>
      <w:proofErr w:type="spellStart"/>
      <w:r w:rsidRPr="00DC0CFA">
        <w:rPr>
          <w:rFonts w:ascii="Times New Roman" w:eastAsia="Times New Roman" w:hAnsi="Times New Roman" w:cs="Times New Roman"/>
          <w:sz w:val="24"/>
          <w:szCs w:val="24"/>
          <w:lang w:val="ru-RU" w:eastAsia="ru-RU"/>
        </w:rPr>
        <w:t>балльно</w:t>
      </w:r>
      <w:proofErr w:type="spellEnd"/>
      <w:r w:rsidRPr="00DC0CFA">
        <w:rPr>
          <w:rFonts w:ascii="Times New Roman" w:eastAsia="Times New Roman" w:hAnsi="Times New Roman" w:cs="Times New Roman"/>
          <w:sz w:val="24"/>
          <w:szCs w:val="24"/>
          <w:lang w:val="ru-RU" w:eastAsia="ru-RU"/>
        </w:rPr>
        <w:t xml:space="preserve">-рейтинговой системой оценивания. Для тех студентов, которые </w:t>
      </w:r>
      <w:proofErr w:type="gramStart"/>
      <w:r w:rsidRPr="00DC0CFA">
        <w:rPr>
          <w:rFonts w:ascii="Times New Roman" w:eastAsia="Times New Roman" w:hAnsi="Times New Roman" w:cs="Times New Roman"/>
          <w:sz w:val="24"/>
          <w:szCs w:val="24"/>
          <w:lang w:val="ru-RU" w:eastAsia="ru-RU"/>
        </w:rPr>
        <w:t>хотят повысить свою оценку проводится</w:t>
      </w:r>
      <w:proofErr w:type="gramEnd"/>
      <w:r w:rsidRPr="00DC0CFA">
        <w:rPr>
          <w:rFonts w:ascii="Times New Roman" w:eastAsia="Times New Roman" w:hAnsi="Times New Roman" w:cs="Times New Roman"/>
          <w:sz w:val="24"/>
          <w:szCs w:val="24"/>
          <w:lang w:val="ru-RU" w:eastAsia="ru-RU"/>
        </w:rPr>
        <w:t xml:space="preserve"> письменный зачет. Количество вопросов в зачетном задании – 2. Проверка ответов и объявление результатов проводится в день зачета. </w:t>
      </w:r>
    </w:p>
    <w:p w:rsidR="00DC0CFA" w:rsidRPr="00DC0CFA" w:rsidRDefault="00DC0CFA" w:rsidP="00DC0CFA">
      <w:pPr>
        <w:spacing w:after="0" w:line="240" w:lineRule="auto"/>
        <w:ind w:firstLine="708"/>
        <w:jc w:val="both"/>
        <w:rPr>
          <w:rFonts w:ascii="Times New Roman" w:eastAsia="Times New Roman" w:hAnsi="Times New Roman" w:cs="Times New Roman"/>
          <w:bCs/>
          <w:sz w:val="28"/>
          <w:szCs w:val="28"/>
          <w:lang w:val="ru-RU" w:eastAsia="ru-RU"/>
        </w:rPr>
      </w:pPr>
      <w:r w:rsidRPr="00DC0CFA">
        <w:rPr>
          <w:rFonts w:ascii="Times New Roman" w:eastAsia="Times New Roman" w:hAnsi="Times New Roman" w:cs="Times New Roman"/>
          <w:sz w:val="24"/>
          <w:szCs w:val="24"/>
          <w:lang w:val="ru-RU" w:eastAsia="ru-RU"/>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DC0CFA" w:rsidRDefault="00DC0CFA">
      <w:pPr>
        <w:rPr>
          <w:lang w:val="ru-RU"/>
        </w:rPr>
      </w:pPr>
      <w:r>
        <w:rPr>
          <w:lang w:val="ru-RU"/>
        </w:rPr>
        <w:br w:type="page"/>
      </w:r>
    </w:p>
    <w:p w:rsidR="00DC0CFA" w:rsidRPr="00DC0CFA" w:rsidRDefault="00DC0CFA" w:rsidP="00DC0CFA">
      <w:pPr>
        <w:widowControl w:val="0"/>
        <w:spacing w:after="0" w:line="240" w:lineRule="auto"/>
        <w:jc w:val="both"/>
        <w:rPr>
          <w:rFonts w:ascii="Times New Roman" w:eastAsia="Times New Roman" w:hAnsi="Times New Roman" w:cs="Times New Roman"/>
          <w:bCs/>
          <w:sz w:val="24"/>
          <w:szCs w:val="24"/>
          <w:lang w:val="ru-RU" w:eastAsia="ru-RU"/>
        </w:rPr>
      </w:pPr>
      <w:bookmarkStart w:id="4" w:name="_GoBack"/>
      <w:r>
        <w:rPr>
          <w:rFonts w:ascii="Times New Roman" w:eastAsia="Calibri" w:hAnsi="Times New Roman" w:cs="Times New Roman"/>
          <w:bCs/>
          <w:noProof/>
          <w:sz w:val="28"/>
          <w:szCs w:val="28"/>
          <w:lang w:val="ru-RU" w:eastAsia="ru-RU"/>
        </w:rPr>
        <w:lastRenderedPageBreak/>
        <w:drawing>
          <wp:inline distT="0" distB="0" distL="0" distR="0">
            <wp:extent cx="6478623" cy="95002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9">
                      <a:extLst>
                        <a:ext uri="{28A0092B-C50C-407E-A947-70E740481C1C}">
                          <a14:useLocalDpi xmlns:a14="http://schemas.microsoft.com/office/drawing/2010/main" val="0"/>
                        </a:ext>
                      </a:extLst>
                    </a:blip>
                    <a:stretch>
                      <a:fillRect/>
                    </a:stretch>
                  </pic:blipFill>
                  <pic:spPr>
                    <a:xfrm>
                      <a:off x="0" y="0"/>
                      <a:ext cx="6478623" cy="9500259"/>
                    </a:xfrm>
                    <a:prstGeom prst="rect">
                      <a:avLst/>
                    </a:prstGeom>
                  </pic:spPr>
                </pic:pic>
              </a:graphicData>
            </a:graphic>
          </wp:inline>
        </w:drawing>
      </w:r>
      <w:bookmarkEnd w:id="4"/>
      <w:r w:rsidRPr="00DC0CFA">
        <w:rPr>
          <w:rFonts w:ascii="Times New Roman" w:eastAsia="Calibri" w:hAnsi="Times New Roman" w:cs="Times New Roman"/>
          <w:bCs/>
          <w:sz w:val="28"/>
          <w:szCs w:val="28"/>
          <w:lang w:val="ru-RU" w:eastAsia="ru-RU"/>
        </w:rPr>
        <w:br w:type="page"/>
      </w:r>
      <w:r w:rsidRPr="00DC0CFA">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«Ревизия и контроль»  адресованы  студентам  всех форм обучения.  </w:t>
      </w:r>
    </w:p>
    <w:p w:rsidR="00DC0CFA" w:rsidRPr="00DC0CFA" w:rsidRDefault="00DC0CFA" w:rsidP="00DC0CFA">
      <w:pPr>
        <w:shd w:val="clear" w:color="auto" w:fill="FFFFFF"/>
        <w:spacing w:after="0" w:line="240" w:lineRule="auto"/>
        <w:jc w:val="center"/>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DC0CFA">
        <w:rPr>
          <w:rFonts w:ascii="Times New Roman" w:eastAsia="Times New Roman" w:hAnsi="Times New Roman" w:cs="Times New Roman"/>
          <w:sz w:val="24"/>
          <w:szCs w:val="24"/>
          <w:lang w:val="ru-RU" w:eastAsia="ru-RU"/>
        </w:rPr>
        <w:t>38.03.01 «Экономика»</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предусмотрены следующие виды занятий:</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лекции;</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практические занятия.</w:t>
      </w:r>
    </w:p>
    <w:p w:rsidR="00DC0CFA" w:rsidRPr="00DC0CFA" w:rsidRDefault="00DC0CFA" w:rsidP="00DC0CFA">
      <w:pPr>
        <w:widowControl w:val="0"/>
        <w:spacing w:after="0"/>
        <w:ind w:firstLine="708"/>
        <w:jc w:val="both"/>
        <w:rPr>
          <w:rFonts w:ascii="Times New Roman" w:eastAsia="Calibri" w:hAnsi="Times New Roman" w:cs="Times New Roman"/>
          <w:bCs/>
          <w:sz w:val="24"/>
          <w:szCs w:val="24"/>
          <w:lang w:val="ru-RU" w:eastAsia="ru-RU"/>
        </w:rPr>
      </w:pPr>
      <w:r w:rsidRPr="00DC0CFA">
        <w:rPr>
          <w:rFonts w:ascii="Times New Roman" w:eastAsia="Calibri" w:hAnsi="Times New Roman" w:cs="Times New Roman"/>
          <w:bCs/>
          <w:sz w:val="24"/>
          <w:szCs w:val="24"/>
          <w:lang w:val="ru-RU" w:eastAsia="ru-RU"/>
        </w:rPr>
        <w:t xml:space="preserve">В ходе лекционных занятий рассматриваются вопросы в соответствии с содержанием дисциплины, указанным в разделе 4 рабочей программы, даются  рекомендации для самостоятельной работы и подготовке к практическим занятиям. </w:t>
      </w:r>
    </w:p>
    <w:p w:rsidR="00DC0CFA" w:rsidRPr="00DC0CFA" w:rsidRDefault="00DC0CFA" w:rsidP="00DC0CFA">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лекционных занятиях  вопросов,  развиваются навыки. </w:t>
      </w:r>
      <w:r w:rsidRPr="00DC0CFA">
        <w:rPr>
          <w:rFonts w:ascii="Times New Roman" w:eastAsia="Times New Roman"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 изучить рекомендованную учебную литературу;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изучить конспекты по лекционным занятиям;</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 подготовить ответы на все вопросы по изучаемой теме;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–письменно решить домашнее задание, рекомендованные преподавателем при изучении каждой темы.</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Вопросы, не рассмотренные  на  лекционных занятиях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лекционных занятий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C0CFA" w:rsidRPr="00DC0CFA" w:rsidRDefault="00DC0CFA" w:rsidP="00DC0CFA">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Контроль  самостоятельной  работы  студентов  над  учебной  программой курса  осуществляется  в  ходе </w:t>
      </w:r>
      <w:r w:rsidRPr="00DC0CFA">
        <w:rPr>
          <w:rFonts w:ascii="Times New Roman" w:eastAsia="Times New Roman" w:hAnsi="Times New Roman" w:cs="Times New Roman"/>
          <w:sz w:val="24"/>
          <w:szCs w:val="24"/>
          <w:lang w:val="ru-RU" w:eastAsia="ru-RU"/>
        </w:rPr>
        <w:t xml:space="preserve">практических </w:t>
      </w:r>
      <w:r w:rsidRPr="00DC0CFA">
        <w:rPr>
          <w:rFonts w:ascii="Times New Roman" w:eastAsia="Times New Roman" w:hAnsi="Times New Roman" w:cs="Times New Roman"/>
          <w:bCs/>
          <w:sz w:val="24"/>
          <w:szCs w:val="24"/>
          <w:lang w:val="ru-RU" w:eastAsia="ru-RU"/>
        </w:rPr>
        <w:t xml:space="preserve">  занятий методом  устного опроса  или  посредством  тестирования.  </w:t>
      </w:r>
      <w:r w:rsidRPr="00DC0CFA">
        <w:rPr>
          <w:rFonts w:ascii="Times New Roman" w:eastAsia="Times New Roman" w:hAnsi="Times New Roman" w:cs="Times New Roman"/>
          <w:sz w:val="24"/>
          <w:szCs w:val="24"/>
          <w:lang w:val="ru-RU" w:eastAsia="ru-RU"/>
        </w:rPr>
        <w:t xml:space="preserve">В качестве форм и методов контроля самостоятельной работы обучающихся используются выступления с рефератами.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DC0CFA">
        <w:rPr>
          <w:rFonts w:ascii="Times New Roman" w:eastAsia="Times New Roman" w:hAnsi="Times New Roman" w:cs="Times New Roman"/>
          <w:bCs/>
          <w:sz w:val="24"/>
          <w:szCs w:val="24"/>
          <w:lang w:val="ru-RU" w:eastAsia="ru-RU"/>
        </w:rPr>
        <w:t>т.ч</w:t>
      </w:r>
      <w:proofErr w:type="spellEnd"/>
      <w:r w:rsidRPr="00DC0CFA">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семинарских занятий.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DC0CFA">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C0CFA">
          <w:rPr>
            <w:rFonts w:ascii="Times New Roman" w:eastAsia="Times New Roman" w:hAnsi="Times New Roman" w:cs="Times New Roman"/>
            <w:bCs/>
            <w:color w:val="0000FF"/>
            <w:sz w:val="24"/>
            <w:szCs w:val="24"/>
            <w:u w:val="single"/>
            <w:lang w:val="ru-RU" w:eastAsia="ru-RU"/>
          </w:rPr>
          <w:t>http://library.rsue.ru/</w:t>
        </w:r>
      </w:hyperlink>
      <w:r w:rsidRPr="00DC0CFA">
        <w:rPr>
          <w:rFonts w:ascii="Times New Roman" w:eastAsia="Times New Roman" w:hAnsi="Times New Roman" w:cs="Times New Roman"/>
          <w:bCs/>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0CFA" w:rsidRPr="00DC0CFA" w:rsidRDefault="00DC0CFA" w:rsidP="00DC0CFA">
      <w:pPr>
        <w:widowControl w:val="0"/>
        <w:spacing w:after="0" w:line="240" w:lineRule="auto"/>
        <w:ind w:firstLine="708"/>
        <w:jc w:val="both"/>
        <w:rPr>
          <w:rFonts w:ascii="Times New Roman" w:eastAsia="Times New Roman" w:hAnsi="Times New Roman" w:cs="Times New Roman"/>
          <w:bCs/>
          <w:sz w:val="24"/>
          <w:szCs w:val="24"/>
          <w:lang w:val="ru-RU" w:eastAsia="ru-RU"/>
        </w:rPr>
      </w:pPr>
    </w:p>
    <w:p w:rsidR="00DC0CFA" w:rsidRPr="00DC0CFA" w:rsidRDefault="00DC0CFA" w:rsidP="00DC0CFA">
      <w:pPr>
        <w:keepNext/>
        <w:keepLines/>
        <w:spacing w:before="480" w:after="0" w:line="240" w:lineRule="exact"/>
        <w:jc w:val="center"/>
        <w:outlineLvl w:val="0"/>
        <w:rPr>
          <w:rFonts w:ascii="Times New Roman" w:eastAsia="Times New Roman" w:hAnsi="Times New Roman" w:cs="Times New Roman"/>
          <w:b/>
          <w:bCs/>
          <w:sz w:val="24"/>
          <w:szCs w:val="24"/>
          <w:lang w:val="ru-RU" w:eastAsia="ru-RU"/>
        </w:rPr>
      </w:pPr>
      <w:r w:rsidRPr="00DC0CFA">
        <w:rPr>
          <w:rFonts w:ascii="Times New Roman" w:eastAsia="Times New Roman" w:hAnsi="Times New Roman" w:cs="Times New Roman"/>
          <w:b/>
          <w:bCs/>
          <w:sz w:val="24"/>
          <w:szCs w:val="24"/>
          <w:lang w:val="ru-RU" w:eastAsia="ru-RU"/>
        </w:rPr>
        <w:t>Методические указания по выполнению рефератов</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Реферат представляет собой краткое изложение (обзор) на определенную тему содержания монографий, научных работ, результатов исследований, архивных и статистических данных и других источников с основными выводами и предложениями.</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Реферирование предполагает, главным образом, изложение чужих точек зрения, сделанных другими учеными выводов. Однако можно высказывать и свою точку зрения по освещаемому вопросу,  которое может быть исследовано, доказано и аргументировано впоследствии. Реферат преследует цель выработки своего отношения к изучаемой проблеме.</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lastRenderedPageBreak/>
        <w:t xml:space="preserve">В выполнение подготовки реферата входит самостоятельный поиск студентом литературы по теме. Тему реферата студент определяет из числа тем, предложенных в рабочей программе дисциплины. </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Рефераты должны быть напечатаны на листах формата А</w:t>
      </w:r>
      <w:proofErr w:type="gramStart"/>
      <w:r w:rsidRPr="00DC0CFA">
        <w:rPr>
          <w:rFonts w:ascii="Times New Roman" w:eastAsia="Times New Roman" w:hAnsi="Times New Roman" w:cs="Times New Roman"/>
          <w:sz w:val="24"/>
          <w:szCs w:val="24"/>
          <w:lang w:val="ru-RU" w:eastAsia="ru-RU"/>
        </w:rPr>
        <w:t>4</w:t>
      </w:r>
      <w:proofErr w:type="gramEnd"/>
      <w:r w:rsidRPr="00DC0CFA">
        <w:rPr>
          <w:rFonts w:ascii="Times New Roman" w:eastAsia="Times New Roman" w:hAnsi="Times New Roman" w:cs="Times New Roman"/>
          <w:sz w:val="24"/>
          <w:szCs w:val="24"/>
          <w:lang w:val="ru-RU" w:eastAsia="ru-RU"/>
        </w:rPr>
        <w:t xml:space="preserve">. Текст должен быть напечатан на одной стороне листа через одинарный интервал. Цвет шрифта черный, размер шрифта 12. Текст работы следует печатать, соблюдая следующие размеры полей: </w:t>
      </w:r>
      <w:proofErr w:type="gramStart"/>
      <w:r w:rsidRPr="00DC0CFA">
        <w:rPr>
          <w:rFonts w:ascii="Times New Roman" w:eastAsia="Times New Roman" w:hAnsi="Times New Roman" w:cs="Times New Roman"/>
          <w:sz w:val="24"/>
          <w:szCs w:val="24"/>
          <w:lang w:val="ru-RU" w:eastAsia="ru-RU"/>
        </w:rPr>
        <w:t>правое</w:t>
      </w:r>
      <w:proofErr w:type="gramEnd"/>
      <w:r w:rsidRPr="00DC0CFA">
        <w:rPr>
          <w:rFonts w:ascii="Times New Roman" w:eastAsia="Times New Roman" w:hAnsi="Times New Roman" w:cs="Times New Roman"/>
          <w:sz w:val="24"/>
          <w:szCs w:val="24"/>
          <w:lang w:val="ru-RU" w:eastAsia="ru-RU"/>
        </w:rPr>
        <w:t xml:space="preserve"> – 10 мм, верхнее и нижнее – 20 мм, левое – 30 мм. Разделы, подразделы, пункты и подпункты следует нумеровать арабскими цифрами. Разделы должны иметь порядковую нумерацию в пределах всего текста, за исключением приложений.</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Первым листом реферата является титульный лист. Номер страницы на титульном листе не ставится. </w:t>
      </w:r>
      <w:bookmarkStart w:id="5" w:name="m16"/>
      <w:bookmarkEnd w:id="5"/>
      <w:r w:rsidRPr="00DC0CFA">
        <w:rPr>
          <w:rFonts w:ascii="Times New Roman" w:eastAsia="Times New Roman" w:hAnsi="Times New Roman" w:cs="Times New Roman"/>
          <w:sz w:val="24"/>
          <w:szCs w:val="24"/>
          <w:lang w:val="ru-RU" w:eastAsia="ru-RU"/>
        </w:rPr>
        <w:t>Вторым листом должно быть «Содержание». После содержания, с нового листа начинается текст работы. Введение, разделы реферата, заключение должны начинаться с новых листов.</w:t>
      </w:r>
      <w:bookmarkStart w:id="6" w:name="m18"/>
      <w:bookmarkEnd w:id="6"/>
      <w:r w:rsidRPr="00DC0CFA">
        <w:rPr>
          <w:rFonts w:ascii="Times New Roman" w:eastAsia="Times New Roman" w:hAnsi="Times New Roman" w:cs="Times New Roman"/>
          <w:sz w:val="24"/>
          <w:szCs w:val="24"/>
          <w:lang w:val="ru-RU" w:eastAsia="ru-RU"/>
        </w:rPr>
        <w:t xml:space="preserve"> После основного текста следует «Список использованных источников». Не допускается указывать источники, ссылки на которые отсутствуют в тексте работы. </w:t>
      </w:r>
    </w:p>
    <w:p w:rsidR="00DC0CFA" w:rsidRPr="00DC0CFA" w:rsidRDefault="00DC0CFA" w:rsidP="00DC0CFA">
      <w:pPr>
        <w:spacing w:after="12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Общими требованиями к содержанию реферата являются:</w:t>
      </w:r>
    </w:p>
    <w:p w:rsidR="00DC0CFA" w:rsidRPr="00DC0CFA" w:rsidRDefault="00DC0CFA" w:rsidP="00DC0CFA">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четкость и логическая последовательность изложения материала;</w:t>
      </w:r>
    </w:p>
    <w:p w:rsidR="00DC0CFA" w:rsidRPr="00DC0CFA" w:rsidRDefault="00DC0CFA" w:rsidP="00DC0CFA">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краткость и четкость формулировок, исключающих возможность неоднозначного толкования;</w:t>
      </w:r>
    </w:p>
    <w:p w:rsidR="00DC0CFA" w:rsidRPr="00DC0CFA" w:rsidRDefault="00DC0CFA" w:rsidP="00DC0CFA">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конкретность изложения результатов работы.</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Название </w:t>
      </w:r>
      <w:proofErr w:type="gramStart"/>
      <w:r w:rsidRPr="00DC0CFA">
        <w:rPr>
          <w:rFonts w:ascii="Times New Roman" w:eastAsia="Times New Roman" w:hAnsi="Times New Roman" w:cs="Times New Roman"/>
          <w:snapToGrid w:val="0"/>
          <w:sz w:val="24"/>
          <w:szCs w:val="24"/>
          <w:lang w:val="ru-RU" w:eastAsia="ru-RU"/>
        </w:rPr>
        <w:t>разделов</w:t>
      </w:r>
      <w:proofErr w:type="gramEnd"/>
      <w:r w:rsidRPr="00DC0CFA">
        <w:rPr>
          <w:rFonts w:ascii="Times New Roman" w:eastAsia="Times New Roman" w:hAnsi="Times New Roman" w:cs="Times New Roman"/>
          <w:snapToGrid w:val="0"/>
          <w:sz w:val="24"/>
          <w:szCs w:val="24"/>
          <w:lang w:val="ru-RU" w:eastAsia="ru-RU"/>
        </w:rPr>
        <w:t xml:space="preserve"> например,  ВВЕДЕНИЕ,  слово "ГЛАВА", ее номер и название в тексте пишутся печатными буквами,  а назва</w:t>
      </w:r>
      <w:r w:rsidRPr="00DC0CFA">
        <w:rPr>
          <w:rFonts w:ascii="Times New Roman" w:eastAsia="Times New Roman" w:hAnsi="Times New Roman" w:cs="Times New Roman"/>
          <w:snapToGrid w:val="0"/>
          <w:sz w:val="24"/>
          <w:szCs w:val="24"/>
          <w:lang w:val="ru-RU" w:eastAsia="ru-RU"/>
        </w:rPr>
        <w:softHyphen/>
        <w:t>ние параграфов и пунктов - строчными буквами (кроме  первой  про</w:t>
      </w:r>
      <w:r w:rsidRPr="00DC0CFA">
        <w:rPr>
          <w:rFonts w:ascii="Times New Roman" w:eastAsia="Times New Roman" w:hAnsi="Times New Roman" w:cs="Times New Roman"/>
          <w:snapToGrid w:val="0"/>
          <w:sz w:val="24"/>
          <w:szCs w:val="24"/>
          <w:lang w:val="ru-RU" w:eastAsia="ru-RU"/>
        </w:rPr>
        <w:softHyphen/>
        <w:t xml:space="preserve">писной). </w:t>
      </w:r>
      <w:r w:rsidRPr="00DC0CFA">
        <w:rPr>
          <w:rFonts w:ascii="Times New Roman" w:eastAsia="Times New Roman" w:hAnsi="Times New Roman" w:cs="Times New Roman"/>
          <w:sz w:val="24"/>
          <w:szCs w:val="24"/>
          <w:lang w:val="ru-RU" w:eastAsia="ru-RU"/>
        </w:rPr>
        <w:t xml:space="preserve">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 </w:t>
      </w:r>
      <w:r w:rsidRPr="00DC0CFA">
        <w:rPr>
          <w:rFonts w:ascii="Times New Roman" w:eastAsia="Times New Roman" w:hAnsi="Times New Roman" w:cs="Times New Roman"/>
          <w:snapToGrid w:val="0"/>
          <w:sz w:val="24"/>
          <w:szCs w:val="24"/>
          <w:lang w:val="ru-RU" w:eastAsia="ru-RU"/>
        </w:rPr>
        <w:t>Не допускается перенос слов  в  заголовках,  подчеркивать заголовки и ставить точку в конце названия заголовка.</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В тексте номер и название заголовков, а также страницы их начального текста  должны  соответствовать указателю "СОДЕРЖАНИЕ".</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Расстояние между названием главы и параграфа</w:t>
      </w:r>
      <w:r w:rsidRPr="00DC0CFA">
        <w:rPr>
          <w:rFonts w:ascii="Times New Roman" w:eastAsia="Times New Roman" w:hAnsi="Times New Roman" w:cs="Times New Roman"/>
          <w:i/>
          <w:snapToGrid w:val="0"/>
          <w:sz w:val="24"/>
          <w:szCs w:val="24"/>
          <w:lang w:val="ru-RU" w:eastAsia="ru-RU"/>
        </w:rPr>
        <w:t>,</w:t>
      </w:r>
      <w:r w:rsidRPr="00DC0CFA">
        <w:rPr>
          <w:rFonts w:ascii="Times New Roman" w:eastAsia="Times New Roman" w:hAnsi="Times New Roman" w:cs="Times New Roman"/>
          <w:snapToGrid w:val="0"/>
          <w:sz w:val="24"/>
          <w:szCs w:val="24"/>
          <w:lang w:val="ru-RU" w:eastAsia="ru-RU"/>
        </w:rPr>
        <w:t xml:space="preserve"> а также меж</w:t>
      </w:r>
      <w:r w:rsidRPr="00DC0CFA">
        <w:rPr>
          <w:rFonts w:ascii="Times New Roman" w:eastAsia="Times New Roman" w:hAnsi="Times New Roman" w:cs="Times New Roman"/>
          <w:snapToGrid w:val="0"/>
          <w:sz w:val="24"/>
          <w:szCs w:val="24"/>
          <w:lang w:val="ru-RU" w:eastAsia="ru-RU"/>
        </w:rPr>
        <w:softHyphen/>
        <w:t>ду заголовками и текстом работы (нижним и верхним) должно сос</w:t>
      </w:r>
      <w:r w:rsidRPr="00DC0CFA">
        <w:rPr>
          <w:rFonts w:ascii="Times New Roman" w:eastAsia="Times New Roman" w:hAnsi="Times New Roman" w:cs="Times New Roman"/>
          <w:snapToGrid w:val="0"/>
          <w:sz w:val="24"/>
          <w:szCs w:val="24"/>
          <w:lang w:val="ru-RU" w:eastAsia="ru-RU"/>
        </w:rPr>
        <w:softHyphen/>
        <w:t xml:space="preserve">тавлять 2 интервала. </w:t>
      </w:r>
      <w:r w:rsidRPr="00DC0CFA">
        <w:rPr>
          <w:rFonts w:ascii="Times New Roman" w:eastAsia="Times New Roman" w:hAnsi="Times New Roman" w:cs="Times New Roman"/>
          <w:sz w:val="24"/>
          <w:szCs w:val="24"/>
          <w:lang w:val="ru-RU" w:eastAsia="ru-RU"/>
        </w:rPr>
        <w:t>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w:t>
      </w:r>
      <w:r w:rsidRPr="00DC0CFA">
        <w:rPr>
          <w:rFonts w:ascii="Times New Roman" w:eastAsia="Times New Roman" w:hAnsi="Times New Roman" w:cs="Times New Roman"/>
          <w:sz w:val="24"/>
          <w:szCs w:val="24"/>
          <w:lang w:val="ru-RU" w:eastAsia="ru-RU"/>
        </w:rPr>
        <w:softHyphen/>
        <w:t xml:space="preserve">го текста. </w:t>
      </w:r>
      <w:r w:rsidRPr="00DC0CFA">
        <w:rPr>
          <w:rFonts w:ascii="Times New Roman" w:eastAsia="Times New Roman" w:hAnsi="Times New Roman" w:cs="Times New Roman"/>
          <w:snapToGrid w:val="0"/>
          <w:sz w:val="24"/>
          <w:szCs w:val="24"/>
          <w:lang w:val="ru-RU" w:eastAsia="ru-RU"/>
        </w:rPr>
        <w:t>В тексте  работы  должны  использоваться абзацы (красная строка), которые делаются вначале первой  строки текста, в пределах 2 см.</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DC0CFA">
        <w:rPr>
          <w:rFonts w:ascii="Times New Roman" w:eastAsia="Times New Roman" w:hAnsi="Times New Roman" w:cs="Times New Roman"/>
          <w:snapToGrid w:val="0"/>
          <w:sz w:val="24"/>
          <w:szCs w:val="24"/>
          <w:lang w:val="ru-RU" w:eastAsia="ru-RU"/>
        </w:rPr>
        <w:softHyphen/>
        <w:t>посредственно в  тексте после окончания цитаты путем выделения ее в тексте двумя косыми чертами или в круглых скобках. Вариант оформления ссылок непосредственно в тексте  более прост и предпочтителен. Он предусматривает, после цитаты указа</w:t>
      </w:r>
      <w:r w:rsidRPr="00DC0CFA">
        <w:rPr>
          <w:rFonts w:ascii="Times New Roman" w:eastAsia="Times New Roman" w:hAnsi="Times New Roman" w:cs="Times New Roman"/>
          <w:snapToGrid w:val="0"/>
          <w:sz w:val="24"/>
          <w:szCs w:val="24"/>
          <w:lang w:val="ru-RU" w:eastAsia="ru-RU"/>
        </w:rPr>
        <w:softHyphen/>
        <w:t>ние в квадратных или круглых скобках порядкового номера  цити</w:t>
      </w:r>
      <w:r w:rsidRPr="00DC0CFA">
        <w:rPr>
          <w:rFonts w:ascii="Times New Roman" w:eastAsia="Times New Roman" w:hAnsi="Times New Roman" w:cs="Times New Roman"/>
          <w:snapToGrid w:val="0"/>
          <w:sz w:val="24"/>
          <w:szCs w:val="24"/>
          <w:lang w:val="ru-RU" w:eastAsia="ru-RU"/>
        </w:rPr>
        <w:softHyphen/>
        <w:t>руемого произведения  по  "СПИСКУ ИСПОЛЬЗОВАННЫХ ИСТОЧНИКОВ" и номера страницы, откуда выписана цитата, разделенных запятой.</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Например: как отмечает  автор  "Аудит - это вид </w:t>
      </w:r>
      <w:proofErr w:type="gramStart"/>
      <w:r w:rsidRPr="00DC0CFA">
        <w:rPr>
          <w:rFonts w:ascii="Times New Roman" w:eastAsia="Times New Roman" w:hAnsi="Times New Roman" w:cs="Times New Roman"/>
          <w:snapToGrid w:val="0"/>
          <w:sz w:val="24"/>
          <w:szCs w:val="24"/>
          <w:lang w:val="ru-RU" w:eastAsia="ru-RU"/>
        </w:rPr>
        <w:t>деятельности</w:t>
      </w:r>
      <w:proofErr w:type="gramEnd"/>
      <w:r w:rsidRPr="00DC0CFA">
        <w:rPr>
          <w:rFonts w:ascii="Times New Roman" w:eastAsia="Times New Roman" w:hAnsi="Times New Roman" w:cs="Times New Roman"/>
          <w:snapToGrid w:val="0"/>
          <w:sz w:val="24"/>
          <w:szCs w:val="24"/>
          <w:lang w:val="ru-RU" w:eastAsia="ru-RU"/>
        </w:rPr>
        <w:t xml:space="preserve"> заключающийся в сборе и оценке фактов, …." /3, с. 1/.</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Ссылки на иллюстрации и таблицы указывают их  порядковыми номерами  в пределах главы,  например</w:t>
      </w:r>
      <w:proofErr w:type="gramStart"/>
      <w:r w:rsidRPr="00DC0CFA">
        <w:rPr>
          <w:rFonts w:ascii="Times New Roman" w:eastAsia="Times New Roman" w:hAnsi="Times New Roman" w:cs="Times New Roman"/>
          <w:snapToGrid w:val="0"/>
          <w:sz w:val="24"/>
          <w:szCs w:val="24"/>
          <w:lang w:val="ru-RU" w:eastAsia="ru-RU"/>
        </w:rPr>
        <w:t>:  "</w:t>
      </w:r>
      <w:proofErr w:type="gramEnd"/>
      <w:r w:rsidRPr="00DC0CFA">
        <w:rPr>
          <w:rFonts w:ascii="Times New Roman" w:eastAsia="Times New Roman" w:hAnsi="Times New Roman" w:cs="Times New Roman"/>
          <w:snapToGrid w:val="0"/>
          <w:sz w:val="24"/>
          <w:szCs w:val="24"/>
          <w:lang w:val="ru-RU" w:eastAsia="ru-RU"/>
        </w:rPr>
        <w:t>. ..рис.1.2...",  "...в табл. 2.3</w:t>
      </w:r>
      <w:r w:rsidRPr="00DC0CFA">
        <w:rPr>
          <w:rFonts w:ascii="Times New Roman" w:eastAsia="Times New Roman" w:hAnsi="Times New Roman" w:cs="Times New Roman"/>
          <w:i/>
          <w:snapToGrid w:val="0"/>
          <w:sz w:val="24"/>
          <w:szCs w:val="24"/>
          <w:lang w:val="ru-RU" w:eastAsia="ru-RU"/>
        </w:rPr>
        <w:t xml:space="preserve">...". </w:t>
      </w:r>
      <w:r w:rsidRPr="00DC0CFA">
        <w:rPr>
          <w:rFonts w:ascii="Times New Roman" w:eastAsia="Times New Roman" w:hAnsi="Times New Roman" w:cs="Times New Roman"/>
          <w:snapToGrid w:val="0"/>
          <w:sz w:val="24"/>
          <w:szCs w:val="24"/>
          <w:lang w:val="ru-RU" w:eastAsia="ru-RU"/>
        </w:rPr>
        <w:t>Ссылки на формулы дают в скобках, например: "...из расче</w:t>
      </w:r>
      <w:r w:rsidRPr="00DC0CFA">
        <w:rPr>
          <w:rFonts w:ascii="Times New Roman" w:eastAsia="Times New Roman" w:hAnsi="Times New Roman" w:cs="Times New Roman"/>
          <w:snapToGrid w:val="0"/>
          <w:sz w:val="24"/>
          <w:szCs w:val="24"/>
          <w:lang w:val="ru-RU" w:eastAsia="ru-RU"/>
        </w:rPr>
        <w:softHyphen/>
        <w:t>та, сделанного по формуле (3.1) видно…».</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z w:val="24"/>
          <w:szCs w:val="24"/>
          <w:lang w:val="ru-RU" w:eastAsia="ru-RU"/>
        </w:rPr>
        <w:t xml:space="preserve">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 </w:t>
      </w:r>
      <w:r w:rsidRPr="00DC0CFA">
        <w:rPr>
          <w:rFonts w:ascii="Times New Roman" w:eastAsia="Times New Roman" w:hAnsi="Times New Roman" w:cs="Times New Roman"/>
          <w:snapToGrid w:val="0"/>
          <w:sz w:val="24"/>
          <w:szCs w:val="24"/>
          <w:lang w:val="ru-RU" w:eastAsia="ru-RU"/>
        </w:rPr>
        <w:t>Иллюстрации, занимающие менее 1/2 страницы,  могут распо</w:t>
      </w:r>
      <w:r w:rsidRPr="00DC0CFA">
        <w:rPr>
          <w:rFonts w:ascii="Times New Roman" w:eastAsia="Times New Roman" w:hAnsi="Times New Roman" w:cs="Times New Roman"/>
          <w:snapToGrid w:val="0"/>
          <w:sz w:val="24"/>
          <w:szCs w:val="24"/>
          <w:lang w:val="ru-RU" w:eastAsia="ru-RU"/>
        </w:rPr>
        <w:softHyphen/>
        <w:t xml:space="preserve">лагаться в тексте работы после первой ссылки на </w:t>
      </w:r>
      <w:proofErr w:type="gramStart"/>
      <w:r w:rsidRPr="00DC0CFA">
        <w:rPr>
          <w:rFonts w:ascii="Times New Roman" w:eastAsia="Times New Roman" w:hAnsi="Times New Roman" w:cs="Times New Roman"/>
          <w:snapToGrid w:val="0"/>
          <w:sz w:val="24"/>
          <w:szCs w:val="24"/>
          <w:lang w:val="ru-RU" w:eastAsia="ru-RU"/>
        </w:rPr>
        <w:t>них</w:t>
      </w:r>
      <w:proofErr w:type="gramEnd"/>
      <w:r w:rsidRPr="00DC0CFA">
        <w:rPr>
          <w:rFonts w:ascii="Times New Roman" w:eastAsia="Times New Roman" w:hAnsi="Times New Roman" w:cs="Times New Roman"/>
          <w:snapToGrid w:val="0"/>
          <w:sz w:val="24"/>
          <w:szCs w:val="24"/>
          <w:lang w:val="ru-RU" w:eastAsia="ru-RU"/>
        </w:rPr>
        <w:t xml:space="preserve"> и  обозна</w:t>
      </w:r>
      <w:r w:rsidRPr="00DC0CFA">
        <w:rPr>
          <w:rFonts w:ascii="Times New Roman" w:eastAsia="Times New Roman" w:hAnsi="Times New Roman" w:cs="Times New Roman"/>
          <w:snapToGrid w:val="0"/>
          <w:sz w:val="24"/>
          <w:szCs w:val="24"/>
          <w:lang w:val="ru-RU" w:eastAsia="ru-RU"/>
        </w:rPr>
        <w:softHyphen/>
        <w:t>чается сокращенно словом "Рис.". Иллюстрации, занимающие более 1/2 страницы, выносятся из текста, т.к. их  целесообразно выполнять на отдельном листе и давать их надо в раз</w:t>
      </w:r>
      <w:r w:rsidRPr="00DC0CFA">
        <w:rPr>
          <w:rFonts w:ascii="Times New Roman" w:eastAsia="Times New Roman" w:hAnsi="Times New Roman" w:cs="Times New Roman"/>
          <w:snapToGrid w:val="0"/>
          <w:sz w:val="24"/>
          <w:szCs w:val="24"/>
          <w:lang w:val="ru-RU" w:eastAsia="ru-RU"/>
        </w:rPr>
        <w:softHyphen/>
        <w:t>деле "ПРИЛОЖЕНИЯ". В этом случае они обозначаются не как рису</w:t>
      </w:r>
      <w:r w:rsidRPr="00DC0CFA">
        <w:rPr>
          <w:rFonts w:ascii="Times New Roman" w:eastAsia="Times New Roman" w:hAnsi="Times New Roman" w:cs="Times New Roman"/>
          <w:snapToGrid w:val="0"/>
          <w:sz w:val="24"/>
          <w:szCs w:val="24"/>
          <w:lang w:val="ru-RU" w:eastAsia="ru-RU"/>
        </w:rPr>
        <w:softHyphen/>
        <w:t>нок - "Рис.", а как "Приложение" под соответствующим номером.</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Иллюстрации должны иметь наименование, которое помещается под рисунком.  Номер иллюстрации помещается внизу и сос</w:t>
      </w:r>
      <w:r w:rsidRPr="00DC0CFA">
        <w:rPr>
          <w:rFonts w:ascii="Times New Roman" w:eastAsia="Times New Roman" w:hAnsi="Times New Roman" w:cs="Times New Roman"/>
          <w:snapToGrid w:val="0"/>
          <w:sz w:val="24"/>
          <w:szCs w:val="24"/>
          <w:lang w:val="ru-RU" w:eastAsia="ru-RU"/>
        </w:rPr>
        <w:softHyphen/>
        <w:t xml:space="preserve">тоит из арабских цифр, определяющих  номер главы и </w:t>
      </w:r>
      <w:r w:rsidRPr="00DC0CFA">
        <w:rPr>
          <w:rFonts w:ascii="Times New Roman" w:eastAsia="Times New Roman" w:hAnsi="Times New Roman" w:cs="Times New Roman"/>
          <w:snapToGrid w:val="0"/>
          <w:sz w:val="24"/>
          <w:szCs w:val="24"/>
          <w:lang w:val="ru-RU" w:eastAsia="ru-RU"/>
        </w:rPr>
        <w:lastRenderedPageBreak/>
        <w:t>порядко</w:t>
      </w:r>
      <w:r w:rsidRPr="00DC0CFA">
        <w:rPr>
          <w:rFonts w:ascii="Times New Roman" w:eastAsia="Times New Roman" w:hAnsi="Times New Roman" w:cs="Times New Roman"/>
          <w:snapToGrid w:val="0"/>
          <w:sz w:val="24"/>
          <w:szCs w:val="24"/>
          <w:lang w:val="ru-RU" w:eastAsia="ru-RU"/>
        </w:rPr>
        <w:softHyphen/>
        <w:t xml:space="preserve">вый номер иллюстрации в пределах  главы,  разделенных  точкой. Например: "Рис.1.2"  означает,  что в первой главе дана вторая иллюстрация. 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 Название заголовка размещается симметрично таблице. Нельзя заголовок  таблицы  и ее "шапку" помещать на одной странице текста, а форму - на следующей странице. "Шапка" таб</w:t>
      </w:r>
      <w:r w:rsidRPr="00DC0CFA">
        <w:rPr>
          <w:rFonts w:ascii="Times New Roman" w:eastAsia="Times New Roman" w:hAnsi="Times New Roman" w:cs="Times New Roman"/>
          <w:snapToGrid w:val="0"/>
          <w:sz w:val="24"/>
          <w:szCs w:val="24"/>
          <w:lang w:val="ru-RU" w:eastAsia="ru-RU"/>
        </w:rPr>
        <w:softHyphen/>
        <w:t>лицы и  ее  форма  должны  быть полностью расположены на одной стороне листа.</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Таблицы нумеруют также,  как и иллюстрации, т.е. последо</w:t>
      </w:r>
      <w:r w:rsidRPr="00DC0CFA">
        <w:rPr>
          <w:rFonts w:ascii="Times New Roman" w:eastAsia="Times New Roman" w:hAnsi="Times New Roman" w:cs="Times New Roman"/>
          <w:snapToGrid w:val="0"/>
          <w:sz w:val="24"/>
          <w:szCs w:val="24"/>
          <w:lang w:val="ru-RU" w:eastAsia="ru-RU"/>
        </w:rPr>
        <w:softHyphen/>
        <w:t>вательно арабскими цифрами в пределах главы,  но в отличи</w:t>
      </w:r>
      <w:proofErr w:type="gramStart"/>
      <w:r w:rsidRPr="00DC0CFA">
        <w:rPr>
          <w:rFonts w:ascii="Times New Roman" w:eastAsia="Times New Roman" w:hAnsi="Times New Roman" w:cs="Times New Roman"/>
          <w:snapToGrid w:val="0"/>
          <w:sz w:val="24"/>
          <w:szCs w:val="24"/>
          <w:lang w:val="ru-RU" w:eastAsia="ru-RU"/>
        </w:rPr>
        <w:t>и</w:t>
      </w:r>
      <w:proofErr w:type="gramEnd"/>
      <w:r w:rsidRPr="00DC0CFA">
        <w:rPr>
          <w:rFonts w:ascii="Times New Roman" w:eastAsia="Times New Roman" w:hAnsi="Times New Roman" w:cs="Times New Roman"/>
          <w:snapToGrid w:val="0"/>
          <w:sz w:val="24"/>
          <w:szCs w:val="24"/>
          <w:lang w:val="ru-RU" w:eastAsia="ru-RU"/>
        </w:rPr>
        <w:t xml:space="preserve">  от иллюстрации слово  "Таблица"  и ее номер помещают над названием таблицы в правом верхнем углу. 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DC0CFA">
        <w:rPr>
          <w:rFonts w:ascii="Times New Roman" w:eastAsia="Times New Roman" w:hAnsi="Times New Roman" w:cs="Times New Roman"/>
          <w:snapToGrid w:val="0"/>
          <w:sz w:val="24"/>
          <w:szCs w:val="24"/>
          <w:lang w:val="ru-RU" w:eastAsia="ru-RU"/>
        </w:rPr>
        <w:softHyphen/>
        <w:t>ких листах, помещают в раздел "ПРИЛОЖЕНИЯ", чтобы не загромож</w:t>
      </w:r>
      <w:r w:rsidRPr="00DC0CFA">
        <w:rPr>
          <w:rFonts w:ascii="Times New Roman" w:eastAsia="Times New Roman" w:hAnsi="Times New Roman" w:cs="Times New Roman"/>
          <w:snapToGrid w:val="0"/>
          <w:sz w:val="24"/>
          <w:szCs w:val="24"/>
          <w:lang w:val="ru-RU" w:eastAsia="ru-RU"/>
        </w:rPr>
        <w:softHyphen/>
        <w:t>дать текст работы.</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w:t>
      </w:r>
      <w:r w:rsidRPr="00DC0CFA">
        <w:rPr>
          <w:rFonts w:ascii="Times New Roman" w:eastAsia="Times New Roman" w:hAnsi="Times New Roman" w:cs="Times New Roman"/>
          <w:snapToGrid w:val="0"/>
          <w:sz w:val="24"/>
          <w:szCs w:val="24"/>
          <w:lang w:val="ru-RU" w:eastAsia="ru-RU"/>
        </w:rPr>
        <w:softHyphen/>
        <w:t xml:space="preserve">сением таблицы на </w:t>
      </w:r>
      <w:proofErr w:type="gramStart"/>
      <w:r w:rsidRPr="00DC0CFA">
        <w:rPr>
          <w:rFonts w:ascii="Times New Roman" w:eastAsia="Times New Roman" w:hAnsi="Times New Roman" w:cs="Times New Roman"/>
          <w:snapToGrid w:val="0"/>
          <w:sz w:val="24"/>
          <w:szCs w:val="24"/>
          <w:lang w:val="ru-RU" w:eastAsia="ru-RU"/>
        </w:rPr>
        <w:t>соседнюю</w:t>
      </w:r>
      <w:proofErr w:type="gramEnd"/>
      <w:r w:rsidRPr="00DC0CFA">
        <w:rPr>
          <w:rFonts w:ascii="Times New Roman" w:eastAsia="Times New Roman" w:hAnsi="Times New Roman" w:cs="Times New Roman"/>
          <w:snapToGrid w:val="0"/>
          <w:sz w:val="24"/>
          <w:szCs w:val="24"/>
          <w:lang w:val="ru-RU" w:eastAsia="ru-RU"/>
        </w:rPr>
        <w:t xml:space="preserve"> страниц, на этом пробеле может располагаться очередной текстовой материал.</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z w:val="24"/>
          <w:szCs w:val="24"/>
          <w:lang w:val="ru-RU" w:eastAsia="ru-RU"/>
        </w:rPr>
        <w:t>Формулы располагаются симметрично тексту на отдельной строке. После формулы, ставится запятая и дается в последова</w:t>
      </w:r>
      <w:r w:rsidRPr="00DC0CFA">
        <w:rPr>
          <w:rFonts w:ascii="Times New Roman" w:eastAsia="Times New Roman" w:hAnsi="Times New Roman" w:cs="Times New Roman"/>
          <w:sz w:val="24"/>
          <w:szCs w:val="24"/>
          <w:lang w:val="ru-RU" w:eastAsia="ru-RU"/>
        </w:rPr>
        <w:softHyphen/>
        <w:t>тельности записи формулы расшифровка значений символов и чис</w:t>
      </w:r>
      <w:r w:rsidRPr="00DC0CFA">
        <w:rPr>
          <w:rFonts w:ascii="Times New Roman" w:eastAsia="Times New Roman" w:hAnsi="Times New Roman" w:cs="Times New Roman"/>
          <w:sz w:val="24"/>
          <w:szCs w:val="24"/>
          <w:lang w:val="ru-RU" w:eastAsia="ru-RU"/>
        </w:rPr>
        <w:softHyphen/>
        <w:t>ловых коэффициентов со слова "где", которое помещается в подс</w:t>
      </w:r>
      <w:r w:rsidRPr="00DC0CFA">
        <w:rPr>
          <w:rFonts w:ascii="Times New Roman" w:eastAsia="Times New Roman" w:hAnsi="Times New Roman" w:cs="Times New Roman"/>
          <w:sz w:val="24"/>
          <w:szCs w:val="24"/>
          <w:lang w:val="ru-RU" w:eastAsia="ru-RU"/>
        </w:rPr>
        <w:softHyphen/>
        <w:t>трочном тексте на первой строке. После слова "где" двоеточие не ставится. В расшифровке указывается единица измерения, от</w:t>
      </w:r>
      <w:r w:rsidRPr="00DC0CFA">
        <w:rPr>
          <w:rFonts w:ascii="Times New Roman" w:eastAsia="Times New Roman" w:hAnsi="Times New Roman" w:cs="Times New Roman"/>
          <w:sz w:val="24"/>
          <w:szCs w:val="24"/>
          <w:lang w:val="ru-RU" w:eastAsia="ru-RU"/>
        </w:rPr>
        <w:softHyphen/>
        <w:t>деленная запятой от текста расшифровки. Значение каждого сим</w:t>
      </w:r>
      <w:r w:rsidRPr="00DC0CFA">
        <w:rPr>
          <w:rFonts w:ascii="Times New Roman" w:eastAsia="Times New Roman" w:hAnsi="Times New Roman" w:cs="Times New Roman"/>
          <w:sz w:val="24"/>
          <w:szCs w:val="24"/>
          <w:lang w:val="ru-RU" w:eastAsia="ru-RU"/>
        </w:rPr>
        <w:softHyphen/>
        <w:t xml:space="preserve">вола дается с новой строки. </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Формулы в работе нумеруются арабскими цифрами в пределах главы. Номер формулы состоит из номера главы и ее порядкового номера в главе, </w:t>
      </w:r>
      <w:proofErr w:type="gramStart"/>
      <w:r w:rsidRPr="00DC0CFA">
        <w:rPr>
          <w:rFonts w:ascii="Times New Roman" w:eastAsia="Times New Roman" w:hAnsi="Times New Roman" w:cs="Times New Roman"/>
          <w:snapToGrid w:val="0"/>
          <w:sz w:val="24"/>
          <w:szCs w:val="24"/>
          <w:lang w:val="ru-RU" w:eastAsia="ru-RU"/>
        </w:rPr>
        <w:t>разделенных</w:t>
      </w:r>
      <w:proofErr w:type="gramEnd"/>
      <w:r w:rsidRPr="00DC0CFA">
        <w:rPr>
          <w:rFonts w:ascii="Times New Roman" w:eastAsia="Times New Roman" w:hAnsi="Times New Roman" w:cs="Times New Roman"/>
          <w:snapToGrid w:val="0"/>
          <w:sz w:val="24"/>
          <w:szCs w:val="24"/>
          <w:lang w:val="ru-RU" w:eastAsia="ru-RU"/>
        </w:rPr>
        <w:t xml:space="preserve"> точкой. Номер указывается с правой стороны листа в конце строки на уровне приведенной формулы в круглых скобках.</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В тексте работы ссылка на формулу оформляется в соответс</w:t>
      </w:r>
      <w:r w:rsidRPr="00DC0CFA">
        <w:rPr>
          <w:rFonts w:ascii="Times New Roman" w:eastAsia="Times New Roman" w:hAnsi="Times New Roman" w:cs="Times New Roman"/>
          <w:snapToGrid w:val="0"/>
          <w:sz w:val="24"/>
          <w:szCs w:val="24"/>
          <w:lang w:val="ru-RU" w:eastAsia="ru-RU"/>
        </w:rPr>
        <w:softHyphen/>
        <w:t>твии с требованиями.</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Список использованных источников должен содержать перечень всех источников, которые использовались по выбранной теме работы. Список составляется в следующей последовательности:</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-законы, концепции и программы Правительства, по общим вопросам организации бухгалтерского учета и аудита (кроме </w:t>
      </w:r>
      <w:proofErr w:type="gramStart"/>
      <w:r w:rsidRPr="00DC0CFA">
        <w:rPr>
          <w:rFonts w:ascii="Times New Roman" w:eastAsia="Times New Roman" w:hAnsi="Times New Roman" w:cs="Times New Roman"/>
          <w:snapToGrid w:val="0"/>
          <w:sz w:val="24"/>
          <w:szCs w:val="24"/>
          <w:lang w:val="ru-RU" w:eastAsia="ru-RU"/>
        </w:rPr>
        <w:t>нормативных</w:t>
      </w:r>
      <w:proofErr w:type="gramEnd"/>
      <w:r w:rsidRPr="00DC0CFA">
        <w:rPr>
          <w:rFonts w:ascii="Times New Roman" w:eastAsia="Times New Roman" w:hAnsi="Times New Roman" w:cs="Times New Roman"/>
          <w:snapToGrid w:val="0"/>
          <w:sz w:val="24"/>
          <w:szCs w:val="24"/>
          <w:lang w:val="ru-RU" w:eastAsia="ru-RU"/>
        </w:rPr>
        <w:t xml:space="preserve">); </w:t>
      </w:r>
    </w:p>
    <w:p w:rsidR="00DC0CFA" w:rsidRPr="00DC0CFA" w:rsidRDefault="00DC0CFA" w:rsidP="00DC0CFA">
      <w:pPr>
        <w:numPr>
          <w:ilvl w:val="0"/>
          <w:numId w:val="23"/>
        </w:numPr>
        <w:spacing w:after="0" w:line="240" w:lineRule="auto"/>
        <w:ind w:firstLine="709"/>
        <w:jc w:val="both"/>
        <w:rPr>
          <w:rFonts w:ascii="Times New Roman" w:eastAsia="Times New Roman" w:hAnsi="Times New Roman" w:cs="Times New Roman"/>
          <w:snapToGrid w:val="0"/>
          <w:sz w:val="24"/>
          <w:szCs w:val="24"/>
          <w:lang w:val="ru-RU" w:eastAsia="ru-RU"/>
        </w:rPr>
      </w:pPr>
      <w:proofErr w:type="gramStart"/>
      <w:r w:rsidRPr="00DC0CFA">
        <w:rPr>
          <w:rFonts w:ascii="Times New Roman" w:eastAsia="Times New Roman" w:hAnsi="Times New Roman" w:cs="Times New Roman"/>
          <w:snapToGrid w:val="0"/>
          <w:sz w:val="24"/>
          <w:szCs w:val="24"/>
          <w:lang w:val="ru-RU" w:eastAsia="ru-RU"/>
        </w:rPr>
        <w:t>нормативные материалы, Правила (стандарты), ПБУ (Инструкции, указания, письма и т.п.);</w:t>
      </w:r>
      <w:proofErr w:type="gramEnd"/>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монографическая и учебная литература, статьи из газет и жур</w:t>
      </w:r>
      <w:r w:rsidRPr="00DC0CFA">
        <w:rPr>
          <w:rFonts w:ascii="Times New Roman" w:eastAsia="Times New Roman" w:hAnsi="Times New Roman" w:cs="Times New Roman"/>
          <w:snapToGrid w:val="0"/>
          <w:sz w:val="24"/>
          <w:szCs w:val="24"/>
          <w:lang w:val="ru-RU" w:eastAsia="ru-RU"/>
        </w:rPr>
        <w:softHyphen/>
        <w:t>налов;</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Монографическая и периодическая литература дается в алфа</w:t>
      </w:r>
      <w:r w:rsidRPr="00DC0CFA">
        <w:rPr>
          <w:rFonts w:ascii="Times New Roman" w:eastAsia="Times New Roman" w:hAnsi="Times New Roman" w:cs="Times New Roman"/>
          <w:snapToGrid w:val="0"/>
          <w:sz w:val="24"/>
          <w:szCs w:val="24"/>
          <w:lang w:val="ru-RU" w:eastAsia="ru-RU"/>
        </w:rPr>
        <w:softHyphen/>
        <w:t>витном порядке по фамилии авторов или по первой букве названия работы.</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В библиографических ссылках должны использоваться следующие разделительные знаки:</w:t>
      </w:r>
    </w:p>
    <w:p w:rsidR="00DC0CFA" w:rsidRPr="00DC0CFA" w:rsidRDefault="00DC0CFA" w:rsidP="00DC0CFA">
      <w:pPr>
        <w:spacing w:after="0" w:line="240" w:lineRule="auto"/>
        <w:ind w:firstLine="709"/>
        <w:jc w:val="both"/>
        <w:rPr>
          <w:rFonts w:ascii="Times New Roman" w:eastAsia="Times New Roman" w:hAnsi="Times New Roman" w:cs="Times New Roman"/>
          <w:i/>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 </w:t>
      </w:r>
      <w:r w:rsidRPr="00DC0CFA">
        <w:rPr>
          <w:rFonts w:ascii="Times New Roman" w:eastAsia="Times New Roman" w:hAnsi="Times New Roman" w:cs="Times New Roman"/>
          <w:b/>
          <w:snapToGrid w:val="0"/>
          <w:sz w:val="24"/>
          <w:szCs w:val="24"/>
          <w:lang w:val="ru-RU" w:eastAsia="ru-RU"/>
        </w:rPr>
        <w:t xml:space="preserve">- </w:t>
      </w:r>
      <w:r w:rsidRPr="00DC0CFA">
        <w:rPr>
          <w:rFonts w:ascii="Times New Roman" w:eastAsia="Times New Roman" w:hAnsi="Times New Roman" w:cs="Times New Roman"/>
          <w:snapToGrid w:val="0"/>
          <w:sz w:val="24"/>
          <w:szCs w:val="24"/>
          <w:lang w:val="ru-RU" w:eastAsia="ru-RU"/>
        </w:rPr>
        <w:t>(косая черта)</w:t>
      </w:r>
      <w:r w:rsidRPr="00DC0CFA">
        <w:rPr>
          <w:rFonts w:ascii="Times New Roman" w:eastAsia="Times New Roman" w:hAnsi="Times New Roman" w:cs="Times New Roman"/>
          <w:b/>
          <w:snapToGrid w:val="0"/>
          <w:sz w:val="24"/>
          <w:szCs w:val="24"/>
          <w:lang w:val="ru-RU" w:eastAsia="ru-RU"/>
        </w:rPr>
        <w:t xml:space="preserve"> </w:t>
      </w:r>
      <w:r w:rsidRPr="00DC0CFA">
        <w:rPr>
          <w:rFonts w:ascii="Times New Roman" w:eastAsia="Times New Roman" w:hAnsi="Times New Roman" w:cs="Times New Roman"/>
          <w:snapToGrid w:val="0"/>
          <w:sz w:val="24"/>
          <w:szCs w:val="24"/>
          <w:lang w:val="ru-RU" w:eastAsia="ru-RU"/>
        </w:rPr>
        <w:t xml:space="preserve">ставится перед сведениями об авторах или редакторе книги: </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 (точка и тире) ставится перед сведениями об издании, в котором опубликована статья;</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 (двоеточие) ставится перед другим заглавием или перед наименованием издательства;</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  (две  косые черты)</w:t>
      </w:r>
      <w:r w:rsidRPr="00DC0CFA">
        <w:rPr>
          <w:rFonts w:ascii="Times New Roman" w:eastAsia="Times New Roman" w:hAnsi="Times New Roman" w:cs="Times New Roman"/>
          <w:b/>
          <w:snapToGrid w:val="0"/>
          <w:sz w:val="24"/>
          <w:szCs w:val="24"/>
          <w:lang w:val="ru-RU" w:eastAsia="ru-RU"/>
        </w:rPr>
        <w:t xml:space="preserve"> </w:t>
      </w:r>
      <w:r w:rsidRPr="00DC0CFA">
        <w:rPr>
          <w:rFonts w:ascii="Times New Roman" w:eastAsia="Times New Roman" w:hAnsi="Times New Roman" w:cs="Times New Roman"/>
          <w:snapToGrid w:val="0"/>
          <w:sz w:val="24"/>
          <w:szCs w:val="24"/>
          <w:lang w:val="ru-RU" w:eastAsia="ru-RU"/>
        </w:rPr>
        <w:t>ставятся в случаях,  если в книге (или журнале, газете) содержится несколько самостоятельных ра</w:t>
      </w:r>
      <w:r w:rsidRPr="00DC0CFA">
        <w:rPr>
          <w:rFonts w:ascii="Times New Roman" w:eastAsia="Times New Roman" w:hAnsi="Times New Roman" w:cs="Times New Roman"/>
          <w:snapToGrid w:val="0"/>
          <w:sz w:val="24"/>
          <w:szCs w:val="24"/>
          <w:lang w:val="ru-RU" w:eastAsia="ru-RU"/>
        </w:rPr>
        <w:softHyphen/>
        <w:t xml:space="preserve">бот (статей). </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Местонахождение разделительных знаков.</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а) Если в книге (журнале) содержится несколько самостоятельных работ (статей), то в списке источников после названия конкрет</w:t>
      </w:r>
      <w:r w:rsidRPr="00DC0CFA">
        <w:rPr>
          <w:rFonts w:ascii="Times New Roman" w:eastAsia="Times New Roman" w:hAnsi="Times New Roman" w:cs="Times New Roman"/>
          <w:snapToGrid w:val="0"/>
          <w:sz w:val="24"/>
          <w:szCs w:val="24"/>
          <w:lang w:val="ru-RU" w:eastAsia="ru-RU"/>
        </w:rPr>
        <w:softHyphen/>
        <w:t xml:space="preserve">но использованной работы ставятся две косые черты. </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б) Если работа написана как самостоятельная  отдельная  книга, то после ее названия ставится точка и тире.</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 в) Если книга выполнена под редакцией того или  иного  автора</w:t>
      </w:r>
      <w:proofErr w:type="gramStart"/>
      <w:r w:rsidRPr="00DC0CFA">
        <w:rPr>
          <w:rFonts w:ascii="Times New Roman" w:eastAsia="Times New Roman" w:hAnsi="Times New Roman" w:cs="Times New Roman"/>
          <w:snapToGrid w:val="0"/>
          <w:sz w:val="24"/>
          <w:szCs w:val="24"/>
          <w:lang w:val="ru-RU" w:eastAsia="ru-RU"/>
        </w:rPr>
        <w:t>.</w:t>
      </w:r>
      <w:proofErr w:type="gramEnd"/>
      <w:r w:rsidRPr="00DC0CFA">
        <w:rPr>
          <w:rFonts w:ascii="Times New Roman" w:eastAsia="Times New Roman" w:hAnsi="Times New Roman" w:cs="Times New Roman"/>
          <w:snapToGrid w:val="0"/>
          <w:sz w:val="24"/>
          <w:szCs w:val="24"/>
          <w:lang w:val="ru-RU" w:eastAsia="ru-RU"/>
        </w:rPr>
        <w:t xml:space="preserve"> </w:t>
      </w:r>
      <w:proofErr w:type="gramStart"/>
      <w:r w:rsidRPr="00DC0CFA">
        <w:rPr>
          <w:rFonts w:ascii="Times New Roman" w:eastAsia="Times New Roman" w:hAnsi="Times New Roman" w:cs="Times New Roman"/>
          <w:snapToGrid w:val="0"/>
          <w:sz w:val="24"/>
          <w:szCs w:val="24"/>
          <w:lang w:val="ru-RU" w:eastAsia="ru-RU"/>
        </w:rPr>
        <w:t>т</w:t>
      </w:r>
      <w:proofErr w:type="gramEnd"/>
      <w:r w:rsidRPr="00DC0CFA">
        <w:rPr>
          <w:rFonts w:ascii="Times New Roman" w:eastAsia="Times New Roman" w:hAnsi="Times New Roman" w:cs="Times New Roman"/>
          <w:snapToGrid w:val="0"/>
          <w:sz w:val="24"/>
          <w:szCs w:val="24"/>
          <w:lang w:val="ru-RU" w:eastAsia="ru-RU"/>
        </w:rPr>
        <w:t>о после названия работы ставится одна косая черта, и указыва</w:t>
      </w:r>
      <w:r w:rsidRPr="00DC0CFA">
        <w:rPr>
          <w:rFonts w:ascii="Times New Roman" w:eastAsia="Times New Roman" w:hAnsi="Times New Roman" w:cs="Times New Roman"/>
          <w:snapToGrid w:val="0"/>
          <w:sz w:val="24"/>
          <w:szCs w:val="24"/>
          <w:lang w:val="ru-RU" w:eastAsia="ru-RU"/>
        </w:rPr>
        <w:softHyphen/>
        <w:t>ется автор, под чьей редакцией дана книга.</w:t>
      </w:r>
    </w:p>
    <w:p w:rsidR="00DC0CFA" w:rsidRPr="00DC0CFA" w:rsidRDefault="00DC0CFA" w:rsidP="00DC0CFA">
      <w:pPr>
        <w:spacing w:after="120" w:line="240" w:lineRule="auto"/>
        <w:ind w:left="283" w:firstLine="709"/>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 xml:space="preserve"> г) Место  издания  приводится полностью (за исключением городов: Москва (М.) и Санкт-Петербург (С-Пб.),  </w:t>
      </w:r>
      <w:proofErr w:type="gramStart"/>
      <w:r w:rsidRPr="00DC0CFA">
        <w:rPr>
          <w:rFonts w:ascii="Times New Roman" w:eastAsia="Times New Roman" w:hAnsi="Times New Roman" w:cs="Times New Roman"/>
          <w:sz w:val="24"/>
          <w:szCs w:val="24"/>
          <w:lang w:val="ru-RU" w:eastAsia="ru-RU"/>
        </w:rPr>
        <w:t>которое</w:t>
      </w:r>
      <w:proofErr w:type="gramEnd"/>
      <w:r w:rsidRPr="00DC0CFA">
        <w:rPr>
          <w:rFonts w:ascii="Times New Roman" w:eastAsia="Times New Roman" w:hAnsi="Times New Roman" w:cs="Times New Roman"/>
          <w:sz w:val="24"/>
          <w:szCs w:val="24"/>
          <w:lang w:val="ru-RU" w:eastAsia="ru-RU"/>
        </w:rPr>
        <w:t xml:space="preserve"> отделяется  от  названия  издательства двоеточием. Название  издательства пишется полностью без кавы</w:t>
      </w:r>
      <w:r w:rsidRPr="00DC0CFA">
        <w:rPr>
          <w:rFonts w:ascii="Times New Roman" w:eastAsia="Times New Roman" w:hAnsi="Times New Roman" w:cs="Times New Roman"/>
          <w:sz w:val="24"/>
          <w:szCs w:val="24"/>
          <w:lang w:val="ru-RU" w:eastAsia="ru-RU"/>
        </w:rPr>
        <w:softHyphen/>
        <w:t>чек, в конце названия ставится запятая и год  издания  работы, после которого ставится точка.</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lastRenderedPageBreak/>
        <w:t>При  описании книг в списке,  должны со</w:t>
      </w:r>
      <w:r w:rsidRPr="00DC0CFA">
        <w:rPr>
          <w:rFonts w:ascii="Times New Roman" w:eastAsia="Times New Roman" w:hAnsi="Times New Roman" w:cs="Times New Roman"/>
          <w:snapToGrid w:val="0"/>
          <w:sz w:val="24"/>
          <w:szCs w:val="24"/>
          <w:lang w:val="ru-RU" w:eastAsia="ru-RU"/>
        </w:rPr>
        <w:softHyphen/>
        <w:t>держаться: фамилия и инициалы автора,  название книги (без кавы</w:t>
      </w:r>
      <w:r w:rsidRPr="00DC0CFA">
        <w:rPr>
          <w:rFonts w:ascii="Times New Roman" w:eastAsia="Times New Roman" w:hAnsi="Times New Roman" w:cs="Times New Roman"/>
          <w:snapToGrid w:val="0"/>
          <w:sz w:val="24"/>
          <w:szCs w:val="24"/>
          <w:lang w:val="ru-RU" w:eastAsia="ru-RU"/>
        </w:rPr>
        <w:softHyphen/>
        <w:t>чек), место издания, название издательства и год издания.</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napToGrid w:val="0"/>
          <w:sz w:val="24"/>
          <w:szCs w:val="24"/>
          <w:lang w:val="ru-RU" w:eastAsia="ru-RU"/>
        </w:rPr>
        <w:t xml:space="preserve">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 </w:t>
      </w:r>
      <w:r w:rsidRPr="00DC0CFA">
        <w:rPr>
          <w:rFonts w:ascii="Times New Roman" w:eastAsia="Times New Roman" w:hAnsi="Times New Roman" w:cs="Times New Roman"/>
          <w:sz w:val="24"/>
          <w:szCs w:val="24"/>
          <w:lang w:val="ru-RU" w:eastAsia="ru-RU"/>
        </w:rPr>
        <w:t>Количество страниц книги можно не указывать.</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Сведения о статье из периодического издания должны  вклю</w:t>
      </w:r>
      <w:r w:rsidRPr="00DC0CFA">
        <w:rPr>
          <w:rFonts w:ascii="Times New Roman" w:eastAsia="Times New Roman" w:hAnsi="Times New Roman" w:cs="Times New Roman"/>
          <w:snapToGrid w:val="0"/>
          <w:sz w:val="24"/>
          <w:szCs w:val="24"/>
          <w:lang w:val="ru-RU" w:eastAsia="ru-RU"/>
        </w:rPr>
        <w:softHyphen/>
        <w:t>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Указание на использованные тома и страницы тех или иных источ</w:t>
      </w:r>
      <w:r w:rsidRPr="00DC0CFA">
        <w:rPr>
          <w:rFonts w:ascii="Times New Roman" w:eastAsia="Times New Roman" w:hAnsi="Times New Roman" w:cs="Times New Roman"/>
          <w:snapToGrid w:val="0"/>
          <w:sz w:val="24"/>
          <w:szCs w:val="24"/>
          <w:lang w:val="ru-RU" w:eastAsia="ru-RU"/>
        </w:rPr>
        <w:softHyphen/>
        <w:t>ников дается сокращенно первой прописной буквой,  и их номера</w:t>
      </w:r>
      <w:r w:rsidRPr="00DC0CFA">
        <w:rPr>
          <w:rFonts w:ascii="Times New Roman" w:eastAsia="Times New Roman" w:hAnsi="Times New Roman" w:cs="Times New Roman"/>
          <w:snapToGrid w:val="0"/>
          <w:sz w:val="24"/>
          <w:szCs w:val="24"/>
          <w:lang w:val="ru-RU" w:eastAsia="ru-RU"/>
        </w:rPr>
        <w:softHyphen/>
        <w:t xml:space="preserve">ми, разделенных  точкой,  например,  "Т. 1."  или  "С. 21."  или "С. 35-55".       </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В приложения следует включать вспомогательные или  объем</w:t>
      </w:r>
      <w:r w:rsidRPr="00DC0CFA">
        <w:rPr>
          <w:rFonts w:ascii="Times New Roman" w:eastAsia="Times New Roman" w:hAnsi="Times New Roman" w:cs="Times New Roman"/>
          <w:sz w:val="24"/>
          <w:szCs w:val="24"/>
          <w:lang w:val="ru-RU" w:eastAsia="ru-RU"/>
        </w:rPr>
        <w:softHyphen/>
        <w:t>ные материалы,  которые  при изложении в основной части загро</w:t>
      </w:r>
      <w:r w:rsidRPr="00DC0CFA">
        <w:rPr>
          <w:rFonts w:ascii="Times New Roman" w:eastAsia="Times New Roman" w:hAnsi="Times New Roman" w:cs="Times New Roman"/>
          <w:sz w:val="24"/>
          <w:szCs w:val="24"/>
          <w:lang w:val="ru-RU" w:eastAsia="ru-RU"/>
        </w:rPr>
        <w:softHyphen/>
        <w:t>мождают текст работы.</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w:t>
      </w:r>
      <w:r w:rsidRPr="00DC0CFA">
        <w:rPr>
          <w:rFonts w:ascii="Times New Roman" w:eastAsia="Times New Roman" w:hAnsi="Times New Roman" w:cs="Times New Roman"/>
          <w:snapToGrid w:val="0"/>
          <w:sz w:val="24"/>
          <w:szCs w:val="24"/>
          <w:lang w:val="ru-RU" w:eastAsia="ru-RU"/>
        </w:rPr>
        <w:softHyphen/>
        <w:t>лок в тексте.</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DC0CFA">
        <w:rPr>
          <w:rFonts w:ascii="Times New Roman" w:eastAsia="Times New Roman" w:hAnsi="Times New Roman" w:cs="Times New Roman"/>
          <w:snapToGrid w:val="0"/>
          <w:sz w:val="24"/>
          <w:szCs w:val="24"/>
          <w:lang w:val="ru-RU" w:eastAsia="ru-RU"/>
        </w:rPr>
        <w:softHyphen/>
        <w:t>вок, также как иллюстрация или таблица.</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Приложения нумеруются последовательно,  в порядке появле</w:t>
      </w:r>
      <w:r w:rsidRPr="00DC0CFA">
        <w:rPr>
          <w:rFonts w:ascii="Times New Roman" w:eastAsia="Times New Roman" w:hAnsi="Times New Roman" w:cs="Times New Roman"/>
          <w:snapToGrid w:val="0"/>
          <w:sz w:val="24"/>
          <w:szCs w:val="24"/>
          <w:lang w:val="ru-RU" w:eastAsia="ru-RU"/>
        </w:rPr>
        <w:softHyphen/>
        <w:t xml:space="preserve">ния ссылок в тексте, арабскими цифрами, без знака </w:t>
      </w:r>
      <w:r w:rsidRPr="00DC0CFA">
        <w:rPr>
          <w:rFonts w:ascii="Times New Roman" w:eastAsia="Times New Roman" w:hAnsi="Times New Roman" w:cs="Times New Roman"/>
          <w:snapToGrid w:val="0"/>
          <w:sz w:val="24"/>
          <w:szCs w:val="24"/>
          <w:lang w:eastAsia="ru-RU"/>
        </w:rPr>
        <w:t>N</w:t>
      </w:r>
      <w:r w:rsidRPr="00DC0CFA">
        <w:rPr>
          <w:rFonts w:ascii="Times New Roman" w:eastAsia="Times New Roman" w:hAnsi="Times New Roman" w:cs="Times New Roman"/>
          <w:snapToGrid w:val="0"/>
          <w:sz w:val="24"/>
          <w:szCs w:val="24"/>
          <w:lang w:val="ru-RU" w:eastAsia="ru-RU"/>
        </w:rPr>
        <w:t>. Например: ПРИЛОЖЕНИЕ 1, ПРИЛОЖЕНИЕ 2 и т.д."</w:t>
      </w:r>
    </w:p>
    <w:p w:rsidR="00DC0CFA" w:rsidRPr="00DC0CFA" w:rsidRDefault="00DC0CFA" w:rsidP="00DC0CFA">
      <w:pPr>
        <w:spacing w:after="0" w:line="240" w:lineRule="auto"/>
        <w:ind w:firstLine="709"/>
        <w:jc w:val="both"/>
        <w:rPr>
          <w:rFonts w:ascii="Times New Roman" w:eastAsia="Times New Roman" w:hAnsi="Times New Roman" w:cs="Times New Roman"/>
          <w:sz w:val="24"/>
          <w:szCs w:val="24"/>
          <w:lang w:val="ru-RU" w:eastAsia="ru-RU"/>
        </w:rPr>
      </w:pPr>
      <w:r w:rsidRPr="00DC0CFA">
        <w:rPr>
          <w:rFonts w:ascii="Times New Roman" w:eastAsia="Times New Roman" w:hAnsi="Times New Roman" w:cs="Times New Roman"/>
          <w:sz w:val="24"/>
          <w:szCs w:val="24"/>
          <w:lang w:val="ru-RU" w:eastAsia="ru-RU"/>
        </w:rPr>
        <w:t>Если приложение дается на нескольких листах  то, начиная со второго листа, в правом верхнем углу пишется строчными бук</w:t>
      </w:r>
      <w:r w:rsidRPr="00DC0CFA">
        <w:rPr>
          <w:rFonts w:ascii="Times New Roman" w:eastAsia="Times New Roman" w:hAnsi="Times New Roman" w:cs="Times New Roman"/>
          <w:sz w:val="24"/>
          <w:szCs w:val="24"/>
          <w:lang w:val="ru-RU" w:eastAsia="ru-RU"/>
        </w:rPr>
        <w:softHyphen/>
        <w:t xml:space="preserve">вами (кроме первой прописной) слово "Продолжение'' и указываются </w:t>
      </w:r>
      <w:r w:rsidRPr="00DC0CFA">
        <w:rPr>
          <w:rFonts w:ascii="Times New Roman" w:eastAsia="Times New Roman" w:hAnsi="Times New Roman" w:cs="Times New Roman"/>
          <w:sz w:val="24"/>
          <w:szCs w:val="24"/>
          <w:lang w:eastAsia="ru-RU"/>
        </w:rPr>
        <w:t>N</w:t>
      </w:r>
      <w:r w:rsidRPr="00DC0CFA">
        <w:rPr>
          <w:rFonts w:ascii="Times New Roman" w:eastAsia="Times New Roman" w:hAnsi="Times New Roman" w:cs="Times New Roman"/>
          <w:sz w:val="24"/>
          <w:szCs w:val="24"/>
          <w:lang w:val="ru-RU" w:eastAsia="ru-RU"/>
        </w:rPr>
        <w:t xml:space="preserve"> продолженного приложения,  например "Продолжение приложе</w:t>
      </w:r>
      <w:r w:rsidRPr="00DC0CFA">
        <w:rPr>
          <w:rFonts w:ascii="Times New Roman" w:eastAsia="Times New Roman" w:hAnsi="Times New Roman" w:cs="Times New Roman"/>
          <w:sz w:val="24"/>
          <w:szCs w:val="24"/>
          <w:lang w:val="ru-RU" w:eastAsia="ru-RU"/>
        </w:rPr>
        <w:softHyphen/>
        <w:t>ния 3".</w:t>
      </w:r>
    </w:p>
    <w:p w:rsidR="00DC0CFA" w:rsidRPr="00DC0CFA" w:rsidRDefault="00DC0CFA" w:rsidP="00DC0CFA">
      <w:pPr>
        <w:spacing w:after="0" w:line="240" w:lineRule="auto"/>
        <w:ind w:firstLine="709"/>
        <w:jc w:val="both"/>
        <w:rPr>
          <w:rFonts w:ascii="Times New Roman" w:eastAsia="Times New Roman" w:hAnsi="Times New Roman" w:cs="Times New Roman"/>
          <w:snapToGrid w:val="0"/>
          <w:sz w:val="24"/>
          <w:szCs w:val="24"/>
          <w:lang w:val="ru-RU" w:eastAsia="ru-RU"/>
        </w:rPr>
      </w:pPr>
      <w:r w:rsidRPr="00DC0CFA">
        <w:rPr>
          <w:rFonts w:ascii="Times New Roman" w:eastAsia="Times New Roman" w:hAnsi="Times New Roman" w:cs="Times New Roman"/>
          <w:snapToGrid w:val="0"/>
          <w:sz w:val="24"/>
          <w:szCs w:val="24"/>
          <w:lang w:val="ru-RU" w:eastAsia="ru-RU"/>
        </w:rPr>
        <w:t>В текстовой части ссылки на приложение даются по типу: "... в приложении 2" или (приложение 2).</w:t>
      </w:r>
      <w:r w:rsidRPr="00DC0CFA">
        <w:rPr>
          <w:rFonts w:ascii="Calibri" w:eastAsia="Times New Roman" w:hAnsi="Calibri" w:cs="Calibri"/>
          <w:lang w:val="ru-RU" w:eastAsia="ru-RU"/>
        </w:rPr>
        <w:t xml:space="preserve"> </w:t>
      </w:r>
    </w:p>
    <w:p w:rsidR="00DC0CFA" w:rsidRPr="00DC0CFA" w:rsidRDefault="00DC0CFA" w:rsidP="00DC0CFA">
      <w:pPr>
        <w:rPr>
          <w:rFonts w:ascii="Times New Roman" w:eastAsia="Calibri" w:hAnsi="Times New Roman" w:cs="Times New Roman"/>
          <w:bCs/>
          <w:sz w:val="28"/>
          <w:szCs w:val="28"/>
          <w:lang w:val="ru-RU" w:eastAsia="ru-RU"/>
        </w:rPr>
      </w:pPr>
    </w:p>
    <w:p w:rsidR="005F6343" w:rsidRPr="00DC0CFA" w:rsidRDefault="005F6343">
      <w:pPr>
        <w:rPr>
          <w:lang w:val="ru-RU"/>
        </w:rPr>
      </w:pPr>
    </w:p>
    <w:sectPr w:rsidR="005F6343" w:rsidRPr="00DC0CF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3CCF47C"/>
    <w:lvl w:ilvl="0">
      <w:numFmt w:val="decimal"/>
      <w:pStyle w:val="1"/>
      <w:lvlText w:val="*"/>
      <w:lvlJc w:val="left"/>
      <w:rPr>
        <w:rFonts w:cs="Times New Roman"/>
      </w:rPr>
    </w:lvl>
  </w:abstractNum>
  <w:abstractNum w:abstractNumId="1">
    <w:nsid w:val="01490A83"/>
    <w:multiLevelType w:val="multilevel"/>
    <w:tmpl w:val="C734A94C"/>
    <w:lvl w:ilvl="0">
      <w:start w:val="1"/>
      <w:numFmt w:val="decimal"/>
      <w:lvlText w:val="%1."/>
      <w:lvlJc w:val="left"/>
      <w:pPr>
        <w:tabs>
          <w:tab w:val="num" w:pos="416"/>
        </w:tabs>
        <w:ind w:left="416" w:hanging="360"/>
      </w:pPr>
      <w:rPr>
        <w:rFonts w:cs="Times New Roman" w:hint="default"/>
      </w:rPr>
    </w:lvl>
    <w:lvl w:ilvl="1">
      <w:start w:val="1"/>
      <w:numFmt w:val="lowerLetter"/>
      <w:lvlText w:val="%2."/>
      <w:lvlJc w:val="left"/>
      <w:pPr>
        <w:tabs>
          <w:tab w:val="num" w:pos="1496"/>
        </w:tabs>
        <w:ind w:left="1496" w:hanging="360"/>
      </w:pPr>
      <w:rPr>
        <w:rFonts w:cs="Times New Roman"/>
      </w:rPr>
    </w:lvl>
    <w:lvl w:ilvl="2">
      <w:start w:val="1"/>
      <w:numFmt w:val="lowerRoman"/>
      <w:lvlText w:val="%3."/>
      <w:lvlJc w:val="right"/>
      <w:pPr>
        <w:tabs>
          <w:tab w:val="num" w:pos="2216"/>
        </w:tabs>
        <w:ind w:left="2216" w:hanging="180"/>
      </w:pPr>
      <w:rPr>
        <w:rFonts w:cs="Times New Roman"/>
      </w:rPr>
    </w:lvl>
    <w:lvl w:ilvl="3">
      <w:start w:val="1"/>
      <w:numFmt w:val="decimal"/>
      <w:lvlText w:val="%4."/>
      <w:lvlJc w:val="left"/>
      <w:pPr>
        <w:tabs>
          <w:tab w:val="num" w:pos="2936"/>
        </w:tabs>
        <w:ind w:left="2936" w:hanging="360"/>
      </w:pPr>
      <w:rPr>
        <w:rFonts w:cs="Times New Roman"/>
      </w:rPr>
    </w:lvl>
    <w:lvl w:ilvl="4">
      <w:start w:val="1"/>
      <w:numFmt w:val="lowerLetter"/>
      <w:lvlText w:val="%5."/>
      <w:lvlJc w:val="left"/>
      <w:pPr>
        <w:tabs>
          <w:tab w:val="num" w:pos="3656"/>
        </w:tabs>
        <w:ind w:left="3656" w:hanging="360"/>
      </w:pPr>
      <w:rPr>
        <w:rFonts w:cs="Times New Roman"/>
      </w:rPr>
    </w:lvl>
    <w:lvl w:ilvl="5">
      <w:start w:val="1"/>
      <w:numFmt w:val="lowerRoman"/>
      <w:lvlText w:val="%6."/>
      <w:lvlJc w:val="right"/>
      <w:pPr>
        <w:tabs>
          <w:tab w:val="num" w:pos="4376"/>
        </w:tabs>
        <w:ind w:left="4376" w:hanging="180"/>
      </w:pPr>
      <w:rPr>
        <w:rFonts w:cs="Times New Roman"/>
      </w:rPr>
    </w:lvl>
    <w:lvl w:ilvl="6">
      <w:start w:val="1"/>
      <w:numFmt w:val="decimal"/>
      <w:lvlText w:val="%7."/>
      <w:lvlJc w:val="left"/>
      <w:pPr>
        <w:tabs>
          <w:tab w:val="num" w:pos="5096"/>
        </w:tabs>
        <w:ind w:left="5096" w:hanging="360"/>
      </w:pPr>
      <w:rPr>
        <w:rFonts w:cs="Times New Roman"/>
      </w:rPr>
    </w:lvl>
    <w:lvl w:ilvl="7">
      <w:start w:val="1"/>
      <w:numFmt w:val="lowerLetter"/>
      <w:lvlText w:val="%8."/>
      <w:lvlJc w:val="left"/>
      <w:pPr>
        <w:tabs>
          <w:tab w:val="num" w:pos="5816"/>
        </w:tabs>
        <w:ind w:left="5816" w:hanging="360"/>
      </w:pPr>
      <w:rPr>
        <w:rFonts w:cs="Times New Roman"/>
      </w:rPr>
    </w:lvl>
    <w:lvl w:ilvl="8">
      <w:start w:val="1"/>
      <w:numFmt w:val="lowerRoman"/>
      <w:lvlText w:val="%9."/>
      <w:lvlJc w:val="right"/>
      <w:pPr>
        <w:tabs>
          <w:tab w:val="num" w:pos="6536"/>
        </w:tabs>
        <w:ind w:left="6536" w:hanging="180"/>
      </w:pPr>
      <w:rPr>
        <w:rFonts w:cs="Times New Roman"/>
      </w:rPr>
    </w:lvl>
  </w:abstractNum>
  <w:abstractNum w:abstractNumId="2">
    <w:nsid w:val="127B294D"/>
    <w:multiLevelType w:val="hybridMultilevel"/>
    <w:tmpl w:val="39FA8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986AD7"/>
    <w:multiLevelType w:val="hybridMultilevel"/>
    <w:tmpl w:val="1E9A6E70"/>
    <w:lvl w:ilvl="0" w:tplc="0419000F">
      <w:start w:val="1"/>
      <w:numFmt w:val="decimal"/>
      <w:lvlText w:val="%1."/>
      <w:lvlJc w:val="left"/>
      <w:pPr>
        <w:tabs>
          <w:tab w:val="num" w:pos="1288"/>
        </w:tabs>
        <w:ind w:left="1288" w:hanging="360"/>
      </w:p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5">
    <w:nsid w:val="294A3961"/>
    <w:multiLevelType w:val="hybridMultilevel"/>
    <w:tmpl w:val="E02CA1F4"/>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2F7B470D"/>
    <w:multiLevelType w:val="hybridMultilevel"/>
    <w:tmpl w:val="AC92EDFA"/>
    <w:lvl w:ilvl="0" w:tplc="DCC87E60">
      <w:start w:val="1"/>
      <w:numFmt w:val="decimal"/>
      <w:lvlText w:val="%1."/>
      <w:lvlJc w:val="left"/>
      <w:pPr>
        <w:tabs>
          <w:tab w:val="num" w:pos="567"/>
        </w:tabs>
        <w:ind w:left="56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DC24D7"/>
    <w:multiLevelType w:val="hybridMultilevel"/>
    <w:tmpl w:val="F296F426"/>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A55196D"/>
    <w:multiLevelType w:val="hybridMultilevel"/>
    <w:tmpl w:val="334A00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10">
    <w:nsid w:val="4E597043"/>
    <w:multiLevelType w:val="singleLevel"/>
    <w:tmpl w:val="C8E23B0A"/>
    <w:lvl w:ilvl="0">
      <w:numFmt w:val="bullet"/>
      <w:lvlText w:val="-"/>
      <w:lvlJc w:val="left"/>
      <w:pPr>
        <w:tabs>
          <w:tab w:val="num" w:pos="927"/>
        </w:tabs>
        <w:ind w:left="927" w:hanging="360"/>
      </w:pPr>
    </w:lvl>
  </w:abstractNum>
  <w:abstractNum w:abstractNumId="11">
    <w:nsid w:val="4E6B150A"/>
    <w:multiLevelType w:val="hybridMultilevel"/>
    <w:tmpl w:val="A1D28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63BA02"/>
    <w:multiLevelType w:val="multilevel"/>
    <w:tmpl w:val="5163BA02"/>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lef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lef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left"/>
      <w:pPr>
        <w:tabs>
          <w:tab w:val="left" w:pos="7200"/>
        </w:tabs>
        <w:ind w:left="7200" w:hanging="180"/>
      </w:pPr>
    </w:lvl>
  </w:abstractNum>
  <w:abstractNum w:abstractNumId="13">
    <w:nsid w:val="5163BA03"/>
    <w:multiLevelType w:val="multilevel"/>
    <w:tmpl w:val="5163BA0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4">
    <w:nsid w:val="5163BA04"/>
    <w:multiLevelType w:val="multilevel"/>
    <w:tmpl w:val="5163BA04"/>
    <w:name w:val="Нумерованный список 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5">
    <w:nsid w:val="55BF56EB"/>
    <w:multiLevelType w:val="hybridMultilevel"/>
    <w:tmpl w:val="66D6BA2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C4208B"/>
    <w:multiLevelType w:val="multilevel"/>
    <w:tmpl w:val="57C4208B"/>
    <w:lvl w:ilvl="0">
      <w:numFmt w:val="bullet"/>
      <w:lvlText w:val="-"/>
      <w:lvlJc w:val="left"/>
      <w:pPr>
        <w:tabs>
          <w:tab w:val="left" w:pos="720"/>
        </w:tabs>
        <w:ind w:left="720" w:hanging="360"/>
      </w:pPr>
      <w:rPr>
        <w:rFonts w:ascii="Sylfaen" w:hAnsi="Sylfaen"/>
        <w:sz w:val="28"/>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7">
    <w:nsid w:val="5F7A198A"/>
    <w:multiLevelType w:val="hybridMultilevel"/>
    <w:tmpl w:val="12DCEFFA"/>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67C37A60"/>
    <w:multiLevelType w:val="singleLevel"/>
    <w:tmpl w:val="602043A8"/>
    <w:lvl w:ilvl="0">
      <w:start w:val="1"/>
      <w:numFmt w:val="decimal"/>
      <w:lvlText w:val="%1"/>
      <w:legacy w:legacy="1" w:legacySpace="0" w:legacyIndent="360"/>
      <w:lvlJc w:val="left"/>
      <w:rPr>
        <w:rFonts w:ascii="Times New Roman CYR" w:hAnsi="Times New Roman CYR" w:cs="Times New Roman CYR" w:hint="default"/>
      </w:rPr>
    </w:lvl>
  </w:abstractNum>
  <w:abstractNum w:abstractNumId="19">
    <w:nsid w:val="6CB6489D"/>
    <w:multiLevelType w:val="hybridMultilevel"/>
    <w:tmpl w:val="D702FAFC"/>
    <w:lvl w:ilvl="0" w:tplc="39084736">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0">
    <w:nsid w:val="70640956"/>
    <w:multiLevelType w:val="hybridMultilevel"/>
    <w:tmpl w:val="B7364292"/>
    <w:lvl w:ilvl="0" w:tplc="4BE28E4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4E84A2E"/>
    <w:multiLevelType w:val="hybridMultilevel"/>
    <w:tmpl w:val="A0EE744E"/>
    <w:lvl w:ilvl="0" w:tplc="4BE28E4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11"/>
  </w:num>
  <w:num w:numId="3">
    <w:abstractNumId w:val="0"/>
    <w:lvlOverride w:ilvl="0">
      <w:lvl w:ilvl="0">
        <w:numFmt w:val="bullet"/>
        <w:pStyle w:val="1"/>
        <w:lvlText w:val=""/>
        <w:legacy w:legacy="1" w:legacySpace="0" w:legacyIndent="360"/>
        <w:lvlJc w:val="left"/>
        <w:pPr>
          <w:ind w:left="649" w:hanging="360"/>
        </w:pPr>
        <w:rPr>
          <w:rFonts w:ascii="Symbol" w:hAnsi="Symbol" w:hint="default"/>
        </w:rPr>
      </w:lvl>
    </w:lvlOverride>
  </w:num>
  <w:num w:numId="4">
    <w:abstractNumId w:val="19"/>
  </w:num>
  <w:num w:numId="5">
    <w:abstractNumId w:val="18"/>
  </w:num>
  <w:num w:numId="6">
    <w:abstractNumId w:val="1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
    <w:abstractNumId w:val="10"/>
  </w:num>
  <w:num w:numId="8">
    <w:abstractNumId w:val="1"/>
  </w:num>
  <w:num w:numId="9">
    <w:abstractNumId w:val="2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5"/>
  </w:num>
  <w:num w:numId="14">
    <w:abstractNumId w:val="7"/>
  </w:num>
  <w:num w:numId="15">
    <w:abstractNumId w:val="16"/>
  </w:num>
  <w:num w:numId="16">
    <w:abstractNumId w:val="2"/>
  </w:num>
  <w:num w:numId="17">
    <w:abstractNumId w:val="12"/>
  </w:num>
  <w:num w:numId="18">
    <w:abstractNumId w:val="13"/>
  </w:num>
  <w:num w:numId="19">
    <w:abstractNumId w:val="14"/>
  </w:num>
  <w:num w:numId="20">
    <w:abstractNumId w:val="3"/>
  </w:num>
  <w:num w:numId="21">
    <w:abstractNumId w:val="15"/>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F6343"/>
    <w:rsid w:val="00D31453"/>
    <w:rsid w:val="00DC0CF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0">
    <w:name w:val="heading 1"/>
    <w:basedOn w:val="a"/>
    <w:next w:val="a"/>
    <w:link w:val="11"/>
    <w:uiPriority w:val="99"/>
    <w:qFormat/>
    <w:rsid w:val="00DC0CFA"/>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DC0CF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99"/>
    <w:qFormat/>
    <w:rsid w:val="00DC0CFA"/>
    <w:pPr>
      <w:keepNext/>
      <w:spacing w:before="240" w:after="60"/>
      <w:outlineLvl w:val="2"/>
    </w:pPr>
    <w:rPr>
      <w:rFonts w:ascii="Arial" w:eastAsia="Calibri" w:hAnsi="Arial" w:cs="Arial"/>
      <w:b/>
      <w:bCs/>
      <w:sz w:val="26"/>
      <w:szCs w:val="26"/>
      <w:lang w:val="ru-RU"/>
    </w:rPr>
  </w:style>
  <w:style w:type="paragraph" w:styleId="4">
    <w:name w:val="heading 4"/>
    <w:basedOn w:val="a"/>
    <w:next w:val="a"/>
    <w:link w:val="40"/>
    <w:semiHidden/>
    <w:unhideWhenUsed/>
    <w:qFormat/>
    <w:rsid w:val="00DC0CFA"/>
    <w:pPr>
      <w:keepNext/>
      <w:spacing w:before="240" w:after="60" w:line="240" w:lineRule="auto"/>
      <w:outlineLvl w:val="3"/>
    </w:pPr>
    <w:rPr>
      <w:rFonts w:ascii="Calibri" w:eastAsia="Times New Roman" w:hAnsi="Calibri" w:cs="Times New Roman"/>
      <w:b/>
      <w:bCs/>
      <w:sz w:val="28"/>
      <w:szCs w:val="28"/>
      <w:lang w:val="ru-RU" w:eastAsia="ru-RU"/>
    </w:rPr>
  </w:style>
  <w:style w:type="paragraph" w:styleId="6">
    <w:name w:val="heading 6"/>
    <w:basedOn w:val="a"/>
    <w:next w:val="a"/>
    <w:link w:val="60"/>
    <w:uiPriority w:val="99"/>
    <w:qFormat/>
    <w:rsid w:val="00DC0CFA"/>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0C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0CFA"/>
    <w:rPr>
      <w:rFonts w:ascii="Tahoma" w:hAnsi="Tahoma" w:cs="Tahoma"/>
      <w:sz w:val="16"/>
      <w:szCs w:val="16"/>
    </w:rPr>
  </w:style>
  <w:style w:type="character" w:customStyle="1" w:styleId="11">
    <w:name w:val="Заголовок 1 Знак"/>
    <w:basedOn w:val="a0"/>
    <w:link w:val="10"/>
    <w:uiPriority w:val="99"/>
    <w:rsid w:val="00DC0CFA"/>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DC0CFA"/>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9"/>
    <w:rsid w:val="00DC0CFA"/>
    <w:rPr>
      <w:rFonts w:ascii="Arial" w:eastAsia="Calibri" w:hAnsi="Arial" w:cs="Arial"/>
      <w:b/>
      <w:bCs/>
      <w:sz w:val="26"/>
      <w:szCs w:val="26"/>
      <w:lang w:val="ru-RU"/>
    </w:rPr>
  </w:style>
  <w:style w:type="character" w:customStyle="1" w:styleId="40">
    <w:name w:val="Заголовок 4 Знак"/>
    <w:basedOn w:val="a0"/>
    <w:link w:val="4"/>
    <w:semiHidden/>
    <w:rsid w:val="00DC0CFA"/>
    <w:rPr>
      <w:rFonts w:ascii="Calibri" w:eastAsia="Times New Roman" w:hAnsi="Calibri" w:cs="Times New Roman"/>
      <w:b/>
      <w:bCs/>
      <w:sz w:val="28"/>
      <w:szCs w:val="28"/>
      <w:lang w:val="ru-RU" w:eastAsia="ru-RU"/>
    </w:rPr>
  </w:style>
  <w:style w:type="character" w:customStyle="1" w:styleId="60">
    <w:name w:val="Заголовок 6 Знак"/>
    <w:basedOn w:val="a0"/>
    <w:link w:val="6"/>
    <w:uiPriority w:val="99"/>
    <w:rsid w:val="00DC0CFA"/>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DC0CFA"/>
  </w:style>
  <w:style w:type="paragraph" w:customStyle="1" w:styleId="Default">
    <w:name w:val="Default"/>
    <w:rsid w:val="00DC0CF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99"/>
    <w:rsid w:val="00DC0CFA"/>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DC0CF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DC0CFA"/>
    <w:rPr>
      <w:rFonts w:ascii="Times New Roman" w:eastAsia="Times New Roman" w:hAnsi="Times New Roman" w:cs="Times New Roman"/>
      <w:sz w:val="24"/>
      <w:szCs w:val="24"/>
      <w:lang w:val="ru-RU" w:eastAsia="ru-RU"/>
    </w:rPr>
  </w:style>
  <w:style w:type="paragraph" w:customStyle="1" w:styleId="13">
    <w:name w:val="заголовок 1"/>
    <w:basedOn w:val="a"/>
    <w:next w:val="a"/>
    <w:uiPriority w:val="99"/>
    <w:rsid w:val="00DC0CF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C0CF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DC0CF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DC0CF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0">
    <w:name w:val="Стиль Маркерованый + 14 пт Полож"/>
    <w:basedOn w:val="a"/>
    <w:link w:val="141"/>
    <w:rsid w:val="00DC0CFA"/>
    <w:pPr>
      <w:tabs>
        <w:tab w:val="num" w:pos="720"/>
        <w:tab w:val="num" w:pos="1440"/>
      </w:tabs>
      <w:spacing w:after="0" w:line="240" w:lineRule="auto"/>
      <w:ind w:left="1440" w:hanging="360"/>
    </w:pPr>
    <w:rPr>
      <w:rFonts w:ascii="Times New Roman" w:eastAsia="Calibri" w:hAnsi="Times New Roman" w:cs="Times New Roman"/>
      <w:color w:val="000000"/>
      <w:sz w:val="24"/>
      <w:szCs w:val="20"/>
      <w:lang w:val="x-none" w:eastAsia="ru-RU"/>
    </w:rPr>
  </w:style>
  <w:style w:type="character" w:customStyle="1" w:styleId="141">
    <w:name w:val="Стиль Маркерованый + 14 пт Полож Знак Знак"/>
    <w:link w:val="140"/>
    <w:locked/>
    <w:rsid w:val="00DC0CFA"/>
    <w:rPr>
      <w:rFonts w:ascii="Times New Roman" w:eastAsia="Calibri" w:hAnsi="Times New Roman" w:cs="Times New Roman"/>
      <w:color w:val="000000"/>
      <w:sz w:val="24"/>
      <w:szCs w:val="20"/>
      <w:lang w:val="x-none" w:eastAsia="ru-RU"/>
    </w:rPr>
  </w:style>
  <w:style w:type="paragraph" w:styleId="a9">
    <w:name w:val="TOC Heading"/>
    <w:basedOn w:val="10"/>
    <w:next w:val="a"/>
    <w:uiPriority w:val="99"/>
    <w:qFormat/>
    <w:rsid w:val="00DC0CFA"/>
    <w:pPr>
      <w:spacing w:line="276" w:lineRule="auto"/>
      <w:outlineLvl w:val="9"/>
    </w:pPr>
  </w:style>
  <w:style w:type="paragraph" w:styleId="21">
    <w:name w:val="toc 2"/>
    <w:basedOn w:val="a"/>
    <w:next w:val="a"/>
    <w:autoRedefine/>
    <w:uiPriority w:val="99"/>
    <w:rsid w:val="00DC0CF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99"/>
    <w:rsid w:val="00DC0CFA"/>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rsid w:val="00DC0CFA"/>
    <w:rPr>
      <w:rFonts w:cs="Times New Roman"/>
      <w:color w:val="0000FF"/>
      <w:u w:val="single"/>
    </w:rPr>
  </w:style>
  <w:style w:type="paragraph" w:styleId="ab">
    <w:name w:val="Body Text"/>
    <w:aliases w:val="Знак"/>
    <w:basedOn w:val="a"/>
    <w:link w:val="ac"/>
    <w:uiPriority w:val="99"/>
    <w:semiHidden/>
    <w:rsid w:val="00DC0CF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aliases w:val="Знак Знак"/>
    <w:basedOn w:val="a0"/>
    <w:link w:val="ab"/>
    <w:uiPriority w:val="99"/>
    <w:semiHidden/>
    <w:rsid w:val="00DC0CF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rsid w:val="00DC0CF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DC0CFA"/>
    <w:rPr>
      <w:rFonts w:ascii="Times New Roman" w:eastAsia="Times New Roman" w:hAnsi="Times New Roman" w:cs="Times New Roman"/>
      <w:sz w:val="20"/>
      <w:szCs w:val="20"/>
      <w:lang w:val="ru-RU" w:eastAsia="ru-RU"/>
    </w:rPr>
  </w:style>
  <w:style w:type="character" w:styleId="af">
    <w:name w:val="footnote reference"/>
    <w:uiPriority w:val="99"/>
    <w:semiHidden/>
    <w:rsid w:val="00DC0CFA"/>
    <w:rPr>
      <w:rFonts w:cs="Times New Roman"/>
      <w:vertAlign w:val="superscript"/>
    </w:rPr>
  </w:style>
  <w:style w:type="paragraph" w:styleId="af0">
    <w:name w:val="Normal (Web)"/>
    <w:aliases w:val="Обычный (Web)"/>
    <w:basedOn w:val="a"/>
    <w:uiPriority w:val="99"/>
    <w:rsid w:val="00DC0C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rsid w:val="00DC0CFA"/>
    <w:rPr>
      <w:rFonts w:cs="Times New Roman"/>
      <w:sz w:val="16"/>
      <w:szCs w:val="16"/>
    </w:rPr>
  </w:style>
  <w:style w:type="paragraph" w:styleId="af2">
    <w:name w:val="annotation text"/>
    <w:basedOn w:val="a"/>
    <w:link w:val="af3"/>
    <w:uiPriority w:val="99"/>
    <w:semiHidden/>
    <w:rsid w:val="00DC0CFA"/>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DC0CF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rsid w:val="00DC0CFA"/>
    <w:rPr>
      <w:b/>
      <w:bCs/>
    </w:rPr>
  </w:style>
  <w:style w:type="character" w:customStyle="1" w:styleId="af5">
    <w:name w:val="Тема примечания Знак"/>
    <w:basedOn w:val="af3"/>
    <w:link w:val="af4"/>
    <w:uiPriority w:val="99"/>
    <w:semiHidden/>
    <w:rsid w:val="00DC0CFA"/>
    <w:rPr>
      <w:rFonts w:ascii="Times New Roman" w:eastAsia="Times New Roman" w:hAnsi="Times New Roman" w:cs="Times New Roman"/>
      <w:b/>
      <w:bCs/>
      <w:sz w:val="20"/>
      <w:szCs w:val="20"/>
      <w:lang w:val="ru-RU" w:eastAsia="ru-RU"/>
    </w:rPr>
  </w:style>
  <w:style w:type="character" w:customStyle="1" w:styleId="af6">
    <w:name w:val="Знак Знак Знак"/>
    <w:uiPriority w:val="99"/>
    <w:rsid w:val="00DC0CFA"/>
    <w:rPr>
      <w:rFonts w:eastAsia="Times New Roman"/>
      <w:sz w:val="24"/>
    </w:rPr>
  </w:style>
  <w:style w:type="paragraph" w:customStyle="1" w:styleId="16">
    <w:name w:val="Абзац списка1"/>
    <w:basedOn w:val="a"/>
    <w:uiPriority w:val="99"/>
    <w:rsid w:val="00DC0CFA"/>
    <w:pPr>
      <w:ind w:left="720"/>
      <w:contextualSpacing/>
    </w:pPr>
    <w:rPr>
      <w:rFonts w:ascii="Calibri" w:eastAsia="Calibri" w:hAnsi="Calibri" w:cs="Calibri"/>
      <w:lang w:val="ru-RU" w:eastAsia="ru-RU"/>
    </w:rPr>
  </w:style>
  <w:style w:type="paragraph" w:styleId="31">
    <w:name w:val="Body Text 3"/>
    <w:basedOn w:val="a"/>
    <w:link w:val="32"/>
    <w:uiPriority w:val="99"/>
    <w:rsid w:val="00DC0CFA"/>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uiPriority w:val="99"/>
    <w:rsid w:val="00DC0CFA"/>
    <w:rPr>
      <w:rFonts w:ascii="Times New Roman" w:eastAsia="Times New Roman" w:hAnsi="Times New Roman" w:cs="Times New Roman"/>
      <w:sz w:val="16"/>
      <w:szCs w:val="16"/>
      <w:lang w:val="ru-RU" w:eastAsia="ru-RU"/>
    </w:rPr>
  </w:style>
  <w:style w:type="paragraph" w:styleId="22">
    <w:name w:val="Body Text Indent 2"/>
    <w:basedOn w:val="a"/>
    <w:link w:val="23"/>
    <w:rsid w:val="00DC0CFA"/>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DC0CFA"/>
    <w:rPr>
      <w:rFonts w:ascii="Times New Roman" w:eastAsia="Times New Roman" w:hAnsi="Times New Roman" w:cs="Times New Roman"/>
      <w:sz w:val="24"/>
      <w:szCs w:val="24"/>
      <w:lang w:val="ru-RU" w:eastAsia="ru-RU"/>
    </w:rPr>
  </w:style>
  <w:style w:type="paragraph" w:styleId="af7">
    <w:name w:val="header"/>
    <w:basedOn w:val="a"/>
    <w:link w:val="af8"/>
    <w:uiPriority w:val="99"/>
    <w:rsid w:val="00DC0CFA"/>
    <w:pPr>
      <w:tabs>
        <w:tab w:val="center" w:pos="4677"/>
        <w:tab w:val="right" w:pos="9355"/>
      </w:tabs>
    </w:pPr>
    <w:rPr>
      <w:rFonts w:ascii="Calibri" w:eastAsia="Calibri" w:hAnsi="Calibri" w:cs="Times New Roman"/>
      <w:lang w:val="ru-RU"/>
    </w:rPr>
  </w:style>
  <w:style w:type="character" w:customStyle="1" w:styleId="af8">
    <w:name w:val="Верхний колонтитул Знак"/>
    <w:basedOn w:val="a0"/>
    <w:link w:val="af7"/>
    <w:uiPriority w:val="99"/>
    <w:rsid w:val="00DC0CFA"/>
    <w:rPr>
      <w:rFonts w:ascii="Calibri" w:eastAsia="Calibri" w:hAnsi="Calibri" w:cs="Times New Roman"/>
      <w:lang w:val="ru-RU"/>
    </w:rPr>
  </w:style>
  <w:style w:type="paragraph" w:customStyle="1" w:styleId="1">
    <w:name w:val="Маркированный 1"/>
    <w:basedOn w:val="a"/>
    <w:uiPriority w:val="99"/>
    <w:rsid w:val="00DC0CFA"/>
    <w:pPr>
      <w:numPr>
        <w:numId w:val="3"/>
      </w:numPr>
      <w:spacing w:after="120" w:line="360" w:lineRule="auto"/>
      <w:ind w:left="1068"/>
      <w:jc w:val="both"/>
    </w:pPr>
    <w:rPr>
      <w:rFonts w:ascii="Times New Roman" w:eastAsia="Calibri" w:hAnsi="Times New Roman" w:cs="Times New Roman"/>
      <w:szCs w:val="20"/>
      <w:lang w:val="ru-RU" w:eastAsia="ru-RU"/>
    </w:rPr>
  </w:style>
  <w:style w:type="character" w:styleId="af9">
    <w:name w:val="Emphasis"/>
    <w:uiPriority w:val="99"/>
    <w:qFormat/>
    <w:rsid w:val="00DC0CFA"/>
    <w:rPr>
      <w:rFonts w:cs="Times New Roman"/>
      <w:i/>
    </w:rPr>
  </w:style>
  <w:style w:type="paragraph" w:customStyle="1" w:styleId="afa">
    <w:name w:val="Стиль"/>
    <w:uiPriority w:val="99"/>
    <w:rsid w:val="00DC0CFA"/>
    <w:pPr>
      <w:widowControl w:val="0"/>
      <w:autoSpaceDE w:val="0"/>
      <w:autoSpaceDN w:val="0"/>
      <w:adjustRightInd w:val="0"/>
      <w:spacing w:after="0" w:line="240" w:lineRule="auto"/>
    </w:pPr>
    <w:rPr>
      <w:rFonts w:ascii="Times New Roman" w:eastAsia="Calibri" w:hAnsi="Times New Roman" w:cs="Times New Roman"/>
      <w:sz w:val="20"/>
      <w:szCs w:val="24"/>
      <w:lang w:val="ru-RU" w:eastAsia="ru-RU"/>
    </w:rPr>
  </w:style>
  <w:style w:type="numbering" w:customStyle="1" w:styleId="110">
    <w:name w:val="Нет списка11"/>
    <w:next w:val="a2"/>
    <w:uiPriority w:val="99"/>
    <w:semiHidden/>
    <w:unhideWhenUsed/>
    <w:rsid w:val="00DC0CFA"/>
  </w:style>
  <w:style w:type="paragraph" w:customStyle="1" w:styleId="Normal">
    <w:name w:val="Normal"/>
    <w:rsid w:val="00DC0CFA"/>
    <w:pPr>
      <w:spacing w:after="0" w:line="240" w:lineRule="auto"/>
    </w:pPr>
    <w:rPr>
      <w:rFonts w:ascii="Times New Roman" w:eastAsia="Times New Roman" w:hAnsi="Times New Roman" w:cs="Times New Roman"/>
      <w:sz w:val="20"/>
      <w:szCs w:val="20"/>
      <w:lang w:val="ru-RU" w:eastAsia="ru-RU"/>
    </w:rPr>
  </w:style>
  <w:style w:type="paragraph" w:styleId="24">
    <w:name w:val="Body Text 2"/>
    <w:basedOn w:val="a"/>
    <w:link w:val="25"/>
    <w:uiPriority w:val="99"/>
    <w:unhideWhenUsed/>
    <w:rsid w:val="00DC0CFA"/>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0"/>
    <w:link w:val="24"/>
    <w:uiPriority w:val="99"/>
    <w:rsid w:val="00DC0CFA"/>
    <w:rPr>
      <w:rFonts w:ascii="Times New Roman" w:eastAsia="Times New Roman" w:hAnsi="Times New Roman" w:cs="Times New Roman"/>
      <w:sz w:val="24"/>
      <w:szCs w:val="24"/>
      <w:lang w:val="ru-RU" w:eastAsia="ru-RU"/>
    </w:rPr>
  </w:style>
  <w:style w:type="paragraph" w:customStyle="1" w:styleId="afb">
    <w:name w:val="Стандартный Знак"/>
    <w:basedOn w:val="a"/>
    <w:link w:val="afc"/>
    <w:rsid w:val="00DC0CFA"/>
    <w:pPr>
      <w:autoSpaceDE w:val="0"/>
      <w:autoSpaceDN w:val="0"/>
      <w:spacing w:after="0" w:line="360" w:lineRule="auto"/>
      <w:ind w:firstLine="720"/>
    </w:pPr>
    <w:rPr>
      <w:rFonts w:ascii="Times New Roman" w:eastAsia="Times New Roman" w:hAnsi="Times New Roman" w:cs="Times New Roman"/>
      <w:sz w:val="28"/>
      <w:szCs w:val="20"/>
      <w:lang w:val="x-none" w:eastAsia="x-none"/>
    </w:rPr>
  </w:style>
  <w:style w:type="character" w:customStyle="1" w:styleId="afc">
    <w:name w:val="Стандартный Знак Знак"/>
    <w:link w:val="afb"/>
    <w:rsid w:val="00DC0CFA"/>
    <w:rPr>
      <w:rFonts w:ascii="Times New Roman" w:eastAsia="Times New Roman" w:hAnsi="Times New Roman" w:cs="Times New Roman"/>
      <w:sz w:val="28"/>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12951</Words>
  <Characters>73824</Characters>
  <Application>Microsoft Office Word</Application>
  <DocSecurity>0</DocSecurity>
  <Lines>615</Lines>
  <Paragraphs>173</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2018-2019_38_03_01_01_1_plx_Ревизия и контроль</dc:title>
  <dc:creator>FastReport.NET</dc:creator>
  <cp:lastModifiedBy>Юлия Н. Киркач</cp:lastModifiedBy>
  <cp:revision>2</cp:revision>
  <dcterms:created xsi:type="dcterms:W3CDTF">2018-09-21T12:33:00Z</dcterms:created>
  <dcterms:modified xsi:type="dcterms:W3CDTF">2018-09-21T12:38:00Z</dcterms:modified>
</cp:coreProperties>
</file>